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17C4" w:rsidRDefault="006A17C4" w:rsidP="006A17C4">
      <w:pPr>
        <w:rPr>
          <w:rFonts w:ascii="Arial" w:hAnsi="Arial" w:cs="Arial"/>
          <w:szCs w:val="28"/>
        </w:rPr>
      </w:pPr>
      <w:bookmarkStart w:id="0" w:name="_Toc276554955"/>
      <w:r>
        <w:rPr>
          <w:rFonts w:ascii="Arial" w:hAnsi="Arial" w:cs="Arial"/>
          <w:szCs w:val="28"/>
        </w:rPr>
        <w:t>УДК 681.7</w:t>
      </w:r>
    </w:p>
    <w:p w:rsidR="006A17C4" w:rsidRPr="00310787" w:rsidRDefault="006A17C4" w:rsidP="006A17C4">
      <w:pPr>
        <w:rPr>
          <w:rFonts w:ascii="Arial" w:hAnsi="Arial" w:cs="Arial"/>
          <w:szCs w:val="28"/>
        </w:rPr>
      </w:pPr>
      <w:r w:rsidRPr="00310787">
        <w:rPr>
          <w:rFonts w:ascii="Arial" w:hAnsi="Arial" w:cs="Arial"/>
          <w:szCs w:val="28"/>
        </w:rPr>
        <w:t xml:space="preserve"> ББК 22.34</w:t>
      </w:r>
    </w:p>
    <w:p w:rsidR="006A17C4" w:rsidRDefault="006A17C4" w:rsidP="00250C60">
      <w:pPr>
        <w:jc w:val="center"/>
        <w:rPr>
          <w:rFonts w:ascii="Arial" w:hAnsi="Arial" w:cs="Arial"/>
          <w:b/>
          <w:sz w:val="32"/>
          <w:szCs w:val="32"/>
        </w:rPr>
      </w:pPr>
    </w:p>
    <w:p w:rsidR="006A17C4" w:rsidRDefault="006A17C4" w:rsidP="00250C60">
      <w:pPr>
        <w:jc w:val="center"/>
        <w:rPr>
          <w:rFonts w:ascii="Arial" w:hAnsi="Arial" w:cs="Arial"/>
          <w:b/>
          <w:sz w:val="32"/>
          <w:szCs w:val="32"/>
        </w:rPr>
      </w:pPr>
    </w:p>
    <w:bookmarkEnd w:id="0"/>
    <w:p w:rsidR="00C269B5" w:rsidRDefault="006A17C4" w:rsidP="006A17C4">
      <w:pPr>
        <w:rPr>
          <w:rFonts w:ascii="Arial" w:hAnsi="Arial" w:cs="Arial"/>
          <w:sz w:val="28"/>
          <w:szCs w:val="28"/>
        </w:rPr>
      </w:pPr>
      <w:r w:rsidRPr="00D8717F">
        <w:rPr>
          <w:rFonts w:ascii="Arial" w:hAnsi="Arial" w:cs="Arial"/>
          <w:sz w:val="28"/>
          <w:szCs w:val="28"/>
        </w:rPr>
        <w:t>Рецензенти:</w:t>
      </w:r>
      <w:r w:rsidR="0088097A">
        <w:rPr>
          <w:rFonts w:ascii="Arial" w:hAnsi="Arial" w:cs="Arial"/>
          <w:sz w:val="28"/>
          <w:szCs w:val="28"/>
        </w:rPr>
        <w:t xml:space="preserve"> М.І. Овчар (КП СПБ «Арсенал»)</w:t>
      </w:r>
    </w:p>
    <w:p w:rsidR="0088097A" w:rsidRPr="00D8717F" w:rsidRDefault="0088097A" w:rsidP="006A17C4">
      <w:pPr>
        <w:rPr>
          <w:rFonts w:ascii="Arial" w:hAnsi="Arial" w:cs="Arial"/>
          <w:sz w:val="28"/>
          <w:szCs w:val="28"/>
        </w:rPr>
      </w:pPr>
      <w:r>
        <w:rPr>
          <w:rFonts w:ascii="Arial" w:hAnsi="Arial" w:cs="Arial"/>
          <w:sz w:val="28"/>
          <w:szCs w:val="28"/>
        </w:rPr>
        <w:tab/>
      </w:r>
      <w:r>
        <w:rPr>
          <w:rFonts w:ascii="Arial" w:hAnsi="Arial" w:cs="Arial"/>
          <w:sz w:val="28"/>
          <w:szCs w:val="28"/>
        </w:rPr>
        <w:tab/>
        <w:t xml:space="preserve">    І.М. Русняк ( НВО «Квант»)</w:t>
      </w:r>
    </w:p>
    <w:p w:rsidR="006A17C4" w:rsidRPr="004636F8" w:rsidRDefault="006A17C4" w:rsidP="006A17C4">
      <w:pPr>
        <w:rPr>
          <w:rFonts w:ascii="Arial" w:hAnsi="Arial" w:cs="Arial"/>
          <w:sz w:val="28"/>
          <w:szCs w:val="28"/>
        </w:rPr>
      </w:pPr>
      <w:r w:rsidRPr="00D8717F">
        <w:rPr>
          <w:rFonts w:ascii="Arial" w:hAnsi="Arial" w:cs="Arial"/>
          <w:sz w:val="28"/>
          <w:szCs w:val="28"/>
        </w:rPr>
        <w:t>Редактор</w:t>
      </w:r>
      <w:r w:rsidR="004636F8" w:rsidRPr="004636F8">
        <w:rPr>
          <w:rFonts w:ascii="Arial" w:hAnsi="Arial" w:cs="Arial"/>
          <w:sz w:val="28"/>
          <w:szCs w:val="28"/>
          <w:lang w:val="ru-RU"/>
        </w:rPr>
        <w:t xml:space="preserve">    </w:t>
      </w:r>
      <w:r w:rsidR="004636F8">
        <w:rPr>
          <w:rFonts w:ascii="Arial" w:hAnsi="Arial" w:cs="Arial"/>
          <w:sz w:val="28"/>
          <w:szCs w:val="28"/>
        </w:rPr>
        <w:t>В.Г. Колобродов, завідувач кафедри ООЕП НТУУ «КПІ»</w:t>
      </w:r>
    </w:p>
    <w:p w:rsidR="00C269B5" w:rsidRPr="00D8717F" w:rsidRDefault="00C269B5" w:rsidP="00C269B5">
      <w:pPr>
        <w:jc w:val="center"/>
        <w:rPr>
          <w:rFonts w:ascii="Arial" w:hAnsi="Arial" w:cs="Arial"/>
          <w:sz w:val="28"/>
          <w:szCs w:val="28"/>
        </w:rPr>
      </w:pPr>
    </w:p>
    <w:p w:rsidR="00C269B5" w:rsidRPr="00D8717F" w:rsidRDefault="00C269B5" w:rsidP="00C269B5">
      <w:pPr>
        <w:jc w:val="center"/>
        <w:rPr>
          <w:rFonts w:ascii="Arial" w:hAnsi="Arial" w:cs="Arial"/>
          <w:sz w:val="28"/>
          <w:szCs w:val="28"/>
        </w:rPr>
      </w:pPr>
    </w:p>
    <w:p w:rsidR="00C269B5" w:rsidRPr="00D8717F" w:rsidRDefault="006A17C4" w:rsidP="006B15B8">
      <w:pPr>
        <w:ind w:firstLine="708"/>
        <w:rPr>
          <w:rFonts w:ascii="Arial" w:hAnsi="Arial" w:cs="Arial"/>
          <w:b/>
          <w:sz w:val="28"/>
          <w:szCs w:val="28"/>
        </w:rPr>
      </w:pPr>
      <w:r w:rsidRPr="00D8717F">
        <w:rPr>
          <w:rFonts w:ascii="Arial" w:hAnsi="Arial" w:cs="Arial"/>
          <w:b/>
          <w:sz w:val="28"/>
          <w:szCs w:val="28"/>
        </w:rPr>
        <w:t>Ку</w:t>
      </w:r>
      <w:r w:rsidR="006B15B8" w:rsidRPr="00D8717F">
        <w:rPr>
          <w:rFonts w:ascii="Arial" w:hAnsi="Arial" w:cs="Arial"/>
          <w:b/>
          <w:sz w:val="28"/>
          <w:szCs w:val="28"/>
        </w:rPr>
        <w:t>черенко О.К.</w:t>
      </w:r>
    </w:p>
    <w:p w:rsidR="006B15B8" w:rsidRPr="00D8717F" w:rsidRDefault="006B15B8" w:rsidP="006B15B8">
      <w:pPr>
        <w:rPr>
          <w:rFonts w:ascii="Arial" w:hAnsi="Arial" w:cs="Arial"/>
          <w:sz w:val="28"/>
          <w:szCs w:val="28"/>
        </w:rPr>
      </w:pPr>
      <w:r w:rsidRPr="00D8717F">
        <w:rPr>
          <w:rFonts w:ascii="Arial" w:hAnsi="Arial" w:cs="Arial"/>
          <w:sz w:val="28"/>
          <w:szCs w:val="28"/>
        </w:rPr>
        <w:t>К50    Розрахунок і конструювання оптичних приладів: Навч.        пос</w:t>
      </w:r>
      <w:r w:rsidR="00FC6373">
        <w:rPr>
          <w:rFonts w:ascii="Arial" w:hAnsi="Arial" w:cs="Arial"/>
          <w:sz w:val="28"/>
          <w:szCs w:val="28"/>
        </w:rPr>
        <w:t>іб.- К.: ІВЦ «Політехніка», 2011</w:t>
      </w:r>
      <w:r w:rsidRPr="00D8717F">
        <w:rPr>
          <w:rFonts w:ascii="Arial" w:hAnsi="Arial" w:cs="Arial"/>
          <w:sz w:val="28"/>
          <w:szCs w:val="28"/>
        </w:rPr>
        <w:t>. 307 с.:іл.</w:t>
      </w:r>
    </w:p>
    <w:p w:rsidR="006B15B8" w:rsidRPr="00A40588" w:rsidRDefault="006B15B8" w:rsidP="006B15B8">
      <w:pPr>
        <w:rPr>
          <w:rFonts w:ascii="Arial" w:hAnsi="Arial" w:cs="Arial"/>
          <w:sz w:val="28"/>
          <w:szCs w:val="28"/>
        </w:rPr>
      </w:pPr>
      <w:r w:rsidRPr="00D8717F">
        <w:rPr>
          <w:rFonts w:ascii="Arial" w:hAnsi="Arial" w:cs="Arial"/>
          <w:sz w:val="28"/>
          <w:szCs w:val="28"/>
        </w:rPr>
        <w:tab/>
      </w:r>
      <w:r w:rsidRPr="00D8717F">
        <w:rPr>
          <w:rFonts w:ascii="Arial" w:hAnsi="Arial" w:cs="Arial"/>
          <w:sz w:val="28"/>
          <w:szCs w:val="28"/>
        </w:rPr>
        <w:tab/>
      </w:r>
      <w:r w:rsidRPr="00D8717F">
        <w:rPr>
          <w:rFonts w:ascii="Arial" w:hAnsi="Arial" w:cs="Arial"/>
          <w:sz w:val="28"/>
          <w:szCs w:val="28"/>
          <w:lang w:val="en-US"/>
        </w:rPr>
        <w:t>ISBN</w:t>
      </w:r>
      <w:r w:rsidR="00465C13">
        <w:rPr>
          <w:rFonts w:ascii="Arial" w:hAnsi="Arial" w:cs="Arial"/>
          <w:sz w:val="28"/>
          <w:szCs w:val="28"/>
        </w:rPr>
        <w:t xml:space="preserve"> 5-7325-0563-6</w:t>
      </w:r>
    </w:p>
    <w:p w:rsidR="006B15B8" w:rsidRPr="00A40588" w:rsidRDefault="006B15B8" w:rsidP="006B15B8">
      <w:pPr>
        <w:rPr>
          <w:rFonts w:ascii="Arial" w:hAnsi="Arial" w:cs="Arial"/>
          <w:sz w:val="28"/>
          <w:szCs w:val="28"/>
        </w:rPr>
      </w:pPr>
    </w:p>
    <w:p w:rsidR="006E71D3" w:rsidRDefault="006B15B8" w:rsidP="00D8717F">
      <w:pPr>
        <w:jc w:val="both"/>
        <w:rPr>
          <w:rFonts w:ascii="Arial" w:hAnsi="Arial" w:cs="Arial"/>
          <w:sz w:val="28"/>
          <w:szCs w:val="28"/>
        </w:rPr>
      </w:pPr>
      <w:r w:rsidRPr="00A40588">
        <w:rPr>
          <w:rFonts w:ascii="Arial" w:hAnsi="Arial" w:cs="Arial"/>
          <w:sz w:val="28"/>
          <w:szCs w:val="28"/>
        </w:rPr>
        <w:tab/>
      </w:r>
      <w:r w:rsidRPr="00D8717F">
        <w:rPr>
          <w:rFonts w:ascii="Arial" w:hAnsi="Arial" w:cs="Arial"/>
          <w:sz w:val="28"/>
          <w:szCs w:val="28"/>
        </w:rPr>
        <w:t xml:space="preserve">Розглянуто </w:t>
      </w:r>
      <w:r w:rsidR="00D8717F">
        <w:rPr>
          <w:rFonts w:ascii="Arial" w:hAnsi="Arial" w:cs="Arial"/>
          <w:sz w:val="28"/>
          <w:szCs w:val="28"/>
        </w:rPr>
        <w:t>основи конструювання деталей та з</w:t>
      </w:r>
      <w:r w:rsidR="00704C52" w:rsidRPr="00704C52">
        <w:rPr>
          <w:rFonts w:ascii="Arial" w:hAnsi="Arial" w:cs="Arial"/>
          <w:sz w:val="28"/>
          <w:szCs w:val="28"/>
        </w:rPr>
        <w:t>’</w:t>
      </w:r>
      <w:r w:rsidR="00D8717F">
        <w:rPr>
          <w:rFonts w:ascii="Arial" w:hAnsi="Arial" w:cs="Arial"/>
          <w:sz w:val="28"/>
          <w:szCs w:val="28"/>
        </w:rPr>
        <w:t xml:space="preserve">єднань,  </w:t>
      </w:r>
      <w:r w:rsidRPr="00D8717F">
        <w:rPr>
          <w:rFonts w:ascii="Arial" w:hAnsi="Arial" w:cs="Arial"/>
          <w:sz w:val="28"/>
          <w:szCs w:val="28"/>
        </w:rPr>
        <w:t>принципи розрахунку і конструювання оптичних приладів</w:t>
      </w:r>
      <w:r w:rsidR="00D8717F">
        <w:rPr>
          <w:rFonts w:ascii="Arial" w:hAnsi="Arial" w:cs="Arial"/>
          <w:sz w:val="28"/>
          <w:szCs w:val="28"/>
        </w:rPr>
        <w:t xml:space="preserve"> (ОП)</w:t>
      </w:r>
      <w:r w:rsidRPr="00D8717F">
        <w:rPr>
          <w:rFonts w:ascii="Arial" w:hAnsi="Arial" w:cs="Arial"/>
          <w:sz w:val="28"/>
          <w:szCs w:val="28"/>
        </w:rPr>
        <w:t xml:space="preserve"> виходячи з умов точності і надійності</w:t>
      </w:r>
      <w:r w:rsidR="00D8717F">
        <w:rPr>
          <w:rFonts w:ascii="Arial" w:hAnsi="Arial" w:cs="Arial"/>
          <w:sz w:val="28"/>
          <w:szCs w:val="28"/>
        </w:rPr>
        <w:t>, особливості конструювання основних функціональних вузлів</w:t>
      </w:r>
      <w:r w:rsidR="00704C52" w:rsidRPr="00704C52">
        <w:rPr>
          <w:rFonts w:ascii="Arial" w:hAnsi="Arial" w:cs="Arial"/>
          <w:sz w:val="28"/>
          <w:szCs w:val="28"/>
        </w:rPr>
        <w:t xml:space="preserve"> </w:t>
      </w:r>
      <w:r w:rsidR="00D8717F">
        <w:rPr>
          <w:rFonts w:ascii="Arial" w:hAnsi="Arial" w:cs="Arial"/>
          <w:sz w:val="28"/>
          <w:szCs w:val="28"/>
        </w:rPr>
        <w:t>ОП, захист ОП від дії зовнішних факторів, вимоги до оформлення креслень</w:t>
      </w:r>
      <w:r w:rsidR="006E71D3">
        <w:rPr>
          <w:rFonts w:ascii="Arial" w:hAnsi="Arial" w:cs="Arial"/>
          <w:sz w:val="28"/>
          <w:szCs w:val="28"/>
        </w:rPr>
        <w:t>, а також принципи розрахунку і компонування приладів на базі основних оптичних схем.</w:t>
      </w:r>
    </w:p>
    <w:p w:rsidR="006B15B8" w:rsidRPr="00D8717F" w:rsidRDefault="006E71D3" w:rsidP="00D8717F">
      <w:pPr>
        <w:jc w:val="both"/>
        <w:rPr>
          <w:rFonts w:ascii="Arial" w:hAnsi="Arial" w:cs="Arial"/>
          <w:sz w:val="28"/>
          <w:szCs w:val="28"/>
        </w:rPr>
      </w:pPr>
      <w:r>
        <w:rPr>
          <w:rFonts w:ascii="Arial" w:hAnsi="Arial" w:cs="Arial"/>
          <w:sz w:val="28"/>
          <w:szCs w:val="28"/>
        </w:rPr>
        <w:tab/>
        <w:t>Для студентів</w:t>
      </w:r>
      <w:r w:rsidR="00465C13">
        <w:rPr>
          <w:rFonts w:ascii="Arial" w:hAnsi="Arial" w:cs="Arial"/>
          <w:sz w:val="28"/>
          <w:szCs w:val="28"/>
        </w:rPr>
        <w:t>, магістрів, аспірантів, викладачів</w:t>
      </w:r>
      <w:r w:rsidR="007B793F">
        <w:rPr>
          <w:rFonts w:ascii="Arial" w:hAnsi="Arial" w:cs="Arial"/>
          <w:sz w:val="28"/>
          <w:szCs w:val="28"/>
        </w:rPr>
        <w:t xml:space="preserve"> </w:t>
      </w:r>
      <w:r w:rsidR="00465C13">
        <w:rPr>
          <w:rFonts w:ascii="Arial" w:hAnsi="Arial" w:cs="Arial"/>
          <w:sz w:val="28"/>
          <w:szCs w:val="28"/>
        </w:rPr>
        <w:t>приладобудівного профіля вищих закладів освіти, а також інженерно- технічних працівників промисловості.</w:t>
      </w:r>
    </w:p>
    <w:p w:rsidR="00C269B5" w:rsidRPr="00310787" w:rsidRDefault="00C269B5" w:rsidP="00C269B5">
      <w:pPr>
        <w:jc w:val="center"/>
        <w:rPr>
          <w:rFonts w:ascii="Arial" w:hAnsi="Arial" w:cs="Arial"/>
          <w:b/>
          <w:sz w:val="32"/>
          <w:szCs w:val="32"/>
        </w:rPr>
      </w:pPr>
    </w:p>
    <w:p w:rsidR="006E71D3" w:rsidRPr="00465C13" w:rsidRDefault="006E71D3" w:rsidP="006E71D3">
      <w:pPr>
        <w:ind w:left="6372" w:firstLine="708"/>
        <w:rPr>
          <w:rFonts w:ascii="Arial" w:hAnsi="Arial" w:cs="Arial"/>
          <w:b/>
          <w:sz w:val="28"/>
          <w:szCs w:val="28"/>
        </w:rPr>
      </w:pPr>
      <w:r w:rsidRPr="00465C13">
        <w:rPr>
          <w:rFonts w:ascii="Arial" w:hAnsi="Arial" w:cs="Arial"/>
          <w:b/>
          <w:sz w:val="28"/>
          <w:szCs w:val="28"/>
        </w:rPr>
        <w:t>УДК 681.7</w:t>
      </w:r>
    </w:p>
    <w:p w:rsidR="006E71D3" w:rsidRPr="00465C13" w:rsidRDefault="006E71D3" w:rsidP="006E71D3">
      <w:pPr>
        <w:ind w:left="6372" w:firstLine="708"/>
        <w:rPr>
          <w:rFonts w:ascii="Arial" w:hAnsi="Arial" w:cs="Arial"/>
          <w:b/>
          <w:sz w:val="28"/>
          <w:szCs w:val="28"/>
        </w:rPr>
      </w:pPr>
      <w:r w:rsidRPr="00465C13">
        <w:rPr>
          <w:rFonts w:ascii="Arial" w:hAnsi="Arial" w:cs="Arial"/>
          <w:b/>
          <w:sz w:val="28"/>
          <w:szCs w:val="28"/>
        </w:rPr>
        <w:t xml:space="preserve"> ББК 22.34</w:t>
      </w:r>
    </w:p>
    <w:p w:rsidR="006E71D3" w:rsidRPr="006E71D3" w:rsidRDefault="006E71D3" w:rsidP="006E71D3">
      <w:pPr>
        <w:rPr>
          <w:rFonts w:ascii="Arial" w:hAnsi="Arial" w:cs="Arial"/>
          <w:sz w:val="28"/>
          <w:szCs w:val="28"/>
        </w:rPr>
      </w:pPr>
      <w:r w:rsidRPr="00D8717F">
        <w:rPr>
          <w:rFonts w:ascii="Arial" w:hAnsi="Arial" w:cs="Arial"/>
          <w:sz w:val="28"/>
          <w:szCs w:val="28"/>
          <w:lang w:val="en-US"/>
        </w:rPr>
        <w:t>ISBN</w:t>
      </w:r>
      <w:r w:rsidR="00A03CDB">
        <w:rPr>
          <w:rFonts w:ascii="Arial" w:hAnsi="Arial" w:cs="Arial"/>
          <w:sz w:val="28"/>
          <w:szCs w:val="28"/>
        </w:rPr>
        <w:t>5-7325-0563-6</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О.К.Кучеренко,201</w:t>
      </w:r>
      <w:r w:rsidR="00FC6373">
        <w:rPr>
          <w:rFonts w:ascii="Arial" w:hAnsi="Arial" w:cs="Arial"/>
          <w:sz w:val="28"/>
          <w:szCs w:val="28"/>
        </w:rPr>
        <w:t>1</w:t>
      </w:r>
    </w:p>
    <w:p w:rsidR="00C269B5" w:rsidRPr="00310787" w:rsidRDefault="00C269B5" w:rsidP="00C269B5">
      <w:pPr>
        <w:jc w:val="center"/>
        <w:rPr>
          <w:rFonts w:ascii="Arial" w:hAnsi="Arial" w:cs="Arial"/>
          <w:szCs w:val="28"/>
        </w:rPr>
      </w:pPr>
    </w:p>
    <w:p w:rsidR="00C269B5" w:rsidRPr="00310787" w:rsidRDefault="00C269B5" w:rsidP="00C269B5">
      <w:pPr>
        <w:jc w:val="center"/>
        <w:rPr>
          <w:rFonts w:ascii="Arial" w:hAnsi="Arial" w:cs="Arial"/>
          <w:szCs w:val="28"/>
        </w:rPr>
      </w:pPr>
    </w:p>
    <w:p w:rsidR="00C269B5" w:rsidRPr="00310787" w:rsidRDefault="00C269B5" w:rsidP="00C269B5">
      <w:pPr>
        <w:rPr>
          <w:rFonts w:ascii="Arial" w:hAnsi="Arial" w:cs="Arial"/>
          <w:i/>
          <w:szCs w:val="28"/>
        </w:rPr>
      </w:pPr>
    </w:p>
    <w:p w:rsidR="00C269B5" w:rsidRPr="00310787" w:rsidRDefault="00C269B5" w:rsidP="00C269B5">
      <w:pPr>
        <w:rPr>
          <w:rFonts w:ascii="Arial" w:hAnsi="Arial" w:cs="Arial"/>
          <w:i/>
          <w:szCs w:val="28"/>
        </w:rPr>
      </w:pPr>
    </w:p>
    <w:p w:rsidR="00C269B5" w:rsidRPr="00310787" w:rsidRDefault="00C269B5" w:rsidP="00C269B5">
      <w:pPr>
        <w:jc w:val="center"/>
        <w:rPr>
          <w:rFonts w:ascii="Arial" w:hAnsi="Arial" w:cs="Arial"/>
          <w:b/>
          <w:szCs w:val="28"/>
        </w:rPr>
      </w:pPr>
      <w:r w:rsidRPr="00310787">
        <w:rPr>
          <w:rFonts w:ascii="Arial" w:hAnsi="Arial" w:cs="Arial"/>
          <w:b/>
          <w:szCs w:val="28"/>
        </w:rPr>
        <w:t>Навчальне видання</w:t>
      </w:r>
    </w:p>
    <w:p w:rsidR="00C269B5" w:rsidRDefault="00C269B5" w:rsidP="00C269B5">
      <w:pPr>
        <w:jc w:val="center"/>
        <w:rPr>
          <w:rFonts w:ascii="Arial" w:hAnsi="Arial" w:cs="Arial"/>
          <w:szCs w:val="28"/>
        </w:rPr>
      </w:pPr>
    </w:p>
    <w:p w:rsidR="006E71D3" w:rsidRDefault="006E71D3" w:rsidP="00C269B5">
      <w:pPr>
        <w:jc w:val="center"/>
        <w:rPr>
          <w:rFonts w:ascii="Arial" w:hAnsi="Arial" w:cs="Arial"/>
          <w:szCs w:val="28"/>
        </w:rPr>
      </w:pPr>
      <w:r w:rsidRPr="006E71D3">
        <w:rPr>
          <w:rFonts w:ascii="Arial" w:hAnsi="Arial" w:cs="Arial"/>
          <w:b/>
          <w:szCs w:val="28"/>
        </w:rPr>
        <w:t>Кучеренко</w:t>
      </w:r>
      <w:r>
        <w:rPr>
          <w:rFonts w:ascii="Arial" w:hAnsi="Arial" w:cs="Arial"/>
          <w:szCs w:val="28"/>
        </w:rPr>
        <w:t>Олег Костянтинович</w:t>
      </w:r>
    </w:p>
    <w:p w:rsidR="006E71D3" w:rsidRDefault="006E71D3" w:rsidP="00C269B5">
      <w:pPr>
        <w:jc w:val="center"/>
        <w:rPr>
          <w:rFonts w:ascii="Arial" w:hAnsi="Arial" w:cs="Arial"/>
          <w:szCs w:val="28"/>
        </w:rPr>
      </w:pPr>
    </w:p>
    <w:p w:rsidR="006E71D3" w:rsidRPr="006E71D3" w:rsidRDefault="006E71D3" w:rsidP="00C269B5">
      <w:pPr>
        <w:jc w:val="center"/>
        <w:rPr>
          <w:rFonts w:ascii="Arial" w:hAnsi="Arial" w:cs="Arial"/>
          <w:sz w:val="32"/>
          <w:szCs w:val="32"/>
        </w:rPr>
      </w:pPr>
      <w:r>
        <w:rPr>
          <w:rFonts w:ascii="Arial" w:hAnsi="Arial" w:cs="Arial"/>
          <w:sz w:val="32"/>
          <w:szCs w:val="32"/>
        </w:rPr>
        <w:t>РОЗРАХУНОК І КОНСТРУЮВАННЯ ОПТИЧНИХ ПРИЛАДІВ</w:t>
      </w:r>
    </w:p>
    <w:p w:rsidR="00C269B5" w:rsidRPr="00310787" w:rsidRDefault="00C269B5" w:rsidP="00C269B5">
      <w:pPr>
        <w:jc w:val="center"/>
        <w:rPr>
          <w:rFonts w:ascii="Arial" w:hAnsi="Arial" w:cs="Arial"/>
          <w:szCs w:val="28"/>
        </w:rPr>
      </w:pPr>
    </w:p>
    <w:p w:rsidR="00C269B5" w:rsidRPr="00310787" w:rsidRDefault="006E71D3" w:rsidP="00C269B5">
      <w:pPr>
        <w:jc w:val="center"/>
        <w:rPr>
          <w:rFonts w:ascii="Arial" w:hAnsi="Arial" w:cs="Arial"/>
          <w:szCs w:val="28"/>
        </w:rPr>
      </w:pPr>
      <w:r>
        <w:rPr>
          <w:rFonts w:ascii="Arial" w:hAnsi="Arial" w:cs="Arial"/>
          <w:szCs w:val="28"/>
        </w:rPr>
        <w:t>Навчальний посібник</w:t>
      </w:r>
    </w:p>
    <w:p w:rsidR="00C269B5" w:rsidRPr="00310787" w:rsidRDefault="00C269B5" w:rsidP="00C269B5">
      <w:pPr>
        <w:jc w:val="center"/>
        <w:rPr>
          <w:rFonts w:ascii="Arial" w:hAnsi="Arial" w:cs="Arial"/>
          <w:sz w:val="28"/>
          <w:szCs w:val="28"/>
        </w:rPr>
      </w:pPr>
    </w:p>
    <w:p w:rsidR="00C269B5" w:rsidRPr="00310787" w:rsidRDefault="00C269B5" w:rsidP="00C269B5">
      <w:pPr>
        <w:tabs>
          <w:tab w:val="left" w:pos="709"/>
        </w:tabs>
        <w:rPr>
          <w:rFonts w:ascii="Arial" w:hAnsi="Arial" w:cs="Arial"/>
          <w:sz w:val="28"/>
          <w:szCs w:val="28"/>
        </w:rPr>
      </w:pPr>
    </w:p>
    <w:p w:rsidR="00C269B5" w:rsidRPr="00310787" w:rsidRDefault="00C269B5" w:rsidP="00C269B5">
      <w:pPr>
        <w:tabs>
          <w:tab w:val="left" w:pos="709"/>
        </w:tabs>
        <w:rPr>
          <w:rFonts w:ascii="Arial" w:hAnsi="Arial" w:cs="Arial"/>
          <w:sz w:val="28"/>
          <w:szCs w:val="28"/>
        </w:rPr>
      </w:pPr>
    </w:p>
    <w:p w:rsidR="00C269B5" w:rsidRPr="00310787" w:rsidRDefault="00C269B5" w:rsidP="00C269B5">
      <w:pPr>
        <w:tabs>
          <w:tab w:val="left" w:pos="709"/>
        </w:tabs>
        <w:rPr>
          <w:rFonts w:ascii="Arial" w:hAnsi="Arial" w:cs="Arial"/>
          <w:sz w:val="28"/>
          <w:szCs w:val="28"/>
        </w:rPr>
      </w:pPr>
    </w:p>
    <w:p w:rsidR="00FC6373" w:rsidRDefault="00FC6373" w:rsidP="00C10A3A">
      <w:pPr>
        <w:pStyle w:val="1"/>
      </w:pPr>
      <w:bookmarkStart w:id="1" w:name="_Toc276554956"/>
      <w:bookmarkStart w:id="2" w:name="_Toc276844523"/>
    </w:p>
    <w:p w:rsidR="00FC6373" w:rsidRDefault="00FC6373" w:rsidP="00FC6373"/>
    <w:p w:rsidR="00FC6373" w:rsidRDefault="00FC6373" w:rsidP="00FC6373"/>
    <w:p w:rsidR="00FC6373" w:rsidRDefault="00FC6373" w:rsidP="00FC6373"/>
    <w:p w:rsidR="00FC6373" w:rsidRDefault="00FC6373" w:rsidP="00FC6373">
      <w:pPr>
        <w:ind w:left="4956" w:firstLine="708"/>
      </w:pPr>
      <w:r>
        <w:t>Редактор</w:t>
      </w:r>
    </w:p>
    <w:p w:rsidR="00FC6373" w:rsidRDefault="00FC6373" w:rsidP="00FC6373">
      <w:pPr>
        <w:ind w:left="4956" w:firstLine="708"/>
      </w:pPr>
      <w:r>
        <w:t>Коректор</w:t>
      </w:r>
    </w:p>
    <w:p w:rsidR="00FC6373" w:rsidRDefault="00FC6373" w:rsidP="00FC6373">
      <w:pPr>
        <w:ind w:left="4956" w:firstLine="708"/>
      </w:pPr>
    </w:p>
    <w:p w:rsidR="00FC6373" w:rsidRDefault="00FC6373" w:rsidP="00FC6373">
      <w:pPr>
        <w:ind w:left="4956" w:firstLine="708"/>
      </w:pPr>
    </w:p>
    <w:p w:rsidR="00FC6373" w:rsidRDefault="00FC6373" w:rsidP="00FC6373">
      <w:pPr>
        <w:ind w:left="4956" w:firstLine="708"/>
      </w:pPr>
    </w:p>
    <w:p w:rsidR="00FC6373" w:rsidRPr="00FC6373" w:rsidRDefault="00FC6373" w:rsidP="00FC6373">
      <w:r>
        <w:t>Темплан 2011р.,поз</w:t>
      </w:r>
    </w:p>
    <w:p w:rsidR="00CA6832" w:rsidRPr="00C10A3A" w:rsidRDefault="00CA6832" w:rsidP="00C10A3A">
      <w:pPr>
        <w:pStyle w:val="1"/>
        <w:rPr>
          <w:szCs w:val="32"/>
        </w:rPr>
      </w:pPr>
      <w:r w:rsidRPr="00310787">
        <w:lastRenderedPageBreak/>
        <w:t>Тема 1.  Конструкторська підготовка пр</w:t>
      </w:r>
      <w:r w:rsidR="00732815" w:rsidRPr="00310787">
        <w:t>и виробництві оптичних приладів</w:t>
      </w:r>
      <w:bookmarkEnd w:id="1"/>
      <w:bookmarkEnd w:id="2"/>
    </w:p>
    <w:p w:rsidR="00CA6832" w:rsidRPr="00DE1683" w:rsidRDefault="00CA6832" w:rsidP="00DE1683">
      <w:pPr>
        <w:pStyle w:val="2a"/>
      </w:pPr>
      <w:bookmarkStart w:id="3" w:name="_Toc276554957"/>
      <w:bookmarkStart w:id="4" w:name="_Toc276844524"/>
      <w:r w:rsidRPr="00DE1683">
        <w:t>Лекція №1. Зміст і задачі дисципліни. Основні поняття. Елемента</w:t>
      </w:r>
      <w:r w:rsidR="00732815" w:rsidRPr="00DE1683">
        <w:t>рні логічні методи конструювання</w:t>
      </w:r>
      <w:bookmarkEnd w:id="3"/>
      <w:bookmarkEnd w:id="4"/>
    </w:p>
    <w:p w:rsidR="00CA6832" w:rsidRPr="00310787" w:rsidRDefault="00CA6832" w:rsidP="00C10A3A">
      <w:pPr>
        <w:pStyle w:val="3"/>
      </w:pPr>
      <w:bookmarkStart w:id="5" w:name="_Toc276554958"/>
      <w:bookmarkStart w:id="6" w:name="_Toc276844525"/>
      <w:r w:rsidRPr="00310787">
        <w:t>1.1</w:t>
      </w:r>
      <w:r w:rsidR="00310787">
        <w:rPr>
          <w:noProof/>
        </w:rPr>
        <w:t xml:space="preserve"> Зміст і задачі дисципліни</w:t>
      </w:r>
      <w:bookmarkEnd w:id="5"/>
      <w:bookmarkEnd w:id="6"/>
    </w:p>
    <w:p w:rsidR="00127CFD" w:rsidRDefault="00A03CDB" w:rsidP="00A03CDB">
      <w:pPr>
        <w:autoSpaceDE w:val="0"/>
        <w:autoSpaceDN w:val="0"/>
        <w:adjustRightInd w:val="0"/>
        <w:ind w:right="-284" w:firstLine="850"/>
        <w:jc w:val="both"/>
        <w:rPr>
          <w:rFonts w:ascii="Arial" w:hAnsi="Arial" w:cs="Arial"/>
          <w:sz w:val="28"/>
        </w:rPr>
      </w:pPr>
      <w:r>
        <w:rPr>
          <w:rFonts w:ascii="Arial" w:hAnsi="Arial" w:cs="Arial"/>
          <w:sz w:val="28"/>
        </w:rPr>
        <w:t>Даний учбовий  посібник присвячений основам конструювання точних оптичних приладів</w:t>
      </w:r>
      <w:r w:rsidR="00127CFD">
        <w:rPr>
          <w:rFonts w:ascii="Arial" w:hAnsi="Arial" w:cs="Arial"/>
          <w:sz w:val="28"/>
        </w:rPr>
        <w:t>, що містять механічні, оптичні і електронні функціональні пристрої і елементи. Особливості конструювання таких приладів полягають в тому, що їх показники якості і в першу чергу точність, надійність і технологічність залежать від дотримання певних правил та принципів конструювання, способів функціонального і точносного синтеза конструкцій, знання шляхів підвищення якості приладів при проектуванні.</w:t>
      </w:r>
    </w:p>
    <w:p w:rsidR="00CA6832" w:rsidRDefault="00127CFD" w:rsidP="00A03CDB">
      <w:pPr>
        <w:autoSpaceDE w:val="0"/>
        <w:autoSpaceDN w:val="0"/>
        <w:adjustRightInd w:val="0"/>
        <w:ind w:right="-284" w:firstLine="850"/>
        <w:jc w:val="both"/>
        <w:rPr>
          <w:rFonts w:ascii="Arial" w:hAnsi="Arial" w:cs="Arial"/>
          <w:sz w:val="28"/>
        </w:rPr>
      </w:pPr>
      <w:r>
        <w:rPr>
          <w:rFonts w:ascii="Arial" w:hAnsi="Arial" w:cs="Arial"/>
          <w:sz w:val="28"/>
        </w:rPr>
        <w:t>В теперешній час</w:t>
      </w:r>
      <w:r w:rsidR="00A6744B">
        <w:rPr>
          <w:rFonts w:ascii="Arial" w:hAnsi="Arial" w:cs="Arial"/>
          <w:sz w:val="28"/>
        </w:rPr>
        <w:t xml:space="preserve"> технічної літератури по питанням прикладного конструювання</w:t>
      </w:r>
      <w:r w:rsidR="00704C52" w:rsidRPr="00704C52">
        <w:rPr>
          <w:rFonts w:ascii="Arial" w:hAnsi="Arial" w:cs="Arial"/>
          <w:sz w:val="28"/>
          <w:lang w:val="ru-RU"/>
        </w:rPr>
        <w:t xml:space="preserve"> </w:t>
      </w:r>
      <w:r w:rsidR="0088097A">
        <w:rPr>
          <w:rFonts w:ascii="Arial" w:hAnsi="Arial" w:cs="Arial"/>
          <w:sz w:val="28"/>
        </w:rPr>
        <w:t>оптичних приладів бракує</w:t>
      </w:r>
      <w:r w:rsidR="00A6744B">
        <w:rPr>
          <w:rFonts w:ascii="Arial" w:hAnsi="Arial" w:cs="Arial"/>
          <w:sz w:val="28"/>
        </w:rPr>
        <w:t>. Найбільш відомі</w:t>
      </w:r>
      <w:r w:rsidR="00607D7D">
        <w:rPr>
          <w:rFonts w:ascii="Arial" w:hAnsi="Arial" w:cs="Arial"/>
          <w:sz w:val="28"/>
        </w:rPr>
        <w:t>: довідник конструктора оптико-</w:t>
      </w:r>
      <w:r w:rsidR="00A6744B">
        <w:rPr>
          <w:rFonts w:ascii="Arial" w:hAnsi="Arial" w:cs="Arial"/>
          <w:sz w:val="28"/>
        </w:rPr>
        <w:t>механічних прил</w:t>
      </w:r>
      <w:r w:rsidR="00607D7D">
        <w:rPr>
          <w:rFonts w:ascii="Arial" w:hAnsi="Arial" w:cs="Arial"/>
          <w:sz w:val="28"/>
        </w:rPr>
        <w:t>адів</w:t>
      </w:r>
      <w:r w:rsidR="00A6744B">
        <w:rPr>
          <w:rFonts w:ascii="Arial" w:hAnsi="Arial" w:cs="Arial"/>
          <w:sz w:val="28"/>
        </w:rPr>
        <w:t>[</w:t>
      </w:r>
      <w:r w:rsidR="007B793F">
        <w:rPr>
          <w:rFonts w:ascii="Arial" w:hAnsi="Arial" w:cs="Arial"/>
          <w:sz w:val="28"/>
        </w:rPr>
        <w:t>1</w:t>
      </w:r>
      <w:r w:rsidR="00A6744B">
        <w:rPr>
          <w:rFonts w:ascii="Arial" w:hAnsi="Arial" w:cs="Arial"/>
          <w:sz w:val="28"/>
        </w:rPr>
        <w:t>],</w:t>
      </w:r>
      <w:r w:rsidR="00704C52" w:rsidRPr="00704C52">
        <w:rPr>
          <w:rFonts w:ascii="Arial" w:hAnsi="Arial" w:cs="Arial"/>
          <w:sz w:val="28"/>
          <w:lang w:val="ru-RU"/>
        </w:rPr>
        <w:t xml:space="preserve"> </w:t>
      </w:r>
      <w:r w:rsidR="00A6744B">
        <w:rPr>
          <w:rFonts w:ascii="Arial" w:hAnsi="Arial" w:cs="Arial"/>
          <w:sz w:val="28"/>
        </w:rPr>
        <w:t>довідник оптика - технолога[</w:t>
      </w:r>
      <w:r w:rsidR="00BC1BFE">
        <w:rPr>
          <w:rFonts w:ascii="Arial" w:hAnsi="Arial" w:cs="Arial"/>
          <w:sz w:val="28"/>
        </w:rPr>
        <w:t>10</w:t>
      </w:r>
      <w:r w:rsidR="00A6744B">
        <w:rPr>
          <w:rFonts w:ascii="Arial" w:hAnsi="Arial" w:cs="Arial"/>
          <w:sz w:val="28"/>
        </w:rPr>
        <w:t>], підручники і учбові посібники по конструюванню оптичних приладів[</w:t>
      </w:r>
      <w:r w:rsidR="007B793F">
        <w:rPr>
          <w:rFonts w:ascii="Arial" w:hAnsi="Arial" w:cs="Arial"/>
          <w:sz w:val="28"/>
        </w:rPr>
        <w:t>2,</w:t>
      </w:r>
      <w:r w:rsidR="00607D7D">
        <w:rPr>
          <w:rFonts w:ascii="Arial" w:hAnsi="Arial" w:cs="Arial"/>
          <w:sz w:val="28"/>
        </w:rPr>
        <w:t>3,5,6,8</w:t>
      </w:r>
      <w:r w:rsidR="00A6744B">
        <w:rPr>
          <w:rFonts w:ascii="Arial" w:hAnsi="Arial" w:cs="Arial"/>
          <w:sz w:val="28"/>
        </w:rPr>
        <w:t>]</w:t>
      </w:r>
      <w:r w:rsidR="004D2F76">
        <w:rPr>
          <w:rFonts w:ascii="Arial" w:hAnsi="Arial" w:cs="Arial"/>
          <w:sz w:val="28"/>
        </w:rPr>
        <w:t>.  Ц</w:t>
      </w:r>
      <w:r w:rsidR="00BC1BFE">
        <w:rPr>
          <w:rFonts w:ascii="Arial" w:hAnsi="Arial" w:cs="Arial"/>
          <w:sz w:val="28"/>
        </w:rPr>
        <w:t>і видання</w:t>
      </w:r>
      <w:r w:rsidR="004D2F76">
        <w:rPr>
          <w:rFonts w:ascii="Arial" w:hAnsi="Arial" w:cs="Arial"/>
          <w:sz w:val="28"/>
        </w:rPr>
        <w:t xml:space="preserve"> в більшості найменувань</w:t>
      </w:r>
      <w:r w:rsidR="0054607A">
        <w:rPr>
          <w:rFonts w:ascii="Arial" w:hAnsi="Arial" w:cs="Arial"/>
          <w:sz w:val="28"/>
        </w:rPr>
        <w:t xml:space="preserve"> носять рецептурний характер</w:t>
      </w:r>
      <w:r w:rsidR="004D2F76">
        <w:rPr>
          <w:rFonts w:ascii="Arial" w:hAnsi="Arial" w:cs="Arial"/>
          <w:sz w:val="28"/>
        </w:rPr>
        <w:t xml:space="preserve"> і не є узагальнюючими</w:t>
      </w:r>
      <w:r w:rsidR="00607D7D">
        <w:rPr>
          <w:rFonts w:ascii="Arial" w:hAnsi="Arial" w:cs="Arial"/>
          <w:sz w:val="28"/>
        </w:rPr>
        <w:t>, у звязку з роками видання</w:t>
      </w:r>
      <w:r w:rsidR="00BC1BFE">
        <w:rPr>
          <w:rFonts w:ascii="Arial" w:hAnsi="Arial" w:cs="Arial"/>
          <w:sz w:val="28"/>
        </w:rPr>
        <w:t xml:space="preserve"> застарілі, і не зав</w:t>
      </w:r>
      <w:r w:rsidR="004D2F76">
        <w:rPr>
          <w:rFonts w:ascii="Arial" w:hAnsi="Arial" w:cs="Arial"/>
          <w:sz w:val="28"/>
        </w:rPr>
        <w:t xml:space="preserve">жди в повному обсязі містять </w:t>
      </w:r>
      <w:r w:rsidR="00BC1BFE">
        <w:rPr>
          <w:rFonts w:ascii="Arial" w:hAnsi="Arial" w:cs="Arial"/>
          <w:sz w:val="28"/>
        </w:rPr>
        <w:t xml:space="preserve"> питання пов</w:t>
      </w:r>
      <w:r w:rsidR="004D2F76" w:rsidRPr="004D2F76">
        <w:rPr>
          <w:rFonts w:ascii="Arial" w:hAnsi="Arial" w:cs="Arial"/>
          <w:sz w:val="28"/>
        </w:rPr>
        <w:t>’</w:t>
      </w:r>
      <w:r w:rsidR="00BC1BFE">
        <w:rPr>
          <w:rFonts w:ascii="Arial" w:hAnsi="Arial" w:cs="Arial"/>
          <w:sz w:val="28"/>
        </w:rPr>
        <w:t>язані з конструюванням</w:t>
      </w:r>
      <w:r w:rsidR="00704C52" w:rsidRPr="00391213">
        <w:rPr>
          <w:rFonts w:ascii="Arial" w:hAnsi="Arial" w:cs="Arial"/>
          <w:sz w:val="28"/>
          <w:lang w:val="ru-RU"/>
        </w:rPr>
        <w:t xml:space="preserve"> </w:t>
      </w:r>
      <w:r w:rsidR="004D2F76">
        <w:rPr>
          <w:rFonts w:ascii="Arial" w:hAnsi="Arial" w:cs="Arial"/>
          <w:sz w:val="28"/>
        </w:rPr>
        <w:t xml:space="preserve">точних </w:t>
      </w:r>
      <w:r w:rsidR="00C60DE5">
        <w:rPr>
          <w:rFonts w:ascii="Arial" w:hAnsi="Arial" w:cs="Arial"/>
          <w:sz w:val="28"/>
        </w:rPr>
        <w:t>оптичних приладів</w:t>
      </w:r>
      <w:r w:rsidR="00BC1BFE">
        <w:rPr>
          <w:rFonts w:ascii="Arial" w:hAnsi="Arial" w:cs="Arial"/>
          <w:sz w:val="28"/>
        </w:rPr>
        <w:t>.</w:t>
      </w:r>
    </w:p>
    <w:p w:rsidR="00CA6832" w:rsidRDefault="00C60DE5" w:rsidP="007B793F">
      <w:pPr>
        <w:autoSpaceDE w:val="0"/>
        <w:autoSpaceDN w:val="0"/>
        <w:adjustRightInd w:val="0"/>
        <w:spacing w:line="240" w:lineRule="auto"/>
        <w:ind w:right="-284" w:firstLine="850"/>
        <w:jc w:val="both"/>
        <w:rPr>
          <w:rFonts w:ascii="Arial" w:hAnsi="Arial" w:cs="Arial"/>
          <w:sz w:val="28"/>
        </w:rPr>
      </w:pPr>
      <w:r>
        <w:rPr>
          <w:rFonts w:ascii="Arial" w:hAnsi="Arial" w:cs="Arial"/>
          <w:sz w:val="28"/>
        </w:rPr>
        <w:t>Слід зазначити, що р</w:t>
      </w:r>
      <w:r w:rsidR="00E44745">
        <w:rPr>
          <w:rFonts w:ascii="Arial" w:hAnsi="Arial" w:cs="Arial"/>
          <w:sz w:val="28"/>
        </w:rPr>
        <w:t>озглянути всі теоретичні і практичні питання конструювання оптичних приладів в одному учбовому посібнику неможливо. Автор вважає, що студенти і інші читачі знайомі з такими необхідними основами і розділами конструювання, як «Допуски і посадки», « Опір матеріалів»,« Деталі приладів</w:t>
      </w:r>
      <w:r w:rsidR="00333026">
        <w:rPr>
          <w:rFonts w:ascii="Arial" w:hAnsi="Arial" w:cs="Arial"/>
          <w:sz w:val="28"/>
        </w:rPr>
        <w:t>»,« Технічна механіка», « Матеріалознав</w:t>
      </w:r>
      <w:r w:rsidR="004D2F76">
        <w:rPr>
          <w:rFonts w:ascii="Arial" w:hAnsi="Arial" w:cs="Arial"/>
          <w:sz w:val="28"/>
        </w:rPr>
        <w:t>ство», « Теоретична механіка»,«</w:t>
      </w:r>
      <w:r w:rsidR="00333026">
        <w:rPr>
          <w:rFonts w:ascii="Arial" w:hAnsi="Arial" w:cs="Arial"/>
          <w:sz w:val="28"/>
        </w:rPr>
        <w:t>Технологія приладобудування і оптичного приладобудування», « Теорія оптичних систем». Тому основний акцент в даному учбовому посібнику поставлений на питаннях конструювання пов</w:t>
      </w:r>
      <w:r w:rsidR="004D2F76" w:rsidRPr="004D2F76">
        <w:rPr>
          <w:rFonts w:ascii="Arial" w:hAnsi="Arial" w:cs="Arial"/>
          <w:sz w:val="28"/>
          <w:lang w:val="ru-RU"/>
        </w:rPr>
        <w:t>’</w:t>
      </w:r>
      <w:r w:rsidR="00333026">
        <w:rPr>
          <w:rFonts w:ascii="Arial" w:hAnsi="Arial" w:cs="Arial"/>
          <w:sz w:val="28"/>
        </w:rPr>
        <w:t xml:space="preserve">язаних з показниками точності приладів і їх елементів. </w:t>
      </w:r>
    </w:p>
    <w:p w:rsidR="00E70A8A" w:rsidRDefault="00E70A8A" w:rsidP="00E70A8A">
      <w:pPr>
        <w:autoSpaceDE w:val="0"/>
        <w:autoSpaceDN w:val="0"/>
        <w:adjustRightInd w:val="0"/>
        <w:ind w:right="-284" w:firstLine="850"/>
        <w:jc w:val="both"/>
        <w:rPr>
          <w:rFonts w:ascii="Arial" w:hAnsi="Arial" w:cs="Arial"/>
          <w:sz w:val="28"/>
        </w:rPr>
      </w:pPr>
      <w:r>
        <w:rPr>
          <w:rFonts w:ascii="Arial" w:hAnsi="Arial" w:cs="Arial"/>
          <w:sz w:val="28"/>
        </w:rPr>
        <w:t xml:space="preserve">Учбовий посібник написаний на базі учбової дисципліни, яка на протязі багатьох років викладається на кафедрі оптичних та оптико-електронних приладів. </w:t>
      </w:r>
      <w:r w:rsidRPr="00310787">
        <w:rPr>
          <w:rFonts w:ascii="Arial" w:hAnsi="Arial" w:cs="Arial"/>
          <w:sz w:val="28"/>
        </w:rPr>
        <w:t xml:space="preserve">Мета  дисципліни здобуття студентами знань, потрібних для розуміння  принципів розрахунку та конструювання </w:t>
      </w:r>
      <w:r w:rsidRPr="00310787">
        <w:rPr>
          <w:rFonts w:ascii="Arial" w:hAnsi="Arial" w:cs="Arial"/>
          <w:sz w:val="28"/>
        </w:rPr>
        <w:lastRenderedPageBreak/>
        <w:t>типових оптичних приладів,  дії оптичних приладів та їх елементів, а також  вмінь та навичок, які потрібні для оволодіння та засвоєння знань, на базі яких грунтується розробка, розрахунок та конструювання таких приладів. Завдання дисципліни вивчення основних положень теорії точності та надійності приладів, особливостей розрахунку та конструювання вузлів оптичних приладів, вивчення основних етапів проектування типових оптичних приладів  та захисту їх від дії зовнішніх факторів</w:t>
      </w:r>
      <w:r>
        <w:rPr>
          <w:rFonts w:ascii="Arial" w:hAnsi="Arial" w:cs="Arial"/>
          <w:sz w:val="28"/>
        </w:rPr>
        <w:t xml:space="preserve">. </w:t>
      </w:r>
    </w:p>
    <w:p w:rsidR="00E70A8A" w:rsidRDefault="00E70A8A" w:rsidP="00E70A8A">
      <w:pPr>
        <w:autoSpaceDE w:val="0"/>
        <w:autoSpaceDN w:val="0"/>
        <w:adjustRightInd w:val="0"/>
        <w:ind w:right="-284" w:firstLine="850"/>
        <w:jc w:val="both"/>
        <w:rPr>
          <w:rFonts w:ascii="Arial" w:hAnsi="Arial" w:cs="Arial"/>
          <w:sz w:val="28"/>
        </w:rPr>
      </w:pPr>
      <w:r>
        <w:rPr>
          <w:rFonts w:ascii="Arial" w:hAnsi="Arial" w:cs="Arial"/>
          <w:sz w:val="28"/>
        </w:rPr>
        <w:t>Існує велика кількість</w:t>
      </w:r>
      <w:r w:rsidR="0054607A">
        <w:rPr>
          <w:rFonts w:ascii="Arial" w:hAnsi="Arial" w:cs="Arial"/>
          <w:sz w:val="28"/>
        </w:rPr>
        <w:t xml:space="preserve"> видів оптичних приладів. Їх номенклатура сягає декілька тисяч найменувань. Декілька десятків тисяч найменувань сягає номенклатура функціональних пристроїв і елементів, що використовує промисловість у точно</w:t>
      </w:r>
      <w:r w:rsidR="00684F0D">
        <w:rPr>
          <w:rFonts w:ascii="Arial" w:hAnsi="Arial" w:cs="Arial"/>
          <w:sz w:val="28"/>
        </w:rPr>
        <w:t>му приладобудуванні[12].</w:t>
      </w:r>
    </w:p>
    <w:p w:rsidR="00684F0D" w:rsidRDefault="00684F0D" w:rsidP="00E70A8A">
      <w:pPr>
        <w:autoSpaceDE w:val="0"/>
        <w:autoSpaceDN w:val="0"/>
        <w:adjustRightInd w:val="0"/>
        <w:ind w:right="-284" w:firstLine="850"/>
        <w:jc w:val="both"/>
        <w:rPr>
          <w:rFonts w:ascii="Arial" w:hAnsi="Arial" w:cs="Arial"/>
          <w:sz w:val="28"/>
        </w:rPr>
      </w:pPr>
      <w:r>
        <w:rPr>
          <w:rFonts w:ascii="Arial" w:hAnsi="Arial" w:cs="Arial"/>
          <w:sz w:val="28"/>
        </w:rPr>
        <w:t>Однак підготовка спеціалістів по проектно –конструкторській діяльності не повинна носити рецептурний характер і базуватися на вивченні певного конструкторського виробу. Потрібно вивчати загальні правила і принципи проектування і конструювання, які використовуються при створенні всіх видів технічних виробів.</w:t>
      </w:r>
    </w:p>
    <w:p w:rsidR="00607D7D" w:rsidRDefault="00684F0D" w:rsidP="00607D7D">
      <w:pPr>
        <w:autoSpaceDE w:val="0"/>
        <w:autoSpaceDN w:val="0"/>
        <w:adjustRightInd w:val="0"/>
        <w:ind w:right="-284" w:firstLine="850"/>
        <w:jc w:val="both"/>
        <w:rPr>
          <w:rFonts w:ascii="Arial" w:hAnsi="Arial" w:cs="Arial"/>
          <w:sz w:val="28"/>
        </w:rPr>
      </w:pPr>
      <w:r>
        <w:rPr>
          <w:rFonts w:ascii="Arial" w:hAnsi="Arial" w:cs="Arial"/>
          <w:sz w:val="28"/>
        </w:rPr>
        <w:t xml:space="preserve">Методи проектування і конструювання описують можливі шляхи і </w:t>
      </w:r>
      <w:r w:rsidR="00607D7D">
        <w:rPr>
          <w:rFonts w:ascii="Arial" w:hAnsi="Arial" w:cs="Arial"/>
          <w:sz w:val="28"/>
        </w:rPr>
        <w:t>засоби пошука ідей інженернихї рішень проектно- конструкторських задач. Принципами конструювання є такі правила і конструктивні рішення, я</w:t>
      </w:r>
      <w:r w:rsidR="00C60DE5">
        <w:rPr>
          <w:rFonts w:ascii="Arial" w:hAnsi="Arial" w:cs="Arial"/>
          <w:sz w:val="28"/>
        </w:rPr>
        <w:t>кі дозволяють отримати потрібні цільові функції</w:t>
      </w:r>
      <w:r w:rsidR="00607D7D">
        <w:rPr>
          <w:rFonts w:ascii="Arial" w:hAnsi="Arial" w:cs="Arial"/>
          <w:sz w:val="28"/>
        </w:rPr>
        <w:t xml:space="preserve"> виробу</w:t>
      </w:r>
    </w:p>
    <w:p w:rsidR="00607D7D" w:rsidRDefault="00C60DE5" w:rsidP="00607D7D">
      <w:pPr>
        <w:autoSpaceDE w:val="0"/>
        <w:autoSpaceDN w:val="0"/>
        <w:adjustRightInd w:val="0"/>
        <w:ind w:right="-284"/>
        <w:jc w:val="both"/>
        <w:rPr>
          <w:rFonts w:ascii="Arial" w:hAnsi="Arial" w:cs="Arial"/>
          <w:sz w:val="28"/>
        </w:rPr>
      </w:pPr>
      <w:r>
        <w:rPr>
          <w:rFonts w:ascii="Arial" w:hAnsi="Arial" w:cs="Arial"/>
          <w:sz w:val="28"/>
        </w:rPr>
        <w:t>( основні показникі</w:t>
      </w:r>
      <w:r w:rsidR="00607D7D">
        <w:rPr>
          <w:rFonts w:ascii="Arial" w:hAnsi="Arial" w:cs="Arial"/>
          <w:sz w:val="28"/>
        </w:rPr>
        <w:t xml:space="preserve"> якості виробу</w:t>
      </w:r>
      <w:r>
        <w:rPr>
          <w:rFonts w:ascii="Arial" w:hAnsi="Arial" w:cs="Arial"/>
          <w:sz w:val="28"/>
        </w:rPr>
        <w:t>: точність, надійність, технологічність</w:t>
      </w:r>
      <w:r w:rsidR="00607D7D">
        <w:rPr>
          <w:rFonts w:ascii="Arial" w:hAnsi="Arial" w:cs="Arial"/>
          <w:sz w:val="28"/>
        </w:rPr>
        <w:t>).</w:t>
      </w:r>
    </w:p>
    <w:p w:rsidR="00CA6832" w:rsidRPr="00310787" w:rsidRDefault="00607D7D" w:rsidP="00C10A3A">
      <w:pPr>
        <w:pStyle w:val="3"/>
      </w:pPr>
      <w:bookmarkStart w:id="7" w:name="_Toc276554959"/>
      <w:bookmarkStart w:id="8" w:name="_Toc276844526"/>
      <w:r>
        <w:t>1</w:t>
      </w:r>
      <w:r w:rsidR="00CA6832" w:rsidRPr="00310787">
        <w:t>.2.</w:t>
      </w:r>
      <w:r w:rsidR="00CA6832" w:rsidRPr="00310787">
        <w:rPr>
          <w:noProof/>
        </w:rPr>
        <w:t xml:space="preserve"> Основні поняття</w:t>
      </w:r>
      <w:bookmarkEnd w:id="7"/>
      <w:bookmarkEnd w:id="8"/>
    </w:p>
    <w:p w:rsidR="00CA6832" w:rsidRPr="00A52D89" w:rsidRDefault="00CA6832" w:rsidP="000459A0">
      <w:pPr>
        <w:ind w:firstLine="284"/>
        <w:rPr>
          <w:rFonts w:ascii="Arial" w:hAnsi="Arial" w:cs="Arial"/>
          <w:sz w:val="28"/>
          <w:szCs w:val="28"/>
        </w:rPr>
      </w:pPr>
      <w:r>
        <w:rPr>
          <w:rFonts w:ascii="Arial" w:hAnsi="Arial" w:cs="Arial"/>
          <w:sz w:val="28"/>
          <w:szCs w:val="28"/>
        </w:rPr>
        <w:t>Створення нового зразка приладу включає наступні етапи:</w:t>
      </w:r>
    </w:p>
    <w:p w:rsidR="00CA6832" w:rsidRPr="00A52D89" w:rsidRDefault="00CA6832" w:rsidP="000459A0">
      <w:pPr>
        <w:numPr>
          <w:ilvl w:val="0"/>
          <w:numId w:val="1"/>
        </w:numPr>
        <w:spacing w:after="0" w:line="240" w:lineRule="auto"/>
        <w:ind w:left="0" w:firstLine="284"/>
        <w:rPr>
          <w:rFonts w:ascii="Arial" w:hAnsi="Arial" w:cs="Arial"/>
          <w:sz w:val="28"/>
          <w:szCs w:val="28"/>
        </w:rPr>
      </w:pPr>
      <w:r>
        <w:rPr>
          <w:rFonts w:ascii="Arial" w:hAnsi="Arial" w:cs="Arial"/>
          <w:sz w:val="28"/>
          <w:szCs w:val="28"/>
        </w:rPr>
        <w:t>Розробка фундаментальної ідеї приладу і первинних технічних умов для його реалізації.</w:t>
      </w:r>
    </w:p>
    <w:p w:rsidR="00CA6832" w:rsidRPr="00A52D89" w:rsidRDefault="00CA6832" w:rsidP="000459A0">
      <w:pPr>
        <w:numPr>
          <w:ilvl w:val="0"/>
          <w:numId w:val="1"/>
        </w:numPr>
        <w:spacing w:after="0" w:line="240" w:lineRule="auto"/>
        <w:ind w:left="0" w:firstLine="284"/>
        <w:rPr>
          <w:rFonts w:ascii="Arial" w:hAnsi="Arial" w:cs="Arial"/>
          <w:sz w:val="28"/>
          <w:szCs w:val="28"/>
        </w:rPr>
      </w:pPr>
      <w:r>
        <w:rPr>
          <w:rFonts w:ascii="Arial" w:hAnsi="Arial" w:cs="Arial"/>
          <w:sz w:val="28"/>
          <w:szCs w:val="28"/>
        </w:rPr>
        <w:t>Вибір технічного принципу реалізації ідеї і розробка принципової схеми приладу.</w:t>
      </w:r>
    </w:p>
    <w:p w:rsidR="00CA6832" w:rsidRPr="00A52D89" w:rsidRDefault="00CA6832" w:rsidP="000459A0">
      <w:pPr>
        <w:numPr>
          <w:ilvl w:val="0"/>
          <w:numId w:val="1"/>
        </w:numPr>
        <w:spacing w:after="0" w:line="240" w:lineRule="auto"/>
        <w:ind w:left="0" w:firstLine="284"/>
        <w:rPr>
          <w:rFonts w:ascii="Arial" w:hAnsi="Arial" w:cs="Arial"/>
          <w:sz w:val="28"/>
          <w:szCs w:val="28"/>
        </w:rPr>
      </w:pPr>
      <w:r>
        <w:rPr>
          <w:rFonts w:ascii="Arial" w:hAnsi="Arial" w:cs="Arial"/>
          <w:sz w:val="28"/>
          <w:szCs w:val="28"/>
        </w:rPr>
        <w:t>Розробка конструкції приладу.</w:t>
      </w:r>
    </w:p>
    <w:p w:rsidR="00CA6832" w:rsidRPr="00A52D89" w:rsidRDefault="00CA6832" w:rsidP="00425437">
      <w:pPr>
        <w:numPr>
          <w:ilvl w:val="0"/>
          <w:numId w:val="1"/>
        </w:numPr>
        <w:spacing w:after="0" w:line="240" w:lineRule="auto"/>
        <w:ind w:left="0" w:firstLine="284"/>
        <w:jc w:val="both"/>
        <w:rPr>
          <w:rFonts w:ascii="Arial" w:hAnsi="Arial" w:cs="Arial"/>
          <w:sz w:val="28"/>
          <w:szCs w:val="28"/>
        </w:rPr>
      </w:pPr>
      <w:r>
        <w:rPr>
          <w:rFonts w:ascii="Arial" w:hAnsi="Arial" w:cs="Arial"/>
          <w:sz w:val="28"/>
          <w:szCs w:val="28"/>
        </w:rPr>
        <w:t>Виготовлення і випробування дослідного зразка приладу.</w:t>
      </w:r>
    </w:p>
    <w:p w:rsidR="00CA6832" w:rsidRPr="00A52D89" w:rsidRDefault="00CA6832" w:rsidP="00425437">
      <w:pPr>
        <w:ind w:firstLine="284"/>
        <w:jc w:val="both"/>
        <w:rPr>
          <w:rFonts w:ascii="Arial" w:hAnsi="Arial" w:cs="Arial"/>
          <w:sz w:val="28"/>
          <w:szCs w:val="28"/>
        </w:rPr>
      </w:pPr>
      <w:r>
        <w:rPr>
          <w:rFonts w:ascii="Arial" w:hAnsi="Arial" w:cs="Arial"/>
          <w:sz w:val="28"/>
          <w:szCs w:val="28"/>
        </w:rPr>
        <w:t xml:space="preserve">Другу і третю стадію об'єднують терміном проектування приладів. Тобто конструювання – це друга частина процесу проектування і слідує за розробкою принципової схеми приладу. Конструювання </w:t>
      </w:r>
      <w:r>
        <w:rPr>
          <w:rFonts w:ascii="Arial" w:hAnsi="Arial" w:cs="Arial"/>
          <w:sz w:val="28"/>
          <w:szCs w:val="28"/>
        </w:rPr>
        <w:lastRenderedPageBreak/>
        <w:t>розпадається на ряд етапів регламентованих ДСТУ.  Розрізняють етапи:</w:t>
      </w:r>
    </w:p>
    <w:p w:rsidR="00CA6832" w:rsidRPr="00A52D89" w:rsidRDefault="00CA6832" w:rsidP="00FB025C">
      <w:pPr>
        <w:numPr>
          <w:ilvl w:val="0"/>
          <w:numId w:val="2"/>
        </w:numPr>
        <w:spacing w:after="0" w:line="240" w:lineRule="auto"/>
        <w:ind w:left="0"/>
        <w:rPr>
          <w:rFonts w:ascii="Arial" w:hAnsi="Arial" w:cs="Arial"/>
          <w:sz w:val="28"/>
          <w:szCs w:val="28"/>
        </w:rPr>
      </w:pPr>
      <w:r>
        <w:rPr>
          <w:rFonts w:ascii="Arial" w:hAnsi="Arial" w:cs="Arial"/>
          <w:sz w:val="28"/>
          <w:szCs w:val="28"/>
        </w:rPr>
        <w:t>Технічне завдання.</w:t>
      </w:r>
    </w:p>
    <w:p w:rsidR="00CA6832" w:rsidRPr="00A52D89" w:rsidRDefault="00CA6832" w:rsidP="00FB025C">
      <w:pPr>
        <w:numPr>
          <w:ilvl w:val="0"/>
          <w:numId w:val="2"/>
        </w:numPr>
        <w:spacing w:after="0" w:line="240" w:lineRule="auto"/>
        <w:ind w:left="0"/>
        <w:rPr>
          <w:rFonts w:ascii="Arial" w:hAnsi="Arial" w:cs="Arial"/>
          <w:sz w:val="28"/>
          <w:szCs w:val="28"/>
        </w:rPr>
      </w:pPr>
      <w:r>
        <w:rPr>
          <w:rFonts w:ascii="Arial" w:hAnsi="Arial" w:cs="Arial"/>
          <w:sz w:val="28"/>
          <w:szCs w:val="28"/>
        </w:rPr>
        <w:t>Технічна пропозиція.</w:t>
      </w:r>
    </w:p>
    <w:p w:rsidR="00CA6832" w:rsidRPr="00A52D89" w:rsidRDefault="00CA6832" w:rsidP="00FB025C">
      <w:pPr>
        <w:numPr>
          <w:ilvl w:val="0"/>
          <w:numId w:val="2"/>
        </w:numPr>
        <w:spacing w:after="0" w:line="240" w:lineRule="auto"/>
        <w:ind w:left="0"/>
        <w:rPr>
          <w:rFonts w:ascii="Arial" w:hAnsi="Arial" w:cs="Arial"/>
          <w:sz w:val="28"/>
          <w:szCs w:val="28"/>
        </w:rPr>
      </w:pPr>
      <w:r>
        <w:rPr>
          <w:rFonts w:ascii="Arial" w:hAnsi="Arial" w:cs="Arial"/>
          <w:sz w:val="28"/>
          <w:szCs w:val="28"/>
        </w:rPr>
        <w:t>Ескізний проект.</w:t>
      </w:r>
    </w:p>
    <w:p w:rsidR="00CA6832" w:rsidRPr="00A52D89" w:rsidRDefault="00CA6832" w:rsidP="00FB025C">
      <w:pPr>
        <w:numPr>
          <w:ilvl w:val="0"/>
          <w:numId w:val="2"/>
        </w:numPr>
        <w:spacing w:after="0" w:line="240" w:lineRule="auto"/>
        <w:ind w:left="0"/>
        <w:rPr>
          <w:rFonts w:ascii="Arial" w:hAnsi="Arial" w:cs="Arial"/>
          <w:sz w:val="28"/>
          <w:szCs w:val="28"/>
        </w:rPr>
      </w:pPr>
      <w:r>
        <w:rPr>
          <w:rFonts w:ascii="Arial" w:hAnsi="Arial" w:cs="Arial"/>
          <w:sz w:val="28"/>
          <w:szCs w:val="28"/>
        </w:rPr>
        <w:t>Технічний проект</w:t>
      </w:r>
    </w:p>
    <w:p w:rsidR="00CA6832" w:rsidRPr="00A52D89" w:rsidRDefault="00CA6832" w:rsidP="00FB025C">
      <w:pPr>
        <w:numPr>
          <w:ilvl w:val="0"/>
          <w:numId w:val="2"/>
        </w:numPr>
        <w:spacing w:after="0" w:line="240" w:lineRule="auto"/>
        <w:ind w:left="0"/>
        <w:rPr>
          <w:rFonts w:ascii="Arial" w:hAnsi="Arial" w:cs="Arial"/>
          <w:sz w:val="28"/>
          <w:szCs w:val="28"/>
        </w:rPr>
      </w:pPr>
      <w:r>
        <w:rPr>
          <w:rFonts w:ascii="Arial" w:hAnsi="Arial" w:cs="Arial"/>
          <w:sz w:val="28"/>
          <w:szCs w:val="28"/>
        </w:rPr>
        <w:t>Робоче конструювання.</w:t>
      </w:r>
    </w:p>
    <w:p w:rsidR="00CA6832" w:rsidRPr="00A52D89" w:rsidRDefault="00CA6832" w:rsidP="00FB025C">
      <w:pPr>
        <w:numPr>
          <w:ilvl w:val="0"/>
          <w:numId w:val="2"/>
        </w:numPr>
        <w:spacing w:after="0" w:line="240" w:lineRule="auto"/>
        <w:ind w:left="0"/>
        <w:rPr>
          <w:rFonts w:ascii="Arial" w:hAnsi="Arial" w:cs="Arial"/>
          <w:sz w:val="28"/>
          <w:szCs w:val="28"/>
        </w:rPr>
      </w:pPr>
      <w:r>
        <w:rPr>
          <w:rFonts w:ascii="Arial" w:hAnsi="Arial" w:cs="Arial"/>
          <w:sz w:val="28"/>
          <w:szCs w:val="28"/>
        </w:rPr>
        <w:t>Виготовлення і випробування дослідного зразка.</w:t>
      </w:r>
    </w:p>
    <w:p w:rsidR="00CA6832" w:rsidRPr="00A52D89" w:rsidRDefault="00CA6832" w:rsidP="00FB025C">
      <w:pPr>
        <w:numPr>
          <w:ilvl w:val="0"/>
          <w:numId w:val="2"/>
        </w:numPr>
        <w:spacing w:after="0" w:line="240" w:lineRule="auto"/>
        <w:ind w:left="0"/>
        <w:rPr>
          <w:rFonts w:ascii="Arial" w:hAnsi="Arial" w:cs="Arial"/>
          <w:sz w:val="28"/>
          <w:szCs w:val="28"/>
        </w:rPr>
      </w:pPr>
      <w:r>
        <w:rPr>
          <w:rFonts w:ascii="Arial" w:hAnsi="Arial" w:cs="Arial"/>
          <w:sz w:val="28"/>
          <w:szCs w:val="28"/>
        </w:rPr>
        <w:t>Коректування конструкторської документації.</w:t>
      </w:r>
    </w:p>
    <w:p w:rsidR="00CA6832" w:rsidRPr="00A52D89" w:rsidRDefault="00CA6832" w:rsidP="00FB025C">
      <w:pPr>
        <w:ind w:firstLine="360"/>
        <w:rPr>
          <w:rFonts w:ascii="Arial" w:hAnsi="Arial" w:cs="Arial"/>
          <w:sz w:val="28"/>
          <w:szCs w:val="28"/>
        </w:rPr>
      </w:pPr>
      <w:r>
        <w:rPr>
          <w:rFonts w:ascii="Arial" w:hAnsi="Arial" w:cs="Arial"/>
          <w:sz w:val="28"/>
          <w:szCs w:val="28"/>
        </w:rPr>
        <w:t>Відповідно до ДСТУ встановлюють наступні види виробів:</w:t>
      </w:r>
    </w:p>
    <w:p w:rsidR="00CA6832" w:rsidRPr="00A52D89" w:rsidRDefault="00CA6832" w:rsidP="004E2182">
      <w:pPr>
        <w:numPr>
          <w:ilvl w:val="0"/>
          <w:numId w:val="3"/>
        </w:numPr>
        <w:spacing w:after="0" w:line="240" w:lineRule="auto"/>
        <w:ind w:left="0"/>
        <w:jc w:val="both"/>
        <w:rPr>
          <w:rFonts w:ascii="Arial" w:hAnsi="Arial" w:cs="Arial"/>
          <w:sz w:val="28"/>
          <w:szCs w:val="28"/>
        </w:rPr>
      </w:pPr>
      <w:r>
        <w:rPr>
          <w:rFonts w:ascii="Arial" w:hAnsi="Arial" w:cs="Arial"/>
          <w:sz w:val="28"/>
          <w:szCs w:val="28"/>
        </w:rPr>
        <w:t>Деталь (виріб, виготовлений з одного матеріалу).</w:t>
      </w:r>
    </w:p>
    <w:p w:rsidR="00CA6832" w:rsidRPr="00A52D89" w:rsidRDefault="00CA6832" w:rsidP="004E2182">
      <w:pPr>
        <w:numPr>
          <w:ilvl w:val="0"/>
          <w:numId w:val="3"/>
        </w:numPr>
        <w:spacing w:after="0" w:line="240" w:lineRule="auto"/>
        <w:ind w:left="0"/>
        <w:jc w:val="both"/>
        <w:rPr>
          <w:rFonts w:ascii="Arial" w:hAnsi="Arial" w:cs="Arial"/>
          <w:sz w:val="28"/>
          <w:szCs w:val="28"/>
        </w:rPr>
      </w:pPr>
      <w:r>
        <w:rPr>
          <w:rFonts w:ascii="Arial" w:hAnsi="Arial" w:cs="Arial"/>
          <w:sz w:val="28"/>
          <w:szCs w:val="28"/>
        </w:rPr>
        <w:t>Складальна одиниця (виріб, складові частини якого підлягають з'єднанню на підприємстві виготівнику).</w:t>
      </w:r>
    </w:p>
    <w:p w:rsidR="00CA6832" w:rsidRPr="00A52D89" w:rsidRDefault="00CA6832" w:rsidP="004E2182">
      <w:pPr>
        <w:numPr>
          <w:ilvl w:val="0"/>
          <w:numId w:val="3"/>
        </w:numPr>
        <w:spacing w:after="0" w:line="240" w:lineRule="auto"/>
        <w:ind w:left="0"/>
        <w:jc w:val="both"/>
        <w:rPr>
          <w:rFonts w:ascii="Arial" w:hAnsi="Arial" w:cs="Arial"/>
          <w:sz w:val="28"/>
          <w:szCs w:val="28"/>
        </w:rPr>
      </w:pPr>
      <w:r>
        <w:rPr>
          <w:rFonts w:ascii="Arial" w:hAnsi="Arial" w:cs="Arial"/>
          <w:sz w:val="28"/>
          <w:szCs w:val="28"/>
        </w:rPr>
        <w:t>Комплекс (два і більш специфікованих вироби не сполучених на підприємстві виготівнику складальними операціями, але передбачувані для взаємозв'язаних експлуатаційних функцій).</w:t>
      </w:r>
    </w:p>
    <w:p w:rsidR="00CA6832" w:rsidRPr="00A52D89" w:rsidRDefault="00CA6832" w:rsidP="004E2182">
      <w:pPr>
        <w:numPr>
          <w:ilvl w:val="0"/>
          <w:numId w:val="3"/>
        </w:numPr>
        <w:spacing w:after="0" w:line="240" w:lineRule="auto"/>
        <w:ind w:left="0"/>
        <w:jc w:val="both"/>
        <w:rPr>
          <w:rFonts w:ascii="Arial" w:hAnsi="Arial" w:cs="Arial"/>
          <w:sz w:val="28"/>
          <w:szCs w:val="28"/>
        </w:rPr>
      </w:pPr>
      <w:r>
        <w:rPr>
          <w:rFonts w:ascii="Arial" w:hAnsi="Arial" w:cs="Arial"/>
          <w:sz w:val="28"/>
          <w:szCs w:val="28"/>
        </w:rPr>
        <w:t>Комплект (набір виробів, що має загальне експлуатаційне призначення допоміжного характеру).</w:t>
      </w:r>
    </w:p>
    <w:p w:rsidR="00CA6832" w:rsidRPr="00310787" w:rsidRDefault="00CA6832" w:rsidP="00FB025C">
      <w:pPr>
        <w:pStyle w:val="3"/>
        <w:ind w:firstLine="502"/>
        <w:rPr>
          <w:rFonts w:cs="Arial"/>
          <w:b/>
          <w:noProof/>
          <w:color w:val="auto"/>
        </w:rPr>
      </w:pPr>
      <w:bookmarkStart w:id="9" w:name="_Toc276554960"/>
      <w:bookmarkStart w:id="10" w:name="_Toc276844527"/>
      <w:r w:rsidRPr="00310787">
        <w:rPr>
          <w:rFonts w:cs="Arial"/>
          <w:szCs w:val="28"/>
        </w:rPr>
        <w:t>1.3.</w:t>
      </w:r>
      <w:r w:rsidRPr="00310787">
        <w:rPr>
          <w:rFonts w:cs="Arial"/>
          <w:noProof/>
          <w:color w:val="auto"/>
        </w:rPr>
        <w:t xml:space="preserve"> Елементар</w:t>
      </w:r>
      <w:r w:rsidR="00310787">
        <w:rPr>
          <w:rFonts w:cs="Arial"/>
          <w:noProof/>
          <w:color w:val="auto"/>
        </w:rPr>
        <w:t>ні логічні методи конструювання</w:t>
      </w:r>
      <w:bookmarkEnd w:id="9"/>
      <w:bookmarkEnd w:id="10"/>
    </w:p>
    <w:p w:rsidR="00CA6832" w:rsidRPr="00A52D89" w:rsidRDefault="00CA6832" w:rsidP="00DB417C">
      <w:pPr>
        <w:ind w:firstLine="360"/>
        <w:jc w:val="both"/>
        <w:rPr>
          <w:rFonts w:ascii="Arial" w:hAnsi="Arial" w:cs="Arial"/>
          <w:sz w:val="28"/>
          <w:szCs w:val="28"/>
        </w:rPr>
      </w:pPr>
      <w:r>
        <w:rPr>
          <w:rFonts w:ascii="Arial" w:hAnsi="Arial" w:cs="Arial"/>
          <w:sz w:val="28"/>
          <w:szCs w:val="28"/>
        </w:rPr>
        <w:t>Існують елементарні логічні методи конструювання. До таких методів відносяться абстрагування і класифікація.</w:t>
      </w:r>
    </w:p>
    <w:p w:rsidR="00CA6832" w:rsidRPr="00A52D89" w:rsidRDefault="00CA6832" w:rsidP="00DB417C">
      <w:pPr>
        <w:ind w:firstLine="360"/>
        <w:jc w:val="both"/>
        <w:rPr>
          <w:rFonts w:ascii="Arial" w:hAnsi="Arial" w:cs="Arial"/>
          <w:sz w:val="28"/>
          <w:szCs w:val="28"/>
        </w:rPr>
      </w:pPr>
      <w:r>
        <w:rPr>
          <w:rFonts w:ascii="Arial" w:hAnsi="Arial" w:cs="Arial"/>
          <w:sz w:val="28"/>
          <w:szCs w:val="28"/>
        </w:rPr>
        <w:t>Абстрагування полягає в здобутті абстрактних понять і ідеальних уявлень про предмет конструювання. Застосовується  цей метод для спрощення взаємозв'язків при конструюванні.</w:t>
      </w:r>
    </w:p>
    <w:p w:rsidR="00CA6832" w:rsidRPr="00A52D89" w:rsidRDefault="00CA6832" w:rsidP="00DB417C">
      <w:pPr>
        <w:ind w:firstLine="360"/>
        <w:jc w:val="both"/>
        <w:rPr>
          <w:rFonts w:ascii="Arial" w:hAnsi="Arial" w:cs="Arial"/>
          <w:sz w:val="28"/>
          <w:szCs w:val="28"/>
        </w:rPr>
      </w:pPr>
      <w:r>
        <w:rPr>
          <w:rFonts w:ascii="Arial" w:hAnsi="Arial" w:cs="Arial"/>
          <w:sz w:val="28"/>
          <w:szCs w:val="28"/>
        </w:rPr>
        <w:t>Класифікація призначена для однозначного знаходження місця приладу в системі впорядковування приладів різних типів.</w:t>
      </w:r>
    </w:p>
    <w:p w:rsidR="00CA6832" w:rsidRPr="00A52D89" w:rsidRDefault="00CA6832" w:rsidP="00DB417C">
      <w:pPr>
        <w:ind w:firstLine="360"/>
        <w:jc w:val="both"/>
        <w:rPr>
          <w:rFonts w:ascii="Arial" w:hAnsi="Arial" w:cs="Arial"/>
          <w:sz w:val="28"/>
          <w:szCs w:val="28"/>
        </w:rPr>
      </w:pPr>
      <w:r>
        <w:rPr>
          <w:rFonts w:ascii="Arial" w:hAnsi="Arial" w:cs="Arial"/>
          <w:sz w:val="28"/>
          <w:szCs w:val="28"/>
        </w:rPr>
        <w:t>При вирішенні конструкторських завдань, як правило, використовується наступна послідовність дій:</w:t>
      </w:r>
    </w:p>
    <w:p w:rsidR="00CA6832" w:rsidRPr="008B4E1B" w:rsidRDefault="00CA6832" w:rsidP="00FB025C">
      <w:pPr>
        <w:numPr>
          <w:ilvl w:val="0"/>
          <w:numId w:val="4"/>
        </w:numPr>
        <w:spacing w:after="0" w:line="240" w:lineRule="auto"/>
        <w:ind w:left="0"/>
        <w:rPr>
          <w:rFonts w:ascii="Arial" w:hAnsi="Arial" w:cs="Arial"/>
          <w:sz w:val="28"/>
          <w:szCs w:val="28"/>
        </w:rPr>
      </w:pPr>
      <w:r>
        <w:rPr>
          <w:rFonts w:ascii="Arial" w:hAnsi="Arial" w:cs="Arial"/>
          <w:sz w:val="28"/>
          <w:szCs w:val="28"/>
        </w:rPr>
        <w:t>Аналіз процесу конструкторської підготовки виробництва. При цьому корисними можуть бути  питання представлені на рис</w:t>
      </w:r>
      <w:r w:rsidR="000459A0">
        <w:rPr>
          <w:rFonts w:ascii="Arial" w:hAnsi="Arial" w:cs="Arial"/>
          <w:sz w:val="28"/>
          <w:szCs w:val="28"/>
        </w:rPr>
        <w:t>.</w:t>
      </w:r>
      <w:r>
        <w:rPr>
          <w:rFonts w:ascii="Arial" w:hAnsi="Arial" w:cs="Arial"/>
          <w:sz w:val="28"/>
          <w:szCs w:val="28"/>
        </w:rPr>
        <w:t xml:space="preserve"> 1.</w:t>
      </w:r>
      <w:r w:rsidR="007B793F">
        <w:rPr>
          <w:rFonts w:ascii="Arial" w:hAnsi="Arial" w:cs="Arial"/>
          <w:sz w:val="28"/>
          <w:szCs w:val="28"/>
        </w:rPr>
        <w:t>1</w:t>
      </w:r>
      <w:r w:rsidR="00391213">
        <w:rPr>
          <w:rFonts w:ascii="Arial" w:hAnsi="Arial" w:cs="Arial"/>
          <w:sz w:val="28"/>
          <w:szCs w:val="28"/>
        </w:rPr>
        <w:t>.</w:t>
      </w:r>
    </w:p>
    <w:p w:rsidR="00CA6832" w:rsidRPr="00A52D89" w:rsidRDefault="00CA6832" w:rsidP="00FB025C">
      <w:pPr>
        <w:numPr>
          <w:ilvl w:val="0"/>
          <w:numId w:val="4"/>
        </w:numPr>
        <w:tabs>
          <w:tab w:val="left" w:pos="9225"/>
        </w:tabs>
        <w:spacing w:after="0" w:line="240" w:lineRule="auto"/>
        <w:ind w:left="0"/>
        <w:rPr>
          <w:rFonts w:ascii="Arial" w:hAnsi="Arial" w:cs="Arial"/>
          <w:sz w:val="28"/>
          <w:szCs w:val="28"/>
        </w:rPr>
      </w:pPr>
      <w:r>
        <w:rPr>
          <w:rFonts w:ascii="Arial" w:hAnsi="Arial" w:cs="Arial"/>
          <w:sz w:val="28"/>
          <w:szCs w:val="28"/>
        </w:rPr>
        <w:t>Аналіз технічної проблеми. На цьому етапі конструктор аналізує можливості приладу в очікуваних умовах його експлуатації.</w:t>
      </w:r>
    </w:p>
    <w:p w:rsidR="00CA6832" w:rsidRPr="00A52D89" w:rsidRDefault="00CA6832" w:rsidP="00FB025C">
      <w:pPr>
        <w:numPr>
          <w:ilvl w:val="0"/>
          <w:numId w:val="4"/>
        </w:numPr>
        <w:tabs>
          <w:tab w:val="left" w:pos="9225"/>
        </w:tabs>
        <w:spacing w:after="0" w:line="240" w:lineRule="auto"/>
        <w:ind w:left="0"/>
        <w:rPr>
          <w:rFonts w:ascii="Arial" w:hAnsi="Arial" w:cs="Arial"/>
          <w:sz w:val="28"/>
          <w:szCs w:val="28"/>
        </w:rPr>
      </w:pPr>
      <w:r>
        <w:rPr>
          <w:rFonts w:ascii="Arial" w:hAnsi="Arial" w:cs="Arial"/>
          <w:sz w:val="28"/>
          <w:szCs w:val="28"/>
        </w:rPr>
        <w:t>Аналіз технологічного процесу.</w:t>
      </w:r>
    </w:p>
    <w:p w:rsidR="00CA6832" w:rsidRPr="00B87BB3" w:rsidRDefault="000459A0" w:rsidP="00FB025C">
      <w:pPr>
        <w:numPr>
          <w:ilvl w:val="0"/>
          <w:numId w:val="4"/>
        </w:numPr>
        <w:tabs>
          <w:tab w:val="left" w:pos="9225"/>
        </w:tabs>
        <w:spacing w:after="0" w:line="240" w:lineRule="auto"/>
        <w:ind w:left="0"/>
        <w:rPr>
          <w:rFonts w:ascii="Arial" w:hAnsi="Arial" w:cs="Arial"/>
          <w:sz w:val="28"/>
          <w:szCs w:val="28"/>
        </w:rPr>
      </w:pPr>
      <w:r>
        <w:rPr>
          <w:rFonts w:ascii="Arial" w:hAnsi="Arial" w:cs="Arial"/>
          <w:sz w:val="28"/>
          <w:szCs w:val="28"/>
        </w:rPr>
        <w:t>Формулювання часних</w:t>
      </w:r>
      <w:r w:rsidR="00CA6832">
        <w:rPr>
          <w:rFonts w:ascii="Arial" w:hAnsi="Arial" w:cs="Arial"/>
          <w:sz w:val="28"/>
          <w:szCs w:val="28"/>
        </w:rPr>
        <w:t xml:space="preserve"> завдань. </w:t>
      </w:r>
      <w:r w:rsidRPr="00B87BB3">
        <w:rPr>
          <w:rFonts w:ascii="Arial" w:hAnsi="Arial" w:cs="Arial"/>
          <w:sz w:val="28"/>
          <w:szCs w:val="28"/>
        </w:rPr>
        <w:t>Розбиття завдань на часні</w:t>
      </w:r>
      <w:r w:rsidR="00CA6832" w:rsidRPr="00B87BB3">
        <w:rPr>
          <w:rFonts w:ascii="Arial" w:hAnsi="Arial" w:cs="Arial"/>
          <w:sz w:val="28"/>
          <w:szCs w:val="28"/>
        </w:rPr>
        <w:t xml:space="preserve"> проводиться з наступних точок зору:</w:t>
      </w:r>
    </w:p>
    <w:p w:rsidR="00B87BB3" w:rsidRPr="00A52D89" w:rsidRDefault="00B87BB3" w:rsidP="00B87BB3">
      <w:pPr>
        <w:numPr>
          <w:ilvl w:val="1"/>
          <w:numId w:val="9"/>
        </w:numPr>
        <w:tabs>
          <w:tab w:val="left" w:pos="9225"/>
        </w:tabs>
        <w:spacing w:after="0" w:line="240" w:lineRule="auto"/>
        <w:ind w:left="0"/>
        <w:rPr>
          <w:rFonts w:ascii="Arial" w:hAnsi="Arial" w:cs="Arial"/>
          <w:sz w:val="28"/>
          <w:szCs w:val="28"/>
        </w:rPr>
      </w:pPr>
      <w:r>
        <w:rPr>
          <w:rFonts w:ascii="Arial" w:hAnsi="Arial" w:cs="Arial"/>
          <w:sz w:val="28"/>
          <w:szCs w:val="28"/>
        </w:rPr>
        <w:t>технічна точка зору (облік структури, технології виробництва);</w:t>
      </w:r>
    </w:p>
    <w:p w:rsidR="00B87BB3" w:rsidRPr="00A52D89" w:rsidRDefault="00B87BB3" w:rsidP="00B87BB3">
      <w:pPr>
        <w:numPr>
          <w:ilvl w:val="1"/>
          <w:numId w:val="9"/>
        </w:numPr>
        <w:tabs>
          <w:tab w:val="left" w:pos="9225"/>
        </w:tabs>
        <w:spacing w:after="0" w:line="240" w:lineRule="auto"/>
        <w:ind w:left="0"/>
        <w:rPr>
          <w:rFonts w:ascii="Arial" w:hAnsi="Arial" w:cs="Arial"/>
          <w:sz w:val="28"/>
          <w:szCs w:val="28"/>
        </w:rPr>
      </w:pPr>
      <w:r>
        <w:rPr>
          <w:rFonts w:ascii="Arial" w:hAnsi="Arial" w:cs="Arial"/>
          <w:sz w:val="28"/>
          <w:szCs w:val="28"/>
        </w:rPr>
        <w:lastRenderedPageBreak/>
        <w:t>методологічна точка зору (облік етапів виробництва);</w:t>
      </w:r>
    </w:p>
    <w:p w:rsidR="00B87BB3" w:rsidRPr="00A52D89" w:rsidRDefault="00B87BB3" w:rsidP="00B87BB3">
      <w:pPr>
        <w:numPr>
          <w:ilvl w:val="1"/>
          <w:numId w:val="9"/>
        </w:numPr>
        <w:tabs>
          <w:tab w:val="left" w:pos="9225"/>
        </w:tabs>
        <w:spacing w:after="0" w:line="240" w:lineRule="auto"/>
        <w:ind w:left="0"/>
        <w:rPr>
          <w:rFonts w:ascii="Arial" w:hAnsi="Arial" w:cs="Arial"/>
          <w:sz w:val="28"/>
          <w:szCs w:val="28"/>
        </w:rPr>
      </w:pPr>
      <w:r>
        <w:rPr>
          <w:rFonts w:ascii="Arial" w:hAnsi="Arial" w:cs="Arial"/>
          <w:sz w:val="28"/>
          <w:szCs w:val="28"/>
        </w:rPr>
        <w:t>організаційна точка зору (облік кооперації, підготовка дослідного виробництва);</w:t>
      </w:r>
    </w:p>
    <w:p w:rsidR="00B87BB3" w:rsidRPr="00A52D89" w:rsidRDefault="00B87BB3" w:rsidP="00B87BB3">
      <w:pPr>
        <w:numPr>
          <w:ilvl w:val="1"/>
          <w:numId w:val="9"/>
        </w:numPr>
        <w:tabs>
          <w:tab w:val="left" w:pos="9225"/>
        </w:tabs>
        <w:spacing w:after="0" w:line="240" w:lineRule="auto"/>
        <w:ind w:left="0"/>
        <w:rPr>
          <w:rFonts w:ascii="Arial" w:hAnsi="Arial" w:cs="Arial"/>
          <w:sz w:val="28"/>
          <w:szCs w:val="28"/>
        </w:rPr>
      </w:pPr>
      <w:r>
        <w:rPr>
          <w:rFonts w:ascii="Arial" w:hAnsi="Arial" w:cs="Arial"/>
          <w:sz w:val="28"/>
          <w:szCs w:val="28"/>
        </w:rPr>
        <w:t>виходячи з часу на розробку.</w:t>
      </w:r>
    </w:p>
    <w:p w:rsidR="00CA6832" w:rsidRDefault="00C8479D" w:rsidP="00FB025C">
      <w:pPr>
        <w:rPr>
          <w:rFonts w:ascii="Arial" w:hAnsi="Arial" w:cs="Arial"/>
          <w:sz w:val="28"/>
          <w:szCs w:val="28"/>
          <w:lang w:val="ru-RU"/>
        </w:rPr>
      </w:pPr>
      <w:r w:rsidRPr="00C8479D">
        <w:rPr>
          <w:rFonts w:ascii="Arial" w:hAnsi="Arial" w:cs="Arial"/>
          <w:noProof/>
          <w:sz w:val="28"/>
          <w:szCs w:val="28"/>
        </w:rPr>
        <w:pict>
          <v:line id="_x0000_s1034" style="position:absolute;flip:y;z-index:251653120" from="297pt,156pt" to="297pt,192pt">
            <v:stroke endarrow="classic" endarrowlength="long"/>
          </v:line>
        </w:pict>
      </w:r>
      <w:r w:rsidRPr="00C8479D">
        <w:rPr>
          <w:rFonts w:ascii="Arial" w:hAnsi="Arial" w:cs="Arial"/>
          <w:noProof/>
          <w:sz w:val="28"/>
          <w:szCs w:val="28"/>
        </w:rPr>
        <w:pict>
          <v:line id="_x0000_s1033" style="position:absolute;flip:y;z-index:251654144" from="198pt,156pt" to="198pt,192pt">
            <v:stroke endarrow="classic" endarrowlength="long"/>
          </v:line>
        </w:pict>
      </w:r>
      <w:r w:rsidRPr="00C8479D">
        <w:rPr>
          <w:rFonts w:ascii="Arial" w:hAnsi="Arial" w:cs="Arial"/>
          <w:noProof/>
          <w:sz w:val="28"/>
          <w:szCs w:val="28"/>
        </w:rPr>
        <w:pict>
          <v:line id="_x0000_s1032" style="position:absolute;flip:x;z-index:251655168" from="315pt,93pt" to="351pt,93pt">
            <v:stroke endarrow="classic" endarrowlength="long"/>
          </v:line>
        </w:pict>
      </w:r>
      <w:r w:rsidRPr="00C8479D">
        <w:rPr>
          <w:rFonts w:ascii="Arial" w:hAnsi="Arial" w:cs="Arial"/>
          <w:noProof/>
          <w:sz w:val="28"/>
          <w:szCs w:val="28"/>
        </w:rPr>
        <w:pict>
          <v:line id="_x0000_s1031" style="position:absolute;z-index:251656192" from="2in,93pt" to="180pt,93pt">
            <v:stroke endarrow="classic" endarrowlength="long"/>
          </v:line>
        </w:pict>
      </w:r>
      <w:r w:rsidRPr="00C8479D">
        <w:rPr>
          <w:rFonts w:ascii="Arial" w:hAnsi="Arial" w:cs="Arial"/>
          <w:noProof/>
          <w:sz w:val="28"/>
          <w:szCs w:val="28"/>
        </w:rPr>
        <w:pict>
          <v:shapetype id="_x0000_t202" coordsize="21600,21600" o:spt="202" path="m,l,21600r21600,l21600,xe">
            <v:stroke joinstyle="miter"/>
            <v:path gradientshapeok="t" o:connecttype="rect"/>
          </v:shapetype>
          <v:shape id="_x0000_s1027" type="#_x0000_t202" style="position:absolute;margin-left:351pt;margin-top:30pt;width:135pt;height:126pt;z-index:251657216">
            <v:shadow on="t" opacity=".5" offset="5pt,4pt" offset2="-2pt,-4pt"/>
            <v:textbox>
              <w:txbxContent>
                <w:p w:rsidR="006B1A84" w:rsidRDefault="006B1A84" w:rsidP="00CA6832">
                  <w:pPr>
                    <w:jc w:val="center"/>
                    <w:rPr>
                      <w:rFonts w:ascii="Arial" w:hAnsi="Arial" w:cs="Arial"/>
                      <w:b/>
                      <w:sz w:val="18"/>
                      <w:szCs w:val="18"/>
                    </w:rPr>
                  </w:pPr>
                  <w:r>
                    <w:rPr>
                      <w:rFonts w:ascii="Arial" w:hAnsi="Arial" w:cs="Arial"/>
                      <w:b/>
                      <w:sz w:val="18"/>
                      <w:szCs w:val="18"/>
                    </w:rPr>
                    <w:t>Конструкторське рішення</w:t>
                  </w:r>
                </w:p>
                <w:p w:rsidR="006B1A84" w:rsidRDefault="006B1A84" w:rsidP="00CA6832">
                  <w:pPr>
                    <w:jc w:val="center"/>
                    <w:rPr>
                      <w:rFonts w:ascii="Arial" w:hAnsi="Arial" w:cs="Arial"/>
                      <w:b/>
                      <w:sz w:val="18"/>
                      <w:szCs w:val="18"/>
                    </w:rPr>
                  </w:pPr>
                </w:p>
                <w:p w:rsidR="006B1A84" w:rsidRPr="002077E6" w:rsidRDefault="006B1A84" w:rsidP="00CA6832">
                  <w:pPr>
                    <w:numPr>
                      <w:ilvl w:val="0"/>
                      <w:numId w:val="7"/>
                    </w:numPr>
                    <w:spacing w:after="0" w:line="240" w:lineRule="auto"/>
                    <w:rPr>
                      <w:rFonts w:ascii="Arial" w:hAnsi="Arial" w:cs="Arial"/>
                      <w:b/>
                      <w:sz w:val="18"/>
                      <w:szCs w:val="18"/>
                    </w:rPr>
                  </w:pPr>
                  <w:r>
                    <w:rPr>
                      <w:rFonts w:ascii="Arial" w:hAnsi="Arial" w:cs="Arial"/>
                      <w:sz w:val="18"/>
                      <w:szCs w:val="18"/>
                    </w:rPr>
                    <w:t>У чому полягає результат розробки?</w:t>
                  </w:r>
                </w:p>
                <w:p w:rsidR="006B1A84" w:rsidRPr="002077E6" w:rsidRDefault="006B1A84" w:rsidP="00CA6832">
                  <w:pPr>
                    <w:numPr>
                      <w:ilvl w:val="0"/>
                      <w:numId w:val="7"/>
                    </w:numPr>
                    <w:spacing w:after="0" w:line="240" w:lineRule="auto"/>
                    <w:rPr>
                      <w:rFonts w:ascii="Arial" w:hAnsi="Arial" w:cs="Arial"/>
                      <w:b/>
                      <w:sz w:val="18"/>
                      <w:szCs w:val="18"/>
                    </w:rPr>
                  </w:pPr>
                  <w:r>
                    <w:rPr>
                      <w:rFonts w:ascii="Arial" w:hAnsi="Arial" w:cs="Arial"/>
                      <w:sz w:val="18"/>
                      <w:szCs w:val="18"/>
                    </w:rPr>
                    <w:t>Що має бути розроблене (прилад, вузол)</w:t>
                  </w:r>
                </w:p>
                <w:p w:rsidR="006B1A84" w:rsidRPr="002077E6" w:rsidRDefault="006B1A84" w:rsidP="00CA6832">
                  <w:pPr>
                    <w:numPr>
                      <w:ilvl w:val="0"/>
                      <w:numId w:val="7"/>
                    </w:numPr>
                    <w:spacing w:after="0" w:line="240" w:lineRule="auto"/>
                    <w:rPr>
                      <w:rFonts w:ascii="Arial" w:hAnsi="Arial" w:cs="Arial"/>
                      <w:b/>
                      <w:sz w:val="18"/>
                      <w:szCs w:val="18"/>
                    </w:rPr>
                  </w:pPr>
                  <w:r>
                    <w:rPr>
                      <w:rFonts w:ascii="Arial" w:hAnsi="Arial" w:cs="Arial"/>
                      <w:sz w:val="18"/>
                      <w:szCs w:val="18"/>
                    </w:rPr>
                    <w:t>Для чого це може бути необхідно:</w:t>
                  </w:r>
                </w:p>
                <w:p w:rsidR="006B1A84" w:rsidRPr="001E1618" w:rsidRDefault="006B1A84" w:rsidP="00CA6832">
                  <w:pPr>
                    <w:numPr>
                      <w:ilvl w:val="0"/>
                      <w:numId w:val="7"/>
                    </w:numPr>
                    <w:spacing w:after="0" w:line="240" w:lineRule="auto"/>
                    <w:rPr>
                      <w:rFonts w:ascii="Arial" w:hAnsi="Arial" w:cs="Arial"/>
                      <w:b/>
                      <w:sz w:val="18"/>
                      <w:szCs w:val="18"/>
                    </w:rPr>
                  </w:pPr>
                  <w:r>
                    <w:rPr>
                      <w:rFonts w:ascii="Arial" w:hAnsi="Arial" w:cs="Arial"/>
                      <w:sz w:val="18"/>
                      <w:szCs w:val="18"/>
                    </w:rPr>
                    <w:t>Де буде використано?</w:t>
                  </w:r>
                </w:p>
              </w:txbxContent>
            </v:textbox>
          </v:shape>
        </w:pict>
      </w:r>
      <w:r w:rsidRPr="00C8479D">
        <w:rPr>
          <w:rFonts w:ascii="Arial" w:hAnsi="Arial" w:cs="Arial"/>
          <w:noProof/>
          <w:sz w:val="28"/>
          <w:szCs w:val="28"/>
        </w:rPr>
        <w:pict>
          <v:shape id="_x0000_s1026" type="#_x0000_t202" style="position:absolute;margin-left:180pt;margin-top:30pt;width:135pt;height:126pt;z-index:251658240" strokeweight="1.5pt">
            <v:shadow on="t" opacity=".5" offset="4pt,4pt" offset2="-4pt,-4pt"/>
            <v:textbox>
              <w:txbxContent>
                <w:p w:rsidR="006B1A84" w:rsidRDefault="006B1A84" w:rsidP="00CA6832">
                  <w:pPr>
                    <w:jc w:val="center"/>
                    <w:rPr>
                      <w:rFonts w:ascii="Arial" w:hAnsi="Arial" w:cs="Arial"/>
                      <w:b/>
                      <w:sz w:val="18"/>
                      <w:szCs w:val="18"/>
                    </w:rPr>
                  </w:pPr>
                  <w:r>
                    <w:rPr>
                      <w:rFonts w:ascii="Arial" w:hAnsi="Arial" w:cs="Arial"/>
                      <w:b/>
                      <w:sz w:val="18"/>
                      <w:szCs w:val="18"/>
                    </w:rPr>
                    <w:t>Процес конструкторською підготовки виробництва</w:t>
                  </w:r>
                </w:p>
                <w:p w:rsidR="006B1A84" w:rsidRDefault="006B1A84" w:rsidP="00CA6832">
                  <w:pPr>
                    <w:jc w:val="center"/>
                    <w:rPr>
                      <w:rFonts w:ascii="Arial" w:hAnsi="Arial" w:cs="Arial"/>
                      <w:b/>
                      <w:sz w:val="18"/>
                      <w:szCs w:val="18"/>
                    </w:rPr>
                  </w:pPr>
                </w:p>
                <w:p w:rsidR="006B1A84" w:rsidRPr="002077E6" w:rsidRDefault="006B1A84" w:rsidP="00CA6832">
                  <w:pPr>
                    <w:numPr>
                      <w:ilvl w:val="0"/>
                      <w:numId w:val="5"/>
                    </w:numPr>
                    <w:spacing w:after="0" w:line="240" w:lineRule="auto"/>
                    <w:rPr>
                      <w:rFonts w:ascii="Arial" w:hAnsi="Arial" w:cs="Arial"/>
                      <w:b/>
                      <w:sz w:val="18"/>
                      <w:szCs w:val="18"/>
                    </w:rPr>
                  </w:pPr>
                  <w:r>
                    <w:rPr>
                      <w:rFonts w:ascii="Arial" w:hAnsi="Arial" w:cs="Arial"/>
                      <w:sz w:val="18"/>
                      <w:szCs w:val="18"/>
                    </w:rPr>
                    <w:t>Які етапи конструкторської підготовки мають бути реалізовані?</w:t>
                  </w:r>
                </w:p>
                <w:p w:rsidR="006B1A84" w:rsidRPr="001E1618" w:rsidRDefault="006B1A84" w:rsidP="00CA6832">
                  <w:pPr>
                    <w:numPr>
                      <w:ilvl w:val="0"/>
                      <w:numId w:val="5"/>
                    </w:numPr>
                    <w:spacing w:after="0" w:line="240" w:lineRule="auto"/>
                    <w:rPr>
                      <w:rFonts w:ascii="Arial" w:hAnsi="Arial" w:cs="Arial"/>
                      <w:b/>
                      <w:sz w:val="18"/>
                      <w:szCs w:val="18"/>
                    </w:rPr>
                  </w:pPr>
                  <w:r>
                    <w:rPr>
                      <w:rFonts w:ascii="Arial" w:hAnsi="Arial" w:cs="Arial"/>
                      <w:sz w:val="18"/>
                      <w:szCs w:val="18"/>
                    </w:rPr>
                    <w:t>Які методи можуть бути використані?</w:t>
                  </w:r>
                </w:p>
              </w:txbxContent>
            </v:textbox>
          </v:shape>
        </w:pict>
      </w:r>
      <w:r w:rsidRPr="00C8479D">
        <w:rPr>
          <w:rFonts w:ascii="Arial" w:hAnsi="Arial" w:cs="Arial"/>
          <w:noProof/>
          <w:sz w:val="28"/>
          <w:szCs w:val="28"/>
        </w:rPr>
        <w:pict>
          <v:shape id="_x0000_s1028" type="#_x0000_t202" style="position:absolute;margin-left:9pt;margin-top:30pt;width:135pt;height:126pt;z-index:251659264">
            <v:shadow on="t" opacity=".5" offset="5pt,4pt" offset2="-2pt,-4pt"/>
            <v:textbox>
              <w:txbxContent>
                <w:p w:rsidR="006B1A84" w:rsidRDefault="006B1A84" w:rsidP="00CA6832">
                  <w:pPr>
                    <w:jc w:val="center"/>
                    <w:rPr>
                      <w:rFonts w:ascii="Arial" w:hAnsi="Arial" w:cs="Arial"/>
                      <w:b/>
                      <w:sz w:val="18"/>
                      <w:szCs w:val="18"/>
                    </w:rPr>
                  </w:pPr>
                  <w:r>
                    <w:rPr>
                      <w:rFonts w:ascii="Arial" w:hAnsi="Arial" w:cs="Arial"/>
                      <w:b/>
                      <w:sz w:val="18"/>
                      <w:szCs w:val="18"/>
                    </w:rPr>
                    <w:t>Постановка завдання</w:t>
                  </w:r>
                </w:p>
                <w:p w:rsidR="006B1A84" w:rsidRDefault="006B1A84" w:rsidP="00CA6832">
                  <w:pPr>
                    <w:jc w:val="center"/>
                    <w:rPr>
                      <w:rFonts w:ascii="Arial" w:hAnsi="Arial" w:cs="Arial"/>
                      <w:b/>
                      <w:sz w:val="18"/>
                      <w:szCs w:val="18"/>
                    </w:rPr>
                  </w:pPr>
                </w:p>
                <w:p w:rsidR="006B1A84" w:rsidRDefault="006B1A84" w:rsidP="00CA6832">
                  <w:pPr>
                    <w:numPr>
                      <w:ilvl w:val="0"/>
                      <w:numId w:val="6"/>
                    </w:numPr>
                    <w:spacing w:after="0" w:line="240" w:lineRule="auto"/>
                    <w:rPr>
                      <w:rFonts w:ascii="Arial" w:hAnsi="Arial" w:cs="Arial"/>
                      <w:sz w:val="18"/>
                      <w:szCs w:val="18"/>
                    </w:rPr>
                  </w:pPr>
                  <w:r>
                    <w:rPr>
                      <w:rFonts w:ascii="Arial" w:hAnsi="Arial" w:cs="Arial"/>
                      <w:sz w:val="18"/>
                      <w:szCs w:val="18"/>
                    </w:rPr>
                    <w:t>Що є?</w:t>
                  </w:r>
                </w:p>
                <w:p w:rsidR="006B1A84" w:rsidRDefault="006B1A84" w:rsidP="00CA6832">
                  <w:pPr>
                    <w:numPr>
                      <w:ilvl w:val="0"/>
                      <w:numId w:val="6"/>
                    </w:numPr>
                    <w:spacing w:after="0" w:line="240" w:lineRule="auto"/>
                    <w:rPr>
                      <w:rFonts w:ascii="Arial" w:hAnsi="Arial" w:cs="Arial"/>
                      <w:sz w:val="18"/>
                      <w:szCs w:val="18"/>
                    </w:rPr>
                  </w:pPr>
                  <w:r>
                    <w:rPr>
                      <w:rFonts w:ascii="Arial" w:hAnsi="Arial" w:cs="Arial"/>
                      <w:sz w:val="18"/>
                      <w:szCs w:val="18"/>
                    </w:rPr>
                    <w:t>Які дані відсутні?</w:t>
                  </w:r>
                </w:p>
                <w:p w:rsidR="006B1A84" w:rsidRDefault="006B1A84" w:rsidP="00CA6832">
                  <w:pPr>
                    <w:numPr>
                      <w:ilvl w:val="0"/>
                      <w:numId w:val="6"/>
                    </w:numPr>
                    <w:spacing w:after="0" w:line="240" w:lineRule="auto"/>
                    <w:rPr>
                      <w:rFonts w:ascii="Arial" w:hAnsi="Arial" w:cs="Arial"/>
                      <w:sz w:val="18"/>
                      <w:szCs w:val="18"/>
                    </w:rPr>
                  </w:pPr>
                  <w:r>
                    <w:rPr>
                      <w:rFonts w:ascii="Arial" w:hAnsi="Arial" w:cs="Arial"/>
                      <w:sz w:val="18"/>
                      <w:szCs w:val="18"/>
                    </w:rPr>
                    <w:t>Який сучасний стан техніки?</w:t>
                  </w:r>
                </w:p>
                <w:p w:rsidR="006B1A84" w:rsidRPr="002077E6" w:rsidRDefault="006B1A84" w:rsidP="00CA6832">
                  <w:pPr>
                    <w:numPr>
                      <w:ilvl w:val="0"/>
                      <w:numId w:val="6"/>
                    </w:numPr>
                    <w:spacing w:after="0" w:line="240" w:lineRule="auto"/>
                    <w:rPr>
                      <w:rFonts w:ascii="Arial" w:hAnsi="Arial" w:cs="Arial"/>
                      <w:sz w:val="18"/>
                      <w:szCs w:val="18"/>
                    </w:rPr>
                  </w:pPr>
                  <w:r>
                    <w:rPr>
                      <w:rFonts w:ascii="Arial" w:hAnsi="Arial" w:cs="Arial"/>
                      <w:sz w:val="18"/>
                      <w:szCs w:val="18"/>
                    </w:rPr>
                    <w:t>Чи досить попереднього дослідження для реалізації завдання?</w:t>
                  </w:r>
                </w:p>
              </w:txbxContent>
            </v:textbox>
          </v:shape>
        </w:pict>
      </w:r>
    </w:p>
    <w:p w:rsidR="00B87BB3" w:rsidRDefault="00B87BB3" w:rsidP="00FB025C">
      <w:pPr>
        <w:rPr>
          <w:rFonts w:ascii="Arial" w:hAnsi="Arial" w:cs="Arial"/>
          <w:sz w:val="28"/>
          <w:szCs w:val="28"/>
          <w:lang w:val="ru-RU"/>
        </w:rPr>
      </w:pPr>
    </w:p>
    <w:p w:rsidR="00B87BB3" w:rsidRPr="00126454" w:rsidRDefault="00B87BB3" w:rsidP="00FB025C">
      <w:pPr>
        <w:rPr>
          <w:rFonts w:ascii="Arial" w:hAnsi="Arial" w:cs="Arial"/>
          <w:sz w:val="28"/>
          <w:szCs w:val="28"/>
          <w:lang w:val="ru-RU"/>
        </w:rPr>
      </w:pPr>
    </w:p>
    <w:p w:rsidR="00CA6832" w:rsidRPr="00A52D89" w:rsidRDefault="00CA6832" w:rsidP="00FB025C">
      <w:pPr>
        <w:rPr>
          <w:rFonts w:ascii="Arial" w:hAnsi="Arial" w:cs="Arial"/>
          <w:sz w:val="28"/>
          <w:szCs w:val="28"/>
        </w:rPr>
      </w:pPr>
    </w:p>
    <w:p w:rsidR="00CA6832" w:rsidRPr="00A52D89" w:rsidRDefault="00CA6832" w:rsidP="00FB025C">
      <w:pPr>
        <w:rPr>
          <w:rFonts w:ascii="Arial" w:hAnsi="Arial" w:cs="Arial"/>
          <w:sz w:val="28"/>
          <w:szCs w:val="28"/>
        </w:rPr>
      </w:pPr>
    </w:p>
    <w:p w:rsidR="00CA6832" w:rsidRPr="00A52D89" w:rsidRDefault="00CA6832" w:rsidP="00FB025C">
      <w:pPr>
        <w:rPr>
          <w:rFonts w:ascii="Arial" w:hAnsi="Arial" w:cs="Arial"/>
          <w:sz w:val="28"/>
          <w:szCs w:val="28"/>
        </w:rPr>
      </w:pPr>
    </w:p>
    <w:p w:rsidR="00CA6832" w:rsidRPr="00A52D89" w:rsidRDefault="00C8479D" w:rsidP="00FB025C">
      <w:pPr>
        <w:rPr>
          <w:rFonts w:ascii="Arial" w:hAnsi="Arial" w:cs="Arial"/>
          <w:sz w:val="28"/>
          <w:szCs w:val="28"/>
        </w:rPr>
      </w:pPr>
      <w:r w:rsidRPr="00C8479D">
        <w:rPr>
          <w:rFonts w:ascii="Arial" w:hAnsi="Arial" w:cs="Arial"/>
          <w:noProof/>
          <w:sz w:val="28"/>
          <w:szCs w:val="28"/>
        </w:rPr>
        <w:pict>
          <v:shape id="_x0000_s1030" type="#_x0000_t202" style="position:absolute;margin-left:266.25pt;margin-top:20.95pt;width:135pt;height:166.5pt;z-index:251660288">
            <v:shadow on="t" opacity=".5" offset="5pt,4pt" offset2="-2pt,-4pt"/>
            <v:textbox>
              <w:txbxContent>
                <w:p w:rsidR="006B1A84" w:rsidRDefault="006B1A84" w:rsidP="00CA6832">
                  <w:pPr>
                    <w:jc w:val="center"/>
                    <w:rPr>
                      <w:rFonts w:ascii="Arial" w:hAnsi="Arial" w:cs="Arial"/>
                      <w:b/>
                      <w:sz w:val="18"/>
                      <w:szCs w:val="18"/>
                    </w:rPr>
                  </w:pPr>
                  <w:r>
                    <w:rPr>
                      <w:rFonts w:ascii="Arial" w:hAnsi="Arial" w:cs="Arial"/>
                      <w:b/>
                      <w:sz w:val="18"/>
                      <w:szCs w:val="18"/>
                    </w:rPr>
                    <w:t>Інші цілі</w:t>
                  </w:r>
                </w:p>
                <w:p w:rsidR="006B1A84" w:rsidRDefault="006B1A84" w:rsidP="00CA6832">
                  <w:pPr>
                    <w:jc w:val="center"/>
                    <w:rPr>
                      <w:rFonts w:ascii="Arial" w:hAnsi="Arial" w:cs="Arial"/>
                      <w:b/>
                      <w:sz w:val="18"/>
                      <w:szCs w:val="18"/>
                    </w:rPr>
                  </w:pPr>
                </w:p>
                <w:p w:rsidR="006B1A84" w:rsidRDefault="006B1A84" w:rsidP="00CA6832">
                  <w:pPr>
                    <w:numPr>
                      <w:ilvl w:val="0"/>
                      <w:numId w:val="6"/>
                    </w:numPr>
                    <w:spacing w:after="0" w:line="240" w:lineRule="auto"/>
                    <w:rPr>
                      <w:rFonts w:ascii="Arial" w:hAnsi="Arial" w:cs="Arial"/>
                      <w:sz w:val="18"/>
                      <w:szCs w:val="18"/>
                    </w:rPr>
                  </w:pPr>
                  <w:r>
                    <w:rPr>
                      <w:rFonts w:ascii="Arial" w:hAnsi="Arial" w:cs="Arial"/>
                      <w:sz w:val="18"/>
                      <w:szCs w:val="18"/>
                    </w:rPr>
                    <w:t>Який новий метод або досвід буде зібраний?</w:t>
                  </w:r>
                </w:p>
                <w:p w:rsidR="006B1A84" w:rsidRDefault="006B1A84" w:rsidP="00CA6832">
                  <w:pPr>
                    <w:numPr>
                      <w:ilvl w:val="0"/>
                      <w:numId w:val="6"/>
                    </w:numPr>
                    <w:spacing w:after="0" w:line="240" w:lineRule="auto"/>
                    <w:rPr>
                      <w:rFonts w:ascii="Arial" w:hAnsi="Arial" w:cs="Arial"/>
                      <w:sz w:val="18"/>
                      <w:szCs w:val="18"/>
                    </w:rPr>
                  </w:pPr>
                  <w:r>
                    <w:rPr>
                      <w:rFonts w:ascii="Arial" w:hAnsi="Arial" w:cs="Arial"/>
                      <w:sz w:val="18"/>
                      <w:szCs w:val="18"/>
                    </w:rPr>
                    <w:t>Чи будуть заявки, патенти, ліцензії?</w:t>
                  </w:r>
                </w:p>
                <w:p w:rsidR="006B1A84" w:rsidRDefault="006B1A84" w:rsidP="00CA6832">
                  <w:pPr>
                    <w:numPr>
                      <w:ilvl w:val="0"/>
                      <w:numId w:val="6"/>
                    </w:numPr>
                    <w:spacing w:after="0" w:line="240" w:lineRule="auto"/>
                    <w:rPr>
                      <w:rFonts w:ascii="Arial" w:hAnsi="Arial" w:cs="Arial"/>
                      <w:sz w:val="18"/>
                      <w:szCs w:val="18"/>
                    </w:rPr>
                  </w:pPr>
                  <w:r>
                    <w:rPr>
                      <w:rFonts w:ascii="Arial" w:hAnsi="Arial" w:cs="Arial"/>
                      <w:sz w:val="18"/>
                      <w:szCs w:val="18"/>
                    </w:rPr>
                    <w:t>Чи слід чекати здобуття результатів інших робіт?</w:t>
                  </w:r>
                </w:p>
                <w:p w:rsidR="006B1A84" w:rsidRPr="00B25ADC" w:rsidRDefault="006B1A84" w:rsidP="00CA6832">
                  <w:pPr>
                    <w:numPr>
                      <w:ilvl w:val="0"/>
                      <w:numId w:val="6"/>
                    </w:numPr>
                    <w:spacing w:after="0" w:line="240" w:lineRule="auto"/>
                    <w:rPr>
                      <w:rFonts w:ascii="Arial" w:hAnsi="Arial" w:cs="Arial"/>
                      <w:sz w:val="18"/>
                      <w:szCs w:val="18"/>
                    </w:rPr>
                  </w:pPr>
                  <w:r>
                    <w:rPr>
                      <w:rFonts w:ascii="Arial" w:hAnsi="Arial" w:cs="Arial"/>
                      <w:sz w:val="18"/>
                      <w:szCs w:val="18"/>
                    </w:rPr>
                    <w:t>Чи передбачено підвищення кваліфікації співробітника?</w:t>
                  </w:r>
                </w:p>
              </w:txbxContent>
            </v:textbox>
          </v:shape>
        </w:pict>
      </w:r>
      <w:r w:rsidRPr="00C8479D">
        <w:rPr>
          <w:rFonts w:ascii="Arial" w:hAnsi="Arial" w:cs="Arial"/>
          <w:noProof/>
          <w:sz w:val="28"/>
          <w:szCs w:val="28"/>
        </w:rPr>
        <w:pict>
          <v:shape id="_x0000_s1029" type="#_x0000_t202" style="position:absolute;margin-left:85.5pt;margin-top:20.95pt;width:135pt;height:166.5pt;z-index:251661312">
            <v:shadow on="t" opacity=".5" offset="5pt,4pt" offset2="-2pt,-4pt"/>
            <v:textbox>
              <w:txbxContent>
                <w:p w:rsidR="006B1A84" w:rsidRDefault="006B1A84" w:rsidP="00CA6832">
                  <w:pPr>
                    <w:jc w:val="center"/>
                    <w:rPr>
                      <w:rFonts w:ascii="Arial" w:hAnsi="Arial" w:cs="Arial"/>
                      <w:b/>
                      <w:sz w:val="18"/>
                      <w:szCs w:val="18"/>
                    </w:rPr>
                  </w:pPr>
                  <w:r>
                    <w:rPr>
                      <w:rFonts w:ascii="Arial" w:hAnsi="Arial" w:cs="Arial"/>
                      <w:b/>
                      <w:sz w:val="18"/>
                      <w:szCs w:val="18"/>
                    </w:rPr>
                    <w:t>Умови розробки</w:t>
                  </w:r>
                </w:p>
                <w:p w:rsidR="006B1A84" w:rsidRDefault="006B1A84" w:rsidP="00CA6832">
                  <w:pPr>
                    <w:jc w:val="center"/>
                    <w:rPr>
                      <w:rFonts w:ascii="Arial" w:hAnsi="Arial" w:cs="Arial"/>
                      <w:b/>
                      <w:sz w:val="18"/>
                      <w:szCs w:val="18"/>
                    </w:rPr>
                  </w:pPr>
                </w:p>
                <w:p w:rsidR="006B1A84" w:rsidRDefault="006B1A84" w:rsidP="00CA6832">
                  <w:pPr>
                    <w:numPr>
                      <w:ilvl w:val="0"/>
                      <w:numId w:val="6"/>
                    </w:numPr>
                    <w:spacing w:after="0" w:line="240" w:lineRule="auto"/>
                    <w:rPr>
                      <w:rFonts w:ascii="Arial" w:hAnsi="Arial" w:cs="Arial"/>
                      <w:sz w:val="18"/>
                      <w:szCs w:val="18"/>
                    </w:rPr>
                  </w:pPr>
                  <w:r>
                    <w:rPr>
                      <w:rFonts w:ascii="Arial" w:hAnsi="Arial" w:cs="Arial"/>
                      <w:sz w:val="18"/>
                      <w:szCs w:val="18"/>
                    </w:rPr>
                    <w:t>Які допоміжні засоби є?</w:t>
                  </w:r>
                </w:p>
                <w:p w:rsidR="006B1A84" w:rsidRDefault="006B1A84" w:rsidP="00CA6832">
                  <w:pPr>
                    <w:numPr>
                      <w:ilvl w:val="0"/>
                      <w:numId w:val="6"/>
                    </w:numPr>
                    <w:spacing w:after="0" w:line="240" w:lineRule="auto"/>
                    <w:rPr>
                      <w:rFonts w:ascii="Arial" w:hAnsi="Arial" w:cs="Arial"/>
                      <w:sz w:val="18"/>
                      <w:szCs w:val="18"/>
                    </w:rPr>
                  </w:pPr>
                  <w:r>
                    <w:rPr>
                      <w:rFonts w:ascii="Arial" w:hAnsi="Arial" w:cs="Arial"/>
                      <w:sz w:val="18"/>
                      <w:szCs w:val="18"/>
                    </w:rPr>
                    <w:t>Які фахівці є?</w:t>
                  </w:r>
                </w:p>
                <w:p w:rsidR="006B1A84" w:rsidRDefault="006B1A84" w:rsidP="00CA6832">
                  <w:pPr>
                    <w:numPr>
                      <w:ilvl w:val="0"/>
                      <w:numId w:val="6"/>
                    </w:numPr>
                    <w:spacing w:after="0" w:line="240" w:lineRule="auto"/>
                    <w:rPr>
                      <w:rFonts w:ascii="Arial" w:hAnsi="Arial" w:cs="Arial"/>
                      <w:sz w:val="18"/>
                      <w:szCs w:val="18"/>
                    </w:rPr>
                  </w:pPr>
                  <w:r>
                    <w:rPr>
                      <w:rFonts w:ascii="Arial" w:hAnsi="Arial" w:cs="Arial"/>
                      <w:sz w:val="18"/>
                      <w:szCs w:val="18"/>
                    </w:rPr>
                    <w:t>Який час передбачений на розробку?</w:t>
                  </w:r>
                </w:p>
                <w:p w:rsidR="006B1A84" w:rsidRDefault="006B1A84" w:rsidP="00CA6832">
                  <w:pPr>
                    <w:numPr>
                      <w:ilvl w:val="0"/>
                      <w:numId w:val="6"/>
                    </w:numPr>
                    <w:spacing w:after="0" w:line="240" w:lineRule="auto"/>
                    <w:rPr>
                      <w:rFonts w:ascii="Arial" w:hAnsi="Arial" w:cs="Arial"/>
                      <w:sz w:val="18"/>
                      <w:szCs w:val="18"/>
                    </w:rPr>
                  </w:pPr>
                  <w:r>
                    <w:rPr>
                      <w:rFonts w:ascii="Arial" w:hAnsi="Arial" w:cs="Arial"/>
                      <w:sz w:val="18"/>
                      <w:szCs w:val="18"/>
                    </w:rPr>
                    <w:t>Які можливості кооперації?</w:t>
                  </w:r>
                </w:p>
                <w:p w:rsidR="006B1A84" w:rsidRPr="00B25ADC" w:rsidRDefault="006B1A84" w:rsidP="00CA6832">
                  <w:pPr>
                    <w:numPr>
                      <w:ilvl w:val="0"/>
                      <w:numId w:val="6"/>
                    </w:numPr>
                    <w:spacing w:after="0" w:line="240" w:lineRule="auto"/>
                    <w:rPr>
                      <w:rFonts w:ascii="Arial" w:hAnsi="Arial" w:cs="Arial"/>
                      <w:sz w:val="18"/>
                      <w:szCs w:val="18"/>
                    </w:rPr>
                  </w:pPr>
                  <w:r>
                    <w:rPr>
                      <w:rFonts w:ascii="Arial" w:hAnsi="Arial" w:cs="Arial"/>
                      <w:sz w:val="18"/>
                      <w:szCs w:val="18"/>
                    </w:rPr>
                    <w:t>Які матеріали є?</w:t>
                  </w:r>
                </w:p>
              </w:txbxContent>
            </v:textbox>
          </v:shape>
        </w:pict>
      </w:r>
    </w:p>
    <w:p w:rsidR="00CA6832" w:rsidRDefault="00CA6832" w:rsidP="00FB025C">
      <w:pPr>
        <w:rPr>
          <w:rFonts w:ascii="Arial" w:hAnsi="Arial" w:cs="Arial"/>
          <w:sz w:val="28"/>
          <w:szCs w:val="28"/>
          <w:lang w:val="ru-RU"/>
        </w:rPr>
      </w:pPr>
    </w:p>
    <w:p w:rsidR="000459A0" w:rsidRDefault="000459A0" w:rsidP="00FB025C">
      <w:pPr>
        <w:rPr>
          <w:rFonts w:ascii="Arial" w:hAnsi="Arial" w:cs="Arial"/>
          <w:sz w:val="28"/>
          <w:szCs w:val="28"/>
          <w:lang w:val="ru-RU"/>
        </w:rPr>
      </w:pPr>
    </w:p>
    <w:p w:rsidR="000459A0" w:rsidRDefault="000459A0" w:rsidP="00FB025C">
      <w:pPr>
        <w:rPr>
          <w:rFonts w:ascii="Arial" w:hAnsi="Arial" w:cs="Arial"/>
          <w:sz w:val="28"/>
          <w:szCs w:val="28"/>
          <w:lang w:val="ru-RU"/>
        </w:rPr>
      </w:pPr>
    </w:p>
    <w:p w:rsidR="00CA6832" w:rsidRDefault="00CA6832" w:rsidP="00FB025C">
      <w:pPr>
        <w:rPr>
          <w:rFonts w:ascii="Arial" w:hAnsi="Arial" w:cs="Arial"/>
          <w:sz w:val="28"/>
          <w:szCs w:val="28"/>
          <w:lang w:val="ru-RU"/>
        </w:rPr>
      </w:pPr>
    </w:p>
    <w:p w:rsidR="00CA6832" w:rsidRPr="00126454" w:rsidRDefault="00CA6832" w:rsidP="00FB025C">
      <w:pPr>
        <w:rPr>
          <w:rFonts w:ascii="Arial" w:hAnsi="Arial" w:cs="Arial"/>
          <w:sz w:val="28"/>
          <w:szCs w:val="28"/>
          <w:lang w:val="ru-RU"/>
        </w:rPr>
      </w:pPr>
    </w:p>
    <w:p w:rsidR="00CA6832" w:rsidRPr="00A52D89" w:rsidRDefault="00CA6832" w:rsidP="00FB025C">
      <w:pPr>
        <w:rPr>
          <w:rFonts w:ascii="Arial" w:hAnsi="Arial" w:cs="Arial"/>
          <w:sz w:val="28"/>
          <w:szCs w:val="28"/>
        </w:rPr>
      </w:pPr>
    </w:p>
    <w:p w:rsidR="00CA6832" w:rsidRDefault="00CA6832" w:rsidP="00FB025C">
      <w:pPr>
        <w:rPr>
          <w:rFonts w:ascii="Arial" w:hAnsi="Arial" w:cs="Arial"/>
          <w:sz w:val="28"/>
          <w:szCs w:val="28"/>
          <w:lang w:val="ru-RU"/>
        </w:rPr>
      </w:pPr>
      <w:r>
        <w:rPr>
          <w:rFonts w:ascii="Arial" w:hAnsi="Arial" w:cs="Arial"/>
          <w:sz w:val="28"/>
          <w:szCs w:val="28"/>
          <w:lang w:val="ru-RU"/>
        </w:rPr>
        <w:t xml:space="preserve">Рис.1. </w:t>
      </w:r>
      <w:r w:rsidR="00310787">
        <w:rPr>
          <w:rFonts w:ascii="Arial" w:hAnsi="Arial" w:cs="Arial"/>
          <w:sz w:val="28"/>
          <w:szCs w:val="28"/>
          <w:lang w:val="ru-RU"/>
        </w:rPr>
        <w:t xml:space="preserve">1. </w:t>
      </w:r>
      <w:r>
        <w:rPr>
          <w:rFonts w:ascii="Arial" w:hAnsi="Arial" w:cs="Arial"/>
          <w:sz w:val="28"/>
          <w:szCs w:val="28"/>
          <w:lang w:val="ru-RU"/>
        </w:rPr>
        <w:t>Аналіз процесу конструк</w:t>
      </w:r>
      <w:r w:rsidR="00310787">
        <w:rPr>
          <w:rFonts w:ascii="Arial" w:hAnsi="Arial" w:cs="Arial"/>
          <w:sz w:val="28"/>
          <w:szCs w:val="28"/>
          <w:lang w:val="ru-RU"/>
        </w:rPr>
        <w:t>торської підготовки виробництва</w:t>
      </w:r>
    </w:p>
    <w:p w:rsidR="00CA6832" w:rsidRPr="00A52D89" w:rsidRDefault="00CA6832" w:rsidP="00FB025C">
      <w:pPr>
        <w:numPr>
          <w:ilvl w:val="0"/>
          <w:numId w:val="4"/>
        </w:numPr>
        <w:tabs>
          <w:tab w:val="left" w:pos="9225"/>
        </w:tabs>
        <w:spacing w:after="0" w:line="240" w:lineRule="auto"/>
        <w:ind w:left="0"/>
        <w:rPr>
          <w:rFonts w:ascii="Arial" w:hAnsi="Arial" w:cs="Arial"/>
          <w:sz w:val="28"/>
          <w:szCs w:val="28"/>
        </w:rPr>
      </w:pPr>
      <w:r>
        <w:rPr>
          <w:rFonts w:ascii="Arial" w:hAnsi="Arial" w:cs="Arial"/>
          <w:sz w:val="28"/>
          <w:szCs w:val="28"/>
        </w:rPr>
        <w:t>Визначення порядку дій при рішенні задачі.</w:t>
      </w:r>
    </w:p>
    <w:p w:rsidR="00CA6832" w:rsidRPr="00A52D89" w:rsidRDefault="00CA6832" w:rsidP="00FB025C">
      <w:pPr>
        <w:numPr>
          <w:ilvl w:val="0"/>
          <w:numId w:val="4"/>
        </w:numPr>
        <w:tabs>
          <w:tab w:val="left" w:pos="9225"/>
        </w:tabs>
        <w:spacing w:after="0" w:line="240" w:lineRule="auto"/>
        <w:ind w:left="0"/>
        <w:rPr>
          <w:rFonts w:ascii="Arial" w:hAnsi="Arial" w:cs="Arial"/>
          <w:sz w:val="28"/>
          <w:szCs w:val="28"/>
        </w:rPr>
      </w:pPr>
      <w:r>
        <w:rPr>
          <w:rFonts w:ascii="Arial" w:hAnsi="Arial" w:cs="Arial"/>
          <w:sz w:val="28"/>
          <w:szCs w:val="28"/>
        </w:rPr>
        <w:t>Виконання ескізного проекту.</w:t>
      </w:r>
    </w:p>
    <w:p w:rsidR="00CA6832" w:rsidRPr="00A52D89" w:rsidRDefault="00CA6832" w:rsidP="00DB417C">
      <w:pPr>
        <w:tabs>
          <w:tab w:val="left" w:pos="0"/>
        </w:tabs>
        <w:jc w:val="both"/>
        <w:rPr>
          <w:rFonts w:ascii="Arial" w:hAnsi="Arial" w:cs="Arial"/>
          <w:sz w:val="28"/>
          <w:szCs w:val="28"/>
        </w:rPr>
      </w:pPr>
      <w:r w:rsidRPr="00A52D89">
        <w:rPr>
          <w:rFonts w:ascii="Arial" w:hAnsi="Arial" w:cs="Arial"/>
          <w:b/>
          <w:sz w:val="28"/>
          <w:szCs w:val="28"/>
        </w:rPr>
        <w:tab/>
      </w:r>
      <w:r>
        <w:rPr>
          <w:rFonts w:ascii="Arial" w:hAnsi="Arial" w:cs="Arial"/>
          <w:sz w:val="28"/>
          <w:szCs w:val="28"/>
        </w:rPr>
        <w:t>Відомо декілька методів синтезу функціональної структури приладу:</w:t>
      </w:r>
    </w:p>
    <w:p w:rsidR="00CA6832" w:rsidRPr="00A52D89" w:rsidRDefault="00CA6832" w:rsidP="00DB417C">
      <w:pPr>
        <w:numPr>
          <w:ilvl w:val="0"/>
          <w:numId w:val="8"/>
        </w:numPr>
        <w:tabs>
          <w:tab w:val="left" w:pos="0"/>
        </w:tabs>
        <w:spacing w:after="0" w:line="240" w:lineRule="auto"/>
        <w:ind w:left="0"/>
        <w:jc w:val="both"/>
        <w:rPr>
          <w:rFonts w:ascii="Arial" w:hAnsi="Arial" w:cs="Arial"/>
          <w:sz w:val="28"/>
          <w:szCs w:val="28"/>
        </w:rPr>
      </w:pPr>
      <w:r>
        <w:rPr>
          <w:rFonts w:ascii="Arial" w:hAnsi="Arial" w:cs="Arial"/>
          <w:sz w:val="28"/>
          <w:szCs w:val="28"/>
        </w:rPr>
        <w:t>Метод «Чорного ящика». Заснований на побудові структури приладу, представленого у вигляді «чорного ящика» починаючи з вхідних і вихідних величин. При цьому аналізується відмінність між вхідними і вихідними величинами. Структура приладу будується із залученням відомих функціональних елементі</w:t>
      </w:r>
      <w:r w:rsidR="00391213">
        <w:rPr>
          <w:rFonts w:ascii="Arial" w:hAnsi="Arial" w:cs="Arial"/>
          <w:sz w:val="28"/>
          <w:szCs w:val="28"/>
        </w:rPr>
        <w:t>в з врахуванням відомих границь</w:t>
      </w:r>
      <w:r>
        <w:rPr>
          <w:rFonts w:ascii="Arial" w:hAnsi="Arial" w:cs="Arial"/>
          <w:sz w:val="28"/>
          <w:szCs w:val="28"/>
        </w:rPr>
        <w:t xml:space="preserve"> системи, що б виявлена відмінність була здолана. Використовується мето</w:t>
      </w:r>
      <w:r w:rsidR="00391213">
        <w:rPr>
          <w:rFonts w:ascii="Arial" w:hAnsi="Arial" w:cs="Arial"/>
          <w:sz w:val="28"/>
          <w:szCs w:val="28"/>
        </w:rPr>
        <w:t>д заміни складних окрем</w:t>
      </w:r>
      <w:r>
        <w:rPr>
          <w:rFonts w:ascii="Arial" w:hAnsi="Arial" w:cs="Arial"/>
          <w:sz w:val="28"/>
          <w:szCs w:val="28"/>
        </w:rPr>
        <w:t xml:space="preserve">их функцій </w:t>
      </w:r>
      <w:r>
        <w:rPr>
          <w:rFonts w:ascii="Arial" w:hAnsi="Arial" w:cs="Arial"/>
          <w:sz w:val="28"/>
          <w:szCs w:val="28"/>
        </w:rPr>
        <w:lastRenderedPageBreak/>
        <w:t>простими, поки не будуть визначені основні конструктивні елементи приладу.</w:t>
      </w:r>
    </w:p>
    <w:p w:rsidR="00CA6832" w:rsidRPr="00A52D89" w:rsidRDefault="00CA6832" w:rsidP="00DB417C">
      <w:pPr>
        <w:numPr>
          <w:ilvl w:val="0"/>
          <w:numId w:val="8"/>
        </w:numPr>
        <w:tabs>
          <w:tab w:val="left" w:pos="0"/>
        </w:tabs>
        <w:spacing w:after="0" w:line="240" w:lineRule="auto"/>
        <w:ind w:left="0"/>
        <w:jc w:val="both"/>
        <w:rPr>
          <w:rFonts w:ascii="Arial" w:hAnsi="Arial" w:cs="Arial"/>
          <w:sz w:val="28"/>
          <w:szCs w:val="28"/>
        </w:rPr>
      </w:pPr>
      <w:r>
        <w:rPr>
          <w:rFonts w:ascii="Arial" w:hAnsi="Arial" w:cs="Arial"/>
          <w:sz w:val="28"/>
          <w:szCs w:val="28"/>
        </w:rPr>
        <w:t>Метод заснований на  вживанні комбінаційних таблиць. Полягає у виборі відомих варіантів елементів приладу і об'єднанні цих елементів для створення нової структури приладу. Для комбінацій доцільно мати комбінаторні таблиці, які містять наочний перелік можливих варіантів конструкторських рішень.</w:t>
      </w:r>
    </w:p>
    <w:p w:rsidR="00CA6832" w:rsidRPr="000E0003" w:rsidRDefault="000E0003" w:rsidP="00DB417C">
      <w:pPr>
        <w:tabs>
          <w:tab w:val="left" w:pos="0"/>
        </w:tabs>
        <w:jc w:val="both"/>
        <w:rPr>
          <w:rFonts w:ascii="Arial" w:hAnsi="Arial" w:cs="Arial"/>
          <w:sz w:val="28"/>
          <w:szCs w:val="28"/>
        </w:rPr>
      </w:pPr>
      <w:r>
        <w:rPr>
          <w:rFonts w:ascii="Arial" w:hAnsi="Arial" w:cs="Arial"/>
          <w:sz w:val="28"/>
          <w:szCs w:val="28"/>
        </w:rPr>
        <w:tab/>
      </w:r>
      <w:r w:rsidR="00CA6832">
        <w:rPr>
          <w:rFonts w:ascii="Arial" w:hAnsi="Arial" w:cs="Arial"/>
          <w:sz w:val="28"/>
          <w:szCs w:val="28"/>
        </w:rPr>
        <w:t xml:space="preserve">Для ухвалення остаточних рішень при конструюванні, якщо конструкторське завдання є надзвичайно складним і </w:t>
      </w:r>
      <w:r w:rsidR="00CA6832" w:rsidRPr="000E0003">
        <w:rPr>
          <w:rFonts w:ascii="Arial" w:hAnsi="Arial" w:cs="Arial"/>
          <w:sz w:val="28"/>
          <w:szCs w:val="28"/>
        </w:rPr>
        <w:t>багатофакторним, використовуються наступні методи.</w:t>
      </w:r>
    </w:p>
    <w:p w:rsidR="00CA6832" w:rsidRPr="000E0003" w:rsidRDefault="00CA6832" w:rsidP="00DB417C">
      <w:pPr>
        <w:numPr>
          <w:ilvl w:val="0"/>
          <w:numId w:val="8"/>
        </w:numPr>
        <w:tabs>
          <w:tab w:val="left" w:pos="0"/>
        </w:tabs>
        <w:spacing w:after="0" w:line="240" w:lineRule="auto"/>
        <w:ind w:left="0"/>
        <w:jc w:val="both"/>
        <w:rPr>
          <w:rFonts w:ascii="Arial" w:hAnsi="Arial" w:cs="Arial"/>
          <w:sz w:val="28"/>
          <w:szCs w:val="28"/>
        </w:rPr>
      </w:pPr>
      <w:r w:rsidRPr="000E0003">
        <w:rPr>
          <w:rFonts w:ascii="Arial" w:hAnsi="Arial" w:cs="Arial"/>
          <w:sz w:val="28"/>
          <w:szCs w:val="28"/>
        </w:rPr>
        <w:t>«Мозковий штурм». Полягає в зборі фахівців з даного напряму, спільному обговоренні даної проблеми і ухваленні раціонального рішення.</w:t>
      </w:r>
    </w:p>
    <w:p w:rsidR="00CA6832" w:rsidRPr="000E0003" w:rsidRDefault="00CA6832" w:rsidP="00DB417C">
      <w:pPr>
        <w:numPr>
          <w:ilvl w:val="0"/>
          <w:numId w:val="8"/>
        </w:numPr>
        <w:tabs>
          <w:tab w:val="left" w:pos="0"/>
        </w:tabs>
        <w:spacing w:after="0" w:line="240" w:lineRule="auto"/>
        <w:ind w:left="0"/>
        <w:jc w:val="both"/>
        <w:rPr>
          <w:rFonts w:ascii="Arial" w:hAnsi="Arial" w:cs="Arial"/>
          <w:sz w:val="28"/>
          <w:szCs w:val="28"/>
        </w:rPr>
      </w:pPr>
      <w:r w:rsidRPr="000E0003">
        <w:rPr>
          <w:rFonts w:ascii="Arial" w:hAnsi="Arial" w:cs="Arial"/>
          <w:sz w:val="28"/>
          <w:szCs w:val="28"/>
        </w:rPr>
        <w:t xml:space="preserve">«Метод 635». Цей метод є модифікованою формою «мозкового </w:t>
      </w:r>
      <w:r w:rsidR="000E0003">
        <w:rPr>
          <w:rFonts w:ascii="Arial" w:hAnsi="Arial" w:cs="Arial"/>
          <w:sz w:val="28"/>
          <w:szCs w:val="28"/>
        </w:rPr>
        <w:t>штурму», при якому пропозиції по рішенню</w:t>
      </w:r>
      <w:r w:rsidRPr="000E0003">
        <w:rPr>
          <w:rFonts w:ascii="Arial" w:hAnsi="Arial" w:cs="Arial"/>
          <w:sz w:val="28"/>
          <w:szCs w:val="28"/>
        </w:rPr>
        <w:t xml:space="preserve"> проблеми  подаються письмово. Кожен з шести учасників подає по кругу три пропозиції, а наступні п'ять їх доопрацьовують, доповнюють і змінюють для здобуття опти</w:t>
      </w:r>
      <w:r w:rsidR="004D1B1A">
        <w:rPr>
          <w:rFonts w:ascii="Arial" w:hAnsi="Arial" w:cs="Arial"/>
          <w:sz w:val="28"/>
          <w:szCs w:val="28"/>
        </w:rPr>
        <w:t>мал</w:t>
      </w:r>
      <w:r w:rsidRPr="000E0003">
        <w:rPr>
          <w:rFonts w:ascii="Arial" w:hAnsi="Arial" w:cs="Arial"/>
          <w:sz w:val="28"/>
          <w:szCs w:val="28"/>
        </w:rPr>
        <w:t>ьного варіанту.</w:t>
      </w:r>
    </w:p>
    <w:p w:rsidR="00CA6832" w:rsidRPr="000E0003" w:rsidRDefault="00CA6832" w:rsidP="00DB417C">
      <w:pPr>
        <w:numPr>
          <w:ilvl w:val="0"/>
          <w:numId w:val="8"/>
        </w:numPr>
        <w:tabs>
          <w:tab w:val="left" w:pos="0"/>
        </w:tabs>
        <w:spacing w:after="0" w:line="240" w:lineRule="auto"/>
        <w:ind w:left="0"/>
        <w:jc w:val="both"/>
        <w:rPr>
          <w:rFonts w:ascii="Arial" w:hAnsi="Arial" w:cs="Arial"/>
          <w:sz w:val="28"/>
          <w:szCs w:val="28"/>
        </w:rPr>
      </w:pPr>
      <w:r w:rsidRPr="000E0003">
        <w:rPr>
          <w:rFonts w:ascii="Arial" w:hAnsi="Arial" w:cs="Arial"/>
          <w:sz w:val="28"/>
          <w:szCs w:val="28"/>
        </w:rPr>
        <w:t>Метод Дельфійський. Використовує принцип опиту експертів, які дають відповіді незалежно один від одного.</w:t>
      </w:r>
    </w:p>
    <w:p w:rsidR="00CA6832" w:rsidRPr="000E0003" w:rsidRDefault="00CA6832" w:rsidP="00DB417C">
      <w:pPr>
        <w:numPr>
          <w:ilvl w:val="0"/>
          <w:numId w:val="8"/>
        </w:numPr>
        <w:tabs>
          <w:tab w:val="left" w:pos="0"/>
        </w:tabs>
        <w:spacing w:after="0" w:line="240" w:lineRule="auto"/>
        <w:ind w:left="0"/>
        <w:jc w:val="both"/>
        <w:rPr>
          <w:rFonts w:ascii="Arial" w:hAnsi="Arial" w:cs="Arial"/>
          <w:sz w:val="28"/>
          <w:szCs w:val="28"/>
        </w:rPr>
      </w:pPr>
      <w:r w:rsidRPr="000E0003">
        <w:rPr>
          <w:rFonts w:ascii="Arial" w:hAnsi="Arial" w:cs="Arial"/>
          <w:sz w:val="28"/>
          <w:szCs w:val="28"/>
        </w:rPr>
        <w:t>Синектіка. Це метод заміни і об'єднання різних і незначних на перший погляд понять що знаходяться  за межами даної області, але що дають у результаті найбільш раціональний варіант вирішення проблеми. Такі аналоги можуть бути узяті з природи.</w:t>
      </w:r>
    </w:p>
    <w:p w:rsidR="00CA6832" w:rsidRPr="00A52D89" w:rsidRDefault="00CA6832" w:rsidP="00DB417C">
      <w:pPr>
        <w:tabs>
          <w:tab w:val="left" w:pos="0"/>
        </w:tabs>
        <w:jc w:val="both"/>
        <w:rPr>
          <w:rFonts w:ascii="Arial" w:hAnsi="Arial" w:cs="Arial"/>
          <w:sz w:val="28"/>
          <w:szCs w:val="28"/>
        </w:rPr>
      </w:pPr>
    </w:p>
    <w:p w:rsidR="00FD6E4D" w:rsidRPr="00DE1683" w:rsidRDefault="00391213" w:rsidP="00DE1683">
      <w:pPr>
        <w:pStyle w:val="2a"/>
      </w:pPr>
      <w:bookmarkStart w:id="11" w:name="_Toc276844528"/>
      <w:r>
        <w:t>Лекція № 2. Нормати</w:t>
      </w:r>
      <w:r w:rsidR="00FD6E4D" w:rsidRPr="00DE1683">
        <w:t>вно-технічна документація та основні вимоги при конструюванні оптичних приладі</w:t>
      </w:r>
      <w:r w:rsidR="00310787" w:rsidRPr="00DE1683">
        <w:t>в</w:t>
      </w:r>
      <w:bookmarkEnd w:id="11"/>
    </w:p>
    <w:p w:rsidR="00C10A3A" w:rsidRPr="0052723C" w:rsidRDefault="00C10A3A" w:rsidP="007814A8">
      <w:pPr>
        <w:pStyle w:val="ac"/>
        <w:rPr>
          <w:rFonts w:cs="Arial"/>
          <w:szCs w:val="28"/>
          <w:lang w:val="ru-RU"/>
        </w:rPr>
      </w:pPr>
    </w:p>
    <w:p w:rsidR="00FD6E4D" w:rsidRPr="003C735E" w:rsidRDefault="00FD6E4D" w:rsidP="003C735E">
      <w:pPr>
        <w:pStyle w:val="3"/>
        <w:rPr>
          <w:szCs w:val="28"/>
        </w:rPr>
      </w:pPr>
      <w:bookmarkStart w:id="12" w:name="_Toc276554961"/>
      <w:bookmarkStart w:id="13" w:name="_Toc276844529"/>
      <w:r w:rsidRPr="003C735E">
        <w:rPr>
          <w:szCs w:val="28"/>
        </w:rPr>
        <w:t xml:space="preserve">2.1. </w:t>
      </w:r>
      <w:r w:rsidR="003C735E">
        <w:rPr>
          <w:szCs w:val="28"/>
        </w:rPr>
        <w:t>Склад і з</w:t>
      </w:r>
      <w:r w:rsidR="000E0003" w:rsidRPr="003C735E">
        <w:rPr>
          <w:szCs w:val="28"/>
        </w:rPr>
        <w:t>міст Є</w:t>
      </w:r>
      <w:r w:rsidRPr="003C735E">
        <w:rPr>
          <w:szCs w:val="28"/>
        </w:rPr>
        <w:t>С</w:t>
      </w:r>
      <w:r w:rsidR="00310787" w:rsidRPr="003C735E">
        <w:rPr>
          <w:szCs w:val="28"/>
        </w:rPr>
        <w:t xml:space="preserve">КД. Категорії </w:t>
      </w:r>
      <w:r w:rsidR="00391213">
        <w:rPr>
          <w:szCs w:val="28"/>
        </w:rPr>
        <w:t xml:space="preserve"> </w:t>
      </w:r>
      <w:r w:rsidR="00310787" w:rsidRPr="003C735E">
        <w:rPr>
          <w:szCs w:val="28"/>
        </w:rPr>
        <w:t>і види стандартів</w:t>
      </w:r>
      <w:bookmarkEnd w:id="12"/>
      <w:bookmarkEnd w:id="13"/>
    </w:p>
    <w:p w:rsidR="00FD6E4D" w:rsidRPr="00BE06A0" w:rsidRDefault="00FD6E4D" w:rsidP="00DB417C">
      <w:pPr>
        <w:tabs>
          <w:tab w:val="left" w:pos="0"/>
        </w:tabs>
        <w:jc w:val="both"/>
        <w:rPr>
          <w:rFonts w:ascii="Arial" w:hAnsi="Arial" w:cs="Arial"/>
          <w:sz w:val="28"/>
          <w:szCs w:val="28"/>
        </w:rPr>
      </w:pPr>
      <w:r w:rsidRPr="00601B4F">
        <w:rPr>
          <w:rFonts w:ascii="Arial" w:hAnsi="Arial" w:cs="Arial"/>
          <w:sz w:val="28"/>
          <w:szCs w:val="28"/>
        </w:rPr>
        <w:tab/>
      </w:r>
      <w:r w:rsidRPr="00BE06A0">
        <w:rPr>
          <w:rFonts w:ascii="Arial" w:hAnsi="Arial" w:cs="Arial"/>
          <w:sz w:val="28"/>
          <w:szCs w:val="28"/>
        </w:rPr>
        <w:t>Стандартизація – це планова діяльність по встановленню обов'язкових правил, норм і вимог, виконання яких забезпечує опти</w:t>
      </w:r>
      <w:r w:rsidR="004D1B1A">
        <w:rPr>
          <w:rFonts w:ascii="Arial" w:hAnsi="Arial" w:cs="Arial"/>
          <w:sz w:val="28"/>
          <w:szCs w:val="28"/>
        </w:rPr>
        <w:t>мал</w:t>
      </w:r>
      <w:r w:rsidRPr="00BE06A0">
        <w:rPr>
          <w:rFonts w:ascii="Arial" w:hAnsi="Arial" w:cs="Arial"/>
          <w:sz w:val="28"/>
          <w:szCs w:val="28"/>
        </w:rPr>
        <w:t>ьну якість продукції, підвищення продуктивності праці і ефективне використання матеріальних засобів.</w:t>
      </w:r>
    </w:p>
    <w:p w:rsidR="00FD6E4D" w:rsidRPr="00601B4F" w:rsidRDefault="00FD6E4D" w:rsidP="00DB417C">
      <w:pPr>
        <w:tabs>
          <w:tab w:val="left" w:pos="0"/>
        </w:tabs>
        <w:jc w:val="both"/>
        <w:rPr>
          <w:rFonts w:ascii="Arial" w:hAnsi="Arial" w:cs="Arial"/>
          <w:sz w:val="28"/>
          <w:szCs w:val="28"/>
        </w:rPr>
      </w:pPr>
      <w:r w:rsidRPr="00601B4F">
        <w:rPr>
          <w:rFonts w:ascii="Arial" w:hAnsi="Arial" w:cs="Arial"/>
          <w:sz w:val="28"/>
          <w:szCs w:val="28"/>
        </w:rPr>
        <w:tab/>
      </w:r>
      <w:r>
        <w:rPr>
          <w:rFonts w:ascii="Arial" w:hAnsi="Arial" w:cs="Arial"/>
          <w:sz w:val="28"/>
          <w:szCs w:val="28"/>
        </w:rPr>
        <w:t>На Україні розроблена державна система стандартизації, що складається з комплексу взаємозв'язаних стандартів ДСТУ, яка упорядковує проведення робіт по стандартизації в масштабах всієї країни. Цими робо</w:t>
      </w:r>
      <w:r w:rsidR="0007331A">
        <w:rPr>
          <w:rFonts w:ascii="Arial" w:hAnsi="Arial" w:cs="Arial"/>
          <w:sz w:val="28"/>
          <w:szCs w:val="28"/>
        </w:rPr>
        <w:t xml:space="preserve">тами керує Укртестметрстандарт. </w:t>
      </w:r>
      <w:r>
        <w:rPr>
          <w:rFonts w:ascii="Arial" w:hAnsi="Arial" w:cs="Arial"/>
          <w:sz w:val="28"/>
          <w:szCs w:val="28"/>
        </w:rPr>
        <w:lastRenderedPageBreak/>
        <w:t>Стандартизацією в міжнародному плані, займається міжнародна організація по стандартизації ISO. Робота по стандартизації направлена на вирішення наступних завдань:</w:t>
      </w:r>
    </w:p>
    <w:p w:rsidR="00FD6E4D" w:rsidRPr="00601B4F" w:rsidRDefault="00FD6E4D" w:rsidP="00FB025C">
      <w:pPr>
        <w:numPr>
          <w:ilvl w:val="0"/>
          <w:numId w:val="10"/>
        </w:numPr>
        <w:tabs>
          <w:tab w:val="left" w:pos="0"/>
        </w:tabs>
        <w:spacing w:after="0" w:line="240" w:lineRule="auto"/>
        <w:ind w:left="0"/>
        <w:rPr>
          <w:rFonts w:ascii="Arial" w:hAnsi="Arial" w:cs="Arial"/>
          <w:sz w:val="28"/>
          <w:szCs w:val="28"/>
        </w:rPr>
      </w:pPr>
      <w:r>
        <w:rPr>
          <w:rFonts w:ascii="Arial" w:hAnsi="Arial" w:cs="Arial"/>
          <w:sz w:val="28"/>
          <w:szCs w:val="28"/>
        </w:rPr>
        <w:t>Встановлення науково-обгрунтованих вимог до якості продукції.</w:t>
      </w:r>
    </w:p>
    <w:p w:rsidR="00FD6E4D" w:rsidRPr="00601B4F" w:rsidRDefault="00FD6E4D" w:rsidP="00FB025C">
      <w:pPr>
        <w:numPr>
          <w:ilvl w:val="0"/>
          <w:numId w:val="10"/>
        </w:numPr>
        <w:tabs>
          <w:tab w:val="left" w:pos="0"/>
        </w:tabs>
        <w:spacing w:after="0" w:line="240" w:lineRule="auto"/>
        <w:ind w:left="0"/>
        <w:rPr>
          <w:rFonts w:ascii="Arial" w:hAnsi="Arial" w:cs="Arial"/>
          <w:sz w:val="28"/>
          <w:szCs w:val="28"/>
        </w:rPr>
      </w:pPr>
      <w:r>
        <w:rPr>
          <w:rFonts w:ascii="Arial" w:hAnsi="Arial" w:cs="Arial"/>
          <w:sz w:val="28"/>
          <w:szCs w:val="28"/>
        </w:rPr>
        <w:t>Розробка єдиної системи якості продукції, методів і засобів її випробування і контролю.</w:t>
      </w:r>
    </w:p>
    <w:p w:rsidR="00FD6E4D" w:rsidRPr="00601B4F" w:rsidRDefault="00FD6E4D" w:rsidP="00FB025C">
      <w:pPr>
        <w:numPr>
          <w:ilvl w:val="0"/>
          <w:numId w:val="10"/>
        </w:numPr>
        <w:tabs>
          <w:tab w:val="left" w:pos="0"/>
        </w:tabs>
        <w:spacing w:after="0" w:line="240" w:lineRule="auto"/>
        <w:ind w:left="0"/>
        <w:rPr>
          <w:rFonts w:ascii="Arial" w:hAnsi="Arial" w:cs="Arial"/>
          <w:sz w:val="28"/>
          <w:szCs w:val="28"/>
        </w:rPr>
      </w:pPr>
      <w:r>
        <w:rPr>
          <w:rFonts w:ascii="Arial" w:hAnsi="Arial" w:cs="Arial"/>
          <w:sz w:val="28"/>
          <w:szCs w:val="28"/>
        </w:rPr>
        <w:t>Встановлення єдиної системи норм, вимог і методів в області проектування, з метою скорочення різноманіть видів, марок і типороз</w:t>
      </w:r>
      <w:r w:rsidR="004D1B1A">
        <w:rPr>
          <w:rFonts w:ascii="Arial" w:hAnsi="Arial" w:cs="Arial"/>
          <w:sz w:val="28"/>
          <w:szCs w:val="28"/>
        </w:rPr>
        <w:t>мір</w:t>
      </w:r>
      <w:r>
        <w:rPr>
          <w:rFonts w:ascii="Arial" w:hAnsi="Arial" w:cs="Arial"/>
          <w:sz w:val="28"/>
          <w:szCs w:val="28"/>
        </w:rPr>
        <w:t>ів продукції.</w:t>
      </w:r>
    </w:p>
    <w:p w:rsidR="00FD6E4D" w:rsidRPr="00601B4F" w:rsidRDefault="00FD6E4D" w:rsidP="00FB025C">
      <w:pPr>
        <w:tabs>
          <w:tab w:val="left" w:pos="0"/>
        </w:tabs>
        <w:rPr>
          <w:rFonts w:ascii="Arial" w:hAnsi="Arial" w:cs="Arial"/>
          <w:sz w:val="28"/>
          <w:szCs w:val="28"/>
        </w:rPr>
      </w:pPr>
      <w:r>
        <w:rPr>
          <w:rFonts w:ascii="Arial" w:hAnsi="Arial" w:cs="Arial"/>
          <w:sz w:val="28"/>
          <w:szCs w:val="28"/>
        </w:rPr>
        <w:t>На Україні встановлені наступні види стандартів:</w:t>
      </w:r>
    </w:p>
    <w:p w:rsidR="00FD6E4D" w:rsidRPr="00601B4F" w:rsidRDefault="00FD6E4D" w:rsidP="00FB025C">
      <w:pPr>
        <w:numPr>
          <w:ilvl w:val="0"/>
          <w:numId w:val="11"/>
        </w:numPr>
        <w:tabs>
          <w:tab w:val="left" w:pos="0"/>
        </w:tabs>
        <w:spacing w:after="0" w:line="240" w:lineRule="auto"/>
        <w:ind w:left="0"/>
        <w:rPr>
          <w:rFonts w:ascii="Arial" w:hAnsi="Arial" w:cs="Arial"/>
          <w:sz w:val="28"/>
          <w:szCs w:val="28"/>
        </w:rPr>
      </w:pPr>
      <w:r>
        <w:rPr>
          <w:rFonts w:ascii="Arial" w:hAnsi="Arial" w:cs="Arial"/>
          <w:sz w:val="28"/>
          <w:szCs w:val="28"/>
        </w:rPr>
        <w:t>ДСТУ (державні).</w:t>
      </w:r>
    </w:p>
    <w:p w:rsidR="00FD6E4D" w:rsidRPr="00601B4F" w:rsidRDefault="00FD6E4D" w:rsidP="00FB025C">
      <w:pPr>
        <w:numPr>
          <w:ilvl w:val="0"/>
          <w:numId w:val="11"/>
        </w:numPr>
        <w:tabs>
          <w:tab w:val="left" w:pos="0"/>
        </w:tabs>
        <w:spacing w:after="0" w:line="240" w:lineRule="auto"/>
        <w:ind w:left="0"/>
        <w:rPr>
          <w:rFonts w:ascii="Arial" w:hAnsi="Arial" w:cs="Arial"/>
          <w:sz w:val="28"/>
          <w:szCs w:val="28"/>
        </w:rPr>
      </w:pPr>
      <w:r>
        <w:rPr>
          <w:rFonts w:ascii="Arial" w:hAnsi="Arial" w:cs="Arial"/>
          <w:sz w:val="28"/>
          <w:szCs w:val="28"/>
        </w:rPr>
        <w:t>ГСТУ (галузеві).</w:t>
      </w:r>
    </w:p>
    <w:p w:rsidR="00FD6E4D" w:rsidRPr="00601B4F" w:rsidRDefault="00FD6E4D" w:rsidP="00FB025C">
      <w:pPr>
        <w:numPr>
          <w:ilvl w:val="0"/>
          <w:numId w:val="11"/>
        </w:numPr>
        <w:tabs>
          <w:tab w:val="left" w:pos="0"/>
        </w:tabs>
        <w:spacing w:after="0" w:line="240" w:lineRule="auto"/>
        <w:ind w:left="0"/>
        <w:rPr>
          <w:rFonts w:ascii="Arial" w:hAnsi="Arial" w:cs="Arial"/>
          <w:sz w:val="28"/>
          <w:szCs w:val="28"/>
        </w:rPr>
      </w:pPr>
      <w:r>
        <w:rPr>
          <w:rFonts w:ascii="Arial" w:hAnsi="Arial" w:cs="Arial"/>
          <w:sz w:val="28"/>
          <w:szCs w:val="28"/>
        </w:rPr>
        <w:t>СТП (стандарт підприємства).</w:t>
      </w:r>
    </w:p>
    <w:p w:rsidR="00FD6E4D" w:rsidRPr="00601B4F" w:rsidRDefault="00FD6E4D" w:rsidP="00FB025C">
      <w:pPr>
        <w:tabs>
          <w:tab w:val="left" w:pos="0"/>
          <w:tab w:val="left" w:pos="360"/>
        </w:tabs>
        <w:rPr>
          <w:rFonts w:ascii="Arial" w:hAnsi="Arial" w:cs="Arial"/>
          <w:sz w:val="28"/>
          <w:szCs w:val="28"/>
        </w:rPr>
      </w:pPr>
      <w:r w:rsidRPr="00601B4F">
        <w:rPr>
          <w:rFonts w:ascii="Arial" w:hAnsi="Arial" w:cs="Arial"/>
          <w:sz w:val="28"/>
          <w:szCs w:val="28"/>
        </w:rPr>
        <w:tab/>
      </w:r>
      <w:r w:rsidR="00E85B60">
        <w:rPr>
          <w:rFonts w:ascii="Arial" w:hAnsi="Arial" w:cs="Arial"/>
          <w:sz w:val="28"/>
          <w:szCs w:val="28"/>
        </w:rPr>
        <w:t>Залежно від об'єктів і з</w:t>
      </w:r>
      <w:r>
        <w:rPr>
          <w:rFonts w:ascii="Arial" w:hAnsi="Arial" w:cs="Arial"/>
          <w:sz w:val="28"/>
          <w:szCs w:val="28"/>
        </w:rPr>
        <w:t>місту стандарти розділяють на декілька видів:</w:t>
      </w:r>
    </w:p>
    <w:p w:rsidR="00FD6E4D" w:rsidRPr="00601B4F" w:rsidRDefault="00FD6E4D" w:rsidP="00FB025C">
      <w:pPr>
        <w:numPr>
          <w:ilvl w:val="0"/>
          <w:numId w:val="12"/>
        </w:numPr>
        <w:tabs>
          <w:tab w:val="left" w:pos="0"/>
        </w:tabs>
        <w:spacing w:after="0" w:line="240" w:lineRule="auto"/>
        <w:ind w:left="0"/>
        <w:rPr>
          <w:rFonts w:ascii="Arial" w:hAnsi="Arial" w:cs="Arial"/>
          <w:sz w:val="28"/>
          <w:szCs w:val="28"/>
        </w:rPr>
      </w:pPr>
      <w:r>
        <w:rPr>
          <w:rFonts w:ascii="Arial" w:hAnsi="Arial" w:cs="Arial"/>
          <w:sz w:val="28"/>
          <w:szCs w:val="28"/>
        </w:rPr>
        <w:t>Стандарти технічних умов.</w:t>
      </w:r>
    </w:p>
    <w:p w:rsidR="00FD6E4D" w:rsidRPr="00601B4F" w:rsidRDefault="00FD6E4D" w:rsidP="00FB025C">
      <w:pPr>
        <w:numPr>
          <w:ilvl w:val="0"/>
          <w:numId w:val="12"/>
        </w:numPr>
        <w:tabs>
          <w:tab w:val="left" w:pos="0"/>
        </w:tabs>
        <w:spacing w:after="0" w:line="240" w:lineRule="auto"/>
        <w:ind w:left="0"/>
        <w:rPr>
          <w:rFonts w:ascii="Arial" w:hAnsi="Arial" w:cs="Arial"/>
          <w:sz w:val="28"/>
          <w:szCs w:val="28"/>
        </w:rPr>
      </w:pPr>
      <w:r>
        <w:rPr>
          <w:rFonts w:ascii="Arial" w:hAnsi="Arial" w:cs="Arial"/>
          <w:sz w:val="28"/>
          <w:szCs w:val="28"/>
        </w:rPr>
        <w:t>Параметрів або роз</w:t>
      </w:r>
      <w:r w:rsidR="004D1B1A">
        <w:rPr>
          <w:rFonts w:ascii="Arial" w:hAnsi="Arial" w:cs="Arial"/>
          <w:sz w:val="28"/>
          <w:szCs w:val="28"/>
        </w:rPr>
        <w:t>мір</w:t>
      </w:r>
      <w:r>
        <w:rPr>
          <w:rFonts w:ascii="Arial" w:hAnsi="Arial" w:cs="Arial"/>
          <w:sz w:val="28"/>
          <w:szCs w:val="28"/>
        </w:rPr>
        <w:t>ів.</w:t>
      </w:r>
    </w:p>
    <w:p w:rsidR="00FD6E4D" w:rsidRPr="00601B4F" w:rsidRDefault="00FD6E4D" w:rsidP="00FB025C">
      <w:pPr>
        <w:numPr>
          <w:ilvl w:val="0"/>
          <w:numId w:val="12"/>
        </w:numPr>
        <w:tabs>
          <w:tab w:val="left" w:pos="0"/>
        </w:tabs>
        <w:spacing w:after="0" w:line="240" w:lineRule="auto"/>
        <w:ind w:left="0"/>
        <w:rPr>
          <w:rFonts w:ascii="Arial" w:hAnsi="Arial" w:cs="Arial"/>
          <w:sz w:val="28"/>
          <w:szCs w:val="28"/>
        </w:rPr>
      </w:pPr>
      <w:r>
        <w:rPr>
          <w:rFonts w:ascii="Arial" w:hAnsi="Arial" w:cs="Arial"/>
          <w:sz w:val="28"/>
          <w:szCs w:val="28"/>
        </w:rPr>
        <w:t>Типів, марок і сортаменту.</w:t>
      </w:r>
    </w:p>
    <w:p w:rsidR="00FD6E4D" w:rsidRPr="00601B4F" w:rsidRDefault="00FD6E4D" w:rsidP="00FB025C">
      <w:pPr>
        <w:numPr>
          <w:ilvl w:val="0"/>
          <w:numId w:val="12"/>
        </w:numPr>
        <w:tabs>
          <w:tab w:val="left" w:pos="0"/>
        </w:tabs>
        <w:spacing w:after="0" w:line="240" w:lineRule="auto"/>
        <w:ind w:left="0"/>
        <w:rPr>
          <w:rFonts w:ascii="Arial" w:hAnsi="Arial" w:cs="Arial"/>
          <w:sz w:val="28"/>
          <w:szCs w:val="28"/>
        </w:rPr>
      </w:pPr>
      <w:r>
        <w:rPr>
          <w:rFonts w:ascii="Arial" w:hAnsi="Arial" w:cs="Arial"/>
          <w:sz w:val="28"/>
          <w:szCs w:val="28"/>
        </w:rPr>
        <w:t>Конструкції і роз</w:t>
      </w:r>
      <w:r w:rsidR="004D1B1A">
        <w:rPr>
          <w:rFonts w:ascii="Arial" w:hAnsi="Arial" w:cs="Arial"/>
          <w:sz w:val="28"/>
          <w:szCs w:val="28"/>
        </w:rPr>
        <w:t>мір</w:t>
      </w:r>
      <w:r>
        <w:rPr>
          <w:rFonts w:ascii="Arial" w:hAnsi="Arial" w:cs="Arial"/>
          <w:sz w:val="28"/>
          <w:szCs w:val="28"/>
        </w:rPr>
        <w:t>ів.</w:t>
      </w:r>
    </w:p>
    <w:p w:rsidR="00FD6E4D" w:rsidRPr="00601B4F" w:rsidRDefault="00FD6E4D" w:rsidP="00FB025C">
      <w:pPr>
        <w:numPr>
          <w:ilvl w:val="0"/>
          <w:numId w:val="12"/>
        </w:numPr>
        <w:tabs>
          <w:tab w:val="left" w:pos="0"/>
        </w:tabs>
        <w:spacing w:after="0" w:line="240" w:lineRule="auto"/>
        <w:ind w:left="0"/>
        <w:rPr>
          <w:rFonts w:ascii="Arial" w:hAnsi="Arial" w:cs="Arial"/>
          <w:sz w:val="28"/>
          <w:szCs w:val="28"/>
        </w:rPr>
      </w:pPr>
      <w:r>
        <w:rPr>
          <w:rFonts w:ascii="Arial" w:hAnsi="Arial" w:cs="Arial"/>
          <w:sz w:val="28"/>
          <w:szCs w:val="28"/>
        </w:rPr>
        <w:t>Правил приймання і методів  випробувань.</w:t>
      </w:r>
    </w:p>
    <w:p w:rsidR="00FD6E4D" w:rsidRPr="00601B4F" w:rsidRDefault="00FD6E4D" w:rsidP="00FB025C">
      <w:pPr>
        <w:numPr>
          <w:ilvl w:val="0"/>
          <w:numId w:val="12"/>
        </w:numPr>
        <w:tabs>
          <w:tab w:val="left" w:pos="0"/>
        </w:tabs>
        <w:spacing w:after="0" w:line="240" w:lineRule="auto"/>
        <w:ind w:left="0"/>
        <w:rPr>
          <w:rFonts w:ascii="Arial" w:hAnsi="Arial" w:cs="Arial"/>
          <w:sz w:val="28"/>
          <w:szCs w:val="28"/>
        </w:rPr>
      </w:pPr>
      <w:r>
        <w:rPr>
          <w:rFonts w:ascii="Arial" w:hAnsi="Arial" w:cs="Arial"/>
          <w:sz w:val="28"/>
          <w:szCs w:val="28"/>
        </w:rPr>
        <w:t>Типових технологічних процесів.</w:t>
      </w:r>
    </w:p>
    <w:p w:rsidR="00FD6E4D" w:rsidRPr="00601B4F" w:rsidRDefault="00FD6E4D" w:rsidP="00FB025C">
      <w:pPr>
        <w:tabs>
          <w:tab w:val="left" w:pos="0"/>
          <w:tab w:val="left" w:pos="360"/>
        </w:tabs>
        <w:rPr>
          <w:rFonts w:ascii="Arial" w:hAnsi="Arial" w:cs="Arial"/>
          <w:sz w:val="28"/>
          <w:szCs w:val="28"/>
        </w:rPr>
      </w:pPr>
      <w:r w:rsidRPr="00601B4F">
        <w:rPr>
          <w:rFonts w:ascii="Arial" w:hAnsi="Arial" w:cs="Arial"/>
          <w:sz w:val="28"/>
          <w:szCs w:val="28"/>
        </w:rPr>
        <w:tab/>
      </w:r>
      <w:r>
        <w:rPr>
          <w:rFonts w:ascii="Arial" w:hAnsi="Arial" w:cs="Arial"/>
          <w:sz w:val="28"/>
          <w:szCs w:val="28"/>
        </w:rPr>
        <w:t>Всі стандарти, пов'язані з проектуванням прила</w:t>
      </w:r>
      <w:r w:rsidR="0007331A">
        <w:rPr>
          <w:rFonts w:ascii="Arial" w:hAnsi="Arial" w:cs="Arial"/>
          <w:sz w:val="28"/>
          <w:szCs w:val="28"/>
        </w:rPr>
        <w:t>дів, об'єднані в єдину систему Є</w:t>
      </w:r>
      <w:r>
        <w:rPr>
          <w:rFonts w:ascii="Arial" w:hAnsi="Arial" w:cs="Arial"/>
          <w:sz w:val="28"/>
          <w:szCs w:val="28"/>
        </w:rPr>
        <w:t>СКД, яка містить понад 100 стандартів. Ці стандарти розділені на наступні класифікаційні групи:</w:t>
      </w:r>
    </w:p>
    <w:p w:rsidR="00FD6E4D" w:rsidRPr="00601B4F" w:rsidRDefault="00FD6E4D" w:rsidP="00FB025C">
      <w:pPr>
        <w:numPr>
          <w:ilvl w:val="0"/>
          <w:numId w:val="13"/>
        </w:numPr>
        <w:tabs>
          <w:tab w:val="left" w:pos="0"/>
        </w:tabs>
        <w:spacing w:after="0" w:line="240" w:lineRule="auto"/>
        <w:ind w:left="0"/>
        <w:rPr>
          <w:rFonts w:ascii="Arial" w:hAnsi="Arial" w:cs="Arial"/>
          <w:sz w:val="28"/>
          <w:szCs w:val="28"/>
        </w:rPr>
      </w:pPr>
      <w:r>
        <w:rPr>
          <w:rFonts w:ascii="Arial" w:hAnsi="Arial" w:cs="Arial"/>
          <w:sz w:val="28"/>
          <w:szCs w:val="28"/>
        </w:rPr>
        <w:t>Загальні положення.</w:t>
      </w:r>
    </w:p>
    <w:p w:rsidR="00FD6E4D" w:rsidRPr="00601B4F" w:rsidRDefault="00FD6E4D" w:rsidP="00FB025C">
      <w:pPr>
        <w:numPr>
          <w:ilvl w:val="0"/>
          <w:numId w:val="13"/>
        </w:numPr>
        <w:tabs>
          <w:tab w:val="left" w:pos="0"/>
        </w:tabs>
        <w:spacing w:after="0" w:line="240" w:lineRule="auto"/>
        <w:ind w:left="0"/>
        <w:rPr>
          <w:rFonts w:ascii="Arial" w:hAnsi="Arial" w:cs="Arial"/>
          <w:sz w:val="28"/>
          <w:szCs w:val="28"/>
        </w:rPr>
      </w:pPr>
      <w:r>
        <w:rPr>
          <w:rFonts w:ascii="Arial" w:hAnsi="Arial" w:cs="Arial"/>
          <w:sz w:val="28"/>
          <w:szCs w:val="28"/>
        </w:rPr>
        <w:t>Основні положення (види виробів, види конструкторської документації, стадії розробки, основні вимоги до креслень і документів).</w:t>
      </w:r>
    </w:p>
    <w:p w:rsidR="00FD6E4D" w:rsidRPr="00601B4F" w:rsidRDefault="00FD6E4D" w:rsidP="00FB025C">
      <w:pPr>
        <w:numPr>
          <w:ilvl w:val="0"/>
          <w:numId w:val="13"/>
        </w:numPr>
        <w:tabs>
          <w:tab w:val="left" w:pos="0"/>
        </w:tabs>
        <w:spacing w:after="0" w:line="240" w:lineRule="auto"/>
        <w:ind w:left="0"/>
        <w:rPr>
          <w:rFonts w:ascii="Arial" w:hAnsi="Arial" w:cs="Arial"/>
          <w:sz w:val="28"/>
          <w:szCs w:val="28"/>
        </w:rPr>
      </w:pPr>
      <w:r>
        <w:rPr>
          <w:rFonts w:ascii="Arial" w:hAnsi="Arial" w:cs="Arial"/>
          <w:sz w:val="28"/>
          <w:szCs w:val="28"/>
        </w:rPr>
        <w:t>Класифікація і позначення виробів в конструкторських документах.</w:t>
      </w:r>
    </w:p>
    <w:p w:rsidR="00FD6E4D" w:rsidRPr="00601B4F" w:rsidRDefault="00FD6E4D" w:rsidP="00FB025C">
      <w:pPr>
        <w:numPr>
          <w:ilvl w:val="0"/>
          <w:numId w:val="13"/>
        </w:numPr>
        <w:tabs>
          <w:tab w:val="left" w:pos="0"/>
        </w:tabs>
        <w:spacing w:after="0" w:line="240" w:lineRule="auto"/>
        <w:ind w:left="0"/>
        <w:rPr>
          <w:rFonts w:ascii="Arial" w:hAnsi="Arial" w:cs="Arial"/>
          <w:sz w:val="28"/>
          <w:szCs w:val="28"/>
        </w:rPr>
      </w:pPr>
      <w:r>
        <w:rPr>
          <w:rFonts w:ascii="Arial" w:hAnsi="Arial" w:cs="Arial"/>
          <w:sz w:val="28"/>
          <w:szCs w:val="28"/>
        </w:rPr>
        <w:t>Загальні правила виконання креслень.</w:t>
      </w:r>
    </w:p>
    <w:p w:rsidR="00FD6E4D" w:rsidRPr="00601B4F" w:rsidRDefault="00FD6E4D" w:rsidP="00FB025C">
      <w:pPr>
        <w:numPr>
          <w:ilvl w:val="0"/>
          <w:numId w:val="13"/>
        </w:numPr>
        <w:tabs>
          <w:tab w:val="left" w:pos="0"/>
        </w:tabs>
        <w:spacing w:after="0" w:line="240" w:lineRule="auto"/>
        <w:ind w:left="0"/>
        <w:rPr>
          <w:rFonts w:ascii="Arial" w:hAnsi="Arial" w:cs="Arial"/>
          <w:sz w:val="28"/>
          <w:szCs w:val="28"/>
        </w:rPr>
      </w:pPr>
      <w:r>
        <w:rPr>
          <w:rFonts w:ascii="Arial" w:hAnsi="Arial" w:cs="Arial"/>
          <w:sz w:val="28"/>
          <w:szCs w:val="28"/>
        </w:rPr>
        <w:t>Правила виконання креслень виробів в машинобудуванні і приладобудуванні.</w:t>
      </w:r>
    </w:p>
    <w:p w:rsidR="00FD6E4D" w:rsidRPr="00601B4F" w:rsidRDefault="00FD6E4D" w:rsidP="00FB025C">
      <w:pPr>
        <w:numPr>
          <w:ilvl w:val="0"/>
          <w:numId w:val="13"/>
        </w:numPr>
        <w:tabs>
          <w:tab w:val="left" w:pos="0"/>
        </w:tabs>
        <w:spacing w:after="0" w:line="240" w:lineRule="auto"/>
        <w:ind w:left="0"/>
        <w:rPr>
          <w:rFonts w:ascii="Arial" w:hAnsi="Arial" w:cs="Arial"/>
          <w:sz w:val="28"/>
          <w:szCs w:val="28"/>
        </w:rPr>
      </w:pPr>
      <w:r>
        <w:rPr>
          <w:rFonts w:ascii="Arial" w:hAnsi="Arial" w:cs="Arial"/>
          <w:sz w:val="28"/>
          <w:szCs w:val="28"/>
        </w:rPr>
        <w:t>Правила обернення конструкторських документів.</w:t>
      </w:r>
    </w:p>
    <w:p w:rsidR="00FD6E4D" w:rsidRPr="00601B4F" w:rsidRDefault="00FD6E4D" w:rsidP="00FB025C">
      <w:pPr>
        <w:numPr>
          <w:ilvl w:val="0"/>
          <w:numId w:val="13"/>
        </w:numPr>
        <w:tabs>
          <w:tab w:val="left" w:pos="0"/>
        </w:tabs>
        <w:spacing w:after="0" w:line="240" w:lineRule="auto"/>
        <w:ind w:left="0"/>
        <w:rPr>
          <w:rFonts w:ascii="Arial" w:hAnsi="Arial" w:cs="Arial"/>
          <w:sz w:val="28"/>
          <w:szCs w:val="28"/>
        </w:rPr>
      </w:pPr>
      <w:r>
        <w:rPr>
          <w:rFonts w:ascii="Arial" w:hAnsi="Arial" w:cs="Arial"/>
          <w:sz w:val="28"/>
          <w:szCs w:val="28"/>
        </w:rPr>
        <w:t>Правила виконання ремонтної і експлуатаційної документації.</w:t>
      </w:r>
    </w:p>
    <w:p w:rsidR="00FD6E4D" w:rsidRPr="00601B4F" w:rsidRDefault="00FD6E4D" w:rsidP="00FB025C">
      <w:pPr>
        <w:numPr>
          <w:ilvl w:val="0"/>
          <w:numId w:val="13"/>
        </w:numPr>
        <w:tabs>
          <w:tab w:val="left" w:pos="0"/>
        </w:tabs>
        <w:spacing w:after="0" w:line="240" w:lineRule="auto"/>
        <w:ind w:left="0"/>
        <w:rPr>
          <w:rFonts w:ascii="Arial" w:hAnsi="Arial" w:cs="Arial"/>
          <w:sz w:val="28"/>
          <w:szCs w:val="28"/>
        </w:rPr>
      </w:pPr>
      <w:r>
        <w:rPr>
          <w:rFonts w:ascii="Arial" w:hAnsi="Arial" w:cs="Arial"/>
          <w:sz w:val="28"/>
          <w:szCs w:val="28"/>
        </w:rPr>
        <w:t>Правила виконання схем і позначення умовні  графічні.</w:t>
      </w:r>
    </w:p>
    <w:p w:rsidR="007B793F" w:rsidRDefault="00FD6E4D" w:rsidP="0007331A">
      <w:pPr>
        <w:numPr>
          <w:ilvl w:val="0"/>
          <w:numId w:val="13"/>
        </w:numPr>
        <w:tabs>
          <w:tab w:val="left" w:pos="0"/>
        </w:tabs>
        <w:spacing w:after="0" w:line="240" w:lineRule="auto"/>
        <w:ind w:left="0"/>
        <w:rPr>
          <w:rFonts w:ascii="Arial" w:hAnsi="Arial" w:cs="Arial"/>
          <w:sz w:val="28"/>
          <w:szCs w:val="28"/>
        </w:rPr>
      </w:pPr>
      <w:r>
        <w:rPr>
          <w:rFonts w:ascii="Arial" w:hAnsi="Arial" w:cs="Arial"/>
          <w:sz w:val="28"/>
          <w:szCs w:val="28"/>
        </w:rPr>
        <w:t>Правила виконання документів будівельних і суднобудівельних.</w:t>
      </w:r>
    </w:p>
    <w:p w:rsidR="00FD6E4D" w:rsidRPr="007B793F" w:rsidRDefault="0007331A" w:rsidP="007B793F">
      <w:pPr>
        <w:tabs>
          <w:tab w:val="left" w:pos="0"/>
        </w:tabs>
        <w:spacing w:after="0" w:line="240" w:lineRule="auto"/>
        <w:rPr>
          <w:rFonts w:ascii="Arial" w:hAnsi="Arial" w:cs="Arial"/>
          <w:sz w:val="28"/>
          <w:szCs w:val="28"/>
        </w:rPr>
      </w:pPr>
      <w:r w:rsidRPr="007B793F">
        <w:rPr>
          <w:rFonts w:ascii="Arial" w:hAnsi="Arial" w:cs="Arial"/>
          <w:sz w:val="28"/>
          <w:szCs w:val="28"/>
        </w:rPr>
        <w:t>10.</w:t>
      </w:r>
      <w:r w:rsidR="00FD6E4D" w:rsidRPr="007B793F">
        <w:rPr>
          <w:rFonts w:ascii="Arial" w:hAnsi="Arial" w:cs="Arial"/>
          <w:sz w:val="28"/>
          <w:szCs w:val="28"/>
        </w:rPr>
        <w:t>Інші стандарти.</w:t>
      </w:r>
    </w:p>
    <w:p w:rsidR="00FD6E4D" w:rsidRPr="00601B4F" w:rsidRDefault="00FD6E4D" w:rsidP="00FB025C">
      <w:pPr>
        <w:tabs>
          <w:tab w:val="left" w:pos="360"/>
        </w:tabs>
        <w:rPr>
          <w:rFonts w:ascii="Arial" w:hAnsi="Arial" w:cs="Arial"/>
          <w:sz w:val="28"/>
          <w:szCs w:val="28"/>
        </w:rPr>
      </w:pPr>
      <w:r w:rsidRPr="00601B4F">
        <w:rPr>
          <w:rFonts w:ascii="Arial" w:hAnsi="Arial" w:cs="Arial"/>
          <w:sz w:val="28"/>
          <w:szCs w:val="28"/>
        </w:rPr>
        <w:lastRenderedPageBreak/>
        <w:tab/>
      </w:r>
      <w:r>
        <w:rPr>
          <w:rFonts w:ascii="Arial" w:hAnsi="Arial" w:cs="Arial"/>
          <w:sz w:val="28"/>
          <w:szCs w:val="28"/>
        </w:rPr>
        <w:t>Комплект конструкторської документації на прилад повинен містити наступні основні документи:</w:t>
      </w:r>
    </w:p>
    <w:p w:rsidR="00FD6E4D" w:rsidRPr="00601B4F" w:rsidRDefault="00FD6E4D" w:rsidP="00FB025C">
      <w:pPr>
        <w:numPr>
          <w:ilvl w:val="0"/>
          <w:numId w:val="14"/>
        </w:numPr>
        <w:tabs>
          <w:tab w:val="left" w:pos="0"/>
        </w:tabs>
        <w:spacing w:after="0" w:line="240" w:lineRule="auto"/>
        <w:ind w:left="0"/>
        <w:rPr>
          <w:rFonts w:ascii="Arial" w:hAnsi="Arial" w:cs="Arial"/>
          <w:sz w:val="28"/>
          <w:szCs w:val="28"/>
        </w:rPr>
      </w:pPr>
      <w:r>
        <w:rPr>
          <w:rFonts w:ascii="Arial" w:hAnsi="Arial" w:cs="Arial"/>
          <w:sz w:val="28"/>
          <w:szCs w:val="28"/>
        </w:rPr>
        <w:t>Креслення деталі.</w:t>
      </w:r>
    </w:p>
    <w:p w:rsidR="00FD6E4D" w:rsidRPr="00601B4F" w:rsidRDefault="00FD6E4D" w:rsidP="00FB025C">
      <w:pPr>
        <w:numPr>
          <w:ilvl w:val="0"/>
          <w:numId w:val="14"/>
        </w:numPr>
        <w:tabs>
          <w:tab w:val="left" w:pos="0"/>
        </w:tabs>
        <w:spacing w:after="0" w:line="240" w:lineRule="auto"/>
        <w:ind w:left="0"/>
        <w:rPr>
          <w:rFonts w:ascii="Arial" w:hAnsi="Arial" w:cs="Arial"/>
          <w:sz w:val="28"/>
          <w:szCs w:val="28"/>
        </w:rPr>
      </w:pPr>
      <w:r>
        <w:rPr>
          <w:rFonts w:ascii="Arial" w:hAnsi="Arial" w:cs="Arial"/>
          <w:sz w:val="28"/>
          <w:szCs w:val="28"/>
        </w:rPr>
        <w:t>Складальні креслення.</w:t>
      </w:r>
    </w:p>
    <w:p w:rsidR="00FD6E4D" w:rsidRPr="00601B4F" w:rsidRDefault="00FD6E4D" w:rsidP="00FB025C">
      <w:pPr>
        <w:numPr>
          <w:ilvl w:val="0"/>
          <w:numId w:val="14"/>
        </w:numPr>
        <w:tabs>
          <w:tab w:val="left" w:pos="0"/>
        </w:tabs>
        <w:spacing w:after="0" w:line="240" w:lineRule="auto"/>
        <w:ind w:left="0"/>
        <w:rPr>
          <w:rFonts w:ascii="Arial" w:hAnsi="Arial" w:cs="Arial"/>
          <w:sz w:val="28"/>
          <w:szCs w:val="28"/>
        </w:rPr>
      </w:pPr>
      <w:r>
        <w:rPr>
          <w:rFonts w:ascii="Arial" w:hAnsi="Arial" w:cs="Arial"/>
          <w:sz w:val="28"/>
          <w:szCs w:val="28"/>
        </w:rPr>
        <w:t>Креслення загального вигляду.</w:t>
      </w:r>
    </w:p>
    <w:p w:rsidR="00FD6E4D" w:rsidRPr="00601B4F" w:rsidRDefault="00FD6E4D" w:rsidP="00FB025C">
      <w:pPr>
        <w:numPr>
          <w:ilvl w:val="0"/>
          <w:numId w:val="14"/>
        </w:numPr>
        <w:tabs>
          <w:tab w:val="left" w:pos="0"/>
        </w:tabs>
        <w:spacing w:after="0" w:line="240" w:lineRule="auto"/>
        <w:ind w:left="0"/>
        <w:rPr>
          <w:rFonts w:ascii="Arial" w:hAnsi="Arial" w:cs="Arial"/>
          <w:sz w:val="28"/>
          <w:szCs w:val="28"/>
        </w:rPr>
      </w:pPr>
      <w:r>
        <w:rPr>
          <w:rFonts w:ascii="Arial" w:hAnsi="Arial" w:cs="Arial"/>
          <w:sz w:val="28"/>
          <w:szCs w:val="28"/>
        </w:rPr>
        <w:t>Габаритні і монтажні креслення.</w:t>
      </w:r>
    </w:p>
    <w:p w:rsidR="00FD6E4D" w:rsidRPr="00601B4F" w:rsidRDefault="00FD6E4D" w:rsidP="00FB025C">
      <w:pPr>
        <w:numPr>
          <w:ilvl w:val="0"/>
          <w:numId w:val="14"/>
        </w:numPr>
        <w:tabs>
          <w:tab w:val="left" w:pos="0"/>
        </w:tabs>
        <w:spacing w:after="0" w:line="240" w:lineRule="auto"/>
        <w:ind w:left="0"/>
        <w:rPr>
          <w:rFonts w:ascii="Arial" w:hAnsi="Arial" w:cs="Arial"/>
          <w:sz w:val="28"/>
          <w:szCs w:val="28"/>
        </w:rPr>
      </w:pPr>
      <w:r>
        <w:rPr>
          <w:rFonts w:ascii="Arial" w:hAnsi="Arial" w:cs="Arial"/>
          <w:sz w:val="28"/>
          <w:szCs w:val="28"/>
        </w:rPr>
        <w:t>Схеми.</w:t>
      </w:r>
    </w:p>
    <w:p w:rsidR="00FD6E4D" w:rsidRPr="00601B4F" w:rsidRDefault="00FD6E4D" w:rsidP="00FB025C">
      <w:pPr>
        <w:numPr>
          <w:ilvl w:val="0"/>
          <w:numId w:val="14"/>
        </w:numPr>
        <w:tabs>
          <w:tab w:val="left" w:pos="0"/>
        </w:tabs>
        <w:spacing w:after="0" w:line="240" w:lineRule="auto"/>
        <w:ind w:left="0"/>
        <w:rPr>
          <w:rFonts w:ascii="Arial" w:hAnsi="Arial" w:cs="Arial"/>
          <w:sz w:val="28"/>
          <w:szCs w:val="28"/>
        </w:rPr>
      </w:pPr>
      <w:r>
        <w:rPr>
          <w:rFonts w:ascii="Arial" w:hAnsi="Arial" w:cs="Arial"/>
          <w:sz w:val="28"/>
          <w:szCs w:val="28"/>
        </w:rPr>
        <w:t>Специфікації.</w:t>
      </w:r>
    </w:p>
    <w:p w:rsidR="00FD6E4D" w:rsidRPr="00601B4F" w:rsidRDefault="00FD6E4D" w:rsidP="00FB025C">
      <w:pPr>
        <w:numPr>
          <w:ilvl w:val="0"/>
          <w:numId w:val="14"/>
        </w:numPr>
        <w:tabs>
          <w:tab w:val="left" w:pos="0"/>
        </w:tabs>
        <w:spacing w:after="0" w:line="240" w:lineRule="auto"/>
        <w:ind w:left="0"/>
        <w:rPr>
          <w:rFonts w:ascii="Arial" w:hAnsi="Arial" w:cs="Arial"/>
          <w:sz w:val="28"/>
          <w:szCs w:val="28"/>
        </w:rPr>
      </w:pPr>
      <w:r>
        <w:rPr>
          <w:rFonts w:ascii="Arial" w:hAnsi="Arial" w:cs="Arial"/>
          <w:sz w:val="28"/>
          <w:szCs w:val="28"/>
        </w:rPr>
        <w:t>Відомості:</w:t>
      </w:r>
    </w:p>
    <w:p w:rsidR="00FD6E4D" w:rsidRPr="00601B4F" w:rsidRDefault="00FD6E4D" w:rsidP="00FB025C">
      <w:pPr>
        <w:numPr>
          <w:ilvl w:val="1"/>
          <w:numId w:val="15"/>
        </w:numPr>
        <w:tabs>
          <w:tab w:val="left" w:pos="0"/>
        </w:tabs>
        <w:spacing w:after="0" w:line="240" w:lineRule="auto"/>
        <w:ind w:left="0"/>
        <w:rPr>
          <w:rFonts w:ascii="Arial" w:hAnsi="Arial" w:cs="Arial"/>
          <w:sz w:val="28"/>
          <w:szCs w:val="28"/>
        </w:rPr>
      </w:pPr>
      <w:r>
        <w:rPr>
          <w:rFonts w:ascii="Arial" w:hAnsi="Arial" w:cs="Arial"/>
          <w:sz w:val="28"/>
          <w:szCs w:val="28"/>
        </w:rPr>
        <w:t>специфікацій;</w:t>
      </w:r>
    </w:p>
    <w:p w:rsidR="00FD6E4D" w:rsidRPr="00601B4F" w:rsidRDefault="00E85B60" w:rsidP="00FB025C">
      <w:pPr>
        <w:numPr>
          <w:ilvl w:val="1"/>
          <w:numId w:val="15"/>
        </w:numPr>
        <w:tabs>
          <w:tab w:val="left" w:pos="0"/>
        </w:tabs>
        <w:spacing w:after="0" w:line="240" w:lineRule="auto"/>
        <w:ind w:left="0"/>
        <w:rPr>
          <w:rFonts w:ascii="Arial" w:hAnsi="Arial" w:cs="Arial"/>
          <w:sz w:val="28"/>
          <w:szCs w:val="28"/>
        </w:rPr>
      </w:pPr>
      <w:r>
        <w:rPr>
          <w:rFonts w:ascii="Arial" w:hAnsi="Arial" w:cs="Arial"/>
          <w:sz w:val="28"/>
          <w:szCs w:val="28"/>
        </w:rPr>
        <w:t>купіве</w:t>
      </w:r>
      <w:r w:rsidR="00FD6E4D">
        <w:rPr>
          <w:rFonts w:ascii="Arial" w:hAnsi="Arial" w:cs="Arial"/>
          <w:sz w:val="28"/>
          <w:szCs w:val="28"/>
        </w:rPr>
        <w:t>льних виробів;</w:t>
      </w:r>
    </w:p>
    <w:p w:rsidR="00FD6E4D" w:rsidRPr="00601B4F" w:rsidRDefault="00FD6E4D" w:rsidP="00FB025C">
      <w:pPr>
        <w:numPr>
          <w:ilvl w:val="1"/>
          <w:numId w:val="15"/>
        </w:numPr>
        <w:tabs>
          <w:tab w:val="left" w:pos="0"/>
        </w:tabs>
        <w:spacing w:after="0" w:line="240" w:lineRule="auto"/>
        <w:ind w:left="0"/>
        <w:rPr>
          <w:rFonts w:ascii="Arial" w:hAnsi="Arial" w:cs="Arial"/>
          <w:sz w:val="28"/>
          <w:szCs w:val="28"/>
        </w:rPr>
      </w:pPr>
      <w:r>
        <w:rPr>
          <w:rFonts w:ascii="Arial" w:hAnsi="Arial" w:cs="Arial"/>
          <w:sz w:val="28"/>
          <w:szCs w:val="28"/>
        </w:rPr>
        <w:t>технічної пропозиції;</w:t>
      </w:r>
    </w:p>
    <w:p w:rsidR="00FD6E4D" w:rsidRPr="00601B4F" w:rsidRDefault="00FD6E4D" w:rsidP="00FB025C">
      <w:pPr>
        <w:numPr>
          <w:ilvl w:val="1"/>
          <w:numId w:val="15"/>
        </w:numPr>
        <w:tabs>
          <w:tab w:val="left" w:pos="0"/>
        </w:tabs>
        <w:spacing w:after="0" w:line="240" w:lineRule="auto"/>
        <w:ind w:left="0"/>
        <w:rPr>
          <w:rFonts w:ascii="Arial" w:hAnsi="Arial" w:cs="Arial"/>
          <w:sz w:val="28"/>
          <w:szCs w:val="28"/>
        </w:rPr>
      </w:pPr>
      <w:r>
        <w:rPr>
          <w:rFonts w:ascii="Arial" w:hAnsi="Arial" w:cs="Arial"/>
          <w:sz w:val="28"/>
          <w:szCs w:val="28"/>
        </w:rPr>
        <w:t>ескізного і технічного проекту.</w:t>
      </w:r>
    </w:p>
    <w:p w:rsidR="00FD6E4D" w:rsidRPr="00601B4F" w:rsidRDefault="00E85B60" w:rsidP="00FB025C">
      <w:pPr>
        <w:numPr>
          <w:ilvl w:val="0"/>
          <w:numId w:val="14"/>
        </w:numPr>
        <w:tabs>
          <w:tab w:val="left" w:pos="0"/>
        </w:tabs>
        <w:spacing w:after="0" w:line="240" w:lineRule="auto"/>
        <w:ind w:left="0"/>
        <w:rPr>
          <w:rFonts w:ascii="Arial" w:hAnsi="Arial" w:cs="Arial"/>
          <w:sz w:val="28"/>
          <w:szCs w:val="28"/>
        </w:rPr>
      </w:pPr>
      <w:r>
        <w:rPr>
          <w:rFonts w:ascii="Arial" w:hAnsi="Arial" w:cs="Arial"/>
          <w:sz w:val="28"/>
          <w:szCs w:val="28"/>
        </w:rPr>
        <w:t>Пояснювальну записку</w:t>
      </w:r>
      <w:r w:rsidR="00FD6E4D">
        <w:rPr>
          <w:rFonts w:ascii="Arial" w:hAnsi="Arial" w:cs="Arial"/>
          <w:sz w:val="28"/>
          <w:szCs w:val="28"/>
        </w:rPr>
        <w:t>.</w:t>
      </w:r>
    </w:p>
    <w:p w:rsidR="007B793F" w:rsidRDefault="00FD6E4D" w:rsidP="00FB025C">
      <w:pPr>
        <w:numPr>
          <w:ilvl w:val="0"/>
          <w:numId w:val="14"/>
        </w:numPr>
        <w:tabs>
          <w:tab w:val="left" w:pos="0"/>
        </w:tabs>
        <w:spacing w:after="0" w:line="240" w:lineRule="auto"/>
        <w:ind w:left="0"/>
        <w:rPr>
          <w:rFonts w:ascii="Arial" w:hAnsi="Arial" w:cs="Arial"/>
          <w:sz w:val="28"/>
          <w:szCs w:val="28"/>
        </w:rPr>
      </w:pPr>
      <w:r>
        <w:rPr>
          <w:rFonts w:ascii="Arial" w:hAnsi="Arial" w:cs="Arial"/>
          <w:sz w:val="28"/>
          <w:szCs w:val="28"/>
        </w:rPr>
        <w:t>Технічні умови.</w:t>
      </w:r>
    </w:p>
    <w:p w:rsidR="00FD6E4D" w:rsidRPr="007B793F" w:rsidRDefault="00FD6E4D" w:rsidP="007B793F">
      <w:pPr>
        <w:tabs>
          <w:tab w:val="left" w:pos="0"/>
        </w:tabs>
        <w:spacing w:after="0" w:line="240" w:lineRule="auto"/>
        <w:rPr>
          <w:rFonts w:ascii="Arial" w:hAnsi="Arial" w:cs="Arial"/>
          <w:sz w:val="28"/>
          <w:szCs w:val="28"/>
        </w:rPr>
      </w:pPr>
      <w:r w:rsidRPr="007B793F">
        <w:rPr>
          <w:rFonts w:ascii="Arial" w:hAnsi="Arial" w:cs="Arial"/>
          <w:sz w:val="28"/>
          <w:szCs w:val="28"/>
        </w:rPr>
        <w:t>10.Експлуатаційну документацію (паспорт або формуляр, технічний опис, інструкцію з експлуатації).</w:t>
      </w:r>
    </w:p>
    <w:p w:rsidR="00FD6E4D" w:rsidRPr="00601B4F" w:rsidRDefault="00FD6E4D" w:rsidP="00FB025C">
      <w:pPr>
        <w:tabs>
          <w:tab w:val="left" w:pos="0"/>
        </w:tabs>
        <w:rPr>
          <w:rFonts w:ascii="Arial" w:hAnsi="Arial" w:cs="Arial"/>
          <w:sz w:val="28"/>
          <w:szCs w:val="28"/>
        </w:rPr>
      </w:pPr>
    </w:p>
    <w:p w:rsidR="00FD6E4D" w:rsidRPr="0007331A" w:rsidRDefault="00FD6E4D" w:rsidP="003C735E">
      <w:pPr>
        <w:pStyle w:val="3"/>
      </w:pPr>
      <w:bookmarkStart w:id="14" w:name="_Toc276554962"/>
      <w:bookmarkStart w:id="15" w:name="_Toc276844530"/>
      <w:r w:rsidRPr="0007331A">
        <w:t>2.2. Загальні вимоги, що пред'являються при проектуванні оптичних приладів</w:t>
      </w:r>
      <w:r w:rsidR="0007331A">
        <w:t xml:space="preserve"> (ОП)</w:t>
      </w:r>
      <w:bookmarkEnd w:id="14"/>
      <w:bookmarkEnd w:id="15"/>
    </w:p>
    <w:p w:rsidR="00FD6E4D" w:rsidRPr="00601B4F" w:rsidRDefault="00FD6E4D" w:rsidP="00425437">
      <w:pPr>
        <w:tabs>
          <w:tab w:val="left" w:pos="360"/>
        </w:tabs>
        <w:jc w:val="both"/>
        <w:rPr>
          <w:rFonts w:ascii="Arial" w:hAnsi="Arial" w:cs="Arial"/>
          <w:sz w:val="28"/>
          <w:szCs w:val="28"/>
        </w:rPr>
      </w:pPr>
      <w:r w:rsidRPr="00601B4F">
        <w:rPr>
          <w:rFonts w:ascii="Arial" w:hAnsi="Arial" w:cs="Arial"/>
          <w:sz w:val="28"/>
          <w:szCs w:val="28"/>
        </w:rPr>
        <w:tab/>
      </w:r>
      <w:r>
        <w:rPr>
          <w:rFonts w:ascii="Arial" w:hAnsi="Arial" w:cs="Arial"/>
          <w:sz w:val="28"/>
          <w:szCs w:val="28"/>
        </w:rPr>
        <w:t>Основною вимогою, що пред'являється при проектуванні ОП, є виконання заданих в технічному завданні технічних характеристик з необхідною надійністю в заданих умовах експлуатації. Основними показниками якості приладу є:</w:t>
      </w:r>
    </w:p>
    <w:p w:rsidR="00FD6E4D" w:rsidRPr="0067738E" w:rsidRDefault="00E85B60" w:rsidP="00425437">
      <w:pPr>
        <w:numPr>
          <w:ilvl w:val="3"/>
          <w:numId w:val="9"/>
        </w:numPr>
        <w:tabs>
          <w:tab w:val="clear" w:pos="2880"/>
          <w:tab w:val="left" w:pos="0"/>
          <w:tab w:val="num" w:pos="720"/>
        </w:tabs>
        <w:spacing w:after="0" w:line="240" w:lineRule="auto"/>
        <w:ind w:left="0"/>
        <w:jc w:val="both"/>
        <w:rPr>
          <w:rFonts w:ascii="Arial" w:hAnsi="Arial" w:cs="Arial"/>
          <w:sz w:val="28"/>
          <w:szCs w:val="28"/>
        </w:rPr>
      </w:pPr>
      <w:r>
        <w:rPr>
          <w:rFonts w:ascii="Arial" w:hAnsi="Arial" w:cs="Arial"/>
          <w:sz w:val="28"/>
          <w:szCs w:val="28"/>
          <w:lang w:val="ru-RU"/>
        </w:rPr>
        <w:t>Показники призначенн</w:t>
      </w:r>
      <w:r w:rsidR="00FD6E4D">
        <w:rPr>
          <w:rFonts w:ascii="Arial" w:hAnsi="Arial" w:cs="Arial"/>
          <w:sz w:val="28"/>
          <w:szCs w:val="28"/>
          <w:lang w:val="ru-RU"/>
        </w:rPr>
        <w:t>я</w:t>
      </w:r>
      <w:r>
        <w:rPr>
          <w:rFonts w:ascii="Arial" w:hAnsi="Arial" w:cs="Arial"/>
          <w:sz w:val="28"/>
          <w:szCs w:val="28"/>
          <w:lang w:val="ru-RU"/>
        </w:rPr>
        <w:t xml:space="preserve"> - </w:t>
      </w:r>
      <w:r w:rsidR="00FD6E4D">
        <w:rPr>
          <w:rFonts w:ascii="Arial" w:hAnsi="Arial" w:cs="Arial"/>
          <w:sz w:val="28"/>
          <w:szCs w:val="28"/>
          <w:lang w:val="ru-RU"/>
        </w:rPr>
        <w:t>характеризують призначення, сферу застосування, точність, світлосилу, роздільну здатність і тому подібне.</w:t>
      </w:r>
    </w:p>
    <w:p w:rsidR="00FD6E4D" w:rsidRPr="0067738E" w:rsidRDefault="00FD6E4D" w:rsidP="00425437">
      <w:pPr>
        <w:numPr>
          <w:ilvl w:val="3"/>
          <w:numId w:val="9"/>
        </w:numPr>
        <w:tabs>
          <w:tab w:val="clear" w:pos="2880"/>
          <w:tab w:val="num" w:pos="720"/>
        </w:tabs>
        <w:spacing w:after="0" w:line="240" w:lineRule="auto"/>
        <w:ind w:left="0"/>
        <w:jc w:val="both"/>
        <w:rPr>
          <w:rFonts w:ascii="Arial" w:hAnsi="Arial" w:cs="Arial"/>
          <w:sz w:val="28"/>
          <w:szCs w:val="28"/>
        </w:rPr>
      </w:pPr>
      <w:r>
        <w:rPr>
          <w:rFonts w:ascii="Arial" w:hAnsi="Arial" w:cs="Arial"/>
          <w:sz w:val="28"/>
          <w:szCs w:val="28"/>
          <w:lang w:val="ru-RU"/>
        </w:rPr>
        <w:t>Показники надійності функціонування приладу, яка характеризується такими основними показниками:</w:t>
      </w:r>
    </w:p>
    <w:p w:rsidR="00FD6E4D" w:rsidRPr="00601B4F" w:rsidRDefault="00FD6E4D" w:rsidP="00FB025C">
      <w:pPr>
        <w:numPr>
          <w:ilvl w:val="1"/>
          <w:numId w:val="9"/>
        </w:numPr>
        <w:spacing w:after="0" w:line="240" w:lineRule="auto"/>
        <w:ind w:left="0"/>
        <w:rPr>
          <w:rFonts w:ascii="Arial" w:hAnsi="Arial" w:cs="Arial"/>
          <w:sz w:val="28"/>
          <w:szCs w:val="28"/>
        </w:rPr>
      </w:pPr>
      <w:r>
        <w:rPr>
          <w:rFonts w:ascii="Arial" w:hAnsi="Arial" w:cs="Arial"/>
          <w:sz w:val="28"/>
          <w:szCs w:val="28"/>
        </w:rPr>
        <w:t>вірогідністю безвідмовної роботи  ;</w:t>
      </w:r>
    </w:p>
    <w:p w:rsidR="00FD6E4D" w:rsidRPr="00601B4F" w:rsidRDefault="00FD6E4D" w:rsidP="00FB025C">
      <w:pPr>
        <w:numPr>
          <w:ilvl w:val="1"/>
          <w:numId w:val="9"/>
        </w:numPr>
        <w:spacing w:after="0" w:line="240" w:lineRule="auto"/>
        <w:ind w:left="0"/>
        <w:rPr>
          <w:rFonts w:ascii="Arial" w:hAnsi="Arial" w:cs="Arial"/>
          <w:sz w:val="28"/>
          <w:szCs w:val="28"/>
        </w:rPr>
      </w:pPr>
      <w:r>
        <w:rPr>
          <w:rFonts w:ascii="Arial" w:hAnsi="Arial" w:cs="Arial"/>
          <w:sz w:val="28"/>
          <w:szCs w:val="28"/>
        </w:rPr>
        <w:t>інтенсивністю відмов  ;</w:t>
      </w:r>
    </w:p>
    <w:p w:rsidR="00FD6E4D" w:rsidRPr="0067738E" w:rsidRDefault="00FD6E4D" w:rsidP="00FB025C">
      <w:pPr>
        <w:numPr>
          <w:ilvl w:val="1"/>
          <w:numId w:val="9"/>
        </w:numPr>
        <w:spacing w:after="0" w:line="240" w:lineRule="auto"/>
        <w:ind w:left="0"/>
        <w:rPr>
          <w:rFonts w:ascii="Arial" w:hAnsi="Arial" w:cs="Arial"/>
          <w:sz w:val="28"/>
          <w:szCs w:val="28"/>
        </w:rPr>
      </w:pPr>
      <w:r>
        <w:rPr>
          <w:rFonts w:ascii="Arial" w:hAnsi="Arial" w:cs="Arial"/>
          <w:sz w:val="28"/>
          <w:szCs w:val="28"/>
        </w:rPr>
        <w:t>середнім часом напрацювання на відмову  ;</w:t>
      </w:r>
    </w:p>
    <w:p w:rsidR="00FD6E4D" w:rsidRPr="0067738E" w:rsidRDefault="00FD6E4D" w:rsidP="00FB025C">
      <w:pPr>
        <w:numPr>
          <w:ilvl w:val="1"/>
          <w:numId w:val="9"/>
        </w:numPr>
        <w:spacing w:after="0" w:line="240" w:lineRule="auto"/>
        <w:ind w:left="0"/>
        <w:rPr>
          <w:rFonts w:ascii="Arial" w:hAnsi="Arial" w:cs="Arial"/>
          <w:sz w:val="28"/>
          <w:szCs w:val="28"/>
        </w:rPr>
      </w:pPr>
      <w:r>
        <w:rPr>
          <w:rFonts w:ascii="Arial" w:hAnsi="Arial" w:cs="Arial"/>
          <w:sz w:val="28"/>
          <w:szCs w:val="28"/>
          <w:lang w:val="ru-RU"/>
        </w:rPr>
        <w:t>довговічністю;</w:t>
      </w:r>
    </w:p>
    <w:p w:rsidR="00FD6E4D" w:rsidRPr="00C73B1D" w:rsidRDefault="00FD6E4D" w:rsidP="00FB025C">
      <w:pPr>
        <w:numPr>
          <w:ilvl w:val="1"/>
          <w:numId w:val="9"/>
        </w:numPr>
        <w:spacing w:after="0" w:line="240" w:lineRule="auto"/>
        <w:ind w:left="0"/>
        <w:rPr>
          <w:rFonts w:ascii="Arial" w:hAnsi="Arial" w:cs="Arial"/>
          <w:sz w:val="28"/>
          <w:szCs w:val="28"/>
        </w:rPr>
      </w:pPr>
      <w:r>
        <w:rPr>
          <w:rFonts w:ascii="Arial" w:hAnsi="Arial" w:cs="Arial"/>
          <w:sz w:val="28"/>
          <w:szCs w:val="28"/>
          <w:lang w:val="ru-RU"/>
        </w:rPr>
        <w:t>ремонтопридатністю.</w:t>
      </w:r>
    </w:p>
    <w:p w:rsidR="00FD6E4D" w:rsidRPr="00C73B1D" w:rsidRDefault="00FD6E4D" w:rsidP="00FB025C">
      <w:pPr>
        <w:spacing w:after="0" w:line="240" w:lineRule="auto"/>
        <w:ind w:hanging="349"/>
        <w:rPr>
          <w:rFonts w:ascii="Arial" w:hAnsi="Arial" w:cs="Arial"/>
          <w:sz w:val="28"/>
          <w:szCs w:val="28"/>
          <w:lang w:val="ru-RU"/>
        </w:rPr>
      </w:pPr>
      <w:r w:rsidRPr="00C73B1D">
        <w:rPr>
          <w:rFonts w:ascii="Arial" w:hAnsi="Arial" w:cs="Arial"/>
          <w:sz w:val="28"/>
          <w:szCs w:val="28"/>
          <w:lang w:val="ru-RU"/>
        </w:rPr>
        <w:t>3.</w:t>
      </w:r>
      <w:r>
        <w:rPr>
          <w:rFonts w:ascii="Arial" w:hAnsi="Arial" w:cs="Arial"/>
          <w:sz w:val="28"/>
          <w:szCs w:val="28"/>
          <w:lang w:val="ru-RU"/>
        </w:rPr>
        <w:t xml:space="preserve"> Показники технологічності: коефіцієнт  блоковості,        трудомісткість і тому подібне.</w:t>
      </w:r>
    </w:p>
    <w:p w:rsidR="00FD6E4D" w:rsidRPr="00C73B1D" w:rsidRDefault="0007331A" w:rsidP="00FB025C">
      <w:pPr>
        <w:numPr>
          <w:ilvl w:val="0"/>
          <w:numId w:val="11"/>
        </w:numPr>
        <w:spacing w:after="0" w:line="240" w:lineRule="auto"/>
        <w:ind w:left="0"/>
        <w:rPr>
          <w:rFonts w:ascii="Arial" w:hAnsi="Arial" w:cs="Arial"/>
          <w:sz w:val="28"/>
          <w:szCs w:val="28"/>
        </w:rPr>
      </w:pPr>
      <w:r>
        <w:rPr>
          <w:rFonts w:ascii="Arial" w:hAnsi="Arial" w:cs="Arial"/>
          <w:sz w:val="28"/>
          <w:szCs w:val="28"/>
          <w:lang w:val="ru-RU"/>
        </w:rPr>
        <w:t>Показники ергономічності</w:t>
      </w:r>
      <w:r w:rsidR="00FD6E4D">
        <w:rPr>
          <w:rFonts w:ascii="Arial" w:hAnsi="Arial" w:cs="Arial"/>
          <w:sz w:val="28"/>
          <w:szCs w:val="28"/>
          <w:lang w:val="ru-RU"/>
        </w:rPr>
        <w:t xml:space="preserve">: зручність експлуатації, гігієнічність, антропометричні параметри і тому подібне. </w:t>
      </w:r>
    </w:p>
    <w:p w:rsidR="003D7C0F" w:rsidRDefault="00FD6E4D" w:rsidP="00DB417C">
      <w:pPr>
        <w:numPr>
          <w:ilvl w:val="0"/>
          <w:numId w:val="11"/>
        </w:numPr>
        <w:spacing w:after="0" w:line="240" w:lineRule="auto"/>
        <w:ind w:left="0"/>
        <w:rPr>
          <w:rFonts w:ascii="Arial" w:hAnsi="Arial" w:cs="Arial"/>
          <w:sz w:val="28"/>
          <w:szCs w:val="28"/>
        </w:rPr>
      </w:pPr>
      <w:r>
        <w:rPr>
          <w:rFonts w:ascii="Arial" w:hAnsi="Arial" w:cs="Arial"/>
          <w:sz w:val="28"/>
          <w:szCs w:val="28"/>
          <w:lang w:val="ru-RU"/>
        </w:rPr>
        <w:lastRenderedPageBreak/>
        <w:t>Показники економічності: простота обслуговування і ремонту,  міні</w:t>
      </w:r>
      <w:r w:rsidR="00E85B60">
        <w:rPr>
          <w:rFonts w:ascii="Arial" w:hAnsi="Arial" w:cs="Arial"/>
          <w:sz w:val="28"/>
          <w:szCs w:val="28"/>
          <w:lang w:val="ru-RU"/>
        </w:rPr>
        <w:t>мал</w:t>
      </w:r>
      <w:r>
        <w:rPr>
          <w:rFonts w:ascii="Arial" w:hAnsi="Arial" w:cs="Arial"/>
          <w:sz w:val="28"/>
          <w:szCs w:val="28"/>
          <w:lang w:val="ru-RU"/>
        </w:rPr>
        <w:t>ьне енергоспоживання.</w:t>
      </w:r>
    </w:p>
    <w:p w:rsidR="003D7C0F" w:rsidRDefault="00FD6E4D" w:rsidP="003D7C0F">
      <w:pPr>
        <w:numPr>
          <w:ilvl w:val="0"/>
          <w:numId w:val="11"/>
        </w:numPr>
        <w:spacing w:after="0" w:line="240" w:lineRule="auto"/>
        <w:ind w:left="0"/>
        <w:rPr>
          <w:rFonts w:ascii="Arial" w:hAnsi="Arial" w:cs="Arial"/>
          <w:sz w:val="28"/>
          <w:szCs w:val="28"/>
        </w:rPr>
      </w:pPr>
      <w:r w:rsidRPr="003D7C0F">
        <w:rPr>
          <w:rFonts w:ascii="Arial" w:hAnsi="Arial" w:cs="Arial"/>
          <w:sz w:val="28"/>
          <w:szCs w:val="28"/>
          <w:lang w:val="ru-RU"/>
        </w:rPr>
        <w:t xml:space="preserve">Показники стандартизації і уніфікації. </w:t>
      </w:r>
    </w:p>
    <w:p w:rsidR="00FD6E4D" w:rsidRPr="003D7C0F" w:rsidRDefault="00FD6E4D" w:rsidP="003D7C0F">
      <w:pPr>
        <w:numPr>
          <w:ilvl w:val="0"/>
          <w:numId w:val="11"/>
        </w:numPr>
        <w:spacing w:after="0" w:line="240" w:lineRule="auto"/>
        <w:ind w:left="0"/>
        <w:rPr>
          <w:rFonts w:ascii="Arial" w:hAnsi="Arial" w:cs="Arial"/>
          <w:sz w:val="28"/>
          <w:szCs w:val="28"/>
        </w:rPr>
      </w:pPr>
      <w:r w:rsidRPr="003D7C0F">
        <w:rPr>
          <w:rFonts w:ascii="Arial" w:hAnsi="Arial" w:cs="Arial"/>
          <w:sz w:val="28"/>
          <w:szCs w:val="28"/>
          <w:lang w:val="ru-RU"/>
        </w:rPr>
        <w:t>Показники безпеки.</w:t>
      </w:r>
    </w:p>
    <w:p w:rsidR="00FD6E4D" w:rsidRPr="00601B4F" w:rsidRDefault="00FD6E4D" w:rsidP="003D7C0F">
      <w:pPr>
        <w:ind w:firstLine="360"/>
        <w:jc w:val="both"/>
        <w:rPr>
          <w:rFonts w:ascii="Arial" w:hAnsi="Arial" w:cs="Arial"/>
          <w:sz w:val="28"/>
          <w:szCs w:val="28"/>
        </w:rPr>
      </w:pPr>
      <w:r>
        <w:rPr>
          <w:rFonts w:ascii="Arial" w:hAnsi="Arial" w:cs="Arial"/>
          <w:sz w:val="28"/>
          <w:szCs w:val="28"/>
        </w:rPr>
        <w:t>При конструюванні приладів необхідно враховувати тип виробництва: одиничне, серійне або масове. У одиничному виробництві більше використовують механообробку (різання, фрезерування), збірку приладів з профільного прокату. У серійному і масовому виробництві доцільно застосовувати точне литво, штампування, використовувати деталі з пластмас, порошкових матеріалів.</w:t>
      </w:r>
    </w:p>
    <w:p w:rsidR="00FD6E4D" w:rsidRPr="00601B4F" w:rsidRDefault="00FD6E4D" w:rsidP="003D7C0F">
      <w:pPr>
        <w:ind w:firstLine="360"/>
        <w:jc w:val="both"/>
        <w:rPr>
          <w:rFonts w:ascii="Arial" w:hAnsi="Arial" w:cs="Arial"/>
          <w:sz w:val="28"/>
          <w:szCs w:val="28"/>
        </w:rPr>
      </w:pPr>
      <w:r>
        <w:rPr>
          <w:rFonts w:ascii="Arial" w:hAnsi="Arial" w:cs="Arial"/>
          <w:sz w:val="28"/>
          <w:szCs w:val="28"/>
          <w:lang w:val="ru-RU"/>
        </w:rPr>
        <w:t xml:space="preserve">Необхідно враховувати також умови роботи приладу.  У  спеціальних умовах перепад температур в довкіллі може бути </w:t>
      </w:r>
      <w:r w:rsidRPr="00C73A59">
        <w:rPr>
          <w:rFonts w:ascii="Arial" w:hAnsi="Arial" w:cs="Arial"/>
          <w:position w:val="-6"/>
        </w:rPr>
        <w:object w:dxaOrig="88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5pt;height:18pt" o:ole="">
            <v:imagedata r:id="rId8" o:title=""/>
          </v:shape>
          <o:OLEObject Type="Embed" ProgID="Equation.3" ShapeID="_x0000_i1025" DrawAspect="Content" ObjectID="_1358761380" r:id="rId9"/>
        </w:object>
      </w:r>
      <w:r>
        <w:rPr>
          <w:rFonts w:ascii="Arial" w:hAnsi="Arial" w:cs="Arial"/>
          <w:sz w:val="28"/>
          <w:szCs w:val="28"/>
          <w:lang w:val="ru-RU"/>
        </w:rPr>
        <w:t xml:space="preserve"> . Прискорення, що</w:t>
      </w:r>
      <w:r w:rsidR="0007331A">
        <w:rPr>
          <w:rFonts w:ascii="Arial" w:hAnsi="Arial" w:cs="Arial"/>
          <w:sz w:val="28"/>
          <w:szCs w:val="28"/>
          <w:lang w:val="ru-RU"/>
        </w:rPr>
        <w:t xml:space="preserve"> накладається на прилад, може </w:t>
      </w:r>
      <w:r>
        <w:rPr>
          <w:rFonts w:ascii="Arial" w:hAnsi="Arial" w:cs="Arial"/>
          <w:sz w:val="28"/>
          <w:szCs w:val="28"/>
          <w:lang w:val="ru-RU"/>
        </w:rPr>
        <w:t>сягати до 100</w:t>
      </w:r>
      <w:r>
        <w:rPr>
          <w:rFonts w:ascii="Arial" w:hAnsi="Arial" w:cs="Arial"/>
          <w:sz w:val="28"/>
          <w:szCs w:val="28"/>
          <w:lang w:val="en-US"/>
        </w:rPr>
        <w:t>g</w:t>
      </w:r>
      <w:r>
        <w:rPr>
          <w:rFonts w:ascii="Arial" w:hAnsi="Arial" w:cs="Arial"/>
          <w:sz w:val="28"/>
          <w:szCs w:val="28"/>
          <w:lang w:val="ru-RU"/>
        </w:rPr>
        <w:t xml:space="preserve"> . На прилад може впливати проникаюча радіація, невагомість.</w:t>
      </w:r>
    </w:p>
    <w:p w:rsidR="00FD6E4D" w:rsidRPr="00601B4F" w:rsidRDefault="00FD6E4D" w:rsidP="003D7C0F">
      <w:pPr>
        <w:ind w:firstLine="360"/>
        <w:jc w:val="both"/>
        <w:rPr>
          <w:rFonts w:ascii="Arial" w:hAnsi="Arial" w:cs="Arial"/>
          <w:sz w:val="28"/>
          <w:szCs w:val="28"/>
        </w:rPr>
      </w:pPr>
      <w:r>
        <w:rPr>
          <w:rFonts w:ascii="Arial" w:hAnsi="Arial" w:cs="Arial"/>
          <w:sz w:val="28"/>
          <w:szCs w:val="28"/>
        </w:rPr>
        <w:t>Технічні вимоги (Т</w:t>
      </w:r>
      <w:r w:rsidRPr="00ED1FF4">
        <w:rPr>
          <w:rFonts w:ascii="Arial" w:hAnsi="Arial" w:cs="Arial"/>
          <w:sz w:val="28"/>
          <w:szCs w:val="28"/>
          <w:lang w:val="ru-RU"/>
        </w:rPr>
        <w:t>В</w:t>
      </w:r>
      <w:r>
        <w:rPr>
          <w:rFonts w:ascii="Arial" w:hAnsi="Arial" w:cs="Arial"/>
          <w:sz w:val="28"/>
          <w:szCs w:val="28"/>
        </w:rPr>
        <w:t>) на виготовлення приладу задаються в технічних умовах (ТУ), які входять в комплект документації приладу. На підприємствах оптичної промисловості діють загальні технічні умови (ЗТУ) у вигляді галуз</w:t>
      </w:r>
      <w:r w:rsidR="006679F4">
        <w:rPr>
          <w:rFonts w:ascii="Arial" w:hAnsi="Arial" w:cs="Arial"/>
          <w:sz w:val="28"/>
          <w:szCs w:val="28"/>
        </w:rPr>
        <w:t>евих стандартів (ГСТ). ЗТУ містя</w:t>
      </w:r>
      <w:r>
        <w:rPr>
          <w:rFonts w:ascii="Arial" w:hAnsi="Arial" w:cs="Arial"/>
          <w:sz w:val="28"/>
          <w:szCs w:val="28"/>
        </w:rPr>
        <w:t>ть наступні вимоги:</w:t>
      </w:r>
    </w:p>
    <w:p w:rsidR="00FD6E4D" w:rsidRPr="00601B4F" w:rsidRDefault="00FD6E4D" w:rsidP="003D7C0F">
      <w:pPr>
        <w:numPr>
          <w:ilvl w:val="0"/>
          <w:numId w:val="16"/>
        </w:numPr>
        <w:spacing w:after="0" w:line="240" w:lineRule="auto"/>
        <w:ind w:left="0"/>
        <w:jc w:val="both"/>
        <w:rPr>
          <w:rFonts w:ascii="Arial" w:hAnsi="Arial" w:cs="Arial"/>
          <w:sz w:val="28"/>
          <w:szCs w:val="28"/>
        </w:rPr>
      </w:pPr>
      <w:r>
        <w:rPr>
          <w:rFonts w:ascii="Arial" w:hAnsi="Arial" w:cs="Arial"/>
          <w:sz w:val="28"/>
          <w:szCs w:val="28"/>
        </w:rPr>
        <w:t>Організаційно-технічні, такі, що визначають перелік технічної документації</w:t>
      </w:r>
      <w:r w:rsidR="006679F4">
        <w:rPr>
          <w:rFonts w:ascii="Arial" w:hAnsi="Arial" w:cs="Arial"/>
          <w:sz w:val="28"/>
          <w:szCs w:val="28"/>
        </w:rPr>
        <w:t>,</w:t>
      </w:r>
      <w:r>
        <w:rPr>
          <w:rFonts w:ascii="Arial" w:hAnsi="Arial" w:cs="Arial"/>
          <w:sz w:val="28"/>
          <w:szCs w:val="28"/>
        </w:rPr>
        <w:t xml:space="preserve"> гарантійні терміни роботи і зберігання приладу.</w:t>
      </w:r>
    </w:p>
    <w:p w:rsidR="00FD6E4D" w:rsidRPr="00601B4F" w:rsidRDefault="00FD6E4D" w:rsidP="003D7C0F">
      <w:pPr>
        <w:numPr>
          <w:ilvl w:val="0"/>
          <w:numId w:val="16"/>
        </w:numPr>
        <w:spacing w:after="0" w:line="240" w:lineRule="auto"/>
        <w:ind w:left="0"/>
        <w:jc w:val="both"/>
        <w:rPr>
          <w:rFonts w:ascii="Arial" w:hAnsi="Arial" w:cs="Arial"/>
          <w:sz w:val="28"/>
          <w:szCs w:val="28"/>
        </w:rPr>
      </w:pPr>
      <w:r>
        <w:rPr>
          <w:rFonts w:ascii="Arial" w:hAnsi="Arial" w:cs="Arial"/>
          <w:sz w:val="28"/>
          <w:szCs w:val="28"/>
        </w:rPr>
        <w:t>Вимоги до матеріалів, у тому числі і</w:t>
      </w:r>
      <w:r w:rsidR="006679F4">
        <w:rPr>
          <w:rFonts w:ascii="Arial" w:hAnsi="Arial" w:cs="Arial"/>
          <w:sz w:val="28"/>
          <w:szCs w:val="28"/>
        </w:rPr>
        <w:t xml:space="preserve"> до скла, до налетостійкості с</w:t>
      </w:r>
      <w:r>
        <w:rPr>
          <w:rFonts w:ascii="Arial" w:hAnsi="Arial" w:cs="Arial"/>
          <w:sz w:val="28"/>
          <w:szCs w:val="28"/>
        </w:rPr>
        <w:t>кла, до в</w:t>
      </w:r>
      <w:r w:rsidR="006679F4">
        <w:rPr>
          <w:rFonts w:ascii="Arial" w:hAnsi="Arial" w:cs="Arial"/>
          <w:sz w:val="28"/>
          <w:szCs w:val="28"/>
        </w:rPr>
        <w:t>живаних змащувальних і ущільню</w:t>
      </w:r>
      <w:r>
        <w:rPr>
          <w:rFonts w:ascii="Arial" w:hAnsi="Arial" w:cs="Arial"/>
          <w:sz w:val="28"/>
          <w:szCs w:val="28"/>
        </w:rPr>
        <w:t>ючих матеріалів.</w:t>
      </w:r>
    </w:p>
    <w:p w:rsidR="00FD6E4D" w:rsidRPr="00601B4F" w:rsidRDefault="00FD6E4D" w:rsidP="003D7C0F">
      <w:pPr>
        <w:numPr>
          <w:ilvl w:val="0"/>
          <w:numId w:val="16"/>
        </w:numPr>
        <w:spacing w:after="0" w:line="240" w:lineRule="auto"/>
        <w:ind w:left="0"/>
        <w:jc w:val="both"/>
        <w:rPr>
          <w:rFonts w:ascii="Arial" w:hAnsi="Arial" w:cs="Arial"/>
          <w:sz w:val="28"/>
          <w:szCs w:val="28"/>
        </w:rPr>
      </w:pPr>
      <w:r>
        <w:rPr>
          <w:rFonts w:ascii="Arial" w:hAnsi="Arial" w:cs="Arial"/>
          <w:sz w:val="28"/>
          <w:szCs w:val="28"/>
        </w:rPr>
        <w:t>Вимоги до виготовлення деталей і вузлів.</w:t>
      </w:r>
    </w:p>
    <w:p w:rsidR="00FD6E4D" w:rsidRPr="00601B4F" w:rsidRDefault="00FD6E4D" w:rsidP="00FB025C">
      <w:pPr>
        <w:numPr>
          <w:ilvl w:val="0"/>
          <w:numId w:val="16"/>
        </w:numPr>
        <w:spacing w:after="0" w:line="240" w:lineRule="auto"/>
        <w:ind w:left="0"/>
        <w:rPr>
          <w:rFonts w:ascii="Arial" w:hAnsi="Arial" w:cs="Arial"/>
          <w:sz w:val="28"/>
          <w:szCs w:val="28"/>
        </w:rPr>
      </w:pPr>
      <w:r>
        <w:rPr>
          <w:rFonts w:ascii="Arial" w:hAnsi="Arial" w:cs="Arial"/>
          <w:sz w:val="28"/>
          <w:szCs w:val="28"/>
        </w:rPr>
        <w:t>Вимоги до якості обробки і покриттів приладу.</w:t>
      </w:r>
    </w:p>
    <w:p w:rsidR="00FD6E4D" w:rsidRPr="00601B4F" w:rsidRDefault="00FD6E4D" w:rsidP="00FB025C">
      <w:pPr>
        <w:numPr>
          <w:ilvl w:val="0"/>
          <w:numId w:val="16"/>
        </w:numPr>
        <w:spacing w:after="0" w:line="240" w:lineRule="auto"/>
        <w:ind w:left="0"/>
        <w:rPr>
          <w:rFonts w:ascii="Arial" w:hAnsi="Arial" w:cs="Arial"/>
          <w:sz w:val="28"/>
          <w:szCs w:val="28"/>
        </w:rPr>
      </w:pPr>
      <w:r>
        <w:rPr>
          <w:rFonts w:ascii="Arial" w:hAnsi="Arial" w:cs="Arial"/>
          <w:sz w:val="28"/>
          <w:szCs w:val="28"/>
        </w:rPr>
        <w:t>Вимоги до електричної частини приладу.</w:t>
      </w:r>
    </w:p>
    <w:p w:rsidR="00FD6E4D" w:rsidRPr="00601B4F" w:rsidRDefault="00FD6E4D" w:rsidP="00FB025C">
      <w:pPr>
        <w:numPr>
          <w:ilvl w:val="0"/>
          <w:numId w:val="16"/>
        </w:numPr>
        <w:spacing w:after="0" w:line="240" w:lineRule="auto"/>
        <w:ind w:left="0"/>
        <w:rPr>
          <w:rFonts w:ascii="Arial" w:hAnsi="Arial" w:cs="Arial"/>
          <w:sz w:val="28"/>
          <w:szCs w:val="28"/>
        </w:rPr>
      </w:pPr>
      <w:r>
        <w:rPr>
          <w:rFonts w:ascii="Arial" w:hAnsi="Arial" w:cs="Arial"/>
          <w:sz w:val="28"/>
          <w:szCs w:val="28"/>
        </w:rPr>
        <w:t>Вимоги до комплектації.</w:t>
      </w:r>
    </w:p>
    <w:p w:rsidR="00FD6E4D" w:rsidRPr="00601B4F" w:rsidRDefault="00FD6E4D" w:rsidP="00FB025C">
      <w:pPr>
        <w:numPr>
          <w:ilvl w:val="0"/>
          <w:numId w:val="16"/>
        </w:numPr>
        <w:spacing w:after="0" w:line="240" w:lineRule="auto"/>
        <w:ind w:left="0"/>
        <w:rPr>
          <w:rFonts w:ascii="Arial" w:hAnsi="Arial" w:cs="Arial"/>
          <w:sz w:val="28"/>
          <w:szCs w:val="28"/>
        </w:rPr>
      </w:pPr>
      <w:r>
        <w:rPr>
          <w:rFonts w:ascii="Arial" w:hAnsi="Arial" w:cs="Arial"/>
          <w:sz w:val="28"/>
          <w:szCs w:val="28"/>
        </w:rPr>
        <w:t>Вимоги до ящиків укладань і пакувальних.</w:t>
      </w:r>
    </w:p>
    <w:p w:rsidR="00FD6E4D" w:rsidRPr="00601B4F" w:rsidRDefault="00FD6E4D" w:rsidP="003D7C0F">
      <w:pPr>
        <w:ind w:firstLine="360"/>
        <w:jc w:val="both"/>
        <w:rPr>
          <w:rFonts w:ascii="Arial" w:hAnsi="Arial" w:cs="Arial"/>
          <w:sz w:val="28"/>
          <w:szCs w:val="28"/>
        </w:rPr>
      </w:pPr>
      <w:r>
        <w:rPr>
          <w:rFonts w:ascii="Arial" w:hAnsi="Arial" w:cs="Arial"/>
          <w:sz w:val="28"/>
          <w:szCs w:val="28"/>
        </w:rPr>
        <w:t>У ЗТУ вказують основні методи випробувань і правила приймання приладу. На</w:t>
      </w:r>
      <w:r w:rsidR="006679F4">
        <w:rPr>
          <w:rFonts w:ascii="Arial" w:hAnsi="Arial" w:cs="Arial"/>
          <w:sz w:val="28"/>
          <w:szCs w:val="28"/>
        </w:rPr>
        <w:t xml:space="preserve"> підставі ЗТУ розробляються час</w:t>
      </w:r>
      <w:r>
        <w:rPr>
          <w:rFonts w:ascii="Arial" w:hAnsi="Arial" w:cs="Arial"/>
          <w:sz w:val="28"/>
          <w:szCs w:val="28"/>
        </w:rPr>
        <w:t>ні технічні умови (ЧТУ), в яких окрім загальних вимог вказують вимоги, що відносяться до окремих типів приладів.</w:t>
      </w:r>
    </w:p>
    <w:p w:rsidR="00FD6E4D" w:rsidRPr="00601B4F" w:rsidRDefault="00FD6E4D" w:rsidP="00FB025C">
      <w:pPr>
        <w:rPr>
          <w:rFonts w:ascii="Arial" w:hAnsi="Arial" w:cs="Arial"/>
          <w:sz w:val="28"/>
          <w:szCs w:val="28"/>
        </w:rPr>
      </w:pPr>
      <w:r>
        <w:rPr>
          <w:rFonts w:ascii="Arial" w:hAnsi="Arial" w:cs="Arial"/>
          <w:sz w:val="28"/>
          <w:szCs w:val="28"/>
        </w:rPr>
        <w:t>Багато ОП працюють в умовах тропічного клімату, який ділять на види:</w:t>
      </w:r>
    </w:p>
    <w:p w:rsidR="00FD6E4D" w:rsidRPr="00601B4F" w:rsidRDefault="00FD6E4D" w:rsidP="00FB025C">
      <w:pPr>
        <w:numPr>
          <w:ilvl w:val="0"/>
          <w:numId w:val="17"/>
        </w:numPr>
        <w:spacing w:after="0" w:line="240" w:lineRule="auto"/>
        <w:ind w:left="0"/>
        <w:rPr>
          <w:rFonts w:ascii="Arial" w:hAnsi="Arial" w:cs="Arial"/>
          <w:sz w:val="28"/>
          <w:szCs w:val="28"/>
        </w:rPr>
      </w:pPr>
      <w:r>
        <w:rPr>
          <w:rFonts w:ascii="Arial" w:hAnsi="Arial" w:cs="Arial"/>
          <w:sz w:val="28"/>
          <w:szCs w:val="28"/>
        </w:rPr>
        <w:t xml:space="preserve">ТС – </w:t>
      </w:r>
      <w:r w:rsidR="006679F4">
        <w:rPr>
          <w:rFonts w:ascii="Arial" w:hAnsi="Arial" w:cs="Arial"/>
          <w:sz w:val="28"/>
          <w:szCs w:val="28"/>
        </w:rPr>
        <w:t xml:space="preserve">тропічний </w:t>
      </w:r>
      <w:r>
        <w:rPr>
          <w:rFonts w:ascii="Arial" w:hAnsi="Arial" w:cs="Arial"/>
          <w:sz w:val="28"/>
          <w:szCs w:val="28"/>
        </w:rPr>
        <w:t>сухий (степи, пустелі).</w:t>
      </w:r>
    </w:p>
    <w:p w:rsidR="00FD6E4D" w:rsidRPr="00601B4F" w:rsidRDefault="00FD6E4D" w:rsidP="00FB025C">
      <w:pPr>
        <w:numPr>
          <w:ilvl w:val="0"/>
          <w:numId w:val="17"/>
        </w:numPr>
        <w:spacing w:after="0" w:line="240" w:lineRule="auto"/>
        <w:ind w:left="0"/>
        <w:rPr>
          <w:rFonts w:ascii="Arial" w:hAnsi="Arial" w:cs="Arial"/>
          <w:sz w:val="28"/>
          <w:szCs w:val="28"/>
        </w:rPr>
      </w:pPr>
      <w:r>
        <w:rPr>
          <w:rFonts w:ascii="Arial" w:hAnsi="Arial" w:cs="Arial"/>
          <w:sz w:val="28"/>
          <w:szCs w:val="28"/>
        </w:rPr>
        <w:lastRenderedPageBreak/>
        <w:t xml:space="preserve">ТВ – </w:t>
      </w:r>
      <w:r w:rsidR="006679F4">
        <w:rPr>
          <w:rFonts w:ascii="Arial" w:hAnsi="Arial" w:cs="Arial"/>
          <w:sz w:val="28"/>
          <w:szCs w:val="28"/>
        </w:rPr>
        <w:t xml:space="preserve">тропічний </w:t>
      </w:r>
      <w:r>
        <w:rPr>
          <w:rFonts w:ascii="Arial" w:hAnsi="Arial" w:cs="Arial"/>
          <w:sz w:val="28"/>
          <w:szCs w:val="28"/>
        </w:rPr>
        <w:t>вологий (джунглі, савани).</w:t>
      </w:r>
    </w:p>
    <w:p w:rsidR="00FD6E4D" w:rsidRPr="00601B4F" w:rsidRDefault="00FD6E4D" w:rsidP="00FB025C">
      <w:pPr>
        <w:numPr>
          <w:ilvl w:val="0"/>
          <w:numId w:val="17"/>
        </w:numPr>
        <w:spacing w:after="0" w:line="240" w:lineRule="auto"/>
        <w:ind w:left="0"/>
        <w:rPr>
          <w:rFonts w:ascii="Arial" w:hAnsi="Arial" w:cs="Arial"/>
          <w:sz w:val="28"/>
          <w:szCs w:val="28"/>
        </w:rPr>
      </w:pPr>
      <w:r>
        <w:rPr>
          <w:rFonts w:ascii="Arial" w:hAnsi="Arial" w:cs="Arial"/>
          <w:sz w:val="28"/>
          <w:szCs w:val="28"/>
        </w:rPr>
        <w:t xml:space="preserve">ТМ – </w:t>
      </w:r>
      <w:r w:rsidR="006679F4">
        <w:rPr>
          <w:rFonts w:ascii="Arial" w:hAnsi="Arial" w:cs="Arial"/>
          <w:sz w:val="28"/>
          <w:szCs w:val="28"/>
        </w:rPr>
        <w:t xml:space="preserve">тропічний </w:t>
      </w:r>
      <w:r>
        <w:rPr>
          <w:rFonts w:ascii="Arial" w:hAnsi="Arial" w:cs="Arial"/>
          <w:sz w:val="28"/>
          <w:szCs w:val="28"/>
        </w:rPr>
        <w:t>морський.</w:t>
      </w:r>
    </w:p>
    <w:p w:rsidR="00FD6E4D" w:rsidRPr="00601B4F" w:rsidRDefault="00FD6E4D" w:rsidP="003D7C0F">
      <w:pPr>
        <w:ind w:firstLine="360"/>
        <w:jc w:val="both"/>
        <w:rPr>
          <w:rFonts w:ascii="Arial" w:hAnsi="Arial" w:cs="Arial"/>
          <w:sz w:val="28"/>
          <w:szCs w:val="28"/>
        </w:rPr>
      </w:pPr>
      <w:r>
        <w:rPr>
          <w:rFonts w:ascii="Arial" w:hAnsi="Arial" w:cs="Arial"/>
          <w:sz w:val="28"/>
          <w:szCs w:val="28"/>
        </w:rPr>
        <w:t>Умови ро</w:t>
      </w:r>
      <w:r w:rsidR="00E85B60">
        <w:rPr>
          <w:rFonts w:ascii="Arial" w:hAnsi="Arial" w:cs="Arial"/>
          <w:sz w:val="28"/>
          <w:szCs w:val="28"/>
        </w:rPr>
        <w:t>боти приладу обов'язково вказу</w:t>
      </w:r>
      <w:r>
        <w:rPr>
          <w:rFonts w:ascii="Arial" w:hAnsi="Arial" w:cs="Arial"/>
          <w:sz w:val="28"/>
          <w:szCs w:val="28"/>
        </w:rPr>
        <w:t xml:space="preserve">ються в ТУ. Поєднання високої вологості і температури приводить до інтенсивного розмноження пліснявілих грибків. При використанні в умовах тропічного клімату відбувається розм'якшення твердих </w:t>
      </w:r>
      <w:r w:rsidR="00E85B60">
        <w:rPr>
          <w:rFonts w:ascii="Arial" w:hAnsi="Arial" w:cs="Arial"/>
          <w:sz w:val="28"/>
          <w:szCs w:val="28"/>
        </w:rPr>
        <w:t>з</w:t>
      </w:r>
      <w:r w:rsidR="00E85B60" w:rsidRPr="00E85B60">
        <w:rPr>
          <w:rFonts w:ascii="Arial" w:hAnsi="Arial" w:cs="Arial"/>
          <w:sz w:val="28"/>
          <w:szCs w:val="28"/>
        </w:rPr>
        <w:t>’</w:t>
      </w:r>
      <w:r>
        <w:rPr>
          <w:rFonts w:ascii="Arial" w:hAnsi="Arial" w:cs="Arial"/>
          <w:sz w:val="28"/>
          <w:szCs w:val="28"/>
        </w:rPr>
        <w:t>єднальних і ізоляційних матеріалів, витікання мастила, деформація деталей з пластмас і гум. У зв’язку з цим, є спеціальні нор</w:t>
      </w:r>
      <w:r w:rsidR="00E85B60">
        <w:rPr>
          <w:rFonts w:ascii="Arial" w:hAnsi="Arial" w:cs="Arial"/>
          <w:sz w:val="28"/>
          <w:szCs w:val="28"/>
        </w:rPr>
        <w:t>мал</w:t>
      </w:r>
      <w:r>
        <w:rPr>
          <w:rFonts w:ascii="Arial" w:hAnsi="Arial" w:cs="Arial"/>
          <w:sz w:val="28"/>
          <w:szCs w:val="28"/>
        </w:rPr>
        <w:t xml:space="preserve">і, які визначають вимоги до виготовлення приладів, що працюють в цих умовах. </w:t>
      </w:r>
    </w:p>
    <w:p w:rsidR="00FD6E4D" w:rsidRPr="00601B4F" w:rsidRDefault="00FD6E4D" w:rsidP="00DE1683">
      <w:pPr>
        <w:pStyle w:val="2a"/>
      </w:pPr>
    </w:p>
    <w:p w:rsidR="00AD0B7E" w:rsidRPr="00200B3D" w:rsidRDefault="00AD0B7E" w:rsidP="00DE1683">
      <w:pPr>
        <w:pStyle w:val="2a"/>
        <w:rPr>
          <w:noProof/>
        </w:rPr>
      </w:pPr>
      <w:bookmarkStart w:id="16" w:name="_Toc276844531"/>
      <w:r w:rsidRPr="00200B3D">
        <w:rPr>
          <w:noProof/>
        </w:rPr>
        <w:t>Лекція № 3. Зміст основних стадій та етапів розробки приладу</w:t>
      </w:r>
      <w:bookmarkEnd w:id="16"/>
    </w:p>
    <w:p w:rsidR="00AD0B7E" w:rsidRPr="003C735E" w:rsidRDefault="00AD0B7E" w:rsidP="003C735E">
      <w:pPr>
        <w:pStyle w:val="3"/>
        <w:rPr>
          <w:i w:val="0"/>
          <w:u w:val="single"/>
        </w:rPr>
      </w:pPr>
      <w:bookmarkStart w:id="17" w:name="_Toc276554963"/>
      <w:bookmarkStart w:id="18" w:name="_Toc276565129"/>
      <w:bookmarkStart w:id="19" w:name="_Toc276844532"/>
      <w:r w:rsidRPr="003C735E">
        <w:rPr>
          <w:i w:val="0"/>
          <w:u w:val="single"/>
        </w:rPr>
        <w:t>Технічне завдання (ТЗ)</w:t>
      </w:r>
      <w:bookmarkEnd w:id="17"/>
      <w:bookmarkEnd w:id="18"/>
      <w:bookmarkEnd w:id="19"/>
    </w:p>
    <w:p w:rsidR="00AD0B7E" w:rsidRPr="00644A92" w:rsidRDefault="00AD0B7E" w:rsidP="00FB025C">
      <w:pPr>
        <w:rPr>
          <w:rFonts w:ascii="Arial" w:hAnsi="Arial" w:cs="Arial"/>
          <w:sz w:val="28"/>
          <w:szCs w:val="28"/>
        </w:rPr>
      </w:pPr>
      <w:r w:rsidRPr="00644A92">
        <w:rPr>
          <w:rFonts w:ascii="Arial" w:hAnsi="Arial" w:cs="Arial"/>
          <w:b/>
          <w:sz w:val="28"/>
          <w:szCs w:val="28"/>
        </w:rPr>
        <w:tab/>
      </w:r>
      <w:r>
        <w:rPr>
          <w:rFonts w:ascii="Arial" w:hAnsi="Arial" w:cs="Arial"/>
          <w:sz w:val="28"/>
          <w:szCs w:val="28"/>
        </w:rPr>
        <w:t>На цій стадії проводять розробку, узгодження і затвердження технічного завдання на прилад. Зміст  ТЗ наступний ( ДСТУ 15. 001-73) :</w:t>
      </w:r>
    </w:p>
    <w:p w:rsidR="00AD0B7E" w:rsidRPr="00644A92" w:rsidRDefault="0059725B" w:rsidP="00FB025C">
      <w:pPr>
        <w:numPr>
          <w:ilvl w:val="0"/>
          <w:numId w:val="18"/>
        </w:numPr>
        <w:spacing w:after="0" w:line="240" w:lineRule="auto"/>
        <w:ind w:left="0"/>
        <w:jc w:val="both"/>
        <w:rPr>
          <w:rFonts w:ascii="Arial" w:hAnsi="Arial" w:cs="Arial"/>
          <w:sz w:val="28"/>
          <w:szCs w:val="28"/>
        </w:rPr>
      </w:pPr>
      <w:r>
        <w:rPr>
          <w:rFonts w:ascii="Arial" w:hAnsi="Arial" w:cs="Arial"/>
          <w:sz w:val="28"/>
          <w:szCs w:val="28"/>
        </w:rPr>
        <w:t>Вступ.</w:t>
      </w:r>
    </w:p>
    <w:p w:rsidR="00AD0B7E" w:rsidRPr="00644A92" w:rsidRDefault="00AD0B7E" w:rsidP="00FB025C">
      <w:pPr>
        <w:numPr>
          <w:ilvl w:val="0"/>
          <w:numId w:val="18"/>
        </w:numPr>
        <w:spacing w:after="0" w:line="240" w:lineRule="auto"/>
        <w:ind w:left="0"/>
        <w:jc w:val="both"/>
        <w:rPr>
          <w:rFonts w:ascii="Arial" w:hAnsi="Arial" w:cs="Arial"/>
          <w:sz w:val="28"/>
          <w:szCs w:val="28"/>
        </w:rPr>
      </w:pPr>
      <w:r>
        <w:rPr>
          <w:rFonts w:ascii="Arial" w:hAnsi="Arial" w:cs="Arial"/>
          <w:sz w:val="28"/>
          <w:szCs w:val="28"/>
        </w:rPr>
        <w:t>Мета розробки, призначення і сфера застосування.</w:t>
      </w:r>
    </w:p>
    <w:p w:rsidR="00AD0B7E" w:rsidRPr="00644A92" w:rsidRDefault="00AD0B7E" w:rsidP="00FB025C">
      <w:pPr>
        <w:numPr>
          <w:ilvl w:val="0"/>
          <w:numId w:val="18"/>
        </w:numPr>
        <w:spacing w:after="0" w:line="240" w:lineRule="auto"/>
        <w:ind w:left="0"/>
        <w:jc w:val="both"/>
        <w:rPr>
          <w:rFonts w:ascii="Arial" w:hAnsi="Arial" w:cs="Arial"/>
          <w:sz w:val="28"/>
          <w:szCs w:val="28"/>
        </w:rPr>
      </w:pPr>
      <w:r>
        <w:rPr>
          <w:rFonts w:ascii="Arial" w:hAnsi="Arial" w:cs="Arial"/>
          <w:sz w:val="28"/>
          <w:szCs w:val="28"/>
        </w:rPr>
        <w:t>Джерела фінансування.</w:t>
      </w:r>
    </w:p>
    <w:p w:rsidR="00AD0B7E" w:rsidRPr="00644A92" w:rsidRDefault="00AD0B7E" w:rsidP="00FB025C">
      <w:pPr>
        <w:numPr>
          <w:ilvl w:val="0"/>
          <w:numId w:val="18"/>
        </w:numPr>
        <w:spacing w:after="0" w:line="240" w:lineRule="auto"/>
        <w:ind w:left="0"/>
        <w:jc w:val="both"/>
        <w:rPr>
          <w:rFonts w:ascii="Arial" w:hAnsi="Arial" w:cs="Arial"/>
          <w:sz w:val="28"/>
          <w:szCs w:val="28"/>
        </w:rPr>
      </w:pPr>
      <w:r>
        <w:rPr>
          <w:rFonts w:ascii="Arial" w:hAnsi="Arial" w:cs="Arial"/>
          <w:sz w:val="28"/>
          <w:szCs w:val="28"/>
        </w:rPr>
        <w:t>Технічні вимоги до приладу.</w:t>
      </w:r>
    </w:p>
    <w:p w:rsidR="00AD0B7E" w:rsidRPr="00644A92" w:rsidRDefault="00AD0B7E" w:rsidP="00FB025C">
      <w:pPr>
        <w:numPr>
          <w:ilvl w:val="0"/>
          <w:numId w:val="18"/>
        </w:numPr>
        <w:spacing w:after="0" w:line="240" w:lineRule="auto"/>
        <w:ind w:left="0"/>
        <w:jc w:val="both"/>
        <w:rPr>
          <w:rFonts w:ascii="Arial" w:hAnsi="Arial" w:cs="Arial"/>
          <w:sz w:val="28"/>
          <w:szCs w:val="28"/>
        </w:rPr>
      </w:pPr>
      <w:r>
        <w:rPr>
          <w:rFonts w:ascii="Arial" w:hAnsi="Arial" w:cs="Arial"/>
          <w:sz w:val="28"/>
          <w:szCs w:val="28"/>
        </w:rPr>
        <w:t>Вимоги безпеки.</w:t>
      </w:r>
    </w:p>
    <w:p w:rsidR="00AD0B7E" w:rsidRPr="00644A92" w:rsidRDefault="00AD0B7E" w:rsidP="00FB025C">
      <w:pPr>
        <w:numPr>
          <w:ilvl w:val="0"/>
          <w:numId w:val="18"/>
        </w:numPr>
        <w:spacing w:after="0" w:line="240" w:lineRule="auto"/>
        <w:ind w:left="0"/>
        <w:jc w:val="both"/>
        <w:rPr>
          <w:rFonts w:ascii="Arial" w:hAnsi="Arial" w:cs="Arial"/>
          <w:sz w:val="28"/>
          <w:szCs w:val="28"/>
        </w:rPr>
      </w:pPr>
      <w:r>
        <w:rPr>
          <w:rFonts w:ascii="Arial" w:hAnsi="Arial" w:cs="Arial"/>
          <w:sz w:val="28"/>
          <w:szCs w:val="28"/>
        </w:rPr>
        <w:t>Вимоги до технологічності.</w:t>
      </w:r>
    </w:p>
    <w:p w:rsidR="00AD0B7E" w:rsidRPr="00644A92" w:rsidRDefault="00AD0B7E" w:rsidP="00FB025C">
      <w:pPr>
        <w:numPr>
          <w:ilvl w:val="0"/>
          <w:numId w:val="18"/>
        </w:numPr>
        <w:spacing w:after="0" w:line="240" w:lineRule="auto"/>
        <w:ind w:left="0"/>
        <w:jc w:val="both"/>
        <w:rPr>
          <w:rFonts w:ascii="Arial" w:hAnsi="Arial" w:cs="Arial"/>
          <w:sz w:val="28"/>
          <w:szCs w:val="28"/>
        </w:rPr>
      </w:pPr>
      <w:r>
        <w:rPr>
          <w:rFonts w:ascii="Arial" w:hAnsi="Arial" w:cs="Arial"/>
          <w:sz w:val="28"/>
          <w:szCs w:val="28"/>
        </w:rPr>
        <w:t>Вимоги до контролю і випробування.</w:t>
      </w:r>
    </w:p>
    <w:p w:rsidR="00AD0B7E" w:rsidRPr="00644A92" w:rsidRDefault="00AD0B7E" w:rsidP="00FB025C">
      <w:pPr>
        <w:numPr>
          <w:ilvl w:val="0"/>
          <w:numId w:val="18"/>
        </w:numPr>
        <w:spacing w:after="0" w:line="240" w:lineRule="auto"/>
        <w:ind w:left="0"/>
        <w:jc w:val="both"/>
        <w:rPr>
          <w:rFonts w:ascii="Arial" w:hAnsi="Arial" w:cs="Arial"/>
          <w:sz w:val="28"/>
          <w:szCs w:val="28"/>
        </w:rPr>
      </w:pPr>
      <w:r>
        <w:rPr>
          <w:rFonts w:ascii="Arial" w:hAnsi="Arial" w:cs="Arial"/>
          <w:sz w:val="28"/>
          <w:szCs w:val="28"/>
        </w:rPr>
        <w:t>Стадії розробки приладу.</w:t>
      </w:r>
    </w:p>
    <w:p w:rsidR="007B793F" w:rsidRDefault="00AD0B7E" w:rsidP="007B793F">
      <w:pPr>
        <w:numPr>
          <w:ilvl w:val="0"/>
          <w:numId w:val="18"/>
        </w:numPr>
        <w:spacing w:after="0" w:line="240" w:lineRule="auto"/>
        <w:ind w:left="0"/>
        <w:jc w:val="both"/>
        <w:rPr>
          <w:rFonts w:ascii="Arial" w:hAnsi="Arial" w:cs="Arial"/>
          <w:sz w:val="28"/>
          <w:szCs w:val="28"/>
        </w:rPr>
      </w:pPr>
      <w:r>
        <w:rPr>
          <w:rFonts w:ascii="Arial" w:hAnsi="Arial" w:cs="Arial"/>
          <w:sz w:val="28"/>
          <w:szCs w:val="28"/>
        </w:rPr>
        <w:t>Техніко-економічні вимоги.</w:t>
      </w:r>
    </w:p>
    <w:p w:rsidR="00AD0B7E" w:rsidRPr="007B793F" w:rsidRDefault="00AD0B7E" w:rsidP="007B793F">
      <w:pPr>
        <w:numPr>
          <w:ilvl w:val="0"/>
          <w:numId w:val="18"/>
        </w:numPr>
        <w:spacing w:after="0" w:line="240" w:lineRule="auto"/>
        <w:ind w:left="0"/>
        <w:jc w:val="both"/>
        <w:rPr>
          <w:rFonts w:ascii="Arial" w:hAnsi="Arial" w:cs="Arial"/>
          <w:sz w:val="28"/>
          <w:szCs w:val="28"/>
        </w:rPr>
      </w:pPr>
      <w:r w:rsidRPr="007B793F">
        <w:rPr>
          <w:rFonts w:ascii="Arial" w:hAnsi="Arial" w:cs="Arial"/>
          <w:sz w:val="28"/>
          <w:szCs w:val="28"/>
        </w:rPr>
        <w:t>Спеціальні вимоги.</w:t>
      </w:r>
    </w:p>
    <w:p w:rsidR="00AD0B7E" w:rsidRPr="00644A92" w:rsidRDefault="00AD0B7E" w:rsidP="007B793F">
      <w:pPr>
        <w:numPr>
          <w:ilvl w:val="0"/>
          <w:numId w:val="18"/>
        </w:numPr>
        <w:tabs>
          <w:tab w:val="num" w:pos="0"/>
          <w:tab w:val="left" w:pos="5732"/>
        </w:tabs>
        <w:spacing w:after="0" w:line="240" w:lineRule="auto"/>
        <w:ind w:left="0"/>
        <w:jc w:val="both"/>
        <w:rPr>
          <w:rFonts w:ascii="Arial" w:hAnsi="Arial" w:cs="Arial"/>
          <w:sz w:val="28"/>
          <w:szCs w:val="28"/>
        </w:rPr>
      </w:pPr>
      <w:r>
        <w:rPr>
          <w:rFonts w:ascii="Arial" w:hAnsi="Arial" w:cs="Arial"/>
          <w:sz w:val="28"/>
          <w:szCs w:val="28"/>
        </w:rPr>
        <w:t>Застосування.</w:t>
      </w:r>
    </w:p>
    <w:p w:rsidR="00AD0B7E" w:rsidRPr="00644A92" w:rsidRDefault="00AD0B7E" w:rsidP="003D7C0F">
      <w:pPr>
        <w:jc w:val="both"/>
        <w:rPr>
          <w:rFonts w:ascii="Arial" w:hAnsi="Arial" w:cs="Arial"/>
          <w:sz w:val="28"/>
          <w:szCs w:val="28"/>
        </w:rPr>
      </w:pPr>
    </w:p>
    <w:p w:rsidR="00AD0B7E" w:rsidRPr="003C735E" w:rsidRDefault="00AD0B7E" w:rsidP="003C735E">
      <w:pPr>
        <w:ind w:firstLine="708"/>
        <w:rPr>
          <w:rFonts w:ascii="Arial" w:hAnsi="Arial" w:cs="Arial"/>
          <w:sz w:val="28"/>
          <w:szCs w:val="28"/>
          <w:u w:val="single"/>
        </w:rPr>
      </w:pPr>
      <w:r w:rsidRPr="003C735E">
        <w:rPr>
          <w:rFonts w:ascii="Arial" w:hAnsi="Arial" w:cs="Arial"/>
          <w:sz w:val="28"/>
          <w:szCs w:val="28"/>
          <w:u w:val="single"/>
        </w:rPr>
        <w:t>Технічна пропозиція</w:t>
      </w:r>
    </w:p>
    <w:p w:rsidR="00AD0B7E" w:rsidRPr="00644A92" w:rsidRDefault="00AD0B7E" w:rsidP="00FB025C">
      <w:pPr>
        <w:ind w:firstLine="360"/>
        <w:rPr>
          <w:rFonts w:ascii="Arial" w:hAnsi="Arial" w:cs="Arial"/>
          <w:sz w:val="28"/>
          <w:szCs w:val="28"/>
        </w:rPr>
      </w:pPr>
      <w:r>
        <w:rPr>
          <w:rFonts w:ascii="Arial" w:hAnsi="Arial" w:cs="Arial"/>
          <w:sz w:val="28"/>
          <w:szCs w:val="28"/>
        </w:rPr>
        <w:t>При розробці технічної пропозиції вирішують наступні питання</w:t>
      </w:r>
    </w:p>
    <w:p w:rsidR="00AD0B7E" w:rsidRPr="00644A92" w:rsidRDefault="00AD0B7E" w:rsidP="00FB025C">
      <w:pPr>
        <w:ind w:firstLine="360"/>
        <w:rPr>
          <w:rFonts w:ascii="Arial" w:hAnsi="Arial" w:cs="Arial"/>
          <w:sz w:val="28"/>
          <w:szCs w:val="28"/>
        </w:rPr>
      </w:pPr>
      <w:r w:rsidRPr="00644A92">
        <w:rPr>
          <w:rFonts w:ascii="Arial" w:hAnsi="Arial" w:cs="Arial"/>
          <w:sz w:val="28"/>
          <w:szCs w:val="28"/>
        </w:rPr>
        <w:t xml:space="preserve"> ( </w:t>
      </w:r>
      <w:r>
        <w:rPr>
          <w:rFonts w:ascii="Arial" w:hAnsi="Arial" w:cs="Arial"/>
          <w:sz w:val="28"/>
          <w:szCs w:val="28"/>
        </w:rPr>
        <w:t>ДСТУ 2.118-73 ):</w:t>
      </w:r>
    </w:p>
    <w:p w:rsidR="00AD0B7E" w:rsidRPr="00644A92" w:rsidRDefault="00AD0B7E" w:rsidP="00FB025C">
      <w:pPr>
        <w:numPr>
          <w:ilvl w:val="0"/>
          <w:numId w:val="19"/>
        </w:numPr>
        <w:spacing w:after="0" w:line="240" w:lineRule="auto"/>
        <w:ind w:left="0"/>
        <w:rPr>
          <w:rFonts w:ascii="Arial" w:hAnsi="Arial" w:cs="Arial"/>
          <w:sz w:val="28"/>
          <w:szCs w:val="28"/>
        </w:rPr>
      </w:pPr>
      <w:r>
        <w:rPr>
          <w:rFonts w:ascii="Arial" w:hAnsi="Arial" w:cs="Arial"/>
          <w:sz w:val="28"/>
          <w:szCs w:val="28"/>
        </w:rPr>
        <w:t>Підбирають і вивчають публікації по темі розробки.</w:t>
      </w:r>
    </w:p>
    <w:p w:rsidR="00AD0B7E" w:rsidRPr="00644A92" w:rsidRDefault="006679F4" w:rsidP="00FB025C">
      <w:pPr>
        <w:numPr>
          <w:ilvl w:val="0"/>
          <w:numId w:val="19"/>
        </w:numPr>
        <w:spacing w:after="0" w:line="240" w:lineRule="auto"/>
        <w:ind w:left="0"/>
        <w:rPr>
          <w:rFonts w:ascii="Arial" w:hAnsi="Arial" w:cs="Arial"/>
          <w:sz w:val="28"/>
          <w:szCs w:val="28"/>
        </w:rPr>
      </w:pPr>
      <w:r>
        <w:rPr>
          <w:rFonts w:ascii="Arial" w:hAnsi="Arial" w:cs="Arial"/>
          <w:sz w:val="28"/>
          <w:szCs w:val="28"/>
        </w:rPr>
        <w:t>Встановлюють  головні відмін</w:t>
      </w:r>
      <w:r w:rsidR="00AD0B7E">
        <w:rPr>
          <w:rFonts w:ascii="Arial" w:hAnsi="Arial" w:cs="Arial"/>
          <w:sz w:val="28"/>
          <w:szCs w:val="28"/>
        </w:rPr>
        <w:t>ні ознаки приладу, поліпшуючі конструкцію.</w:t>
      </w:r>
    </w:p>
    <w:p w:rsidR="00AD0B7E" w:rsidRPr="00644A92" w:rsidRDefault="00AD0B7E" w:rsidP="00FB025C">
      <w:pPr>
        <w:numPr>
          <w:ilvl w:val="0"/>
          <w:numId w:val="19"/>
        </w:numPr>
        <w:spacing w:after="0" w:line="240" w:lineRule="auto"/>
        <w:ind w:left="0"/>
        <w:rPr>
          <w:rFonts w:ascii="Arial" w:hAnsi="Arial" w:cs="Arial"/>
          <w:sz w:val="28"/>
          <w:szCs w:val="28"/>
        </w:rPr>
      </w:pPr>
      <w:r>
        <w:rPr>
          <w:rFonts w:ascii="Arial" w:hAnsi="Arial" w:cs="Arial"/>
          <w:sz w:val="28"/>
          <w:szCs w:val="28"/>
        </w:rPr>
        <w:lastRenderedPageBreak/>
        <w:t>Визначають принципову можливість ви</w:t>
      </w:r>
      <w:r w:rsidR="0059725B">
        <w:rPr>
          <w:rFonts w:ascii="Arial" w:hAnsi="Arial" w:cs="Arial"/>
          <w:sz w:val="28"/>
          <w:szCs w:val="28"/>
        </w:rPr>
        <w:t xml:space="preserve">конання ТЗ, проводять розрахункі </w:t>
      </w:r>
      <w:r>
        <w:rPr>
          <w:rFonts w:ascii="Arial" w:hAnsi="Arial" w:cs="Arial"/>
          <w:sz w:val="28"/>
          <w:szCs w:val="28"/>
        </w:rPr>
        <w:t xml:space="preserve"> і експерименти.</w:t>
      </w:r>
    </w:p>
    <w:p w:rsidR="00AD0B7E" w:rsidRPr="00644A92" w:rsidRDefault="00AD0B7E" w:rsidP="00FB025C">
      <w:pPr>
        <w:numPr>
          <w:ilvl w:val="0"/>
          <w:numId w:val="19"/>
        </w:numPr>
        <w:spacing w:after="0" w:line="240" w:lineRule="auto"/>
        <w:ind w:left="0"/>
        <w:rPr>
          <w:rFonts w:ascii="Arial" w:hAnsi="Arial" w:cs="Arial"/>
          <w:sz w:val="28"/>
          <w:szCs w:val="28"/>
        </w:rPr>
      </w:pPr>
      <w:r>
        <w:rPr>
          <w:rFonts w:ascii="Arial" w:hAnsi="Arial" w:cs="Arial"/>
          <w:sz w:val="28"/>
          <w:szCs w:val="28"/>
        </w:rPr>
        <w:t>Складають перелік необхідних науково-дослідних робіт.</w:t>
      </w:r>
    </w:p>
    <w:p w:rsidR="00AD0B7E" w:rsidRPr="00644A92" w:rsidRDefault="00AD0B7E" w:rsidP="00FB025C">
      <w:pPr>
        <w:numPr>
          <w:ilvl w:val="0"/>
          <w:numId w:val="19"/>
        </w:numPr>
        <w:spacing w:after="0" w:line="240" w:lineRule="auto"/>
        <w:ind w:left="0"/>
        <w:rPr>
          <w:rFonts w:ascii="Arial" w:hAnsi="Arial" w:cs="Arial"/>
          <w:sz w:val="28"/>
          <w:szCs w:val="28"/>
        </w:rPr>
      </w:pPr>
      <w:r>
        <w:rPr>
          <w:rFonts w:ascii="Arial" w:hAnsi="Arial" w:cs="Arial"/>
          <w:sz w:val="28"/>
          <w:szCs w:val="28"/>
        </w:rPr>
        <w:t>Проводять технічне і техніко-економічне обґрунтування  для розробки приладу.</w:t>
      </w:r>
    </w:p>
    <w:p w:rsidR="00AD0B7E" w:rsidRPr="00644A92" w:rsidRDefault="00AD0B7E" w:rsidP="00FB025C">
      <w:pPr>
        <w:numPr>
          <w:ilvl w:val="0"/>
          <w:numId w:val="19"/>
        </w:numPr>
        <w:spacing w:after="0" w:line="240" w:lineRule="auto"/>
        <w:ind w:left="0"/>
        <w:rPr>
          <w:rFonts w:ascii="Arial" w:hAnsi="Arial" w:cs="Arial"/>
          <w:sz w:val="28"/>
          <w:szCs w:val="28"/>
        </w:rPr>
      </w:pPr>
      <w:r>
        <w:rPr>
          <w:rFonts w:ascii="Arial" w:hAnsi="Arial" w:cs="Arial"/>
          <w:sz w:val="28"/>
          <w:szCs w:val="28"/>
        </w:rPr>
        <w:t>Уточнюють ТЗ.</w:t>
      </w:r>
    </w:p>
    <w:p w:rsidR="00AD0B7E" w:rsidRPr="00644A92" w:rsidRDefault="00AD0B7E" w:rsidP="00FB025C">
      <w:pPr>
        <w:numPr>
          <w:ilvl w:val="0"/>
          <w:numId w:val="19"/>
        </w:numPr>
        <w:spacing w:after="0" w:line="240" w:lineRule="auto"/>
        <w:ind w:left="0"/>
        <w:rPr>
          <w:rFonts w:ascii="Arial" w:hAnsi="Arial" w:cs="Arial"/>
          <w:sz w:val="28"/>
          <w:szCs w:val="28"/>
        </w:rPr>
      </w:pPr>
      <w:r>
        <w:rPr>
          <w:rFonts w:ascii="Arial" w:hAnsi="Arial" w:cs="Arial"/>
          <w:sz w:val="28"/>
          <w:szCs w:val="28"/>
        </w:rPr>
        <w:t>Розробляють пояснювальну записку(ПЗ)  до цього етапу.</w:t>
      </w:r>
    </w:p>
    <w:p w:rsidR="00AD0B7E" w:rsidRPr="00644A92" w:rsidRDefault="00AD0B7E" w:rsidP="00FB025C">
      <w:pPr>
        <w:rPr>
          <w:rFonts w:ascii="Arial" w:hAnsi="Arial" w:cs="Arial"/>
          <w:sz w:val="28"/>
          <w:szCs w:val="28"/>
        </w:rPr>
      </w:pPr>
    </w:p>
    <w:p w:rsidR="00AD0B7E" w:rsidRPr="003C735E" w:rsidRDefault="00AD0B7E" w:rsidP="003C735E">
      <w:pPr>
        <w:ind w:firstLine="708"/>
        <w:rPr>
          <w:rFonts w:ascii="Arial" w:hAnsi="Arial" w:cs="Arial"/>
          <w:sz w:val="28"/>
          <w:szCs w:val="28"/>
          <w:u w:val="single"/>
        </w:rPr>
      </w:pPr>
      <w:r w:rsidRPr="003C735E">
        <w:rPr>
          <w:rFonts w:ascii="Arial" w:hAnsi="Arial" w:cs="Arial"/>
          <w:sz w:val="28"/>
          <w:szCs w:val="28"/>
          <w:u w:val="single"/>
        </w:rPr>
        <w:t>Ескізний проект (ЕП)</w:t>
      </w:r>
    </w:p>
    <w:p w:rsidR="00AD0B7E" w:rsidRPr="00644A92" w:rsidRDefault="00AD0B7E" w:rsidP="00FB025C">
      <w:pPr>
        <w:ind w:firstLine="360"/>
        <w:rPr>
          <w:rFonts w:ascii="Arial" w:hAnsi="Arial" w:cs="Arial"/>
          <w:sz w:val="28"/>
          <w:szCs w:val="28"/>
        </w:rPr>
      </w:pPr>
      <w:r>
        <w:rPr>
          <w:rFonts w:ascii="Arial" w:hAnsi="Arial" w:cs="Arial"/>
          <w:sz w:val="28"/>
          <w:szCs w:val="28"/>
        </w:rPr>
        <w:t xml:space="preserve">Ескізний проект починається з розробки основних схем приладу. Види і </w:t>
      </w:r>
      <w:r w:rsidR="0059725B">
        <w:rPr>
          <w:rFonts w:ascii="Arial" w:hAnsi="Arial" w:cs="Arial"/>
          <w:sz w:val="28"/>
          <w:szCs w:val="28"/>
        </w:rPr>
        <w:t xml:space="preserve">типи схем встановлені ДСТУ  2.119-73 </w:t>
      </w:r>
      <w:r>
        <w:rPr>
          <w:rFonts w:ascii="Arial" w:hAnsi="Arial" w:cs="Arial"/>
          <w:sz w:val="28"/>
          <w:szCs w:val="28"/>
        </w:rPr>
        <w:t>. Розрізняють наступні види схем</w:t>
      </w:r>
      <w:r w:rsidR="006679F4">
        <w:rPr>
          <w:rFonts w:ascii="Arial" w:hAnsi="Arial" w:cs="Arial"/>
          <w:sz w:val="28"/>
          <w:szCs w:val="28"/>
        </w:rPr>
        <w:t xml:space="preserve"> і їх позначення</w:t>
      </w:r>
      <w:r>
        <w:rPr>
          <w:rFonts w:ascii="Arial" w:hAnsi="Arial" w:cs="Arial"/>
          <w:sz w:val="28"/>
          <w:szCs w:val="28"/>
        </w:rPr>
        <w:t>:</w:t>
      </w:r>
    </w:p>
    <w:p w:rsidR="00AD0B7E" w:rsidRPr="00644A92" w:rsidRDefault="00AD0B7E" w:rsidP="00FB025C">
      <w:pPr>
        <w:numPr>
          <w:ilvl w:val="0"/>
          <w:numId w:val="20"/>
        </w:numPr>
        <w:spacing w:after="0" w:line="240" w:lineRule="auto"/>
        <w:ind w:left="0"/>
        <w:rPr>
          <w:rFonts w:ascii="Arial" w:hAnsi="Arial" w:cs="Arial"/>
          <w:sz w:val="28"/>
          <w:szCs w:val="28"/>
        </w:rPr>
      </w:pPr>
      <w:r>
        <w:rPr>
          <w:rFonts w:ascii="Arial" w:hAnsi="Arial" w:cs="Arial"/>
          <w:sz w:val="28"/>
          <w:szCs w:val="28"/>
        </w:rPr>
        <w:t>Електричні схеми-[Э].</w:t>
      </w:r>
    </w:p>
    <w:p w:rsidR="00AD0B7E" w:rsidRPr="00644A92" w:rsidRDefault="00AD0B7E" w:rsidP="00FB025C">
      <w:pPr>
        <w:numPr>
          <w:ilvl w:val="0"/>
          <w:numId w:val="20"/>
        </w:numPr>
        <w:spacing w:after="0" w:line="240" w:lineRule="auto"/>
        <w:ind w:left="0"/>
        <w:rPr>
          <w:rFonts w:ascii="Arial" w:hAnsi="Arial" w:cs="Arial"/>
          <w:sz w:val="28"/>
          <w:szCs w:val="28"/>
        </w:rPr>
      </w:pPr>
      <w:r>
        <w:rPr>
          <w:rFonts w:ascii="Arial" w:hAnsi="Arial" w:cs="Arial"/>
          <w:sz w:val="28"/>
          <w:szCs w:val="28"/>
        </w:rPr>
        <w:t>Гідравлічні схеми-[Г].</w:t>
      </w:r>
    </w:p>
    <w:p w:rsidR="00AD0B7E" w:rsidRPr="00644A92" w:rsidRDefault="00AD0B7E" w:rsidP="00FB025C">
      <w:pPr>
        <w:numPr>
          <w:ilvl w:val="0"/>
          <w:numId w:val="20"/>
        </w:numPr>
        <w:spacing w:after="0" w:line="240" w:lineRule="auto"/>
        <w:ind w:left="0"/>
        <w:rPr>
          <w:rFonts w:ascii="Arial" w:hAnsi="Arial" w:cs="Arial"/>
          <w:sz w:val="28"/>
          <w:szCs w:val="28"/>
        </w:rPr>
      </w:pPr>
      <w:r>
        <w:rPr>
          <w:rFonts w:ascii="Arial" w:hAnsi="Arial" w:cs="Arial"/>
          <w:sz w:val="28"/>
          <w:szCs w:val="28"/>
        </w:rPr>
        <w:t>Пневматичні схеми-[П].</w:t>
      </w:r>
    </w:p>
    <w:p w:rsidR="00AD0B7E" w:rsidRPr="00644A92" w:rsidRDefault="00AD0B7E" w:rsidP="00FB025C">
      <w:pPr>
        <w:numPr>
          <w:ilvl w:val="0"/>
          <w:numId w:val="20"/>
        </w:numPr>
        <w:spacing w:after="0" w:line="240" w:lineRule="auto"/>
        <w:ind w:left="0"/>
        <w:rPr>
          <w:rFonts w:ascii="Arial" w:hAnsi="Arial" w:cs="Arial"/>
          <w:sz w:val="28"/>
          <w:szCs w:val="28"/>
        </w:rPr>
      </w:pPr>
      <w:r>
        <w:rPr>
          <w:rFonts w:ascii="Arial" w:hAnsi="Arial" w:cs="Arial"/>
          <w:sz w:val="28"/>
          <w:szCs w:val="28"/>
        </w:rPr>
        <w:t>Кінематичні схеми-[К].</w:t>
      </w:r>
    </w:p>
    <w:p w:rsidR="00AD0B7E" w:rsidRPr="00644A92" w:rsidRDefault="00AD0B7E" w:rsidP="00FB025C">
      <w:pPr>
        <w:numPr>
          <w:ilvl w:val="0"/>
          <w:numId w:val="20"/>
        </w:numPr>
        <w:spacing w:after="0" w:line="240" w:lineRule="auto"/>
        <w:ind w:left="0"/>
        <w:rPr>
          <w:rFonts w:ascii="Arial" w:hAnsi="Arial" w:cs="Arial"/>
          <w:sz w:val="28"/>
          <w:szCs w:val="28"/>
        </w:rPr>
      </w:pPr>
      <w:r>
        <w:rPr>
          <w:rFonts w:ascii="Arial" w:hAnsi="Arial" w:cs="Arial"/>
          <w:sz w:val="28"/>
          <w:szCs w:val="28"/>
        </w:rPr>
        <w:t>Оптичні схеми-[Л].</w:t>
      </w:r>
    </w:p>
    <w:p w:rsidR="00AD0B7E" w:rsidRPr="00644A92" w:rsidRDefault="00AD0B7E" w:rsidP="00FB025C">
      <w:pPr>
        <w:rPr>
          <w:rFonts w:ascii="Arial" w:hAnsi="Arial" w:cs="Arial"/>
          <w:sz w:val="28"/>
          <w:szCs w:val="28"/>
        </w:rPr>
      </w:pPr>
      <w:r>
        <w:rPr>
          <w:rFonts w:ascii="Arial" w:hAnsi="Arial" w:cs="Arial"/>
          <w:sz w:val="28"/>
          <w:szCs w:val="28"/>
        </w:rPr>
        <w:t>Типи схем:</w:t>
      </w:r>
    </w:p>
    <w:p w:rsidR="00AD0B7E" w:rsidRPr="00644A92" w:rsidRDefault="00AD0B7E" w:rsidP="00FB025C">
      <w:pPr>
        <w:numPr>
          <w:ilvl w:val="0"/>
          <w:numId w:val="21"/>
        </w:numPr>
        <w:spacing w:after="0" w:line="240" w:lineRule="auto"/>
        <w:ind w:left="0"/>
        <w:rPr>
          <w:rFonts w:ascii="Arial" w:hAnsi="Arial" w:cs="Arial"/>
          <w:sz w:val="28"/>
          <w:szCs w:val="28"/>
        </w:rPr>
      </w:pPr>
      <w:r>
        <w:rPr>
          <w:rFonts w:ascii="Arial" w:hAnsi="Arial" w:cs="Arial"/>
          <w:sz w:val="28"/>
          <w:szCs w:val="28"/>
        </w:rPr>
        <w:t>Структурна схема......«1».</w:t>
      </w:r>
    </w:p>
    <w:p w:rsidR="00AD0B7E" w:rsidRPr="00644A92" w:rsidRDefault="00AD0B7E" w:rsidP="00FB025C">
      <w:pPr>
        <w:numPr>
          <w:ilvl w:val="0"/>
          <w:numId w:val="21"/>
        </w:numPr>
        <w:spacing w:after="0" w:line="240" w:lineRule="auto"/>
        <w:ind w:left="0"/>
        <w:rPr>
          <w:rFonts w:ascii="Arial" w:hAnsi="Arial" w:cs="Arial"/>
          <w:sz w:val="28"/>
          <w:szCs w:val="28"/>
        </w:rPr>
      </w:pPr>
      <w:r>
        <w:rPr>
          <w:rFonts w:ascii="Arial" w:hAnsi="Arial" w:cs="Arial"/>
          <w:sz w:val="28"/>
          <w:szCs w:val="28"/>
        </w:rPr>
        <w:t>Функціональна схема....«2».</w:t>
      </w:r>
    </w:p>
    <w:p w:rsidR="00AD0B7E" w:rsidRPr="00644A92" w:rsidRDefault="00AD0B7E" w:rsidP="00FB025C">
      <w:pPr>
        <w:numPr>
          <w:ilvl w:val="0"/>
          <w:numId w:val="21"/>
        </w:numPr>
        <w:spacing w:after="0" w:line="240" w:lineRule="auto"/>
        <w:ind w:left="0"/>
        <w:rPr>
          <w:rFonts w:ascii="Arial" w:hAnsi="Arial" w:cs="Arial"/>
          <w:sz w:val="28"/>
          <w:szCs w:val="28"/>
        </w:rPr>
      </w:pPr>
      <w:r>
        <w:rPr>
          <w:rFonts w:ascii="Arial" w:hAnsi="Arial" w:cs="Arial"/>
          <w:sz w:val="28"/>
          <w:szCs w:val="28"/>
        </w:rPr>
        <w:t>Принципова схема....«3».</w:t>
      </w:r>
    </w:p>
    <w:p w:rsidR="00AD0B7E" w:rsidRPr="00644A92" w:rsidRDefault="00AD0B7E" w:rsidP="00FB025C">
      <w:pPr>
        <w:numPr>
          <w:ilvl w:val="0"/>
          <w:numId w:val="21"/>
        </w:numPr>
        <w:spacing w:after="0" w:line="240" w:lineRule="auto"/>
        <w:ind w:left="0"/>
        <w:rPr>
          <w:rFonts w:ascii="Arial" w:hAnsi="Arial" w:cs="Arial"/>
          <w:sz w:val="28"/>
          <w:szCs w:val="28"/>
        </w:rPr>
      </w:pPr>
      <w:r>
        <w:rPr>
          <w:rFonts w:ascii="Arial" w:hAnsi="Arial" w:cs="Arial"/>
          <w:sz w:val="28"/>
          <w:szCs w:val="28"/>
        </w:rPr>
        <w:t>Схема з'єднань......«4».</w:t>
      </w:r>
    </w:p>
    <w:p w:rsidR="00AD0B7E" w:rsidRPr="00644A92" w:rsidRDefault="00AD0B7E" w:rsidP="00FB025C">
      <w:pPr>
        <w:numPr>
          <w:ilvl w:val="0"/>
          <w:numId w:val="21"/>
        </w:numPr>
        <w:spacing w:after="0" w:line="240" w:lineRule="auto"/>
        <w:ind w:left="0"/>
        <w:rPr>
          <w:rFonts w:ascii="Arial" w:hAnsi="Arial" w:cs="Arial"/>
          <w:sz w:val="28"/>
          <w:szCs w:val="28"/>
        </w:rPr>
      </w:pPr>
      <w:r>
        <w:rPr>
          <w:rFonts w:ascii="Arial" w:hAnsi="Arial" w:cs="Arial"/>
          <w:sz w:val="28"/>
          <w:szCs w:val="28"/>
        </w:rPr>
        <w:t>Схема підключень....«5».</w:t>
      </w:r>
    </w:p>
    <w:p w:rsidR="00AD0B7E" w:rsidRPr="00644A92" w:rsidRDefault="00AD0B7E" w:rsidP="00FB025C">
      <w:pPr>
        <w:numPr>
          <w:ilvl w:val="0"/>
          <w:numId w:val="21"/>
        </w:numPr>
        <w:spacing w:after="0" w:line="240" w:lineRule="auto"/>
        <w:ind w:left="0"/>
        <w:rPr>
          <w:rFonts w:ascii="Arial" w:hAnsi="Arial" w:cs="Arial"/>
          <w:sz w:val="28"/>
          <w:szCs w:val="28"/>
        </w:rPr>
      </w:pPr>
      <w:r>
        <w:rPr>
          <w:rFonts w:ascii="Arial" w:hAnsi="Arial" w:cs="Arial"/>
          <w:sz w:val="28"/>
          <w:szCs w:val="28"/>
        </w:rPr>
        <w:t>Загальна схема.......«6».</w:t>
      </w:r>
    </w:p>
    <w:p w:rsidR="00AD0B7E" w:rsidRPr="00D55EB2" w:rsidRDefault="00AD0B7E" w:rsidP="00FB025C">
      <w:pPr>
        <w:rPr>
          <w:rFonts w:ascii="Arial" w:hAnsi="Arial" w:cs="Arial"/>
          <w:sz w:val="28"/>
          <w:szCs w:val="28"/>
        </w:rPr>
      </w:pPr>
      <w:r w:rsidRPr="00D55EB2">
        <w:rPr>
          <w:rFonts w:ascii="Arial" w:hAnsi="Arial" w:cs="Arial"/>
          <w:sz w:val="28"/>
          <w:szCs w:val="28"/>
        </w:rPr>
        <w:t>Рекомендації по виконанню схем</w:t>
      </w:r>
      <w:r>
        <w:rPr>
          <w:rFonts w:ascii="Arial" w:hAnsi="Arial" w:cs="Arial"/>
          <w:sz w:val="28"/>
          <w:szCs w:val="28"/>
        </w:rPr>
        <w:t xml:space="preserve"> наступні:</w:t>
      </w:r>
    </w:p>
    <w:p w:rsidR="00AD0B7E" w:rsidRPr="006679F4" w:rsidRDefault="00AD0B7E" w:rsidP="00FB025C">
      <w:pPr>
        <w:rPr>
          <w:rFonts w:ascii="Arial" w:hAnsi="Arial" w:cs="Arial"/>
          <w:b/>
          <w:sz w:val="28"/>
          <w:szCs w:val="28"/>
        </w:rPr>
      </w:pPr>
      <w:r w:rsidRPr="006679F4">
        <w:rPr>
          <w:rFonts w:ascii="Arial" w:hAnsi="Arial" w:cs="Arial"/>
          <w:sz w:val="28"/>
          <w:szCs w:val="28"/>
        </w:rPr>
        <w:t>Функціональна електрична схема (Е2)</w:t>
      </w:r>
    </w:p>
    <w:p w:rsidR="00AD0B7E" w:rsidRPr="00644A92" w:rsidRDefault="00AD0B7E" w:rsidP="003D7C0F">
      <w:pPr>
        <w:ind w:firstLine="360"/>
        <w:jc w:val="both"/>
        <w:rPr>
          <w:rFonts w:ascii="Arial" w:hAnsi="Arial" w:cs="Arial"/>
          <w:sz w:val="28"/>
          <w:szCs w:val="28"/>
        </w:rPr>
      </w:pPr>
      <w:r>
        <w:rPr>
          <w:rFonts w:ascii="Arial" w:hAnsi="Arial" w:cs="Arial"/>
          <w:sz w:val="28"/>
          <w:szCs w:val="28"/>
        </w:rPr>
        <w:t>На цій схемі електронні блоки (мікропроцесор, підсилювач і тому подібне) з</w:t>
      </w:r>
      <w:r w:rsidR="0059725B">
        <w:rPr>
          <w:rFonts w:ascii="Arial" w:hAnsi="Arial" w:cs="Arial"/>
          <w:sz w:val="28"/>
          <w:szCs w:val="28"/>
        </w:rPr>
        <w:t>обража</w:t>
      </w:r>
      <w:r>
        <w:rPr>
          <w:rFonts w:ascii="Arial" w:hAnsi="Arial" w:cs="Arial"/>
          <w:sz w:val="28"/>
          <w:szCs w:val="28"/>
        </w:rPr>
        <w:t>ють у вигляді прямокутників. Оптичні елементи зображаються із спрощеннями, наприклад: складні об'єктиви однією лінзою, дзеркально-призматичні вузли одним плоским дзеркалом і тому подібне.  На схемі обов'язково вказують хід променів, замість позицій на виносних полицях вказують найменування елементів. На полі креслення вказують тип</w:t>
      </w:r>
      <w:r w:rsidR="0059725B">
        <w:rPr>
          <w:rFonts w:ascii="Arial" w:hAnsi="Arial" w:cs="Arial"/>
          <w:sz w:val="28"/>
          <w:szCs w:val="28"/>
        </w:rPr>
        <w:t>и приймачів, джерел і інших купіве</w:t>
      </w:r>
      <w:r>
        <w:rPr>
          <w:rFonts w:ascii="Arial" w:hAnsi="Arial" w:cs="Arial"/>
          <w:sz w:val="28"/>
          <w:szCs w:val="28"/>
        </w:rPr>
        <w:t>льних елементів.</w:t>
      </w:r>
      <w:r w:rsidR="0059725B">
        <w:rPr>
          <w:rFonts w:ascii="Arial" w:hAnsi="Arial" w:cs="Arial"/>
          <w:sz w:val="28"/>
          <w:szCs w:val="28"/>
        </w:rPr>
        <w:t xml:space="preserve"> </w:t>
      </w:r>
      <w:r>
        <w:rPr>
          <w:rFonts w:ascii="Arial" w:hAnsi="Arial" w:cs="Arial"/>
          <w:sz w:val="28"/>
          <w:szCs w:val="28"/>
        </w:rPr>
        <w:t>Функціональна схема виконується не в масштабі, електричні зв'язки зображаються суцільною лінією, а механічні пунктирною.</w:t>
      </w:r>
    </w:p>
    <w:p w:rsidR="00AD0B7E" w:rsidRPr="006679F4" w:rsidRDefault="00AD0B7E" w:rsidP="00FB025C">
      <w:pPr>
        <w:rPr>
          <w:rFonts w:ascii="Arial" w:hAnsi="Arial" w:cs="Arial"/>
          <w:b/>
          <w:sz w:val="28"/>
          <w:szCs w:val="28"/>
        </w:rPr>
      </w:pPr>
      <w:r w:rsidRPr="006679F4">
        <w:rPr>
          <w:rFonts w:ascii="Arial" w:hAnsi="Arial" w:cs="Arial"/>
          <w:sz w:val="28"/>
          <w:szCs w:val="28"/>
        </w:rPr>
        <w:lastRenderedPageBreak/>
        <w:t>Оптична схема (Л3)</w:t>
      </w:r>
    </w:p>
    <w:p w:rsidR="00AD0B7E" w:rsidRPr="00644A92" w:rsidRDefault="00AD0B7E" w:rsidP="00FB025C">
      <w:pPr>
        <w:numPr>
          <w:ilvl w:val="0"/>
          <w:numId w:val="22"/>
        </w:numPr>
        <w:spacing w:after="0" w:line="240" w:lineRule="auto"/>
        <w:ind w:left="0"/>
        <w:rPr>
          <w:rFonts w:ascii="Arial" w:hAnsi="Arial" w:cs="Arial"/>
          <w:sz w:val="28"/>
          <w:szCs w:val="28"/>
        </w:rPr>
      </w:pPr>
      <w:r>
        <w:rPr>
          <w:rFonts w:ascii="Arial" w:hAnsi="Arial" w:cs="Arial"/>
          <w:sz w:val="28"/>
          <w:szCs w:val="28"/>
        </w:rPr>
        <w:t>Оптична схема виконується обов'язково в масштабі.</w:t>
      </w:r>
    </w:p>
    <w:p w:rsidR="00AD0B7E" w:rsidRPr="00644A92" w:rsidRDefault="00AD0B7E" w:rsidP="00FB025C">
      <w:pPr>
        <w:numPr>
          <w:ilvl w:val="0"/>
          <w:numId w:val="22"/>
        </w:numPr>
        <w:spacing w:after="0" w:line="240" w:lineRule="auto"/>
        <w:ind w:left="0"/>
        <w:rPr>
          <w:rFonts w:ascii="Arial" w:hAnsi="Arial" w:cs="Arial"/>
          <w:sz w:val="28"/>
          <w:szCs w:val="28"/>
        </w:rPr>
      </w:pPr>
      <w:r>
        <w:rPr>
          <w:rFonts w:ascii="Arial" w:hAnsi="Arial" w:cs="Arial"/>
          <w:sz w:val="28"/>
          <w:szCs w:val="28"/>
        </w:rPr>
        <w:t>На полі креслення обов'язкова специфікація. Позиції специфікації заповнюються по ходу променя.</w:t>
      </w:r>
    </w:p>
    <w:p w:rsidR="00AD0B7E" w:rsidRDefault="00AD0B7E" w:rsidP="00FB025C">
      <w:pPr>
        <w:numPr>
          <w:ilvl w:val="0"/>
          <w:numId w:val="22"/>
        </w:numPr>
        <w:spacing w:after="0" w:line="240" w:lineRule="auto"/>
        <w:ind w:left="0"/>
        <w:rPr>
          <w:rFonts w:ascii="Arial" w:hAnsi="Arial" w:cs="Arial"/>
          <w:sz w:val="28"/>
          <w:szCs w:val="28"/>
        </w:rPr>
      </w:pPr>
      <w:r>
        <w:rPr>
          <w:rFonts w:ascii="Arial" w:hAnsi="Arial" w:cs="Arial"/>
          <w:sz w:val="28"/>
          <w:szCs w:val="28"/>
        </w:rPr>
        <w:t>Необхідна таблиця, в якій вказують фокусні відстані і фокальні відрізки силових оптичних елементів за формою</w:t>
      </w:r>
      <w:r w:rsidR="006679F4">
        <w:rPr>
          <w:rFonts w:ascii="Arial" w:hAnsi="Arial" w:cs="Arial"/>
          <w:sz w:val="28"/>
          <w:szCs w:val="28"/>
        </w:rPr>
        <w:t xml:space="preserve"> (Табл.1</w:t>
      </w:r>
      <w:r>
        <w:rPr>
          <w:rFonts w:ascii="Arial" w:hAnsi="Arial" w:cs="Arial"/>
          <w:sz w:val="28"/>
          <w:szCs w:val="28"/>
        </w:rPr>
        <w:t>.</w:t>
      </w:r>
      <w:r w:rsidR="00FD1F25">
        <w:rPr>
          <w:rFonts w:ascii="Arial" w:hAnsi="Arial" w:cs="Arial"/>
          <w:sz w:val="28"/>
          <w:szCs w:val="28"/>
        </w:rPr>
        <w:t>3</w:t>
      </w:r>
      <w:r w:rsidR="006679F4">
        <w:rPr>
          <w:rFonts w:ascii="Arial" w:hAnsi="Arial" w:cs="Arial"/>
          <w:sz w:val="28"/>
          <w:szCs w:val="28"/>
        </w:rPr>
        <w:t>)</w:t>
      </w:r>
    </w:p>
    <w:p w:rsidR="006679F4" w:rsidRDefault="00FD1F25" w:rsidP="006F6D5C">
      <w:pPr>
        <w:spacing w:after="0" w:line="240" w:lineRule="auto"/>
        <w:ind w:left="6372" w:firstLine="708"/>
        <w:rPr>
          <w:rFonts w:ascii="Arial" w:hAnsi="Arial" w:cs="Arial"/>
          <w:sz w:val="28"/>
          <w:szCs w:val="28"/>
        </w:rPr>
      </w:pPr>
      <w:r>
        <w:rPr>
          <w:rFonts w:ascii="Arial" w:hAnsi="Arial" w:cs="Arial"/>
          <w:sz w:val="28"/>
          <w:szCs w:val="28"/>
        </w:rPr>
        <w:t>Табл1.3</w:t>
      </w:r>
      <w:r w:rsidR="006679F4">
        <w:rPr>
          <w:rFonts w:ascii="Arial" w:hAnsi="Arial" w:cs="Arial"/>
          <w:sz w:val="28"/>
          <w:szCs w:val="28"/>
        </w:rPr>
        <w:t>.</w:t>
      </w:r>
    </w:p>
    <w:p w:rsidR="00AD0B7E" w:rsidRPr="00644A92" w:rsidRDefault="00C8479D" w:rsidP="00FB025C">
      <w:pPr>
        <w:rPr>
          <w:rFonts w:ascii="Arial" w:hAnsi="Arial" w:cs="Arial"/>
          <w:sz w:val="28"/>
          <w:szCs w:val="28"/>
        </w:rPr>
      </w:pPr>
      <w:r w:rsidRPr="00C8479D">
        <w:rPr>
          <w:rFonts w:ascii="Arial" w:hAnsi="Arial" w:cs="Arial"/>
          <w:noProof/>
          <w:sz w:val="28"/>
          <w:szCs w:val="28"/>
        </w:rPr>
        <w:pict>
          <v:shape id="_x0000_s1035" type="#_x0000_t202" style="position:absolute;margin-left:1in;margin-top:10.85pt;width:351pt;height:81pt;z-index:251662336" filled="f" stroked="f">
            <v:textbox style="mso-next-textbox:#_x0000_s1035">
              <w:txbxContent>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A0"/>
                  </w:tblPr>
                  <w:tblGrid>
                    <w:gridCol w:w="2448"/>
                    <w:gridCol w:w="1260"/>
                    <w:gridCol w:w="1080"/>
                    <w:gridCol w:w="1080"/>
                    <w:gridCol w:w="1059"/>
                  </w:tblGrid>
                  <w:tr w:rsidR="006B1A84" w:rsidTr="006F6D5C">
                    <w:trPr>
                      <w:trHeight w:val="529"/>
                    </w:trPr>
                    <w:tc>
                      <w:tcPr>
                        <w:tcW w:w="2448" w:type="dxa"/>
                        <w:vAlign w:val="center"/>
                      </w:tcPr>
                      <w:p w:rsidR="006B1A84" w:rsidRPr="00280ABB" w:rsidRDefault="006B1A84" w:rsidP="009326A1">
                        <w:pPr>
                          <w:jc w:val="center"/>
                          <w:rPr>
                            <w:rFonts w:ascii="Arial" w:hAnsi="Arial" w:cs="Arial"/>
                          </w:rPr>
                        </w:pPr>
                        <w:r>
                          <w:rPr>
                            <w:rFonts w:ascii="Arial" w:hAnsi="Arial" w:cs="Arial"/>
                          </w:rPr>
                          <w:t>Найменування</w:t>
                        </w:r>
                      </w:p>
                    </w:tc>
                    <w:tc>
                      <w:tcPr>
                        <w:tcW w:w="1260" w:type="dxa"/>
                        <w:vAlign w:val="center"/>
                      </w:tcPr>
                      <w:p w:rsidR="006B1A84" w:rsidRPr="00280ABB" w:rsidRDefault="006B1A84" w:rsidP="009326A1">
                        <w:pPr>
                          <w:jc w:val="center"/>
                          <w:rPr>
                            <w:rFonts w:ascii="Arial" w:hAnsi="Arial" w:cs="Arial"/>
                          </w:rPr>
                        </w:pPr>
                        <w:r>
                          <w:rPr>
                            <w:rFonts w:ascii="Arial" w:hAnsi="Arial" w:cs="Arial"/>
                          </w:rPr>
                          <w:t>Позиці</w:t>
                        </w:r>
                        <w:r w:rsidRPr="00280ABB">
                          <w:rPr>
                            <w:rFonts w:ascii="Arial" w:hAnsi="Arial" w:cs="Arial"/>
                          </w:rPr>
                          <w:t>я</w:t>
                        </w:r>
                      </w:p>
                    </w:tc>
                    <w:tc>
                      <w:tcPr>
                        <w:tcW w:w="1080" w:type="dxa"/>
                        <w:vAlign w:val="center"/>
                      </w:tcPr>
                      <w:p w:rsidR="006B1A84" w:rsidRPr="000D7468" w:rsidRDefault="006B1A84" w:rsidP="009326A1">
                        <w:pPr>
                          <w:jc w:val="center"/>
                        </w:pPr>
                        <w:r w:rsidRPr="00280ABB">
                          <w:rPr>
                            <w:position w:val="-12"/>
                          </w:rPr>
                          <w:object w:dxaOrig="340" w:dyaOrig="380">
                            <v:shape id="_x0000_i1026" type="#_x0000_t75" style="width:17.25pt;height:18pt" o:ole="">
                              <v:imagedata r:id="rId10" o:title=""/>
                            </v:shape>
                            <o:OLEObject Type="Embed" ProgID="Equation.3" ShapeID="_x0000_i1026" DrawAspect="Content" ObjectID="_1358762541" r:id="rId11"/>
                          </w:object>
                        </w:r>
                      </w:p>
                    </w:tc>
                    <w:tc>
                      <w:tcPr>
                        <w:tcW w:w="1080" w:type="dxa"/>
                        <w:vAlign w:val="center"/>
                      </w:tcPr>
                      <w:p w:rsidR="006B1A84" w:rsidRDefault="006B1A84" w:rsidP="009326A1">
                        <w:pPr>
                          <w:jc w:val="center"/>
                        </w:pPr>
                        <w:r w:rsidRPr="00280ABB">
                          <w:rPr>
                            <w:position w:val="-12"/>
                          </w:rPr>
                          <w:object w:dxaOrig="380" w:dyaOrig="380">
                            <v:shape id="_x0000_i1027" type="#_x0000_t75" style="width:18pt;height:18pt" o:ole="">
                              <v:imagedata r:id="rId12" o:title=""/>
                            </v:shape>
                            <o:OLEObject Type="Embed" ProgID="Equation.3" ShapeID="_x0000_i1027" DrawAspect="Content" ObjectID="_1358762542" r:id="rId13"/>
                          </w:object>
                        </w:r>
                      </w:p>
                    </w:tc>
                    <w:tc>
                      <w:tcPr>
                        <w:tcW w:w="1059" w:type="dxa"/>
                        <w:vAlign w:val="center"/>
                      </w:tcPr>
                      <w:p w:rsidR="006B1A84" w:rsidRDefault="006B1A84" w:rsidP="009326A1">
                        <w:pPr>
                          <w:jc w:val="center"/>
                        </w:pPr>
                        <w:r w:rsidRPr="00280ABB">
                          <w:rPr>
                            <w:position w:val="-12"/>
                          </w:rPr>
                          <w:object w:dxaOrig="400" w:dyaOrig="380">
                            <v:shape id="_x0000_i1028" type="#_x0000_t75" style="width:20.25pt;height:18pt" o:ole="">
                              <v:imagedata r:id="rId14" o:title=""/>
                            </v:shape>
                            <o:OLEObject Type="Embed" ProgID="Equation.3" ShapeID="_x0000_i1028" DrawAspect="Content" ObjectID="_1358762543" r:id="rId15"/>
                          </w:object>
                        </w:r>
                      </w:p>
                    </w:tc>
                  </w:tr>
                  <w:tr w:rsidR="006B1A84" w:rsidTr="006F6D5C">
                    <w:trPr>
                      <w:trHeight w:val="882"/>
                    </w:trPr>
                    <w:tc>
                      <w:tcPr>
                        <w:tcW w:w="2448" w:type="dxa"/>
                        <w:tcBorders>
                          <w:bottom w:val="single" w:sz="4" w:space="0" w:color="auto"/>
                        </w:tcBorders>
                        <w:vAlign w:val="center"/>
                      </w:tcPr>
                      <w:p w:rsidR="006B1A84" w:rsidRDefault="006B1A84" w:rsidP="009326A1">
                        <w:pPr>
                          <w:jc w:val="center"/>
                        </w:pPr>
                      </w:p>
                    </w:tc>
                    <w:tc>
                      <w:tcPr>
                        <w:tcW w:w="1260" w:type="dxa"/>
                        <w:tcBorders>
                          <w:bottom w:val="single" w:sz="4" w:space="0" w:color="auto"/>
                        </w:tcBorders>
                        <w:vAlign w:val="center"/>
                      </w:tcPr>
                      <w:p w:rsidR="006B1A84" w:rsidRDefault="006B1A84" w:rsidP="009326A1">
                        <w:pPr>
                          <w:jc w:val="center"/>
                        </w:pPr>
                      </w:p>
                    </w:tc>
                    <w:tc>
                      <w:tcPr>
                        <w:tcW w:w="1080" w:type="dxa"/>
                        <w:tcBorders>
                          <w:bottom w:val="single" w:sz="4" w:space="0" w:color="auto"/>
                        </w:tcBorders>
                        <w:vAlign w:val="center"/>
                      </w:tcPr>
                      <w:p w:rsidR="006B1A84" w:rsidRDefault="006B1A84" w:rsidP="009326A1">
                        <w:pPr>
                          <w:jc w:val="center"/>
                        </w:pPr>
                      </w:p>
                    </w:tc>
                    <w:tc>
                      <w:tcPr>
                        <w:tcW w:w="1080" w:type="dxa"/>
                        <w:tcBorders>
                          <w:bottom w:val="single" w:sz="4" w:space="0" w:color="auto"/>
                        </w:tcBorders>
                        <w:vAlign w:val="center"/>
                      </w:tcPr>
                      <w:p w:rsidR="006B1A84" w:rsidRDefault="006B1A84" w:rsidP="009326A1">
                        <w:pPr>
                          <w:jc w:val="center"/>
                        </w:pPr>
                      </w:p>
                    </w:tc>
                    <w:tc>
                      <w:tcPr>
                        <w:tcW w:w="1059" w:type="dxa"/>
                        <w:tcBorders>
                          <w:bottom w:val="single" w:sz="4" w:space="0" w:color="auto"/>
                        </w:tcBorders>
                        <w:vAlign w:val="center"/>
                      </w:tcPr>
                      <w:p w:rsidR="006B1A84" w:rsidRDefault="006B1A84" w:rsidP="009326A1">
                        <w:pPr>
                          <w:jc w:val="center"/>
                        </w:pPr>
                      </w:p>
                    </w:tc>
                  </w:tr>
                </w:tbl>
                <w:p w:rsidR="006B1A84" w:rsidRDefault="006B1A84" w:rsidP="00AD0B7E"/>
              </w:txbxContent>
            </v:textbox>
          </v:shape>
        </w:pict>
      </w:r>
    </w:p>
    <w:p w:rsidR="00AD0B7E" w:rsidRPr="00644A92" w:rsidRDefault="00AD0B7E" w:rsidP="00FB025C">
      <w:pPr>
        <w:rPr>
          <w:rFonts w:ascii="Arial" w:hAnsi="Arial" w:cs="Arial"/>
          <w:sz w:val="28"/>
          <w:szCs w:val="28"/>
        </w:rPr>
      </w:pPr>
    </w:p>
    <w:p w:rsidR="00AD0B7E" w:rsidRPr="00644A92" w:rsidRDefault="00AD0B7E" w:rsidP="00FB025C">
      <w:pPr>
        <w:rPr>
          <w:rFonts w:ascii="Arial" w:hAnsi="Arial" w:cs="Arial"/>
          <w:sz w:val="28"/>
          <w:szCs w:val="28"/>
        </w:rPr>
      </w:pPr>
    </w:p>
    <w:p w:rsidR="00AD0B7E" w:rsidRPr="00644A92" w:rsidRDefault="00AD0B7E" w:rsidP="00FB025C">
      <w:pPr>
        <w:rPr>
          <w:rFonts w:ascii="Arial" w:hAnsi="Arial" w:cs="Arial"/>
          <w:sz w:val="28"/>
          <w:szCs w:val="28"/>
        </w:rPr>
      </w:pPr>
    </w:p>
    <w:p w:rsidR="00AD0B7E" w:rsidRPr="00644A92" w:rsidRDefault="00AD0B7E" w:rsidP="00FB025C">
      <w:pPr>
        <w:numPr>
          <w:ilvl w:val="0"/>
          <w:numId w:val="22"/>
        </w:numPr>
        <w:spacing w:after="0" w:line="240" w:lineRule="auto"/>
        <w:ind w:left="0"/>
        <w:rPr>
          <w:rFonts w:ascii="Arial" w:hAnsi="Arial" w:cs="Arial"/>
          <w:sz w:val="28"/>
          <w:szCs w:val="28"/>
        </w:rPr>
      </w:pPr>
      <w:r>
        <w:rPr>
          <w:rFonts w:ascii="Arial" w:hAnsi="Arial" w:cs="Arial"/>
          <w:sz w:val="28"/>
          <w:szCs w:val="28"/>
        </w:rPr>
        <w:t xml:space="preserve">Всі оптичні елементи викреслюються в масштабі, з вказівкою відстаней між елементами схеми уздовж осі, а так само положення площин вхідної зіниці, вихідної зіниці, модулятора і таке інше. </w:t>
      </w:r>
    </w:p>
    <w:p w:rsidR="00AD0B7E" w:rsidRPr="00644A92" w:rsidRDefault="00AD0B7E" w:rsidP="00FB025C">
      <w:pPr>
        <w:numPr>
          <w:ilvl w:val="0"/>
          <w:numId w:val="22"/>
        </w:numPr>
        <w:spacing w:after="0" w:line="240" w:lineRule="auto"/>
        <w:ind w:left="0"/>
        <w:rPr>
          <w:rFonts w:ascii="Arial" w:hAnsi="Arial" w:cs="Arial"/>
          <w:sz w:val="28"/>
          <w:szCs w:val="28"/>
        </w:rPr>
      </w:pPr>
      <w:r>
        <w:rPr>
          <w:rFonts w:ascii="Arial" w:hAnsi="Arial" w:cs="Arial"/>
          <w:sz w:val="28"/>
          <w:szCs w:val="28"/>
        </w:rPr>
        <w:t>Позиції від джерел і приймачів не виносяться.</w:t>
      </w:r>
    </w:p>
    <w:p w:rsidR="00AD0B7E" w:rsidRPr="00644A92" w:rsidRDefault="00AD0B7E" w:rsidP="00FB025C">
      <w:pPr>
        <w:numPr>
          <w:ilvl w:val="0"/>
          <w:numId w:val="22"/>
        </w:numPr>
        <w:spacing w:after="0" w:line="240" w:lineRule="auto"/>
        <w:ind w:left="0"/>
        <w:rPr>
          <w:rFonts w:ascii="Arial" w:hAnsi="Arial" w:cs="Arial"/>
          <w:sz w:val="28"/>
          <w:szCs w:val="28"/>
        </w:rPr>
      </w:pPr>
      <w:r>
        <w:rPr>
          <w:rFonts w:ascii="Arial" w:hAnsi="Arial" w:cs="Arial"/>
          <w:sz w:val="28"/>
          <w:szCs w:val="28"/>
        </w:rPr>
        <w:t>На полі креслення в примітках вказують основні технічні і оптичні характеристики приладів.</w:t>
      </w:r>
    </w:p>
    <w:p w:rsidR="00AD0B7E" w:rsidRPr="00644A92" w:rsidRDefault="00AD0B7E" w:rsidP="00FB025C">
      <w:pPr>
        <w:rPr>
          <w:rFonts w:ascii="Arial" w:hAnsi="Arial" w:cs="Arial"/>
          <w:sz w:val="28"/>
          <w:szCs w:val="28"/>
        </w:rPr>
      </w:pPr>
    </w:p>
    <w:p w:rsidR="00AD0B7E" w:rsidRPr="00644A92" w:rsidRDefault="004E2182" w:rsidP="003D7C0F">
      <w:pPr>
        <w:ind w:firstLine="696"/>
        <w:jc w:val="both"/>
        <w:rPr>
          <w:rFonts w:ascii="Arial" w:hAnsi="Arial" w:cs="Arial"/>
          <w:sz w:val="28"/>
          <w:szCs w:val="28"/>
        </w:rPr>
      </w:pPr>
      <w:r>
        <w:rPr>
          <w:rFonts w:ascii="Arial" w:hAnsi="Arial" w:cs="Arial"/>
          <w:sz w:val="28"/>
          <w:szCs w:val="28"/>
        </w:rPr>
        <w:t>При розробці ЕП</w:t>
      </w:r>
      <w:r w:rsidR="00AD0B7E">
        <w:rPr>
          <w:rFonts w:ascii="Arial" w:hAnsi="Arial" w:cs="Arial"/>
          <w:sz w:val="28"/>
          <w:szCs w:val="28"/>
        </w:rPr>
        <w:t xml:space="preserve">  проводять загальну компоновку приладу і взаємну  ув'язку всіх вузлів, блоків і елементів приладу. Це креслення виконують із спрощеннями, з</w:t>
      </w:r>
      <w:r w:rsidR="004D1B1A">
        <w:rPr>
          <w:rFonts w:ascii="Arial" w:hAnsi="Arial" w:cs="Arial"/>
          <w:sz w:val="28"/>
          <w:szCs w:val="28"/>
        </w:rPr>
        <w:t>мал</w:t>
      </w:r>
      <w:r w:rsidR="00AD0B7E">
        <w:rPr>
          <w:rFonts w:ascii="Arial" w:hAnsi="Arial" w:cs="Arial"/>
          <w:sz w:val="28"/>
          <w:szCs w:val="28"/>
        </w:rPr>
        <w:t>ьовують лише крупні, основні, складальні одиниці. Запозичені і купувальні вироби з</w:t>
      </w:r>
      <w:r w:rsidR="004D1B1A">
        <w:rPr>
          <w:rFonts w:ascii="Arial" w:hAnsi="Arial" w:cs="Arial"/>
          <w:sz w:val="28"/>
          <w:szCs w:val="28"/>
        </w:rPr>
        <w:t>мал</w:t>
      </w:r>
      <w:r w:rsidR="00AD0B7E">
        <w:rPr>
          <w:rFonts w:ascii="Arial" w:hAnsi="Arial" w:cs="Arial"/>
          <w:sz w:val="28"/>
          <w:szCs w:val="28"/>
        </w:rPr>
        <w:t>ьовують лише контуром.</w:t>
      </w:r>
    </w:p>
    <w:p w:rsidR="00AD0B7E" w:rsidRPr="00644A92" w:rsidRDefault="00AD0B7E" w:rsidP="003D7C0F">
      <w:pPr>
        <w:ind w:firstLine="360"/>
        <w:jc w:val="both"/>
        <w:rPr>
          <w:rFonts w:ascii="Arial" w:hAnsi="Arial" w:cs="Arial"/>
          <w:sz w:val="28"/>
          <w:szCs w:val="28"/>
        </w:rPr>
      </w:pPr>
      <w:r>
        <w:rPr>
          <w:rFonts w:ascii="Arial" w:hAnsi="Arial" w:cs="Arial"/>
          <w:sz w:val="28"/>
          <w:szCs w:val="28"/>
        </w:rPr>
        <w:t>При розробці ЕП, конструктор враховує необхідність попереднього узгодження стикувальних баз приладу з суміжними організаціями. До стикувальних баз відносять:</w:t>
      </w:r>
    </w:p>
    <w:p w:rsidR="00AD0B7E" w:rsidRPr="00644A92" w:rsidRDefault="00AD0B7E" w:rsidP="00FB025C">
      <w:pPr>
        <w:numPr>
          <w:ilvl w:val="0"/>
          <w:numId w:val="23"/>
        </w:numPr>
        <w:spacing w:after="0" w:line="240" w:lineRule="auto"/>
        <w:ind w:left="0"/>
        <w:rPr>
          <w:rFonts w:ascii="Arial" w:hAnsi="Arial" w:cs="Arial"/>
          <w:sz w:val="28"/>
          <w:szCs w:val="28"/>
        </w:rPr>
      </w:pPr>
      <w:r>
        <w:rPr>
          <w:rFonts w:ascii="Arial" w:hAnsi="Arial" w:cs="Arial"/>
          <w:noProof/>
          <w:sz w:val="28"/>
          <w:szCs w:val="28"/>
        </w:rPr>
        <w:t>Габаритні.</w:t>
      </w:r>
    </w:p>
    <w:p w:rsidR="00AD0B7E" w:rsidRPr="00644A92" w:rsidRDefault="00AD0B7E" w:rsidP="00FB025C">
      <w:pPr>
        <w:numPr>
          <w:ilvl w:val="0"/>
          <w:numId w:val="23"/>
        </w:numPr>
        <w:spacing w:after="0" w:line="240" w:lineRule="auto"/>
        <w:ind w:left="0"/>
        <w:rPr>
          <w:rFonts w:ascii="Arial" w:hAnsi="Arial" w:cs="Arial"/>
          <w:sz w:val="28"/>
          <w:szCs w:val="28"/>
        </w:rPr>
      </w:pPr>
      <w:r>
        <w:rPr>
          <w:rFonts w:ascii="Arial" w:hAnsi="Arial" w:cs="Arial"/>
          <w:sz w:val="28"/>
          <w:szCs w:val="28"/>
        </w:rPr>
        <w:t>Посадочні.</w:t>
      </w:r>
    </w:p>
    <w:p w:rsidR="00AD0B7E" w:rsidRPr="00644A92" w:rsidRDefault="00AD0B7E" w:rsidP="00FB025C">
      <w:pPr>
        <w:numPr>
          <w:ilvl w:val="0"/>
          <w:numId w:val="23"/>
        </w:numPr>
        <w:spacing w:after="0" w:line="240" w:lineRule="auto"/>
        <w:ind w:left="0"/>
        <w:rPr>
          <w:rFonts w:ascii="Arial" w:hAnsi="Arial" w:cs="Arial"/>
          <w:sz w:val="28"/>
          <w:szCs w:val="28"/>
        </w:rPr>
      </w:pPr>
      <w:r>
        <w:rPr>
          <w:rFonts w:ascii="Arial" w:hAnsi="Arial" w:cs="Arial"/>
          <w:sz w:val="28"/>
          <w:szCs w:val="28"/>
        </w:rPr>
        <w:t>Приєднувальні.</w:t>
      </w:r>
    </w:p>
    <w:p w:rsidR="00AD0B7E" w:rsidRPr="00644A92" w:rsidRDefault="00AD0B7E" w:rsidP="00FB025C">
      <w:pPr>
        <w:numPr>
          <w:ilvl w:val="0"/>
          <w:numId w:val="23"/>
        </w:numPr>
        <w:spacing w:after="0" w:line="240" w:lineRule="auto"/>
        <w:ind w:left="0"/>
        <w:rPr>
          <w:rFonts w:ascii="Arial" w:hAnsi="Arial" w:cs="Arial"/>
          <w:sz w:val="28"/>
          <w:szCs w:val="28"/>
        </w:rPr>
      </w:pPr>
      <w:r>
        <w:rPr>
          <w:rFonts w:ascii="Arial" w:hAnsi="Arial" w:cs="Arial"/>
          <w:sz w:val="28"/>
          <w:szCs w:val="28"/>
        </w:rPr>
        <w:t>Кріплення приладу.</w:t>
      </w:r>
    </w:p>
    <w:p w:rsidR="00AD0B7E" w:rsidRPr="00644A92" w:rsidRDefault="00AD0B7E" w:rsidP="00FB025C">
      <w:pPr>
        <w:numPr>
          <w:ilvl w:val="0"/>
          <w:numId w:val="23"/>
        </w:numPr>
        <w:spacing w:after="0" w:line="240" w:lineRule="auto"/>
        <w:ind w:left="0"/>
        <w:rPr>
          <w:rFonts w:ascii="Arial" w:hAnsi="Arial" w:cs="Arial"/>
          <w:sz w:val="28"/>
          <w:szCs w:val="28"/>
        </w:rPr>
      </w:pPr>
      <w:r>
        <w:rPr>
          <w:rFonts w:ascii="Arial" w:hAnsi="Arial" w:cs="Arial"/>
          <w:sz w:val="28"/>
          <w:szCs w:val="28"/>
        </w:rPr>
        <w:t>Вхідні і вихідні зв'язки.</w:t>
      </w:r>
    </w:p>
    <w:p w:rsidR="00AD0B7E" w:rsidRPr="00644A92" w:rsidRDefault="00AD0B7E" w:rsidP="00FB025C">
      <w:pPr>
        <w:rPr>
          <w:rFonts w:ascii="Arial" w:hAnsi="Arial" w:cs="Arial"/>
          <w:sz w:val="28"/>
          <w:szCs w:val="28"/>
        </w:rPr>
      </w:pPr>
      <w:r>
        <w:rPr>
          <w:rFonts w:ascii="Arial" w:hAnsi="Arial" w:cs="Arial"/>
          <w:sz w:val="28"/>
          <w:szCs w:val="28"/>
        </w:rPr>
        <w:t>В результаті виконання ескізного проекту здаються:</w:t>
      </w:r>
    </w:p>
    <w:p w:rsidR="00AD0B7E" w:rsidRPr="00644A92" w:rsidRDefault="00AD0B7E" w:rsidP="00FB025C">
      <w:pPr>
        <w:numPr>
          <w:ilvl w:val="0"/>
          <w:numId w:val="24"/>
        </w:numPr>
        <w:spacing w:after="0" w:line="240" w:lineRule="auto"/>
        <w:ind w:left="0"/>
        <w:rPr>
          <w:rFonts w:ascii="Arial" w:hAnsi="Arial" w:cs="Arial"/>
          <w:sz w:val="28"/>
          <w:szCs w:val="28"/>
        </w:rPr>
      </w:pPr>
      <w:r>
        <w:rPr>
          <w:rFonts w:ascii="Arial" w:hAnsi="Arial" w:cs="Arial"/>
          <w:sz w:val="28"/>
          <w:szCs w:val="28"/>
        </w:rPr>
        <w:t>Необхідні схеми.</w:t>
      </w:r>
    </w:p>
    <w:p w:rsidR="00AD0B7E" w:rsidRPr="00644A92" w:rsidRDefault="00AD0B7E" w:rsidP="00FB025C">
      <w:pPr>
        <w:numPr>
          <w:ilvl w:val="0"/>
          <w:numId w:val="24"/>
        </w:numPr>
        <w:spacing w:after="0" w:line="240" w:lineRule="auto"/>
        <w:ind w:left="0"/>
        <w:rPr>
          <w:rFonts w:ascii="Arial" w:hAnsi="Arial" w:cs="Arial"/>
          <w:sz w:val="28"/>
          <w:szCs w:val="28"/>
        </w:rPr>
      </w:pPr>
      <w:r>
        <w:rPr>
          <w:rFonts w:ascii="Arial" w:hAnsi="Arial" w:cs="Arial"/>
          <w:sz w:val="28"/>
          <w:szCs w:val="28"/>
        </w:rPr>
        <w:t>Креслення загального вигляду із спрощеннями.</w:t>
      </w:r>
    </w:p>
    <w:p w:rsidR="00AD0B7E" w:rsidRPr="00644A92" w:rsidRDefault="006F6D5C" w:rsidP="00FB025C">
      <w:pPr>
        <w:numPr>
          <w:ilvl w:val="0"/>
          <w:numId w:val="24"/>
        </w:numPr>
        <w:spacing w:after="0" w:line="240" w:lineRule="auto"/>
        <w:ind w:left="0"/>
        <w:rPr>
          <w:rFonts w:ascii="Arial" w:hAnsi="Arial" w:cs="Arial"/>
          <w:sz w:val="28"/>
          <w:szCs w:val="28"/>
        </w:rPr>
      </w:pPr>
      <w:r>
        <w:rPr>
          <w:rFonts w:ascii="Arial" w:hAnsi="Arial" w:cs="Arial"/>
          <w:sz w:val="28"/>
          <w:szCs w:val="28"/>
        </w:rPr>
        <w:lastRenderedPageBreak/>
        <w:t>Пояснювальна записка</w:t>
      </w:r>
      <w:r w:rsidR="00AD0B7E">
        <w:rPr>
          <w:rFonts w:ascii="Arial" w:hAnsi="Arial" w:cs="Arial"/>
          <w:sz w:val="28"/>
          <w:szCs w:val="28"/>
        </w:rPr>
        <w:t xml:space="preserve"> з розрахунками.</w:t>
      </w:r>
    </w:p>
    <w:p w:rsidR="00AD0B7E" w:rsidRPr="00644A92" w:rsidRDefault="00AD0B7E" w:rsidP="00FB025C">
      <w:pPr>
        <w:ind w:firstLine="360"/>
        <w:rPr>
          <w:rFonts w:ascii="Arial" w:hAnsi="Arial" w:cs="Arial"/>
          <w:sz w:val="28"/>
          <w:szCs w:val="28"/>
        </w:rPr>
      </w:pPr>
      <w:r>
        <w:rPr>
          <w:rFonts w:ascii="Arial" w:hAnsi="Arial" w:cs="Arial"/>
          <w:sz w:val="28"/>
          <w:szCs w:val="28"/>
        </w:rPr>
        <w:t>За підсумками захисту ескізного проекту приймається рішення про необхідність подальших етапів розробки</w:t>
      </w:r>
      <w:r w:rsidR="006F6D5C">
        <w:rPr>
          <w:rFonts w:ascii="Arial" w:hAnsi="Arial" w:cs="Arial"/>
          <w:sz w:val="28"/>
          <w:szCs w:val="28"/>
        </w:rPr>
        <w:t xml:space="preserve"> приладу</w:t>
      </w:r>
      <w:r>
        <w:rPr>
          <w:rFonts w:ascii="Arial" w:hAnsi="Arial" w:cs="Arial"/>
          <w:sz w:val="28"/>
          <w:szCs w:val="28"/>
        </w:rPr>
        <w:t>.</w:t>
      </w:r>
    </w:p>
    <w:p w:rsidR="00AD0B7E" w:rsidRPr="003C735E" w:rsidRDefault="00AD0B7E" w:rsidP="00425437">
      <w:pPr>
        <w:rPr>
          <w:rFonts w:ascii="Arial" w:hAnsi="Arial" w:cs="Arial"/>
          <w:sz w:val="28"/>
          <w:szCs w:val="28"/>
          <w:u w:val="single"/>
        </w:rPr>
      </w:pPr>
      <w:r w:rsidRPr="003C735E">
        <w:rPr>
          <w:rFonts w:ascii="Arial" w:hAnsi="Arial" w:cs="Arial"/>
          <w:sz w:val="28"/>
          <w:szCs w:val="28"/>
          <w:u w:val="single"/>
        </w:rPr>
        <w:t>Технічний проект</w:t>
      </w:r>
    </w:p>
    <w:p w:rsidR="00AD0B7E" w:rsidRPr="00644A92" w:rsidRDefault="00AD0B7E" w:rsidP="003D7C0F">
      <w:pPr>
        <w:ind w:firstLine="360"/>
        <w:jc w:val="both"/>
        <w:rPr>
          <w:rFonts w:ascii="Arial" w:hAnsi="Arial" w:cs="Arial"/>
          <w:sz w:val="28"/>
          <w:szCs w:val="28"/>
        </w:rPr>
      </w:pPr>
      <w:r>
        <w:rPr>
          <w:rFonts w:ascii="Arial" w:hAnsi="Arial" w:cs="Arial"/>
          <w:sz w:val="28"/>
          <w:szCs w:val="28"/>
        </w:rPr>
        <w:t>Відрізняється від ескізного детальною і остаточною розробкою конструкції приладу. Креслення загального вигляду і вузлів, що розробляються, мають бути конструктивно закінчені на стільки, що б можна було надалі виконати робочі креслення кожної деталі.</w:t>
      </w:r>
    </w:p>
    <w:p w:rsidR="00AD0B7E" w:rsidRPr="00644A92" w:rsidRDefault="00AD0B7E" w:rsidP="003D7C0F">
      <w:pPr>
        <w:jc w:val="both"/>
        <w:rPr>
          <w:rFonts w:ascii="Arial" w:hAnsi="Arial" w:cs="Arial"/>
          <w:sz w:val="28"/>
          <w:szCs w:val="28"/>
        </w:rPr>
      </w:pPr>
      <w:r>
        <w:rPr>
          <w:rFonts w:ascii="Arial" w:hAnsi="Arial" w:cs="Arial"/>
          <w:sz w:val="28"/>
          <w:szCs w:val="28"/>
        </w:rPr>
        <w:t>Після виконання технічного проекту складається ( ДСТУ 2.120-73 ):</w:t>
      </w:r>
    </w:p>
    <w:p w:rsidR="00AD0B7E" w:rsidRPr="00644A92" w:rsidRDefault="00AD0B7E" w:rsidP="003D7C0F">
      <w:pPr>
        <w:numPr>
          <w:ilvl w:val="0"/>
          <w:numId w:val="25"/>
        </w:numPr>
        <w:spacing w:after="0" w:line="240" w:lineRule="auto"/>
        <w:ind w:left="0"/>
        <w:jc w:val="both"/>
        <w:rPr>
          <w:rFonts w:ascii="Arial" w:hAnsi="Arial" w:cs="Arial"/>
          <w:sz w:val="28"/>
          <w:szCs w:val="28"/>
        </w:rPr>
      </w:pPr>
      <w:r>
        <w:rPr>
          <w:rFonts w:ascii="Arial" w:hAnsi="Arial" w:cs="Arial"/>
          <w:sz w:val="28"/>
          <w:szCs w:val="28"/>
        </w:rPr>
        <w:t xml:space="preserve"> </w:t>
      </w:r>
      <w:r w:rsidR="0059725B">
        <w:rPr>
          <w:rFonts w:ascii="Arial" w:hAnsi="Arial" w:cs="Arial"/>
          <w:sz w:val="28"/>
          <w:szCs w:val="28"/>
        </w:rPr>
        <w:t>Пояснювальна записка</w:t>
      </w:r>
      <w:r>
        <w:rPr>
          <w:rFonts w:ascii="Arial" w:hAnsi="Arial" w:cs="Arial"/>
          <w:sz w:val="28"/>
          <w:szCs w:val="28"/>
        </w:rPr>
        <w:t xml:space="preserve"> (ПЗ).</w:t>
      </w:r>
    </w:p>
    <w:p w:rsidR="00AD0B7E" w:rsidRPr="00644A92" w:rsidRDefault="00AD0B7E" w:rsidP="003D7C0F">
      <w:pPr>
        <w:numPr>
          <w:ilvl w:val="0"/>
          <w:numId w:val="25"/>
        </w:numPr>
        <w:spacing w:after="0" w:line="240" w:lineRule="auto"/>
        <w:ind w:left="0"/>
        <w:jc w:val="both"/>
        <w:rPr>
          <w:rFonts w:ascii="Arial" w:hAnsi="Arial" w:cs="Arial"/>
          <w:sz w:val="28"/>
          <w:szCs w:val="28"/>
        </w:rPr>
      </w:pPr>
      <w:r>
        <w:rPr>
          <w:rFonts w:ascii="Arial" w:hAnsi="Arial" w:cs="Arial"/>
          <w:sz w:val="28"/>
          <w:szCs w:val="28"/>
        </w:rPr>
        <w:t>Креслення загального вигляду і основних вузлів.</w:t>
      </w:r>
    </w:p>
    <w:p w:rsidR="00AD0B7E" w:rsidRPr="00644A92" w:rsidRDefault="00AD0B7E" w:rsidP="003D7C0F">
      <w:pPr>
        <w:numPr>
          <w:ilvl w:val="0"/>
          <w:numId w:val="25"/>
        </w:numPr>
        <w:spacing w:after="0" w:line="240" w:lineRule="auto"/>
        <w:ind w:left="0"/>
        <w:jc w:val="both"/>
        <w:rPr>
          <w:rFonts w:ascii="Arial" w:hAnsi="Arial" w:cs="Arial"/>
          <w:sz w:val="28"/>
          <w:szCs w:val="28"/>
        </w:rPr>
      </w:pPr>
      <w:r>
        <w:rPr>
          <w:rFonts w:ascii="Arial" w:hAnsi="Arial" w:cs="Arial"/>
          <w:sz w:val="28"/>
          <w:szCs w:val="28"/>
        </w:rPr>
        <w:t>Відомість технічного проекту(скорочений опис приладу).</w:t>
      </w:r>
    </w:p>
    <w:p w:rsidR="006F6D5C" w:rsidRDefault="006F6D5C" w:rsidP="00FB025C">
      <w:pPr>
        <w:rPr>
          <w:rFonts w:ascii="Arial" w:hAnsi="Arial" w:cs="Arial"/>
          <w:sz w:val="28"/>
          <w:szCs w:val="28"/>
        </w:rPr>
      </w:pPr>
    </w:p>
    <w:p w:rsidR="007814A8" w:rsidRDefault="00AD0B7E" w:rsidP="007814A8">
      <w:pPr>
        <w:rPr>
          <w:rFonts w:ascii="Arial" w:hAnsi="Arial" w:cs="Arial"/>
          <w:sz w:val="28"/>
          <w:szCs w:val="28"/>
        </w:rPr>
      </w:pPr>
      <w:r>
        <w:rPr>
          <w:rFonts w:ascii="Arial" w:hAnsi="Arial" w:cs="Arial"/>
          <w:sz w:val="28"/>
          <w:szCs w:val="28"/>
        </w:rPr>
        <w:t>Технічний проект приймається Замовником</w:t>
      </w:r>
    </w:p>
    <w:p w:rsidR="00AD0B7E" w:rsidRPr="007814A8" w:rsidRDefault="00AD0B7E" w:rsidP="007814A8">
      <w:pPr>
        <w:rPr>
          <w:rFonts w:ascii="Arial" w:hAnsi="Arial" w:cs="Arial"/>
          <w:sz w:val="28"/>
          <w:szCs w:val="28"/>
          <w:u w:val="single"/>
        </w:rPr>
      </w:pPr>
      <w:r w:rsidRPr="007814A8">
        <w:rPr>
          <w:rFonts w:ascii="Arial" w:hAnsi="Arial" w:cs="Arial"/>
          <w:sz w:val="28"/>
          <w:szCs w:val="28"/>
          <w:u w:val="single"/>
        </w:rPr>
        <w:t>Розробка конструкторської документації</w:t>
      </w:r>
    </w:p>
    <w:p w:rsidR="00AD0B7E" w:rsidRPr="00644A92" w:rsidRDefault="00AD0B7E" w:rsidP="00FB025C">
      <w:pPr>
        <w:ind w:firstLine="360"/>
        <w:rPr>
          <w:rFonts w:ascii="Arial" w:hAnsi="Arial" w:cs="Arial"/>
          <w:sz w:val="28"/>
          <w:szCs w:val="28"/>
        </w:rPr>
      </w:pPr>
      <w:r>
        <w:rPr>
          <w:rFonts w:ascii="Arial" w:hAnsi="Arial" w:cs="Arial"/>
          <w:sz w:val="28"/>
          <w:szCs w:val="28"/>
        </w:rPr>
        <w:t>Остаточно розробляється конструкторська документація для подальшого виробництва дослідного зразка:</w:t>
      </w:r>
    </w:p>
    <w:p w:rsidR="00AD0B7E" w:rsidRPr="00644A92" w:rsidRDefault="00AD0B7E" w:rsidP="00FB025C">
      <w:pPr>
        <w:numPr>
          <w:ilvl w:val="0"/>
          <w:numId w:val="26"/>
        </w:numPr>
        <w:spacing w:after="0" w:line="240" w:lineRule="auto"/>
        <w:ind w:left="0"/>
        <w:rPr>
          <w:rFonts w:ascii="Arial" w:hAnsi="Arial" w:cs="Arial"/>
          <w:sz w:val="28"/>
          <w:szCs w:val="28"/>
        </w:rPr>
      </w:pPr>
      <w:r>
        <w:rPr>
          <w:rFonts w:ascii="Arial" w:hAnsi="Arial" w:cs="Arial"/>
          <w:sz w:val="28"/>
          <w:szCs w:val="28"/>
        </w:rPr>
        <w:t>Розробляються всі види схем.</w:t>
      </w:r>
    </w:p>
    <w:p w:rsidR="00AD0B7E" w:rsidRPr="00644A92" w:rsidRDefault="00AD0B7E" w:rsidP="00FB025C">
      <w:pPr>
        <w:numPr>
          <w:ilvl w:val="0"/>
          <w:numId w:val="26"/>
        </w:numPr>
        <w:spacing w:after="0" w:line="240" w:lineRule="auto"/>
        <w:ind w:left="0"/>
        <w:rPr>
          <w:rFonts w:ascii="Arial" w:hAnsi="Arial" w:cs="Arial"/>
          <w:sz w:val="28"/>
          <w:szCs w:val="28"/>
        </w:rPr>
      </w:pPr>
      <w:r>
        <w:rPr>
          <w:rFonts w:ascii="Arial" w:hAnsi="Arial" w:cs="Arial"/>
          <w:sz w:val="28"/>
          <w:szCs w:val="28"/>
        </w:rPr>
        <w:t>Складальні креслення, деталі.</w:t>
      </w:r>
    </w:p>
    <w:p w:rsidR="00AD0B7E" w:rsidRPr="00644A92" w:rsidRDefault="00AD0B7E" w:rsidP="00FB025C">
      <w:pPr>
        <w:numPr>
          <w:ilvl w:val="0"/>
          <w:numId w:val="26"/>
        </w:numPr>
        <w:spacing w:after="0" w:line="240" w:lineRule="auto"/>
        <w:ind w:left="0"/>
        <w:rPr>
          <w:rFonts w:ascii="Arial" w:hAnsi="Arial" w:cs="Arial"/>
          <w:sz w:val="28"/>
          <w:szCs w:val="28"/>
        </w:rPr>
      </w:pPr>
      <w:r>
        <w:rPr>
          <w:rFonts w:ascii="Arial" w:hAnsi="Arial" w:cs="Arial"/>
          <w:sz w:val="28"/>
          <w:szCs w:val="28"/>
        </w:rPr>
        <w:t>Інструкції по юстуванню і експлуатації.</w:t>
      </w:r>
    </w:p>
    <w:p w:rsidR="00AD0B7E" w:rsidRPr="00644A92" w:rsidRDefault="00AD0B7E" w:rsidP="00FB025C">
      <w:pPr>
        <w:numPr>
          <w:ilvl w:val="0"/>
          <w:numId w:val="26"/>
        </w:numPr>
        <w:spacing w:after="0" w:line="240" w:lineRule="auto"/>
        <w:ind w:left="0"/>
        <w:rPr>
          <w:rFonts w:ascii="Arial" w:hAnsi="Arial" w:cs="Arial"/>
          <w:sz w:val="28"/>
          <w:szCs w:val="28"/>
        </w:rPr>
      </w:pPr>
      <w:r>
        <w:rPr>
          <w:rFonts w:ascii="Arial" w:hAnsi="Arial" w:cs="Arial"/>
          <w:sz w:val="28"/>
          <w:szCs w:val="28"/>
        </w:rPr>
        <w:t>Технічні умови, формуляр і паспорт на прилад.</w:t>
      </w:r>
    </w:p>
    <w:p w:rsidR="00AD0B7E" w:rsidRPr="00644A92" w:rsidRDefault="00AD0B7E" w:rsidP="00FB025C">
      <w:pPr>
        <w:rPr>
          <w:rFonts w:ascii="Arial" w:hAnsi="Arial" w:cs="Arial"/>
          <w:sz w:val="28"/>
          <w:szCs w:val="28"/>
        </w:rPr>
      </w:pPr>
    </w:p>
    <w:p w:rsidR="00AD0B7E" w:rsidRPr="00644A92" w:rsidRDefault="00AD0B7E" w:rsidP="003D7C0F">
      <w:pPr>
        <w:ind w:firstLine="360"/>
        <w:jc w:val="both"/>
        <w:rPr>
          <w:rFonts w:ascii="Arial" w:hAnsi="Arial" w:cs="Arial"/>
          <w:sz w:val="28"/>
          <w:szCs w:val="28"/>
        </w:rPr>
      </w:pPr>
      <w:r>
        <w:rPr>
          <w:rFonts w:ascii="Arial" w:hAnsi="Arial" w:cs="Arial"/>
          <w:sz w:val="28"/>
          <w:szCs w:val="28"/>
        </w:rPr>
        <w:t>В ході цього етапу можуть розроблятися контрольні складальні креслення. Цей процес полягає в здобутті креслень загального вигляду, на підставі робочих креслень збираних деталей. На цьому етапі остаточно розробляються ТУ на прилад.</w:t>
      </w:r>
    </w:p>
    <w:p w:rsidR="00AD0B7E" w:rsidRPr="007814A8" w:rsidRDefault="00AD0B7E" w:rsidP="007814A8">
      <w:pPr>
        <w:ind w:firstLine="360"/>
        <w:rPr>
          <w:rFonts w:ascii="Arial" w:hAnsi="Arial" w:cs="Arial"/>
          <w:sz w:val="28"/>
          <w:szCs w:val="28"/>
          <w:u w:val="single"/>
        </w:rPr>
      </w:pPr>
      <w:r w:rsidRPr="007814A8">
        <w:rPr>
          <w:rFonts w:ascii="Arial" w:hAnsi="Arial" w:cs="Arial"/>
          <w:sz w:val="28"/>
          <w:szCs w:val="28"/>
          <w:u w:val="single"/>
        </w:rPr>
        <w:t>Виготовлення дослідного зразка</w:t>
      </w:r>
    </w:p>
    <w:p w:rsidR="00AD0B7E" w:rsidRPr="00644A92" w:rsidRDefault="00AD0B7E" w:rsidP="00FB025C">
      <w:pPr>
        <w:ind w:firstLine="360"/>
        <w:rPr>
          <w:rFonts w:ascii="Arial" w:hAnsi="Arial" w:cs="Arial"/>
          <w:sz w:val="28"/>
          <w:szCs w:val="28"/>
        </w:rPr>
      </w:pPr>
      <w:r>
        <w:rPr>
          <w:rFonts w:ascii="Arial" w:hAnsi="Arial" w:cs="Arial"/>
          <w:sz w:val="28"/>
          <w:szCs w:val="28"/>
        </w:rPr>
        <w:t>Дослідний зразок виготовляють в дослідному цеху відповідно до робоч</w:t>
      </w:r>
      <w:r w:rsidR="0059725B">
        <w:rPr>
          <w:rFonts w:ascii="Arial" w:hAnsi="Arial" w:cs="Arial"/>
          <w:sz w:val="28"/>
          <w:szCs w:val="28"/>
        </w:rPr>
        <w:t>их креслень на прилад. З</w:t>
      </w:r>
      <w:r>
        <w:rPr>
          <w:rFonts w:ascii="Arial" w:hAnsi="Arial" w:cs="Arial"/>
          <w:sz w:val="28"/>
          <w:szCs w:val="28"/>
        </w:rPr>
        <w:t>ауваження</w:t>
      </w:r>
      <w:r w:rsidR="0059725B">
        <w:rPr>
          <w:rFonts w:ascii="Arial" w:hAnsi="Arial" w:cs="Arial"/>
          <w:sz w:val="28"/>
          <w:szCs w:val="28"/>
        </w:rPr>
        <w:t xml:space="preserve"> що виникли</w:t>
      </w:r>
      <w:r>
        <w:rPr>
          <w:rFonts w:ascii="Arial" w:hAnsi="Arial" w:cs="Arial"/>
          <w:sz w:val="28"/>
          <w:szCs w:val="28"/>
        </w:rPr>
        <w:t xml:space="preserve"> при виготовленні реєструють з метою подальшого внесення змін до креслень.</w:t>
      </w:r>
    </w:p>
    <w:p w:rsidR="00AD0B7E" w:rsidRPr="007814A8" w:rsidRDefault="00AD0B7E" w:rsidP="007814A8">
      <w:pPr>
        <w:ind w:firstLine="360"/>
        <w:rPr>
          <w:rFonts w:ascii="Arial" w:hAnsi="Arial" w:cs="Arial"/>
          <w:sz w:val="28"/>
          <w:szCs w:val="28"/>
          <w:u w:val="single"/>
        </w:rPr>
      </w:pPr>
      <w:r w:rsidRPr="007814A8">
        <w:rPr>
          <w:rFonts w:ascii="Arial" w:hAnsi="Arial" w:cs="Arial"/>
          <w:sz w:val="28"/>
          <w:szCs w:val="28"/>
          <w:u w:val="single"/>
        </w:rPr>
        <w:lastRenderedPageBreak/>
        <w:t>Випробування дослідних зразків</w:t>
      </w:r>
    </w:p>
    <w:p w:rsidR="00AD0B7E" w:rsidRPr="006F6D5C" w:rsidRDefault="00AD0B7E" w:rsidP="006F6D5C">
      <w:pPr>
        <w:ind w:firstLine="360"/>
        <w:rPr>
          <w:rFonts w:ascii="Arial" w:hAnsi="Arial" w:cs="Arial"/>
          <w:sz w:val="28"/>
          <w:szCs w:val="28"/>
        </w:rPr>
      </w:pPr>
      <w:r>
        <w:rPr>
          <w:rFonts w:ascii="Arial" w:hAnsi="Arial" w:cs="Arial"/>
          <w:sz w:val="28"/>
          <w:szCs w:val="28"/>
        </w:rPr>
        <w:t>Ці випробуван</w:t>
      </w:r>
      <w:r w:rsidR="006F6D5C">
        <w:rPr>
          <w:rFonts w:ascii="Arial" w:hAnsi="Arial" w:cs="Arial"/>
          <w:sz w:val="28"/>
          <w:szCs w:val="28"/>
        </w:rPr>
        <w:t>ня підрозділяються на попередні і державні</w:t>
      </w:r>
      <w:r>
        <w:rPr>
          <w:rFonts w:ascii="Arial" w:hAnsi="Arial" w:cs="Arial"/>
          <w:sz w:val="28"/>
          <w:szCs w:val="28"/>
        </w:rPr>
        <w:t>.</w:t>
      </w:r>
      <w:r w:rsidR="0059725B">
        <w:rPr>
          <w:rFonts w:ascii="Arial" w:hAnsi="Arial" w:cs="Arial"/>
          <w:sz w:val="28"/>
          <w:szCs w:val="28"/>
        </w:rPr>
        <w:t xml:space="preserve"> </w:t>
      </w:r>
      <w:r w:rsidRPr="006F6D5C">
        <w:rPr>
          <w:rFonts w:ascii="Arial" w:hAnsi="Arial" w:cs="Arial"/>
          <w:sz w:val="28"/>
          <w:szCs w:val="28"/>
        </w:rPr>
        <w:t>Попередні випробування проводять з метою перевірки дослідного зразка вимогам ТУ. Ці випробування підрозділяють на:</w:t>
      </w:r>
    </w:p>
    <w:p w:rsidR="00AD0B7E" w:rsidRPr="00644A92" w:rsidRDefault="00AD0B7E" w:rsidP="003D7C0F">
      <w:pPr>
        <w:numPr>
          <w:ilvl w:val="0"/>
          <w:numId w:val="27"/>
        </w:numPr>
        <w:spacing w:after="0" w:line="240" w:lineRule="auto"/>
        <w:ind w:left="0"/>
        <w:jc w:val="both"/>
        <w:rPr>
          <w:rFonts w:ascii="Arial" w:hAnsi="Arial" w:cs="Arial"/>
          <w:sz w:val="28"/>
          <w:szCs w:val="28"/>
        </w:rPr>
      </w:pPr>
      <w:r>
        <w:rPr>
          <w:rFonts w:ascii="Arial" w:hAnsi="Arial" w:cs="Arial"/>
          <w:sz w:val="28"/>
          <w:szCs w:val="28"/>
        </w:rPr>
        <w:t>Конструкторсько-доводочні випробування (КДВ)</w:t>
      </w:r>
      <w:r w:rsidR="006F6D5C">
        <w:rPr>
          <w:rFonts w:ascii="Arial" w:hAnsi="Arial" w:cs="Arial"/>
          <w:sz w:val="28"/>
          <w:szCs w:val="28"/>
        </w:rPr>
        <w:t>.</w:t>
      </w:r>
    </w:p>
    <w:p w:rsidR="00AD0B7E" w:rsidRPr="00644A92" w:rsidRDefault="00AD0B7E" w:rsidP="003D7C0F">
      <w:pPr>
        <w:numPr>
          <w:ilvl w:val="0"/>
          <w:numId w:val="27"/>
        </w:numPr>
        <w:spacing w:after="0" w:line="240" w:lineRule="auto"/>
        <w:ind w:left="0"/>
        <w:jc w:val="both"/>
        <w:rPr>
          <w:rFonts w:ascii="Arial" w:hAnsi="Arial" w:cs="Arial"/>
          <w:sz w:val="28"/>
          <w:szCs w:val="28"/>
        </w:rPr>
      </w:pPr>
      <w:r>
        <w:rPr>
          <w:rFonts w:ascii="Arial" w:hAnsi="Arial" w:cs="Arial"/>
          <w:sz w:val="28"/>
          <w:szCs w:val="28"/>
        </w:rPr>
        <w:t>Лабораторно-заводські випробування (ЛЗВ)</w:t>
      </w:r>
      <w:r w:rsidR="006F6D5C">
        <w:rPr>
          <w:rFonts w:ascii="Arial" w:hAnsi="Arial" w:cs="Arial"/>
          <w:sz w:val="28"/>
          <w:szCs w:val="28"/>
        </w:rPr>
        <w:t>.</w:t>
      </w:r>
    </w:p>
    <w:p w:rsidR="003D7C0F" w:rsidRDefault="003D7C0F" w:rsidP="003D7C0F">
      <w:pPr>
        <w:ind w:firstLine="360"/>
        <w:jc w:val="both"/>
        <w:rPr>
          <w:rFonts w:ascii="Arial" w:hAnsi="Arial" w:cs="Arial"/>
          <w:sz w:val="28"/>
          <w:szCs w:val="28"/>
        </w:rPr>
      </w:pPr>
    </w:p>
    <w:p w:rsidR="00AD0B7E" w:rsidRPr="00644A92" w:rsidRDefault="00AD0B7E" w:rsidP="003D7C0F">
      <w:pPr>
        <w:ind w:firstLine="360"/>
        <w:jc w:val="both"/>
        <w:rPr>
          <w:rFonts w:ascii="Arial" w:hAnsi="Arial" w:cs="Arial"/>
          <w:sz w:val="28"/>
          <w:szCs w:val="28"/>
        </w:rPr>
      </w:pPr>
      <w:r>
        <w:rPr>
          <w:rFonts w:ascii="Arial" w:hAnsi="Arial" w:cs="Arial"/>
          <w:sz w:val="28"/>
          <w:szCs w:val="28"/>
        </w:rPr>
        <w:t xml:space="preserve">КДВ проводять за програмою затвердженою розробником з метою виявлення можливостей приладу і відповідності </w:t>
      </w:r>
      <w:r w:rsidR="006F6D5C">
        <w:rPr>
          <w:rFonts w:ascii="Arial" w:hAnsi="Arial" w:cs="Arial"/>
          <w:sz w:val="28"/>
          <w:szCs w:val="28"/>
        </w:rPr>
        <w:t xml:space="preserve">приладу </w:t>
      </w:r>
      <w:r>
        <w:rPr>
          <w:rFonts w:ascii="Arial" w:hAnsi="Arial" w:cs="Arial"/>
          <w:sz w:val="28"/>
          <w:szCs w:val="28"/>
        </w:rPr>
        <w:t>ТУ. При цьому можливе доопрацювання КД.</w:t>
      </w:r>
    </w:p>
    <w:p w:rsidR="00AD0B7E" w:rsidRPr="00644A92" w:rsidRDefault="00AD0B7E" w:rsidP="003D7C0F">
      <w:pPr>
        <w:ind w:firstLine="360"/>
        <w:jc w:val="both"/>
        <w:rPr>
          <w:rFonts w:ascii="Arial" w:hAnsi="Arial" w:cs="Arial"/>
          <w:sz w:val="28"/>
          <w:szCs w:val="28"/>
        </w:rPr>
      </w:pPr>
      <w:r>
        <w:rPr>
          <w:rFonts w:ascii="Arial" w:hAnsi="Arial" w:cs="Arial"/>
          <w:sz w:val="28"/>
          <w:szCs w:val="28"/>
        </w:rPr>
        <w:t>ЛЗВ проводять за програмою погодженою із Замовником. Результат випробування оформляють відповідним актом.</w:t>
      </w:r>
    </w:p>
    <w:p w:rsidR="00AD0B7E" w:rsidRPr="002D5151" w:rsidRDefault="00AD0B7E" w:rsidP="003D7C0F">
      <w:pPr>
        <w:ind w:firstLine="360"/>
        <w:jc w:val="both"/>
        <w:rPr>
          <w:rFonts w:ascii="Arial" w:hAnsi="Arial" w:cs="Arial"/>
          <w:sz w:val="28"/>
          <w:szCs w:val="28"/>
        </w:rPr>
      </w:pPr>
      <w:r w:rsidRPr="002D5151">
        <w:rPr>
          <w:rFonts w:ascii="Arial" w:hAnsi="Arial" w:cs="Arial"/>
          <w:sz w:val="28"/>
          <w:szCs w:val="28"/>
        </w:rPr>
        <w:t>Державні випробування проводять з метою повної перевірки відповідності дослідного зразка ТУ і можливості запуску приладу в серійне або масове виробництво. Ці випробування проводить державна комісія. Результат</w:t>
      </w:r>
      <w:r w:rsidR="0059725B">
        <w:rPr>
          <w:rFonts w:ascii="Arial" w:hAnsi="Arial" w:cs="Arial"/>
          <w:sz w:val="28"/>
          <w:szCs w:val="28"/>
        </w:rPr>
        <w:t>и державних випробувань оформлюю</w:t>
      </w:r>
      <w:r w:rsidRPr="002D5151">
        <w:rPr>
          <w:rFonts w:ascii="Arial" w:hAnsi="Arial" w:cs="Arial"/>
          <w:sz w:val="28"/>
          <w:szCs w:val="28"/>
        </w:rPr>
        <w:t>ться у вигляді акту. Як попередні, так і державні випробування можуть бути</w:t>
      </w:r>
      <w:r w:rsidR="006F6D5C">
        <w:rPr>
          <w:rFonts w:ascii="Arial" w:hAnsi="Arial" w:cs="Arial"/>
          <w:sz w:val="28"/>
          <w:szCs w:val="28"/>
        </w:rPr>
        <w:t xml:space="preserve"> як </w:t>
      </w:r>
      <w:r w:rsidRPr="002D5151">
        <w:rPr>
          <w:rFonts w:ascii="Arial" w:hAnsi="Arial" w:cs="Arial"/>
          <w:sz w:val="28"/>
          <w:szCs w:val="28"/>
        </w:rPr>
        <w:t xml:space="preserve"> лабораторними (стендовими) так і полігонними (польовими).</w:t>
      </w:r>
    </w:p>
    <w:p w:rsidR="0077229E" w:rsidRPr="007814A8" w:rsidRDefault="006F6D5C" w:rsidP="007814A8">
      <w:pPr>
        <w:pStyle w:val="1"/>
      </w:pPr>
      <w:bookmarkStart w:id="20" w:name="_Toc276554964"/>
      <w:bookmarkStart w:id="21" w:name="_Toc276844533"/>
      <w:r w:rsidRPr="007814A8">
        <w:t>Тема 2. Принципи</w:t>
      </w:r>
      <w:r w:rsidR="0077229E" w:rsidRPr="007814A8">
        <w:t xml:space="preserve"> розробки конструкції приладу виходячи з вимог точності</w:t>
      </w:r>
      <w:bookmarkEnd w:id="20"/>
      <w:bookmarkEnd w:id="21"/>
    </w:p>
    <w:p w:rsidR="0077229E" w:rsidRPr="00975357" w:rsidRDefault="0077229E" w:rsidP="00DE1683">
      <w:pPr>
        <w:pStyle w:val="2a"/>
        <w:rPr>
          <w:noProof/>
        </w:rPr>
      </w:pPr>
      <w:bookmarkStart w:id="22" w:name="_Toc276844534"/>
      <w:r w:rsidRPr="00975357">
        <w:rPr>
          <w:noProof/>
        </w:rPr>
        <w:t>Лекція № 4. Поняття точнос</w:t>
      </w:r>
      <w:r w:rsidR="00FD1F25">
        <w:rPr>
          <w:noProof/>
        </w:rPr>
        <w:t>ті приладу. Класифікація похибок</w:t>
      </w:r>
      <w:bookmarkEnd w:id="22"/>
    </w:p>
    <w:p w:rsidR="0077229E" w:rsidRPr="00200B3D" w:rsidRDefault="0077229E" w:rsidP="007814A8">
      <w:pPr>
        <w:pStyle w:val="3"/>
        <w:rPr>
          <w:lang w:val="ru-RU"/>
        </w:rPr>
      </w:pPr>
      <w:bookmarkStart w:id="23" w:name="_Toc276554965"/>
      <w:bookmarkStart w:id="24" w:name="_Toc276844535"/>
      <w:r w:rsidRPr="00200B3D">
        <w:t>4.</w:t>
      </w:r>
      <w:r w:rsidR="00FD1F25">
        <w:rPr>
          <w:lang w:val="ru-RU"/>
        </w:rPr>
        <w:t>1. Поняття точності приладу</w:t>
      </w:r>
      <w:bookmarkEnd w:id="23"/>
      <w:bookmarkEnd w:id="24"/>
    </w:p>
    <w:p w:rsidR="0077229E" w:rsidRPr="004B379B" w:rsidRDefault="0077229E" w:rsidP="003D7C0F">
      <w:pPr>
        <w:ind w:firstLine="360"/>
        <w:jc w:val="both"/>
        <w:rPr>
          <w:rFonts w:ascii="Arial" w:hAnsi="Arial" w:cs="Arial"/>
          <w:sz w:val="28"/>
          <w:szCs w:val="28"/>
        </w:rPr>
      </w:pPr>
      <w:r>
        <w:rPr>
          <w:rFonts w:ascii="Arial" w:hAnsi="Arial" w:cs="Arial"/>
          <w:sz w:val="28"/>
          <w:szCs w:val="28"/>
          <w:lang w:val="ru-RU"/>
        </w:rPr>
        <w:t xml:space="preserve">Точність функціонування є однєю з основних характеристик якості оптичного приладу. Забезпечення точності вимагає від конструктора знань джерел </w:t>
      </w:r>
      <w:r w:rsidR="00200B3D">
        <w:rPr>
          <w:rFonts w:ascii="Arial" w:hAnsi="Arial" w:cs="Arial"/>
          <w:sz w:val="28"/>
          <w:szCs w:val="28"/>
          <w:lang w:val="ru-RU"/>
        </w:rPr>
        <w:t>похибок</w:t>
      </w:r>
      <w:r>
        <w:rPr>
          <w:rFonts w:ascii="Arial" w:hAnsi="Arial" w:cs="Arial"/>
          <w:sz w:val="28"/>
          <w:szCs w:val="28"/>
          <w:lang w:val="ru-RU"/>
        </w:rPr>
        <w:t xml:space="preserve"> ОП, уміння визначати їх вплив на точність, навиків розрахунку точності. Прилад називається ідеальним, якщо положення ланок приладу або сигнали на вході елементів приладу мають розрахункові (номінальні) значення. На практиці ідеальних приладів не існує. Всі прилади, реалізують дану функціональну залежність з деяким наближенням. Такі прилади називаються реальними.</w:t>
      </w:r>
    </w:p>
    <w:p w:rsidR="0077229E" w:rsidRPr="004B379B" w:rsidRDefault="0077229E" w:rsidP="003D7C0F">
      <w:pPr>
        <w:ind w:firstLine="360"/>
        <w:jc w:val="both"/>
        <w:rPr>
          <w:rFonts w:ascii="Arial" w:hAnsi="Arial" w:cs="Arial"/>
          <w:sz w:val="28"/>
          <w:szCs w:val="28"/>
        </w:rPr>
      </w:pPr>
      <w:r>
        <w:rPr>
          <w:rFonts w:ascii="Arial" w:hAnsi="Arial" w:cs="Arial"/>
          <w:sz w:val="28"/>
          <w:szCs w:val="28"/>
        </w:rPr>
        <w:lastRenderedPageBreak/>
        <w:t xml:space="preserve">Кількісною </w:t>
      </w:r>
      <w:r w:rsidR="004D1B1A">
        <w:rPr>
          <w:rFonts w:ascii="Arial" w:hAnsi="Arial" w:cs="Arial"/>
          <w:sz w:val="28"/>
          <w:szCs w:val="28"/>
        </w:rPr>
        <w:t>мір</w:t>
      </w:r>
      <w:r>
        <w:rPr>
          <w:rFonts w:ascii="Arial" w:hAnsi="Arial" w:cs="Arial"/>
          <w:sz w:val="28"/>
          <w:szCs w:val="28"/>
        </w:rPr>
        <w:t xml:space="preserve">ою точності є </w:t>
      </w:r>
      <w:r w:rsidR="00200B3D">
        <w:rPr>
          <w:rFonts w:ascii="Arial" w:hAnsi="Arial" w:cs="Arial"/>
          <w:sz w:val="28"/>
          <w:szCs w:val="28"/>
        </w:rPr>
        <w:t>похибка</w:t>
      </w:r>
      <w:r>
        <w:rPr>
          <w:rFonts w:ascii="Arial" w:hAnsi="Arial" w:cs="Arial"/>
          <w:sz w:val="28"/>
          <w:szCs w:val="28"/>
        </w:rPr>
        <w:t xml:space="preserve">, що є різницею розрахункового і дійсного значень відповідного параметра. Класифікація </w:t>
      </w:r>
      <w:r w:rsidR="00200B3D">
        <w:rPr>
          <w:rFonts w:ascii="Arial" w:hAnsi="Arial" w:cs="Arial"/>
          <w:sz w:val="28"/>
          <w:szCs w:val="28"/>
        </w:rPr>
        <w:t>похибок</w:t>
      </w:r>
      <w:r>
        <w:rPr>
          <w:rFonts w:ascii="Arial" w:hAnsi="Arial" w:cs="Arial"/>
          <w:sz w:val="28"/>
          <w:szCs w:val="28"/>
        </w:rPr>
        <w:t xml:space="preserve"> проводиться по різни</w:t>
      </w:r>
      <w:r w:rsidR="00200B3D">
        <w:rPr>
          <w:rFonts w:ascii="Arial" w:hAnsi="Arial" w:cs="Arial"/>
          <w:sz w:val="28"/>
          <w:szCs w:val="28"/>
        </w:rPr>
        <w:t>х ознаках, які є незалежними од</w:t>
      </w:r>
      <w:r>
        <w:rPr>
          <w:rFonts w:ascii="Arial" w:hAnsi="Arial" w:cs="Arial"/>
          <w:sz w:val="28"/>
          <w:szCs w:val="28"/>
        </w:rPr>
        <w:t>н</w:t>
      </w:r>
      <w:r w:rsidR="00200B3D">
        <w:rPr>
          <w:rFonts w:ascii="Arial" w:hAnsi="Arial" w:cs="Arial"/>
          <w:sz w:val="28"/>
          <w:szCs w:val="28"/>
        </w:rPr>
        <w:t>а</w:t>
      </w:r>
      <w:r>
        <w:rPr>
          <w:rFonts w:ascii="Arial" w:hAnsi="Arial" w:cs="Arial"/>
          <w:sz w:val="28"/>
          <w:szCs w:val="28"/>
        </w:rPr>
        <w:t xml:space="preserve"> від о</w:t>
      </w:r>
      <w:r w:rsidR="00200B3D">
        <w:rPr>
          <w:rFonts w:ascii="Arial" w:hAnsi="Arial" w:cs="Arial"/>
          <w:sz w:val="28"/>
          <w:szCs w:val="28"/>
        </w:rPr>
        <w:t>дної</w:t>
      </w:r>
      <w:r>
        <w:rPr>
          <w:rFonts w:ascii="Arial" w:hAnsi="Arial" w:cs="Arial"/>
          <w:sz w:val="28"/>
          <w:szCs w:val="28"/>
        </w:rPr>
        <w:t>. Один з варіантів класифікації наступний.</w:t>
      </w:r>
    </w:p>
    <w:p w:rsidR="0077229E" w:rsidRPr="00200B3D" w:rsidRDefault="0077229E" w:rsidP="007814A8">
      <w:pPr>
        <w:pStyle w:val="3"/>
        <w:rPr>
          <w:lang w:val="ru-RU"/>
        </w:rPr>
      </w:pPr>
      <w:bookmarkStart w:id="25" w:name="_Toc276554966"/>
      <w:bookmarkStart w:id="26" w:name="_Toc276844536"/>
      <w:r w:rsidRPr="00200B3D">
        <w:rPr>
          <w:lang w:val="ru-RU"/>
        </w:rPr>
        <w:t xml:space="preserve">4.2. Класифікація </w:t>
      </w:r>
      <w:r w:rsidR="00200B3D" w:rsidRPr="00200B3D">
        <w:rPr>
          <w:lang w:val="ru-RU"/>
        </w:rPr>
        <w:t>похибок</w:t>
      </w:r>
      <w:bookmarkEnd w:id="25"/>
      <w:bookmarkEnd w:id="26"/>
    </w:p>
    <w:p w:rsidR="0077229E" w:rsidRPr="00200B3D" w:rsidRDefault="0077229E" w:rsidP="00FB025C">
      <w:pPr>
        <w:spacing w:after="0" w:line="240" w:lineRule="auto"/>
        <w:rPr>
          <w:rFonts w:ascii="Arial" w:hAnsi="Arial" w:cs="Arial"/>
          <w:sz w:val="28"/>
          <w:szCs w:val="28"/>
          <w:u w:val="single"/>
        </w:rPr>
      </w:pPr>
      <w:r w:rsidRPr="00200B3D">
        <w:rPr>
          <w:rFonts w:ascii="Arial" w:hAnsi="Arial" w:cs="Arial"/>
          <w:sz w:val="28"/>
          <w:szCs w:val="28"/>
          <w:u w:val="single"/>
        </w:rPr>
        <w:t>По причинах появи по</w:t>
      </w:r>
      <w:r w:rsidR="00200B3D" w:rsidRPr="00200B3D">
        <w:rPr>
          <w:rFonts w:ascii="Arial" w:hAnsi="Arial" w:cs="Arial"/>
          <w:sz w:val="28"/>
          <w:szCs w:val="28"/>
          <w:u w:val="single"/>
        </w:rPr>
        <w:t>хибки.</w:t>
      </w:r>
    </w:p>
    <w:p w:rsidR="0077229E" w:rsidRPr="004B379B" w:rsidRDefault="0077229E" w:rsidP="00FB025C">
      <w:pPr>
        <w:rPr>
          <w:rFonts w:ascii="Arial" w:hAnsi="Arial" w:cs="Arial"/>
          <w:sz w:val="28"/>
          <w:szCs w:val="28"/>
        </w:rPr>
      </w:pPr>
      <w:r w:rsidRPr="004B379B">
        <w:rPr>
          <w:rFonts w:ascii="Arial" w:hAnsi="Arial" w:cs="Arial"/>
          <w:sz w:val="28"/>
          <w:szCs w:val="28"/>
        </w:rPr>
        <w:tab/>
      </w:r>
      <w:r>
        <w:rPr>
          <w:rFonts w:ascii="Arial" w:hAnsi="Arial" w:cs="Arial"/>
          <w:sz w:val="28"/>
          <w:szCs w:val="28"/>
        </w:rPr>
        <w:t>За цією ознакою по</w:t>
      </w:r>
      <w:r w:rsidR="00200B3D">
        <w:rPr>
          <w:rFonts w:ascii="Arial" w:hAnsi="Arial" w:cs="Arial"/>
          <w:sz w:val="28"/>
          <w:szCs w:val="28"/>
        </w:rPr>
        <w:t>хибки</w:t>
      </w:r>
      <w:r>
        <w:rPr>
          <w:rFonts w:ascii="Arial" w:hAnsi="Arial" w:cs="Arial"/>
          <w:sz w:val="28"/>
          <w:szCs w:val="28"/>
        </w:rPr>
        <w:t xml:space="preserve"> діляться на два види:</w:t>
      </w:r>
    </w:p>
    <w:p w:rsidR="0077229E" w:rsidRPr="004B379B" w:rsidRDefault="0077229E" w:rsidP="00FB025C">
      <w:pPr>
        <w:numPr>
          <w:ilvl w:val="0"/>
          <w:numId w:val="28"/>
        </w:numPr>
        <w:spacing w:after="0" w:line="240" w:lineRule="auto"/>
        <w:ind w:left="0"/>
        <w:rPr>
          <w:rFonts w:ascii="Arial" w:hAnsi="Arial" w:cs="Arial"/>
          <w:sz w:val="28"/>
          <w:szCs w:val="28"/>
        </w:rPr>
      </w:pPr>
      <w:r>
        <w:rPr>
          <w:rFonts w:ascii="Arial" w:hAnsi="Arial" w:cs="Arial"/>
          <w:sz w:val="28"/>
          <w:szCs w:val="28"/>
        </w:rPr>
        <w:t>Методичні.</w:t>
      </w:r>
    </w:p>
    <w:p w:rsidR="0077229E" w:rsidRPr="004B379B" w:rsidRDefault="0077229E" w:rsidP="00FB025C">
      <w:pPr>
        <w:numPr>
          <w:ilvl w:val="0"/>
          <w:numId w:val="28"/>
        </w:numPr>
        <w:spacing w:after="0" w:line="240" w:lineRule="auto"/>
        <w:ind w:left="0"/>
        <w:rPr>
          <w:rFonts w:ascii="Arial" w:hAnsi="Arial" w:cs="Arial"/>
          <w:sz w:val="28"/>
          <w:szCs w:val="28"/>
        </w:rPr>
      </w:pPr>
      <w:r>
        <w:rPr>
          <w:rFonts w:ascii="Arial" w:hAnsi="Arial" w:cs="Arial"/>
          <w:sz w:val="28"/>
          <w:szCs w:val="28"/>
        </w:rPr>
        <w:t>Інструментальні.</w:t>
      </w:r>
    </w:p>
    <w:p w:rsidR="0077229E" w:rsidRPr="00975357" w:rsidRDefault="0077229E" w:rsidP="003D7C0F">
      <w:pPr>
        <w:ind w:firstLine="360"/>
        <w:jc w:val="both"/>
        <w:rPr>
          <w:rFonts w:ascii="Arial" w:hAnsi="Arial" w:cs="Arial"/>
          <w:sz w:val="28"/>
          <w:szCs w:val="28"/>
        </w:rPr>
      </w:pPr>
      <w:r w:rsidRPr="00975357">
        <w:rPr>
          <w:rFonts w:ascii="Arial" w:hAnsi="Arial" w:cs="Arial"/>
          <w:sz w:val="28"/>
          <w:szCs w:val="28"/>
        </w:rPr>
        <w:t>Методичні по</w:t>
      </w:r>
      <w:r w:rsidR="00200B3D">
        <w:rPr>
          <w:rFonts w:ascii="Arial" w:hAnsi="Arial" w:cs="Arial"/>
          <w:sz w:val="28"/>
          <w:szCs w:val="28"/>
        </w:rPr>
        <w:t>хибки</w:t>
      </w:r>
      <w:r w:rsidRPr="00975357">
        <w:rPr>
          <w:rFonts w:ascii="Arial" w:hAnsi="Arial" w:cs="Arial"/>
          <w:sz w:val="28"/>
          <w:szCs w:val="28"/>
        </w:rPr>
        <w:t xml:space="preserve"> обумовлені </w:t>
      </w:r>
      <w:r w:rsidR="00B91E74">
        <w:rPr>
          <w:rFonts w:ascii="Arial" w:hAnsi="Arial" w:cs="Arial"/>
          <w:sz w:val="28"/>
          <w:szCs w:val="28"/>
        </w:rPr>
        <w:t>похибка</w:t>
      </w:r>
      <w:r w:rsidRPr="00975357">
        <w:rPr>
          <w:rFonts w:ascii="Arial" w:hAnsi="Arial" w:cs="Arial"/>
          <w:sz w:val="28"/>
          <w:szCs w:val="28"/>
        </w:rPr>
        <w:t>ми в прийнятій теорії функціонування приладів, погрішностями у взаємному положенні прилад</w:t>
      </w:r>
      <w:r w:rsidR="007C17B6">
        <w:rPr>
          <w:rFonts w:ascii="Arial" w:hAnsi="Arial" w:cs="Arial"/>
          <w:sz w:val="28"/>
          <w:szCs w:val="28"/>
        </w:rPr>
        <w:t>а</w:t>
      </w:r>
      <w:r>
        <w:rPr>
          <w:rFonts w:ascii="Arial" w:hAnsi="Arial" w:cs="Arial"/>
          <w:sz w:val="28"/>
          <w:szCs w:val="28"/>
        </w:rPr>
        <w:t xml:space="preserve"> і ви</w:t>
      </w:r>
      <w:r w:rsidR="004D1B1A">
        <w:rPr>
          <w:rFonts w:ascii="Arial" w:hAnsi="Arial" w:cs="Arial"/>
          <w:sz w:val="28"/>
          <w:szCs w:val="28"/>
        </w:rPr>
        <w:t>мір</w:t>
      </w:r>
      <w:r w:rsidR="007C17B6">
        <w:rPr>
          <w:rFonts w:ascii="Arial" w:hAnsi="Arial" w:cs="Arial"/>
          <w:sz w:val="28"/>
          <w:szCs w:val="28"/>
        </w:rPr>
        <w:t>юваного об'єкта</w:t>
      </w:r>
      <w:r>
        <w:rPr>
          <w:rFonts w:ascii="Arial" w:hAnsi="Arial" w:cs="Arial"/>
          <w:sz w:val="28"/>
          <w:szCs w:val="28"/>
        </w:rPr>
        <w:t xml:space="preserve"> (це до</w:t>
      </w:r>
      <w:r w:rsidRPr="00975357">
        <w:rPr>
          <w:rFonts w:ascii="Arial" w:hAnsi="Arial" w:cs="Arial"/>
          <w:sz w:val="28"/>
          <w:szCs w:val="28"/>
        </w:rPr>
        <w:t>приладові по</w:t>
      </w:r>
      <w:r w:rsidR="00200B3D">
        <w:rPr>
          <w:rFonts w:ascii="Arial" w:hAnsi="Arial" w:cs="Arial"/>
          <w:sz w:val="28"/>
          <w:szCs w:val="28"/>
        </w:rPr>
        <w:t>хибки). Цей ви</w:t>
      </w:r>
      <w:r w:rsidRPr="00975357">
        <w:rPr>
          <w:rFonts w:ascii="Arial" w:hAnsi="Arial" w:cs="Arial"/>
          <w:sz w:val="28"/>
          <w:szCs w:val="28"/>
        </w:rPr>
        <w:t xml:space="preserve">д </w:t>
      </w:r>
      <w:r w:rsidR="00200B3D">
        <w:rPr>
          <w:rFonts w:ascii="Arial" w:hAnsi="Arial" w:cs="Arial"/>
          <w:sz w:val="28"/>
          <w:szCs w:val="28"/>
        </w:rPr>
        <w:t>похибок</w:t>
      </w:r>
      <w:r w:rsidRPr="00975357">
        <w:rPr>
          <w:rFonts w:ascii="Arial" w:hAnsi="Arial" w:cs="Arial"/>
          <w:sz w:val="28"/>
          <w:szCs w:val="28"/>
        </w:rPr>
        <w:t xml:space="preserve"> характерний для приладів заснованих на непрямих методах ви</w:t>
      </w:r>
      <w:r w:rsidR="004D1B1A">
        <w:rPr>
          <w:rFonts w:ascii="Arial" w:hAnsi="Arial" w:cs="Arial"/>
          <w:sz w:val="28"/>
          <w:szCs w:val="28"/>
        </w:rPr>
        <w:t>мір</w:t>
      </w:r>
      <w:r w:rsidRPr="00975357">
        <w:rPr>
          <w:rFonts w:ascii="Arial" w:hAnsi="Arial" w:cs="Arial"/>
          <w:sz w:val="28"/>
          <w:szCs w:val="28"/>
        </w:rPr>
        <w:t>ів, наприклад локаційних оптичних далеко</w:t>
      </w:r>
      <w:r w:rsidR="004D1B1A">
        <w:rPr>
          <w:rFonts w:ascii="Arial" w:hAnsi="Arial" w:cs="Arial"/>
          <w:sz w:val="28"/>
          <w:szCs w:val="28"/>
        </w:rPr>
        <w:t>мір</w:t>
      </w:r>
      <w:r w:rsidRPr="00975357">
        <w:rPr>
          <w:rFonts w:ascii="Arial" w:hAnsi="Arial" w:cs="Arial"/>
          <w:sz w:val="28"/>
          <w:szCs w:val="28"/>
        </w:rPr>
        <w:t>ів.</w:t>
      </w:r>
    </w:p>
    <w:p w:rsidR="0077229E" w:rsidRPr="00975357" w:rsidRDefault="0077229E" w:rsidP="003D7C0F">
      <w:pPr>
        <w:ind w:firstLine="360"/>
        <w:jc w:val="both"/>
        <w:rPr>
          <w:rFonts w:ascii="Arial" w:hAnsi="Arial" w:cs="Arial"/>
          <w:sz w:val="28"/>
          <w:szCs w:val="28"/>
        </w:rPr>
      </w:pPr>
      <w:r w:rsidRPr="00975357">
        <w:rPr>
          <w:rFonts w:ascii="Arial" w:hAnsi="Arial" w:cs="Arial"/>
          <w:sz w:val="28"/>
          <w:szCs w:val="28"/>
        </w:rPr>
        <w:t>Інструментальні по</w:t>
      </w:r>
      <w:r w:rsidR="00200B3D">
        <w:rPr>
          <w:rFonts w:ascii="Arial" w:hAnsi="Arial" w:cs="Arial"/>
          <w:sz w:val="28"/>
          <w:szCs w:val="28"/>
        </w:rPr>
        <w:t>хибки</w:t>
      </w:r>
      <w:r w:rsidRPr="00975357">
        <w:rPr>
          <w:rFonts w:ascii="Arial" w:hAnsi="Arial" w:cs="Arial"/>
          <w:sz w:val="28"/>
          <w:szCs w:val="28"/>
        </w:rPr>
        <w:t xml:space="preserve"> – це найбільш широкий клас </w:t>
      </w:r>
      <w:r w:rsidR="00200B3D">
        <w:rPr>
          <w:rFonts w:ascii="Arial" w:hAnsi="Arial" w:cs="Arial"/>
          <w:sz w:val="28"/>
          <w:szCs w:val="28"/>
        </w:rPr>
        <w:t>похибок</w:t>
      </w:r>
      <w:r w:rsidRPr="00975357">
        <w:rPr>
          <w:rFonts w:ascii="Arial" w:hAnsi="Arial" w:cs="Arial"/>
          <w:sz w:val="28"/>
          <w:szCs w:val="28"/>
        </w:rPr>
        <w:t xml:space="preserve"> приладу. Цей клас ділиться на групи:</w:t>
      </w:r>
    </w:p>
    <w:p w:rsidR="0077229E" w:rsidRPr="00975357" w:rsidRDefault="0077229E" w:rsidP="00FB025C">
      <w:pPr>
        <w:numPr>
          <w:ilvl w:val="0"/>
          <w:numId w:val="29"/>
        </w:numPr>
        <w:spacing w:after="0" w:line="240" w:lineRule="auto"/>
        <w:ind w:left="0"/>
        <w:rPr>
          <w:rFonts w:ascii="Arial" w:hAnsi="Arial" w:cs="Arial"/>
          <w:sz w:val="28"/>
          <w:szCs w:val="28"/>
        </w:rPr>
      </w:pPr>
      <w:r w:rsidRPr="004D1B1A">
        <w:rPr>
          <w:rFonts w:ascii="Arial" w:hAnsi="Arial" w:cs="Arial"/>
          <w:sz w:val="28"/>
          <w:szCs w:val="28"/>
          <w:u w:val="single"/>
        </w:rPr>
        <w:t xml:space="preserve">Теоретичні інструментальні </w:t>
      </w:r>
      <w:r w:rsidR="00583030" w:rsidRPr="004D1B1A">
        <w:rPr>
          <w:rFonts w:ascii="Arial" w:hAnsi="Arial" w:cs="Arial"/>
          <w:sz w:val="28"/>
          <w:szCs w:val="28"/>
          <w:u w:val="single"/>
        </w:rPr>
        <w:t>похибки</w:t>
      </w:r>
      <w:r w:rsidRPr="004D1B1A">
        <w:rPr>
          <w:rFonts w:ascii="Arial" w:hAnsi="Arial" w:cs="Arial"/>
          <w:sz w:val="28"/>
          <w:szCs w:val="28"/>
          <w:u w:val="single"/>
        </w:rPr>
        <w:t xml:space="preserve"> приладу</w:t>
      </w:r>
      <w:r w:rsidRPr="00975357">
        <w:rPr>
          <w:rFonts w:ascii="Arial" w:hAnsi="Arial" w:cs="Arial"/>
          <w:sz w:val="28"/>
          <w:szCs w:val="28"/>
        </w:rPr>
        <w:t xml:space="preserve">. До них відносяться </w:t>
      </w:r>
    </w:p>
    <w:p w:rsidR="0077229E" w:rsidRPr="004B379B" w:rsidRDefault="0077229E" w:rsidP="003D7C0F">
      <w:pPr>
        <w:jc w:val="both"/>
        <w:rPr>
          <w:rFonts w:ascii="Arial" w:hAnsi="Arial" w:cs="Arial"/>
          <w:sz w:val="28"/>
          <w:szCs w:val="28"/>
        </w:rPr>
      </w:pPr>
      <w:r>
        <w:rPr>
          <w:rFonts w:ascii="Arial" w:hAnsi="Arial" w:cs="Arial"/>
          <w:sz w:val="28"/>
          <w:szCs w:val="28"/>
        </w:rPr>
        <w:t xml:space="preserve">допущення у функції перетворення приладу. Характер цих </w:t>
      </w:r>
      <w:r w:rsidR="00200B3D">
        <w:rPr>
          <w:rFonts w:ascii="Arial" w:hAnsi="Arial" w:cs="Arial"/>
          <w:sz w:val="28"/>
          <w:szCs w:val="28"/>
        </w:rPr>
        <w:t>похибок</w:t>
      </w:r>
      <w:r>
        <w:rPr>
          <w:rFonts w:ascii="Arial" w:hAnsi="Arial" w:cs="Arial"/>
          <w:sz w:val="28"/>
          <w:szCs w:val="28"/>
        </w:rPr>
        <w:t xml:space="preserve"> можна розглянути на прикладі схеми автоколіматора,  яка представлена на </w:t>
      </w:r>
      <w:r w:rsidR="00583030">
        <w:rPr>
          <w:rFonts w:ascii="Arial" w:hAnsi="Arial" w:cs="Arial"/>
          <w:sz w:val="28"/>
          <w:szCs w:val="28"/>
        </w:rPr>
        <w:t>рис</w:t>
      </w:r>
      <w:r>
        <w:rPr>
          <w:rFonts w:ascii="Arial" w:hAnsi="Arial" w:cs="Arial"/>
          <w:sz w:val="28"/>
          <w:szCs w:val="28"/>
        </w:rPr>
        <w:t>. 2.1:</w:t>
      </w:r>
    </w:p>
    <w:p w:rsidR="0077229E" w:rsidRPr="004B379B" w:rsidRDefault="0077229E" w:rsidP="00FB025C">
      <w:pPr>
        <w:jc w:val="center"/>
        <w:rPr>
          <w:rFonts w:ascii="Arial" w:hAnsi="Arial" w:cs="Arial"/>
          <w:sz w:val="28"/>
          <w:szCs w:val="28"/>
        </w:rPr>
      </w:pPr>
    </w:p>
    <w:p w:rsidR="0077229E" w:rsidRPr="004B379B" w:rsidRDefault="00C8479D" w:rsidP="00FB025C">
      <w:pPr>
        <w:jc w:val="center"/>
        <w:rPr>
          <w:rFonts w:ascii="Arial" w:hAnsi="Arial" w:cs="Arial"/>
          <w:sz w:val="28"/>
          <w:szCs w:val="28"/>
          <w:lang w:val="en-US"/>
        </w:rPr>
      </w:pPr>
      <w:r w:rsidRPr="00C8479D">
        <w:rPr>
          <w:noProof/>
          <w:sz w:val="28"/>
          <w:szCs w:val="28"/>
        </w:rPr>
        <w:lastRenderedPageBreak/>
        <w:pict>
          <v:rect id="_x0000_s1791" style="position:absolute;left:0;text-align:left;margin-left:36pt;margin-top:2.55pt;width:3.05pt;height:13.8pt;z-index:-251652096;mso-wrap-style:none" filled="f" stroked="f">
            <v:textbox style="mso-next-textbox:#_x0000_s1791;mso-fit-shape-to-text:t" inset="0,0,0,0">
              <w:txbxContent>
                <w:p w:rsidR="006B1A84" w:rsidRDefault="006B1A84" w:rsidP="0077229E"/>
              </w:txbxContent>
            </v:textbox>
          </v:rect>
        </w:pict>
      </w:r>
      <w:r w:rsidRPr="00C8479D">
        <w:rPr>
          <w:rFonts w:ascii="Arial" w:hAnsi="Arial" w:cs="Arial"/>
          <w:sz w:val="28"/>
          <w:szCs w:val="28"/>
          <w:lang w:val="en-US"/>
        </w:rPr>
      </w:r>
      <w:r>
        <w:rPr>
          <w:rFonts w:ascii="Arial" w:hAnsi="Arial" w:cs="Arial"/>
          <w:sz w:val="28"/>
          <w:szCs w:val="28"/>
          <w:lang w:val="en-US"/>
        </w:rPr>
        <w:pict>
          <v:group id="_x0000_s1041" editas="canvas" style="width:329.15pt;height:235.9pt;mso-position-horizontal-relative:char;mso-position-vertical-relative:line" coordorigin="2774,10190" coordsize="6583,4718">
            <o:lock v:ext="edit" aspectratio="t"/>
            <v:shape id="_x0000_s1042" type="#_x0000_t75" style="position:absolute;left:2774;top:10190;width:6583;height:4718" o:preferrelative="f">
              <v:fill o:detectmouseclick="t"/>
              <v:path o:extrusionok="t" o:connecttype="none"/>
              <o:lock v:ext="edit" text="t"/>
            </v:shape>
            <v:line id="_x0000_s1043" style="position:absolute;flip:y" from="6829,12093" to="6865,12123" strokeweight=".6pt"/>
            <v:line id="_x0000_s1044" style="position:absolute;flip:x" from="6627,12055" to="6693,12123" strokeweight=".6pt"/>
            <v:line id="_x0000_s1045" style="position:absolute;flip:y" from="6425,12026" to="6521,12123" strokeweight=".6pt"/>
            <v:line id="_x0000_s1046" style="position:absolute;flip:y" from="6596,11893" to="6665,11960" strokeweight=".6pt"/>
            <v:line id="_x0000_s1047" style="position:absolute;flip:x" from="6425,11831" to="6521,11929" strokeweight=".6pt"/>
            <v:line id="_x0000_s1048" style="position:absolute;flip:x" from="6255,11996" to="6358,12101" strokeweight=".6pt"/>
            <v:line id="_x0000_s1049" style="position:absolute;flip:y" from="6083,11967" to="6186,12070" strokeweight=".6pt"/>
            <v:line id="_x0000_s1050" style="position:absolute;flip:y" from="6255,11803" to="6358,11898" strokeweight=".6pt"/>
            <v:line id="_x0000_s1051" style="position:absolute;flip:y" from="6425,11690" to="6463,11728" strokeweight=".6pt"/>
            <v:line id="_x0000_s1052" style="position:absolute;flip:x" from="6255,11601" to="6358,11698" strokeweight=".6pt"/>
            <v:line id="_x0000_s1053" style="position:absolute;flip:x" from="6083,11773" to="6186,11870" strokeweight=".6pt"/>
            <v:line id="_x0000_s1054" style="position:absolute;flip:y" from="6083,11572" to="6186,11668" strokeweight=".6pt"/>
            <v:line id="_x0000_s1055" style="position:absolute;flip:y" from="6255,11490" to="6260,11503" strokeweight=".6pt"/>
            <v:line id="_x0000_s1056" style="position:absolute;flip:x" from="6083,11393" to="6165,11475" strokeweight=".6pt"/>
            <v:line id="_x0000_s1057" style="position:absolute;flip:y" from="6678,12101" to="6701,12123" strokeweight=".6pt"/>
            <v:line id="_x0000_s1058" style="position:absolute;flip:x" from="6673,11914" to="6686,11936" strokeweight=".6pt"/>
            <v:line id="_x0000_s1059" style="position:absolute;flip:x" from="6501,12070" to="6530,12101" strokeweight=".6pt"/>
            <v:line id="_x0000_s1060" style="position:absolute;flip:y" from="6329,12042" to="6358,12070" strokeweight=".6pt"/>
            <v:line id="_x0000_s1061" style="position:absolute;flip:y" from="6501,11878" to="6530,11906" strokeweight=".6pt"/>
            <v:line id="_x0000_s1062" style="position:absolute;flip:x" from="6329,11847" to="6358,11878" strokeweight=".6pt"/>
            <v:line id="_x0000_s1063" style="position:absolute;flip:x" from="6157,12011" to="6186,12042" strokeweight=".6pt"/>
            <v:line id="_x0000_s1064" style="position:absolute;flip:y" from="6157,11816" to="6186,11847" strokeweight=".6pt"/>
            <v:line id="_x0000_s1065" style="position:absolute;flip:y" from="6329,11646" to="6358,11675" strokeweight=".6pt"/>
            <v:line id="_x0000_s1066" style="position:absolute;flip:x" from="6157,11616" to="6186,11646" strokeweight=".6pt"/>
            <v:line id="_x0000_s1067" style="position:absolute;flip:y" from="6157,11414" to="6186,11444" strokeweight=".6pt"/>
            <v:line id="_x0000_s1068" style="position:absolute;flip:y" from="6776,12116" to="6791,12123" strokeweight=".6pt"/>
            <v:line id="_x0000_s1069" style="position:absolute;flip:x" from="6590,12085" to="6619,12116" strokeweight=".6pt"/>
            <v:line id="_x0000_s1070" style="position:absolute;flip:y" from="6418,12055" to="6447,12085" strokeweight=".6pt"/>
            <v:line id="_x0000_s1071" style="position:absolute;flip:y" from="6590,11885" to="6619,11914" strokeweight=".6pt"/>
            <v:line id="_x0000_s1072" style="position:absolute;flip:x" from="6418,11855" to="6447,11885" strokeweight=".6pt"/>
            <v:line id="_x0000_s1073" style="position:absolute;flip:x" from="6247,12026" to="6275,12055" strokeweight=".6pt"/>
            <v:line id="_x0000_s1074" style="position:absolute;flip:y" from="6083,11996" to="6111,12026" strokeweight=".6pt"/>
            <v:line id="_x0000_s1075" style="position:absolute;flip:y" from="6247,11824" to="6275,11855" strokeweight=".6pt"/>
            <v:line id="_x0000_s1076" style="position:absolute;flip:y" from="6418,11668" to="6440,11683" strokeweight=".6pt"/>
            <v:line id="_x0000_s1077" style="position:absolute;flip:x" from="6247,11623" to="6275,11654" strokeweight=".6pt"/>
            <v:line id="_x0000_s1078" style="position:absolute;flip:x" from="6083,11795" to="6111,11824" strokeweight=".6pt"/>
            <v:line id="_x0000_s1079" style="position:absolute;flip:y" from="6083,11593" to="6111,11623" strokeweight=".6pt"/>
            <v:line id="_x0000_s1080" style="position:absolute;flip:x" from="6083,11400" to="6111,11429" strokeweight=".6pt"/>
            <v:rect id="_x0000_s1081" style="position:absolute;left:3222;top:10847;width:16;height:1708" fillcolor="black" strokeweight="0"/>
            <v:shape id="_x0000_s1082" style="position:absolute;left:3952;top:10845;width:109;height:252" coordsize="172,399" path="m151,r21,9l21,399,,390,151,xe" fillcolor="black" strokeweight="0">
              <v:path arrowok="t"/>
            </v:shape>
            <v:shape id="_x0000_s1083" style="position:absolute;left:3895;top:11077;width:74;height:258" coordsize="118,408" path="m97,r21,6l21,408,,402,97,xe" fillcolor="black" strokeweight="0">
              <v:path arrowok="t"/>
            </v:shape>
            <v:shape id="_x0000_s1084" style="position:absolute;left:3855;top:11318;width:57;height:254" coordsize="90,402" path="m66,l90,3,24,402,,399,66,xe" fillcolor="black" strokeweight="0">
              <v:path arrowok="t"/>
            </v:shape>
            <v:rect id="_x0000_s1085" style="position:absolute;left:3857;top:11556;width:15;height:262" fillcolor="black" strokeweight="0"/>
            <v:shape id="_x0000_s1086" style="position:absolute;left:3857;top:11803;width:47;height:262" coordsize="75,414" path="m24,l75,411r-24,3l,3,24,xe" fillcolor="black" strokeweight="0">
              <v:path arrowok="t"/>
            </v:shape>
            <v:shape id="_x0000_s1087" style="position:absolute;left:3887;top:12046;width:75;height:259" coordsize="118,410" path="m21,r97,404l97,410,,6,21,xe" fillcolor="black" strokeweight="0">
              <v:path arrowok="t"/>
            </v:shape>
            <v:shape id="_x0000_s1088" style="position:absolute;left:3945;top:12286;width:101;height:250" coordsize="160,396" path="m21,l160,387r-21,9l,9,21,xe" fillcolor="black" strokeweight="0">
              <v:path arrowok="t"/>
            </v:shape>
            <v:shape id="_x0000_s1089" style="position:absolute;left:4027;top:12515;width:34;height:44" coordsize="54,69" path="m18,l54,54,36,69,,15,18,xe" fillcolor="black" strokeweight="0">
              <v:path arrowok="t"/>
            </v:shape>
            <v:shape id="_x0000_s1090" style="position:absolute;left:4316;top:10845;width:110;height:252" coordsize="173,399" path="m22,l173,390r-22,9l,9,22,xe" fillcolor="black" strokeweight="0">
              <v:path arrowok="t"/>
            </v:shape>
            <v:shape id="_x0000_s1091" style="position:absolute;left:4406;top:11077;width:88;height:258" coordsize="139,408" path="m21,l139,402r-21,6l,6,21,xe" fillcolor="black" strokeweight="0">
              <v:path arrowok="t"/>
            </v:shape>
            <v:shape id="_x0000_s1092" style="position:absolute;left:4477;top:11318;width:46;height:256" coordsize="72,405" path="m24,l72,402r-24,3l,3,24,xe" fillcolor="black" strokeweight="0">
              <v:path arrowok="t"/>
            </v:shape>
            <v:rect id="_x0000_s1093" style="position:absolute;left:4505;top:11556;width:16;height:262" fillcolor="black" strokeweight="0"/>
            <v:shape id="_x0000_s1094" style="position:absolute;left:4477;top:11803;width:44;height:262" coordsize="69,414" path="m45,l69,3,24,414,,411,45,xe" fillcolor="black" strokeweight="0">
              <v:path arrowok="t"/>
            </v:shape>
            <v:shape id="_x0000_s1095" style="position:absolute;left:4423;top:12046;width:69;height:259" coordsize="109,410" path="m88,r21,6l22,410,,404,88,xe" fillcolor="black" strokeweight="0">
              <v:path arrowok="t"/>
            </v:shape>
            <v:shape id="_x0000_s1096" style="position:absolute;left:4332;top:12286;width:109;height:250" coordsize="172,396" path="m151,r21,9l21,396,,387,151,xe" fillcolor="black" strokeweight="0">
              <v:path arrowok="t"/>
            </v:shape>
            <v:shape id="_x0000_s1097" style="position:absolute;left:4316;top:12515;width:35;height:44" coordsize="55,69" path="m37,l55,15,19,69,,54,37,xe" fillcolor="black" strokeweight="0">
              <v:path arrowok="t"/>
            </v:shape>
            <v:shape id="_x0000_s1098" style="position:absolute;left:4183;top:10845;width:109;height:252" coordsize="172,399" path="m21,l172,390r-21,9l,9,21,xe" fillcolor="black" strokeweight="0">
              <v:path arrowok="t"/>
            </v:shape>
            <v:shape id="_x0000_s1099" style="position:absolute;left:4275;top:11077;width:74;height:258" coordsize="118,408" path="m21,r97,402l97,408,,6,21,xe" fillcolor="black" strokeweight="0">
              <v:path arrowok="t"/>
            </v:shape>
            <v:shape id="_x0000_s1100" style="position:absolute;left:4334;top:11318;width:47;height:254" coordsize="75,402" path="m24,l75,399r-24,3l,3,24,xe" fillcolor="black" strokeweight="0">
              <v:path arrowok="t"/>
            </v:shape>
            <v:rect id="_x0000_s1101" style="position:absolute;left:4364;top:11556;width:16;height:262" fillcolor="black" strokeweight="0"/>
            <v:shape id="_x0000_s1102" style="position:absolute;left:4334;top:11803;width:47;height:262" coordsize="75,414" path="m51,l75,3,24,414,,411,51,xe" fillcolor="black" strokeweight="0">
              <v:path arrowok="t"/>
            </v:shape>
            <v:shape id="_x0000_s1103" style="position:absolute;left:4282;top:12046;width:67;height:259" coordsize="106,410" path="m85,r21,6l21,410,,404,85,xe" fillcolor="black" strokeweight="0">
              <v:path arrowok="t"/>
            </v:shape>
            <v:shape id="_x0000_s1104" style="position:absolute;left:4191;top:12286;width:108;height:250" coordsize="172,396" path="m151,r21,9l21,396,,387,151,xe" fillcolor="black" strokeweight="0">
              <v:path arrowok="t"/>
            </v:shape>
            <v:shape id="_x0000_s1105" style="position:absolute;left:4183;top:12517;width:26;height:40" coordsize="42,63" path="m21,l42,9,21,63,,54,21,xe" fillcolor="black" strokeweight="0">
              <v:path arrowok="t"/>
            </v:shape>
            <v:rect id="_x0000_s1106" style="position:absolute;left:4044;top:10847;width:290;height:15" fillcolor="black" strokeweight="0"/>
            <v:rect id="_x0000_s1107" style="position:absolute;left:4044;top:12540;width:290;height:15" fillcolor="black" strokeweight="0"/>
            <v:rect id="_x0000_s1108" style="position:absolute;left:6045;top:11272;width:15;height:859" fillcolor="black" strokeweight="0"/>
            <v:rect id="_x0000_s1109" style="position:absolute;left:6045;top:12116;width:858;height:15" fillcolor="black" strokeweight="0"/>
            <v:rect id="_x0000_s1110" style="position:absolute;left:6045;top:11272;width:858;height:16" fillcolor="black" strokeweight="0"/>
            <v:rect id="_x0000_s1111" style="position:absolute;left:6888;top:11272;width:15;height:859" fillcolor="black" strokeweight="0"/>
            <v:shape id="_x0000_s1112" style="position:absolute;left:6041;top:11268;width:866;height:867" coordsize="1370,1372" path="m18,l1370,1353r-18,19l,18,18,xe" fillcolor="black" strokeweight="0">
              <v:path arrowok="t"/>
            </v:shape>
            <v:rect id="_x0000_s1113" style="position:absolute;left:7314;top:10990;width:16;height:1423" fillcolor="black" strokeweight="0"/>
            <v:rect id="_x0000_s1114" style="position:absolute;left:7455;top:10990;width:16;height:1423" fillcolor="black" strokeweight="0"/>
            <v:rect id="_x0000_s1115" style="position:absolute;left:6045;top:12683;width:858;height:15" fillcolor="black" strokeweight="0"/>
            <v:rect id="_x0000_s1116" style="position:absolute;left:6888;top:12683;width:15;height:156" fillcolor="black" strokeweight="0"/>
            <v:rect id="_x0000_s1117" style="position:absolute;left:6045;top:12824;width:858;height:15" fillcolor="black" strokeweight="0"/>
            <v:rect id="_x0000_s1118" style="position:absolute;left:6045;top:12683;width:15;height:156" fillcolor="black" strokeweight="0"/>
            <v:shape id="_x0000_s1119" style="position:absolute;left:6804;top:13555;width:243;height:76" coordsize="384,121" path="m6,l384,100r-6,21l,22,6,xe" fillcolor="black" strokeweight="0">
              <v:path arrowok="t"/>
            </v:shape>
            <v:shape id="_x0000_s1120" style="position:absolute;left:6583;top:13523;width:238;height:50" coordsize="377,79" path="m3,l377,55r-3,24l,24,3,xe" fillcolor="black" strokeweight="0">
              <v:path arrowok="t"/>
            </v:shape>
            <v:rect id="_x0000_s1121" style="position:absolute;left:6350;top:13525;width:248;height:15" fillcolor="black" strokeweight="0"/>
            <v:shape id="_x0000_s1122" style="position:absolute;left:6119;top:13525;width:246;height:48" coordsize="390,76" path="m387,r3,24l3,76,,52,387,xe" fillcolor="black" strokeweight="0">
              <v:path arrowok="t"/>
            </v:shape>
            <v:shape id="_x0000_s1123" style="position:absolute;left:5901;top:13553;width:235;height:78" coordsize="372,124" path="m366,r6,22l6,124,,103,366,xe" fillcolor="black" strokeweight="0">
              <v:path arrowok="t"/>
            </v:shape>
            <v:shape id="_x0000_s1124" style="position:absolute;left:6806;top:13756;width:239;height:68" coordsize="378,108" path="m375,r3,21l3,108,,87,375,xe" fillcolor="black" strokeweight="0">
              <v:path arrowok="t"/>
            </v:shape>
            <v:shape id="_x0000_s1125" style="position:absolute;left:6583;top:13809;width:238;height:46" coordsize="377,73" path="m374,r3,24l3,73,,48,374,xe" fillcolor="black" strokeweight="0">
              <v:path arrowok="t"/>
            </v:shape>
            <v:rect id="_x0000_s1126" style="position:absolute;left:6350;top:13837;width:248;height:16" fillcolor="black" strokeweight="0"/>
            <v:shape id="_x0000_s1127" style="position:absolute;left:6119;top:13809;width:248;height:46" coordsize="393,73" path="m3,l393,48r-3,25l,24,3,xe" fillcolor="black" strokeweight="0">
              <v:path arrowok="t"/>
            </v:shape>
            <v:shape id="_x0000_s1128" style="position:absolute;left:5901;top:13756;width:235;height:68" coordsize="372,108" path="m6,l372,87r-6,21l,21,6,xe" fillcolor="black" strokeweight="0">
              <v:path arrowok="t"/>
            </v:shape>
            <v:rect id="_x0000_s1129" style="position:absolute;left:5903;top:13614;width:15;height:157" fillcolor="black" strokeweight="0"/>
            <v:rect id="_x0000_s1130" style="position:absolute;left:7030;top:13614;width:15;height:157" fillcolor="black" strokeweight="0"/>
            <v:shape id="_x0000_s1131" style="position:absolute;left:6596;top:14313;width:33;height:80" coordsize="52,127" path="m21,l52,121r-22,6l,7,21,xe" fillcolor="black" strokeweight="0">
              <v:path arrowok="t"/>
            </v:shape>
            <v:shape id="_x0000_s1132" style="position:absolute;left:6558;top:14261;width:55;height:71" coordsize="87,112" path="m18,l87,100,69,112,,12,18,xe" fillcolor="black" strokeweight="0">
              <v:path arrowok="t"/>
            </v:shape>
            <v:shape id="_x0000_s1133" style="position:absolute;left:6497;top:14231;width:80;height:49" coordsize="127,78" path="m9,l127,57r-9,21l,21,9,xe" fillcolor="black" strokeweight="0">
              <v:path arrowok="t"/>
            </v:shape>
            <v:rect id="_x0000_s1134" style="position:absolute;left:6440;top:14233;width:74;height:15" fillcolor="black" strokeweight="0"/>
            <v:shape id="_x0000_s1135" style="position:absolute;left:6379;top:14231;width:78;height:49" coordsize="124,78" path="m115,r9,21l9,78,,57,115,xe" fillcolor="black" strokeweight="0">
              <v:path arrowok="t"/>
            </v:shape>
            <v:shape id="_x0000_s1136" style="position:absolute;left:6341;top:14260;width:56;height:74" coordsize="90,118" path="m72,l90,15,18,118,,103,72,xe" fillcolor="black" strokeweight="0">
              <v:path arrowok="t"/>
            </v:shape>
            <v:shape id="_x0000_s1137" style="position:absolute;left:6329;top:14313;width:29;height:80" coordsize="45,127" path="m24,l45,7,21,127,,121,24,xe" fillcolor="black" strokeweight="0">
              <v:path arrowok="t"/>
            </v:shape>
            <v:shape id="_x0000_s1138" style="position:absolute;left:6329;top:14374;width:29;height:78" coordsize="45,124" path="m21,l45,118r-21,6l,6,21,xe" fillcolor="black" strokeweight="0">
              <v:path arrowok="t"/>
            </v:shape>
            <v:shape id="_x0000_s1139" style="position:absolute;left:6341;top:14432;width:56;height:74" coordsize="90,118" path="m18,l90,102,72,118,,15,18,xe" fillcolor="black" strokeweight="0">
              <v:path arrowok="t"/>
            </v:shape>
            <v:shape id="_x0000_s1140" style="position:absolute;left:6379;top:14485;width:78;height:42" coordsize="124,67" path="m9,l124,46r-9,21l,21,9,xe" fillcolor="black" strokeweight="0">
              <v:path arrowok="t"/>
            </v:shape>
            <v:rect id="_x0000_s1141" style="position:absolute;left:6440;top:14510;width:74;height:15" fillcolor="black" strokeweight="0"/>
            <v:shape id="_x0000_s1142" style="position:absolute;left:6497;top:14485;width:80;height:42" coordsize="127,67" path="m121,r6,21l6,67,,46,121,xe" fillcolor="black" strokeweight="0">
              <v:path arrowok="t"/>
            </v:shape>
            <v:shape id="_x0000_s1143" style="position:absolute;left:6558;top:14433;width:55;height:71" coordsize="87,112" path="m69,l87,12,18,112,,99,69,xe" fillcolor="black" strokeweight="0">
              <v:path arrowok="t"/>
            </v:shape>
            <v:shape id="_x0000_s1144" style="position:absolute;left:6596;top:14374;width:33;height:78" coordsize="52,124" path="m30,l52,6,21,124,,118,30,xe" fillcolor="black" strokeweight="0">
              <v:path arrowok="t"/>
            </v:shape>
            <v:line id="_x0000_s1145" style="position:absolute" from="6373,14279" to="6575,14479" strokeweight=".6pt"/>
            <v:line id="_x0000_s1146" style="position:absolute;flip:y" from="6373,14279" to="6575,14479" strokeweight=".6pt"/>
            <v:shape id="_x0000_s1147" style="position:absolute;left:7873;top:11272;width:46;height:286" coordsize="72,453" path="m48,l72,3,24,453,,450,48,xe" fillcolor="black" strokeweight="0">
              <v:path arrowok="t"/>
            </v:shape>
            <v:rect id="_x0000_s1148" style="position:absolute;left:7873;top:11541;width:16;height:283" fillcolor="black" strokeweight="0"/>
            <v:shape id="_x0000_s1149" style="position:absolute;left:7873;top:11809;width:46;height:286" coordsize="72,453" path="m24,l72,450r-24,3l,3,24,xe" fillcolor="black" strokeweight="0">
              <v:path arrowok="t"/>
            </v:shape>
            <v:rect id="_x0000_s1150" style="position:absolute;left:7904;top:12078;width:15;height:53" fillcolor="black" strokeweight="0"/>
            <v:shape id="_x0000_s1151" style="position:absolute;left:8044;top:11272;width:56;height:284" coordsize="90,450" path="m24,l90,447r-24,3l,3,24,xe" fillcolor="black" strokeweight="0">
              <v:path arrowok="t"/>
            </v:shape>
            <v:rect id="_x0000_s1152" style="position:absolute;left:8083;top:11541;width:16;height:283" fillcolor="black" strokeweight="0"/>
            <v:shape id="_x0000_s1153" style="position:absolute;left:8053;top:11809;width:46;height:286" coordsize="72,453" path="m48,l72,3,24,453,,450,48,xe" fillcolor="black" strokeweight="0">
              <v:path arrowok="t"/>
            </v:shape>
            <v:shape id="_x0000_s1154" style="position:absolute;left:8045;top:12078;width:23;height:53" coordsize="36,84" path="m15,l36,3,21,84,,81,15,xe" fillcolor="black" strokeweight="0">
              <v:path arrowok="t"/>
            </v:shape>
            <v:rect id="_x0000_s1155" style="position:absolute;left:7904;top:11272;width:157;height:16" fillcolor="black" strokeweight="0"/>
            <v:rect id="_x0000_s1156" style="position:absolute;left:7904;top:12116;width:157;height:15" fillcolor="black" strokeweight="0"/>
            <v:shape id="_x0000_s1157" style="position:absolute;left:8217;top:11272;width:46;height:286" coordsize="73,453" path="m49,l73,3,25,453,,450,49,xe" fillcolor="black" strokeweight="0">
              <v:path arrowok="t"/>
            </v:shape>
            <v:shape id="_x0000_s1158" style="position:absolute;left:8209;top:11541;width:24;height:283" coordsize="37,447" path="m12,l37,,25,447,,447,12,xe" fillcolor="black" strokeweight="0">
              <v:path arrowok="t"/>
            </v:shape>
            <v:shape id="_x0000_s1159" style="position:absolute;left:8209;top:11809;width:46;height:286" coordsize="73,453" path="m25,l73,450r-24,3l,3,25,xe" fillcolor="black" strokeweight="0">
              <v:path arrowok="t"/>
            </v:shape>
            <v:shape id="_x0000_s1160" style="position:absolute;left:8240;top:12078;width:23;height:53" coordsize="36,84" path="m21,l36,81,15,84,,3,21,xe" fillcolor="black" strokeweight="0">
              <v:path arrowok="t"/>
            </v:shape>
            <v:shape id="_x0000_s1161" style="position:absolute;left:8389;top:11272;width:46;height:286" coordsize="73,453" path="m24,l73,450r-25,3l,3,24,xe" fillcolor="black" strokeweight="0">
              <v:path arrowok="t"/>
            </v:shape>
            <v:rect id="_x0000_s1162" style="position:absolute;left:8419;top:11541;width:16;height:283" fillcolor="black" strokeweight="0"/>
            <v:shape id="_x0000_s1163" style="position:absolute;left:8396;top:11809;width:39;height:286" coordsize="61,453" path="m36,l61,3,24,453,,450,36,xe" fillcolor="black" strokeweight="0">
              <v:path arrowok="t"/>
            </v:shape>
            <v:shape id="_x0000_s1164" style="position:absolute;left:8389;top:12078;width:23;height:53" coordsize="36,84" path="m15,l36,3,21,84,,81,15,xe" fillcolor="black" strokeweight="0">
              <v:path arrowok="t"/>
            </v:shape>
            <v:rect id="_x0000_s1165" style="position:absolute;left:8248;top:11272;width:156;height:16" fillcolor="black" strokeweight="0"/>
            <v:rect id="_x0000_s1166" style="position:absolute;left:8248;top:12116;width:156;height:15" fillcolor="black" strokeweight="0"/>
            <v:line id="_x0000_s1167" style="position:absolute;flip:y" from="6478,13830" to="6478,14241" strokeweight=".6pt"/>
            <v:line id="_x0000_s1168" style="position:absolute;flip:y" from="6478,13748" to="6478,13794" strokeweight=".6pt"/>
            <v:line id="_x0000_s1169" style="position:absolute;flip:y" from="6478,13301" to="6478,13704" strokeweight=".6pt"/>
            <v:line id="_x0000_s1170" style="position:absolute;flip:y" from="6478,13219" to="6478,13257" strokeweight=".6pt"/>
            <v:line id="_x0000_s1171" style="position:absolute;flip:y" from="6478,12772" to="6478,13175" strokeweight=".6pt"/>
            <v:line id="_x0000_s1172" style="position:absolute;flip:y" from="6478,12683" to="6478,12727" strokeweight=".6pt"/>
            <v:line id="_x0000_s1173" style="position:absolute;flip:y" from="6478,12235" to="6478,12645" strokeweight=".6pt"/>
            <v:line id="_x0000_s1174" style="position:absolute;flip:y" from="6478,12152" to="6478,12190" strokeweight=".6pt"/>
            <v:line id="_x0000_s1175" style="position:absolute;flip:y" from="6478,11706" to="6478,12108" strokeweight=".6pt"/>
            <v:line id="_x0000_s1176" style="position:absolute" from="7748,11139" to="7748,11251" strokeweight=".6pt"/>
            <v:line id="_x0000_s1177" style="position:absolute" from="7748,11311" to="7748,11421" strokeweight=".6pt"/>
            <v:line id="_x0000_s1178" style="position:absolute" from="7748,11475" to="7748,11593" strokeweight=".6pt"/>
            <v:line id="_x0000_s1179" style="position:absolute" from="7748,11646" to="7748,11757" strokeweight=".6pt"/>
            <v:line id="_x0000_s1180" style="position:absolute" from="7748,11816" to="7748,11929" strokeweight=".6pt"/>
            <v:line id="_x0000_s1181" style="position:absolute" from="7748,11988" to="7748,12101" strokeweight=".6pt"/>
            <v:line id="_x0000_s1182" style="position:absolute" from="7748,12152" to="7748,12265" strokeweight=".6pt"/>
            <v:line id="_x0000_s1183" style="position:absolute" from="7748,12265" to="7837,12265" strokeweight=".6pt"/>
            <v:line id="_x0000_s1184" style="position:absolute" from="7896,12265" to="7994,12265" strokeweight=".6pt"/>
            <v:line id="_x0000_s1185" style="position:absolute" from="8045,12265" to="8143,12265" strokeweight=".6pt"/>
            <v:line id="_x0000_s1186" style="position:absolute" from="8194,12265" to="8291,12265" strokeweight=".6pt"/>
            <v:line id="_x0000_s1187" style="position:absolute" from="8345,12265" to="8441,12265" strokeweight=".6pt"/>
            <v:line id="_x0000_s1188" style="position:absolute" from="8501,12265" to="8591,12265" strokeweight=".6pt"/>
            <v:line id="_x0000_s1189" style="position:absolute;flip:y" from="8591,12152" to="8591,12265" strokeweight=".6pt"/>
            <v:line id="_x0000_s1190" style="position:absolute;flip:y" from="8591,11988" to="8591,12101" strokeweight=".6pt"/>
            <v:line id="_x0000_s1191" style="position:absolute;flip:y" from="8591,11816" to="8591,11929" strokeweight=".6pt"/>
            <v:line id="_x0000_s1192" style="position:absolute;flip:y" from="8591,11646" to="8591,11757" strokeweight=".6pt"/>
            <v:line id="_x0000_s1193" style="position:absolute;flip:y" from="8591,11475" to="8591,11593" strokeweight=".6pt"/>
            <v:line id="_x0000_s1194" style="position:absolute;flip:y" from="8591,11311" to="8591,11421" strokeweight=".6pt"/>
            <v:line id="_x0000_s1195" style="position:absolute;flip:y" from="8591,11139" to="8591,11251" strokeweight=".6pt"/>
            <v:line id="_x0000_s1196" style="position:absolute" from="7748,11139" to="7837,11139" strokeweight=".6pt"/>
            <v:line id="_x0000_s1197" style="position:absolute" from="7896,11139" to="7994,11139" strokeweight=".6pt"/>
            <v:line id="_x0000_s1198" style="position:absolute" from="8045,11139" to="8143,11139" strokeweight=".6pt"/>
            <v:line id="_x0000_s1199" style="position:absolute" from="8194,11139" to="8291,11139" strokeweight=".6pt"/>
            <v:line id="_x0000_s1200" style="position:absolute" from="8345,11139" to="8441,11139" strokeweight=".6pt"/>
            <v:line id="_x0000_s1201" style="position:absolute" from="8501,11139" to="8591,11139" strokeweight=".6pt"/>
            <v:line id="_x0000_s1202" style="position:absolute;flip:y" from="6478,11988" to="6760,12690" strokecolor="#ff0200" strokeweight=".6pt"/>
            <v:line id="_x0000_s1203" style="position:absolute;flip:x y" from="6193,11421" to="6478,12690" strokecolor="#ff0200" strokeweight=".6pt"/>
            <v:line id="_x0000_s1204" style="position:absolute;flip:x y" from="4431,11139" to="6193,11421" strokecolor="#ff0200" strokeweight=".6pt"/>
            <v:line id="_x0000_s1205" style="position:absolute;flip:x" from="4431,11988" to="6760,12265" strokecolor="#ff0200" strokeweight=".6pt"/>
            <v:line id="_x0000_s1206" style="position:absolute" from="2997,11139" to="3946,11139" strokecolor="#ff0200" strokeweight=".6pt"/>
            <v:line id="_x0000_s1207" style="position:absolute" from="3231,12265" to="3946,12265" strokecolor="#ff0200" strokeweight=".6pt"/>
            <v:shape id="_x0000_s1208" style="position:absolute;left:2898;top:10914;width:663;height:1584" coordsize="1048,2506" path="m21,l1048,2497r-21,9l,9,21,xe" fillcolor="black" strokeweight="0">
              <v:path arrowok="t"/>
            </v:shape>
            <v:line id="_x0000_s1209" style="position:absolute;flip:y" from="2997,10916" to="4020,11139" strokecolor="#ff0200" strokeweight=".6pt"/>
            <v:line id="_x0000_s1210" style="position:absolute;flip:y" from="3231,11556" to="3864,11698" strokecolor="#ff0300" strokeweight=".6pt"/>
            <v:line id="_x0000_s1211" style="position:absolute;flip:y" from="3469,12168" to="3915,12265" strokecolor="#ff0200" strokeweight=".6pt"/>
            <v:line id="_x0000_s1212" style="position:absolute;flip:y" from="4462,11072" to="7321,12160" strokecolor="#ff0200" strokeweight=".6pt"/>
            <v:line id="_x0000_s1213" style="position:absolute;flip:y" from="4513,11072" to="7321,11549" strokecolor="#ff0200" strokeweight=".6pt"/>
            <v:line id="_x0000_s1214" style="position:absolute" from="4357,10916" to="7321,11072" strokecolor="#ff0200" strokeweight=".6pt"/>
            <v:line id="_x0000_s1215" style="position:absolute;flip:x" from="8330,11706" to="9043,11706" strokeweight=".6pt"/>
            <v:line id="_x0000_s1216" style="position:absolute;flip:x" from="8248,11706" to="8284,11706" strokeweight=".6pt"/>
            <v:line id="_x0000_s1217" style="position:absolute;flip:x" from="7598,11706" to="8202,11706" strokeweight=".6pt"/>
            <v:line id="_x0000_s1218" style="position:absolute;flip:x" from="7514,11706" to="7560,11706" strokeweight=".6pt"/>
            <v:line id="_x0000_s1219" style="position:absolute;flip:x" from="6873,11706" to="7471,11706" strokeweight=".6pt"/>
            <v:line id="_x0000_s1220" style="position:absolute;flip:x" from="6791,11706" to="6829,11706" strokeweight=".6pt"/>
            <v:line id="_x0000_s1221" style="position:absolute;flip:x" from="6142,11706" to="6747,11706" strokeweight=".6pt"/>
            <v:line id="_x0000_s1222" style="position:absolute;flip:x" from="6060,11706" to="6103,11706" strokeweight=".6pt"/>
            <v:line id="_x0000_s1223" style="position:absolute;flip:x" from="5416,11706" to="6014,11706" strokeweight=".6pt"/>
            <v:line id="_x0000_s1224" style="position:absolute;flip:x" from="5329,11706" to="5372,11706" strokeweight=".6pt"/>
            <v:line id="_x0000_s1225" style="position:absolute;flip:x" from="4685,11706" to="5290,11706" strokeweight=".6pt"/>
            <v:line id="_x0000_s1226" style="position:absolute;flip:x" from="4603,11706" to="4649,11706" strokeweight=".6pt"/>
            <v:line id="_x0000_s1227" style="position:absolute;flip:x" from="3962,11706" to="4559,11706" strokeweight=".6pt"/>
            <v:line id="_x0000_s1228" style="position:absolute;flip:x" from="3872,11706" to="3915,11706" strokeweight=".6pt"/>
            <v:line id="_x0000_s1229" style="position:absolute;flip:x" from="3231,11706" to="3834,11706" strokeweight=".6pt"/>
            <v:rect id="_x0000_s1230" style="position:absolute;left:7314;top:10990;width:157;height:15" fillcolor="black" strokeweight="0"/>
            <v:rect id="_x0000_s1231" style="position:absolute;left:7314;top:12398;width:157;height:15" fillcolor="black" strokeweight="0"/>
            <v:line id="_x0000_s1232" style="position:absolute" from="6193,11421" to="7321,11706" strokecolor="#ff0200" strokeweight=".6pt"/>
            <v:line id="_x0000_s1233" style="position:absolute;flip:y" from="6760,11706" to="7321,11988" strokecolor="#ff0200" strokeweight=".6pt"/>
            <v:line id="_x0000_s1234" style="position:absolute;flip:y" from="3207,12527" to="3231,12547" strokeweight=".6pt"/>
            <v:line id="_x0000_s1235" style="position:absolute;flip:x" from="3148,12452" to="3231,12534" strokeweight=".6pt"/>
            <v:line id="_x0000_s1236" style="position:absolute;flip:y" from="3148,12370" to="3231,12452" strokeweight=".6pt"/>
            <v:line id="_x0000_s1237" style="position:absolute;flip:x" from="3148,12288" to="3231,12376" strokeweight=".6pt"/>
            <v:line id="_x0000_s1238" style="position:absolute;flip:y" from="3148,12213" to="3231,12295" strokeweight=".6pt"/>
            <v:line id="_x0000_s1239" style="position:absolute;flip:x" from="3148,12131" to="3231,12213" strokeweight=".6pt"/>
            <v:line id="_x0000_s1240" style="position:absolute;flip:y" from="3148,12049" to="3231,12137" strokeweight=".6pt"/>
            <v:line id="_x0000_s1241" style="position:absolute;flip:x" from="3148,11975" to="3231,12055" strokeweight=".6pt"/>
            <v:group id="_x0000_s1242" style="position:absolute;left:3148;top:10854;width:5279;height:2999" coordorigin="592,1051" coordsize="8348,4745">
              <v:line id="_x0000_s1243" style="position:absolute;flip:y" from="592,2694" to="722,2824" strokeweight=".6pt"/>
              <v:line id="_x0000_s1244" style="position:absolute;flip:x" from="592,2564" to="722,2703" strokeweight=".6pt"/>
              <v:line id="_x0000_s1245" style="position:absolute;flip:y" from="592,2443" to="722,2573" strokeweight=".6pt"/>
              <v:line id="_x0000_s1246" style="position:absolute;flip:x" from="592,2316" to="722,2443" strokeweight=".6pt"/>
              <v:line id="_x0000_s1247" style="position:absolute;flip:y" from="592,2187" to="722,2316" strokeweight=".6pt"/>
              <v:line id="_x0000_s1248" style="position:absolute;flip:x" from="592,2057" to="722,2196" strokeweight=".6pt"/>
              <v:line id="_x0000_s1249" style="position:absolute;flip:y" from="592,1936" to="722,2066" strokeweight=".6pt"/>
              <v:line id="_x0000_s1250" style="position:absolute;flip:x" from="592,1806" to="722,1936" strokeweight=".6pt"/>
              <v:line id="_x0000_s1251" style="position:absolute;flip:y" from="592,1679" to="722,1818" strokeweight=".6pt"/>
              <v:line id="_x0000_s1252" style="position:absolute;flip:x" from="592,1558" to="722,1688" strokeweight=".6pt"/>
              <v:line id="_x0000_s1253" style="position:absolute;flip:y" from="592,1429" to="722,1558" strokeweight=".6pt"/>
              <v:line id="_x0000_s1254" style="position:absolute;flip:x" from="592,1299" to="722,1441" strokeweight=".6pt"/>
              <v:line id="_x0000_s1255" style="position:absolute;flip:y" from="592,1181" to="722,1311" strokeweight=".6pt"/>
              <v:line id="_x0000_s1256" style="position:absolute;flip:x" from="592,1051" to="722,1181" strokeweight=".6pt"/>
              <v:line id="_x0000_s1257" style="position:absolute;flip:y" from="592,1051" to="592,1063" strokeweight=".6pt"/>
              <v:line id="_x0000_s1258" style="position:absolute;flip:x" from="2291,3271" to="2409,3401" strokeweight=".6pt"/>
              <v:line id="_x0000_s1259" style="position:absolute;flip:x" from="2020,3506" to="2174,3672" strokeweight=".6pt"/>
              <v:line id="_x0000_s1260" style="position:absolute;flip:y" from="2020,3189" to="2174,3352" strokeweight=".6pt"/>
              <v:line id="_x0000_s1261" style="position:absolute;flip:y" from="2291,2930" to="2445,3081" strokeweight=".6pt"/>
              <v:line id="_x0000_s1262" style="position:absolute;flip:x" from="2291,2609" to="2445,2763" strokeweight=".6pt"/>
              <v:line id="_x0000_s1263" style="position:absolute;flip:x" from="2020,2881" to="2174,3035" strokeweight=".6pt"/>
              <v:line id="_x0000_s1264" style="position:absolute;flip:x" from="1830,3141" to="1902,3222" strokeweight=".6pt"/>
              <v:line id="_x0000_s1265" style="position:absolute;flip:y" from="1772,2833" to="1902,2963" strokeweight=".6pt"/>
              <v:line id="_x0000_s1266" style="position:absolute;flip:y" from="2020,2564" to="2174,2715" strokeweight=".6pt"/>
              <v:line id="_x0000_s1267" style="position:absolute;flip:y" from="2291,2292" to="2445,2455" strokeweight=".6pt"/>
              <v:line id="_x0000_s1268" style="position:absolute;flip:x" from="2291,1984" to="2445,2138" strokeweight=".6pt"/>
              <v:line id="_x0000_s1269" style="position:absolute;flip:x" from="2020,2244" to="2174,2410" strokeweight=".6pt"/>
              <v:line id="_x0000_s1270" style="position:absolute;flip:x" from="1748,2516" to="1902,2670" strokeweight=".6pt"/>
              <v:line id="_x0000_s1271" style="position:absolute;flip:y" from="1748,2196" to="1902,2362" strokeweight=".6pt"/>
              <v:line id="_x0000_s1272" style="position:absolute;flip:y" from="2020,1936" to="2174,2090" strokeweight=".6pt"/>
              <v:line id="_x0000_s1273" style="position:absolute;flip:y" from="2291,1667" to="2445,1818" strokeweight=".6pt"/>
              <v:line id="_x0000_s1274" style="position:absolute;flip:x" from="2291,1419" to="2373,1501" strokeweight=".6pt"/>
              <v:line id="_x0000_s1275" style="position:absolute;flip:x" from="2020,1619" to="2174,1773" strokeweight=".6pt"/>
              <v:line id="_x0000_s1276" style="position:absolute;flip:x" from="1748,1891" to="1902,2045" strokeweight=".6pt"/>
              <v:line id="_x0000_s1277" style="position:absolute;flip:y" from="1805,1570" to="1902,1679" strokeweight=".6pt"/>
              <v:line id="_x0000_s1278" style="position:absolute;flip:y" from="2020,1299" to="2174,1453" strokeweight=".6pt"/>
              <v:line id="_x0000_s1279" style="position:absolute;flip:y" from="2291,1181" to="2291,1193" strokeweight=".6pt"/>
              <v:line id="_x0000_s1280" style="position:absolute;flip:x" from="2020,1051" to="2101,1148" strokeweight=".6pt"/>
              <v:line id="_x0000_s1281" style="position:absolute;flip:x" from="2138,3579" to="2186,3624" strokeweight=".6pt"/>
              <v:line id="_x0000_s1282" style="position:absolute;flip:y" from="2138,3259" to="2186,3307" strokeweight=".6pt"/>
              <v:line id="_x0000_s1283" style="position:absolute;flip:y" from="2409,2999" to="2455,3047" strokeweight=".6pt"/>
              <v:line id="_x0000_s1284" style="position:absolute;flip:x" from="2409,2682" to="2455,2727" strokeweight=".6pt"/>
              <v:line id="_x0000_s1285" style="position:absolute;flip:x" from="2138,2951" to="2186,2999" strokeweight=".6pt"/>
              <v:line id="_x0000_s1286" style="position:absolute;flip:x" from="1866,3210" to="1914,3259" strokeweight=".6pt"/>
              <v:line id="_x0000_s1287" style="position:absolute;flip:y" from="1866,2905" to="1914,2951" strokeweight=".6pt"/>
              <v:line id="_x0000_s1288" style="position:absolute;flip:y" from="2138,2634" to="2186,2682" strokeweight=".6pt"/>
              <v:line id="_x0000_s1289" style="position:absolute;flip:y" from="2409,2362" to="2455,2410" strokeweight=".6pt"/>
              <v:line id="_x0000_s1290" style="position:absolute;flip:x" from="2409,2057" to="2455,2102" strokeweight=".6pt"/>
              <v:line id="_x0000_s1291" style="position:absolute;flip:x" from="2138,2316" to="2186,2362" strokeweight=".6pt"/>
              <v:line id="_x0000_s1292" style="position:absolute;flip:x" from="1866,2585" to="1914,2634" strokeweight=".6pt"/>
              <v:line id="_x0000_s1293" style="position:absolute;flip:y" from="1866,2268" to="1914,2316" strokeweight=".6pt"/>
              <v:line id="_x0000_s1294" style="position:absolute;flip:y" from="2138,2008" to="2186,2057" strokeweight=".6pt"/>
              <v:line id="_x0000_s1295" style="position:absolute;flip:y" from="2409,1737" to="2455,1785" strokeweight=".6pt"/>
              <v:line id="_x0000_s1296" style="position:absolute;flip:x" from="2138,1688" to="2186,1737" strokeweight=".6pt"/>
              <v:line id="_x0000_s1297" style="position:absolute;flip:x" from="1866,1960" to="1914,2008" strokeweight=".6pt"/>
              <v:line id="_x0000_s1298" style="position:absolute;flip:y" from="1866,1643" to="1914,1688" strokeweight=".6pt"/>
              <v:line id="_x0000_s1299" style="position:absolute;flip:y" from="2138,1371" to="2186,1419" strokeweight=".6pt"/>
              <v:line id="_x0000_s1300" style="position:absolute;flip:x" from="2138,1051" to="2186,1099" strokeweight=".6pt"/>
              <v:line id="_x0000_s1301" style="position:absolute;flip:x" from="1902,1323" to="1914,1335" strokeweight=".6pt"/>
              <v:line id="_x0000_s1302" style="position:absolute;flip:y" from="2279,3636" to="2279,3648" strokeweight=".6pt"/>
              <v:line id="_x0000_s1303" style="position:absolute;flip:x" from="2279,3283" to="2325,3331" strokeweight=".6pt"/>
              <v:line id="_x0000_s1304" style="position:absolute;flip:x" from="2008,3555" to="2056,3600" strokeweight=".6pt"/>
              <v:line id="_x0000_s1305" style="position:absolute;flip:y" from="2008,3235" to="2056,3283" strokeweight=".6pt"/>
              <v:line id="_x0000_s1306" style="position:absolute;flip:y" from="2279,2963" to="2325,3011" strokeweight=".6pt"/>
              <v:line id="_x0000_s1307" style="position:absolute;flip:x" from="2279,2646" to="2325,2694" strokeweight=".6pt"/>
              <v:line id="_x0000_s1308" style="position:absolute;flip:x" from="2008,2917" to="2056,2963" strokeweight=".6pt"/>
              <v:line id="_x0000_s1309" style="position:absolute;flip:y" from="1760,2869" to="1784,2893" strokeweight=".6pt"/>
              <v:line id="_x0000_s1310" style="position:absolute;flip:y" from="2008,2597" to="2056,2646" strokeweight=".6pt"/>
              <v:line id="_x0000_s1311" style="position:absolute;flip:y" from="2279,2338" to="2325,2386" strokeweight=".6pt"/>
              <v:line id="_x0000_s1312" style="position:absolute;flip:x" from="2279,2020" to="2325,2066" strokeweight=".6pt"/>
              <v:line id="_x0000_s1313" style="position:absolute;flip:x" from="2008,2292" to="2056,2338" strokeweight=".6pt"/>
              <v:line id="_x0000_s1314" style="position:absolute;flip:x" from="1736,2552" to="1784,2597" strokeweight=".6pt"/>
              <v:line id="_x0000_s1315" style="position:absolute;flip:y" from="1736,2244" to="1784,2292" strokeweight=".6pt"/>
              <v:line id="_x0000_s1316" style="position:absolute;flip:y" from="2008,1972" to="2056,2020" strokeweight=".6pt"/>
              <v:line id="_x0000_s1317" style="position:absolute;flip:y" from="2279,1700" to="2325,1749" strokeweight=".6pt"/>
              <v:line id="_x0000_s1318" style="position:absolute;flip:x" from="2279,1383" to="2325,1429" strokeweight=".6pt"/>
              <v:line id="_x0000_s1319" style="position:absolute;flip:x" from="2008,1655" to="2056,1700" strokeweight=".6pt"/>
              <v:line id="_x0000_s1320" style="position:absolute;flip:x" from="1748,1927" to="1784,1960" strokeweight=".6pt"/>
              <v:line id="_x0000_s1321" style="position:absolute;flip:y" from="2008,1335" to="2056,1383" strokeweight=".6pt"/>
              <v:line id="_x0000_s1322" style="position:absolute;flip:x" from="2008,1051" to="2032,1075" strokeweight=".6pt"/>
              <v:line id="_x0000_s1323" style="position:absolute;flip:x y" from="2409,3685" to="2455,3730" strokeweight=".6pt"/>
              <v:line id="_x0000_s1324" style="position:absolute" from="2455,3413" to="2551,3506" strokeweight=".6pt"/>
              <v:line id="_x0000_s1325" style="position:absolute;flip:x y" from="2503,3141" to="2633,3271" strokeweight=".6pt"/>
              <v:line id="_x0000_s1326" style="position:absolute" from="2551,2881" to="2693,3023" strokeweight=".6pt"/>
              <v:line id="_x0000_s1327" style="position:absolute;flip:x y" from="2596,2609" to="2738,2739" strokeweight=".6pt"/>
              <v:line id="_x0000_s1328" style="position:absolute" from="2527,2220" to="2539,2232" strokeweight=".6pt"/>
              <v:line id="_x0000_s1329" style="position:absolute" from="2645,2338" to="2750,2443" strokeweight=".6pt"/>
              <v:line id="_x0000_s1330" style="position:absolute;flip:x y" from="2693,2078" to="2738,2126" strokeweight=".6pt"/>
              <v:line id="_x0000_s1331" style="position:absolute;flip:x y" from="2491,1866" to="2587,1960" strokeweight=".6pt"/>
              <v:line id="_x0000_s1332" style="position:absolute" from="2479,1537" to="2633,1700" strokeweight=".6pt"/>
              <v:line id="_x0000_s1333" style="position:absolute;flip:x y" from="2527,1265" to="2563,1311" strokeweight=".6pt"/>
              <v:line id="_x0000_s1334" style="position:absolute;flip:x y" from="2304,1051" to="2409,1160" strokeweight=".6pt"/>
              <v:line id="_x0000_s1335" style="position:absolute" from="2503,3531" to="2527,3567" strokeweight=".6pt"/>
              <v:line id="_x0000_s1336" style="position:absolute;flip:x y" from="2551,3259" to="2596,3307" strokeweight=".6pt"/>
              <v:line id="_x0000_s1337" style="position:absolute" from="2596,2999" to="2645,3047" strokeweight=".6pt"/>
              <v:line id="_x0000_s1338" style="position:absolute;flip:x y" from="2645,2727" to="2693,2776" strokeweight=".6pt"/>
              <v:line id="_x0000_s1339" style="position:absolute" from="2693,2455" to="2738,2504" strokeweight=".6pt"/>
              <v:line id="_x0000_s1340" style="position:absolute;flip:x y" from="2738,2196" to="2750,2208" strokeweight=".6pt"/>
              <v:line id="_x0000_s1341" style="position:absolute;flip:x y" from="2503,1960" to="2515,1972" strokeweight=".6pt"/>
              <v:line id="_x0000_s1342" style="position:absolute" from="2515,1655" to="2563,1700" strokeweight=".6pt"/>
              <v:line id="_x0000_s1343" style="position:absolute;flip:x y" from="2563,1383" to="2608,1429" strokeweight=".6pt"/>
              <v:line id="_x0000_s1344" style="position:absolute;flip:x y" from="2291,1123" to="2337,1172" strokeweight=".6pt"/>
              <v:line id="_x0000_s1345" style="position:absolute;flip:x y" from="2479,3672" to="2491,3685" strokeweight=".6pt"/>
              <v:line id="_x0000_s1346" style="position:absolute" from="2527,3413" to="2575,3449" strokeweight=".6pt"/>
              <v:line id="_x0000_s1347" style="position:absolute;flip:x y" from="2575,3141" to="2621,3189" strokeweight=".6pt"/>
              <v:line id="_x0000_s1348" style="position:absolute" from="2621,2869" to="2669,2917" strokeweight=".6pt"/>
              <v:line id="_x0000_s1349" style="position:absolute;flip:x y" from="2669,2597" to="2717,2646" strokeweight=".6pt"/>
              <v:line id="_x0000_s1350" style="position:absolute" from="2717,2338" to="2750,2374" strokeweight=".6pt"/>
              <v:line id="_x0000_s1351" style="position:absolute;flip:x y" from="2503,1797" to="2551,1842" strokeweight=".6pt"/>
              <v:line id="_x0000_s1352" style="position:absolute" from="2279,1265" to="2325,1311" strokeweight=".6pt"/>
              <v:line id="_x0000_s1353" style="position:absolute;flip:y" from="6624,5572" to="6730,5690" strokeweight=".6pt"/>
              <v:line id="_x0000_s1354" style="position:absolute;flip:x" from="6576,5382" to="6612,5418" strokeweight=".6pt"/>
              <v:line id="_x0000_s1355" style="position:absolute;flip:x" from="6304,5524" to="6470,5690" strokeweight=".6pt"/>
              <v:line id="_x0000_s1356" style="position:absolute;flip:y" from="5881,5747" to="5926,5796" strokeweight=".6pt"/>
              <v:line id="_x0000_s1357" style="position:absolute;flip:y" from="6044,5479" to="6198,5642" strokeweight=".6pt"/>
              <v:line id="_x0000_s1358" style="position:absolute;flip:y" from="6304,5324" to="6352,5370" strokeweight=".6pt"/>
              <v:line id="_x0000_s1359" style="position:absolute;flip:x" from="6044,5288" to="6068,5324" strokeweight=".6pt"/>
              <v:line id="_x0000_s1360" style="position:absolute;flip:x" from="5773,5430" to="5926,5596" strokeweight=".6pt"/>
              <v:line id="_x0000_s1361" style="position:absolute;flip:x" from="5585,5702" to="5667,5784" strokeweight=".6pt"/>
              <v:line id="_x0000_s1362" style="position:absolute;flip:y" from="5302,5654" to="5395,5738" strokeweight=".6pt"/>
              <v:line id="_x0000_s1363" style="position:absolute;flip:y" from="5504,5382" to="5667,5548" strokeweight=".6pt"/>
              <v:line id="_x0000_s1364" style="position:absolute;flip:x" from="5232,5337" to="5395,5500" strokeweight=".6pt"/>
              <v:line id="_x0000_s1365" style="position:absolute;flip:x" from="5054,5608" to="5123,5678" strokeweight=".6pt"/>
              <v:line id="_x0000_s1366" style="position:absolute;flip:y" from="4972,5418" to="5006,5454" strokeweight=".6pt"/>
              <v:line id="_x0000_s1367" style="position:absolute;flip:x" from="6730,5642" to="6742,5654" strokeweight=".6pt"/>
              <v:line id="_x0000_s1368" style="position:absolute;flip:y" from="6425,5596" to="6470,5642" strokeweight=".6pt"/>
              <v:line id="_x0000_s1369" style="position:absolute;flip:x" from="6165,5548" to="6210,5596" strokeweight=".6pt"/>
              <v:line id="_x0000_s1370" style="position:absolute;flip:y" from="5655,5771" to="5667,5784" strokeweight=".6pt"/>
              <v:line id="_x0000_s1371" style="position:absolute;flip:y" from="5893,5500" to="5939,5548" strokeweight=".6pt"/>
              <v:line id="_x0000_s1372" style="position:absolute;flip:x" from="5622,5454" to="5667,5500" strokeweight=".6pt"/>
              <v:line id="_x0000_s1373" style="position:absolute;flip:x" from="5374,5726" to="5395,5747" strokeweight=".6pt"/>
              <v:line id="_x0000_s1374" style="position:absolute;flip:y" from="5111,5678" to="5135,5702" strokeweight=".6pt"/>
              <v:line id="_x0000_s1375" style="position:absolute;flip:y" from="5350,5406" to="5395,5454" strokeweight=".6pt"/>
              <v:line id="_x0000_s1376" style="position:absolute;flip:x" from="5090,5382" to="5111,5406" strokeweight=".6pt"/>
              <v:line id="_x0000_s1377" style="position:absolute;flip:y" from="6567,5620" to="6612,5666" strokeweight=".6pt"/>
              <v:line id="_x0000_s1378" style="position:absolute;flip:x" from="6304,5572" to="6352,5620" strokeweight=".6pt"/>
              <v:line id="_x0000_s1379" style="position:absolute;flip:y" from="5809,5784" to="5809,5796" strokeweight=".6pt"/>
              <v:line id="_x0000_s1380" style="position:absolute;flip:y" from="6035,5524" to="6080,5572" strokeweight=".6pt"/>
              <v:line id="_x0000_s1381" style="position:absolute;flip:x" from="5763,5479" to="5809,5524" strokeweight=".6pt"/>
              <v:line id="_x0000_s1382" style="position:absolute;flip:x" from="5513,5738" to="5537,5771" strokeweight=".6pt"/>
              <v:line id="_x0000_s1383" style="position:absolute;flip:y" from="5241,5690" to="5277,5726" strokeweight=".6pt"/>
              <v:line id="_x0000_s1384" style="position:absolute;flip:y" from="5492,5430" to="5537,5479" strokeweight=".6pt"/>
              <v:line id="_x0000_s1385" style="position:absolute;flip:x" from="5232,5382" to="5277,5430" strokeweight=".6pt"/>
              <v:line id="_x0000_s1386" style="position:absolute;flip:x" from="4994,5642" to="5006,5666" strokeweight=".6pt"/>
              <v:line id="_x0000_s1387" style="position:absolute;flip:y" from="8299,3023" to="8348,3059" strokeweight=".6pt"/>
              <v:line id="_x0000_s1388" style="position:absolute;flip:x" from="8182,2703" to="8348,2857" strokeweight=".6pt"/>
              <v:line id="_x0000_s1389" style="position:absolute;flip:y" from="8182,2386" to="8348,2552" strokeweight=".6pt"/>
              <v:line id="_x0000_s1390" style="position:absolute;flip:x" from="8182,2078" to="8348,2232" strokeweight=".6pt"/>
              <v:line id="_x0000_s1391" style="position:absolute" from="8076,2338" to="8076,2350" strokeweight=".6pt"/>
              <v:line id="_x0000_s1392" style="position:absolute;flip:y" from="8182,1761" to="8348,1915" strokeweight=".6pt"/>
              <v:line id="_x0000_s1393" style="position:absolute;flip:x" from="8299,2776" to="8348,2824" strokeweight=".6pt"/>
              <v:line id="_x0000_s1394" style="position:absolute;flip:y" from="8299,2455" to="8348,2504" strokeweight=".6pt"/>
              <v:line id="_x0000_s1395" style="position:absolute;flip:x" from="8299,2150" to="8348,2196" strokeweight=".6pt"/>
              <v:line id="_x0000_s1396" style="position:absolute;flip:x" from="8076,2410" to="8088,2422" strokeweight=".6pt"/>
              <v:line id="_x0000_s1397" style="position:absolute" from="8076,2102" to="8088,2102" strokeweight=".6pt"/>
              <v:line id="_x0000_s1398" style="position:absolute;flip:y" from="8299,1830" to="8348,1879" strokeweight=".6pt"/>
              <v:line id="_x0000_s1399" style="position:absolute" from="8218,3059" to="8230,3059" strokeweight=".6pt"/>
              <v:line id="_x0000_s1400" style="position:absolute;flip:x" from="8182,2739" to="8230,2788" strokeweight=".6pt"/>
              <v:line id="_x0000_s1401" style="position:absolute;flip:y" from="8182,2434" to="8230,2480" strokeweight=".6pt"/>
              <v:line id="_x0000_s1402" style="position:absolute;flip:x" from="8182,2114" to="8230,2162" strokeweight=".6pt"/>
              <v:line id="_x0000_s1403" style="position:absolute;flip:y" from="8182,1797" to="8230,1842" strokeweight=".6pt"/>
              <v:line id="_x0000_s1404" style="position:absolute" from="8656,2975" to="8701,3035" strokeweight=".6pt"/>
              <v:line id="_x0000_s1405" style="position:absolute;flip:x y" from="8867,2881" to="8915,2930" strokeweight=".6pt"/>
              <v:line id="_x0000_s1406" style="position:absolute;flip:x y" from="8607,2621" to="8749,2763" strokeweight=".6pt"/>
              <v:line id="_x0000_s1407" style="position:absolute" from="8644,2338" to="8798,2504" strokeweight=".6pt"/>
              <v:line id="_x0000_s1408" style="position:absolute" from="8915,2609" to="8940,2634" strokeweight=".6pt"/>
              <v:line id="_x0000_s1409" style="position:absolute;flip:x y" from="8689,2078" to="8843,2232" strokeweight=".6pt"/>
              <v:line id="_x0000_s1410" style="position:absolute" from="8737,1806" to="8891,1960" strokeweight=".6pt"/>
              <v:line id="_x0000_s1411" style="position:absolute;flip:x y" from="8632,2727" to="8680,2776" strokeweight=".6pt"/>
              <v:line id="_x0000_s1412" style="position:absolute" from="8680,2455" to="8725,2504" strokeweight=".6pt"/>
              <v:line id="_x0000_s1413" style="position:absolute;flip:x y" from="8725,2196" to="8773,2244" strokeweight=".6pt"/>
              <v:line id="_x0000_s1414" style="position:absolute" from="8773,1927" to="8822,1972" strokeweight=".6pt"/>
              <v:line id="_x0000_s1415" style="position:absolute;flip:x y" from="8644,2893" to="8668,2917" strokeweight=".6pt"/>
              <v:line id="_x0000_s1416" style="position:absolute" from="8668,2597" to="8713,2646" strokeweight=".6pt"/>
              <v:line id="_x0000_s1417" style="position:absolute;flip:x y" from="8713,2338" to="8761,2386" strokeweight=".6pt"/>
              <v:line id="_x0000_s1418" style="position:absolute" from="8761,2066" to="8810,2114" strokeweight=".6pt"/>
              <v:line id="_x0000_s1419" style="position:absolute;flip:x y" from="8810,1797" to="8855,1842" strokeweight=".6pt"/>
              <v:line id="_x0000_s1420" style="position:absolute" from="5265,1806" to="5419,1960" strokeweight=".6pt"/>
              <v:line id="_x0000_s1421" style="position:absolute" from="5537,2078" to="5691,2232" strokeweight=".6pt"/>
              <v:line id="_x0000_s1422" style="position:absolute" from="5809,2338" to="5963,2504" strokeweight=".6pt"/>
              <v:line id="_x0000_s1423" style="position:absolute" from="6068,2609" to="6234,2763" strokeweight=".6pt"/>
              <v:line id="_x0000_s1424" style="position:absolute" from="6340,2881" to="6494,3035" strokeweight=".6pt"/>
              <v:line id="_x0000_s1425" style="position:absolute;flip:x y" from="6388,2609" to="6518,2739" strokeweight=".6pt"/>
              <v:line id="_x0000_s1426" style="position:absolute;flip:x y" from="6117,2338" to="6283,2504" strokeweight=".6pt"/>
              <v:line id="_x0000_s1427" style="position:absolute;flip:x y" from="5857,2078" to="6011,2232" strokeweight=".6pt"/>
              <v:line id="_x0000_s1428" style="position:absolute;flip:x y" from="5585,1806" to="5739,1960" strokeweight=".6pt"/>
              <v:line id="_x0000_s1429" style="position:absolute" from="5902,1806" to="6056,1960" strokeweight=".6pt"/>
              <v:line id="_x0000_s1430" style="position:absolute" from="6165,2078" to="6328,2232" strokeweight=".6pt"/>
              <v:line id="_x0000_s1431" style="position:absolute" from="6434,2338" to="6518,2434" strokeweight=".6pt"/>
              <v:line id="_x0000_s1432" style="position:absolute;flip:x y" from="6482,2078" to="6518,2114" strokeweight=".6pt"/>
              <v:line id="_x0000_s1433" style="position:absolute;flip:x y" from="6210,1806" to="6376,1960" strokeweight=".6pt"/>
              <v:line id="_x0000_s1434" style="position:absolute;flip:x y" from="6425,2727" to="6470,2776" strokeweight=".6pt"/>
              <v:line id="_x0000_s1435" style="position:absolute;flip:x y" from="6165,2455" to="6210,2504" strokeweight=".6pt"/>
              <v:line id="_x0000_s1436" style="position:absolute;flip:x y" from="5893,2196" to="5939,2244" strokeweight=".6pt"/>
              <v:line id="_x0000_s1437" style="position:absolute;flip:x y" from="5622,1927" to="5667,1972" strokeweight=".6pt"/>
              <v:line id="_x0000_s1438" style="position:absolute" from="5939,1927" to="5987,1972" strokeweight=".6pt"/>
              <v:line id="_x0000_s1439" style="position:absolute" from="6210,2196" to="6259,2244" strokeweight=".6pt"/>
              <v:line id="_x0000_s1440" style="position:absolute" from="6470,2455" to="6518,2504" strokeweight=".6pt"/>
              <v:line id="_x0000_s1441" style="position:absolute;flip:x y" from="6259,1927" to="6304,1972" strokeweight=".6pt"/>
              <v:line id="_x0000_s1442" style="position:absolute;flip:x y" from="6413,2869" to="6458,2917" strokeweight=".6pt"/>
            </v:group>
            <v:group id="_x0000_s1443" style="position:absolute;left:2789;top:10215;width:6257;height:4503" coordorigin="24,39" coordsize="9894,7125">
              <v:line id="_x0000_s1444" style="position:absolute;flip:x y" from="6141,2597" to="6186,2646" strokeweight=".6pt"/>
              <v:line id="_x0000_s1445" style="position:absolute;flip:x y" from="5881,2338" to="5926,2386" strokeweight=".6pt"/>
              <v:line id="_x0000_s1446" style="position:absolute;flip:x y" from="5609,2066" to="5655,2114" strokeweight=".6pt"/>
              <v:line id="_x0000_s1447" style="position:absolute;flip:x y" from="5338,1797" to="5383,1842" strokeweight=".6pt"/>
              <v:line id="_x0000_s1448" style="position:absolute" from="5655,1797" to="5703,1842" strokeweight=".6pt"/>
              <v:line id="_x0000_s1449" style="position:absolute" from="5926,2066" to="5975,2114" strokeweight=".6pt"/>
              <v:line id="_x0000_s1450" style="position:absolute" from="6186,2338" to="6234,2386" strokeweight=".6pt"/>
              <v:line id="_x0000_s1451" style="position:absolute" from="6458,2597" to="6506,2646" strokeweight=".6pt"/>
              <v:line id="_x0000_s1452" style="position:absolute;flip:x y" from="6506,2338" to="6518,2350" strokeweight=".6pt"/>
              <v:line id="_x0000_s1453" style="position:absolute;flip:x y" from="6234,2066" to="6283,2114" strokeweight=".6pt"/>
              <v:line id="_x0000_s1454" style="position:absolute;flip:x y" from="5975,1797" to="6023,1842" strokeweight=".6pt"/>
              <v:line id="_x0000_s1455" style="position:absolute" from="6283,1797" to="6328,1842" strokeweight=".6pt"/>
              <v:line id="_x0000_s1456" style="position:absolute" from="7191,1395" to="9918,1395" strokeweight=".6pt"/>
              <v:line id="_x0000_s1457" style="position:absolute" from="9824,1395" to="9860,1619" strokeweight=".6pt"/>
              <v:line id="_x0000_s1458" style="position:absolute;flip:x y" from="9824,1595" to="9860,1619" strokeweight=".6pt"/>
              <v:line id="_x0000_s1459" style="position:absolute;flip:x" from="9800,1595" to="9824,1619" strokeweight=".6pt"/>
              <v:line id="_x0000_s1460" style="position:absolute;flip:y" from="9800,1395" to="9824,1619" strokeweight=".6pt"/>
              <v:line id="_x0000_s1461" style="position:absolute;flip:x y" from="9800,2174" to="9824,2398" strokeweight=".6pt"/>
              <v:line id="_x0000_s1462" style="position:absolute" from="9800,2174" to="9824,2196" strokeweight=".6pt"/>
              <v:line id="_x0000_s1463" style="position:absolute;flip:y" from="9824,2174" to="9860,2196" strokeweight=".6pt"/>
              <v:line id="_x0000_s1464" style="position:absolute;flip:x" from="9824,2174" to="9860,2398" strokeweight=".6pt"/>
              <v:line id="_x0000_s1465" style="position:absolute" from="9824,1395" to="9824,2398" strokeweight=".6pt"/>
              <v:line id="_x0000_s1466" style="position:absolute;flip:x y" from="1262,2033" to="1322,2256" strokeweight=".6pt"/>
              <v:line id="_x0000_s1467" style="position:absolute;flip:x" from="1253,2033" to="1262,2066" strokeweight=".6pt"/>
              <v:line id="_x0000_s1468" style="position:absolute;flip:x y" from="1217,2057" to="1253,2066" strokeweight=".6pt"/>
              <v:line id="_x0000_s1469" style="position:absolute" from="1217,2057" to="1322,2256" strokeweight=".6pt"/>
              <v:line id="_x0000_s1470" style="position:absolute;flip:x y" from="1205,1960" to="1322,2256" strokeweight=".6pt"/>
              <v:line id="_x0000_s1471" style="position:absolute;flip:x" from="1274,2398" to="1334,2609" strokeweight=".6pt"/>
              <v:line id="_x0000_s1472" style="position:absolute;flip:y" from="1274,2597" to="1310,2609" strokeweight=".6pt"/>
              <v:line id="_x0000_s1473" style="position:absolute" from="1310,2597" to="1334,2621" strokeweight=".6pt"/>
              <v:line id="_x0000_s1474" style="position:absolute;flip:y" from="1334,2398" to="1334,2621" strokeweight=".6pt"/>
              <v:line id="_x0000_s1475" style="position:absolute;flip:x" from="1286,2398" to="1334,2703" strokeweight=".6pt"/>
              <v:line id="_x0000_s1476" style="position:absolute" from="1322,2256" to="1334,2398" strokeweight=".6pt"/>
              <v:line id="_x0000_s1477" style="position:absolute" from="2243,3730" to="2243,7164" strokeweight=".6pt"/>
              <v:line id="_x0000_s1478" style="position:absolute;flip:y" from="2243,7046" to="2455,7082" strokeweight=".6pt"/>
              <v:line id="_x0000_s1479" style="position:absolute;flip:x" from="2445,7046" to="2455,7082" strokeweight=".6pt"/>
              <v:line id="_x0000_s1480" style="position:absolute" from="2445,7082" to="2455,7106" strokeweight=".6pt"/>
              <v:line id="_x0000_s1481" style="position:absolute;flip:x y" from="2243,7082" to="2455,7106" strokeweight=".6pt"/>
              <v:line id="_x0000_s1482" style="position:absolute;flip:x" from="6965,7082" to="7191,7106" strokeweight=".6pt"/>
              <v:line id="_x0000_s1483" style="position:absolute;flip:y" from="6965,7082" to="6989,7106" strokeweight=".6pt"/>
              <v:line id="_x0000_s1484" style="position:absolute;flip:x y" from="6965,7046" to="6989,7082" strokeweight=".6pt"/>
              <v:line id="_x0000_s1485" style="position:absolute" from="6965,7046" to="7191,7082" strokeweight=".6pt"/>
              <v:line id="_x0000_s1486" style="position:absolute" from="2243,7082" to="7191,7082" strokeweight=".6pt"/>
              <v:line id="_x0000_s1487" style="position:absolute" from="7191,3506" to="7191,7164" strokeweight=".6pt"/>
              <v:line id="_x0000_s1488" style="position:absolute" from="5208,3956" to="5362,4107" strokeweight=".6pt"/>
              <v:line id="_x0000_s1489" style="position:absolute;flip:x y" from="5525,3956" to="5679,4107" strokeweight=".6pt"/>
              <v:line id="_x0000_s1490" style="position:absolute" from="5845,3956" to="5999,4107" strokeweight=".6pt"/>
              <v:line id="_x0000_s1491" style="position:absolute;flip:x y" from="6153,3956" to="6304,4107" strokeweight=".6pt"/>
              <v:line id="_x0000_s1492" style="position:absolute" from="6470,3956" to="6518,4002" strokeweight=".6pt"/>
              <v:line id="_x0000_s1493" style="position:absolute;flip:x y" from="5241,4074" to="5289,4119" strokeweight=".6pt"/>
              <v:line id="_x0000_s1494" style="position:absolute" from="5561,4074" to="5609,4119" strokeweight=".6pt"/>
              <v:line id="_x0000_s1495" style="position:absolute;flip:x y" from="5881,4074" to="5926,4119" strokeweight=".6pt"/>
              <v:line id="_x0000_s1496" style="position:absolute" from="6186,4074" to="6234,4119" strokeweight=".6pt"/>
              <v:line id="_x0000_s1497" style="position:absolute;flip:x y" from="6506,4074" to="6518,4086" strokeweight=".6pt"/>
              <v:line id="_x0000_s1498" style="position:absolute;flip:x y" from="5289,3956" to="5326,3990" strokeweight=".6pt"/>
              <v:line id="_x0000_s1499" style="position:absolute" from="5609,3956" to="5643,3990" strokeweight=".6pt"/>
              <v:line id="_x0000_s1500" style="position:absolute;flip:x y" from="5914,3956" to="5951,3990" strokeweight=".6pt"/>
              <v:line id="_x0000_s1501" style="position:absolute" from="6234,3956" to="6271,3990" strokeweight=".6pt"/>
              <v:line id="_x0000_s1502" style="position:absolute" from="7191,3413" to="7285,3506" strokeweight=".6pt"/>
              <v:line id="_x0000_s1503" style="position:absolute;flip:x y" from="7237,3141" to="7403,3307" strokeweight=".6pt"/>
              <v:line id="_x0000_s1504" style="position:absolute" from="7285,2881" to="7415,3011" strokeweight=".6pt"/>
              <v:line id="_x0000_s1505" style="position:absolute;flip:x y" from="7333,2609" to="7415,2694" strokeweight=".6pt"/>
              <v:line id="_x0000_s1506" style="position:absolute;flip:x y" from="7191,2467" to="7228,2504" strokeweight=".6pt"/>
              <v:line id="_x0000_s1507" style="position:absolute" from="7191,2150" to="7273,2232" strokeweight=".6pt"/>
              <v:line id="_x0000_s1508" style="position:absolute" from="7379,2338" to="7415,2374" strokeweight=".6pt"/>
              <v:line id="_x0000_s1509" style="position:absolute;flip:x y" from="7191,1842" to="7321,1960" strokeweight=".6pt"/>
              <v:line id="_x0000_s1510" style="position:absolute" from="7204,1537" to="7367,1700" strokeweight=".6pt"/>
              <v:line id="_x0000_s1511" style="position:absolute;flip:x y" from="7261,1278" to="7415,1429" strokeweight=".6pt"/>
              <v:line id="_x0000_s1512" style="position:absolute;flip:x y" from="7273,3259" to="7321,3307" strokeweight=".6pt"/>
              <v:line id="_x0000_s1513" style="position:absolute" from="7321,2999" to="7379,3047" strokeweight=".6pt"/>
              <v:line id="_x0000_s1514" style="position:absolute;flip:x y" from="7379,2727" to="7415,2776" strokeweight=".6pt"/>
              <v:line id="_x0000_s1515" style="position:absolute" from="7191,2232" to="7204,2244" strokeweight=".6pt"/>
              <v:line id="_x0000_s1516" style="position:absolute;flip:x y" from="7204,1927" to="7249,1972" strokeweight=".6pt"/>
              <v:line id="_x0000_s1517" style="position:absolute" from="7249,1655" to="7297,1700" strokeweight=".6pt"/>
              <v:line id="_x0000_s1518" style="position:absolute;flip:x y" from="7297,1383" to="7345,1429" strokeweight=".6pt"/>
              <v:line id="_x0000_s1519" style="position:absolute" from="7261,3413" to="7309,3458" strokeweight=".6pt"/>
              <v:line id="_x0000_s1520" style="position:absolute;flip:x y" from="7309,3141" to="7358,3189" strokeweight=".6pt"/>
              <v:line id="_x0000_s1521" style="position:absolute" from="7358,2869" to="7403,2917" strokeweight=".6pt"/>
              <v:line id="_x0000_s1522" style="position:absolute;flip:x y" from="7403,2597" to="7415,2609" strokeweight=".6pt"/>
              <v:line id="_x0000_s1523" style="position:absolute" from="7191,2078" to="7228,2114" strokeweight=".6pt"/>
              <v:line id="_x0000_s1524" style="position:absolute;flip:x y" from="7228,1797" to="7273,1842" strokeweight=".6pt"/>
              <v:line id="_x0000_s1525" style="position:absolute" from="7273,1525" to="7321,1583" strokeweight=".6pt"/>
              <v:line id="_x0000_s1526" style="position:absolute;flip:x y" from="7345,1278" to="7379,1311" strokeweight=".6pt"/>
              <v:line id="_x0000_s1527" style="position:absolute" from="211,1160" to="332,1441" strokeweight=".6pt"/>
              <v:line id="_x0000_s1528" style="position:absolute;flip:x" from="82,1359" to="296,1441" strokeweight=".6pt"/>
              <v:line id="_x0000_s1529" style="position:absolute" from="82,1441" to="118,1453" strokeweight=".6pt"/>
              <v:line id="_x0000_s1530" style="position:absolute" from="118,1453" to="118,1489" strokeweight=".6pt"/>
              <v:line id="_x0000_s1531" style="position:absolute;flip:y" from="118,1359" to="296,1489" strokeweight=".6pt"/>
              <v:line id="_x0000_s1532" style="position:absolute;flip:x" from="24,1359" to="296,1501" strokeweight=".6pt"/>
              <v:line id="_x0000_s1533" style="position:absolute" from="722,1278" to="945,1323" strokeweight=".6pt"/>
              <v:line id="_x0000_s1534" style="position:absolute;flip:x y" from="921,1299" to="945,1323" strokeweight=".6pt"/>
              <v:line id="_x0000_s1535" style="position:absolute;flip:y" from="921,1265" to="945,1299" strokeweight=".6pt"/>
              <v:line id="_x0000_s1536" style="position:absolute;flip:x" from="722,1265" to="945,1278" strokeweight=".6pt"/>
              <v:line id="_x0000_s1537" style="position:absolute" from="722,1278" to="1026,1311" strokeweight=".6pt"/>
              <v:line id="_x0000_s1538" style="position:absolute;flip:y" from="296,1299" to="519,1359" strokeweight=".6pt"/>
              <v:line id="_x0000_s1539" style="position:absolute;flip:y" from="519,1278" to="722,1299" strokeweight=".6pt"/>
              <v:line id="_x0000_s1540" style="position:absolute" from="722,1051" to="722,1371" strokeweight=".6pt"/>
              <v:line id="_x0000_s1541" style="position:absolute" from="5703,6635" to="5715,6656" strokeweight=".6pt"/>
              <v:line id="_x0000_s1542" style="position:absolute;flip:y" from="5715,6644" to="5727,6656" strokeweight=".6pt"/>
              <v:line id="_x0000_s1543" style="position:absolute;flip:y" from="5727,6635" to="5727,6644" strokeweight=".6pt"/>
              <v:line id="_x0000_s1544" style="position:absolute;flip:x" from="5703,6635" to="5727,6635" strokeweight=".6pt"/>
              <v:line id="_x0000_s1545" style="position:absolute;flip:x" from="5691,6635" to="5703,6635" strokeweight=".6pt"/>
              <v:line id="_x0000_s1546" style="position:absolute" from="5691,6635" to="5703,6668" strokeweight=".6pt"/>
              <v:line id="_x0000_s1547" style="position:absolute;flip:y" from="5703,6656" to="5739,6668" strokeweight=".6pt"/>
              <v:line id="_x0000_s1548" style="position:absolute;flip:x y" from="5727,6623" to="5739,6656" strokeweight=".6pt"/>
              <v:line id="_x0000_s1549" style="position:absolute;flip:x" from="5691,6623" to="5727,6635" strokeweight=".6pt"/>
              <v:line id="_x0000_s1550" style="position:absolute" from="4511,5962" to="5715,6644" strokeweight=".6pt"/>
              <v:line id="_x0000_s1551" style="position:absolute;flip:x" from="4157,5962" to="4511,5962" strokeweight=".6pt"/>
              <v:shape id="_x0000_s1552" style="position:absolute;left:4263;top:5608;width:69;height:236" coordsize="69,236" path="m54,r9,l69,6r,224l63,236r-9,l48,233r-3,-3l45,43,18,70r-3,l12,73r-6,l3,70,,64,,55,54,xe" fillcolor="black" strokeweight="0">
                <v:path arrowok="t"/>
              </v:shape>
              <v:line id="_x0000_s1553" style="position:absolute" from="5253,5524" to="5265,5536" strokeweight=".6pt"/>
              <v:line id="_x0000_s1554" style="position:absolute" from="5265,5536" to="5277,5536" strokeweight=".6pt"/>
              <v:line id="_x0000_s1555" style="position:absolute;flip:y" from="5277,5512" to="5277,5536" strokeweight=".6pt"/>
              <v:line id="_x0000_s1556" style="position:absolute;flip:x" from="5253,5512" to="5277,5524" strokeweight=".6pt"/>
              <v:line id="_x0000_s1557" style="position:absolute;flip:x y" from="5241,5512" to="5253,5524" strokeweight=".6pt"/>
              <v:line id="_x0000_s1558" style="position:absolute" from="5241,5512" to="5253,5548" strokeweight=".6pt"/>
              <v:line id="_x0000_s1559" style="position:absolute;flip:y" from="5253,5536" to="5289,5548" strokeweight=".6pt"/>
              <v:line id="_x0000_s1560" style="position:absolute;flip:y" from="5289,5500" to="5289,5536" strokeweight=".6pt"/>
              <v:line id="_x0000_s1561" style="position:absolute;flip:x" from="5241,5500" to="5289,5512" strokeweight=".6pt"/>
              <v:line id="_x0000_s1562" style="position:absolute" from="4511,5065" to="5265,5524" strokeweight=".6pt"/>
              <v:line id="_x0000_s1563" style="position:absolute;flip:x" from="4109,5065" to="4511,5065" strokeweight=".6pt"/>
              <v:shape id="_x0000_s1564" style="position:absolute;left:4212;top:4711;width:120;height:236" coordsize="120,236" path="m51,l66,3,78,6r12,6l108,31r6,9l117,52r,27l111,91,36,212r72,l111,215r3,l117,221r3,3l117,227r,6l111,236,6,236,3,233,,227r3,-3l3,218,90,79r3,-6l93,52,90,46,84,37,78,31,69,28,63,25r-9,l36,31,18,49r-9,l3,43,3,31,9,22,27,9,39,3r6,l51,xe" fillcolor="black" strokeweight="0">
                <v:path arrowok="t"/>
              </v:shape>
              <v:line id="_x0000_s1565" style="position:absolute" from="5253,4074" to="5265,4095" strokeweight=".6pt"/>
              <v:line id="_x0000_s1566" style="position:absolute;flip:y" from="5265,4086" to="5277,4095" strokeweight=".6pt"/>
              <v:line id="_x0000_s1567" style="position:absolute;flip:y" from="5277,4074" to="5277,4086" strokeweight=".6pt"/>
              <v:line id="_x0000_s1568" style="position:absolute;flip:x" from="5253,4074" to="5277,4074" strokeweight=".6pt"/>
              <v:line id="_x0000_s1569" style="position:absolute;flip:x y" from="5241,4062" to="5253,4074" strokeweight=".6pt"/>
              <v:line id="_x0000_s1570" style="position:absolute" from="5241,4062" to="5253,4095" strokeweight=".6pt"/>
              <v:line id="_x0000_s1571" style="position:absolute" from="5253,4095" to="5289,4095" strokeweight=".6pt"/>
              <v:line id="_x0000_s1572" style="position:absolute;flip:x y" from="5277,4062" to="5289,4095" strokeweight=".6pt"/>
              <v:line id="_x0000_s1573" style="position:absolute;flip:x" from="5241,4062" to="5277,4062" strokeweight=".6pt"/>
              <v:line id="_x0000_s1574" style="position:absolute" from="4511,3624" to="5265,4086" strokeweight=".6pt"/>
              <v:line id="_x0000_s1575" style="position:absolute;flip:x" from="4133,3624" to="4511,3624" strokeweight=".6pt"/>
              <v:shape id="_x0000_s1576" style="position:absolute;left:4236;top:3274;width:118;height:232" coordsize="118,232" path="m9,l72,,84,3r9,6l111,27r7,15l118,66r-3,9l105,93r-9,13l105,112r13,24l118,184r-3,12l108,205r-9,9l87,223r-12,6l60,232r-51,l3,229r,-3l,220r3,-3l3,214r6,-3l12,208r57,l78,205r6,-6l90,190r3,-6l93,142r-3,-9l78,121,60,115r-30,l24,109r,-10l30,93r30,l78,87r6,-6l90,72r3,-6l93,48,90,39,78,27,60,21,9,21,3,18r,-3l,9,3,6,3,3,9,xe" fillcolor="black" strokeweight="0">
                <v:path arrowok="t"/>
              </v:shape>
              <v:line id="_x0000_s1577" style="position:absolute" from="2138,1172" to="2138,1181" strokeweight=".6pt"/>
              <v:line id="_x0000_s1578" style="position:absolute" from="2138,1181" to="2150,1193" strokeweight=".6pt"/>
              <v:line id="_x0000_s1579" style="position:absolute;flip:y" from="2150,1172" to="2162,1193" strokeweight=".6pt"/>
              <v:line id="_x0000_s1580" style="position:absolute;flip:x" from="2138,1172" to="2162,1172" strokeweight=".6pt"/>
              <v:line id="_x0000_s1581" style="position:absolute;flip:x y" from="2125,1160" to="2138,1172" strokeweight=".6pt"/>
              <v:line id="_x0000_s1582" style="position:absolute" from="2125,1160" to="2125,1193" strokeweight=".6pt"/>
              <v:line id="_x0000_s1583" style="position:absolute" from="2125,1193" to="2162,1205" strokeweight=".6pt"/>
              <v:line id="_x0000_s1584" style="position:absolute;flip:y" from="2162,1172" to="2174,1205" strokeweight=".6pt"/>
              <v:line id="_x0000_s1585" style="position:absolute;flip:x y" from="2125,1160" to="2174,1172" strokeweight=".6pt"/>
              <v:line id="_x0000_s1586" style="position:absolute" from="1618,393" to="2150,1181" strokeweight=".6pt"/>
              <v:line id="_x0000_s1587" style="position:absolute;flip:x" from="1229,393" to="1618,393" strokeweight=".6pt"/>
              <v:shape id="_x0000_s1588" style="position:absolute;left:1334;top:39;width:118;height:236" coordsize="118,236" path="m13,r93,l118,12r-3,6l109,24r-87,l22,97r51,l88,103r12,9l109,124r6,15l118,154r,24l115,194r-6,12l100,218r-12,9l73,233r-15,3l6,236,,230r,-9l6,215r7,-3l67,212r9,-3l88,197r6,-19l94,154,88,136,76,124,58,118r-52,l,112,,6,13,xe" fillcolor="black" strokeweight="0">
                <v:path arrowok="t"/>
              </v:shape>
              <v:line id="_x0000_s1589" style="position:absolute;flip:x y" from="3436,1806" to="3460,2033" strokeweight=".6pt"/>
              <v:line id="_x0000_s1590" style="position:absolute;flip:x" from="3412,1806" to="3436,1830" strokeweight=".6pt"/>
              <v:line id="_x0000_s1591" style="position:absolute;flip:x y" from="3387,1818" to="3412,1830" strokeweight=".6pt"/>
              <v:line id="_x0000_s1592" style="position:absolute" from="3387,1818" to="3460,2033" strokeweight=".6pt"/>
              <v:line id="_x0000_s1593" style="position:absolute;flip:x y" from="3387,1724" to="3460,2033" strokeweight=".6pt"/>
              <v:line id="_x0000_s1594" style="position:absolute;flip:x" from="3448,2398" to="3496,2609" strokeweight=".6pt"/>
              <v:line id="_x0000_s1595" style="position:absolute;flip:y" from="3448,2597" to="3484,2609" strokeweight=".6pt"/>
              <v:line id="_x0000_s1596" style="position:absolute" from="3484,2597" to="3508,2621" strokeweight=".6pt"/>
              <v:line id="_x0000_s1597" style="position:absolute;flip:x y" from="3496,2398" to="3508,2621" strokeweight=".6pt"/>
              <v:line id="_x0000_s1598" style="position:absolute;flip:x" from="3472,2398" to="3496,2703" strokeweight=".6pt"/>
              <v:line id="_x0000_s1599" style="position:absolute" from="3460,2033" to="3496,2350" strokeweight=".6pt"/>
              <v:line id="_x0000_s1600" style="position:absolute" from="3496,2350" to="3496,2398" strokeweight=".6pt"/>
              <v:line id="_x0000_s1601" style="position:absolute" from="722,2398" to="3578,2398" strokeweight=".6pt"/>
              <v:line id="_x0000_s1602" style="position:absolute;flip:y" from="6340,2975" to="6340,2999" strokeweight=".6pt"/>
              <v:line id="_x0000_s1603" style="position:absolute;flip:x" from="6328,2975" to="6340,2975" strokeweight=".6pt"/>
              <v:line id="_x0000_s1604" style="position:absolute" from="6328,2975" to="6328,2999" strokeweight=".6pt"/>
              <v:line id="_x0000_s1605" style="position:absolute" from="6328,2999" to="6340,2999" strokeweight=".6pt"/>
              <v:line id="_x0000_s1606" style="position:absolute" from="6340,2999" to="6352,3011" strokeweight=".6pt"/>
              <v:line id="_x0000_s1607" style="position:absolute;flip:y" from="6352,2963" to="6352,3011" strokeweight=".6pt"/>
              <v:line id="_x0000_s1608" style="position:absolute;flip:x" from="6316,2963" to="6352,2963" strokeweight=".6pt"/>
              <v:line id="_x0000_s1609" style="position:absolute" from="6316,2963" to="6316,2999" strokeweight=".6pt"/>
              <v:line id="_x0000_s1610" style="position:absolute" from="6316,2999" to="6352,3011" strokeweight=".6pt"/>
              <v:line id="_x0000_s1611" style="position:absolute;flip:x y" from="6340,2987" to="7853,4639" strokeweight=".6pt"/>
              <v:line id="_x0000_s1612" style="position:absolute" from="7853,4639" to="8254,4639" strokeweight=".6pt"/>
              <v:shape id="_x0000_s1613" style="position:absolute;left:7958;top:4286;width:118;height:235" coordsize="118,235" path="m24,117r-3,12l21,187r3,9l27,199r4,6l37,211r42,l88,205r3,-3l94,196r,-54l91,132r-3,-6l79,120r-9,-3l24,117xm82,r3,3l91,6r3,3l94,18r-3,l82,27r-3,l61,39r-6,6l43,60,34,75r-3,9l27,96r55,l94,102r9,6l109,117r6,12l118,142r,45l115,202r-3,9l94,229r-12,6l46,235,34,232,24,229,12,220,6,214,,196,,129,3,96,12,66,21,48,37,30,49,18,64,9,82,xe" fillcolor="black" strokeweight="0">
                <v:path arrowok="t"/>
                <o:lock v:ext="edit" verticies="t"/>
              </v:shape>
              <v:line id="_x0000_s1614" style="position:absolute;flip:y" from="7309,3331" to="7309,3340" strokeweight=".6pt"/>
              <v:line id="_x0000_s1615" style="position:absolute;flip:x" from="7285,3331" to="7309,3331" strokeweight=".6pt"/>
              <v:line id="_x0000_s1616" style="position:absolute" from="7285,3331" to="7285,3340" strokeweight=".6pt"/>
              <v:line id="_x0000_s1617" style="position:absolute" from="7285,3340" to="7309,3340" strokeweight=".6pt"/>
              <v:line id="_x0000_s1618" style="position:absolute" from="7309,3340" to="7321,3352" strokeweight=".6pt"/>
              <v:line id="_x0000_s1619" style="position:absolute;flip:y" from="7321,3319" to="7321,3352" strokeweight=".6pt"/>
              <v:line id="_x0000_s1620" style="position:absolute;flip:x" from="7285,3319" to="7321,3319" strokeweight=".6pt"/>
              <v:line id="_x0000_s1621" style="position:absolute" from="7285,3319" to="7285,3352" strokeweight=".6pt"/>
              <v:line id="_x0000_s1622" style="position:absolute" from="7285,3352" to="7321,3352" strokeweight=".6pt"/>
              <v:line id="_x0000_s1623" style="position:absolute;flip:x y" from="7297,3340" to="8526,4627" strokeweight=".6pt"/>
              <v:line id="_x0000_s1624" style="position:absolute" from="8526,4627" to="8927,4627" strokeweight=".6pt"/>
              <v:shape id="_x0000_s1625" style="position:absolute;left:8644;top:4273;width:139;height:236" coordsize="139,236" path="m57,r6,4l69,10r,6l27,167r54,l81,127r3,-6l87,121r6,-3l96,121r6,l102,127r3,3l105,167r27,l139,173r,9l132,188r-6,3l105,191r,33l102,230r,3l96,236r-9,l81,230r,-39l12,191,6,188r-3,l,185r,-9l45,10,51,4r3,l57,xe" fillcolor="black" strokeweight="0">
                <v:path arrowok="t"/>
              </v:shape>
              <v:line id="_x0000_s1626" style="position:absolute;flip:y" from="9021,3165" to="9033,3177" strokeweight=".6pt"/>
              <v:line id="_x0000_s1627" style="position:absolute;flip:x y" from="9021,3153" to="9033,3165" strokeweight=".6pt"/>
              <v:line id="_x0000_s1628" style="position:absolute;flip:x" from="9009,3153" to="9021,3165" strokeweight=".6pt"/>
              <v:line id="_x0000_s1629" style="position:absolute" from="9009,3165" to="9021,3177" strokeweight=".6pt"/>
              <v:line id="_x0000_s1630" style="position:absolute" from="9021,3177" to="9021,3189" strokeweight=".6pt"/>
              <v:line id="_x0000_s1631" style="position:absolute;flip:y" from="9021,3153" to="9045,3189" strokeweight=".6pt"/>
              <v:line id="_x0000_s1632" style="position:absolute;flip:x y" from="9021,3141" to="9045,3153" strokeweight=".6pt"/>
              <v:line id="_x0000_s1633" style="position:absolute;flip:x" from="8997,3141" to="9021,3165" strokeweight=".6pt"/>
              <v:line id="_x0000_s1634" style="position:absolute" from="8997,3165" to="9021,3189" strokeweight=".6pt"/>
              <v:line id="_x0000_s1635" style="position:absolute;flip:x y" from="9021,3165" to="9199,4627" strokeweight=".6pt"/>
              <v:line id="_x0000_s1636" style="position:absolute" from="9199,4627" to="9601,4627" strokeweight=".6pt"/>
              <v:shape id="_x0000_s1637" style="position:absolute;left:9305;top:4273;width:118;height:236" coordsize="118,236" path="m12,r94,l112,4r3,3l118,13r-3,3l57,227r,3l51,236r-9,l36,230r-3,-6l36,221,90,25r-69,l21,43r-6,6l6,49,,43,,7,12,xe" fillcolor="black" strokeweight="0">
                <v:path arrowok="t"/>
              </v:shape>
              <v:line id="_x0000_s1638" style="position:absolute" from="6304,4403" to="6328,4627" strokeweight=".6pt"/>
              <v:line id="_x0000_s1639" style="position:absolute;flip:x y" from="6304,4603" to="6328,4627" strokeweight=".6pt"/>
              <v:line id="_x0000_s1640" style="position:absolute;flip:x" from="6271,4603" to="6304,4627" strokeweight=".6pt"/>
              <v:line id="_x0000_s1641" style="position:absolute;flip:y" from="6271,4403" to="6304,4627" strokeweight=".6pt"/>
              <v:line id="_x0000_s1642" style="position:absolute;flip:y" from="6304,4403" to="6304,5065" strokeweight=".6pt"/>
              <v:line id="_x0000_s1643" style="position:absolute" from="9824,1395" to="9860,1619" strokeweight=".6pt"/>
            </v:group>
            <v:line id="_x0000_s1644" style="position:absolute;flip:x y" from="8986,11198" to="9009,11213" strokeweight=".6pt"/>
            <v:line id="_x0000_s1645" style="position:absolute;flip:x" from="8971,11198" to="8986,11213" strokeweight=".6pt"/>
            <v:line id="_x0000_s1646" style="position:absolute;flip:y" from="8971,11072" to="8986,11213" strokeweight=".6pt"/>
            <v:line id="_x0000_s1647" style="position:absolute;flip:x y" from="8971,11564" to="8986,11706" strokeweight=".6pt"/>
            <v:line id="_x0000_s1648" style="position:absolute" from="8971,11564" to="8986,11578" strokeweight=".6pt"/>
            <v:line id="_x0000_s1649" style="position:absolute;flip:y" from="8986,11564" to="9009,11578" strokeweight=".6pt"/>
            <v:line id="_x0000_s1650" style="position:absolute;flip:x" from="8986,11564" to="9009,11706" strokeweight=".6pt"/>
            <v:line id="_x0000_s1651" style="position:absolute" from="8986,11072" to="8986,11706" strokeweight=".6pt"/>
            <v:line id="_x0000_s1652" style="position:absolute;flip:x y" from="3572,11475" to="3610,11616" strokeweight=".6pt"/>
            <v:line id="_x0000_s1653" style="position:absolute;flip:x" from="3566,11475" to="3572,11496" strokeweight=".6pt"/>
            <v:line id="_x0000_s1654" style="position:absolute;flip:x y" from="3544,11490" to="3566,11496" strokeweight=".6pt"/>
            <v:line id="_x0000_s1655" style="position:absolute" from="3544,11490" to="3610,11616" strokeweight=".6pt"/>
            <v:line id="_x0000_s1656" style="position:absolute;flip:x y" from="3536,11429" to="3610,11616" strokeweight=".6pt"/>
            <v:line id="_x0000_s1657" style="position:absolute;flip:x" from="3580,11706" to="3618,11839" strokeweight=".6pt"/>
            <v:line id="_x0000_s1658" style="position:absolute;flip:y" from="3580,11831" to="3602,11839" strokeweight=".6pt"/>
            <v:line id="_x0000_s1659" style="position:absolute" from="3602,11831" to="3618,11847" strokeweight=".6pt"/>
            <v:line id="_x0000_s1660" style="position:absolute;flip:y" from="3618,11706" to="3618,11847" strokeweight=".6pt"/>
            <v:line id="_x0000_s1661" style="position:absolute;flip:x" from="3587,11706" to="3618,11898" strokeweight=".6pt"/>
            <v:line id="_x0000_s1662" style="position:absolute" from="3610,11616" to="3618,11706" strokeweight=".6pt"/>
            <v:line id="_x0000_s1663" style="position:absolute;flip:y" from="4192,14643" to="4326,14666" strokeweight=".6pt"/>
            <v:line id="_x0000_s1664" style="position:absolute;flip:x" from="4320,14643" to="4326,14666" strokeweight=".6pt"/>
            <v:line id="_x0000_s1665" style="position:absolute" from="4320,14666" to="4326,14681" strokeweight=".6pt"/>
            <v:line id="_x0000_s1666" style="position:absolute;flip:x y" from="4192,14666" to="4326,14681" strokeweight=".6pt"/>
            <v:line id="_x0000_s1667" style="position:absolute;flip:x" from="7178,14666" to="7321,14681" strokeweight=".6pt"/>
            <v:line id="_x0000_s1668" style="position:absolute;flip:y" from="7178,14666" to="7194,14681" strokeweight=".6pt"/>
            <v:line id="_x0000_s1669" style="position:absolute;flip:x y" from="7178,14643" to="7194,14666" strokeweight=".6pt"/>
            <v:line id="_x0000_s1670" style="position:absolute" from="7178,14643" to="7321,14666" strokeweight=".6pt"/>
            <v:line id="_x0000_s1671" style="position:absolute" from="4192,14666" to="7321,14666" strokeweight=".6pt"/>
            <v:line id="_x0000_s1672" style="position:absolute;flip:x" from="2826,11049" to="2961,11101" strokeweight=".6pt"/>
            <v:line id="_x0000_s1673" style="position:absolute" from="2826,11101" to="2849,11108" strokeweight=".6pt"/>
            <v:line id="_x0000_s1674" style="position:absolute" from="2849,11108" to="2849,11131" strokeweight=".6pt"/>
            <v:line id="_x0000_s1675" style="position:absolute;flip:y" from="2849,11049" to="2961,11131" strokeweight=".6pt"/>
            <v:line id="_x0000_s1676" style="position:absolute;flip:x" from="2789,11049" to="2961,11139" strokeweight=".6pt"/>
            <v:line id="_x0000_s1677" style="position:absolute" from="3231,10998" to="3372,11026" strokeweight=".6pt"/>
            <v:line id="_x0000_s1678" style="position:absolute;flip:x y" from="3356,11011" to="3372,11026" strokeweight=".6pt"/>
            <v:line id="_x0000_s1679" style="position:absolute;flip:y" from="3356,10990" to="3372,11011" strokeweight=".6pt"/>
            <v:line id="_x0000_s1680" style="position:absolute;flip:x" from="3231,10990" to="3372,10998" strokeweight=".6pt"/>
            <v:line id="_x0000_s1681" style="position:absolute" from="3231,10998" to="3423,11019" strokeweight=".6pt"/>
            <v:line id="_x0000_s1682" style="position:absolute;flip:y" from="2961,11011" to="3102,11049" strokeweight=".6pt"/>
            <v:line id="_x0000_s1683" style="position:absolute;flip:y" from="3102,10998" to="3231,11011" strokeweight=".6pt"/>
            <v:line id="_x0000_s1684" style="position:absolute" from="6380,14383" to="6388,14397" strokeweight=".6pt"/>
            <v:line id="_x0000_s1685" style="position:absolute;flip:y" from="6388,14389" to="6396,14397" strokeweight=".6pt"/>
            <v:line id="_x0000_s1686" style="position:absolute;flip:y" from="6396,14383" to="6396,14389" strokeweight=".6pt"/>
            <v:line id="_x0000_s1687" style="position:absolute;flip:x" from="6380,14383" to="6396,14383" strokeweight=".6pt"/>
            <v:line id="_x0000_s1688" style="position:absolute;flip:x" from="6373,14383" to="6380,14383" strokeweight=".6pt"/>
            <v:line id="_x0000_s1689" style="position:absolute" from="6373,14383" to="6380,14404" strokeweight=".6pt"/>
            <v:line id="_x0000_s1690" style="position:absolute;flip:y" from="6380,14397" to="6403,14404" strokeweight=".6pt"/>
            <v:line id="_x0000_s1691" style="position:absolute;flip:x y" from="6396,14376" to="6403,14397" strokeweight=".6pt"/>
            <v:line id="_x0000_s1692" style="position:absolute;flip:x" from="6373,14376" to="6396,14383" strokeweight=".6pt"/>
            <v:line id="_x0000_s1693" style="position:absolute" from="5627,13958" to="6388,14389" strokeweight=".6pt"/>
            <v:line id="_x0000_s1694" style="position:absolute;flip:x" from="5403,13958" to="5627,13958" strokeweight=".6pt"/>
            <v:shape id="_x0000_s1695" style="position:absolute;left:5470;top:13734;width:43;height:150" coordsize="69,236" path="m54,r9,l69,6r,224l63,236r-9,l48,233r-3,-3l45,43,18,70r-3,l12,73r-6,l3,70,,64,,55,54,xe" fillcolor="black" strokeweight="0">
              <v:path arrowok="t"/>
            </v:shape>
            <v:line id="_x0000_s1696" style="position:absolute" from="6096,13681" to="6103,13689" strokeweight=".6pt"/>
            <v:line id="_x0000_s1697" style="position:absolute" from="6103,13689" to="6111,13689" strokeweight=".6pt"/>
            <v:line id="_x0000_s1698" style="position:absolute;flip:y" from="6111,13674" to="6111,13689" strokeweight=".6pt"/>
            <v:line id="_x0000_s1699" style="position:absolute;flip:x" from="6096,13674" to="6111,13681" strokeweight=".6pt"/>
            <v:line id="_x0000_s1700" style="position:absolute;flip:x y" from="6088,13674" to="6096,13681" strokeweight=".6pt"/>
            <v:line id="_x0000_s1701" style="position:absolute" from="6088,13674" to="6096,13696" strokeweight=".6pt"/>
            <v:line id="_x0000_s1702" style="position:absolute;flip:y" from="6096,13689" to="6119,13696" strokeweight=".6pt"/>
            <v:line id="_x0000_s1703" style="position:absolute;flip:y" from="6119,13666" to="6119,13689" strokeweight=".6pt"/>
            <v:line id="_x0000_s1704" style="position:absolute;flip:x" from="6088,13666" to="6119,13674" strokeweight=".6pt"/>
            <v:line id="_x0000_s1705" style="position:absolute" from="5627,13391" to="6103,13681" strokeweight=".6pt"/>
            <v:line id="_x0000_s1706" style="position:absolute;flip:x" from="5372,13391" to="5627,13391" strokeweight=".6pt"/>
            <v:shape id="_x0000_s1707" style="position:absolute;left:5438;top:13167;width:75;height:150" coordsize="120,236" path="m51,l66,3,78,6r12,6l108,31r6,9l117,52r,27l111,91,36,212r72,l111,215r3,l117,221r3,3l117,227r,6l111,236,6,236,3,233,,227r3,-3l3,218,90,79r3,-6l93,52,90,46,84,37,78,31,69,28,63,25r-9,l36,31,18,49r-9,l3,43,3,31,9,22,27,9,39,3r6,l51,xe" fillcolor="black" strokeweight="0">
              <v:path arrowok="t"/>
            </v:shape>
            <v:line id="_x0000_s1708" style="position:absolute" from="6096,12765" to="6103,12778" strokeweight=".6pt"/>
            <v:line id="_x0000_s1709" style="position:absolute;flip:y" from="6103,12772" to="6111,12778" strokeweight=".6pt"/>
            <v:line id="_x0000_s1710" style="position:absolute;flip:y" from="6111,12765" to="6111,12772" strokeweight=".6pt"/>
            <v:line id="_x0000_s1711" style="position:absolute;flip:x" from="6096,12765" to="6111,12765" strokeweight=".6pt"/>
            <v:line id="_x0000_s1712" style="position:absolute;flip:x y" from="6088,12757" to="6096,12765" strokeweight=".6pt"/>
            <v:line id="_x0000_s1713" style="position:absolute" from="6088,12757" to="6096,12778" strokeweight=".6pt"/>
            <v:line id="_x0000_s1714" style="position:absolute" from="6096,12778" to="6119,12778" strokeweight=".6pt"/>
            <v:line id="_x0000_s1715" style="position:absolute;flip:x y" from="6111,12757" to="6119,12778" strokeweight=".6pt"/>
            <v:line id="_x0000_s1716" style="position:absolute;flip:x" from="6088,12757" to="6111,12757" strokeweight=".6pt"/>
            <v:line id="_x0000_s1717" style="position:absolute" from="5627,12480" to="6103,12772" strokeweight=".6pt"/>
            <v:line id="_x0000_s1718" style="position:absolute;flip:x" from="5388,12480" to="5627,12480" strokeweight=".6pt"/>
            <v:shape id="_x0000_s1719" style="position:absolute;left:5453;top:12259;width:74;height:147" coordsize="118,232" path="m9,l72,,84,3r9,6l111,27r7,15l118,66r-3,9l105,93r-9,13l105,112r13,24l118,184r-3,12l108,205r-9,9l87,223r-12,6l60,232r-51,l3,229r,-3l,220r3,-3l3,214r6,-3l12,208r57,l78,205r6,-6l90,190r3,-6l93,142r-3,-9l78,121,60,115r-30,l24,109r,-10l30,93r30,l78,87r6,-6l90,72r3,-6l93,48,90,39,78,27,60,21,9,21,3,18r,-3l,9,3,6,3,3,9,xe" fillcolor="black" strokeweight="0">
              <v:path arrowok="t"/>
            </v:shape>
            <v:line id="_x0000_s1720" style="position:absolute" from="4126,10931" to="4126,10936" strokeweight=".6pt"/>
            <v:line id="_x0000_s1721" style="position:absolute" from="4126,10936" to="4134,10944" strokeweight=".6pt"/>
            <v:line id="_x0000_s1722" style="position:absolute;flip:y" from="4134,10931" to="4141,10944" strokeweight=".6pt"/>
            <v:line id="_x0000_s1723" style="position:absolute;flip:x" from="4126,10931" to="4141,10931" strokeweight=".6pt"/>
            <v:line id="_x0000_s1724" style="position:absolute;flip:x y" from="4118,10923" to="4126,10931" strokeweight=".6pt"/>
            <v:line id="_x0000_s1725" style="position:absolute" from="4118,10923" to="4118,10944" strokeweight=".6pt"/>
            <v:line id="_x0000_s1726" style="position:absolute" from="4118,10944" to="4141,10952" strokeweight=".6pt"/>
            <v:line id="_x0000_s1727" style="position:absolute;flip:y" from="4141,10931" to="4149,10952" strokeweight=".6pt"/>
            <v:line id="_x0000_s1728" style="position:absolute;flip:x y" from="4118,10923" to="4149,10931" strokeweight=".6pt"/>
            <v:line id="_x0000_s1729" style="position:absolute" from="3797,10438" to="4134,10936" strokeweight=".6pt"/>
            <v:line id="_x0000_s1730" style="position:absolute;flip:x" from="3551,10438" to="3797,10438" strokeweight=".6pt"/>
            <v:shape id="_x0000_s1731" style="position:absolute;left:3618;top:10215;width:74;height:149" coordsize="118,236" path="m13,r93,l118,12r-3,6l109,24r-87,l22,97r51,l88,103r12,9l109,124r6,15l118,154r,24l115,194r-6,12l100,218r-12,9l73,233r-15,3l6,236,,230r,-9l6,215r7,-3l67,212r9,-3l88,197r6,-19l94,154,88,136,76,124,58,118r-52,l,112,,6,13,xe" fillcolor="black" strokeweight="0">
              <v:path arrowok="t"/>
            </v:shape>
            <v:line id="_x0000_s1732" style="position:absolute;flip:x y" from="4947,11331" to="4962,11475" strokeweight=".6pt"/>
            <v:line id="_x0000_s1733" style="position:absolute;flip:x" from="4932,11331" to="4947,11347" strokeweight=".6pt"/>
            <v:line id="_x0000_s1734" style="position:absolute;flip:x y" from="4916,11339" to="4932,11347" strokeweight=".6pt"/>
            <v:line id="_x0000_s1735" style="position:absolute" from="4916,11339" to="4962,11475" strokeweight=".6pt"/>
            <v:line id="_x0000_s1736" style="position:absolute;flip:x y" from="4916,11280" to="4962,11475" strokeweight=".6pt"/>
            <v:line id="_x0000_s1737" style="position:absolute;flip:x" from="4954,11706" to="4985,11839" strokeweight=".6pt"/>
            <v:line id="_x0000_s1738" style="position:absolute;flip:y" from="4954,11831" to="4977,11839" strokeweight=".6pt"/>
            <v:line id="_x0000_s1739" style="position:absolute" from="4977,11831" to="4992,11847" strokeweight=".6pt"/>
            <v:line id="_x0000_s1740" style="position:absolute;flip:x y" from="4985,11706" to="4992,11847" strokeweight=".6pt"/>
            <v:line id="_x0000_s1741" style="position:absolute;flip:x" from="4970,11706" to="4985,11898" strokeweight=".6pt"/>
            <v:line id="_x0000_s1742" style="position:absolute" from="4962,11475" to="4985,11675" strokeweight=".6pt"/>
            <v:line id="_x0000_s1743" style="position:absolute" from="4985,11675" to="4985,11706" strokeweight=".6pt"/>
            <v:line id="_x0000_s1744" style="position:absolute;flip:y" from="6783,12070" to="6783,12085" strokeweight=".6pt"/>
            <v:line id="_x0000_s1745" style="position:absolute;flip:x" from="6776,12070" to="6783,12070" strokeweight=".6pt"/>
            <v:line id="_x0000_s1746" style="position:absolute" from="6776,12070" to="6776,12085" strokeweight=".6pt"/>
            <v:line id="_x0000_s1747" style="position:absolute" from="6776,12085" to="6783,12085" strokeweight=".6pt"/>
            <v:line id="_x0000_s1748" style="position:absolute" from="6783,12085" to="6791,12093" strokeweight=".6pt"/>
            <v:line id="_x0000_s1749" style="position:absolute;flip:y" from="6791,12063" to="6791,12093" strokeweight=".6pt"/>
            <v:line id="_x0000_s1750" style="position:absolute;flip:x" from="6768,12063" to="6791,12063" strokeweight=".6pt"/>
            <v:line id="_x0000_s1751" style="position:absolute" from="6768,12063" to="6768,12085" strokeweight=".6pt"/>
            <v:line id="_x0000_s1752" style="position:absolute" from="6768,12085" to="6791,12093" strokeweight=".6pt"/>
            <v:line id="_x0000_s1753" style="position:absolute;flip:x y" from="6783,12078" to="7740,13122" strokeweight=".6pt"/>
            <v:line id="_x0000_s1754" style="position:absolute" from="7740,13122" to="7994,13122" strokeweight=".6pt"/>
            <v:shape id="_x0000_s1755" style="position:absolute;left:7806;top:12899;width:75;height:148" coordsize="118,235" path="m24,117r-3,12l21,187r3,9l27,199r4,6l37,211r42,l88,205r3,-3l94,196r,-54l91,132r-3,-6l79,120r-9,-3l24,117xm82,r3,3l91,6r3,3l94,18r-3,l82,27r-3,l61,39r-6,6l43,60,34,75r-3,9l27,96r55,l94,102r9,6l109,117r6,12l118,142r,45l115,202r-3,9l94,229r-12,6l46,235,34,232,24,229,12,220,6,214,,196,,129,3,96,12,66,21,48,37,30,49,18,64,9,82,xe" fillcolor="black" strokeweight="0">
              <v:path arrowok="t"/>
              <o:lock v:ext="edit" verticies="t"/>
            </v:shape>
            <v:line id="_x0000_s1756" style="position:absolute;flip:y" from="7396,12295" to="7396,12301" strokeweight=".6pt"/>
            <v:line id="_x0000_s1757" style="position:absolute;flip:x" from="7381,12295" to="7396,12295" strokeweight=".6pt"/>
            <v:line id="_x0000_s1758" style="position:absolute" from="7381,12295" to="7381,12301" strokeweight=".6pt"/>
            <v:line id="_x0000_s1759" style="position:absolute" from="7381,12301" to="7396,12301" strokeweight=".6pt"/>
            <v:line id="_x0000_s1760" style="position:absolute" from="7396,12301" to="7404,12309" strokeweight=".6pt"/>
            <v:line id="_x0000_s1761" style="position:absolute;flip:y" from="7404,12288" to="7404,12309" strokeweight=".6pt"/>
            <v:line id="_x0000_s1762" style="position:absolute;flip:x" from="7381,12288" to="7404,12288" strokeweight=".6pt"/>
            <v:line id="_x0000_s1763" style="position:absolute" from="7381,12288" to="7381,12309" strokeweight=".6pt"/>
            <v:line id="_x0000_s1764" style="position:absolute" from="7381,12309" to="7404,12309" strokeweight=".6pt"/>
            <v:line id="_x0000_s1765" style="position:absolute;flip:x y" from="7388,12301" to="8166,13114" strokeweight=".6pt"/>
            <v:line id="_x0000_s1766" style="position:absolute" from="8166,13114" to="8419,13114" strokeweight=".6pt"/>
            <v:shape id="_x0000_s1767" style="position:absolute;left:8240;top:12891;width:88;height:149" coordsize="139,236" path="m57,r6,4l69,10r,6l27,167r54,l81,127r3,-6l87,121r6,-3l96,121r6,l102,127r3,3l105,167r27,l139,173r,9l132,188r-6,3l105,191r,33l102,230r,3l96,236r-9,l81,230r,-39l12,191,6,188r-3,l,185r,-9l45,10,51,4r3,l57,xe" fillcolor="black" strokeweight="0">
              <v:path arrowok="t"/>
            </v:shape>
            <v:line id="_x0000_s1768" style="position:absolute;flip:y" from="8479,12190" to="8486,12198" strokeweight=".6pt"/>
            <v:line id="_x0000_s1769" style="position:absolute;flip:x y" from="8479,12183" to="8486,12190" strokeweight=".6pt"/>
            <v:line id="_x0000_s1770" style="position:absolute;flip:x" from="8471,12183" to="8479,12190" strokeweight=".6pt"/>
            <v:line id="_x0000_s1771" style="position:absolute" from="8471,12190" to="8479,12198" strokeweight=".6pt"/>
            <v:line id="_x0000_s1772" style="position:absolute" from="8479,12198" to="8479,12206" strokeweight=".6pt"/>
            <v:line id="_x0000_s1773" style="position:absolute;flip:y" from="8479,12183" to="8494,12206" strokeweight=".6pt"/>
            <v:line id="_x0000_s1774" style="position:absolute;flip:x y" from="8479,12175" to="8494,12183" strokeweight=".6pt"/>
            <v:line id="_x0000_s1775" style="position:absolute;flip:x" from="8463,12175" to="8479,12190" strokeweight=".6pt"/>
            <v:line id="_x0000_s1776" style="position:absolute" from="8463,12190" to="8479,12206" strokeweight=".6pt"/>
            <v:line id="_x0000_s1777" style="position:absolute;flip:x y" from="8479,12190" to="8591,13114" strokeweight=".6pt"/>
            <v:line id="_x0000_s1778" style="position:absolute" from="8591,13114" to="8845,13114" strokeweight=".6pt"/>
            <v:shape id="_x0000_s1779" style="position:absolute;left:8658;top:12891;width:75;height:149" coordsize="118,236" path="m12,r94,l112,4r3,3l118,13r-3,3l57,227r,3l51,236r-9,l36,230r-3,-6l36,221,90,25r-69,l21,43r-6,6l6,49,,43,,7,12,xe" fillcolor="black" strokeweight="0">
              <v:path arrowok="t"/>
            </v:shape>
            <v:line id="_x0000_s1780" style="position:absolute" from="6760,12973" to="6776,13114" strokeweight=".6pt"/>
            <v:line id="_x0000_s1781" style="position:absolute;flip:x y" from="6760,13099" to="6776,13114" strokeweight=".6pt"/>
            <v:line id="_x0000_s1782" style="position:absolute;flip:x" from="6740,13099" to="6760,13114" strokeweight=".6pt"/>
            <v:line id="_x0000_s1783" style="position:absolute;flip:y" from="6740,12973" to="6760,13114" strokeweight=".6pt"/>
            <v:line id="_x0000_s1784" style="position:absolute;flip:y" from="6760,12973" to="6760,13391" strokeweight=".6pt"/>
            <v:shape id="_x0000_s1786" type="#_x0000_t202" style="position:absolute;left:4885;top:11348;width:649;height:663;mso-wrap-style:none" stroked="f">
              <v:fill opacity="0"/>
              <v:textbox style="mso-next-textbox:#_x0000_s1786;mso-fit-shape-to-text:t">
                <w:txbxContent>
                  <w:p w:rsidR="006B1A84" w:rsidRDefault="006B1A84" w:rsidP="0077229E">
                    <w:r w:rsidRPr="00991AE2">
                      <w:rPr>
                        <w:position w:val="-6"/>
                      </w:rPr>
                      <w:object w:dxaOrig="360" w:dyaOrig="279">
                        <v:shape id="_x0000_i1029" type="#_x0000_t75" style="width:18pt;height:14.25pt" o:ole="">
                          <v:imagedata r:id="rId16" o:title=""/>
                        </v:shape>
                        <o:OLEObject Type="Embed" ProgID="Equation.3" ShapeID="_x0000_i1029" DrawAspect="Content" ObjectID="_1358762544" r:id="rId17"/>
                      </w:object>
                    </w:r>
                  </w:p>
                </w:txbxContent>
              </v:textbox>
            </v:shape>
            <v:shape id="_x0000_s1787" type="#_x0000_t202" style="position:absolute;left:3405;top:11142;width:649;height:663;mso-wrap-style:none" stroked="f">
              <v:fill opacity="0"/>
              <v:textbox style="mso-next-textbox:#_x0000_s1787;mso-fit-shape-to-text:t">
                <w:txbxContent>
                  <w:p w:rsidR="006B1A84" w:rsidRDefault="006B1A84" w:rsidP="0077229E">
                    <w:r w:rsidRPr="00991AE2">
                      <w:rPr>
                        <w:position w:val="-6"/>
                      </w:rPr>
                      <w:object w:dxaOrig="360" w:dyaOrig="279">
                        <v:shape id="_x0000_i1030" type="#_x0000_t75" style="width:18pt;height:14.25pt" o:ole="">
                          <v:imagedata r:id="rId18" o:title=""/>
                        </v:shape>
                        <o:OLEObject Type="Embed" ProgID="Equation.3" ShapeID="_x0000_i1030" DrawAspect="Content" ObjectID="_1358762545" r:id="rId19"/>
                      </w:object>
                    </w:r>
                  </w:p>
                </w:txbxContent>
              </v:textbox>
            </v:shape>
            <v:shape id="_x0000_s1788" type="#_x0000_t202" style="position:absolute;left:5474;top:14202;width:592;height:698;mso-wrap-style:none" stroked="f">
              <v:fill opacity="0"/>
              <v:textbox style="mso-next-textbox:#_x0000_s1788;mso-fit-shape-to-text:t">
                <w:txbxContent>
                  <w:p w:rsidR="006B1A84" w:rsidRDefault="006B1A84" w:rsidP="0077229E">
                    <w:r w:rsidRPr="008D05D7">
                      <w:rPr>
                        <w:position w:val="-10"/>
                      </w:rPr>
                      <w:object w:dxaOrig="300" w:dyaOrig="320">
                        <v:shape id="_x0000_i1031" type="#_x0000_t75" style="width:15pt;height:15.75pt" o:ole="">
                          <v:imagedata r:id="rId20" o:title=""/>
                        </v:shape>
                        <o:OLEObject Type="Embed" ProgID="Equation.3" ShapeID="_x0000_i1031" DrawAspect="Content" ObjectID="_1358762546" r:id="rId21"/>
                      </w:object>
                    </w:r>
                  </w:p>
                </w:txbxContent>
              </v:textbox>
            </v:shape>
            <v:shape id="_x0000_s1789" type="#_x0000_t202" style="position:absolute;left:6686;top:13032;width:769;height:909;mso-wrap-style:none" stroked="f">
              <v:fill opacity="0"/>
              <v:textbox style="mso-next-textbox:#_x0000_s1789;mso-fit-shape-to-text:t">
                <w:txbxContent>
                  <w:p w:rsidR="006B1A84" w:rsidRDefault="006B1A84" w:rsidP="0077229E">
                    <w:r w:rsidRPr="00991AE2">
                      <w:rPr>
                        <w:position w:val="-4"/>
                      </w:rPr>
                      <w:object w:dxaOrig="240" w:dyaOrig="260">
                        <v:shape id="_x0000_i1032" type="#_x0000_t75" style="width:24pt;height:26.25pt" o:ole="">
                          <v:imagedata r:id="rId22" o:title=""/>
                        </v:shape>
                        <o:OLEObject Type="Embed" ProgID="Equation.3" ShapeID="_x0000_i1032" DrawAspect="Content" ObjectID="_1358762547" r:id="rId23"/>
                      </w:object>
                    </w:r>
                  </w:p>
                </w:txbxContent>
              </v:textbox>
            </v:shape>
            <v:shape id="_x0000_s1790" type="#_x0000_t202" style="position:absolute;left:8748;top:11210;width:484;height:653;mso-wrap-style:none" stroked="f">
              <v:fill opacity="0"/>
              <v:textbox style="mso-next-textbox:#_x0000_s1790;mso-fit-shape-to-text:t">
                <w:txbxContent>
                  <w:p w:rsidR="006B1A84" w:rsidRDefault="006B1A84" w:rsidP="0077229E">
                    <w:r w:rsidRPr="00991AE2">
                      <w:rPr>
                        <w:position w:val="-6"/>
                      </w:rPr>
                      <w:object w:dxaOrig="200" w:dyaOrig="220">
                        <v:shape id="_x0000_i1033" type="#_x0000_t75" style="width:9.75pt;height:11.25pt" o:ole="">
                          <v:imagedata r:id="rId24" o:title=""/>
                        </v:shape>
                        <o:OLEObject Type="Embed" ProgID="Equation.3" ShapeID="_x0000_i1033" DrawAspect="Content" ObjectID="_1358762548" r:id="rId25"/>
                      </w:object>
                    </w:r>
                  </w:p>
                </w:txbxContent>
              </v:textbox>
            </v:shape>
            <v:shape id="_x0000_s1785" type="#_x0000_t202" style="position:absolute;left:2774;top:10640;width:529;height:653;mso-wrap-style:none" stroked="f">
              <v:fill opacity="0"/>
              <v:textbox style="mso-next-textbox:#_x0000_s1785;mso-fit-shape-to-text:t">
                <w:txbxContent>
                  <w:p w:rsidR="006B1A84" w:rsidRDefault="006B1A84" w:rsidP="0077229E">
                    <w:r w:rsidRPr="00991AE2">
                      <w:rPr>
                        <w:position w:val="-6"/>
                      </w:rPr>
                      <w:object w:dxaOrig="240" w:dyaOrig="220">
                        <v:shape id="_x0000_i1034" type="#_x0000_t75" style="width:12pt;height:11.25pt" o:ole="">
                          <v:imagedata r:id="rId26" o:title=""/>
                        </v:shape>
                        <o:OLEObject Type="Embed" ProgID="Equation.3" ShapeID="_x0000_i1034" DrawAspect="Content" ObjectID="_1358762549" r:id="rId27"/>
                      </w:object>
                    </w:r>
                  </w:p>
                </w:txbxContent>
              </v:textbox>
            </v:shape>
            <w10:wrap type="none"/>
            <w10:anchorlock/>
          </v:group>
        </w:pict>
      </w:r>
    </w:p>
    <w:p w:rsidR="0077229E" w:rsidRPr="004B379B" w:rsidRDefault="00583030" w:rsidP="00FB025C">
      <w:pPr>
        <w:jc w:val="center"/>
        <w:rPr>
          <w:rFonts w:ascii="Arial" w:hAnsi="Arial" w:cs="Arial"/>
          <w:sz w:val="28"/>
          <w:szCs w:val="28"/>
        </w:rPr>
      </w:pPr>
      <w:r>
        <w:rPr>
          <w:rFonts w:ascii="Arial" w:hAnsi="Arial" w:cs="Arial"/>
          <w:sz w:val="28"/>
          <w:szCs w:val="28"/>
        </w:rPr>
        <w:t>Рис</w:t>
      </w:r>
      <w:r w:rsidR="0077229E">
        <w:rPr>
          <w:rFonts w:ascii="Arial" w:hAnsi="Arial" w:cs="Arial"/>
          <w:sz w:val="28"/>
          <w:szCs w:val="28"/>
        </w:rPr>
        <w:t>. 2.1. Схема автоколіматора</w:t>
      </w:r>
    </w:p>
    <w:p w:rsidR="0077229E" w:rsidRPr="004B379B" w:rsidRDefault="0077229E" w:rsidP="00425437">
      <w:pPr>
        <w:jc w:val="both"/>
        <w:rPr>
          <w:rFonts w:ascii="Arial" w:hAnsi="Arial" w:cs="Arial"/>
          <w:sz w:val="28"/>
          <w:szCs w:val="28"/>
        </w:rPr>
      </w:pPr>
      <w:r w:rsidRPr="004B379B">
        <w:rPr>
          <w:rFonts w:ascii="Arial" w:hAnsi="Arial" w:cs="Arial"/>
          <w:sz w:val="28"/>
          <w:szCs w:val="28"/>
        </w:rPr>
        <w:tab/>
      </w:r>
      <w:r>
        <w:rPr>
          <w:rFonts w:ascii="Arial" w:hAnsi="Arial" w:cs="Arial"/>
          <w:sz w:val="28"/>
          <w:szCs w:val="28"/>
        </w:rPr>
        <w:t xml:space="preserve">На </w:t>
      </w:r>
      <w:r w:rsidR="00583030">
        <w:rPr>
          <w:rFonts w:ascii="Arial" w:hAnsi="Arial" w:cs="Arial"/>
          <w:sz w:val="28"/>
          <w:szCs w:val="28"/>
        </w:rPr>
        <w:t>рису</w:t>
      </w:r>
      <w:r>
        <w:rPr>
          <w:rFonts w:ascii="Arial" w:hAnsi="Arial" w:cs="Arial"/>
          <w:sz w:val="28"/>
          <w:szCs w:val="28"/>
        </w:rPr>
        <w:t>нку показані наступні елементи схеми приладу:</w:t>
      </w:r>
    </w:p>
    <w:p w:rsidR="0077229E" w:rsidRPr="004B379B" w:rsidRDefault="0077229E" w:rsidP="00425437">
      <w:pPr>
        <w:jc w:val="both"/>
        <w:rPr>
          <w:rFonts w:ascii="Arial" w:hAnsi="Arial" w:cs="Arial"/>
          <w:sz w:val="28"/>
          <w:szCs w:val="28"/>
        </w:rPr>
      </w:pPr>
      <w:r w:rsidRPr="004B379B">
        <w:rPr>
          <w:rFonts w:ascii="Arial" w:hAnsi="Arial" w:cs="Arial"/>
          <w:sz w:val="28"/>
          <w:szCs w:val="28"/>
        </w:rPr>
        <w:t xml:space="preserve">1 </w:t>
      </w:r>
      <w:r>
        <w:rPr>
          <w:rFonts w:ascii="Arial" w:hAnsi="Arial" w:cs="Arial"/>
          <w:sz w:val="28"/>
          <w:szCs w:val="28"/>
        </w:rPr>
        <w:t>– джерело випромінювання; 2 – конденсор; 3 – тест-об'єкт; 4 – світло</w:t>
      </w:r>
      <w:r w:rsidR="00583030">
        <w:rPr>
          <w:rFonts w:ascii="Arial" w:hAnsi="Arial" w:cs="Arial"/>
          <w:sz w:val="28"/>
          <w:szCs w:val="28"/>
        </w:rPr>
        <w:t>поді</w:t>
      </w:r>
      <w:r>
        <w:rPr>
          <w:rFonts w:ascii="Arial" w:hAnsi="Arial" w:cs="Arial"/>
          <w:sz w:val="28"/>
          <w:szCs w:val="28"/>
        </w:rPr>
        <w:t>льна призма-куб; 5 – об'єктив коліматора; 6 – ви</w:t>
      </w:r>
      <w:r w:rsidR="004D1B1A">
        <w:rPr>
          <w:rFonts w:ascii="Arial" w:hAnsi="Arial" w:cs="Arial"/>
          <w:sz w:val="28"/>
          <w:szCs w:val="28"/>
        </w:rPr>
        <w:t>мір</w:t>
      </w:r>
      <w:r>
        <w:rPr>
          <w:rFonts w:ascii="Arial" w:hAnsi="Arial" w:cs="Arial"/>
          <w:sz w:val="28"/>
          <w:szCs w:val="28"/>
        </w:rPr>
        <w:t>ювальна сітка; 7 – окуляр.</w:t>
      </w:r>
    </w:p>
    <w:p w:rsidR="0077229E" w:rsidRPr="004B379B" w:rsidRDefault="0077229E" w:rsidP="003D7C0F">
      <w:pPr>
        <w:ind w:firstLine="360"/>
        <w:jc w:val="both"/>
        <w:rPr>
          <w:rFonts w:ascii="Arial" w:hAnsi="Arial" w:cs="Arial"/>
          <w:sz w:val="28"/>
          <w:szCs w:val="28"/>
        </w:rPr>
      </w:pPr>
      <w:r>
        <w:rPr>
          <w:rFonts w:ascii="Arial" w:hAnsi="Arial" w:cs="Arial"/>
          <w:sz w:val="28"/>
          <w:szCs w:val="28"/>
        </w:rPr>
        <w:t xml:space="preserve">При повороті дзеркала на кут </w:t>
      </w:r>
      <w:r w:rsidRPr="00991AE2">
        <w:rPr>
          <w:position w:val="-6"/>
        </w:rPr>
        <w:object w:dxaOrig="240" w:dyaOrig="220">
          <v:shape id="_x0000_i1036" type="#_x0000_t75" style="width:12pt;height:11.25pt" o:ole="">
            <v:imagedata r:id="rId28" o:title=""/>
          </v:shape>
          <o:OLEObject Type="Embed" ProgID="Equation.3" ShapeID="_x0000_i1036" DrawAspect="Content" ObjectID="_1358761381" r:id="rId29"/>
        </w:object>
      </w:r>
      <w:r>
        <w:rPr>
          <w:rFonts w:ascii="Arial" w:hAnsi="Arial" w:cs="Arial"/>
          <w:sz w:val="28"/>
          <w:szCs w:val="28"/>
        </w:rPr>
        <w:t xml:space="preserve"> відбитий промінь відхилиться на кут</w:t>
      </w:r>
      <w:r w:rsidRPr="00991AE2">
        <w:rPr>
          <w:position w:val="-6"/>
        </w:rPr>
        <w:object w:dxaOrig="360" w:dyaOrig="279">
          <v:shape id="_x0000_i1037" type="#_x0000_t75" style="width:18pt;height:14.25pt" o:ole="">
            <v:imagedata r:id="rId16" o:title=""/>
          </v:shape>
          <o:OLEObject Type="Embed" ProgID="Equation.3" ShapeID="_x0000_i1037" DrawAspect="Content" ObjectID="_1358761382" r:id="rId30"/>
        </w:object>
      </w:r>
      <w:r>
        <w:rPr>
          <w:rFonts w:ascii="Arial" w:hAnsi="Arial" w:cs="Arial"/>
          <w:sz w:val="28"/>
          <w:szCs w:val="28"/>
        </w:rPr>
        <w:t>, а з</w:t>
      </w:r>
      <w:r w:rsidR="007C17B6">
        <w:rPr>
          <w:rFonts w:ascii="Arial" w:hAnsi="Arial" w:cs="Arial"/>
          <w:sz w:val="28"/>
          <w:szCs w:val="28"/>
        </w:rPr>
        <w:t>рушення  автоколімаційного зображення</w:t>
      </w:r>
      <w:r>
        <w:rPr>
          <w:rFonts w:ascii="Arial" w:hAnsi="Arial" w:cs="Arial"/>
          <w:sz w:val="28"/>
          <w:szCs w:val="28"/>
        </w:rPr>
        <w:t xml:space="preserve"> пов'язане з ви</w:t>
      </w:r>
      <w:r w:rsidR="004D1B1A">
        <w:rPr>
          <w:rFonts w:ascii="Arial" w:hAnsi="Arial" w:cs="Arial"/>
          <w:sz w:val="28"/>
          <w:szCs w:val="28"/>
        </w:rPr>
        <w:t>мір</w:t>
      </w:r>
      <w:r>
        <w:rPr>
          <w:rFonts w:ascii="Arial" w:hAnsi="Arial" w:cs="Arial"/>
          <w:sz w:val="28"/>
          <w:szCs w:val="28"/>
        </w:rPr>
        <w:t xml:space="preserve">юваним кутом залежністю (див. </w:t>
      </w:r>
      <w:r w:rsidR="00583030">
        <w:rPr>
          <w:rFonts w:ascii="Arial" w:hAnsi="Arial" w:cs="Arial"/>
          <w:sz w:val="28"/>
          <w:szCs w:val="28"/>
        </w:rPr>
        <w:t>рис</w:t>
      </w:r>
      <w:r>
        <w:rPr>
          <w:rFonts w:ascii="Arial" w:hAnsi="Arial" w:cs="Arial"/>
          <w:sz w:val="28"/>
          <w:szCs w:val="28"/>
        </w:rPr>
        <w:t>. 2.1.):</w:t>
      </w:r>
    </w:p>
    <w:p w:rsidR="0077229E" w:rsidRPr="004B379B" w:rsidRDefault="0077229E" w:rsidP="00FB025C">
      <w:pPr>
        <w:ind w:firstLine="708"/>
        <w:jc w:val="right"/>
        <w:rPr>
          <w:rFonts w:ascii="Arial" w:hAnsi="Arial" w:cs="Arial"/>
          <w:sz w:val="28"/>
          <w:szCs w:val="28"/>
        </w:rPr>
      </w:pPr>
      <w:r w:rsidRPr="004B379B">
        <w:rPr>
          <w:rFonts w:ascii="Arial" w:hAnsi="Arial" w:cs="Arial"/>
          <w:position w:val="-28"/>
          <w:sz w:val="28"/>
          <w:szCs w:val="28"/>
        </w:rPr>
        <w:object w:dxaOrig="1060" w:dyaOrig="660">
          <v:shape id="_x0000_i1038" type="#_x0000_t75" style="width:54pt;height:33pt" o:ole="">
            <v:imagedata r:id="rId31" o:title=""/>
          </v:shape>
          <o:OLEObject Type="Embed" ProgID="Equation.3" ShapeID="_x0000_i1038" DrawAspect="Content" ObjectID="_1358761383" r:id="rId32"/>
        </w:object>
      </w:r>
      <w:r w:rsidRPr="004B379B">
        <w:rPr>
          <w:rFonts w:ascii="Arial" w:hAnsi="Arial" w:cs="Arial"/>
          <w:sz w:val="28"/>
          <w:szCs w:val="28"/>
        </w:rPr>
        <w:t>.</w:t>
      </w:r>
      <w:r w:rsidRPr="004B379B">
        <w:rPr>
          <w:rFonts w:ascii="Arial" w:hAnsi="Arial" w:cs="Arial"/>
          <w:sz w:val="28"/>
          <w:szCs w:val="28"/>
        </w:rPr>
        <w:tab/>
      </w:r>
      <w:r w:rsidRPr="004B379B">
        <w:rPr>
          <w:rFonts w:ascii="Arial" w:hAnsi="Arial" w:cs="Arial"/>
          <w:sz w:val="28"/>
          <w:szCs w:val="28"/>
        </w:rPr>
        <w:tab/>
      </w:r>
      <w:r w:rsidRPr="004B379B">
        <w:rPr>
          <w:rFonts w:ascii="Arial" w:hAnsi="Arial" w:cs="Arial"/>
          <w:sz w:val="28"/>
          <w:szCs w:val="28"/>
        </w:rPr>
        <w:tab/>
      </w:r>
      <w:r w:rsidRPr="004B379B">
        <w:rPr>
          <w:rFonts w:ascii="Arial" w:hAnsi="Arial" w:cs="Arial"/>
          <w:sz w:val="28"/>
          <w:szCs w:val="28"/>
        </w:rPr>
        <w:tab/>
      </w:r>
      <w:r w:rsidRPr="004B379B">
        <w:rPr>
          <w:rFonts w:ascii="Arial" w:hAnsi="Arial" w:cs="Arial"/>
          <w:sz w:val="28"/>
          <w:szCs w:val="28"/>
        </w:rPr>
        <w:tab/>
      </w:r>
      <w:r>
        <w:rPr>
          <w:rFonts w:ascii="Arial" w:hAnsi="Arial" w:cs="Arial"/>
          <w:sz w:val="28"/>
          <w:szCs w:val="28"/>
        </w:rPr>
        <w:t>(2.</w:t>
      </w:r>
      <w:r w:rsidRPr="004B379B">
        <w:rPr>
          <w:rFonts w:ascii="Arial" w:hAnsi="Arial" w:cs="Arial"/>
          <w:sz w:val="28"/>
          <w:szCs w:val="28"/>
        </w:rPr>
        <w:t>1)</w:t>
      </w:r>
    </w:p>
    <w:p w:rsidR="0077229E" w:rsidRPr="004B379B" w:rsidRDefault="0077229E" w:rsidP="00FB025C">
      <w:pPr>
        <w:ind w:firstLine="360"/>
        <w:rPr>
          <w:rFonts w:ascii="Arial" w:hAnsi="Arial" w:cs="Arial"/>
          <w:sz w:val="28"/>
          <w:szCs w:val="28"/>
        </w:rPr>
      </w:pPr>
      <w:r>
        <w:rPr>
          <w:rFonts w:ascii="Arial" w:hAnsi="Arial" w:cs="Arial"/>
          <w:sz w:val="28"/>
          <w:szCs w:val="28"/>
        </w:rPr>
        <w:t>Тоді точна функція перетворення</w:t>
      </w:r>
      <w:r w:rsidR="007C17B6">
        <w:rPr>
          <w:rFonts w:ascii="Arial" w:hAnsi="Arial" w:cs="Arial"/>
          <w:sz w:val="28"/>
          <w:szCs w:val="28"/>
        </w:rPr>
        <w:t xml:space="preserve"> </w:t>
      </w:r>
      <w:r>
        <w:rPr>
          <w:rFonts w:ascii="Arial" w:hAnsi="Arial" w:cs="Arial"/>
          <w:sz w:val="28"/>
          <w:szCs w:val="28"/>
        </w:rPr>
        <w:t xml:space="preserve"> </w:t>
      </w:r>
      <w:r w:rsidR="007C17B6">
        <w:rPr>
          <w:rFonts w:ascii="Arial" w:hAnsi="Arial" w:cs="Arial"/>
          <w:sz w:val="28"/>
          <w:szCs w:val="28"/>
        </w:rPr>
        <w:t>дорівнює</w:t>
      </w:r>
      <w:r>
        <w:rPr>
          <w:rFonts w:ascii="Arial" w:hAnsi="Arial" w:cs="Arial"/>
          <w:sz w:val="28"/>
          <w:szCs w:val="28"/>
        </w:rPr>
        <w:t>:</w:t>
      </w:r>
    </w:p>
    <w:p w:rsidR="0077229E" w:rsidRPr="004B379B" w:rsidRDefault="0077229E" w:rsidP="00FB025C">
      <w:pPr>
        <w:ind w:firstLine="708"/>
        <w:jc w:val="right"/>
        <w:rPr>
          <w:rFonts w:ascii="Arial" w:hAnsi="Arial" w:cs="Arial"/>
          <w:sz w:val="28"/>
          <w:szCs w:val="28"/>
        </w:rPr>
      </w:pPr>
      <w:r w:rsidRPr="004B379B">
        <w:rPr>
          <w:rFonts w:ascii="Arial" w:hAnsi="Arial" w:cs="Arial"/>
          <w:position w:val="-30"/>
          <w:sz w:val="28"/>
          <w:szCs w:val="28"/>
        </w:rPr>
        <w:object w:dxaOrig="1640" w:dyaOrig="680">
          <v:shape id="_x0000_i1039" type="#_x0000_t75" style="width:81.75pt;height:33pt" o:ole="">
            <v:imagedata r:id="rId33" o:title=""/>
          </v:shape>
          <o:OLEObject Type="Embed" ProgID="Equation.3" ShapeID="_x0000_i1039" DrawAspect="Content" ObjectID="_1358761384" r:id="rId34"/>
        </w:object>
      </w:r>
      <w:r w:rsidRPr="004B379B">
        <w:rPr>
          <w:rFonts w:ascii="Arial" w:hAnsi="Arial" w:cs="Arial"/>
          <w:sz w:val="28"/>
          <w:szCs w:val="28"/>
        </w:rPr>
        <w:t>.</w:t>
      </w:r>
      <w:r w:rsidRPr="004B379B">
        <w:rPr>
          <w:rFonts w:ascii="Arial" w:hAnsi="Arial" w:cs="Arial"/>
          <w:sz w:val="28"/>
          <w:szCs w:val="28"/>
        </w:rPr>
        <w:tab/>
      </w:r>
      <w:r w:rsidRPr="004B379B">
        <w:rPr>
          <w:rFonts w:ascii="Arial" w:hAnsi="Arial" w:cs="Arial"/>
          <w:sz w:val="28"/>
          <w:szCs w:val="28"/>
        </w:rPr>
        <w:tab/>
      </w:r>
      <w:r w:rsidRPr="004B379B">
        <w:rPr>
          <w:rFonts w:ascii="Arial" w:hAnsi="Arial" w:cs="Arial"/>
          <w:sz w:val="28"/>
          <w:szCs w:val="28"/>
        </w:rPr>
        <w:tab/>
      </w:r>
      <w:r w:rsidRPr="004B379B">
        <w:rPr>
          <w:rFonts w:ascii="Arial" w:hAnsi="Arial" w:cs="Arial"/>
          <w:sz w:val="28"/>
          <w:szCs w:val="28"/>
        </w:rPr>
        <w:tab/>
      </w:r>
      <w:r>
        <w:rPr>
          <w:rFonts w:ascii="Arial" w:hAnsi="Arial" w:cs="Arial"/>
          <w:sz w:val="28"/>
          <w:szCs w:val="28"/>
        </w:rPr>
        <w:t>(</w:t>
      </w:r>
      <w:r w:rsidRPr="004B379B">
        <w:rPr>
          <w:rFonts w:ascii="Arial" w:hAnsi="Arial" w:cs="Arial"/>
          <w:sz w:val="28"/>
          <w:szCs w:val="28"/>
        </w:rPr>
        <w:t>2</w:t>
      </w:r>
      <w:r>
        <w:rPr>
          <w:rFonts w:ascii="Arial" w:hAnsi="Arial" w:cs="Arial"/>
          <w:sz w:val="28"/>
          <w:szCs w:val="28"/>
        </w:rPr>
        <w:t>.2</w:t>
      </w:r>
      <w:r w:rsidRPr="004B379B">
        <w:rPr>
          <w:rFonts w:ascii="Arial" w:hAnsi="Arial" w:cs="Arial"/>
          <w:sz w:val="28"/>
          <w:szCs w:val="28"/>
        </w:rPr>
        <w:t>)</w:t>
      </w:r>
    </w:p>
    <w:p w:rsidR="0077229E" w:rsidRPr="004B379B" w:rsidRDefault="0077229E" w:rsidP="00FB025C">
      <w:pPr>
        <w:ind w:firstLine="360"/>
        <w:rPr>
          <w:rFonts w:ascii="Arial" w:hAnsi="Arial" w:cs="Arial"/>
          <w:sz w:val="28"/>
          <w:szCs w:val="28"/>
        </w:rPr>
      </w:pPr>
      <w:r>
        <w:rPr>
          <w:rFonts w:ascii="Arial" w:hAnsi="Arial" w:cs="Arial"/>
          <w:sz w:val="28"/>
          <w:szCs w:val="28"/>
        </w:rPr>
        <w:t>Враховуючи, що ви</w:t>
      </w:r>
      <w:r w:rsidR="004D1B1A">
        <w:rPr>
          <w:rFonts w:ascii="Arial" w:hAnsi="Arial" w:cs="Arial"/>
          <w:sz w:val="28"/>
          <w:szCs w:val="28"/>
        </w:rPr>
        <w:t>мір</w:t>
      </w:r>
      <w:r>
        <w:rPr>
          <w:rFonts w:ascii="Arial" w:hAnsi="Arial" w:cs="Arial"/>
          <w:sz w:val="28"/>
          <w:szCs w:val="28"/>
        </w:rPr>
        <w:t xml:space="preserve">ювані кути </w:t>
      </w:r>
      <w:r w:rsidR="00583030">
        <w:rPr>
          <w:rFonts w:ascii="Arial" w:hAnsi="Arial" w:cs="Arial"/>
          <w:sz w:val="28"/>
          <w:szCs w:val="28"/>
        </w:rPr>
        <w:t>мал</w:t>
      </w:r>
      <w:r>
        <w:rPr>
          <w:rFonts w:ascii="Arial" w:hAnsi="Arial" w:cs="Arial"/>
          <w:sz w:val="28"/>
          <w:szCs w:val="28"/>
        </w:rPr>
        <w:t>і при градуюванні приладу можна використовувати наближену функцію перетворення:</w:t>
      </w:r>
    </w:p>
    <w:p w:rsidR="0077229E" w:rsidRPr="004B379B" w:rsidRDefault="0077229E" w:rsidP="00FB025C">
      <w:pPr>
        <w:ind w:firstLine="708"/>
        <w:jc w:val="right"/>
        <w:rPr>
          <w:rFonts w:ascii="Arial" w:hAnsi="Arial" w:cs="Arial"/>
          <w:sz w:val="28"/>
          <w:szCs w:val="28"/>
        </w:rPr>
      </w:pPr>
      <w:r w:rsidRPr="004B379B">
        <w:rPr>
          <w:rFonts w:ascii="Arial" w:hAnsi="Arial" w:cs="Arial"/>
          <w:position w:val="-30"/>
          <w:sz w:val="28"/>
          <w:szCs w:val="28"/>
        </w:rPr>
        <w:object w:dxaOrig="1040" w:dyaOrig="680">
          <v:shape id="_x0000_i1040" type="#_x0000_t75" style="width:51.75pt;height:33pt" o:ole="">
            <v:imagedata r:id="rId35" o:title=""/>
          </v:shape>
          <o:OLEObject Type="Embed" ProgID="Equation.3" ShapeID="_x0000_i1040" DrawAspect="Content" ObjectID="_1358761385" r:id="rId36"/>
        </w:object>
      </w:r>
      <w:r>
        <w:rPr>
          <w:rFonts w:ascii="Arial" w:hAnsi="Arial" w:cs="Arial"/>
          <w:sz w:val="28"/>
          <w:szCs w:val="28"/>
        </w:rPr>
        <w:t xml:space="preserve"> .</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(2.</w:t>
      </w:r>
      <w:r w:rsidRPr="004B379B">
        <w:rPr>
          <w:rFonts w:ascii="Arial" w:hAnsi="Arial" w:cs="Arial"/>
          <w:sz w:val="28"/>
          <w:szCs w:val="28"/>
        </w:rPr>
        <w:t>3)</w:t>
      </w:r>
    </w:p>
    <w:p w:rsidR="0077229E" w:rsidRPr="004B379B" w:rsidRDefault="0077229E" w:rsidP="00FB025C">
      <w:pPr>
        <w:rPr>
          <w:rFonts w:ascii="Arial" w:hAnsi="Arial" w:cs="Arial"/>
          <w:sz w:val="28"/>
          <w:szCs w:val="28"/>
        </w:rPr>
      </w:pPr>
      <w:r>
        <w:rPr>
          <w:rFonts w:ascii="Arial" w:hAnsi="Arial" w:cs="Arial"/>
          <w:sz w:val="28"/>
          <w:szCs w:val="28"/>
        </w:rPr>
        <w:t xml:space="preserve">Тоді теоретична інструментальна </w:t>
      </w:r>
      <w:r w:rsidR="00200B3D">
        <w:rPr>
          <w:rFonts w:ascii="Arial" w:hAnsi="Arial" w:cs="Arial"/>
          <w:sz w:val="28"/>
          <w:szCs w:val="28"/>
        </w:rPr>
        <w:t>похибка</w:t>
      </w:r>
      <w:r>
        <w:rPr>
          <w:rFonts w:ascii="Arial" w:hAnsi="Arial" w:cs="Arial"/>
          <w:sz w:val="28"/>
          <w:szCs w:val="28"/>
        </w:rPr>
        <w:t xml:space="preserve"> автоколіматора </w:t>
      </w:r>
      <w:r w:rsidR="007C17B6">
        <w:rPr>
          <w:rFonts w:ascii="Arial" w:hAnsi="Arial" w:cs="Arial"/>
          <w:sz w:val="28"/>
          <w:szCs w:val="28"/>
        </w:rPr>
        <w:t>до</w:t>
      </w:r>
      <w:r>
        <w:rPr>
          <w:rFonts w:ascii="Arial" w:hAnsi="Arial" w:cs="Arial"/>
          <w:sz w:val="28"/>
          <w:szCs w:val="28"/>
        </w:rPr>
        <w:t>рівн</w:t>
      </w:r>
      <w:r w:rsidR="007C17B6">
        <w:rPr>
          <w:rFonts w:ascii="Arial" w:hAnsi="Arial" w:cs="Arial"/>
          <w:sz w:val="28"/>
          <w:szCs w:val="28"/>
        </w:rPr>
        <w:t>ює</w:t>
      </w:r>
      <w:r>
        <w:rPr>
          <w:rFonts w:ascii="Arial" w:hAnsi="Arial" w:cs="Arial"/>
          <w:sz w:val="28"/>
          <w:szCs w:val="28"/>
        </w:rPr>
        <w:tab/>
      </w:r>
    </w:p>
    <w:p w:rsidR="0077229E" w:rsidRPr="004B379B" w:rsidRDefault="0077229E" w:rsidP="00FB025C">
      <w:pPr>
        <w:ind w:firstLine="708"/>
        <w:jc w:val="right"/>
        <w:rPr>
          <w:rFonts w:ascii="Arial" w:hAnsi="Arial" w:cs="Arial"/>
          <w:sz w:val="28"/>
          <w:szCs w:val="28"/>
        </w:rPr>
      </w:pPr>
      <w:r w:rsidRPr="004B379B">
        <w:rPr>
          <w:rFonts w:ascii="Arial" w:hAnsi="Arial" w:cs="Arial"/>
          <w:position w:val="-14"/>
          <w:sz w:val="28"/>
          <w:szCs w:val="28"/>
        </w:rPr>
        <w:object w:dxaOrig="1800" w:dyaOrig="380">
          <v:shape id="_x0000_i1041" type="#_x0000_t75" style="width:90pt;height:18pt" o:ole="">
            <v:imagedata r:id="rId37" o:title=""/>
          </v:shape>
          <o:OLEObject Type="Embed" ProgID="Equation.3" ShapeID="_x0000_i1041" DrawAspect="Content" ObjectID="_1358761386" r:id="rId38"/>
        </w:object>
      </w:r>
      <w:r>
        <w:rPr>
          <w:rFonts w:ascii="Arial" w:hAnsi="Arial" w:cs="Arial"/>
          <w:sz w:val="28"/>
          <w:szCs w:val="28"/>
        </w:rPr>
        <w:t xml:space="preserve"> . </w:t>
      </w:r>
      <w:r>
        <w:rPr>
          <w:rFonts w:ascii="Arial" w:hAnsi="Arial" w:cs="Arial"/>
          <w:sz w:val="28"/>
          <w:szCs w:val="28"/>
        </w:rPr>
        <w:tab/>
        <w:t>;</w:t>
      </w:r>
      <w:r>
        <w:rPr>
          <w:rFonts w:ascii="Arial" w:hAnsi="Arial" w:cs="Arial"/>
          <w:sz w:val="28"/>
          <w:szCs w:val="28"/>
        </w:rPr>
        <w:tab/>
      </w:r>
      <w:r>
        <w:rPr>
          <w:rFonts w:ascii="Arial" w:hAnsi="Arial" w:cs="Arial"/>
          <w:sz w:val="28"/>
          <w:szCs w:val="28"/>
        </w:rPr>
        <w:tab/>
      </w:r>
      <w:r>
        <w:rPr>
          <w:rFonts w:ascii="Arial" w:hAnsi="Arial" w:cs="Arial"/>
          <w:sz w:val="28"/>
          <w:szCs w:val="28"/>
        </w:rPr>
        <w:tab/>
        <w:t xml:space="preserve">         (2.</w:t>
      </w:r>
      <w:r w:rsidRPr="004B379B">
        <w:rPr>
          <w:rFonts w:ascii="Arial" w:hAnsi="Arial" w:cs="Arial"/>
          <w:sz w:val="28"/>
          <w:szCs w:val="28"/>
        </w:rPr>
        <w:t>4)</w:t>
      </w:r>
    </w:p>
    <w:p w:rsidR="0077229E" w:rsidRPr="004B379B" w:rsidRDefault="007C17B6" w:rsidP="003D7C0F">
      <w:pPr>
        <w:jc w:val="both"/>
        <w:rPr>
          <w:rFonts w:ascii="Arial" w:hAnsi="Arial" w:cs="Arial"/>
          <w:sz w:val="28"/>
          <w:szCs w:val="28"/>
        </w:rPr>
      </w:pPr>
      <w:r>
        <w:rPr>
          <w:rFonts w:ascii="Arial" w:hAnsi="Arial" w:cs="Arial"/>
          <w:sz w:val="28"/>
          <w:szCs w:val="28"/>
        </w:rPr>
        <w:tab/>
        <w:t>Також доцих похибок</w:t>
      </w:r>
      <w:r w:rsidR="004D1B1A">
        <w:rPr>
          <w:rFonts w:ascii="Arial" w:hAnsi="Arial" w:cs="Arial"/>
          <w:sz w:val="28"/>
          <w:szCs w:val="28"/>
        </w:rPr>
        <w:t xml:space="preserve"> відносяться</w:t>
      </w:r>
      <w:r>
        <w:rPr>
          <w:rFonts w:ascii="Arial" w:hAnsi="Arial" w:cs="Arial"/>
          <w:sz w:val="28"/>
          <w:szCs w:val="28"/>
        </w:rPr>
        <w:t xml:space="preserve"> </w:t>
      </w:r>
      <w:r w:rsidR="0077229E">
        <w:rPr>
          <w:rFonts w:ascii="Arial" w:hAnsi="Arial" w:cs="Arial"/>
          <w:sz w:val="28"/>
          <w:szCs w:val="28"/>
        </w:rPr>
        <w:t>округлення параметрів приладу до найближчих значень з ДСТУ. До них відносяться, наприклад</w:t>
      </w:r>
      <w:r>
        <w:rPr>
          <w:rFonts w:ascii="Arial" w:hAnsi="Arial" w:cs="Arial"/>
          <w:sz w:val="28"/>
          <w:szCs w:val="28"/>
        </w:rPr>
        <w:t>,</w:t>
      </w:r>
      <w:r w:rsidR="0077229E">
        <w:rPr>
          <w:rFonts w:ascii="Arial" w:hAnsi="Arial" w:cs="Arial"/>
          <w:sz w:val="28"/>
          <w:szCs w:val="28"/>
        </w:rPr>
        <w:t xml:space="preserve"> округлення радіусів кривизни лінз до ряду, що рекомендується, або округлення модуля зубчастих передач до ряду, що</w:t>
      </w:r>
      <w:r w:rsidR="004D1B1A">
        <w:rPr>
          <w:rFonts w:ascii="Arial" w:hAnsi="Arial" w:cs="Arial"/>
          <w:sz w:val="28"/>
          <w:szCs w:val="28"/>
        </w:rPr>
        <w:t xml:space="preserve"> рекомендується, і тому подібне.</w:t>
      </w:r>
    </w:p>
    <w:p w:rsidR="0077229E" w:rsidRPr="004B379B" w:rsidRDefault="004D1B1A" w:rsidP="003D7C0F">
      <w:pPr>
        <w:ind w:firstLine="708"/>
        <w:jc w:val="both"/>
        <w:rPr>
          <w:rFonts w:ascii="Arial" w:hAnsi="Arial" w:cs="Arial"/>
          <w:sz w:val="28"/>
          <w:szCs w:val="28"/>
        </w:rPr>
      </w:pPr>
      <w:r>
        <w:rPr>
          <w:rFonts w:ascii="Arial" w:hAnsi="Arial" w:cs="Arial"/>
          <w:sz w:val="28"/>
          <w:szCs w:val="28"/>
        </w:rPr>
        <w:t>Теоретичними похибками є</w:t>
      </w:r>
      <w:r w:rsidR="007C17B6">
        <w:rPr>
          <w:rFonts w:ascii="Arial" w:hAnsi="Arial" w:cs="Arial"/>
          <w:sz w:val="28"/>
          <w:szCs w:val="28"/>
        </w:rPr>
        <w:t xml:space="preserve"> </w:t>
      </w:r>
      <w:r w:rsidR="0077229E">
        <w:rPr>
          <w:rFonts w:ascii="Arial" w:hAnsi="Arial" w:cs="Arial"/>
          <w:sz w:val="28"/>
          <w:szCs w:val="28"/>
        </w:rPr>
        <w:t xml:space="preserve">допущення в конструкціях вищих кінематичних пар. Характер цієї </w:t>
      </w:r>
      <w:r w:rsidR="00583030">
        <w:rPr>
          <w:rFonts w:ascii="Arial" w:hAnsi="Arial" w:cs="Arial"/>
          <w:sz w:val="28"/>
          <w:szCs w:val="28"/>
        </w:rPr>
        <w:t>похибки</w:t>
      </w:r>
      <w:r w:rsidR="0077229E">
        <w:rPr>
          <w:rFonts w:ascii="Arial" w:hAnsi="Arial" w:cs="Arial"/>
          <w:sz w:val="28"/>
          <w:szCs w:val="28"/>
        </w:rPr>
        <w:t xml:space="preserve">  пояснює  рис 2.2. На </w:t>
      </w:r>
      <w:r w:rsidR="00583030">
        <w:rPr>
          <w:rFonts w:ascii="Arial" w:hAnsi="Arial" w:cs="Arial"/>
          <w:sz w:val="28"/>
          <w:szCs w:val="28"/>
        </w:rPr>
        <w:t>рисунку</w:t>
      </w:r>
      <w:r w:rsidR="0077229E">
        <w:rPr>
          <w:rFonts w:ascii="Arial" w:hAnsi="Arial" w:cs="Arial"/>
          <w:sz w:val="28"/>
          <w:szCs w:val="28"/>
        </w:rPr>
        <w:t xml:space="preserve"> показаний механізм повороту плоского дзеркала встановлен</w:t>
      </w:r>
      <w:r w:rsidR="00583030">
        <w:rPr>
          <w:rFonts w:ascii="Arial" w:hAnsi="Arial" w:cs="Arial"/>
          <w:sz w:val="28"/>
          <w:szCs w:val="28"/>
        </w:rPr>
        <w:t>ого на поворотній штанзі, яка при</w:t>
      </w:r>
      <w:r w:rsidR="0077229E">
        <w:rPr>
          <w:rFonts w:ascii="Arial" w:hAnsi="Arial" w:cs="Arial"/>
          <w:sz w:val="28"/>
          <w:szCs w:val="28"/>
        </w:rPr>
        <w:t xml:space="preserve">водиться в рух штовхальником розташованим на відстані L від шарніра. При переміщенні штовхальника на величину x штанга обертається на кут </w:t>
      </w:r>
      <w:r w:rsidR="0077229E" w:rsidRPr="00991AE2">
        <w:rPr>
          <w:position w:val="-6"/>
        </w:rPr>
        <w:object w:dxaOrig="240" w:dyaOrig="220">
          <v:shape id="_x0000_i1042" type="#_x0000_t75" style="width:12pt;height:11.25pt" o:ole="">
            <v:imagedata r:id="rId28" o:title=""/>
          </v:shape>
          <o:OLEObject Type="Embed" ProgID="Equation.3" ShapeID="_x0000_i1042" DrawAspect="Content" ObjectID="_1358761387" r:id="rId39"/>
        </w:object>
      </w:r>
      <w:r w:rsidR="0077229E">
        <w:rPr>
          <w:rFonts w:ascii="Arial" w:hAnsi="Arial" w:cs="Arial"/>
          <w:sz w:val="28"/>
          <w:szCs w:val="28"/>
        </w:rPr>
        <w:t xml:space="preserve"> . На </w:t>
      </w:r>
      <w:r w:rsidR="00583030">
        <w:rPr>
          <w:rFonts w:ascii="Arial" w:hAnsi="Arial" w:cs="Arial"/>
          <w:sz w:val="28"/>
          <w:szCs w:val="28"/>
        </w:rPr>
        <w:t>рисунку</w:t>
      </w:r>
      <w:r w:rsidR="0077229E">
        <w:rPr>
          <w:rFonts w:ascii="Arial" w:hAnsi="Arial" w:cs="Arial"/>
          <w:sz w:val="28"/>
          <w:szCs w:val="28"/>
        </w:rPr>
        <w:t xml:space="preserve"> зліва наконечник штовхальника має форму вістря. Насправді в реальних кінематичних парах наконечник має форму сфери і має місце </w:t>
      </w:r>
      <w:r w:rsidR="00200B3D">
        <w:rPr>
          <w:rFonts w:ascii="Arial" w:hAnsi="Arial" w:cs="Arial"/>
          <w:sz w:val="28"/>
          <w:szCs w:val="28"/>
        </w:rPr>
        <w:t>похибка</w:t>
      </w:r>
      <w:r w:rsidR="0077229E">
        <w:rPr>
          <w:rFonts w:ascii="Arial" w:hAnsi="Arial" w:cs="Arial"/>
          <w:sz w:val="28"/>
          <w:szCs w:val="28"/>
        </w:rPr>
        <w:t xml:space="preserve"> кутового положення дзеркала на штанзі на величину </w:t>
      </w:r>
      <w:r w:rsidR="0077229E" w:rsidRPr="00F57990">
        <w:rPr>
          <w:rFonts w:ascii="Arial" w:hAnsi="Arial" w:cs="Arial"/>
          <w:position w:val="-14"/>
        </w:rPr>
        <w:object w:dxaOrig="460" w:dyaOrig="380">
          <v:shape id="_x0000_i1043" type="#_x0000_t75" style="width:24pt;height:18pt" o:ole="">
            <v:imagedata r:id="rId40" o:title=""/>
          </v:shape>
          <o:OLEObject Type="Embed" ProgID="Equation.3" ShapeID="_x0000_i1043" DrawAspect="Content" ObjectID="_1358761388" r:id="rId41"/>
        </w:object>
      </w:r>
    </w:p>
    <w:p w:rsidR="0077229E" w:rsidRPr="004B379B" w:rsidRDefault="0077229E" w:rsidP="00FB025C">
      <w:pPr>
        <w:ind w:firstLine="708"/>
        <w:rPr>
          <w:rFonts w:ascii="Arial" w:hAnsi="Arial" w:cs="Arial"/>
          <w:sz w:val="28"/>
          <w:szCs w:val="28"/>
        </w:rPr>
      </w:pPr>
    </w:p>
    <w:p w:rsidR="0077229E" w:rsidRPr="004B379B" w:rsidRDefault="0077229E" w:rsidP="00FB025C">
      <w:pPr>
        <w:pStyle w:val="21"/>
        <w:ind w:left="0"/>
        <w:jc w:val="center"/>
        <w:rPr>
          <w:sz w:val="28"/>
          <w:szCs w:val="28"/>
          <w:lang w:val="ru-RU"/>
        </w:rPr>
      </w:pPr>
      <w:r w:rsidRPr="004B379B">
        <w:rPr>
          <w:noProof/>
          <w:sz w:val="28"/>
          <w:szCs w:val="28"/>
          <w:lang w:val="ru-RU" w:eastAsia="ru-RU"/>
        </w:rPr>
        <w:drawing>
          <wp:inline distT="0" distB="0" distL="0" distR="0">
            <wp:extent cx="2371725" cy="1676400"/>
            <wp:effectExtent l="19050" t="0" r="9525" b="0"/>
            <wp:docPr id="10" name="Рисунок 1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1"/>
                    <pic:cNvPicPr>
                      <a:picLocks noChangeAspect="1" noChangeArrowheads="1"/>
                    </pic:cNvPicPr>
                  </pic:nvPicPr>
                  <pic:blipFill>
                    <a:blip r:embed="rId42"/>
                    <a:srcRect/>
                    <a:stretch>
                      <a:fillRect/>
                    </a:stretch>
                  </pic:blipFill>
                  <pic:spPr bwMode="auto">
                    <a:xfrm>
                      <a:off x="0" y="0"/>
                      <a:ext cx="2371725" cy="1676400"/>
                    </a:xfrm>
                    <a:prstGeom prst="rect">
                      <a:avLst/>
                    </a:prstGeom>
                    <a:noFill/>
                    <a:ln w="9525">
                      <a:noFill/>
                      <a:miter lim="800000"/>
                      <a:headEnd/>
                      <a:tailEnd/>
                    </a:ln>
                  </pic:spPr>
                </pic:pic>
              </a:graphicData>
            </a:graphic>
          </wp:inline>
        </w:drawing>
      </w:r>
      <w:r w:rsidRPr="004B379B">
        <w:rPr>
          <w:noProof/>
          <w:sz w:val="28"/>
          <w:szCs w:val="28"/>
          <w:lang w:val="ru-RU" w:eastAsia="ru-RU"/>
        </w:rPr>
        <w:drawing>
          <wp:inline distT="0" distB="0" distL="0" distR="0">
            <wp:extent cx="2400300" cy="1943100"/>
            <wp:effectExtent l="19050" t="0" r="0" b="0"/>
            <wp:docPr id="11" name="Рисунок 1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2"/>
                    <pic:cNvPicPr>
                      <a:picLocks noChangeAspect="1" noChangeArrowheads="1"/>
                    </pic:cNvPicPr>
                  </pic:nvPicPr>
                  <pic:blipFill>
                    <a:blip r:embed="rId43"/>
                    <a:srcRect/>
                    <a:stretch>
                      <a:fillRect/>
                    </a:stretch>
                  </pic:blipFill>
                  <pic:spPr bwMode="auto">
                    <a:xfrm>
                      <a:off x="0" y="0"/>
                      <a:ext cx="2400300" cy="1943100"/>
                    </a:xfrm>
                    <a:prstGeom prst="rect">
                      <a:avLst/>
                    </a:prstGeom>
                    <a:noFill/>
                    <a:ln w="9525">
                      <a:noFill/>
                      <a:miter lim="800000"/>
                      <a:headEnd/>
                      <a:tailEnd/>
                    </a:ln>
                  </pic:spPr>
                </pic:pic>
              </a:graphicData>
            </a:graphic>
          </wp:inline>
        </w:drawing>
      </w:r>
    </w:p>
    <w:p w:rsidR="0077229E" w:rsidRPr="004B379B" w:rsidRDefault="00583030" w:rsidP="00FB025C">
      <w:pPr>
        <w:jc w:val="center"/>
        <w:rPr>
          <w:rFonts w:ascii="Arial" w:hAnsi="Arial" w:cs="Arial"/>
          <w:sz w:val="28"/>
          <w:szCs w:val="28"/>
        </w:rPr>
      </w:pPr>
      <w:r>
        <w:rPr>
          <w:rFonts w:ascii="Arial" w:hAnsi="Arial" w:cs="Arial"/>
          <w:sz w:val="28"/>
          <w:szCs w:val="28"/>
        </w:rPr>
        <w:t>Рис</w:t>
      </w:r>
      <w:r w:rsidR="0077229E">
        <w:rPr>
          <w:rFonts w:ascii="Arial" w:hAnsi="Arial" w:cs="Arial"/>
          <w:sz w:val="28"/>
          <w:szCs w:val="28"/>
        </w:rPr>
        <w:t>. 2.2.  Пристрій повороту дзеркала</w:t>
      </w:r>
    </w:p>
    <w:p w:rsidR="0077229E" w:rsidRPr="008650CA" w:rsidRDefault="0077229E" w:rsidP="00FB025C">
      <w:pPr>
        <w:rPr>
          <w:rFonts w:ascii="Arial" w:hAnsi="Arial" w:cs="Arial"/>
          <w:sz w:val="28"/>
          <w:szCs w:val="28"/>
        </w:rPr>
      </w:pPr>
    </w:p>
    <w:p w:rsidR="0077229E" w:rsidRPr="008650CA" w:rsidRDefault="0077229E" w:rsidP="003D7C0F">
      <w:pPr>
        <w:ind w:firstLine="708"/>
        <w:jc w:val="both"/>
        <w:rPr>
          <w:rFonts w:ascii="Arial" w:hAnsi="Arial" w:cs="Arial"/>
          <w:sz w:val="28"/>
          <w:szCs w:val="28"/>
        </w:rPr>
      </w:pPr>
      <w:r w:rsidRPr="008650CA">
        <w:rPr>
          <w:rFonts w:ascii="Arial" w:hAnsi="Arial" w:cs="Arial"/>
          <w:sz w:val="28"/>
          <w:szCs w:val="28"/>
        </w:rPr>
        <w:t xml:space="preserve">2. </w:t>
      </w:r>
      <w:r w:rsidR="00583030" w:rsidRPr="004D1B1A">
        <w:rPr>
          <w:rFonts w:ascii="Arial" w:hAnsi="Arial" w:cs="Arial"/>
          <w:sz w:val="28"/>
          <w:szCs w:val="28"/>
          <w:u w:val="single"/>
        </w:rPr>
        <w:t>Похибки</w:t>
      </w:r>
      <w:r w:rsidRPr="004D1B1A">
        <w:rPr>
          <w:rFonts w:ascii="Arial" w:hAnsi="Arial" w:cs="Arial"/>
          <w:sz w:val="28"/>
          <w:szCs w:val="28"/>
          <w:u w:val="single"/>
        </w:rPr>
        <w:t xml:space="preserve"> виготовлення і збірки елементів приладів.</w:t>
      </w:r>
      <w:r w:rsidRPr="008650CA">
        <w:rPr>
          <w:rFonts w:ascii="Arial" w:hAnsi="Arial" w:cs="Arial"/>
          <w:sz w:val="28"/>
          <w:szCs w:val="28"/>
        </w:rPr>
        <w:t xml:space="preserve"> Це найбільша група інструментальних </w:t>
      </w:r>
      <w:r w:rsidR="00200B3D">
        <w:rPr>
          <w:rFonts w:ascii="Arial" w:hAnsi="Arial" w:cs="Arial"/>
          <w:sz w:val="28"/>
          <w:szCs w:val="28"/>
        </w:rPr>
        <w:t>похибок</w:t>
      </w:r>
      <w:r w:rsidRPr="008650CA">
        <w:rPr>
          <w:rFonts w:ascii="Arial" w:hAnsi="Arial" w:cs="Arial"/>
          <w:sz w:val="28"/>
          <w:szCs w:val="28"/>
        </w:rPr>
        <w:t xml:space="preserve"> приладу. Ці </w:t>
      </w:r>
      <w:r w:rsidR="00867894">
        <w:rPr>
          <w:rFonts w:ascii="Arial" w:hAnsi="Arial" w:cs="Arial"/>
          <w:sz w:val="28"/>
          <w:szCs w:val="28"/>
        </w:rPr>
        <w:t>похибки</w:t>
      </w:r>
      <w:r w:rsidRPr="008650CA">
        <w:rPr>
          <w:rFonts w:ascii="Arial" w:hAnsi="Arial" w:cs="Arial"/>
          <w:sz w:val="28"/>
          <w:szCs w:val="28"/>
        </w:rPr>
        <w:t xml:space="preserve"> є технологічними і є відхилення</w:t>
      </w:r>
      <w:r>
        <w:rPr>
          <w:rFonts w:ascii="Arial" w:hAnsi="Arial" w:cs="Arial"/>
          <w:sz w:val="28"/>
          <w:szCs w:val="28"/>
        </w:rPr>
        <w:t>м</w:t>
      </w:r>
      <w:r w:rsidRPr="008650CA">
        <w:rPr>
          <w:rFonts w:ascii="Arial" w:hAnsi="Arial" w:cs="Arial"/>
          <w:sz w:val="28"/>
          <w:szCs w:val="28"/>
        </w:rPr>
        <w:t xml:space="preserve"> від розрахункових значень роз</w:t>
      </w:r>
      <w:r w:rsidR="004D1B1A">
        <w:rPr>
          <w:rFonts w:ascii="Arial" w:hAnsi="Arial" w:cs="Arial"/>
          <w:sz w:val="28"/>
          <w:szCs w:val="28"/>
        </w:rPr>
        <w:t>мір</w:t>
      </w:r>
      <w:r w:rsidRPr="008650CA">
        <w:rPr>
          <w:rFonts w:ascii="Arial" w:hAnsi="Arial" w:cs="Arial"/>
          <w:sz w:val="28"/>
          <w:szCs w:val="28"/>
        </w:rPr>
        <w:t xml:space="preserve">ів </w:t>
      </w:r>
      <w:r w:rsidRPr="008650CA">
        <w:rPr>
          <w:rFonts w:ascii="Arial" w:hAnsi="Arial" w:cs="Arial"/>
          <w:sz w:val="28"/>
          <w:szCs w:val="28"/>
        </w:rPr>
        <w:lastRenderedPageBreak/>
        <w:t xml:space="preserve">деталей, характеристик  матеріалів, </w:t>
      </w:r>
      <w:r w:rsidR="00200B3D">
        <w:rPr>
          <w:rFonts w:ascii="Arial" w:hAnsi="Arial" w:cs="Arial"/>
          <w:sz w:val="28"/>
          <w:szCs w:val="28"/>
        </w:rPr>
        <w:t>похибок</w:t>
      </w:r>
      <w:r w:rsidRPr="008650CA">
        <w:rPr>
          <w:rFonts w:ascii="Arial" w:hAnsi="Arial" w:cs="Arial"/>
          <w:sz w:val="28"/>
          <w:szCs w:val="28"/>
        </w:rPr>
        <w:t xml:space="preserve"> розташування і  форми  деталей.</w:t>
      </w:r>
    </w:p>
    <w:p w:rsidR="0077229E" w:rsidRPr="008650CA" w:rsidRDefault="0077229E" w:rsidP="003D7C0F">
      <w:pPr>
        <w:ind w:firstLine="708"/>
        <w:jc w:val="both"/>
        <w:rPr>
          <w:rFonts w:ascii="Arial" w:hAnsi="Arial" w:cs="Arial"/>
          <w:sz w:val="28"/>
          <w:szCs w:val="28"/>
        </w:rPr>
      </w:pPr>
      <w:r w:rsidRPr="008650CA">
        <w:rPr>
          <w:rFonts w:ascii="Arial" w:hAnsi="Arial" w:cs="Arial"/>
          <w:sz w:val="28"/>
          <w:szCs w:val="28"/>
        </w:rPr>
        <w:t>3.</w:t>
      </w:r>
      <w:r w:rsidR="007C17B6">
        <w:rPr>
          <w:rFonts w:ascii="Arial" w:hAnsi="Arial" w:cs="Arial"/>
          <w:sz w:val="28"/>
          <w:szCs w:val="28"/>
        </w:rPr>
        <w:t xml:space="preserve"> </w:t>
      </w:r>
      <w:r w:rsidRPr="004D1B1A">
        <w:rPr>
          <w:rFonts w:ascii="Arial" w:hAnsi="Arial" w:cs="Arial"/>
          <w:sz w:val="28"/>
          <w:szCs w:val="28"/>
          <w:u w:val="single"/>
        </w:rPr>
        <w:t xml:space="preserve">Експлуатаційні інструментальні </w:t>
      </w:r>
      <w:r w:rsidR="00583030" w:rsidRPr="004D1B1A">
        <w:rPr>
          <w:rFonts w:ascii="Arial" w:hAnsi="Arial" w:cs="Arial"/>
          <w:sz w:val="28"/>
          <w:szCs w:val="28"/>
          <w:u w:val="single"/>
        </w:rPr>
        <w:t>похибки</w:t>
      </w:r>
      <w:r w:rsidR="00583030">
        <w:rPr>
          <w:rFonts w:ascii="Arial" w:hAnsi="Arial" w:cs="Arial"/>
          <w:sz w:val="28"/>
          <w:szCs w:val="28"/>
        </w:rPr>
        <w:t xml:space="preserve"> є</w:t>
      </w:r>
      <w:r w:rsidRPr="008650CA">
        <w:rPr>
          <w:rFonts w:ascii="Arial" w:hAnsi="Arial" w:cs="Arial"/>
          <w:sz w:val="28"/>
          <w:szCs w:val="28"/>
        </w:rPr>
        <w:t xml:space="preserve"> погрішностями форми, роз</w:t>
      </w:r>
      <w:r w:rsidR="004D1B1A">
        <w:rPr>
          <w:rFonts w:ascii="Arial" w:hAnsi="Arial" w:cs="Arial"/>
          <w:sz w:val="28"/>
          <w:szCs w:val="28"/>
        </w:rPr>
        <w:t>мір</w:t>
      </w:r>
      <w:r w:rsidRPr="008650CA">
        <w:rPr>
          <w:rFonts w:ascii="Arial" w:hAnsi="Arial" w:cs="Arial"/>
          <w:sz w:val="28"/>
          <w:szCs w:val="28"/>
        </w:rPr>
        <w:t>ів, розташування деталей і зміни їх характеристик,</w:t>
      </w:r>
      <w:r w:rsidR="007C17B6">
        <w:rPr>
          <w:rFonts w:ascii="Arial" w:hAnsi="Arial" w:cs="Arial"/>
          <w:sz w:val="28"/>
          <w:szCs w:val="28"/>
        </w:rPr>
        <w:t xml:space="preserve"> </w:t>
      </w:r>
      <w:r w:rsidRPr="008650CA">
        <w:rPr>
          <w:rFonts w:ascii="Arial" w:hAnsi="Arial" w:cs="Arial"/>
          <w:sz w:val="28"/>
          <w:szCs w:val="28"/>
        </w:rPr>
        <w:t>обумовлені впливом умов експлуатації (коливання температур</w:t>
      </w:r>
      <w:r w:rsidR="00583030">
        <w:rPr>
          <w:rFonts w:ascii="Arial" w:hAnsi="Arial" w:cs="Arial"/>
          <w:sz w:val="28"/>
          <w:szCs w:val="28"/>
        </w:rPr>
        <w:t>и</w:t>
      </w:r>
      <w:r w:rsidRPr="008650CA">
        <w:rPr>
          <w:rFonts w:ascii="Arial" w:hAnsi="Arial" w:cs="Arial"/>
          <w:sz w:val="28"/>
          <w:szCs w:val="28"/>
        </w:rPr>
        <w:t>, тиск</w:t>
      </w:r>
      <w:r w:rsidR="00583030">
        <w:rPr>
          <w:rFonts w:ascii="Arial" w:hAnsi="Arial" w:cs="Arial"/>
          <w:sz w:val="28"/>
          <w:szCs w:val="28"/>
        </w:rPr>
        <w:t>у</w:t>
      </w:r>
      <w:r w:rsidR="007C17B6">
        <w:rPr>
          <w:rFonts w:ascii="Arial" w:hAnsi="Arial" w:cs="Arial"/>
          <w:sz w:val="28"/>
          <w:szCs w:val="28"/>
        </w:rPr>
        <w:t>, вологісті, сили тертя, радіаційного</w:t>
      </w:r>
      <w:r w:rsidRPr="008650CA">
        <w:rPr>
          <w:rFonts w:ascii="Arial" w:hAnsi="Arial" w:cs="Arial"/>
          <w:sz w:val="28"/>
          <w:szCs w:val="28"/>
        </w:rPr>
        <w:t xml:space="preserve"> випромінювання і так</w:t>
      </w:r>
      <w:r w:rsidR="00583030">
        <w:rPr>
          <w:rFonts w:ascii="Arial" w:hAnsi="Arial" w:cs="Arial"/>
          <w:sz w:val="28"/>
          <w:szCs w:val="28"/>
        </w:rPr>
        <w:t>е інше</w:t>
      </w:r>
      <w:r w:rsidRPr="008650CA">
        <w:rPr>
          <w:rFonts w:ascii="Arial" w:hAnsi="Arial" w:cs="Arial"/>
          <w:sz w:val="28"/>
          <w:szCs w:val="28"/>
        </w:rPr>
        <w:t>)</w:t>
      </w:r>
      <w:r>
        <w:rPr>
          <w:rFonts w:ascii="Arial" w:hAnsi="Arial" w:cs="Arial"/>
          <w:sz w:val="28"/>
          <w:szCs w:val="28"/>
        </w:rPr>
        <w:t>.</w:t>
      </w:r>
    </w:p>
    <w:p w:rsidR="0077229E" w:rsidRPr="008650CA" w:rsidRDefault="0077229E" w:rsidP="003D7C0F">
      <w:pPr>
        <w:spacing w:after="0" w:line="240" w:lineRule="auto"/>
        <w:jc w:val="both"/>
        <w:rPr>
          <w:rFonts w:ascii="Arial" w:hAnsi="Arial" w:cs="Arial"/>
          <w:sz w:val="28"/>
          <w:szCs w:val="28"/>
        </w:rPr>
      </w:pPr>
      <w:r w:rsidRPr="008650CA">
        <w:rPr>
          <w:rFonts w:ascii="Arial" w:hAnsi="Arial" w:cs="Arial"/>
          <w:sz w:val="28"/>
          <w:szCs w:val="28"/>
        </w:rPr>
        <w:t xml:space="preserve">           4. </w:t>
      </w:r>
      <w:r w:rsidR="00583030" w:rsidRPr="004D1B1A">
        <w:rPr>
          <w:rFonts w:ascii="Arial" w:hAnsi="Arial" w:cs="Arial"/>
          <w:sz w:val="28"/>
          <w:szCs w:val="28"/>
          <w:u w:val="single"/>
        </w:rPr>
        <w:t>Похибки</w:t>
      </w:r>
      <w:r w:rsidRPr="004D1B1A">
        <w:rPr>
          <w:rFonts w:ascii="Arial" w:hAnsi="Arial" w:cs="Arial"/>
          <w:sz w:val="28"/>
          <w:szCs w:val="28"/>
          <w:u w:val="single"/>
        </w:rPr>
        <w:t xml:space="preserve"> реєстрації</w:t>
      </w:r>
      <w:r w:rsidRPr="008650CA">
        <w:rPr>
          <w:rFonts w:ascii="Arial" w:hAnsi="Arial" w:cs="Arial"/>
          <w:sz w:val="28"/>
          <w:szCs w:val="28"/>
        </w:rPr>
        <w:t xml:space="preserve">. Обумовлені втратами інформації при реєстрації результатів роботи приладів. Ці </w:t>
      </w:r>
      <w:r w:rsidR="00583030">
        <w:rPr>
          <w:rFonts w:ascii="Arial" w:hAnsi="Arial" w:cs="Arial"/>
          <w:sz w:val="28"/>
          <w:szCs w:val="28"/>
        </w:rPr>
        <w:t>похибки</w:t>
      </w:r>
      <w:r w:rsidRPr="008650CA">
        <w:rPr>
          <w:rFonts w:ascii="Arial" w:hAnsi="Arial" w:cs="Arial"/>
          <w:sz w:val="28"/>
          <w:szCs w:val="28"/>
        </w:rPr>
        <w:t xml:space="preserve">, як правило, пов'язані з оператором, </w:t>
      </w:r>
      <w:r w:rsidR="00B91E74">
        <w:rPr>
          <w:rFonts w:ascii="Arial" w:hAnsi="Arial" w:cs="Arial"/>
          <w:sz w:val="28"/>
          <w:szCs w:val="28"/>
        </w:rPr>
        <w:t>похибка</w:t>
      </w:r>
      <w:r w:rsidRPr="008650CA">
        <w:rPr>
          <w:rFonts w:ascii="Arial" w:hAnsi="Arial" w:cs="Arial"/>
          <w:sz w:val="28"/>
          <w:szCs w:val="28"/>
        </w:rPr>
        <w:t>ми прочитування результатів ви</w:t>
      </w:r>
      <w:r w:rsidR="004D1B1A">
        <w:rPr>
          <w:rFonts w:ascii="Arial" w:hAnsi="Arial" w:cs="Arial"/>
          <w:sz w:val="28"/>
          <w:szCs w:val="28"/>
        </w:rPr>
        <w:t>мір</w:t>
      </w:r>
      <w:r w:rsidRPr="008650CA">
        <w:rPr>
          <w:rFonts w:ascii="Arial" w:hAnsi="Arial" w:cs="Arial"/>
          <w:sz w:val="28"/>
          <w:szCs w:val="28"/>
        </w:rPr>
        <w:t>у, неправильною обробкою результатів ви</w:t>
      </w:r>
      <w:r w:rsidR="004D1B1A">
        <w:rPr>
          <w:rFonts w:ascii="Arial" w:hAnsi="Arial" w:cs="Arial"/>
          <w:sz w:val="28"/>
          <w:szCs w:val="28"/>
        </w:rPr>
        <w:t>мір</w:t>
      </w:r>
      <w:r w:rsidRPr="008650CA">
        <w:rPr>
          <w:rFonts w:ascii="Arial" w:hAnsi="Arial" w:cs="Arial"/>
          <w:sz w:val="28"/>
          <w:szCs w:val="28"/>
        </w:rPr>
        <w:t>у і так далі</w:t>
      </w:r>
      <w:r>
        <w:rPr>
          <w:rFonts w:ascii="Arial" w:hAnsi="Arial" w:cs="Arial"/>
          <w:sz w:val="28"/>
          <w:szCs w:val="28"/>
        </w:rPr>
        <w:t>.</w:t>
      </w:r>
    </w:p>
    <w:p w:rsidR="0077229E" w:rsidRPr="004B379B" w:rsidRDefault="0077229E" w:rsidP="003D7C0F">
      <w:pPr>
        <w:ind w:firstLine="360"/>
        <w:jc w:val="both"/>
        <w:rPr>
          <w:rFonts w:ascii="Arial" w:hAnsi="Arial" w:cs="Arial"/>
          <w:sz w:val="28"/>
          <w:szCs w:val="28"/>
        </w:rPr>
      </w:pPr>
      <w:r>
        <w:rPr>
          <w:rFonts w:ascii="Arial" w:hAnsi="Arial" w:cs="Arial"/>
          <w:sz w:val="28"/>
          <w:szCs w:val="28"/>
        </w:rPr>
        <w:t xml:space="preserve">Всі перераховані </w:t>
      </w:r>
      <w:r w:rsidR="00867894">
        <w:rPr>
          <w:rFonts w:ascii="Arial" w:hAnsi="Arial" w:cs="Arial"/>
          <w:sz w:val="28"/>
          <w:szCs w:val="28"/>
        </w:rPr>
        <w:t>похибки</w:t>
      </w:r>
      <w:r>
        <w:rPr>
          <w:rFonts w:ascii="Arial" w:hAnsi="Arial" w:cs="Arial"/>
          <w:sz w:val="28"/>
          <w:szCs w:val="28"/>
        </w:rPr>
        <w:t xml:space="preserve"> є первинними по</w:t>
      </w:r>
      <w:r w:rsidR="00583030">
        <w:rPr>
          <w:rFonts w:ascii="Arial" w:hAnsi="Arial" w:cs="Arial"/>
          <w:sz w:val="28"/>
          <w:szCs w:val="28"/>
        </w:rPr>
        <w:t>хибками</w:t>
      </w:r>
      <w:r>
        <w:rPr>
          <w:rFonts w:ascii="Arial" w:hAnsi="Arial" w:cs="Arial"/>
          <w:sz w:val="28"/>
          <w:szCs w:val="28"/>
        </w:rPr>
        <w:t xml:space="preserve"> приладів і позначаються таким чином:</w:t>
      </w:r>
    </w:p>
    <w:p w:rsidR="0077229E" w:rsidRPr="004B379B" w:rsidRDefault="0077229E" w:rsidP="00FB025C">
      <w:pPr>
        <w:jc w:val="right"/>
        <w:rPr>
          <w:rFonts w:ascii="Arial" w:hAnsi="Arial" w:cs="Arial"/>
          <w:sz w:val="28"/>
          <w:szCs w:val="28"/>
        </w:rPr>
      </w:pPr>
      <w:r w:rsidRPr="004B379B">
        <w:rPr>
          <w:rFonts w:ascii="Arial" w:hAnsi="Arial" w:cs="Arial"/>
          <w:sz w:val="28"/>
          <w:szCs w:val="28"/>
        </w:rPr>
        <w:tab/>
      </w:r>
      <w:r w:rsidRPr="004B379B">
        <w:rPr>
          <w:rFonts w:ascii="Arial" w:hAnsi="Arial" w:cs="Arial"/>
          <w:position w:val="-12"/>
          <w:sz w:val="28"/>
          <w:szCs w:val="28"/>
        </w:rPr>
        <w:object w:dxaOrig="1140" w:dyaOrig="360">
          <v:shape id="_x0000_i1044" type="#_x0000_t75" style="width:57pt;height:18pt" o:ole="">
            <v:imagedata r:id="rId44" o:title=""/>
          </v:shape>
          <o:OLEObject Type="Embed" ProgID="Equation.3" ShapeID="_x0000_i1044" DrawAspect="Content" ObjectID="_1358761389" r:id="rId45"/>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(2.</w:t>
      </w:r>
      <w:r w:rsidRPr="004B379B">
        <w:rPr>
          <w:rFonts w:ascii="Arial" w:hAnsi="Arial" w:cs="Arial"/>
          <w:sz w:val="28"/>
          <w:szCs w:val="28"/>
        </w:rPr>
        <w:t>5)</w:t>
      </w:r>
    </w:p>
    <w:p w:rsidR="0077229E" w:rsidRPr="004B379B" w:rsidRDefault="0077229E" w:rsidP="00FB025C">
      <w:pPr>
        <w:rPr>
          <w:rFonts w:ascii="Arial" w:hAnsi="Arial" w:cs="Arial"/>
          <w:sz w:val="28"/>
          <w:szCs w:val="28"/>
        </w:rPr>
      </w:pPr>
      <w:r>
        <w:rPr>
          <w:rFonts w:ascii="Arial" w:hAnsi="Arial" w:cs="Arial"/>
          <w:sz w:val="28"/>
          <w:szCs w:val="28"/>
        </w:rPr>
        <w:t>–</w:t>
      </w:r>
      <w:r w:rsidR="00200B3D">
        <w:rPr>
          <w:rFonts w:ascii="Arial" w:hAnsi="Arial" w:cs="Arial"/>
          <w:sz w:val="28"/>
          <w:szCs w:val="28"/>
        </w:rPr>
        <w:t>похибка</w:t>
      </w:r>
      <w:r>
        <w:rPr>
          <w:rFonts w:ascii="Arial" w:hAnsi="Arial" w:cs="Arial"/>
          <w:sz w:val="28"/>
          <w:szCs w:val="28"/>
        </w:rPr>
        <w:t xml:space="preserve"> вхідного параметра приладу;</w:t>
      </w:r>
      <w:r>
        <w:rPr>
          <w:rFonts w:ascii="Arial" w:hAnsi="Arial" w:cs="Arial"/>
          <w:sz w:val="28"/>
          <w:szCs w:val="28"/>
        </w:rPr>
        <w:tab/>
      </w:r>
    </w:p>
    <w:p w:rsidR="0077229E" w:rsidRPr="004B379B" w:rsidRDefault="0077229E" w:rsidP="00FB025C">
      <w:pPr>
        <w:jc w:val="right"/>
        <w:rPr>
          <w:rFonts w:ascii="Arial" w:hAnsi="Arial" w:cs="Arial"/>
          <w:sz w:val="28"/>
          <w:szCs w:val="28"/>
        </w:rPr>
      </w:pPr>
      <w:r w:rsidRPr="004B379B">
        <w:rPr>
          <w:rFonts w:ascii="Arial" w:hAnsi="Arial" w:cs="Arial"/>
          <w:sz w:val="28"/>
          <w:szCs w:val="28"/>
        </w:rPr>
        <w:tab/>
      </w:r>
      <w:r w:rsidRPr="004B379B">
        <w:rPr>
          <w:rFonts w:ascii="Arial" w:hAnsi="Arial" w:cs="Arial"/>
          <w:position w:val="-12"/>
          <w:sz w:val="28"/>
          <w:szCs w:val="28"/>
        </w:rPr>
        <w:object w:dxaOrig="1160" w:dyaOrig="360">
          <v:shape id="_x0000_i1045" type="#_x0000_t75" style="width:57.75pt;height:18pt" o:ole="">
            <v:imagedata r:id="rId46" o:title=""/>
          </v:shape>
          <o:OLEObject Type="Embed" ProgID="Equation.3" ShapeID="_x0000_i1045" DrawAspect="Content" ObjectID="_1358761390" r:id="rId47"/>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(2.</w:t>
      </w:r>
      <w:r w:rsidRPr="004B379B">
        <w:rPr>
          <w:rFonts w:ascii="Arial" w:hAnsi="Arial" w:cs="Arial"/>
          <w:sz w:val="28"/>
          <w:szCs w:val="28"/>
        </w:rPr>
        <w:t>6)</w:t>
      </w:r>
    </w:p>
    <w:p w:rsidR="0077229E" w:rsidRPr="004B379B" w:rsidRDefault="0077229E" w:rsidP="00FB025C">
      <w:pPr>
        <w:rPr>
          <w:rFonts w:ascii="Arial" w:hAnsi="Arial" w:cs="Arial"/>
          <w:sz w:val="28"/>
          <w:szCs w:val="28"/>
        </w:rPr>
      </w:pPr>
      <w:r>
        <w:rPr>
          <w:rFonts w:ascii="Arial" w:hAnsi="Arial" w:cs="Arial"/>
          <w:sz w:val="28"/>
          <w:szCs w:val="28"/>
        </w:rPr>
        <w:t>–</w:t>
      </w:r>
      <w:r w:rsidR="00200B3D">
        <w:rPr>
          <w:rFonts w:ascii="Arial" w:hAnsi="Arial" w:cs="Arial"/>
          <w:sz w:val="28"/>
          <w:szCs w:val="28"/>
        </w:rPr>
        <w:t>похибка</w:t>
      </w:r>
      <w:r>
        <w:rPr>
          <w:rFonts w:ascii="Arial" w:hAnsi="Arial" w:cs="Arial"/>
          <w:sz w:val="28"/>
          <w:szCs w:val="28"/>
        </w:rPr>
        <w:t xml:space="preserve"> конструктивного параметра приладу;</w:t>
      </w:r>
      <w:r>
        <w:rPr>
          <w:rFonts w:ascii="Arial" w:hAnsi="Arial" w:cs="Arial"/>
          <w:sz w:val="28"/>
          <w:szCs w:val="28"/>
        </w:rPr>
        <w:tab/>
      </w:r>
    </w:p>
    <w:p w:rsidR="0077229E" w:rsidRPr="004B379B" w:rsidRDefault="0077229E" w:rsidP="00FB025C">
      <w:pPr>
        <w:jc w:val="right"/>
        <w:rPr>
          <w:rFonts w:ascii="Arial" w:hAnsi="Arial" w:cs="Arial"/>
          <w:sz w:val="28"/>
          <w:szCs w:val="28"/>
        </w:rPr>
      </w:pPr>
      <w:r w:rsidRPr="004B379B">
        <w:rPr>
          <w:rFonts w:ascii="Arial" w:hAnsi="Arial" w:cs="Arial"/>
          <w:position w:val="-12"/>
          <w:sz w:val="28"/>
          <w:szCs w:val="28"/>
        </w:rPr>
        <w:object w:dxaOrig="1280" w:dyaOrig="360">
          <v:shape id="_x0000_i1046" type="#_x0000_t75" style="width:63.75pt;height:18pt" o:ole="">
            <v:imagedata r:id="rId48" o:title=""/>
          </v:shape>
          <o:OLEObject Type="Embed" ProgID="Equation.3" ShapeID="_x0000_i1046" DrawAspect="Content" ObjectID="_1358761391" r:id="rId49"/>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(2.</w:t>
      </w:r>
      <w:r w:rsidRPr="004B379B">
        <w:rPr>
          <w:rFonts w:ascii="Arial" w:hAnsi="Arial" w:cs="Arial"/>
          <w:sz w:val="28"/>
          <w:szCs w:val="28"/>
        </w:rPr>
        <w:t>7)</w:t>
      </w:r>
    </w:p>
    <w:p w:rsidR="0077229E" w:rsidRPr="004B379B" w:rsidRDefault="0077229E" w:rsidP="00FB025C">
      <w:pPr>
        <w:rPr>
          <w:rFonts w:ascii="Arial" w:hAnsi="Arial" w:cs="Arial"/>
          <w:sz w:val="28"/>
          <w:szCs w:val="28"/>
        </w:rPr>
      </w:pPr>
      <w:r>
        <w:rPr>
          <w:rFonts w:ascii="Arial" w:hAnsi="Arial" w:cs="Arial"/>
          <w:sz w:val="28"/>
          <w:szCs w:val="28"/>
        </w:rPr>
        <w:t>–</w:t>
      </w:r>
      <w:r w:rsidR="00200B3D">
        <w:rPr>
          <w:rFonts w:ascii="Arial" w:hAnsi="Arial" w:cs="Arial"/>
          <w:sz w:val="28"/>
          <w:szCs w:val="28"/>
        </w:rPr>
        <w:t>похибка</w:t>
      </w:r>
      <w:r>
        <w:rPr>
          <w:rFonts w:ascii="Arial" w:hAnsi="Arial" w:cs="Arial"/>
          <w:sz w:val="28"/>
          <w:szCs w:val="28"/>
        </w:rPr>
        <w:t xml:space="preserve"> конструктивного параметра, обумовлена впливом   умов експлуатації;</w:t>
      </w:r>
      <w:r>
        <w:rPr>
          <w:rFonts w:ascii="Arial" w:hAnsi="Arial" w:cs="Arial"/>
          <w:sz w:val="28"/>
          <w:szCs w:val="28"/>
        </w:rPr>
        <w:tab/>
      </w:r>
      <w:r>
        <w:rPr>
          <w:rFonts w:ascii="Arial" w:hAnsi="Arial" w:cs="Arial"/>
          <w:sz w:val="28"/>
          <w:szCs w:val="28"/>
        </w:rPr>
        <w:tab/>
      </w:r>
    </w:p>
    <w:p w:rsidR="0077229E" w:rsidRPr="004B379B" w:rsidRDefault="0077229E" w:rsidP="00FB025C">
      <w:pPr>
        <w:ind w:firstLine="360"/>
        <w:rPr>
          <w:rFonts w:ascii="Arial" w:hAnsi="Arial" w:cs="Arial"/>
          <w:sz w:val="28"/>
          <w:szCs w:val="28"/>
        </w:rPr>
      </w:pPr>
      <w:r>
        <w:rPr>
          <w:rFonts w:ascii="Arial" w:hAnsi="Arial" w:cs="Arial"/>
          <w:sz w:val="28"/>
          <w:szCs w:val="28"/>
        </w:rPr>
        <w:t xml:space="preserve">Тут  </w:t>
      </w:r>
      <w:r w:rsidRPr="004B379B">
        <w:rPr>
          <w:rFonts w:ascii="Arial" w:hAnsi="Arial" w:cs="Arial"/>
          <w:position w:val="-6"/>
          <w:sz w:val="28"/>
          <w:szCs w:val="28"/>
        </w:rPr>
        <w:object w:dxaOrig="200" w:dyaOrig="220">
          <v:shape id="_x0000_i1047" type="#_x0000_t75" style="width:9.75pt;height:11.25pt" o:ole="">
            <v:imagedata r:id="rId50" o:title=""/>
          </v:shape>
          <o:OLEObject Type="Embed" ProgID="Equation.3" ShapeID="_x0000_i1047" DrawAspect="Content" ObjectID="_1358761392" r:id="rId51"/>
        </w:object>
      </w:r>
      <w:r w:rsidRPr="004B379B">
        <w:rPr>
          <w:rFonts w:ascii="Arial" w:hAnsi="Arial" w:cs="Arial"/>
          <w:sz w:val="28"/>
          <w:szCs w:val="28"/>
        </w:rPr>
        <w:t xml:space="preserve">, </w:t>
      </w:r>
      <w:r w:rsidRPr="004B379B">
        <w:rPr>
          <w:rFonts w:ascii="Arial" w:hAnsi="Arial" w:cs="Arial"/>
          <w:position w:val="-10"/>
          <w:sz w:val="28"/>
          <w:szCs w:val="28"/>
        </w:rPr>
        <w:object w:dxaOrig="200" w:dyaOrig="260">
          <v:shape id="_x0000_i1048" type="#_x0000_t75" style="width:9.75pt;height:12.75pt" o:ole="">
            <v:imagedata r:id="rId52" o:title=""/>
          </v:shape>
          <o:OLEObject Type="Embed" ProgID="Equation.3" ShapeID="_x0000_i1048" DrawAspect="Content" ObjectID="_1358761393" r:id="rId53"/>
        </w:object>
      </w:r>
      <w:r>
        <w:rPr>
          <w:rFonts w:ascii="Arial" w:hAnsi="Arial" w:cs="Arial"/>
          <w:sz w:val="28"/>
          <w:szCs w:val="28"/>
        </w:rPr>
        <w:t xml:space="preserve">   – дійсне значення відповідного параметра;</w:t>
      </w:r>
    </w:p>
    <w:p w:rsidR="0077229E" w:rsidRPr="004B379B" w:rsidRDefault="0077229E" w:rsidP="00FB025C">
      <w:pPr>
        <w:rPr>
          <w:rFonts w:ascii="Arial" w:hAnsi="Arial" w:cs="Arial"/>
          <w:sz w:val="28"/>
          <w:szCs w:val="28"/>
        </w:rPr>
      </w:pPr>
      <w:r w:rsidRPr="004B379B">
        <w:rPr>
          <w:rFonts w:ascii="Arial" w:hAnsi="Arial" w:cs="Arial"/>
          <w:position w:val="-12"/>
          <w:sz w:val="28"/>
          <w:szCs w:val="28"/>
        </w:rPr>
        <w:object w:dxaOrig="279" w:dyaOrig="360">
          <v:shape id="_x0000_i1049" type="#_x0000_t75" style="width:14.25pt;height:18pt" o:ole="">
            <v:imagedata r:id="rId54" o:title=""/>
          </v:shape>
          <o:OLEObject Type="Embed" ProgID="Equation.3" ShapeID="_x0000_i1049" DrawAspect="Content" ObjectID="_1358761394" r:id="rId55"/>
        </w:object>
      </w:r>
      <w:r w:rsidRPr="004B379B">
        <w:rPr>
          <w:rFonts w:ascii="Arial" w:hAnsi="Arial" w:cs="Arial"/>
          <w:sz w:val="28"/>
          <w:szCs w:val="28"/>
        </w:rPr>
        <w:t xml:space="preserve">, </w:t>
      </w:r>
      <w:r w:rsidRPr="004B379B">
        <w:rPr>
          <w:rFonts w:ascii="Arial" w:hAnsi="Arial" w:cs="Arial"/>
          <w:position w:val="-12"/>
          <w:sz w:val="28"/>
          <w:szCs w:val="28"/>
        </w:rPr>
        <w:object w:dxaOrig="279" w:dyaOrig="360">
          <v:shape id="_x0000_i1050" type="#_x0000_t75" style="width:14.25pt;height:18pt" o:ole="">
            <v:imagedata r:id="rId56" o:title=""/>
          </v:shape>
          <o:OLEObject Type="Embed" ProgID="Equation.3" ShapeID="_x0000_i1050" DrawAspect="Content" ObjectID="_1358761395" r:id="rId57"/>
        </w:object>
      </w:r>
      <w:r>
        <w:rPr>
          <w:rFonts w:ascii="Arial" w:hAnsi="Arial" w:cs="Arial"/>
          <w:sz w:val="28"/>
          <w:szCs w:val="28"/>
        </w:rPr>
        <w:t xml:space="preserve">  – номінальне значення відповідного параметра.</w:t>
      </w:r>
    </w:p>
    <w:p w:rsidR="0077229E" w:rsidRPr="004B379B" w:rsidRDefault="0077229E" w:rsidP="003D7C0F">
      <w:pPr>
        <w:ind w:firstLine="360"/>
        <w:jc w:val="both"/>
        <w:rPr>
          <w:rFonts w:ascii="Arial" w:hAnsi="Arial" w:cs="Arial"/>
          <w:sz w:val="28"/>
          <w:szCs w:val="28"/>
        </w:rPr>
      </w:pPr>
      <w:r>
        <w:rPr>
          <w:rFonts w:ascii="Arial" w:hAnsi="Arial" w:cs="Arial"/>
          <w:sz w:val="28"/>
          <w:szCs w:val="28"/>
        </w:rPr>
        <w:t xml:space="preserve">Кожна первинна </w:t>
      </w:r>
      <w:r w:rsidR="00200B3D">
        <w:rPr>
          <w:rFonts w:ascii="Arial" w:hAnsi="Arial" w:cs="Arial"/>
          <w:sz w:val="28"/>
          <w:szCs w:val="28"/>
        </w:rPr>
        <w:t>похибка</w:t>
      </w:r>
      <w:r>
        <w:rPr>
          <w:rFonts w:ascii="Arial" w:hAnsi="Arial" w:cs="Arial"/>
          <w:sz w:val="28"/>
          <w:szCs w:val="28"/>
        </w:rPr>
        <w:t xml:space="preserve"> певним чином впливає на помилку</w:t>
      </w:r>
    </w:p>
    <w:p w:rsidR="0077229E" w:rsidRPr="004B379B" w:rsidRDefault="0077229E" w:rsidP="003D7C0F">
      <w:pPr>
        <w:jc w:val="both"/>
        <w:rPr>
          <w:rFonts w:ascii="Arial" w:hAnsi="Arial" w:cs="Arial"/>
          <w:sz w:val="28"/>
          <w:szCs w:val="28"/>
        </w:rPr>
      </w:pPr>
      <w:r>
        <w:rPr>
          <w:rFonts w:ascii="Arial" w:hAnsi="Arial" w:cs="Arial"/>
          <w:sz w:val="28"/>
          <w:szCs w:val="28"/>
        </w:rPr>
        <w:t xml:space="preserve">вихідних параметрів приладу. Цей вплив називається частковим впливом первинної </w:t>
      </w:r>
      <w:r w:rsidR="00583030">
        <w:rPr>
          <w:rFonts w:ascii="Arial" w:hAnsi="Arial" w:cs="Arial"/>
          <w:sz w:val="28"/>
          <w:szCs w:val="28"/>
        </w:rPr>
        <w:t>похибки</w:t>
      </w:r>
      <w:r>
        <w:rPr>
          <w:rFonts w:ascii="Arial" w:hAnsi="Arial" w:cs="Arial"/>
          <w:sz w:val="28"/>
          <w:szCs w:val="28"/>
        </w:rPr>
        <w:t xml:space="preserve"> і позначається відповідно:</w:t>
      </w:r>
    </w:p>
    <w:p w:rsidR="0077229E" w:rsidRPr="004B379B" w:rsidRDefault="0077229E" w:rsidP="00FB025C">
      <w:pPr>
        <w:rPr>
          <w:rFonts w:ascii="Arial" w:hAnsi="Arial" w:cs="Arial"/>
          <w:sz w:val="28"/>
          <w:szCs w:val="28"/>
        </w:rPr>
      </w:pPr>
      <w:r w:rsidRPr="004B379B">
        <w:rPr>
          <w:rFonts w:ascii="Arial" w:hAnsi="Arial" w:cs="Arial"/>
          <w:position w:val="-12"/>
          <w:sz w:val="28"/>
          <w:szCs w:val="28"/>
        </w:rPr>
        <w:object w:dxaOrig="499" w:dyaOrig="360">
          <v:shape id="_x0000_i1051" type="#_x0000_t75" style="width:24.75pt;height:18pt" o:ole="">
            <v:imagedata r:id="rId58" o:title=""/>
          </v:shape>
          <o:OLEObject Type="Embed" ProgID="Equation.3" ShapeID="_x0000_i1051" DrawAspect="Content" ObjectID="_1358761396" r:id="rId59"/>
        </w:object>
      </w:r>
      <w:r w:rsidRPr="004B379B">
        <w:rPr>
          <w:rFonts w:ascii="Arial" w:hAnsi="Arial" w:cs="Arial"/>
          <w:sz w:val="28"/>
          <w:szCs w:val="28"/>
        </w:rPr>
        <w:t>;</w:t>
      </w:r>
      <w:r w:rsidRPr="004B379B">
        <w:rPr>
          <w:rFonts w:ascii="Arial" w:hAnsi="Arial" w:cs="Arial"/>
          <w:sz w:val="28"/>
          <w:szCs w:val="28"/>
        </w:rPr>
        <w:tab/>
      </w:r>
      <w:r w:rsidRPr="004B379B">
        <w:rPr>
          <w:rFonts w:ascii="Arial" w:hAnsi="Arial" w:cs="Arial"/>
          <w:position w:val="-14"/>
          <w:sz w:val="28"/>
          <w:szCs w:val="28"/>
        </w:rPr>
        <w:object w:dxaOrig="499" w:dyaOrig="380">
          <v:shape id="_x0000_i1052" type="#_x0000_t75" style="width:24.75pt;height:18pt" o:ole="">
            <v:imagedata r:id="rId60" o:title=""/>
          </v:shape>
          <o:OLEObject Type="Embed" ProgID="Equation.3" ShapeID="_x0000_i1052" DrawAspect="Content" ObjectID="_1358761397" r:id="rId61"/>
        </w:object>
      </w:r>
      <w:r w:rsidRPr="004B379B">
        <w:rPr>
          <w:rFonts w:ascii="Arial" w:hAnsi="Arial" w:cs="Arial"/>
          <w:sz w:val="28"/>
          <w:szCs w:val="28"/>
        </w:rPr>
        <w:t>;</w:t>
      </w:r>
      <w:r w:rsidRPr="004B379B">
        <w:rPr>
          <w:rFonts w:ascii="Arial" w:hAnsi="Arial" w:cs="Arial"/>
          <w:sz w:val="28"/>
          <w:szCs w:val="28"/>
        </w:rPr>
        <w:tab/>
      </w:r>
      <w:r w:rsidRPr="004B379B">
        <w:rPr>
          <w:rFonts w:ascii="Arial" w:hAnsi="Arial" w:cs="Arial"/>
          <w:position w:val="-14"/>
          <w:sz w:val="28"/>
          <w:szCs w:val="28"/>
        </w:rPr>
        <w:object w:dxaOrig="540" w:dyaOrig="380">
          <v:shape id="_x0000_i1053" type="#_x0000_t75" style="width:27pt;height:18pt" o:ole="">
            <v:imagedata r:id="rId62" o:title=""/>
          </v:shape>
          <o:OLEObject Type="Embed" ProgID="Equation.3" ShapeID="_x0000_i1053" DrawAspect="Content" ObjectID="_1358761398" r:id="rId63"/>
        </w:object>
      </w:r>
      <w:r w:rsidRPr="004B379B">
        <w:rPr>
          <w:rFonts w:ascii="Arial" w:hAnsi="Arial" w:cs="Arial"/>
          <w:sz w:val="28"/>
          <w:szCs w:val="28"/>
        </w:rPr>
        <w:t>.</w:t>
      </w:r>
    </w:p>
    <w:p w:rsidR="0077229E" w:rsidRPr="004B379B" w:rsidRDefault="0077229E" w:rsidP="00FB025C">
      <w:pPr>
        <w:tabs>
          <w:tab w:val="left" w:pos="360"/>
        </w:tabs>
        <w:ind w:firstLine="360"/>
        <w:rPr>
          <w:rFonts w:ascii="Arial" w:hAnsi="Arial" w:cs="Arial"/>
          <w:sz w:val="28"/>
          <w:szCs w:val="28"/>
        </w:rPr>
      </w:pPr>
      <w:r>
        <w:rPr>
          <w:rFonts w:ascii="Arial" w:hAnsi="Arial" w:cs="Arial"/>
          <w:sz w:val="28"/>
          <w:szCs w:val="28"/>
        </w:rPr>
        <w:t xml:space="preserve">У свою чергу часткова </w:t>
      </w:r>
      <w:r w:rsidR="00200B3D">
        <w:rPr>
          <w:rFonts w:ascii="Arial" w:hAnsi="Arial" w:cs="Arial"/>
          <w:sz w:val="28"/>
          <w:szCs w:val="28"/>
        </w:rPr>
        <w:t>похибка</w:t>
      </w:r>
      <w:r>
        <w:rPr>
          <w:rFonts w:ascii="Arial" w:hAnsi="Arial" w:cs="Arial"/>
          <w:sz w:val="28"/>
          <w:szCs w:val="28"/>
        </w:rPr>
        <w:t xml:space="preserve"> може бути визначена наступним співвідношенням:</w:t>
      </w:r>
    </w:p>
    <w:p w:rsidR="0077229E" w:rsidRPr="004B379B" w:rsidRDefault="0077229E" w:rsidP="00FB025C">
      <w:pPr>
        <w:jc w:val="right"/>
        <w:rPr>
          <w:rFonts w:ascii="Arial" w:hAnsi="Arial" w:cs="Arial"/>
          <w:sz w:val="28"/>
          <w:szCs w:val="28"/>
        </w:rPr>
      </w:pPr>
      <w:r w:rsidRPr="004B379B">
        <w:rPr>
          <w:rFonts w:ascii="Arial" w:hAnsi="Arial" w:cs="Arial"/>
          <w:sz w:val="28"/>
          <w:szCs w:val="28"/>
        </w:rPr>
        <w:lastRenderedPageBreak/>
        <w:tab/>
      </w:r>
      <w:r w:rsidRPr="004B379B">
        <w:rPr>
          <w:rFonts w:ascii="Arial" w:hAnsi="Arial" w:cs="Arial"/>
          <w:position w:val="-14"/>
          <w:sz w:val="28"/>
          <w:szCs w:val="28"/>
        </w:rPr>
        <w:object w:dxaOrig="1219" w:dyaOrig="380">
          <v:shape id="_x0000_i1054" type="#_x0000_t75" style="width:60.75pt;height:18pt" o:ole="">
            <v:imagedata r:id="rId64" o:title=""/>
          </v:shape>
          <o:OLEObject Type="Embed" ProgID="Equation.3" ShapeID="_x0000_i1054" DrawAspect="Content" ObjectID="_1358761399" r:id="rId65"/>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(2.</w:t>
      </w:r>
      <w:r w:rsidRPr="004B379B">
        <w:rPr>
          <w:rFonts w:ascii="Arial" w:hAnsi="Arial" w:cs="Arial"/>
          <w:sz w:val="28"/>
          <w:szCs w:val="28"/>
        </w:rPr>
        <w:t>8)</w:t>
      </w:r>
    </w:p>
    <w:p w:rsidR="0077229E" w:rsidRPr="004B379B" w:rsidRDefault="0077229E" w:rsidP="00FB025C">
      <w:pPr>
        <w:rPr>
          <w:rFonts w:ascii="Arial" w:hAnsi="Arial" w:cs="Arial"/>
          <w:sz w:val="28"/>
          <w:szCs w:val="28"/>
        </w:rPr>
      </w:pPr>
      <w:r>
        <w:rPr>
          <w:rFonts w:ascii="Arial" w:hAnsi="Arial" w:cs="Arial"/>
          <w:sz w:val="28"/>
          <w:szCs w:val="28"/>
        </w:rPr>
        <w:t xml:space="preserve">де   – А передавальна функція первинної </w:t>
      </w:r>
      <w:r w:rsidR="00583030">
        <w:rPr>
          <w:rFonts w:ascii="Arial" w:hAnsi="Arial" w:cs="Arial"/>
          <w:sz w:val="28"/>
          <w:szCs w:val="28"/>
        </w:rPr>
        <w:t>похибки</w:t>
      </w:r>
      <w:r>
        <w:rPr>
          <w:rFonts w:ascii="Arial" w:hAnsi="Arial" w:cs="Arial"/>
          <w:sz w:val="28"/>
          <w:szCs w:val="28"/>
        </w:rPr>
        <w:t>.</w:t>
      </w:r>
    </w:p>
    <w:p w:rsidR="0077229E" w:rsidRPr="004B379B" w:rsidRDefault="0077229E" w:rsidP="00FB025C">
      <w:pPr>
        <w:tabs>
          <w:tab w:val="left" w:pos="360"/>
        </w:tabs>
        <w:ind w:firstLine="360"/>
        <w:rPr>
          <w:rFonts w:ascii="Arial" w:hAnsi="Arial" w:cs="Arial"/>
          <w:sz w:val="28"/>
          <w:szCs w:val="28"/>
        </w:rPr>
      </w:pPr>
      <w:r>
        <w:rPr>
          <w:rFonts w:ascii="Arial" w:hAnsi="Arial" w:cs="Arial"/>
          <w:sz w:val="28"/>
          <w:szCs w:val="28"/>
        </w:rPr>
        <w:t>Для визначення передавальної функції використовується ряд методів:</w:t>
      </w:r>
    </w:p>
    <w:p w:rsidR="0077229E" w:rsidRPr="004B379B" w:rsidRDefault="0077229E" w:rsidP="00FB025C">
      <w:pPr>
        <w:rPr>
          <w:rFonts w:ascii="Arial" w:hAnsi="Arial" w:cs="Arial"/>
          <w:sz w:val="28"/>
          <w:szCs w:val="28"/>
        </w:rPr>
      </w:pPr>
      <w:r w:rsidRPr="004B379B">
        <w:rPr>
          <w:rFonts w:ascii="Arial" w:hAnsi="Arial" w:cs="Arial"/>
          <w:sz w:val="28"/>
          <w:szCs w:val="28"/>
        </w:rPr>
        <w:tab/>
      </w:r>
      <w:r>
        <w:rPr>
          <w:rFonts w:ascii="Arial" w:hAnsi="Arial" w:cs="Arial"/>
          <w:sz w:val="28"/>
          <w:szCs w:val="28"/>
        </w:rPr>
        <w:t>– метод диференціювання;</w:t>
      </w:r>
    </w:p>
    <w:p w:rsidR="0077229E" w:rsidRPr="004B379B" w:rsidRDefault="0077229E" w:rsidP="00FB025C">
      <w:pPr>
        <w:rPr>
          <w:rFonts w:ascii="Arial" w:hAnsi="Arial" w:cs="Arial"/>
          <w:sz w:val="28"/>
          <w:szCs w:val="28"/>
        </w:rPr>
      </w:pPr>
      <w:r w:rsidRPr="004B379B">
        <w:rPr>
          <w:rFonts w:ascii="Arial" w:hAnsi="Arial" w:cs="Arial"/>
          <w:sz w:val="28"/>
          <w:szCs w:val="28"/>
        </w:rPr>
        <w:tab/>
      </w:r>
      <w:r>
        <w:rPr>
          <w:rFonts w:ascii="Arial" w:hAnsi="Arial" w:cs="Arial"/>
          <w:sz w:val="28"/>
          <w:szCs w:val="28"/>
        </w:rPr>
        <w:t>– геометричний метод;</w:t>
      </w:r>
    </w:p>
    <w:p w:rsidR="0077229E" w:rsidRPr="004B379B" w:rsidRDefault="007C17B6" w:rsidP="00FB025C">
      <w:pPr>
        <w:ind w:firstLine="708"/>
        <w:rPr>
          <w:rFonts w:ascii="Arial" w:hAnsi="Arial" w:cs="Arial"/>
          <w:sz w:val="28"/>
          <w:szCs w:val="28"/>
        </w:rPr>
      </w:pPr>
      <w:r>
        <w:rPr>
          <w:rFonts w:ascii="Arial" w:hAnsi="Arial" w:cs="Arial"/>
          <w:sz w:val="28"/>
          <w:szCs w:val="28"/>
        </w:rPr>
        <w:t xml:space="preserve">– метод </w:t>
      </w:r>
      <w:r w:rsidR="0077229E">
        <w:rPr>
          <w:rFonts w:ascii="Arial" w:hAnsi="Arial" w:cs="Arial"/>
          <w:sz w:val="28"/>
          <w:szCs w:val="28"/>
        </w:rPr>
        <w:t xml:space="preserve"> розкладання функції перетворення в ряд;</w:t>
      </w:r>
    </w:p>
    <w:p w:rsidR="0077229E" w:rsidRPr="004B379B" w:rsidRDefault="007C17B6" w:rsidP="00FB025C">
      <w:pPr>
        <w:ind w:firstLine="708"/>
        <w:rPr>
          <w:rFonts w:ascii="Arial" w:hAnsi="Arial" w:cs="Arial"/>
          <w:sz w:val="28"/>
          <w:szCs w:val="28"/>
        </w:rPr>
      </w:pPr>
      <w:r>
        <w:rPr>
          <w:rFonts w:ascii="Arial" w:hAnsi="Arial" w:cs="Arial"/>
          <w:sz w:val="28"/>
          <w:szCs w:val="28"/>
        </w:rPr>
        <w:t xml:space="preserve">– метод перетворення </w:t>
      </w:r>
      <w:r w:rsidR="0077229E">
        <w:rPr>
          <w:rFonts w:ascii="Arial" w:hAnsi="Arial" w:cs="Arial"/>
          <w:sz w:val="28"/>
          <w:szCs w:val="28"/>
        </w:rPr>
        <w:t xml:space="preserve"> схем пристрою;</w:t>
      </w:r>
    </w:p>
    <w:p w:rsidR="0077229E" w:rsidRPr="004B379B" w:rsidRDefault="0077229E" w:rsidP="00FB025C">
      <w:pPr>
        <w:ind w:firstLine="708"/>
        <w:rPr>
          <w:rFonts w:ascii="Arial" w:hAnsi="Arial" w:cs="Arial"/>
          <w:sz w:val="28"/>
          <w:szCs w:val="28"/>
        </w:rPr>
      </w:pPr>
      <w:r>
        <w:rPr>
          <w:rFonts w:ascii="Arial" w:hAnsi="Arial" w:cs="Arial"/>
          <w:sz w:val="28"/>
          <w:szCs w:val="28"/>
        </w:rPr>
        <w:t>– векторно-матричний метод;</w:t>
      </w:r>
    </w:p>
    <w:p w:rsidR="0077229E" w:rsidRPr="004B379B" w:rsidRDefault="0077229E" w:rsidP="00FB025C">
      <w:pPr>
        <w:ind w:firstLine="708"/>
        <w:rPr>
          <w:rFonts w:ascii="Arial" w:hAnsi="Arial" w:cs="Arial"/>
          <w:sz w:val="28"/>
          <w:szCs w:val="28"/>
        </w:rPr>
      </w:pPr>
      <w:r>
        <w:rPr>
          <w:rFonts w:ascii="Arial" w:hAnsi="Arial" w:cs="Arial"/>
          <w:sz w:val="28"/>
          <w:szCs w:val="28"/>
        </w:rPr>
        <w:t xml:space="preserve">– метод побудови плану швидкостей або </w:t>
      </w:r>
      <w:r w:rsidR="00583030">
        <w:rPr>
          <w:rFonts w:ascii="Arial" w:hAnsi="Arial" w:cs="Arial"/>
          <w:sz w:val="28"/>
          <w:szCs w:val="28"/>
        </w:rPr>
        <w:t>мал</w:t>
      </w:r>
      <w:r>
        <w:rPr>
          <w:rFonts w:ascii="Arial" w:hAnsi="Arial" w:cs="Arial"/>
          <w:sz w:val="28"/>
          <w:szCs w:val="28"/>
        </w:rPr>
        <w:t>их переміщень.</w:t>
      </w:r>
    </w:p>
    <w:p w:rsidR="00B50D73" w:rsidRPr="00B50D73" w:rsidRDefault="0077229E" w:rsidP="00FB025C">
      <w:pPr>
        <w:ind w:firstLine="708"/>
        <w:rPr>
          <w:rFonts w:ascii="Arial" w:hAnsi="Arial" w:cs="Arial"/>
          <w:sz w:val="28"/>
          <w:szCs w:val="28"/>
          <w:u w:val="single"/>
        </w:rPr>
      </w:pPr>
      <w:r w:rsidRPr="00B50D73">
        <w:rPr>
          <w:rFonts w:ascii="Arial" w:hAnsi="Arial" w:cs="Arial"/>
          <w:sz w:val="28"/>
          <w:szCs w:val="28"/>
          <w:u w:val="single"/>
        </w:rPr>
        <w:t>По законо</w:t>
      </w:r>
      <w:r w:rsidR="004D1B1A">
        <w:rPr>
          <w:rFonts w:ascii="Arial" w:hAnsi="Arial" w:cs="Arial"/>
          <w:sz w:val="28"/>
          <w:szCs w:val="28"/>
          <w:u w:val="single"/>
        </w:rPr>
        <w:t>мір</w:t>
      </w:r>
      <w:r w:rsidRPr="00B50D73">
        <w:rPr>
          <w:rFonts w:ascii="Arial" w:hAnsi="Arial" w:cs="Arial"/>
          <w:sz w:val="28"/>
          <w:szCs w:val="28"/>
          <w:u w:val="single"/>
        </w:rPr>
        <w:t xml:space="preserve">ності  прояву </w:t>
      </w:r>
      <w:r w:rsidR="00200B3D" w:rsidRPr="00B50D73">
        <w:rPr>
          <w:rFonts w:ascii="Arial" w:hAnsi="Arial" w:cs="Arial"/>
          <w:sz w:val="28"/>
          <w:szCs w:val="28"/>
          <w:u w:val="single"/>
        </w:rPr>
        <w:t>похибок</w:t>
      </w:r>
      <w:r w:rsidRPr="00B50D73">
        <w:rPr>
          <w:rFonts w:ascii="Arial" w:hAnsi="Arial" w:cs="Arial"/>
          <w:sz w:val="28"/>
          <w:szCs w:val="28"/>
          <w:u w:val="single"/>
        </w:rPr>
        <w:t xml:space="preserve"> при багатократних випробуваннях</w:t>
      </w:r>
      <w:r w:rsidR="00B50D73" w:rsidRPr="00B50D73">
        <w:rPr>
          <w:rFonts w:ascii="Arial" w:hAnsi="Arial" w:cs="Arial"/>
          <w:sz w:val="28"/>
          <w:szCs w:val="28"/>
          <w:u w:val="single"/>
        </w:rPr>
        <w:t>.</w:t>
      </w:r>
    </w:p>
    <w:p w:rsidR="0077229E" w:rsidRPr="004B379B" w:rsidRDefault="00B50D73" w:rsidP="003D7C0F">
      <w:pPr>
        <w:ind w:firstLine="708"/>
        <w:jc w:val="both"/>
        <w:rPr>
          <w:rFonts w:ascii="Arial" w:hAnsi="Arial" w:cs="Arial"/>
          <w:sz w:val="28"/>
          <w:szCs w:val="28"/>
        </w:rPr>
      </w:pPr>
      <w:r w:rsidRPr="008650CA">
        <w:rPr>
          <w:rFonts w:ascii="Arial" w:hAnsi="Arial" w:cs="Arial"/>
          <w:sz w:val="28"/>
          <w:szCs w:val="28"/>
        </w:rPr>
        <w:t>По законо</w:t>
      </w:r>
      <w:r w:rsidR="004D1B1A">
        <w:rPr>
          <w:rFonts w:ascii="Arial" w:hAnsi="Arial" w:cs="Arial"/>
          <w:sz w:val="28"/>
          <w:szCs w:val="28"/>
        </w:rPr>
        <w:t>мір</w:t>
      </w:r>
      <w:r w:rsidRPr="008650CA">
        <w:rPr>
          <w:rFonts w:ascii="Arial" w:hAnsi="Arial" w:cs="Arial"/>
          <w:sz w:val="28"/>
          <w:szCs w:val="28"/>
        </w:rPr>
        <w:t xml:space="preserve">ності  прояву </w:t>
      </w:r>
      <w:r>
        <w:rPr>
          <w:rFonts w:ascii="Arial" w:hAnsi="Arial" w:cs="Arial"/>
          <w:sz w:val="28"/>
          <w:szCs w:val="28"/>
        </w:rPr>
        <w:t>похибок</w:t>
      </w:r>
      <w:r w:rsidRPr="008650CA">
        <w:rPr>
          <w:rFonts w:ascii="Arial" w:hAnsi="Arial" w:cs="Arial"/>
          <w:sz w:val="28"/>
          <w:szCs w:val="28"/>
        </w:rPr>
        <w:t xml:space="preserve"> при багатократних випробуваннях</w:t>
      </w:r>
      <w:r w:rsidR="007C17B6">
        <w:rPr>
          <w:rFonts w:ascii="Arial" w:hAnsi="Arial" w:cs="Arial"/>
          <w:sz w:val="28"/>
          <w:szCs w:val="28"/>
        </w:rPr>
        <w:t xml:space="preserve"> </w:t>
      </w:r>
      <w:r w:rsidR="00583030">
        <w:rPr>
          <w:rFonts w:ascii="Arial" w:hAnsi="Arial" w:cs="Arial"/>
          <w:sz w:val="28"/>
          <w:szCs w:val="28"/>
        </w:rPr>
        <w:t>похибки</w:t>
      </w:r>
      <w:r w:rsidR="0077229E">
        <w:rPr>
          <w:rFonts w:ascii="Arial" w:hAnsi="Arial" w:cs="Arial"/>
          <w:sz w:val="28"/>
          <w:szCs w:val="28"/>
        </w:rPr>
        <w:t xml:space="preserve"> поділяються наступним чином</w:t>
      </w:r>
      <w:r w:rsidR="0077229E" w:rsidRPr="008650CA">
        <w:rPr>
          <w:rFonts w:ascii="Arial" w:hAnsi="Arial" w:cs="Arial"/>
          <w:sz w:val="28"/>
          <w:szCs w:val="28"/>
        </w:rPr>
        <w:t>.</w:t>
      </w:r>
      <w:r w:rsidR="0077229E">
        <w:rPr>
          <w:rFonts w:ascii="Arial" w:hAnsi="Arial" w:cs="Arial"/>
          <w:sz w:val="28"/>
          <w:szCs w:val="28"/>
        </w:rPr>
        <w:t xml:space="preserve"> За природою виникнення всі </w:t>
      </w:r>
      <w:r w:rsidR="00583030">
        <w:rPr>
          <w:rFonts w:ascii="Arial" w:hAnsi="Arial" w:cs="Arial"/>
          <w:sz w:val="28"/>
          <w:szCs w:val="28"/>
        </w:rPr>
        <w:t>похибки</w:t>
      </w:r>
      <w:r w:rsidR="0077229E">
        <w:rPr>
          <w:rFonts w:ascii="Arial" w:hAnsi="Arial" w:cs="Arial"/>
          <w:sz w:val="28"/>
          <w:szCs w:val="28"/>
        </w:rPr>
        <w:t xml:space="preserve"> можна розділити на випадкові і невипадкові (систематичні).</w:t>
      </w:r>
      <w:r w:rsidR="00241E4A">
        <w:rPr>
          <w:rFonts w:ascii="Arial" w:hAnsi="Arial" w:cs="Arial"/>
          <w:sz w:val="28"/>
          <w:szCs w:val="28"/>
        </w:rPr>
        <w:t xml:space="preserve"> </w:t>
      </w:r>
      <w:r w:rsidR="0077229E">
        <w:rPr>
          <w:rFonts w:ascii="Arial" w:hAnsi="Arial" w:cs="Arial"/>
          <w:sz w:val="28"/>
          <w:szCs w:val="28"/>
        </w:rPr>
        <w:t xml:space="preserve">По результату дії </w:t>
      </w:r>
      <w:r w:rsidR="00583030">
        <w:rPr>
          <w:rFonts w:ascii="Arial" w:hAnsi="Arial" w:cs="Arial"/>
          <w:sz w:val="28"/>
          <w:szCs w:val="28"/>
        </w:rPr>
        <w:t>похибки</w:t>
      </w:r>
      <w:r>
        <w:rPr>
          <w:rFonts w:ascii="Arial" w:hAnsi="Arial" w:cs="Arial"/>
          <w:sz w:val="28"/>
          <w:szCs w:val="28"/>
        </w:rPr>
        <w:t xml:space="preserve"> підрозділяють на ті</w:t>
      </w:r>
      <w:r w:rsidR="0077229E">
        <w:rPr>
          <w:rFonts w:ascii="Arial" w:hAnsi="Arial" w:cs="Arial"/>
          <w:sz w:val="28"/>
          <w:szCs w:val="28"/>
        </w:rPr>
        <w:t>, що надають випадкову і невипадкову дію на якість партії приладів і якість кожного приладу окремо.</w:t>
      </w:r>
    </w:p>
    <w:p w:rsidR="0077229E" w:rsidRPr="004B379B" w:rsidRDefault="0077229E" w:rsidP="003D7C0F">
      <w:pPr>
        <w:ind w:firstLine="360"/>
        <w:jc w:val="both"/>
        <w:rPr>
          <w:rFonts w:ascii="Arial" w:hAnsi="Arial" w:cs="Arial"/>
          <w:sz w:val="28"/>
          <w:szCs w:val="28"/>
        </w:rPr>
      </w:pPr>
      <w:r w:rsidRPr="008650CA">
        <w:rPr>
          <w:rFonts w:ascii="Arial" w:hAnsi="Arial" w:cs="Arial"/>
          <w:sz w:val="28"/>
          <w:szCs w:val="28"/>
        </w:rPr>
        <w:t xml:space="preserve">Випадковими за своєю природою є </w:t>
      </w:r>
      <w:r w:rsidR="00583030">
        <w:rPr>
          <w:rFonts w:ascii="Arial" w:hAnsi="Arial" w:cs="Arial"/>
          <w:sz w:val="28"/>
          <w:szCs w:val="28"/>
        </w:rPr>
        <w:t>похибки</w:t>
      </w:r>
      <w:r>
        <w:rPr>
          <w:rFonts w:ascii="Arial" w:hAnsi="Arial" w:cs="Arial"/>
          <w:sz w:val="28"/>
          <w:szCs w:val="28"/>
        </w:rPr>
        <w:t>, що змінюються нерегулярно</w:t>
      </w:r>
      <w:r w:rsidRPr="008650CA">
        <w:rPr>
          <w:rFonts w:ascii="Arial" w:hAnsi="Arial" w:cs="Arial"/>
          <w:sz w:val="28"/>
          <w:szCs w:val="28"/>
        </w:rPr>
        <w:t xml:space="preserve"> при багатократних випробуваннях. Вони не можуть бути визначені заздалегідь, але можуть характеризуватися статистичними характеристиками (математичне ч</w:t>
      </w:r>
      <w:r w:rsidR="00B50D73">
        <w:rPr>
          <w:rFonts w:ascii="Arial" w:hAnsi="Arial" w:cs="Arial"/>
          <w:sz w:val="28"/>
          <w:szCs w:val="28"/>
        </w:rPr>
        <w:t>екання, дисперсія і інші</w:t>
      </w:r>
      <w:r w:rsidRPr="008650CA">
        <w:rPr>
          <w:rFonts w:ascii="Arial" w:hAnsi="Arial" w:cs="Arial"/>
          <w:sz w:val="28"/>
          <w:szCs w:val="28"/>
        </w:rPr>
        <w:t xml:space="preserve">). Прикладом таких </w:t>
      </w:r>
      <w:r w:rsidR="00200B3D">
        <w:rPr>
          <w:rFonts w:ascii="Arial" w:hAnsi="Arial" w:cs="Arial"/>
          <w:sz w:val="28"/>
          <w:szCs w:val="28"/>
        </w:rPr>
        <w:t>похибок</w:t>
      </w:r>
      <w:r w:rsidRPr="008650CA">
        <w:rPr>
          <w:rFonts w:ascii="Arial" w:hAnsi="Arial" w:cs="Arial"/>
          <w:sz w:val="28"/>
          <w:szCs w:val="28"/>
        </w:rPr>
        <w:t xml:space="preserve"> є всі </w:t>
      </w:r>
      <w:r w:rsidR="00583030">
        <w:rPr>
          <w:rFonts w:ascii="Arial" w:hAnsi="Arial" w:cs="Arial"/>
          <w:sz w:val="28"/>
          <w:szCs w:val="28"/>
        </w:rPr>
        <w:t>похибки</w:t>
      </w:r>
      <w:r w:rsidRPr="008650CA">
        <w:rPr>
          <w:rFonts w:ascii="Arial" w:hAnsi="Arial" w:cs="Arial"/>
          <w:sz w:val="28"/>
          <w:szCs w:val="28"/>
        </w:rPr>
        <w:t xml:space="preserve"> технологічного характеру, відхилення властивостей матеріалів від розрахункових</w:t>
      </w:r>
      <w:r>
        <w:rPr>
          <w:rFonts w:ascii="Arial" w:hAnsi="Arial" w:cs="Arial"/>
          <w:sz w:val="28"/>
          <w:szCs w:val="28"/>
        </w:rPr>
        <w:t xml:space="preserve"> значень</w:t>
      </w:r>
      <w:r w:rsidRPr="008650CA">
        <w:rPr>
          <w:rFonts w:ascii="Arial" w:hAnsi="Arial" w:cs="Arial"/>
          <w:sz w:val="28"/>
          <w:szCs w:val="28"/>
        </w:rPr>
        <w:t xml:space="preserve">, експлуатаційні </w:t>
      </w:r>
      <w:r w:rsidR="00583030">
        <w:rPr>
          <w:rFonts w:ascii="Arial" w:hAnsi="Arial" w:cs="Arial"/>
          <w:sz w:val="28"/>
          <w:szCs w:val="28"/>
        </w:rPr>
        <w:t>похибки</w:t>
      </w:r>
      <w:r w:rsidRPr="008650CA">
        <w:rPr>
          <w:rFonts w:ascii="Arial" w:hAnsi="Arial" w:cs="Arial"/>
          <w:sz w:val="28"/>
          <w:szCs w:val="28"/>
        </w:rPr>
        <w:t>, обумовлені дією випадкових чинників.</w:t>
      </w:r>
      <w:r>
        <w:rPr>
          <w:rFonts w:ascii="Arial" w:hAnsi="Arial" w:cs="Arial"/>
          <w:sz w:val="28"/>
          <w:szCs w:val="28"/>
        </w:rPr>
        <w:t xml:space="preserve"> Деякі випадкові </w:t>
      </w:r>
      <w:r w:rsidR="00583030">
        <w:rPr>
          <w:rFonts w:ascii="Arial" w:hAnsi="Arial" w:cs="Arial"/>
          <w:sz w:val="28"/>
          <w:szCs w:val="28"/>
        </w:rPr>
        <w:t>похибки</w:t>
      </w:r>
      <w:r>
        <w:rPr>
          <w:rFonts w:ascii="Arial" w:hAnsi="Arial" w:cs="Arial"/>
          <w:sz w:val="28"/>
          <w:szCs w:val="28"/>
        </w:rPr>
        <w:t xml:space="preserve"> мають систематичну складову, обумовлену однобічним зрушенням поля допуску</w:t>
      </w:r>
      <w:r w:rsidR="00B50D73">
        <w:rPr>
          <w:rFonts w:ascii="Arial" w:hAnsi="Arial" w:cs="Arial"/>
          <w:sz w:val="28"/>
          <w:szCs w:val="28"/>
        </w:rPr>
        <w:t>, що дорівнює:</w:t>
      </w:r>
    </w:p>
    <w:p w:rsidR="0077229E" w:rsidRPr="004B379B" w:rsidRDefault="0077229E" w:rsidP="00FB025C">
      <w:pPr>
        <w:ind w:firstLine="708"/>
        <w:jc w:val="right"/>
        <w:rPr>
          <w:rFonts w:ascii="Arial" w:hAnsi="Arial" w:cs="Arial"/>
          <w:sz w:val="28"/>
          <w:szCs w:val="28"/>
        </w:rPr>
      </w:pPr>
      <w:r w:rsidRPr="004B379B">
        <w:rPr>
          <w:rFonts w:ascii="Arial" w:hAnsi="Arial" w:cs="Arial"/>
          <w:position w:val="-12"/>
          <w:sz w:val="28"/>
          <w:szCs w:val="28"/>
        </w:rPr>
        <w:object w:dxaOrig="1960" w:dyaOrig="360">
          <v:shape id="_x0000_i1055" type="#_x0000_t75" style="width:111pt;height:21.75pt" o:ole="">
            <v:imagedata r:id="rId66" o:title=""/>
          </v:shape>
          <o:OLEObject Type="Embed" ProgID="Equation.3" ShapeID="_x0000_i1055" DrawAspect="Content" ObjectID="_1358761400" r:id="rId67"/>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(2.</w:t>
      </w:r>
      <w:r w:rsidRPr="004B379B">
        <w:rPr>
          <w:rFonts w:ascii="Arial" w:hAnsi="Arial" w:cs="Arial"/>
          <w:sz w:val="28"/>
          <w:szCs w:val="28"/>
        </w:rPr>
        <w:t>9)</w:t>
      </w:r>
    </w:p>
    <w:p w:rsidR="0077229E" w:rsidRPr="004B379B" w:rsidRDefault="0077229E" w:rsidP="003D7C0F">
      <w:pPr>
        <w:jc w:val="both"/>
        <w:rPr>
          <w:rFonts w:ascii="Arial" w:hAnsi="Arial" w:cs="Arial"/>
          <w:sz w:val="28"/>
          <w:szCs w:val="28"/>
        </w:rPr>
      </w:pPr>
      <w:r>
        <w:rPr>
          <w:rFonts w:ascii="Arial" w:hAnsi="Arial" w:cs="Arial"/>
          <w:sz w:val="28"/>
          <w:szCs w:val="28"/>
        </w:rPr>
        <w:t xml:space="preserve">де  </w:t>
      </w:r>
      <w:r w:rsidRPr="00F9711C">
        <w:rPr>
          <w:rFonts w:ascii="Arial" w:hAnsi="Arial" w:cs="Arial"/>
          <w:position w:val="-12"/>
        </w:rPr>
        <w:object w:dxaOrig="420" w:dyaOrig="360">
          <v:shape id="_x0000_i1056" type="#_x0000_t75" style="width:21.75pt;height:18pt" o:ole="">
            <v:imagedata r:id="rId68" o:title=""/>
          </v:shape>
          <o:OLEObject Type="Embed" ProgID="Equation.3" ShapeID="_x0000_i1056" DrawAspect="Content" ObjectID="_1358761401" r:id="rId69"/>
        </w:object>
      </w:r>
      <w:r>
        <w:rPr>
          <w:rFonts w:ascii="Arial" w:hAnsi="Arial" w:cs="Arial"/>
          <w:sz w:val="28"/>
          <w:szCs w:val="28"/>
        </w:rPr>
        <w:t xml:space="preserve"> і </w:t>
      </w:r>
      <w:r w:rsidRPr="00F9711C">
        <w:rPr>
          <w:rFonts w:ascii="Arial" w:hAnsi="Arial" w:cs="Arial"/>
          <w:position w:val="-12"/>
        </w:rPr>
        <w:object w:dxaOrig="440" w:dyaOrig="360">
          <v:shape id="_x0000_i1057" type="#_x0000_t75" style="width:21.75pt;height:18pt" o:ole="">
            <v:imagedata r:id="rId70" o:title=""/>
          </v:shape>
          <o:OLEObject Type="Embed" ProgID="Equation.3" ShapeID="_x0000_i1057" DrawAspect="Content" ObjectID="_1358761402" r:id="rId71"/>
        </w:object>
      </w:r>
      <w:r>
        <w:rPr>
          <w:rFonts w:ascii="Arial" w:hAnsi="Arial" w:cs="Arial"/>
          <w:sz w:val="28"/>
          <w:szCs w:val="28"/>
        </w:rPr>
        <w:t xml:space="preserve">  - верхнє і нижнє граничне відхилення роз</w:t>
      </w:r>
      <w:r w:rsidR="004D1B1A">
        <w:rPr>
          <w:rFonts w:ascii="Arial" w:hAnsi="Arial" w:cs="Arial"/>
          <w:sz w:val="28"/>
          <w:szCs w:val="28"/>
        </w:rPr>
        <w:t>мір</w:t>
      </w:r>
      <w:r>
        <w:rPr>
          <w:rFonts w:ascii="Arial" w:hAnsi="Arial" w:cs="Arial"/>
          <w:sz w:val="28"/>
          <w:szCs w:val="28"/>
        </w:rPr>
        <w:t>ів.</w:t>
      </w:r>
    </w:p>
    <w:p w:rsidR="0077229E" w:rsidRPr="00D17C1C" w:rsidRDefault="0077229E" w:rsidP="003D7C0F">
      <w:pPr>
        <w:ind w:firstLine="360"/>
        <w:jc w:val="both"/>
        <w:rPr>
          <w:rFonts w:ascii="Arial" w:hAnsi="Arial" w:cs="Arial"/>
          <w:sz w:val="28"/>
          <w:szCs w:val="28"/>
        </w:rPr>
      </w:pPr>
      <w:r w:rsidRPr="00D17C1C">
        <w:rPr>
          <w:rFonts w:ascii="Arial" w:hAnsi="Arial" w:cs="Arial"/>
          <w:sz w:val="28"/>
          <w:szCs w:val="28"/>
        </w:rPr>
        <w:lastRenderedPageBreak/>
        <w:t xml:space="preserve">До систематичних </w:t>
      </w:r>
      <w:r w:rsidR="00200B3D">
        <w:rPr>
          <w:rFonts w:ascii="Arial" w:hAnsi="Arial" w:cs="Arial"/>
          <w:sz w:val="28"/>
          <w:szCs w:val="28"/>
        </w:rPr>
        <w:t>похибок</w:t>
      </w:r>
      <w:r w:rsidRPr="00D17C1C">
        <w:rPr>
          <w:rFonts w:ascii="Arial" w:hAnsi="Arial" w:cs="Arial"/>
          <w:sz w:val="28"/>
          <w:szCs w:val="28"/>
        </w:rPr>
        <w:t xml:space="preserve"> відносяться </w:t>
      </w:r>
      <w:r w:rsidR="00583030">
        <w:rPr>
          <w:rFonts w:ascii="Arial" w:hAnsi="Arial" w:cs="Arial"/>
          <w:sz w:val="28"/>
          <w:szCs w:val="28"/>
        </w:rPr>
        <w:t>похибки</w:t>
      </w:r>
      <w:r w:rsidRPr="00D17C1C">
        <w:rPr>
          <w:rFonts w:ascii="Arial" w:hAnsi="Arial" w:cs="Arial"/>
          <w:sz w:val="28"/>
          <w:szCs w:val="28"/>
        </w:rPr>
        <w:t xml:space="preserve">, що не змінюються або змінюються регулярно при багатократних випробуваннях. До таких </w:t>
      </w:r>
      <w:r w:rsidR="00200B3D">
        <w:rPr>
          <w:rFonts w:ascii="Arial" w:hAnsi="Arial" w:cs="Arial"/>
          <w:sz w:val="28"/>
          <w:szCs w:val="28"/>
        </w:rPr>
        <w:t>похибок</w:t>
      </w:r>
      <w:r w:rsidRPr="00D17C1C">
        <w:rPr>
          <w:rFonts w:ascii="Arial" w:hAnsi="Arial" w:cs="Arial"/>
          <w:sz w:val="28"/>
          <w:szCs w:val="28"/>
        </w:rPr>
        <w:t xml:space="preserve"> відносяться теоретичні інструментальні </w:t>
      </w:r>
      <w:r w:rsidR="00583030">
        <w:rPr>
          <w:rFonts w:ascii="Arial" w:hAnsi="Arial" w:cs="Arial"/>
          <w:sz w:val="28"/>
          <w:szCs w:val="28"/>
        </w:rPr>
        <w:t>похибки</w:t>
      </w:r>
      <w:r w:rsidRPr="00D17C1C">
        <w:rPr>
          <w:rFonts w:ascii="Arial" w:hAnsi="Arial" w:cs="Arial"/>
          <w:sz w:val="28"/>
          <w:szCs w:val="28"/>
        </w:rPr>
        <w:t xml:space="preserve"> або експлуатаційні, обумовлені дією стаціонарних температурних полів.</w:t>
      </w:r>
    </w:p>
    <w:p w:rsidR="0077229E" w:rsidRPr="004B379B" w:rsidRDefault="0077229E" w:rsidP="003D7C0F">
      <w:pPr>
        <w:ind w:firstLine="360"/>
        <w:jc w:val="both"/>
        <w:rPr>
          <w:rFonts w:ascii="Arial" w:hAnsi="Arial" w:cs="Arial"/>
          <w:sz w:val="28"/>
          <w:szCs w:val="28"/>
        </w:rPr>
      </w:pPr>
      <w:r>
        <w:rPr>
          <w:rFonts w:ascii="Arial" w:hAnsi="Arial" w:cs="Arial"/>
          <w:sz w:val="28"/>
          <w:szCs w:val="28"/>
        </w:rPr>
        <w:t xml:space="preserve">По характеру дії на якість приладу </w:t>
      </w:r>
      <w:r w:rsidR="00583030">
        <w:rPr>
          <w:rFonts w:ascii="Arial" w:hAnsi="Arial" w:cs="Arial"/>
          <w:sz w:val="28"/>
          <w:szCs w:val="28"/>
        </w:rPr>
        <w:t>похибки</w:t>
      </w:r>
      <w:r w:rsidR="00B50D73">
        <w:rPr>
          <w:rFonts w:ascii="Arial" w:hAnsi="Arial" w:cs="Arial"/>
          <w:sz w:val="28"/>
          <w:szCs w:val="28"/>
        </w:rPr>
        <w:t xml:space="preserve"> можна розділити на ті</w:t>
      </w:r>
      <w:r>
        <w:rPr>
          <w:rFonts w:ascii="Arial" w:hAnsi="Arial" w:cs="Arial"/>
          <w:sz w:val="28"/>
          <w:szCs w:val="28"/>
        </w:rPr>
        <w:t xml:space="preserve">, що надають випадкову і невипадкову дію. Цю класифікацію розглядають по відношенню до точності партії приладів або  кожного приладу окремо. Деякі випадкові </w:t>
      </w:r>
      <w:r w:rsidR="00583030">
        <w:rPr>
          <w:rFonts w:ascii="Arial" w:hAnsi="Arial" w:cs="Arial"/>
          <w:sz w:val="28"/>
          <w:szCs w:val="28"/>
        </w:rPr>
        <w:t>похибки</w:t>
      </w:r>
      <w:r>
        <w:rPr>
          <w:rFonts w:ascii="Arial" w:hAnsi="Arial" w:cs="Arial"/>
          <w:sz w:val="28"/>
          <w:szCs w:val="28"/>
        </w:rPr>
        <w:t xml:space="preserve"> (в основному технологічного походження), які характеризують точність  партії приладів для кожного окремого приладу після їх ви</w:t>
      </w:r>
      <w:r w:rsidR="004D1B1A">
        <w:rPr>
          <w:rFonts w:ascii="Arial" w:hAnsi="Arial" w:cs="Arial"/>
          <w:sz w:val="28"/>
          <w:szCs w:val="28"/>
        </w:rPr>
        <w:t>мір</w:t>
      </w:r>
      <w:r>
        <w:rPr>
          <w:rFonts w:ascii="Arial" w:hAnsi="Arial" w:cs="Arial"/>
          <w:sz w:val="28"/>
          <w:szCs w:val="28"/>
        </w:rPr>
        <w:t>ів, можуть бути переведені в розряд систематичних.</w:t>
      </w:r>
    </w:p>
    <w:p w:rsidR="00830C77" w:rsidRPr="0041364E" w:rsidRDefault="00830C77" w:rsidP="00FB025C">
      <w:pPr>
        <w:rPr>
          <w:sz w:val="28"/>
          <w:szCs w:val="28"/>
        </w:rPr>
      </w:pPr>
    </w:p>
    <w:p w:rsidR="00830C77" w:rsidRPr="0041364E" w:rsidRDefault="00830C77" w:rsidP="00DE1683">
      <w:pPr>
        <w:pStyle w:val="2a"/>
        <w:rPr>
          <w:noProof/>
        </w:rPr>
      </w:pPr>
      <w:bookmarkStart w:id="27" w:name="_Toc276844537"/>
      <w:r>
        <w:rPr>
          <w:noProof/>
        </w:rPr>
        <w:t>Лекція № 5.  Класифікація похибок (продовженн</w:t>
      </w:r>
      <w:r w:rsidR="004F63C5">
        <w:rPr>
          <w:noProof/>
        </w:rPr>
        <w:t>я). Рівняння точності прилад</w:t>
      </w:r>
      <w:bookmarkEnd w:id="27"/>
      <w:r w:rsidR="00241E4A">
        <w:rPr>
          <w:noProof/>
        </w:rPr>
        <w:t>а</w:t>
      </w:r>
    </w:p>
    <w:p w:rsidR="00830C77" w:rsidRPr="00B91E74" w:rsidRDefault="00830C77" w:rsidP="007814A8">
      <w:pPr>
        <w:pStyle w:val="3"/>
      </w:pPr>
      <w:bookmarkStart w:id="28" w:name="_Toc276554967"/>
      <w:bookmarkStart w:id="29" w:name="_Toc276844538"/>
      <w:r w:rsidRPr="00B91E74">
        <w:t xml:space="preserve">5.1. Класифікация </w:t>
      </w:r>
      <w:r w:rsidR="00200B3D" w:rsidRPr="00B91E74">
        <w:t>похибок</w:t>
      </w:r>
      <w:r w:rsidRPr="00B91E74">
        <w:t xml:space="preserve"> (продовження)</w:t>
      </w:r>
      <w:bookmarkEnd w:id="28"/>
      <w:bookmarkEnd w:id="29"/>
    </w:p>
    <w:p w:rsidR="00830C77" w:rsidRPr="00B91E74" w:rsidRDefault="00830C77" w:rsidP="00FB025C">
      <w:pPr>
        <w:rPr>
          <w:rFonts w:ascii="Arial" w:hAnsi="Arial" w:cs="Arial"/>
          <w:sz w:val="28"/>
          <w:szCs w:val="28"/>
          <w:u w:val="single"/>
        </w:rPr>
      </w:pPr>
      <w:r w:rsidRPr="00B91E74">
        <w:rPr>
          <w:rFonts w:ascii="Arial" w:hAnsi="Arial" w:cs="Arial"/>
          <w:sz w:val="28"/>
          <w:szCs w:val="28"/>
          <w:u w:val="single"/>
        </w:rPr>
        <w:t>По характеру змін значень.</w:t>
      </w:r>
    </w:p>
    <w:p w:rsidR="00830C77" w:rsidRPr="007073DE" w:rsidRDefault="00830C77" w:rsidP="00FB10BF">
      <w:pPr>
        <w:ind w:firstLine="360"/>
        <w:jc w:val="both"/>
        <w:rPr>
          <w:rFonts w:ascii="Arial" w:hAnsi="Arial" w:cs="Arial"/>
          <w:sz w:val="28"/>
          <w:szCs w:val="28"/>
        </w:rPr>
      </w:pPr>
      <w:r>
        <w:rPr>
          <w:rFonts w:ascii="Arial" w:hAnsi="Arial" w:cs="Arial"/>
          <w:sz w:val="28"/>
          <w:szCs w:val="28"/>
        </w:rPr>
        <w:t xml:space="preserve">За цією ознакою первинні </w:t>
      </w:r>
      <w:r w:rsidR="00583030">
        <w:rPr>
          <w:rFonts w:ascii="Arial" w:hAnsi="Arial" w:cs="Arial"/>
          <w:sz w:val="28"/>
          <w:szCs w:val="28"/>
        </w:rPr>
        <w:t>похибки</w:t>
      </w:r>
      <w:r>
        <w:rPr>
          <w:rFonts w:ascii="Arial" w:hAnsi="Arial" w:cs="Arial"/>
          <w:sz w:val="28"/>
          <w:szCs w:val="28"/>
        </w:rPr>
        <w:t xml:space="preserve"> і чинники діляться на  постійні, змінні регулярні, змінні нерегулярні, змішані. </w:t>
      </w:r>
      <w:r w:rsidRPr="007073DE">
        <w:rPr>
          <w:rFonts w:ascii="Arial" w:hAnsi="Arial" w:cs="Arial"/>
          <w:sz w:val="28"/>
          <w:szCs w:val="28"/>
        </w:rPr>
        <w:t xml:space="preserve">Постійні </w:t>
      </w:r>
      <w:r w:rsidR="00583030">
        <w:rPr>
          <w:rFonts w:ascii="Arial" w:hAnsi="Arial" w:cs="Arial"/>
          <w:sz w:val="28"/>
          <w:szCs w:val="28"/>
        </w:rPr>
        <w:t>похибки</w:t>
      </w:r>
      <w:r w:rsidRPr="007073DE">
        <w:rPr>
          <w:rFonts w:ascii="Arial" w:hAnsi="Arial" w:cs="Arial"/>
          <w:sz w:val="28"/>
          <w:szCs w:val="28"/>
        </w:rPr>
        <w:t xml:space="preserve"> не міняються залежно від вихідного параметра приладу. До них відносяться </w:t>
      </w:r>
      <w:r w:rsidR="00583030">
        <w:rPr>
          <w:rFonts w:ascii="Arial" w:hAnsi="Arial" w:cs="Arial"/>
          <w:sz w:val="28"/>
          <w:szCs w:val="28"/>
        </w:rPr>
        <w:t>похибки</w:t>
      </w:r>
      <w:r w:rsidRPr="007073DE">
        <w:rPr>
          <w:rFonts w:ascii="Arial" w:hAnsi="Arial" w:cs="Arial"/>
          <w:sz w:val="28"/>
          <w:szCs w:val="28"/>
        </w:rPr>
        <w:t xml:space="preserve"> товщини лінз, кутів призми, децентр</w:t>
      </w:r>
      <w:r w:rsidR="00B91E74">
        <w:rPr>
          <w:rFonts w:ascii="Arial" w:hAnsi="Arial" w:cs="Arial"/>
          <w:sz w:val="28"/>
          <w:szCs w:val="28"/>
        </w:rPr>
        <w:t>ування</w:t>
      </w:r>
      <w:r w:rsidRPr="007073DE">
        <w:rPr>
          <w:rFonts w:ascii="Arial" w:hAnsi="Arial" w:cs="Arial"/>
          <w:sz w:val="28"/>
          <w:szCs w:val="28"/>
        </w:rPr>
        <w:t xml:space="preserve"> і тому подібне.</w:t>
      </w:r>
      <w:r>
        <w:rPr>
          <w:rFonts w:ascii="Arial" w:hAnsi="Arial" w:cs="Arial"/>
          <w:sz w:val="28"/>
          <w:szCs w:val="28"/>
        </w:rPr>
        <w:t xml:space="preserve">До змінних регулярних відносяться такі </w:t>
      </w:r>
      <w:r w:rsidR="00583030">
        <w:rPr>
          <w:rFonts w:ascii="Arial" w:hAnsi="Arial" w:cs="Arial"/>
          <w:sz w:val="28"/>
          <w:szCs w:val="28"/>
        </w:rPr>
        <w:t>похибки</w:t>
      </w:r>
      <w:r>
        <w:rPr>
          <w:rFonts w:ascii="Arial" w:hAnsi="Arial" w:cs="Arial"/>
          <w:sz w:val="28"/>
          <w:szCs w:val="28"/>
        </w:rPr>
        <w:t>, які змінюються регулярно залежно від y, де</w:t>
      </w:r>
      <w:r>
        <w:rPr>
          <w:rFonts w:ascii="Arial" w:hAnsi="Arial" w:cs="Arial"/>
          <w:sz w:val="28"/>
          <w:szCs w:val="28"/>
          <w:lang w:val="en-US"/>
        </w:rPr>
        <w:t>y</w:t>
      </w:r>
      <w:r>
        <w:rPr>
          <w:rFonts w:ascii="Arial" w:hAnsi="Arial" w:cs="Arial"/>
          <w:sz w:val="28"/>
          <w:szCs w:val="28"/>
        </w:rPr>
        <w:t xml:space="preserve">   - вихідний параметр приладу.</w:t>
      </w:r>
      <w:r w:rsidR="00241E4A">
        <w:rPr>
          <w:rFonts w:ascii="Arial" w:hAnsi="Arial" w:cs="Arial"/>
          <w:sz w:val="28"/>
          <w:szCs w:val="28"/>
        </w:rPr>
        <w:t xml:space="preserve"> </w:t>
      </w:r>
      <w:r w:rsidRPr="007073DE">
        <w:rPr>
          <w:rFonts w:ascii="Arial" w:hAnsi="Arial" w:cs="Arial"/>
          <w:sz w:val="28"/>
          <w:szCs w:val="28"/>
        </w:rPr>
        <w:t xml:space="preserve">Змінні нерегулярні </w:t>
      </w:r>
      <w:r w:rsidR="00583030">
        <w:rPr>
          <w:rFonts w:ascii="Arial" w:hAnsi="Arial" w:cs="Arial"/>
          <w:sz w:val="28"/>
          <w:szCs w:val="28"/>
        </w:rPr>
        <w:t>похибки</w:t>
      </w:r>
      <w:r>
        <w:rPr>
          <w:rFonts w:ascii="Arial" w:hAnsi="Arial" w:cs="Arial"/>
          <w:sz w:val="28"/>
          <w:szCs w:val="28"/>
        </w:rPr>
        <w:t xml:space="preserve"> змінюються нерегулярн</w:t>
      </w:r>
      <w:r w:rsidRPr="007B793F">
        <w:rPr>
          <w:rFonts w:ascii="Arial" w:hAnsi="Arial" w:cs="Arial"/>
          <w:sz w:val="28"/>
          <w:szCs w:val="28"/>
        </w:rPr>
        <w:t>о</w:t>
      </w:r>
      <w:r w:rsidRPr="007073DE">
        <w:rPr>
          <w:rFonts w:ascii="Arial" w:hAnsi="Arial" w:cs="Arial"/>
          <w:sz w:val="28"/>
          <w:szCs w:val="28"/>
        </w:rPr>
        <w:t xml:space="preserve"> залежно від </w:t>
      </w:r>
      <w:r w:rsidRPr="007073DE">
        <w:rPr>
          <w:rFonts w:ascii="Arial" w:hAnsi="Arial" w:cs="Arial"/>
          <w:sz w:val="28"/>
          <w:szCs w:val="28"/>
          <w:lang w:val="en-US"/>
        </w:rPr>
        <w:t>y</w:t>
      </w:r>
      <w:r w:rsidRPr="007073DE">
        <w:rPr>
          <w:rFonts w:ascii="Arial" w:hAnsi="Arial" w:cs="Arial"/>
          <w:sz w:val="28"/>
          <w:szCs w:val="28"/>
        </w:rPr>
        <w:t xml:space="preserve"> .</w:t>
      </w:r>
      <w:r w:rsidR="00241E4A">
        <w:rPr>
          <w:rFonts w:ascii="Arial" w:hAnsi="Arial" w:cs="Arial"/>
          <w:sz w:val="28"/>
          <w:szCs w:val="28"/>
        </w:rPr>
        <w:t xml:space="preserve"> </w:t>
      </w:r>
      <w:r w:rsidRPr="007073DE">
        <w:rPr>
          <w:rFonts w:ascii="Arial" w:hAnsi="Arial" w:cs="Arial"/>
          <w:sz w:val="28"/>
          <w:szCs w:val="28"/>
        </w:rPr>
        <w:t xml:space="preserve">Змішані </w:t>
      </w:r>
      <w:r w:rsidR="00583030">
        <w:rPr>
          <w:rFonts w:ascii="Arial" w:hAnsi="Arial" w:cs="Arial"/>
          <w:sz w:val="28"/>
          <w:szCs w:val="28"/>
        </w:rPr>
        <w:t>похибки</w:t>
      </w:r>
      <w:r w:rsidRPr="007073DE">
        <w:rPr>
          <w:rFonts w:ascii="Arial" w:hAnsi="Arial" w:cs="Arial"/>
          <w:sz w:val="28"/>
          <w:szCs w:val="28"/>
        </w:rPr>
        <w:t xml:space="preserve"> містять ознаки трьох попередніх </w:t>
      </w:r>
      <w:r w:rsidR="00200B3D">
        <w:rPr>
          <w:rFonts w:ascii="Arial" w:hAnsi="Arial" w:cs="Arial"/>
          <w:sz w:val="28"/>
          <w:szCs w:val="28"/>
        </w:rPr>
        <w:t>похибок</w:t>
      </w:r>
      <w:r w:rsidRPr="007073DE">
        <w:rPr>
          <w:rFonts w:ascii="Arial" w:hAnsi="Arial" w:cs="Arial"/>
          <w:sz w:val="28"/>
          <w:szCs w:val="28"/>
        </w:rPr>
        <w:t>.</w:t>
      </w:r>
    </w:p>
    <w:p w:rsidR="00830C77" w:rsidRPr="00B91E74" w:rsidRDefault="00830C77" w:rsidP="00FB025C">
      <w:pPr>
        <w:rPr>
          <w:rFonts w:ascii="Arial" w:hAnsi="Arial" w:cs="Arial"/>
          <w:sz w:val="28"/>
          <w:szCs w:val="28"/>
          <w:u w:val="single"/>
        </w:rPr>
      </w:pPr>
      <w:r w:rsidRPr="00B91E74">
        <w:rPr>
          <w:rFonts w:ascii="Arial" w:hAnsi="Arial" w:cs="Arial"/>
          <w:sz w:val="28"/>
          <w:szCs w:val="28"/>
          <w:u w:val="single"/>
        </w:rPr>
        <w:t xml:space="preserve"> По спрямованості</w:t>
      </w:r>
      <w:r w:rsidR="00241E4A">
        <w:rPr>
          <w:rFonts w:ascii="Arial" w:hAnsi="Arial" w:cs="Arial"/>
          <w:sz w:val="28"/>
          <w:szCs w:val="28"/>
          <w:u w:val="single"/>
        </w:rPr>
        <w:t xml:space="preserve"> </w:t>
      </w:r>
      <w:r w:rsidRPr="00B91E74">
        <w:rPr>
          <w:rFonts w:ascii="Arial" w:hAnsi="Arial" w:cs="Arial"/>
          <w:sz w:val="28"/>
          <w:szCs w:val="28"/>
          <w:u w:val="single"/>
        </w:rPr>
        <w:t xml:space="preserve"> дії.</w:t>
      </w:r>
    </w:p>
    <w:p w:rsidR="00830C77" w:rsidRPr="0041364E" w:rsidRDefault="00583030" w:rsidP="00FB10BF">
      <w:pPr>
        <w:ind w:firstLine="360"/>
        <w:jc w:val="both"/>
        <w:rPr>
          <w:rFonts w:ascii="Arial" w:hAnsi="Arial" w:cs="Arial"/>
          <w:sz w:val="28"/>
          <w:szCs w:val="28"/>
        </w:rPr>
      </w:pPr>
      <w:r>
        <w:rPr>
          <w:rFonts w:ascii="Arial" w:hAnsi="Arial" w:cs="Arial"/>
          <w:sz w:val="28"/>
          <w:szCs w:val="28"/>
        </w:rPr>
        <w:t>Похибки</w:t>
      </w:r>
      <w:r w:rsidR="00830C77">
        <w:rPr>
          <w:rFonts w:ascii="Arial" w:hAnsi="Arial" w:cs="Arial"/>
          <w:sz w:val="28"/>
          <w:szCs w:val="28"/>
        </w:rPr>
        <w:t xml:space="preserve"> бувають векторними і скалярними. </w:t>
      </w:r>
      <w:r w:rsidR="00830C77" w:rsidRPr="007073DE">
        <w:rPr>
          <w:rFonts w:ascii="Arial" w:hAnsi="Arial" w:cs="Arial"/>
          <w:sz w:val="28"/>
          <w:szCs w:val="28"/>
        </w:rPr>
        <w:t xml:space="preserve">Векторні </w:t>
      </w:r>
      <w:r>
        <w:rPr>
          <w:rFonts w:ascii="Arial" w:hAnsi="Arial" w:cs="Arial"/>
          <w:sz w:val="28"/>
          <w:szCs w:val="28"/>
        </w:rPr>
        <w:t>похибки</w:t>
      </w:r>
      <w:r w:rsidR="00830C77" w:rsidRPr="007073DE">
        <w:rPr>
          <w:rFonts w:ascii="Arial" w:hAnsi="Arial" w:cs="Arial"/>
          <w:sz w:val="28"/>
          <w:szCs w:val="28"/>
        </w:rPr>
        <w:t xml:space="preserve"> характеризуються чисельним значенням і напрямом. Наприклад, ексцентриситет.</w:t>
      </w:r>
      <w:r w:rsidR="00830C77">
        <w:rPr>
          <w:rFonts w:ascii="Arial" w:hAnsi="Arial" w:cs="Arial"/>
          <w:sz w:val="28"/>
          <w:szCs w:val="28"/>
        </w:rPr>
        <w:t xml:space="preserve"> Скалярні </w:t>
      </w:r>
      <w:r>
        <w:rPr>
          <w:rFonts w:ascii="Arial" w:hAnsi="Arial" w:cs="Arial"/>
          <w:sz w:val="28"/>
          <w:szCs w:val="28"/>
        </w:rPr>
        <w:t>похибки</w:t>
      </w:r>
      <w:r w:rsidR="00830C77">
        <w:rPr>
          <w:rFonts w:ascii="Arial" w:hAnsi="Arial" w:cs="Arial"/>
          <w:sz w:val="28"/>
          <w:szCs w:val="28"/>
        </w:rPr>
        <w:t xml:space="preserve"> характеризуються чисельною величиною і знаком, значення якого є визначеним.</w:t>
      </w:r>
    </w:p>
    <w:p w:rsidR="00830C77" w:rsidRPr="00B91E74" w:rsidRDefault="00830C77" w:rsidP="00FB10BF">
      <w:pPr>
        <w:jc w:val="both"/>
        <w:rPr>
          <w:rFonts w:ascii="Arial" w:hAnsi="Arial" w:cs="Arial"/>
          <w:sz w:val="28"/>
          <w:szCs w:val="28"/>
          <w:u w:val="single"/>
        </w:rPr>
      </w:pPr>
      <w:r w:rsidRPr="00B91E74">
        <w:rPr>
          <w:rFonts w:ascii="Arial" w:hAnsi="Arial" w:cs="Arial"/>
          <w:sz w:val="28"/>
          <w:szCs w:val="28"/>
          <w:u w:val="single"/>
        </w:rPr>
        <w:lastRenderedPageBreak/>
        <w:t>По характеру зв'язку між величиною часткової по</w:t>
      </w:r>
      <w:r w:rsidR="00B91E74">
        <w:rPr>
          <w:rFonts w:ascii="Arial" w:hAnsi="Arial" w:cs="Arial"/>
          <w:sz w:val="28"/>
          <w:szCs w:val="28"/>
          <w:u w:val="single"/>
        </w:rPr>
        <w:t>хибки</w:t>
      </w:r>
      <w:r w:rsidRPr="00B91E74">
        <w:rPr>
          <w:rFonts w:ascii="Arial" w:hAnsi="Arial" w:cs="Arial"/>
          <w:sz w:val="28"/>
          <w:szCs w:val="28"/>
          <w:u w:val="single"/>
        </w:rPr>
        <w:t xml:space="preserve"> і рівнем вихідного сигналу.</w:t>
      </w:r>
    </w:p>
    <w:p w:rsidR="00830C77" w:rsidRPr="0041364E" w:rsidRDefault="00830C77" w:rsidP="00FB10BF">
      <w:pPr>
        <w:jc w:val="both"/>
        <w:rPr>
          <w:rFonts w:ascii="Arial" w:hAnsi="Arial" w:cs="Arial"/>
          <w:sz w:val="28"/>
          <w:szCs w:val="28"/>
        </w:rPr>
      </w:pPr>
      <w:r w:rsidRPr="0041364E">
        <w:rPr>
          <w:rFonts w:ascii="Arial" w:hAnsi="Arial" w:cs="Arial"/>
          <w:sz w:val="28"/>
          <w:szCs w:val="28"/>
        </w:rPr>
        <w:tab/>
      </w:r>
      <w:r>
        <w:rPr>
          <w:rFonts w:ascii="Arial" w:hAnsi="Arial" w:cs="Arial"/>
          <w:sz w:val="28"/>
          <w:szCs w:val="28"/>
        </w:rPr>
        <w:t xml:space="preserve">Можливі залежності між величиною часткової </w:t>
      </w:r>
      <w:r w:rsidR="00583030">
        <w:rPr>
          <w:rFonts w:ascii="Arial" w:hAnsi="Arial" w:cs="Arial"/>
          <w:sz w:val="28"/>
          <w:szCs w:val="28"/>
        </w:rPr>
        <w:t>похибки</w:t>
      </w:r>
      <w:r>
        <w:rPr>
          <w:rFonts w:ascii="Arial" w:hAnsi="Arial" w:cs="Arial"/>
          <w:sz w:val="28"/>
          <w:szCs w:val="28"/>
        </w:rPr>
        <w:t xml:space="preserve"> і рівнем вихідного сигналу ілюструє рис.</w:t>
      </w:r>
      <w:r w:rsidR="00836A7C">
        <w:rPr>
          <w:rFonts w:ascii="Arial" w:hAnsi="Arial" w:cs="Arial"/>
          <w:sz w:val="28"/>
          <w:szCs w:val="28"/>
        </w:rPr>
        <w:t xml:space="preserve">2.3. </w:t>
      </w:r>
      <w:r>
        <w:rPr>
          <w:rFonts w:ascii="Arial" w:hAnsi="Arial" w:cs="Arial"/>
          <w:sz w:val="28"/>
          <w:szCs w:val="28"/>
        </w:rPr>
        <w:t xml:space="preserve">Як випливає з цього </w:t>
      </w:r>
      <w:r w:rsidR="00583030">
        <w:rPr>
          <w:rFonts w:ascii="Arial" w:hAnsi="Arial" w:cs="Arial"/>
          <w:sz w:val="28"/>
          <w:szCs w:val="28"/>
        </w:rPr>
        <w:t>рис</w:t>
      </w:r>
      <w:r w:rsidR="00B91E74">
        <w:rPr>
          <w:rFonts w:ascii="Arial" w:hAnsi="Arial" w:cs="Arial"/>
          <w:sz w:val="28"/>
          <w:szCs w:val="28"/>
        </w:rPr>
        <w:t>у</w:t>
      </w:r>
      <w:r>
        <w:rPr>
          <w:rFonts w:ascii="Arial" w:hAnsi="Arial" w:cs="Arial"/>
          <w:sz w:val="28"/>
          <w:szCs w:val="28"/>
        </w:rPr>
        <w:t xml:space="preserve">нка часткові </w:t>
      </w:r>
      <w:r w:rsidR="00583030">
        <w:rPr>
          <w:rFonts w:ascii="Arial" w:hAnsi="Arial" w:cs="Arial"/>
          <w:sz w:val="28"/>
          <w:szCs w:val="28"/>
        </w:rPr>
        <w:t>похибки</w:t>
      </w:r>
      <w:r>
        <w:rPr>
          <w:rFonts w:ascii="Arial" w:hAnsi="Arial" w:cs="Arial"/>
          <w:sz w:val="28"/>
          <w:szCs w:val="28"/>
        </w:rPr>
        <w:t xml:space="preserve"> можуть бути наступні.</w:t>
      </w:r>
    </w:p>
    <w:p w:rsidR="00830C77" w:rsidRPr="0041364E" w:rsidRDefault="00830C77" w:rsidP="00FB10BF">
      <w:pPr>
        <w:numPr>
          <w:ilvl w:val="0"/>
          <w:numId w:val="30"/>
        </w:numPr>
        <w:tabs>
          <w:tab w:val="clear" w:pos="1423"/>
        </w:tabs>
        <w:spacing w:after="0" w:line="240" w:lineRule="auto"/>
        <w:ind w:left="0"/>
        <w:jc w:val="both"/>
        <w:rPr>
          <w:rFonts w:ascii="Arial" w:hAnsi="Arial" w:cs="Arial"/>
          <w:sz w:val="28"/>
          <w:szCs w:val="28"/>
        </w:rPr>
      </w:pPr>
      <w:r>
        <w:rPr>
          <w:rFonts w:ascii="Arial" w:hAnsi="Arial" w:cs="Arial"/>
          <w:sz w:val="28"/>
          <w:szCs w:val="28"/>
        </w:rPr>
        <w:t xml:space="preserve">Аддитивна  </w:t>
      </w:r>
      <w:r w:rsidRPr="00304D0C">
        <w:rPr>
          <w:rFonts w:ascii="Arial" w:hAnsi="Arial" w:cs="Arial"/>
          <w:position w:val="-14"/>
        </w:rPr>
        <w:object w:dxaOrig="1300" w:dyaOrig="380">
          <v:shape id="_x0000_i1058" type="#_x0000_t75" style="width:65.25pt;height:18pt" o:ole="">
            <v:imagedata r:id="rId72" o:title=""/>
          </v:shape>
          <o:OLEObject Type="Embed" ProgID="Equation.3" ShapeID="_x0000_i1058" DrawAspect="Content" ObjectID="_1358761403" r:id="rId73"/>
        </w:object>
      </w:r>
      <w:r>
        <w:rPr>
          <w:rFonts w:ascii="Arial" w:hAnsi="Arial" w:cs="Arial"/>
          <w:sz w:val="28"/>
          <w:szCs w:val="28"/>
        </w:rPr>
        <w:t xml:space="preserve"> .</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(2.10)</w:t>
      </w:r>
    </w:p>
    <w:p w:rsidR="00830C77" w:rsidRPr="0041364E" w:rsidRDefault="00830C77" w:rsidP="00FB10BF">
      <w:pPr>
        <w:numPr>
          <w:ilvl w:val="0"/>
          <w:numId w:val="30"/>
        </w:numPr>
        <w:tabs>
          <w:tab w:val="clear" w:pos="1423"/>
        </w:tabs>
        <w:spacing w:after="0" w:line="240" w:lineRule="auto"/>
        <w:ind w:left="0"/>
        <w:jc w:val="both"/>
        <w:rPr>
          <w:rFonts w:ascii="Arial" w:hAnsi="Arial" w:cs="Arial"/>
          <w:sz w:val="28"/>
          <w:szCs w:val="28"/>
        </w:rPr>
      </w:pPr>
      <w:r>
        <w:rPr>
          <w:rFonts w:ascii="Arial" w:hAnsi="Arial" w:cs="Arial"/>
          <w:sz w:val="28"/>
          <w:szCs w:val="28"/>
        </w:rPr>
        <w:t xml:space="preserve">Мультиплікативна </w:t>
      </w:r>
      <w:r w:rsidRPr="00304D0C">
        <w:rPr>
          <w:rFonts w:ascii="Arial" w:hAnsi="Arial" w:cs="Arial"/>
          <w:position w:val="-14"/>
        </w:rPr>
        <w:object w:dxaOrig="1020" w:dyaOrig="380">
          <v:shape id="_x0000_i1059" type="#_x0000_t75" style="width:50.25pt;height:18pt" o:ole="">
            <v:imagedata r:id="rId74" o:title=""/>
          </v:shape>
          <o:OLEObject Type="Embed" ProgID="Equation.3" ShapeID="_x0000_i1059" DrawAspect="Content" ObjectID="_1358761404" r:id="rId75"/>
        </w:object>
      </w:r>
      <w:r>
        <w:rPr>
          <w:rFonts w:ascii="Arial" w:hAnsi="Arial" w:cs="Arial"/>
          <w:sz w:val="28"/>
          <w:szCs w:val="28"/>
        </w:rPr>
        <w:tab/>
      </w:r>
      <w:r w:rsidR="00B91E74">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(2.11)</w:t>
      </w:r>
    </w:p>
    <w:p w:rsidR="00830C77" w:rsidRPr="0041364E" w:rsidRDefault="00830C77" w:rsidP="00FB10BF">
      <w:pPr>
        <w:jc w:val="both"/>
        <w:rPr>
          <w:rFonts w:ascii="Arial" w:hAnsi="Arial" w:cs="Arial"/>
          <w:sz w:val="28"/>
          <w:szCs w:val="28"/>
        </w:rPr>
      </w:pPr>
      <w:r>
        <w:rPr>
          <w:rFonts w:ascii="Arial" w:hAnsi="Arial" w:cs="Arial"/>
          <w:sz w:val="28"/>
          <w:szCs w:val="28"/>
        </w:rPr>
        <w:t xml:space="preserve">Прикладом мультиплікативної </w:t>
      </w:r>
      <w:r w:rsidR="00583030">
        <w:rPr>
          <w:rFonts w:ascii="Arial" w:hAnsi="Arial" w:cs="Arial"/>
          <w:sz w:val="28"/>
          <w:szCs w:val="28"/>
        </w:rPr>
        <w:t>похибки</w:t>
      </w:r>
      <w:r>
        <w:rPr>
          <w:rFonts w:ascii="Arial" w:hAnsi="Arial" w:cs="Arial"/>
          <w:sz w:val="28"/>
          <w:szCs w:val="28"/>
        </w:rPr>
        <w:t xml:space="preserve"> є </w:t>
      </w:r>
      <w:r w:rsidR="00B91E74">
        <w:rPr>
          <w:rFonts w:ascii="Arial" w:hAnsi="Arial" w:cs="Arial"/>
          <w:sz w:val="28"/>
          <w:szCs w:val="28"/>
        </w:rPr>
        <w:t>похибка</w:t>
      </w:r>
      <w:r>
        <w:rPr>
          <w:rFonts w:ascii="Arial" w:hAnsi="Arial" w:cs="Arial"/>
          <w:sz w:val="28"/>
          <w:szCs w:val="28"/>
        </w:rPr>
        <w:t xml:space="preserve"> ви</w:t>
      </w:r>
      <w:r w:rsidR="004D1B1A">
        <w:rPr>
          <w:rFonts w:ascii="Arial" w:hAnsi="Arial" w:cs="Arial"/>
          <w:sz w:val="28"/>
          <w:szCs w:val="28"/>
        </w:rPr>
        <w:t>мір</w:t>
      </w:r>
      <w:r>
        <w:rPr>
          <w:rFonts w:ascii="Arial" w:hAnsi="Arial" w:cs="Arial"/>
          <w:sz w:val="28"/>
          <w:szCs w:val="28"/>
        </w:rPr>
        <w:t>у кута автоколімато</w:t>
      </w:r>
      <w:r w:rsidR="00241E4A">
        <w:rPr>
          <w:rFonts w:ascii="Arial" w:hAnsi="Arial" w:cs="Arial"/>
          <w:sz w:val="28"/>
          <w:szCs w:val="28"/>
        </w:rPr>
        <w:t>ром. Як видно</w:t>
      </w:r>
      <w:r>
        <w:rPr>
          <w:rFonts w:ascii="Arial" w:hAnsi="Arial" w:cs="Arial"/>
          <w:sz w:val="28"/>
          <w:szCs w:val="28"/>
        </w:rPr>
        <w:t xml:space="preserve"> з формули (2.3) функція перетворення цього приладу </w:t>
      </w:r>
      <w:r w:rsidR="004E2182">
        <w:rPr>
          <w:rFonts w:ascii="Arial" w:hAnsi="Arial" w:cs="Arial"/>
          <w:sz w:val="28"/>
          <w:szCs w:val="28"/>
        </w:rPr>
        <w:t>дорівнює</w:t>
      </w:r>
      <w:r w:rsidR="00383813">
        <w:rPr>
          <w:rFonts w:ascii="Arial" w:hAnsi="Arial" w:cs="Arial"/>
          <w:sz w:val="28"/>
          <w:szCs w:val="28"/>
        </w:rPr>
        <w:t>:</w:t>
      </w:r>
    </w:p>
    <w:p w:rsidR="00830C77" w:rsidRPr="0041364E" w:rsidRDefault="00383813" w:rsidP="00FB10BF">
      <w:pPr>
        <w:jc w:val="both"/>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sidR="00830C77" w:rsidRPr="0041364E">
        <w:rPr>
          <w:rFonts w:ascii="Arial" w:hAnsi="Arial" w:cs="Arial"/>
          <w:sz w:val="28"/>
          <w:szCs w:val="28"/>
        </w:rPr>
        <w:tab/>
      </w:r>
      <w:r w:rsidR="00830C77" w:rsidRPr="0041364E">
        <w:rPr>
          <w:rFonts w:ascii="Arial" w:hAnsi="Arial" w:cs="Arial"/>
          <w:position w:val="-30"/>
          <w:sz w:val="28"/>
          <w:szCs w:val="28"/>
        </w:rPr>
        <w:object w:dxaOrig="1040" w:dyaOrig="680">
          <v:shape id="_x0000_i1060" type="#_x0000_t75" style="width:51.75pt;height:33pt" o:ole="">
            <v:imagedata r:id="rId35" o:title=""/>
          </v:shape>
          <o:OLEObject Type="Embed" ProgID="Equation.3" ShapeID="_x0000_i1060" DrawAspect="Content" ObjectID="_1358761405" r:id="rId76"/>
        </w:object>
      </w:r>
      <w:r w:rsidR="00830C77">
        <w:rPr>
          <w:rFonts w:ascii="Arial" w:hAnsi="Arial" w:cs="Arial"/>
          <w:sz w:val="28"/>
          <w:szCs w:val="28"/>
        </w:rPr>
        <w:tab/>
      </w:r>
      <w:r>
        <w:rPr>
          <w:rFonts w:ascii="Arial" w:hAnsi="Arial" w:cs="Arial"/>
          <w:sz w:val="28"/>
          <w:szCs w:val="28"/>
        </w:rPr>
        <w:t>.</w:t>
      </w:r>
      <w:r w:rsidR="00830C77">
        <w:rPr>
          <w:rFonts w:ascii="Arial" w:hAnsi="Arial" w:cs="Arial"/>
          <w:sz w:val="28"/>
          <w:szCs w:val="28"/>
        </w:rPr>
        <w:tab/>
      </w:r>
      <w:r w:rsidR="00830C77">
        <w:rPr>
          <w:rFonts w:ascii="Arial" w:hAnsi="Arial" w:cs="Arial"/>
          <w:sz w:val="28"/>
          <w:szCs w:val="28"/>
        </w:rPr>
        <w:tab/>
      </w:r>
      <w:r w:rsidR="00830C77">
        <w:rPr>
          <w:rFonts w:ascii="Arial" w:hAnsi="Arial" w:cs="Arial"/>
          <w:sz w:val="28"/>
          <w:szCs w:val="28"/>
        </w:rPr>
        <w:tab/>
      </w:r>
      <w:r w:rsidR="00830C77">
        <w:rPr>
          <w:rFonts w:ascii="Arial" w:hAnsi="Arial" w:cs="Arial"/>
          <w:sz w:val="28"/>
          <w:szCs w:val="28"/>
        </w:rPr>
        <w:tab/>
      </w:r>
      <w:r w:rsidR="00830C77">
        <w:rPr>
          <w:rFonts w:ascii="Arial" w:hAnsi="Arial" w:cs="Arial"/>
          <w:sz w:val="28"/>
          <w:szCs w:val="28"/>
        </w:rPr>
        <w:tab/>
        <w:t xml:space="preserve">     (2.</w:t>
      </w:r>
      <w:r w:rsidR="00830C77" w:rsidRPr="0041364E">
        <w:rPr>
          <w:rFonts w:ascii="Arial" w:hAnsi="Arial" w:cs="Arial"/>
          <w:sz w:val="28"/>
          <w:szCs w:val="28"/>
        </w:rPr>
        <w:t>12)</w:t>
      </w:r>
    </w:p>
    <w:p w:rsidR="00830C77" w:rsidRPr="0041364E" w:rsidRDefault="00830C77" w:rsidP="00FB10BF">
      <w:pPr>
        <w:jc w:val="both"/>
        <w:rPr>
          <w:rFonts w:ascii="Arial" w:hAnsi="Arial" w:cs="Arial"/>
          <w:sz w:val="28"/>
          <w:szCs w:val="28"/>
        </w:rPr>
      </w:pPr>
      <w:r>
        <w:rPr>
          <w:rFonts w:ascii="Arial" w:hAnsi="Arial" w:cs="Arial"/>
          <w:sz w:val="28"/>
          <w:szCs w:val="28"/>
        </w:rPr>
        <w:t xml:space="preserve">За наявності </w:t>
      </w:r>
      <w:r w:rsidR="00583030">
        <w:rPr>
          <w:rFonts w:ascii="Arial" w:hAnsi="Arial" w:cs="Arial"/>
          <w:sz w:val="28"/>
          <w:szCs w:val="28"/>
        </w:rPr>
        <w:t>похибки</w:t>
      </w:r>
      <w:r>
        <w:rPr>
          <w:rFonts w:ascii="Arial" w:hAnsi="Arial" w:cs="Arial"/>
          <w:sz w:val="28"/>
          <w:szCs w:val="28"/>
        </w:rPr>
        <w:t xml:space="preserve"> фокусної відстані </w:t>
      </w:r>
      <w:r w:rsidR="00200B3D">
        <w:rPr>
          <w:rFonts w:ascii="Arial" w:hAnsi="Arial" w:cs="Arial"/>
          <w:sz w:val="28"/>
          <w:szCs w:val="28"/>
        </w:rPr>
        <w:t>похибка</w:t>
      </w:r>
      <w:r>
        <w:rPr>
          <w:rFonts w:ascii="Arial" w:hAnsi="Arial" w:cs="Arial"/>
          <w:sz w:val="28"/>
          <w:szCs w:val="28"/>
        </w:rPr>
        <w:t xml:space="preserve"> ви</w:t>
      </w:r>
      <w:r w:rsidR="004D1B1A">
        <w:rPr>
          <w:rFonts w:ascii="Arial" w:hAnsi="Arial" w:cs="Arial"/>
          <w:sz w:val="28"/>
          <w:szCs w:val="28"/>
        </w:rPr>
        <w:t>мір</w:t>
      </w:r>
      <w:r>
        <w:rPr>
          <w:rFonts w:ascii="Arial" w:hAnsi="Arial" w:cs="Arial"/>
          <w:sz w:val="28"/>
          <w:szCs w:val="28"/>
        </w:rPr>
        <w:t>у кута рівна:</w:t>
      </w:r>
    </w:p>
    <w:p w:rsidR="00830C77" w:rsidRPr="0041364E" w:rsidRDefault="00830C77" w:rsidP="00FB10BF">
      <w:pPr>
        <w:ind w:firstLine="348"/>
        <w:jc w:val="both"/>
        <w:rPr>
          <w:sz w:val="28"/>
          <w:szCs w:val="28"/>
        </w:rPr>
      </w:pPr>
      <w:r w:rsidRPr="0041364E">
        <w:rPr>
          <w:sz w:val="28"/>
          <w:szCs w:val="28"/>
        </w:rPr>
        <w:tab/>
      </w:r>
      <w:r w:rsidRPr="0041364E">
        <w:rPr>
          <w:sz w:val="28"/>
          <w:szCs w:val="28"/>
        </w:rPr>
        <w:tab/>
      </w:r>
      <w:r w:rsidRPr="0041364E">
        <w:rPr>
          <w:sz w:val="28"/>
          <w:szCs w:val="28"/>
        </w:rPr>
        <w:tab/>
      </w:r>
    </w:p>
    <w:p w:rsidR="00830C77" w:rsidRPr="00425437" w:rsidRDefault="00830C77" w:rsidP="00FB025C">
      <w:pPr>
        <w:ind w:firstLine="348"/>
        <w:jc w:val="right"/>
        <w:rPr>
          <w:rFonts w:ascii="Arial" w:hAnsi="Arial" w:cs="Arial"/>
          <w:sz w:val="28"/>
          <w:szCs w:val="28"/>
        </w:rPr>
      </w:pPr>
      <w:r w:rsidRPr="0041364E">
        <w:rPr>
          <w:position w:val="-28"/>
          <w:sz w:val="28"/>
          <w:szCs w:val="28"/>
        </w:rPr>
        <w:object w:dxaOrig="1400" w:dyaOrig="660">
          <v:shape id="_x0000_i1061" type="#_x0000_t75" style="width:69.75pt;height:33pt" o:ole="">
            <v:imagedata r:id="rId77" o:title=""/>
          </v:shape>
          <o:OLEObject Type="Embed" ProgID="Equation.3" ShapeID="_x0000_i1061" DrawAspect="Content" ObjectID="_1358761406" r:id="rId78"/>
        </w:object>
      </w:r>
      <w:r w:rsidRPr="0041364E">
        <w:rPr>
          <w:sz w:val="28"/>
          <w:szCs w:val="28"/>
        </w:rPr>
        <w:t>.</w:t>
      </w:r>
      <w:r w:rsidRPr="0041364E">
        <w:rPr>
          <w:sz w:val="28"/>
          <w:szCs w:val="28"/>
        </w:rPr>
        <w:tab/>
      </w:r>
      <w:r w:rsidRPr="0041364E">
        <w:rPr>
          <w:sz w:val="28"/>
          <w:szCs w:val="28"/>
        </w:rPr>
        <w:tab/>
      </w:r>
      <w:r w:rsidRPr="0041364E">
        <w:rPr>
          <w:sz w:val="28"/>
          <w:szCs w:val="28"/>
        </w:rPr>
        <w:tab/>
      </w:r>
      <w:r w:rsidRPr="0041364E">
        <w:rPr>
          <w:sz w:val="28"/>
          <w:szCs w:val="28"/>
        </w:rPr>
        <w:tab/>
      </w:r>
      <w:r w:rsidRPr="0041364E">
        <w:rPr>
          <w:sz w:val="28"/>
          <w:szCs w:val="28"/>
        </w:rPr>
        <w:tab/>
      </w:r>
      <w:r w:rsidRPr="0041364E">
        <w:rPr>
          <w:sz w:val="28"/>
          <w:szCs w:val="28"/>
        </w:rPr>
        <w:tab/>
      </w:r>
      <w:r w:rsidRPr="00425437">
        <w:rPr>
          <w:rFonts w:ascii="Arial" w:hAnsi="Arial" w:cs="Arial"/>
          <w:sz w:val="28"/>
          <w:szCs w:val="28"/>
        </w:rPr>
        <w:t xml:space="preserve">   (2.13)</w:t>
      </w:r>
    </w:p>
    <w:p w:rsidR="00830C77" w:rsidRPr="00FD1F25" w:rsidRDefault="00830C77" w:rsidP="00FB10BF">
      <w:pPr>
        <w:jc w:val="both"/>
        <w:rPr>
          <w:rFonts w:ascii="Arial" w:hAnsi="Arial" w:cs="Arial"/>
          <w:sz w:val="28"/>
          <w:szCs w:val="28"/>
        </w:rPr>
      </w:pPr>
      <w:r w:rsidRPr="00FD1F25">
        <w:rPr>
          <w:rFonts w:ascii="Arial" w:hAnsi="Arial" w:cs="Arial"/>
          <w:sz w:val="28"/>
          <w:szCs w:val="28"/>
        </w:rPr>
        <w:t xml:space="preserve">Як випливає з (2.13) </w:t>
      </w:r>
      <w:r w:rsidR="00B91E74" w:rsidRPr="00FD1F25">
        <w:rPr>
          <w:rFonts w:ascii="Arial" w:hAnsi="Arial" w:cs="Arial"/>
          <w:sz w:val="28"/>
          <w:szCs w:val="28"/>
        </w:rPr>
        <w:t>похибка</w:t>
      </w:r>
      <w:r w:rsidRPr="00FD1F25">
        <w:rPr>
          <w:rFonts w:ascii="Arial" w:hAnsi="Arial" w:cs="Arial"/>
          <w:sz w:val="28"/>
          <w:szCs w:val="28"/>
        </w:rPr>
        <w:t xml:space="preserve"> ви</w:t>
      </w:r>
      <w:r w:rsidR="004D1B1A" w:rsidRPr="00FD1F25">
        <w:rPr>
          <w:rFonts w:ascii="Arial" w:hAnsi="Arial" w:cs="Arial"/>
          <w:sz w:val="28"/>
          <w:szCs w:val="28"/>
        </w:rPr>
        <w:t>мір</w:t>
      </w:r>
      <w:r w:rsidRPr="00FD1F25">
        <w:rPr>
          <w:rFonts w:ascii="Arial" w:hAnsi="Arial" w:cs="Arial"/>
          <w:sz w:val="28"/>
          <w:szCs w:val="28"/>
        </w:rPr>
        <w:t xml:space="preserve">у кута прямо пропорційна </w:t>
      </w:r>
    </w:p>
    <w:p w:rsidR="00830C77" w:rsidRPr="00FD1F25" w:rsidRDefault="00830C77" w:rsidP="00FB10BF">
      <w:pPr>
        <w:jc w:val="both"/>
        <w:rPr>
          <w:rFonts w:ascii="Arial" w:hAnsi="Arial" w:cs="Arial"/>
          <w:sz w:val="28"/>
          <w:szCs w:val="28"/>
        </w:rPr>
      </w:pPr>
      <w:r w:rsidRPr="00FD1F25">
        <w:rPr>
          <w:rFonts w:ascii="Arial" w:hAnsi="Arial" w:cs="Arial"/>
          <w:sz w:val="28"/>
          <w:szCs w:val="28"/>
        </w:rPr>
        <w:t>величині цього кута.</w:t>
      </w:r>
    </w:p>
    <w:p w:rsidR="00830C77" w:rsidRPr="0041364E" w:rsidRDefault="00830C77" w:rsidP="00FB10BF">
      <w:pPr>
        <w:spacing w:after="0" w:line="240" w:lineRule="auto"/>
        <w:jc w:val="both"/>
        <w:rPr>
          <w:rFonts w:ascii="Arial" w:hAnsi="Arial" w:cs="Arial"/>
          <w:sz w:val="28"/>
          <w:szCs w:val="28"/>
        </w:rPr>
      </w:pPr>
      <w:r w:rsidRPr="0041364E">
        <w:rPr>
          <w:rFonts w:ascii="Arial" w:hAnsi="Arial" w:cs="Arial"/>
          <w:sz w:val="28"/>
          <w:szCs w:val="28"/>
        </w:rPr>
        <w:t>3.</w:t>
      </w:r>
      <w:r>
        <w:rPr>
          <w:rFonts w:ascii="Arial" w:hAnsi="Arial" w:cs="Arial"/>
          <w:sz w:val="28"/>
          <w:szCs w:val="28"/>
        </w:rPr>
        <w:t xml:space="preserve">Періодична </w:t>
      </w:r>
    </w:p>
    <w:p w:rsidR="00830C77" w:rsidRPr="0041364E" w:rsidRDefault="00830C77" w:rsidP="00241E4A">
      <w:pPr>
        <w:spacing w:after="0" w:line="240" w:lineRule="auto"/>
        <w:ind w:left="2128"/>
        <w:jc w:val="both"/>
        <w:rPr>
          <w:rFonts w:ascii="Arial" w:hAnsi="Arial" w:cs="Arial"/>
          <w:sz w:val="28"/>
          <w:szCs w:val="28"/>
        </w:rPr>
      </w:pPr>
      <w:r w:rsidRPr="0041364E">
        <w:rPr>
          <w:rFonts w:ascii="Arial" w:hAnsi="Arial" w:cs="Arial"/>
          <w:position w:val="-14"/>
          <w:sz w:val="28"/>
          <w:szCs w:val="28"/>
        </w:rPr>
        <w:object w:dxaOrig="1480" w:dyaOrig="380">
          <v:shape id="_x0000_i1062" type="#_x0000_t75" style="width:74.25pt;height:18pt" o:ole="">
            <v:imagedata r:id="rId79" o:title=""/>
          </v:shape>
          <o:OLEObject Type="Embed" ProgID="Equation.3" ShapeID="_x0000_i1062" DrawAspect="Content" ObjectID="_1358761407" r:id="rId80"/>
        </w:object>
      </w:r>
      <w:r w:rsidR="00FB10BF">
        <w:rPr>
          <w:rFonts w:ascii="Arial" w:hAnsi="Arial" w:cs="Arial"/>
          <w:sz w:val="28"/>
          <w:szCs w:val="28"/>
        </w:rPr>
        <w:t>.</w:t>
      </w:r>
      <w:r w:rsidR="00FB10BF">
        <w:rPr>
          <w:rFonts w:ascii="Arial" w:hAnsi="Arial" w:cs="Arial"/>
          <w:sz w:val="28"/>
          <w:szCs w:val="28"/>
        </w:rPr>
        <w:tab/>
      </w:r>
      <w:r w:rsidR="00FB10BF">
        <w:rPr>
          <w:rFonts w:ascii="Arial" w:hAnsi="Arial" w:cs="Arial"/>
          <w:sz w:val="28"/>
          <w:szCs w:val="28"/>
        </w:rPr>
        <w:tab/>
      </w:r>
      <w:r w:rsidR="00FB10BF">
        <w:rPr>
          <w:rFonts w:ascii="Arial" w:hAnsi="Arial" w:cs="Arial"/>
          <w:sz w:val="28"/>
          <w:szCs w:val="28"/>
        </w:rPr>
        <w:tab/>
      </w:r>
      <w:r w:rsidR="00FB10BF">
        <w:rPr>
          <w:rFonts w:ascii="Arial" w:hAnsi="Arial" w:cs="Arial"/>
          <w:sz w:val="28"/>
          <w:szCs w:val="28"/>
        </w:rPr>
        <w:tab/>
      </w:r>
      <w:r w:rsidR="00FB10BF">
        <w:rPr>
          <w:rFonts w:ascii="Arial" w:hAnsi="Arial" w:cs="Arial"/>
          <w:sz w:val="28"/>
          <w:szCs w:val="28"/>
        </w:rPr>
        <w:tab/>
      </w:r>
      <w:r w:rsidR="00FB10BF">
        <w:rPr>
          <w:rFonts w:ascii="Arial" w:hAnsi="Arial" w:cs="Arial"/>
          <w:sz w:val="28"/>
          <w:szCs w:val="28"/>
        </w:rPr>
        <w:tab/>
      </w:r>
      <w:r w:rsidRPr="0041364E">
        <w:rPr>
          <w:rFonts w:ascii="Arial" w:hAnsi="Arial" w:cs="Arial"/>
          <w:sz w:val="28"/>
          <w:szCs w:val="28"/>
        </w:rPr>
        <w:t>(</w:t>
      </w:r>
      <w:r>
        <w:rPr>
          <w:rFonts w:ascii="Arial" w:hAnsi="Arial" w:cs="Arial"/>
          <w:sz w:val="28"/>
          <w:szCs w:val="28"/>
        </w:rPr>
        <w:t>2.</w:t>
      </w:r>
      <w:r w:rsidRPr="0041364E">
        <w:rPr>
          <w:rFonts w:ascii="Arial" w:hAnsi="Arial" w:cs="Arial"/>
          <w:sz w:val="28"/>
          <w:szCs w:val="28"/>
        </w:rPr>
        <w:t>14)</w:t>
      </w:r>
    </w:p>
    <w:p w:rsidR="00830C77" w:rsidRPr="0041364E" w:rsidRDefault="00830C77" w:rsidP="00FB10BF">
      <w:pPr>
        <w:ind w:firstLine="360"/>
        <w:jc w:val="both"/>
        <w:rPr>
          <w:rFonts w:ascii="Arial" w:hAnsi="Arial" w:cs="Arial"/>
          <w:sz w:val="28"/>
          <w:szCs w:val="28"/>
        </w:rPr>
      </w:pPr>
      <w:r>
        <w:rPr>
          <w:rFonts w:ascii="Arial" w:hAnsi="Arial" w:cs="Arial"/>
          <w:sz w:val="28"/>
          <w:szCs w:val="28"/>
        </w:rPr>
        <w:t xml:space="preserve">Прикладом цієї </w:t>
      </w:r>
      <w:r w:rsidR="00583030">
        <w:rPr>
          <w:rFonts w:ascii="Arial" w:hAnsi="Arial" w:cs="Arial"/>
          <w:sz w:val="28"/>
          <w:szCs w:val="28"/>
        </w:rPr>
        <w:t>похибки</w:t>
      </w:r>
      <w:r>
        <w:rPr>
          <w:rFonts w:ascii="Arial" w:hAnsi="Arial" w:cs="Arial"/>
          <w:sz w:val="28"/>
          <w:szCs w:val="28"/>
        </w:rPr>
        <w:t xml:space="preserve"> є </w:t>
      </w:r>
      <w:r w:rsidR="00200B3D">
        <w:rPr>
          <w:rFonts w:ascii="Arial" w:hAnsi="Arial" w:cs="Arial"/>
          <w:sz w:val="28"/>
          <w:szCs w:val="28"/>
        </w:rPr>
        <w:t>похибка</w:t>
      </w:r>
      <w:r>
        <w:rPr>
          <w:rFonts w:ascii="Arial" w:hAnsi="Arial" w:cs="Arial"/>
          <w:sz w:val="28"/>
          <w:szCs w:val="28"/>
        </w:rPr>
        <w:t>, обумовлена ексцентриситетом шкали або лімба.</w:t>
      </w:r>
    </w:p>
    <w:p w:rsidR="00830C77" w:rsidRPr="0041364E" w:rsidRDefault="00383813" w:rsidP="00FB10BF">
      <w:pPr>
        <w:pStyle w:val="a5"/>
        <w:numPr>
          <w:ilvl w:val="0"/>
          <w:numId w:val="31"/>
        </w:numPr>
        <w:spacing w:after="0" w:line="240" w:lineRule="auto"/>
        <w:ind w:left="0"/>
        <w:contextualSpacing w:val="0"/>
        <w:jc w:val="both"/>
        <w:rPr>
          <w:rFonts w:ascii="Arial" w:hAnsi="Arial" w:cs="Arial"/>
          <w:sz w:val="28"/>
          <w:szCs w:val="28"/>
        </w:rPr>
      </w:pPr>
      <w:r>
        <w:rPr>
          <w:rFonts w:ascii="Arial" w:hAnsi="Arial" w:cs="Arial"/>
          <w:sz w:val="28"/>
          <w:szCs w:val="28"/>
        </w:rPr>
        <w:t>Сте</w:t>
      </w:r>
      <w:r w:rsidR="00830C77">
        <w:rPr>
          <w:rFonts w:ascii="Arial" w:hAnsi="Arial" w:cs="Arial"/>
          <w:sz w:val="28"/>
          <w:szCs w:val="28"/>
        </w:rPr>
        <w:t xml:space="preserve">пенна </w:t>
      </w:r>
      <w:r w:rsidR="00200B3D">
        <w:rPr>
          <w:rFonts w:ascii="Arial" w:hAnsi="Arial" w:cs="Arial"/>
          <w:sz w:val="28"/>
          <w:szCs w:val="28"/>
        </w:rPr>
        <w:t>похибка</w:t>
      </w:r>
    </w:p>
    <w:p w:rsidR="00830C77" w:rsidRPr="0041364E" w:rsidRDefault="00830C77" w:rsidP="00FB10BF">
      <w:pPr>
        <w:spacing w:after="0" w:line="240" w:lineRule="auto"/>
        <w:ind w:left="2124" w:firstLine="708"/>
        <w:jc w:val="both"/>
        <w:rPr>
          <w:rFonts w:ascii="Arial" w:hAnsi="Arial" w:cs="Arial"/>
          <w:sz w:val="28"/>
          <w:szCs w:val="28"/>
        </w:rPr>
      </w:pPr>
      <w:r w:rsidRPr="0041364E">
        <w:rPr>
          <w:rFonts w:ascii="Arial" w:hAnsi="Arial" w:cs="Arial"/>
          <w:position w:val="-14"/>
          <w:sz w:val="28"/>
          <w:szCs w:val="28"/>
        </w:rPr>
        <w:object w:dxaOrig="1140" w:dyaOrig="400">
          <v:shape id="_x0000_i1063" type="#_x0000_t75" style="width:57pt;height:20.25pt" o:ole="">
            <v:imagedata r:id="rId81" o:title=""/>
          </v:shape>
          <o:OLEObject Type="Embed" ProgID="Equation.3" ShapeID="_x0000_i1063" DrawAspect="Content" ObjectID="_1358761408" r:id="rId82"/>
        </w:object>
      </w:r>
      <w:r w:rsidRPr="0041364E">
        <w:rPr>
          <w:rFonts w:ascii="Arial" w:hAnsi="Arial" w:cs="Arial"/>
          <w:sz w:val="28"/>
          <w:szCs w:val="28"/>
        </w:rPr>
        <w:t>.</w:t>
      </w:r>
      <w:r w:rsidRPr="0041364E">
        <w:rPr>
          <w:rFonts w:ascii="Arial" w:hAnsi="Arial" w:cs="Arial"/>
          <w:sz w:val="28"/>
          <w:szCs w:val="28"/>
        </w:rPr>
        <w:tab/>
      </w:r>
      <w:r w:rsidRPr="0041364E">
        <w:rPr>
          <w:rFonts w:ascii="Arial" w:hAnsi="Arial" w:cs="Arial"/>
          <w:sz w:val="28"/>
          <w:szCs w:val="28"/>
        </w:rPr>
        <w:tab/>
      </w:r>
      <w:r w:rsidRPr="0041364E">
        <w:rPr>
          <w:rFonts w:ascii="Arial" w:hAnsi="Arial" w:cs="Arial"/>
          <w:sz w:val="28"/>
          <w:szCs w:val="28"/>
        </w:rPr>
        <w:tab/>
      </w:r>
      <w:r w:rsidRPr="0041364E">
        <w:rPr>
          <w:rFonts w:ascii="Arial" w:hAnsi="Arial" w:cs="Arial"/>
          <w:sz w:val="28"/>
          <w:szCs w:val="28"/>
        </w:rPr>
        <w:tab/>
      </w:r>
      <w:r w:rsidRPr="0041364E">
        <w:rPr>
          <w:rFonts w:ascii="Arial" w:hAnsi="Arial" w:cs="Arial"/>
          <w:sz w:val="28"/>
          <w:szCs w:val="28"/>
        </w:rPr>
        <w:tab/>
      </w:r>
      <w:r w:rsidRPr="0041364E">
        <w:rPr>
          <w:rFonts w:ascii="Arial" w:hAnsi="Arial" w:cs="Arial"/>
          <w:sz w:val="28"/>
          <w:szCs w:val="28"/>
        </w:rPr>
        <w:tab/>
        <w:t xml:space="preserve">  (</w:t>
      </w:r>
      <w:r>
        <w:rPr>
          <w:rFonts w:ascii="Arial" w:hAnsi="Arial" w:cs="Arial"/>
          <w:sz w:val="28"/>
          <w:szCs w:val="28"/>
        </w:rPr>
        <w:t>2.</w:t>
      </w:r>
      <w:r w:rsidRPr="0041364E">
        <w:rPr>
          <w:rFonts w:ascii="Arial" w:hAnsi="Arial" w:cs="Arial"/>
          <w:sz w:val="28"/>
          <w:szCs w:val="28"/>
        </w:rPr>
        <w:t>15)</w:t>
      </w:r>
    </w:p>
    <w:p w:rsidR="00830C77" w:rsidRPr="0041364E" w:rsidRDefault="00830C77" w:rsidP="00FB10BF">
      <w:pPr>
        <w:ind w:firstLine="360"/>
        <w:jc w:val="both"/>
        <w:rPr>
          <w:rFonts w:ascii="Arial" w:hAnsi="Arial" w:cs="Arial"/>
          <w:sz w:val="28"/>
          <w:szCs w:val="28"/>
        </w:rPr>
      </w:pPr>
      <w:r>
        <w:rPr>
          <w:rFonts w:ascii="Arial" w:hAnsi="Arial" w:cs="Arial"/>
          <w:sz w:val="28"/>
          <w:szCs w:val="28"/>
        </w:rPr>
        <w:t xml:space="preserve">До таких </w:t>
      </w:r>
      <w:r w:rsidR="00200B3D">
        <w:rPr>
          <w:rFonts w:ascii="Arial" w:hAnsi="Arial" w:cs="Arial"/>
          <w:sz w:val="28"/>
          <w:szCs w:val="28"/>
        </w:rPr>
        <w:t>похибок</w:t>
      </w:r>
      <w:r w:rsidR="00383813">
        <w:rPr>
          <w:rFonts w:ascii="Arial" w:hAnsi="Arial" w:cs="Arial"/>
          <w:sz w:val="28"/>
          <w:szCs w:val="28"/>
        </w:rPr>
        <w:t xml:space="preserve"> відносяться похиб</w:t>
      </w:r>
      <w:r>
        <w:rPr>
          <w:rFonts w:ascii="Arial" w:hAnsi="Arial" w:cs="Arial"/>
          <w:sz w:val="28"/>
          <w:szCs w:val="28"/>
        </w:rPr>
        <w:t>ки, пов'язані з аберацією оптичної системи.</w:t>
      </w:r>
    </w:p>
    <w:p w:rsidR="00830C77" w:rsidRPr="0041364E" w:rsidRDefault="00830C77" w:rsidP="00FB10BF">
      <w:pPr>
        <w:pStyle w:val="a5"/>
        <w:numPr>
          <w:ilvl w:val="0"/>
          <w:numId w:val="32"/>
        </w:numPr>
        <w:spacing w:after="0" w:line="240" w:lineRule="auto"/>
        <w:ind w:left="0"/>
        <w:contextualSpacing w:val="0"/>
        <w:jc w:val="both"/>
        <w:rPr>
          <w:rFonts w:ascii="Arial" w:hAnsi="Arial" w:cs="Arial"/>
          <w:sz w:val="28"/>
          <w:szCs w:val="28"/>
        </w:rPr>
      </w:pPr>
      <w:r>
        <w:rPr>
          <w:rFonts w:ascii="Arial" w:hAnsi="Arial" w:cs="Arial"/>
          <w:sz w:val="28"/>
          <w:szCs w:val="28"/>
        </w:rPr>
        <w:t xml:space="preserve">Комбінована </w:t>
      </w:r>
      <w:r w:rsidR="00200B3D">
        <w:rPr>
          <w:rFonts w:ascii="Arial" w:hAnsi="Arial" w:cs="Arial"/>
          <w:sz w:val="28"/>
          <w:szCs w:val="28"/>
        </w:rPr>
        <w:t>похибка</w:t>
      </w:r>
      <w:r>
        <w:rPr>
          <w:rFonts w:ascii="Arial" w:hAnsi="Arial" w:cs="Arial"/>
          <w:sz w:val="28"/>
          <w:szCs w:val="28"/>
        </w:rPr>
        <w:t xml:space="preserve"> є наслідком накладення декількох </w:t>
      </w:r>
      <w:r w:rsidR="00200B3D">
        <w:rPr>
          <w:rFonts w:ascii="Arial" w:hAnsi="Arial" w:cs="Arial"/>
          <w:sz w:val="28"/>
          <w:szCs w:val="28"/>
        </w:rPr>
        <w:t>похибок</w:t>
      </w:r>
      <w:r>
        <w:rPr>
          <w:rFonts w:ascii="Arial" w:hAnsi="Arial" w:cs="Arial"/>
          <w:sz w:val="28"/>
          <w:szCs w:val="28"/>
        </w:rPr>
        <w:t xml:space="preserve"> розглянутих раніше.</w:t>
      </w:r>
    </w:p>
    <w:p w:rsidR="007814A8" w:rsidRDefault="007814A8" w:rsidP="00383813">
      <w:pPr>
        <w:ind w:left="2124"/>
        <w:rPr>
          <w:position w:val="-14"/>
        </w:rPr>
      </w:pPr>
    </w:p>
    <w:p w:rsidR="007814A8" w:rsidRDefault="007814A8" w:rsidP="00383813">
      <w:pPr>
        <w:ind w:left="2124"/>
        <w:rPr>
          <w:position w:val="-14"/>
        </w:rPr>
      </w:pPr>
    </w:p>
    <w:p w:rsidR="007814A8" w:rsidRDefault="007814A8" w:rsidP="00383813">
      <w:pPr>
        <w:ind w:left="2124"/>
        <w:rPr>
          <w:position w:val="-14"/>
        </w:rPr>
      </w:pPr>
    </w:p>
    <w:p w:rsidR="007814A8" w:rsidRDefault="007814A8" w:rsidP="00383813">
      <w:pPr>
        <w:ind w:left="2124"/>
        <w:rPr>
          <w:position w:val="-14"/>
        </w:rPr>
      </w:pPr>
    </w:p>
    <w:p w:rsidR="00830C77" w:rsidRDefault="00383813" w:rsidP="00383813">
      <w:pPr>
        <w:ind w:left="2124"/>
        <w:rPr>
          <w:rFonts w:ascii="Arial" w:hAnsi="Arial" w:cs="Arial"/>
          <w:sz w:val="28"/>
          <w:szCs w:val="28"/>
        </w:rPr>
      </w:pPr>
      <w:r w:rsidRPr="000C766F">
        <w:rPr>
          <w:position w:val="-14"/>
        </w:rPr>
        <w:object w:dxaOrig="499" w:dyaOrig="380">
          <v:shape id="_x0000_i1064" type="#_x0000_t75" style="width:24.75pt;height:18pt" o:ole="">
            <v:imagedata r:id="rId83" o:title=""/>
          </v:shape>
          <o:OLEObject Type="Embed" ProgID="Equation.3" ShapeID="_x0000_i1064" DrawAspect="Content" ObjectID="_1358761409" r:id="rId84"/>
        </w:object>
      </w:r>
      <w:r w:rsidR="004B41E1">
        <w:rPr>
          <w:position w:val="-14"/>
        </w:rPr>
        <w:tab/>
      </w:r>
      <w:r w:rsidR="004B41E1">
        <w:rPr>
          <w:position w:val="-14"/>
        </w:rPr>
        <w:tab/>
      </w:r>
      <w:r w:rsidR="004B41E1">
        <w:rPr>
          <w:position w:val="-14"/>
        </w:rPr>
        <w:tab/>
        <w:t>4</w:t>
      </w:r>
    </w:p>
    <w:p w:rsidR="00830C77" w:rsidRPr="0041364E" w:rsidRDefault="00C8479D" w:rsidP="00383813">
      <w:pPr>
        <w:jc w:val="center"/>
        <w:rPr>
          <w:rFonts w:ascii="Arial" w:hAnsi="Arial" w:cs="Arial"/>
          <w:sz w:val="28"/>
          <w:szCs w:val="28"/>
        </w:rPr>
      </w:pPr>
      <w:r w:rsidRPr="00C8479D">
        <w:rPr>
          <w:rFonts w:ascii="Arial" w:hAnsi="Arial" w:cs="Arial"/>
          <w:noProof/>
          <w:sz w:val="28"/>
          <w:szCs w:val="28"/>
        </w:rPr>
        <w:pict>
          <v:shape id="_x0000_s1795" type="#_x0000_t202" style="position:absolute;left:0;text-align:left;margin-left:168.3pt;margin-top:49.35pt;width:21.15pt;height:32.65pt;z-index:251669504;mso-wrap-style:none" stroked="f">
            <v:fill opacity="0"/>
            <v:textbox style="mso-next-textbox:#_x0000_s1795;mso-fit-shape-to-text:t">
              <w:txbxContent>
                <w:p w:rsidR="006B1A84" w:rsidRDefault="006B1A84" w:rsidP="00830C77">
                  <w:r w:rsidRPr="00DB25F7">
                    <w:rPr>
                      <w:position w:val="-4"/>
                    </w:rPr>
                    <w:object w:dxaOrig="139" w:dyaOrig="260">
                      <v:shape id="_x0000_i1065" type="#_x0000_t75" style="width:6.75pt;height:12.75pt" o:ole="">
                        <v:imagedata r:id="rId85" o:title=""/>
                      </v:shape>
                      <o:OLEObject Type="Embed" ProgID="Equation.3" ShapeID="_x0000_i1065" DrawAspect="Content" ObjectID="_1358762550" r:id="rId86"/>
                    </w:object>
                  </w:r>
                </w:p>
              </w:txbxContent>
            </v:textbox>
          </v:shape>
        </w:pict>
      </w:r>
      <w:r w:rsidRPr="00C8479D">
        <w:rPr>
          <w:rFonts w:ascii="Arial" w:hAnsi="Arial" w:cs="Arial"/>
          <w:noProof/>
          <w:sz w:val="28"/>
          <w:szCs w:val="28"/>
        </w:rPr>
        <w:pict>
          <v:shape id="_x0000_s1796" type="#_x0000_t202" style="position:absolute;left:0;text-align:left;margin-left:199.8pt;margin-top:117.35pt;width:24.75pt;height:26.8pt;z-index:251670528" stroked="f">
            <v:fill opacity="0"/>
            <v:textbox style="mso-next-textbox:#_x0000_s1796">
              <w:txbxContent>
                <w:p w:rsidR="006B1A84" w:rsidRDefault="006B1A84" w:rsidP="00830C77">
                  <w:r>
                    <w:rPr>
                      <w:position w:val="-6"/>
                    </w:rPr>
                    <w:t>3</w:t>
                  </w:r>
                </w:p>
              </w:txbxContent>
            </v:textbox>
          </v:shape>
        </w:pict>
      </w:r>
      <w:r w:rsidRPr="00C8479D">
        <w:rPr>
          <w:noProof/>
        </w:rPr>
        <w:pict>
          <v:shape id="Надпись 2" o:spid="_x0000_s78849" type="#_x0000_t202" style="position:absolute;left:0;text-align:left;margin-left:317.5pt;margin-top:121.7pt;width:19.6pt;height:22.45pt;z-index:252120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bqeTikECAABWBAAADgAA&#10;AAAAAAAAAAAAAAAuAgAAZHJzL2Uyb0RvYy54bWxQSwECLQAUAAYACAAAACEA/S8y1tsAAAAFAQAA&#10;DwAAAAAAAAAAAAAAAACbBAAAZHJzL2Rvd25yZXYueG1sUEsFBgAAAAAEAAQA8wAAAKMFAAAAAA==&#10;" stroked="f">
            <v:textbox>
              <w:txbxContent>
                <w:p w:rsidR="006B1A84" w:rsidRPr="00F530CF" w:rsidRDefault="006B1A84">
                  <w:pPr>
                    <w:rPr>
                      <w:rFonts w:ascii="Times New Roman" w:hAnsi="Times New Roman" w:cs="Times New Roman"/>
                      <w:i/>
                    </w:rPr>
                  </w:pPr>
                  <w:r w:rsidRPr="00F530CF">
                    <w:rPr>
                      <w:rFonts w:ascii="Times New Roman" w:hAnsi="Times New Roman" w:cs="Times New Roman"/>
                      <w:i/>
                      <w:lang w:val="en-US"/>
                    </w:rPr>
                    <w:t>y</w:t>
                  </w:r>
                </w:p>
              </w:txbxContent>
            </v:textbox>
          </v:shape>
        </w:pict>
      </w:r>
      <w:r w:rsidRPr="00C8479D">
        <w:rPr>
          <w:rFonts w:ascii="Arial" w:hAnsi="Arial" w:cs="Arial"/>
          <w:noProof/>
          <w:sz w:val="28"/>
          <w:szCs w:val="28"/>
        </w:rPr>
        <w:pict>
          <v:shape id="_x0000_s1799" type="#_x0000_t202" style="position:absolute;left:0;text-align:left;margin-left:233.7pt;margin-top:3.6pt;width:86.15pt;height:32.65pt;z-index:251673600;mso-wrap-style:none" stroked="f">
            <v:fill opacity="0"/>
            <v:textbox style="mso-next-textbox:#_x0000_s1799;mso-fit-shape-to-text:t">
              <w:txbxContent>
                <w:p w:rsidR="006B1A84" w:rsidRDefault="006B1A84" w:rsidP="00830C77">
                  <w:r w:rsidRPr="007814A8">
                    <w:rPr>
                      <w:position w:val="-4"/>
                    </w:rPr>
                    <w:object w:dxaOrig="200" w:dyaOrig="260">
                      <v:shape id="_x0000_i1066" type="#_x0000_t75" style="width:9.75pt;height:12.75pt" o:ole="">
                        <v:imagedata r:id="rId87" o:title=""/>
                      </v:shape>
                      <o:OLEObject Type="Embed" ProgID="Equation.3" ShapeID="_x0000_i1066" DrawAspect="Content" ObjectID="_1358762551" r:id="rId88"/>
                    </w:object>
                  </w:r>
                </w:p>
              </w:txbxContent>
            </v:textbox>
          </v:shape>
        </w:pict>
      </w:r>
      <w:r w:rsidR="00830C77" w:rsidRPr="0041364E">
        <w:rPr>
          <w:rFonts w:ascii="Arial" w:hAnsi="Arial" w:cs="Arial"/>
          <w:noProof/>
          <w:sz w:val="28"/>
          <w:szCs w:val="28"/>
          <w:lang w:val="ru-RU" w:eastAsia="ru-RU"/>
        </w:rPr>
        <w:drawing>
          <wp:inline distT="0" distB="0" distL="0" distR="0">
            <wp:extent cx="2400300" cy="2333625"/>
            <wp:effectExtent l="19050" t="0" r="0" b="0"/>
            <wp:docPr id="2" name="Рисунок 38" descr="Graf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raf_1"/>
                    <pic:cNvPicPr>
                      <a:picLocks noChangeAspect="1" noChangeArrowheads="1"/>
                    </pic:cNvPicPr>
                  </pic:nvPicPr>
                  <pic:blipFill>
                    <a:blip r:embed="rId89">
                      <a:lum contrast="6000"/>
                      <a:grayscl/>
                    </a:blip>
                    <a:srcRect/>
                    <a:stretch>
                      <a:fillRect/>
                    </a:stretch>
                  </pic:blipFill>
                  <pic:spPr bwMode="auto">
                    <a:xfrm>
                      <a:off x="0" y="0"/>
                      <a:ext cx="2400300" cy="2333625"/>
                    </a:xfrm>
                    <a:prstGeom prst="rect">
                      <a:avLst/>
                    </a:prstGeom>
                    <a:noFill/>
                    <a:ln w="9525">
                      <a:noFill/>
                      <a:miter lim="800000"/>
                      <a:headEnd/>
                      <a:tailEnd/>
                    </a:ln>
                  </pic:spPr>
                </pic:pic>
              </a:graphicData>
            </a:graphic>
          </wp:inline>
        </w:drawing>
      </w:r>
    </w:p>
    <w:p w:rsidR="00830C77" w:rsidRPr="0041364E" w:rsidRDefault="00125D1C" w:rsidP="00125D1C">
      <w:pPr>
        <w:jc w:val="center"/>
        <w:rPr>
          <w:rFonts w:ascii="Arial" w:hAnsi="Arial" w:cs="Arial"/>
          <w:sz w:val="28"/>
          <w:szCs w:val="28"/>
          <w:lang w:val="ru-RU"/>
        </w:rPr>
      </w:pPr>
      <w:r>
        <w:rPr>
          <w:rFonts w:ascii="Arial" w:hAnsi="Arial" w:cs="Arial"/>
          <w:sz w:val="28"/>
          <w:szCs w:val="28"/>
        </w:rPr>
        <w:t>Ри</w:t>
      </w:r>
      <w:r w:rsidR="00836A7C">
        <w:rPr>
          <w:rFonts w:ascii="Arial" w:hAnsi="Arial" w:cs="Arial"/>
          <w:sz w:val="28"/>
          <w:szCs w:val="28"/>
        </w:rPr>
        <w:t>с.2.3</w:t>
      </w:r>
      <w:r w:rsidR="00830C77">
        <w:rPr>
          <w:rFonts w:ascii="Arial" w:hAnsi="Arial" w:cs="Arial"/>
          <w:sz w:val="28"/>
          <w:szCs w:val="28"/>
        </w:rPr>
        <w:t xml:space="preserve">.  Види часткових </w:t>
      </w:r>
      <w:r w:rsidR="00D273B9">
        <w:rPr>
          <w:rFonts w:ascii="Arial" w:hAnsi="Arial" w:cs="Arial"/>
          <w:sz w:val="28"/>
          <w:szCs w:val="28"/>
        </w:rPr>
        <w:t>похибок</w:t>
      </w:r>
    </w:p>
    <w:p w:rsidR="00830C77" w:rsidRPr="00383813" w:rsidRDefault="00830C77" w:rsidP="00FB025C">
      <w:pPr>
        <w:rPr>
          <w:rFonts w:ascii="Arial" w:hAnsi="Arial" w:cs="Arial"/>
          <w:sz w:val="28"/>
          <w:szCs w:val="28"/>
          <w:u w:val="single"/>
        </w:rPr>
      </w:pPr>
      <w:r w:rsidRPr="00383813">
        <w:rPr>
          <w:rFonts w:ascii="Arial" w:hAnsi="Arial" w:cs="Arial"/>
          <w:sz w:val="28"/>
          <w:szCs w:val="28"/>
          <w:u w:val="single"/>
        </w:rPr>
        <w:t>За умовами появи.</w:t>
      </w:r>
    </w:p>
    <w:p w:rsidR="00830C77" w:rsidRPr="005240F9" w:rsidRDefault="00583030" w:rsidP="00241E4A">
      <w:pPr>
        <w:ind w:firstLine="709"/>
        <w:jc w:val="both"/>
        <w:rPr>
          <w:rFonts w:ascii="Arial" w:hAnsi="Arial" w:cs="Arial"/>
          <w:sz w:val="28"/>
          <w:szCs w:val="28"/>
        </w:rPr>
      </w:pPr>
      <w:r>
        <w:rPr>
          <w:rFonts w:ascii="Arial" w:hAnsi="Arial" w:cs="Arial"/>
          <w:sz w:val="28"/>
          <w:szCs w:val="28"/>
        </w:rPr>
        <w:t>Похибки</w:t>
      </w:r>
      <w:r w:rsidR="00830C77">
        <w:rPr>
          <w:rFonts w:ascii="Arial" w:hAnsi="Arial" w:cs="Arial"/>
          <w:sz w:val="28"/>
          <w:szCs w:val="28"/>
        </w:rPr>
        <w:t xml:space="preserve"> бувають статичні і динамічні.</w:t>
      </w:r>
      <w:r w:rsidR="00241E4A">
        <w:rPr>
          <w:rFonts w:ascii="Arial" w:hAnsi="Arial" w:cs="Arial"/>
          <w:sz w:val="28"/>
          <w:szCs w:val="28"/>
        </w:rPr>
        <w:t xml:space="preserve"> </w:t>
      </w:r>
      <w:r w:rsidR="00830C77" w:rsidRPr="005240F9">
        <w:rPr>
          <w:rFonts w:ascii="Arial" w:hAnsi="Arial" w:cs="Arial"/>
          <w:sz w:val="28"/>
          <w:szCs w:val="28"/>
        </w:rPr>
        <w:t xml:space="preserve">Статичні </w:t>
      </w:r>
      <w:r>
        <w:rPr>
          <w:rFonts w:ascii="Arial" w:hAnsi="Arial" w:cs="Arial"/>
          <w:sz w:val="28"/>
          <w:szCs w:val="28"/>
        </w:rPr>
        <w:t>похибки</w:t>
      </w:r>
      <w:r w:rsidR="00830C77" w:rsidRPr="005240F9">
        <w:rPr>
          <w:rFonts w:ascii="Arial" w:hAnsi="Arial" w:cs="Arial"/>
          <w:sz w:val="28"/>
          <w:szCs w:val="28"/>
        </w:rPr>
        <w:t xml:space="preserve"> виникають в сталому режимі роботи, коли </w:t>
      </w:r>
      <w:r w:rsidR="00830C77" w:rsidRPr="00125D1C">
        <w:rPr>
          <w:rFonts w:ascii="Arial" w:hAnsi="Arial" w:cs="Arial"/>
          <w:i/>
          <w:sz w:val="28"/>
          <w:szCs w:val="28"/>
          <w:lang w:val="en-US"/>
        </w:rPr>
        <w:t>x</w:t>
      </w:r>
      <w:r w:rsidR="00830C77" w:rsidRPr="00125D1C">
        <w:rPr>
          <w:rFonts w:ascii="Arial" w:hAnsi="Arial" w:cs="Arial"/>
          <w:i/>
          <w:sz w:val="28"/>
          <w:szCs w:val="28"/>
        </w:rPr>
        <w:t xml:space="preserve"> і </w:t>
      </w:r>
      <w:r w:rsidR="00830C77" w:rsidRPr="00125D1C">
        <w:rPr>
          <w:rFonts w:ascii="Arial" w:hAnsi="Arial" w:cs="Arial"/>
          <w:i/>
          <w:sz w:val="28"/>
          <w:szCs w:val="28"/>
          <w:lang w:val="en-US"/>
        </w:rPr>
        <w:t>y</w:t>
      </w:r>
      <w:r w:rsidR="00830C77" w:rsidRPr="005240F9">
        <w:rPr>
          <w:rFonts w:ascii="Arial" w:hAnsi="Arial" w:cs="Arial"/>
          <w:sz w:val="28"/>
          <w:szCs w:val="28"/>
        </w:rPr>
        <w:t xml:space="preserve"> постійні.Динамічні </w:t>
      </w:r>
      <w:r>
        <w:rPr>
          <w:rFonts w:ascii="Arial" w:hAnsi="Arial" w:cs="Arial"/>
          <w:sz w:val="28"/>
          <w:szCs w:val="28"/>
        </w:rPr>
        <w:t>похибки</w:t>
      </w:r>
      <w:r w:rsidR="00830C77" w:rsidRPr="005240F9">
        <w:rPr>
          <w:rFonts w:ascii="Arial" w:hAnsi="Arial" w:cs="Arial"/>
          <w:sz w:val="28"/>
          <w:szCs w:val="28"/>
        </w:rPr>
        <w:t xml:space="preserve"> виникають в несталому режимі роботи. Під цією пог</w:t>
      </w:r>
      <w:r w:rsidR="00125D1C">
        <w:rPr>
          <w:rFonts w:ascii="Arial" w:hAnsi="Arial" w:cs="Arial"/>
          <w:sz w:val="28"/>
          <w:szCs w:val="28"/>
        </w:rPr>
        <w:t>рішністю розуміють частину похиб</w:t>
      </w:r>
      <w:r w:rsidR="00830C77" w:rsidRPr="005240F9">
        <w:rPr>
          <w:rFonts w:ascii="Arial" w:hAnsi="Arial" w:cs="Arial"/>
          <w:sz w:val="28"/>
          <w:szCs w:val="28"/>
        </w:rPr>
        <w:t>ки, яка додається до статичної в несталому режимі роботи.</w:t>
      </w:r>
    </w:p>
    <w:p w:rsidR="00830C77" w:rsidRPr="00125D1C" w:rsidRDefault="00830C77" w:rsidP="00125D1C">
      <w:pPr>
        <w:rPr>
          <w:rFonts w:ascii="Arial" w:hAnsi="Arial" w:cs="Arial"/>
          <w:sz w:val="28"/>
          <w:szCs w:val="28"/>
          <w:u w:val="single"/>
        </w:rPr>
      </w:pPr>
      <w:r w:rsidRPr="00125D1C">
        <w:rPr>
          <w:rFonts w:ascii="Arial" w:hAnsi="Arial" w:cs="Arial"/>
          <w:sz w:val="28"/>
          <w:szCs w:val="28"/>
          <w:u w:val="single"/>
        </w:rPr>
        <w:t>По роз</w:t>
      </w:r>
      <w:r w:rsidR="004D1B1A">
        <w:rPr>
          <w:rFonts w:ascii="Arial" w:hAnsi="Arial" w:cs="Arial"/>
          <w:sz w:val="28"/>
          <w:szCs w:val="28"/>
          <w:u w:val="single"/>
        </w:rPr>
        <w:t>мір</w:t>
      </w:r>
      <w:r w:rsidRPr="00125D1C">
        <w:rPr>
          <w:rFonts w:ascii="Arial" w:hAnsi="Arial" w:cs="Arial"/>
          <w:sz w:val="28"/>
          <w:szCs w:val="28"/>
          <w:u w:val="single"/>
        </w:rPr>
        <w:t>ності.</w:t>
      </w:r>
    </w:p>
    <w:p w:rsidR="00125D1C" w:rsidRDefault="00583030" w:rsidP="00FB10BF">
      <w:pPr>
        <w:ind w:firstLine="708"/>
        <w:jc w:val="both"/>
        <w:rPr>
          <w:rFonts w:ascii="Arial" w:hAnsi="Arial" w:cs="Arial"/>
          <w:sz w:val="28"/>
          <w:szCs w:val="28"/>
        </w:rPr>
      </w:pPr>
      <w:r>
        <w:rPr>
          <w:rFonts w:ascii="Arial" w:hAnsi="Arial" w:cs="Arial"/>
          <w:sz w:val="28"/>
          <w:szCs w:val="28"/>
        </w:rPr>
        <w:t>Похибки</w:t>
      </w:r>
      <w:r w:rsidR="00125D1C">
        <w:rPr>
          <w:rFonts w:ascii="Arial" w:hAnsi="Arial" w:cs="Arial"/>
          <w:sz w:val="28"/>
          <w:szCs w:val="28"/>
        </w:rPr>
        <w:t xml:space="preserve"> підрозділяють на абсолютні</w:t>
      </w:r>
      <w:r w:rsidR="00830C77">
        <w:rPr>
          <w:rFonts w:ascii="Arial" w:hAnsi="Arial" w:cs="Arial"/>
          <w:sz w:val="28"/>
          <w:szCs w:val="28"/>
        </w:rPr>
        <w:t xml:space="preserve">  (</w:t>
      </w:r>
      <w:r w:rsidR="00830C77" w:rsidRPr="00C12C7C">
        <w:rPr>
          <w:rFonts w:ascii="Arial" w:hAnsi="Arial" w:cs="Arial"/>
          <w:position w:val="-12"/>
        </w:rPr>
        <w:object w:dxaOrig="1160" w:dyaOrig="360">
          <v:shape id="_x0000_i1067" type="#_x0000_t75" style="width:57.75pt;height:18pt" o:ole="">
            <v:imagedata r:id="rId90" o:title=""/>
          </v:shape>
          <o:OLEObject Type="Embed" ProgID="Equation.3" ShapeID="_x0000_i1067" DrawAspect="Content" ObjectID="_1358761410" r:id="rId91"/>
        </w:object>
      </w:r>
      <w:r w:rsidR="00125D1C">
        <w:rPr>
          <w:rFonts w:ascii="Arial" w:hAnsi="Arial" w:cs="Arial"/>
          <w:sz w:val="28"/>
          <w:szCs w:val="28"/>
        </w:rPr>
        <w:t xml:space="preserve"> ), відносні</w:t>
      </w:r>
    </w:p>
    <w:p w:rsidR="00830C77" w:rsidRPr="0041364E" w:rsidRDefault="00830C77" w:rsidP="00FB10BF">
      <w:pPr>
        <w:jc w:val="both"/>
        <w:rPr>
          <w:rFonts w:ascii="Arial" w:hAnsi="Arial" w:cs="Arial"/>
          <w:sz w:val="28"/>
          <w:szCs w:val="28"/>
        </w:rPr>
      </w:pPr>
      <w:r>
        <w:rPr>
          <w:rFonts w:ascii="Arial" w:hAnsi="Arial" w:cs="Arial"/>
          <w:sz w:val="28"/>
          <w:szCs w:val="28"/>
        </w:rPr>
        <w:t>(</w:t>
      </w:r>
      <w:r w:rsidRPr="00C12C7C">
        <w:rPr>
          <w:rFonts w:ascii="Arial" w:hAnsi="Arial" w:cs="Arial"/>
          <w:position w:val="-28"/>
        </w:rPr>
        <w:object w:dxaOrig="380" w:dyaOrig="660">
          <v:shape id="_x0000_i1068" type="#_x0000_t75" style="width:18pt;height:33pt" o:ole="">
            <v:imagedata r:id="rId92" o:title=""/>
          </v:shape>
          <o:OLEObject Type="Embed" ProgID="Equation.3" ShapeID="_x0000_i1068" DrawAspect="Content" ObjectID="_1358761411" r:id="rId93"/>
        </w:object>
      </w:r>
      <w:r w:rsidR="00125D1C">
        <w:rPr>
          <w:rFonts w:ascii="Arial" w:hAnsi="Arial" w:cs="Arial"/>
          <w:sz w:val="28"/>
          <w:szCs w:val="28"/>
        </w:rPr>
        <w:t>) і приведені</w:t>
      </w:r>
      <w:r>
        <w:rPr>
          <w:rFonts w:ascii="Arial" w:hAnsi="Arial" w:cs="Arial"/>
          <w:sz w:val="28"/>
          <w:szCs w:val="28"/>
        </w:rPr>
        <w:t xml:space="preserve"> (</w:t>
      </w:r>
      <w:r w:rsidRPr="00C12C7C">
        <w:rPr>
          <w:rFonts w:ascii="Arial" w:hAnsi="Arial" w:cs="Arial"/>
          <w:position w:val="-30"/>
        </w:rPr>
        <w:object w:dxaOrig="520" w:dyaOrig="680">
          <v:shape id="_x0000_i1069" type="#_x0000_t75" style="width:26.25pt;height:33pt" o:ole="">
            <v:imagedata r:id="rId94" o:title=""/>
          </v:shape>
          <o:OLEObject Type="Embed" ProgID="Equation.3" ShapeID="_x0000_i1069" DrawAspect="Content" ObjectID="_1358761412" r:id="rId95"/>
        </w:object>
      </w:r>
      <w:r w:rsidR="00125D1C">
        <w:rPr>
          <w:rFonts w:ascii="Arial" w:hAnsi="Arial" w:cs="Arial"/>
          <w:sz w:val="28"/>
          <w:szCs w:val="28"/>
        </w:rPr>
        <w:t>)</w:t>
      </w:r>
      <w:r>
        <w:rPr>
          <w:rFonts w:ascii="Arial" w:hAnsi="Arial" w:cs="Arial"/>
          <w:sz w:val="28"/>
          <w:szCs w:val="28"/>
        </w:rPr>
        <w:t>, де q max  діапазон ви</w:t>
      </w:r>
      <w:r w:rsidR="004D1B1A">
        <w:rPr>
          <w:rFonts w:ascii="Arial" w:hAnsi="Arial" w:cs="Arial"/>
          <w:sz w:val="28"/>
          <w:szCs w:val="28"/>
        </w:rPr>
        <w:t>мір</w:t>
      </w:r>
      <w:r>
        <w:rPr>
          <w:rFonts w:ascii="Arial" w:hAnsi="Arial" w:cs="Arial"/>
          <w:sz w:val="28"/>
          <w:szCs w:val="28"/>
        </w:rPr>
        <w:t>ів.</w:t>
      </w:r>
    </w:p>
    <w:p w:rsidR="00830C77" w:rsidRPr="00125D1C" w:rsidRDefault="00830C77" w:rsidP="004B41E1">
      <w:pPr>
        <w:pStyle w:val="3"/>
      </w:pPr>
      <w:bookmarkStart w:id="30" w:name="_Toc276554968"/>
      <w:bookmarkStart w:id="31" w:name="_Toc276844539"/>
      <w:r w:rsidRPr="00125D1C">
        <w:t>5.2. Ос</w:t>
      </w:r>
      <w:r w:rsidR="00FD1F25">
        <w:t>новне рівняння точності приладу</w:t>
      </w:r>
      <w:bookmarkEnd w:id="30"/>
      <w:bookmarkEnd w:id="31"/>
    </w:p>
    <w:p w:rsidR="00125D1C" w:rsidRPr="0041364E" w:rsidRDefault="00830C77" w:rsidP="00241E4A">
      <w:pPr>
        <w:ind w:firstLine="708"/>
        <w:jc w:val="both"/>
        <w:rPr>
          <w:rFonts w:ascii="Arial" w:hAnsi="Arial" w:cs="Arial"/>
          <w:sz w:val="28"/>
          <w:szCs w:val="28"/>
        </w:rPr>
      </w:pPr>
      <w:r>
        <w:rPr>
          <w:rFonts w:ascii="Arial" w:hAnsi="Arial" w:cs="Arial"/>
          <w:sz w:val="28"/>
          <w:szCs w:val="28"/>
        </w:rPr>
        <w:t>Це рівняння встановлює зв'язок між первинними погрішност</w:t>
      </w:r>
      <w:r w:rsidR="00125D1C">
        <w:rPr>
          <w:rFonts w:ascii="Arial" w:hAnsi="Arial" w:cs="Arial"/>
          <w:sz w:val="28"/>
          <w:szCs w:val="28"/>
        </w:rPr>
        <w:t>ями приладу і результуючою похиб</w:t>
      </w:r>
      <w:r>
        <w:rPr>
          <w:rFonts w:ascii="Arial" w:hAnsi="Arial" w:cs="Arial"/>
          <w:sz w:val="28"/>
          <w:szCs w:val="28"/>
        </w:rPr>
        <w:t>кою вихідного інформативного параметра.</w:t>
      </w:r>
      <w:r w:rsidR="00241E4A">
        <w:rPr>
          <w:rFonts w:ascii="Arial" w:hAnsi="Arial" w:cs="Arial"/>
          <w:sz w:val="28"/>
          <w:szCs w:val="28"/>
        </w:rPr>
        <w:t xml:space="preserve"> </w:t>
      </w:r>
      <w:r>
        <w:rPr>
          <w:rFonts w:ascii="Arial" w:hAnsi="Arial" w:cs="Arial"/>
          <w:sz w:val="28"/>
          <w:szCs w:val="28"/>
        </w:rPr>
        <w:t>Для здобуття цього рівняння запишемо рівняння функції перетворення приладу в загальному вигляді для розрахункових і дійсних значе</w:t>
      </w:r>
      <w:r w:rsidR="00125D1C">
        <w:rPr>
          <w:rFonts w:ascii="Arial" w:hAnsi="Arial" w:cs="Arial"/>
          <w:sz w:val="28"/>
          <w:szCs w:val="28"/>
        </w:rPr>
        <w:t>нь відповідних параметрів. Розрахункове  значення функції перетворення приладу дорівнює:</w:t>
      </w:r>
    </w:p>
    <w:p w:rsidR="00830C77" w:rsidRPr="0041364E" w:rsidRDefault="00830C77" w:rsidP="00FB10BF">
      <w:pPr>
        <w:ind w:firstLine="360"/>
        <w:jc w:val="both"/>
        <w:rPr>
          <w:rFonts w:ascii="Arial" w:hAnsi="Arial" w:cs="Arial"/>
          <w:sz w:val="28"/>
          <w:szCs w:val="28"/>
        </w:rPr>
      </w:pPr>
    </w:p>
    <w:p w:rsidR="00830C77" w:rsidRDefault="00830C77" w:rsidP="00FB025C">
      <w:pPr>
        <w:ind w:firstLine="720"/>
        <w:jc w:val="right"/>
        <w:rPr>
          <w:rFonts w:ascii="Arial" w:hAnsi="Arial" w:cs="Arial"/>
          <w:sz w:val="28"/>
          <w:szCs w:val="28"/>
        </w:rPr>
      </w:pPr>
      <w:r w:rsidRPr="0041364E">
        <w:rPr>
          <w:rFonts w:ascii="Arial" w:hAnsi="Arial" w:cs="Arial"/>
          <w:position w:val="-14"/>
          <w:sz w:val="28"/>
          <w:szCs w:val="28"/>
        </w:rPr>
        <w:object w:dxaOrig="2953" w:dyaOrig="540">
          <v:shape id="_x0000_i1070" type="#_x0000_t75" style="width:99pt;height:18pt" o:ole="">
            <v:imagedata r:id="rId96" o:title=""/>
          </v:shape>
          <o:OLEObject Type="Embed" ProgID="Equation.3" ShapeID="_x0000_i1070" DrawAspect="Content" ObjectID="_1358761413" r:id="rId97"/>
        </w:object>
      </w:r>
      <w:r w:rsidR="00125D1C">
        <w:rPr>
          <w:rFonts w:ascii="Arial" w:hAnsi="Arial" w:cs="Arial"/>
          <w:position w:val="-14"/>
          <w:sz w:val="28"/>
          <w:szCs w:val="28"/>
        </w:rPr>
        <w:t>.</w:t>
      </w:r>
      <w:r w:rsidRPr="0041364E">
        <w:rPr>
          <w:rFonts w:ascii="Arial" w:hAnsi="Arial" w:cs="Arial"/>
          <w:sz w:val="28"/>
          <w:szCs w:val="28"/>
        </w:rPr>
        <w:tab/>
      </w:r>
      <w:r w:rsidRPr="0041364E">
        <w:rPr>
          <w:rFonts w:ascii="Arial" w:hAnsi="Arial" w:cs="Arial"/>
          <w:sz w:val="28"/>
          <w:szCs w:val="28"/>
        </w:rPr>
        <w:tab/>
      </w:r>
      <w:r w:rsidRPr="0041364E">
        <w:rPr>
          <w:rFonts w:ascii="Arial" w:hAnsi="Arial" w:cs="Arial"/>
          <w:sz w:val="28"/>
          <w:szCs w:val="28"/>
        </w:rPr>
        <w:tab/>
      </w:r>
      <w:r w:rsidRPr="0041364E">
        <w:rPr>
          <w:rFonts w:ascii="Arial" w:hAnsi="Arial" w:cs="Arial"/>
          <w:sz w:val="28"/>
          <w:szCs w:val="28"/>
        </w:rPr>
        <w:tab/>
      </w:r>
      <w:r>
        <w:rPr>
          <w:rFonts w:ascii="Arial" w:hAnsi="Arial" w:cs="Arial"/>
          <w:sz w:val="28"/>
          <w:szCs w:val="28"/>
        </w:rPr>
        <w:t>(2.</w:t>
      </w:r>
      <w:r>
        <w:rPr>
          <w:rFonts w:ascii="Arial" w:hAnsi="Arial" w:cs="Arial"/>
          <w:sz w:val="28"/>
          <w:szCs w:val="28"/>
          <w:lang w:val="ru-RU"/>
        </w:rPr>
        <w:t>1</w:t>
      </w:r>
      <w:r w:rsidR="00425437">
        <w:rPr>
          <w:rFonts w:ascii="Arial" w:hAnsi="Arial" w:cs="Arial"/>
          <w:sz w:val="28"/>
          <w:szCs w:val="28"/>
        </w:rPr>
        <w:t xml:space="preserve"> 6)</w:t>
      </w:r>
    </w:p>
    <w:p w:rsidR="00125D1C" w:rsidRPr="0041364E" w:rsidRDefault="00125D1C" w:rsidP="00125D1C">
      <w:pPr>
        <w:rPr>
          <w:rFonts w:ascii="Arial" w:hAnsi="Arial" w:cs="Arial"/>
          <w:sz w:val="28"/>
          <w:szCs w:val="28"/>
        </w:rPr>
      </w:pPr>
      <w:r>
        <w:rPr>
          <w:rFonts w:ascii="Arial" w:hAnsi="Arial" w:cs="Arial"/>
          <w:sz w:val="28"/>
          <w:szCs w:val="28"/>
        </w:rPr>
        <w:t>Дійсне значення функції перетворення приладу дорівнює:</w:t>
      </w:r>
    </w:p>
    <w:p w:rsidR="00830C77" w:rsidRPr="0041364E" w:rsidRDefault="00830C77" w:rsidP="00FB025C">
      <w:pPr>
        <w:ind w:firstLine="720"/>
        <w:jc w:val="right"/>
        <w:rPr>
          <w:rFonts w:ascii="Arial" w:hAnsi="Arial" w:cs="Arial"/>
          <w:sz w:val="28"/>
          <w:szCs w:val="28"/>
        </w:rPr>
      </w:pPr>
      <w:r w:rsidRPr="0041364E">
        <w:rPr>
          <w:rFonts w:ascii="Arial" w:hAnsi="Arial" w:cs="Arial"/>
          <w:position w:val="-14"/>
          <w:sz w:val="28"/>
          <w:szCs w:val="28"/>
        </w:rPr>
        <w:object w:dxaOrig="4920" w:dyaOrig="380">
          <v:shape id="_x0000_i1071" type="#_x0000_t75" style="width:246pt;height:18pt" o:ole="">
            <v:imagedata r:id="rId98" o:title=""/>
          </v:shape>
          <o:OLEObject Type="Embed" ProgID="Equation.3" ShapeID="_x0000_i1071" DrawAspect="Content" ObjectID="_1358761414" r:id="rId99"/>
        </w:object>
      </w:r>
      <w:r w:rsidRPr="0041364E">
        <w:rPr>
          <w:rFonts w:ascii="Arial" w:hAnsi="Arial" w:cs="Arial"/>
          <w:sz w:val="28"/>
          <w:szCs w:val="28"/>
        </w:rPr>
        <w:tab/>
      </w:r>
      <w:r w:rsidR="00125D1C">
        <w:rPr>
          <w:rFonts w:ascii="Arial" w:hAnsi="Arial" w:cs="Arial"/>
          <w:sz w:val="28"/>
          <w:szCs w:val="28"/>
        </w:rPr>
        <w:t>,</w:t>
      </w:r>
      <w:r w:rsidRPr="0041364E">
        <w:rPr>
          <w:rFonts w:ascii="Arial" w:hAnsi="Arial" w:cs="Arial"/>
          <w:sz w:val="28"/>
          <w:szCs w:val="28"/>
        </w:rPr>
        <w:tab/>
      </w:r>
      <w:r>
        <w:rPr>
          <w:rFonts w:ascii="Arial" w:hAnsi="Arial" w:cs="Arial"/>
          <w:sz w:val="28"/>
          <w:szCs w:val="28"/>
        </w:rPr>
        <w:t xml:space="preserve"> (2.</w:t>
      </w:r>
      <w:r w:rsidR="00425437">
        <w:rPr>
          <w:rFonts w:ascii="Arial" w:hAnsi="Arial" w:cs="Arial"/>
          <w:sz w:val="28"/>
          <w:szCs w:val="28"/>
        </w:rPr>
        <w:t>17)</w:t>
      </w:r>
    </w:p>
    <w:p w:rsidR="00830C77" w:rsidRPr="0041364E" w:rsidRDefault="00830C77" w:rsidP="00FB10BF">
      <w:pPr>
        <w:jc w:val="both"/>
        <w:rPr>
          <w:rFonts w:ascii="Arial" w:hAnsi="Arial" w:cs="Arial"/>
          <w:sz w:val="28"/>
          <w:szCs w:val="28"/>
        </w:rPr>
      </w:pPr>
      <w:r>
        <w:rPr>
          <w:rFonts w:ascii="Arial" w:hAnsi="Arial" w:cs="Arial"/>
          <w:sz w:val="28"/>
          <w:szCs w:val="28"/>
        </w:rPr>
        <w:t xml:space="preserve">де  </w:t>
      </w:r>
      <w:r w:rsidRPr="00620FF3">
        <w:rPr>
          <w:rFonts w:ascii="Arial" w:hAnsi="Arial" w:cs="Arial"/>
          <w:position w:val="-12"/>
        </w:rPr>
        <w:object w:dxaOrig="279" w:dyaOrig="360">
          <v:shape id="_x0000_i1072" type="#_x0000_t75" style="width:14.25pt;height:18pt" o:ole="">
            <v:imagedata r:id="rId100" o:title=""/>
          </v:shape>
          <o:OLEObject Type="Embed" ProgID="Equation.3" ShapeID="_x0000_i1072" DrawAspect="Content" ObjectID="_1358761415" r:id="rId101"/>
        </w:object>
      </w:r>
      <w:r>
        <w:rPr>
          <w:rFonts w:ascii="Arial" w:hAnsi="Arial" w:cs="Arial"/>
        </w:rPr>
        <w:t>і</w:t>
      </w:r>
      <w:r w:rsidRPr="00620FF3">
        <w:rPr>
          <w:rFonts w:ascii="Arial" w:hAnsi="Arial" w:cs="Arial"/>
          <w:position w:val="-10"/>
        </w:rPr>
        <w:object w:dxaOrig="220" w:dyaOrig="260">
          <v:shape id="_x0000_i1073" type="#_x0000_t75" style="width:11.25pt;height:12.75pt" o:ole="">
            <v:imagedata r:id="rId102" o:title=""/>
          </v:shape>
          <o:OLEObject Type="Embed" ProgID="Equation.3" ShapeID="_x0000_i1073" DrawAspect="Content" ObjectID="_1358761416" r:id="rId103"/>
        </w:object>
      </w:r>
      <w:r>
        <w:rPr>
          <w:rFonts w:ascii="Arial" w:hAnsi="Arial" w:cs="Arial"/>
          <w:sz w:val="28"/>
          <w:szCs w:val="28"/>
        </w:rPr>
        <w:t xml:space="preserve">    – розрахункове і дійсне значення вихідного параметра; </w:t>
      </w:r>
      <w:r w:rsidRPr="00620FF3">
        <w:rPr>
          <w:rFonts w:ascii="Arial" w:hAnsi="Arial" w:cs="Arial"/>
          <w:position w:val="-14"/>
        </w:rPr>
        <w:object w:dxaOrig="320" w:dyaOrig="380">
          <v:shape id="_x0000_i1074" type="#_x0000_t75" style="width:15.75pt;height:18pt" o:ole="">
            <v:imagedata r:id="rId104" o:title=""/>
          </v:shape>
          <o:OLEObject Type="Embed" ProgID="Equation.3" ShapeID="_x0000_i1074" DrawAspect="Content" ObjectID="_1358761417" r:id="rId105"/>
        </w:object>
      </w:r>
      <w:r>
        <w:rPr>
          <w:rFonts w:ascii="Arial" w:hAnsi="Arial" w:cs="Arial"/>
          <w:sz w:val="28"/>
          <w:szCs w:val="28"/>
        </w:rPr>
        <w:t xml:space="preserve">  і  </w:t>
      </w:r>
      <w:r w:rsidRPr="00620FF3">
        <w:rPr>
          <w:rFonts w:ascii="Arial" w:hAnsi="Arial" w:cs="Arial"/>
          <w:position w:val="-12"/>
        </w:rPr>
        <w:object w:dxaOrig="240" w:dyaOrig="360">
          <v:shape id="_x0000_i1075" type="#_x0000_t75" style="width:12pt;height:18pt" o:ole="">
            <v:imagedata r:id="rId106" o:title=""/>
          </v:shape>
          <o:OLEObject Type="Embed" ProgID="Equation.3" ShapeID="_x0000_i1075" DrawAspect="Content" ObjectID="_1358761418" r:id="rId107"/>
        </w:object>
      </w:r>
      <w:r>
        <w:rPr>
          <w:rFonts w:ascii="Arial" w:hAnsi="Arial" w:cs="Arial"/>
          <w:sz w:val="28"/>
          <w:szCs w:val="28"/>
        </w:rPr>
        <w:t xml:space="preserve">  – розрахункове і дійсне значення вхідного параметра; </w:t>
      </w:r>
      <w:r w:rsidRPr="00620FF3">
        <w:rPr>
          <w:rFonts w:ascii="Arial" w:hAnsi="Arial" w:cs="Arial"/>
          <w:position w:val="-14"/>
        </w:rPr>
        <w:object w:dxaOrig="320" w:dyaOrig="380">
          <v:shape id="_x0000_i1076" type="#_x0000_t75" style="width:15.75pt;height:18pt" o:ole="">
            <v:imagedata r:id="rId108" o:title=""/>
          </v:shape>
          <o:OLEObject Type="Embed" ProgID="Equation.3" ShapeID="_x0000_i1076" DrawAspect="Content" ObjectID="_1358761419" r:id="rId109"/>
        </w:object>
      </w:r>
      <w:r>
        <w:rPr>
          <w:rFonts w:ascii="Arial" w:hAnsi="Arial" w:cs="Arial"/>
          <w:sz w:val="28"/>
          <w:szCs w:val="28"/>
        </w:rPr>
        <w:t xml:space="preserve">  і  </w:t>
      </w:r>
      <w:r w:rsidRPr="00620FF3">
        <w:rPr>
          <w:rFonts w:ascii="Arial" w:hAnsi="Arial" w:cs="Arial"/>
          <w:position w:val="-12"/>
        </w:rPr>
        <w:object w:dxaOrig="240" w:dyaOrig="360">
          <v:shape id="_x0000_i1077" type="#_x0000_t75" style="width:12pt;height:18pt" o:ole="">
            <v:imagedata r:id="rId110" o:title=""/>
          </v:shape>
          <o:OLEObject Type="Embed" ProgID="Equation.3" ShapeID="_x0000_i1077" DrawAspect="Content" ObjectID="_1358761420" r:id="rId111"/>
        </w:object>
      </w:r>
      <w:r>
        <w:rPr>
          <w:rFonts w:ascii="Arial" w:hAnsi="Arial" w:cs="Arial"/>
          <w:sz w:val="28"/>
          <w:szCs w:val="28"/>
        </w:rPr>
        <w:t xml:space="preserve">  – розрахункове і дійсне значення конструктивного параметра;  </w:t>
      </w:r>
      <w:r w:rsidRPr="00620FF3">
        <w:rPr>
          <w:rFonts w:ascii="Arial" w:hAnsi="Arial" w:cs="Arial"/>
          <w:position w:val="-14"/>
        </w:rPr>
        <w:object w:dxaOrig="320" w:dyaOrig="380">
          <v:shape id="_x0000_i1078" type="#_x0000_t75" style="width:15.75pt;height:18pt" o:ole="">
            <v:imagedata r:id="rId112" o:title=""/>
          </v:shape>
          <o:OLEObject Type="Embed" ProgID="Equation.3" ShapeID="_x0000_i1078" DrawAspect="Content" ObjectID="_1358761421" r:id="rId113"/>
        </w:object>
      </w:r>
      <w:r>
        <w:rPr>
          <w:rFonts w:ascii="Arial" w:hAnsi="Arial" w:cs="Arial"/>
          <w:sz w:val="28"/>
          <w:szCs w:val="28"/>
        </w:rPr>
        <w:t xml:space="preserve"> і </w:t>
      </w:r>
      <w:r w:rsidRPr="00620FF3">
        <w:rPr>
          <w:rFonts w:ascii="Arial" w:hAnsi="Arial" w:cs="Arial"/>
          <w:position w:val="-12"/>
        </w:rPr>
        <w:object w:dxaOrig="260" w:dyaOrig="360">
          <v:shape id="_x0000_i1079" type="#_x0000_t75" style="width:12.75pt;height:18pt" o:ole="">
            <v:imagedata r:id="rId114" o:title=""/>
          </v:shape>
          <o:OLEObject Type="Embed" ProgID="Equation.3" ShapeID="_x0000_i1079" DrawAspect="Content" ObjectID="_1358761422" r:id="rId115"/>
        </w:object>
      </w:r>
      <w:r>
        <w:rPr>
          <w:rFonts w:ascii="Arial" w:hAnsi="Arial" w:cs="Arial"/>
          <w:sz w:val="28"/>
          <w:szCs w:val="28"/>
        </w:rPr>
        <w:t xml:space="preserve">   – розрахункове і дійсне значення впливаючих чинників (температура, тиск і т. д.),  </w:t>
      </w:r>
      <w:r w:rsidRPr="008C1844">
        <w:rPr>
          <w:rFonts w:ascii="Arial" w:hAnsi="Arial" w:cs="Arial"/>
          <w:position w:val="-12"/>
        </w:rPr>
        <w:object w:dxaOrig="380" w:dyaOrig="360">
          <v:shape id="_x0000_i1080" type="#_x0000_t75" style="width:18pt;height:18pt" o:ole="">
            <v:imagedata r:id="rId116" o:title=""/>
          </v:shape>
          <o:OLEObject Type="Embed" ProgID="Equation.3" ShapeID="_x0000_i1080" DrawAspect="Content" ObjectID="_1358761423" r:id="rId117"/>
        </w:object>
      </w:r>
      <w:r w:rsidRPr="008C1844">
        <w:rPr>
          <w:rFonts w:ascii="Arial" w:hAnsi="Arial" w:cs="Arial"/>
        </w:rPr>
        <w:t xml:space="preserve">, </w:t>
      </w:r>
      <w:r w:rsidRPr="008C1844">
        <w:rPr>
          <w:rFonts w:ascii="Arial" w:hAnsi="Arial" w:cs="Arial"/>
          <w:position w:val="-12"/>
        </w:rPr>
        <w:object w:dxaOrig="400" w:dyaOrig="360">
          <v:shape id="_x0000_i1081" type="#_x0000_t75" style="width:20.25pt;height:18pt" o:ole="">
            <v:imagedata r:id="rId118" o:title=""/>
          </v:shape>
          <o:OLEObject Type="Embed" ProgID="Equation.3" ShapeID="_x0000_i1081" DrawAspect="Content" ObjectID="_1358761424" r:id="rId119"/>
        </w:object>
      </w:r>
      <w:r w:rsidRPr="008C1844">
        <w:rPr>
          <w:rFonts w:ascii="Arial" w:hAnsi="Arial" w:cs="Arial"/>
        </w:rPr>
        <w:t xml:space="preserve">, </w:t>
      </w:r>
      <w:r w:rsidRPr="008C1844">
        <w:rPr>
          <w:rFonts w:ascii="Arial" w:hAnsi="Arial" w:cs="Arial"/>
          <w:position w:val="-12"/>
        </w:rPr>
        <w:object w:dxaOrig="400" w:dyaOrig="360">
          <v:shape id="_x0000_i1082" type="#_x0000_t75" style="width:20.25pt;height:18pt" o:ole="">
            <v:imagedata r:id="rId120" o:title=""/>
          </v:shape>
          <o:OLEObject Type="Embed" ProgID="Equation.3" ShapeID="_x0000_i1082" DrawAspect="Content" ObjectID="_1358761425" r:id="rId121"/>
        </w:object>
      </w:r>
      <w:r>
        <w:rPr>
          <w:rFonts w:ascii="Arial" w:hAnsi="Arial" w:cs="Arial"/>
          <w:sz w:val="28"/>
          <w:szCs w:val="28"/>
        </w:rPr>
        <w:t xml:space="preserve"> –  </w:t>
      </w:r>
      <w:r w:rsidR="00583030">
        <w:rPr>
          <w:rFonts w:ascii="Arial" w:hAnsi="Arial" w:cs="Arial"/>
          <w:sz w:val="28"/>
          <w:szCs w:val="28"/>
        </w:rPr>
        <w:t>похибки</w:t>
      </w:r>
      <w:r>
        <w:rPr>
          <w:rFonts w:ascii="Arial" w:hAnsi="Arial" w:cs="Arial"/>
          <w:sz w:val="28"/>
          <w:szCs w:val="28"/>
        </w:rPr>
        <w:t xml:space="preserve"> відповідних параметрів.</w:t>
      </w:r>
    </w:p>
    <w:p w:rsidR="00830C77" w:rsidRPr="0041364E" w:rsidRDefault="00830C77" w:rsidP="00FB025C">
      <w:pPr>
        <w:ind w:firstLine="708"/>
        <w:rPr>
          <w:rFonts w:ascii="Arial" w:hAnsi="Arial" w:cs="Arial"/>
          <w:sz w:val="28"/>
          <w:szCs w:val="28"/>
        </w:rPr>
      </w:pPr>
      <w:r>
        <w:rPr>
          <w:rFonts w:ascii="Arial" w:hAnsi="Arial" w:cs="Arial"/>
          <w:sz w:val="28"/>
          <w:szCs w:val="28"/>
        </w:rPr>
        <w:t xml:space="preserve">Результуюча </w:t>
      </w:r>
      <w:r w:rsidR="00200B3D">
        <w:rPr>
          <w:rFonts w:ascii="Arial" w:hAnsi="Arial" w:cs="Arial"/>
          <w:sz w:val="28"/>
          <w:szCs w:val="28"/>
        </w:rPr>
        <w:t>похибка</w:t>
      </w:r>
      <w:r>
        <w:rPr>
          <w:rFonts w:ascii="Arial" w:hAnsi="Arial" w:cs="Arial"/>
          <w:sz w:val="28"/>
          <w:szCs w:val="28"/>
        </w:rPr>
        <w:t xml:space="preserve"> приладу рівна</w:t>
      </w:r>
    </w:p>
    <w:p w:rsidR="00830C77" w:rsidRPr="0041364E" w:rsidRDefault="00830C77" w:rsidP="00FB025C">
      <w:pPr>
        <w:jc w:val="right"/>
        <w:rPr>
          <w:rFonts w:ascii="Arial" w:hAnsi="Arial" w:cs="Arial"/>
          <w:sz w:val="28"/>
          <w:szCs w:val="28"/>
        </w:rPr>
      </w:pPr>
      <w:r w:rsidRPr="0041364E">
        <w:rPr>
          <w:rFonts w:ascii="Arial" w:hAnsi="Arial" w:cs="Arial"/>
          <w:sz w:val="28"/>
          <w:szCs w:val="28"/>
        </w:rPr>
        <w:tab/>
      </w:r>
      <w:r w:rsidRPr="0041364E">
        <w:rPr>
          <w:rFonts w:ascii="Arial" w:hAnsi="Arial" w:cs="Arial"/>
          <w:position w:val="-12"/>
          <w:sz w:val="28"/>
          <w:szCs w:val="28"/>
        </w:rPr>
        <w:object w:dxaOrig="1160" w:dyaOrig="360">
          <v:shape id="_x0000_i1083" type="#_x0000_t75" style="width:57.75pt;height:18pt" o:ole="">
            <v:imagedata r:id="rId122" o:title=""/>
          </v:shape>
          <o:OLEObject Type="Embed" ProgID="Equation.3" ShapeID="_x0000_i1083" DrawAspect="Content" ObjectID="_1358761426" r:id="rId123"/>
        </w:object>
      </w:r>
      <w:r w:rsidR="00125D1C">
        <w:rPr>
          <w:rFonts w:ascii="Arial" w:hAnsi="Arial" w:cs="Arial"/>
          <w:sz w:val="28"/>
          <w:szCs w:val="28"/>
        </w:rPr>
        <w:t>.</w:t>
      </w:r>
      <w:r w:rsidRPr="0041364E">
        <w:rPr>
          <w:rFonts w:ascii="Arial" w:hAnsi="Arial" w:cs="Arial"/>
          <w:sz w:val="28"/>
          <w:szCs w:val="28"/>
        </w:rPr>
        <w:tab/>
      </w:r>
      <w:r w:rsidRPr="0041364E">
        <w:rPr>
          <w:rFonts w:ascii="Arial" w:hAnsi="Arial" w:cs="Arial"/>
          <w:sz w:val="28"/>
          <w:szCs w:val="28"/>
        </w:rPr>
        <w:tab/>
      </w:r>
      <w:r w:rsidRPr="0041364E">
        <w:rPr>
          <w:rFonts w:ascii="Arial" w:hAnsi="Arial" w:cs="Arial"/>
          <w:sz w:val="28"/>
          <w:szCs w:val="28"/>
        </w:rPr>
        <w:tab/>
      </w:r>
      <w:r w:rsidRPr="0041364E">
        <w:rPr>
          <w:rFonts w:ascii="Arial" w:hAnsi="Arial" w:cs="Arial"/>
          <w:sz w:val="28"/>
          <w:szCs w:val="28"/>
        </w:rPr>
        <w:tab/>
      </w:r>
      <w:r w:rsidRPr="0041364E">
        <w:rPr>
          <w:rFonts w:ascii="Arial" w:hAnsi="Arial" w:cs="Arial"/>
          <w:sz w:val="28"/>
          <w:szCs w:val="28"/>
        </w:rPr>
        <w:tab/>
      </w:r>
      <w:r>
        <w:rPr>
          <w:rFonts w:ascii="Arial" w:hAnsi="Arial" w:cs="Arial"/>
          <w:sz w:val="28"/>
          <w:szCs w:val="28"/>
        </w:rPr>
        <w:t>(2.</w:t>
      </w:r>
      <w:r w:rsidRPr="0041364E">
        <w:rPr>
          <w:rFonts w:ascii="Arial" w:hAnsi="Arial" w:cs="Arial"/>
          <w:sz w:val="28"/>
          <w:szCs w:val="28"/>
        </w:rPr>
        <w:t>18)</w:t>
      </w:r>
    </w:p>
    <w:p w:rsidR="00830C77" w:rsidRPr="0041364E" w:rsidRDefault="00830C77" w:rsidP="00FB025C">
      <w:pPr>
        <w:ind w:firstLine="360"/>
        <w:rPr>
          <w:rFonts w:ascii="Arial" w:hAnsi="Arial" w:cs="Arial"/>
          <w:sz w:val="28"/>
          <w:szCs w:val="28"/>
        </w:rPr>
      </w:pPr>
      <w:r>
        <w:rPr>
          <w:rFonts w:ascii="Arial" w:hAnsi="Arial" w:cs="Arial"/>
          <w:sz w:val="28"/>
          <w:szCs w:val="28"/>
        </w:rPr>
        <w:t xml:space="preserve">Для здобуття </w:t>
      </w:r>
      <w:r w:rsidRPr="008C1844">
        <w:rPr>
          <w:rFonts w:ascii="Arial" w:hAnsi="Arial" w:cs="Arial"/>
          <w:position w:val="-10"/>
        </w:rPr>
        <w:object w:dxaOrig="340" w:dyaOrig="320">
          <v:shape id="_x0000_i1084" type="#_x0000_t75" style="width:17.25pt;height:15.75pt" o:ole="">
            <v:imagedata r:id="rId124" o:title=""/>
          </v:shape>
          <o:OLEObject Type="Embed" ProgID="Equation.3" ShapeID="_x0000_i1084" DrawAspect="Content" ObjectID="_1358761427" r:id="rId125"/>
        </w:object>
      </w:r>
      <w:r>
        <w:rPr>
          <w:rFonts w:ascii="Arial" w:hAnsi="Arial" w:cs="Arial"/>
          <w:sz w:val="28"/>
          <w:szCs w:val="28"/>
        </w:rPr>
        <w:t xml:space="preserve"> відповідно до рівняння (2.18), скористаємося розкладанням рівняння (2.17) в ряд Тейлора</w:t>
      </w:r>
      <w:r w:rsidR="00125D1C">
        <w:rPr>
          <w:rFonts w:ascii="Arial" w:hAnsi="Arial" w:cs="Arial"/>
          <w:sz w:val="28"/>
          <w:szCs w:val="28"/>
        </w:rPr>
        <w:t>,</w:t>
      </w:r>
      <w:r>
        <w:rPr>
          <w:rFonts w:ascii="Arial" w:hAnsi="Arial" w:cs="Arial"/>
          <w:sz w:val="28"/>
          <w:szCs w:val="28"/>
        </w:rPr>
        <w:t xml:space="preserve"> що має вигляд:</w:t>
      </w:r>
    </w:p>
    <w:p w:rsidR="00830C77" w:rsidRPr="0041364E" w:rsidRDefault="00830C77" w:rsidP="00FB025C">
      <w:pPr>
        <w:ind w:firstLine="720"/>
        <w:jc w:val="right"/>
        <w:rPr>
          <w:rFonts w:ascii="Arial" w:hAnsi="Arial" w:cs="Arial"/>
          <w:sz w:val="28"/>
          <w:szCs w:val="28"/>
        </w:rPr>
      </w:pPr>
      <w:r w:rsidRPr="0041364E">
        <w:rPr>
          <w:rFonts w:ascii="Arial" w:hAnsi="Arial" w:cs="Arial"/>
          <w:position w:val="-32"/>
          <w:sz w:val="28"/>
          <w:szCs w:val="28"/>
        </w:rPr>
        <w:object w:dxaOrig="6460" w:dyaOrig="760">
          <v:shape id="_x0000_i1085" type="#_x0000_t75" style="width:324pt;height:39pt" o:ole="">
            <v:imagedata r:id="rId126" o:title=""/>
          </v:shape>
          <o:OLEObject Type="Embed" ProgID="Equation.3" ShapeID="_x0000_i1085" DrawAspect="Content" ObjectID="_1358761428" r:id="rId127"/>
        </w:object>
      </w:r>
      <w:r w:rsidRPr="0041364E">
        <w:rPr>
          <w:rFonts w:ascii="Arial" w:hAnsi="Arial" w:cs="Arial"/>
          <w:sz w:val="28"/>
          <w:szCs w:val="28"/>
        </w:rPr>
        <w:t>.</w:t>
      </w:r>
      <w:r w:rsidRPr="0041364E">
        <w:rPr>
          <w:rFonts w:ascii="Arial" w:hAnsi="Arial" w:cs="Arial"/>
          <w:sz w:val="28"/>
          <w:szCs w:val="28"/>
        </w:rPr>
        <w:tab/>
      </w:r>
      <w:r>
        <w:rPr>
          <w:rFonts w:ascii="Arial" w:hAnsi="Arial" w:cs="Arial"/>
          <w:sz w:val="28"/>
          <w:szCs w:val="28"/>
        </w:rPr>
        <w:t>(2.</w:t>
      </w:r>
      <w:r w:rsidRPr="0041364E">
        <w:rPr>
          <w:rFonts w:ascii="Arial" w:hAnsi="Arial" w:cs="Arial"/>
          <w:sz w:val="28"/>
          <w:szCs w:val="28"/>
        </w:rPr>
        <w:t>19)</w:t>
      </w:r>
    </w:p>
    <w:p w:rsidR="00830C77" w:rsidRPr="0041364E" w:rsidRDefault="00830C77" w:rsidP="00FB10BF">
      <w:pPr>
        <w:ind w:firstLine="360"/>
        <w:jc w:val="both"/>
        <w:rPr>
          <w:sz w:val="28"/>
          <w:szCs w:val="28"/>
        </w:rPr>
      </w:pPr>
      <w:r>
        <w:rPr>
          <w:rFonts w:ascii="Arial" w:hAnsi="Arial" w:cs="Arial"/>
          <w:sz w:val="28"/>
          <w:szCs w:val="28"/>
        </w:rPr>
        <w:t xml:space="preserve">Враховуючи, що </w:t>
      </w:r>
      <w:r w:rsidRPr="00CF5322">
        <w:rPr>
          <w:rFonts w:ascii="Arial" w:hAnsi="Arial" w:cs="Arial"/>
          <w:position w:val="-6"/>
        </w:rPr>
        <w:object w:dxaOrig="340" w:dyaOrig="279">
          <v:shape id="_x0000_i1086" type="#_x0000_t75" style="width:17.25pt;height:14.25pt" o:ole="">
            <v:imagedata r:id="rId128" o:title=""/>
          </v:shape>
          <o:OLEObject Type="Embed" ProgID="Equation.3" ShapeID="_x0000_i1086" DrawAspect="Content" ObjectID="_1358761429" r:id="rId129"/>
        </w:object>
      </w:r>
      <w:r>
        <w:rPr>
          <w:rFonts w:ascii="Arial" w:hAnsi="Arial" w:cs="Arial"/>
          <w:sz w:val="28"/>
          <w:szCs w:val="28"/>
        </w:rPr>
        <w:t xml:space="preserve">  - </w:t>
      </w:r>
      <w:r w:rsidR="00125D1C">
        <w:rPr>
          <w:rFonts w:ascii="Arial" w:hAnsi="Arial" w:cs="Arial"/>
          <w:sz w:val="28"/>
          <w:szCs w:val="28"/>
        </w:rPr>
        <w:t>мал</w:t>
      </w:r>
      <w:r>
        <w:rPr>
          <w:rFonts w:ascii="Arial" w:hAnsi="Arial" w:cs="Arial"/>
          <w:sz w:val="28"/>
          <w:szCs w:val="28"/>
        </w:rPr>
        <w:t>а величина, в розкладанні Тейлора можн</w:t>
      </w:r>
      <w:r w:rsidR="00241E4A">
        <w:rPr>
          <w:rFonts w:ascii="Arial" w:hAnsi="Arial" w:cs="Arial"/>
          <w:sz w:val="28"/>
          <w:szCs w:val="28"/>
        </w:rPr>
        <w:t>а обмежитися двома першими додат</w:t>
      </w:r>
      <w:r>
        <w:rPr>
          <w:rFonts w:ascii="Arial" w:hAnsi="Arial" w:cs="Arial"/>
          <w:sz w:val="28"/>
          <w:szCs w:val="28"/>
        </w:rPr>
        <w:t xml:space="preserve">ками. Всі інші є зневажливо </w:t>
      </w:r>
      <w:r w:rsidR="00125D1C">
        <w:rPr>
          <w:rFonts w:ascii="Arial" w:hAnsi="Arial" w:cs="Arial"/>
          <w:sz w:val="28"/>
          <w:szCs w:val="28"/>
        </w:rPr>
        <w:t>малими. Індекс «0» означає, що час</w:t>
      </w:r>
      <w:r>
        <w:rPr>
          <w:rFonts w:ascii="Arial" w:hAnsi="Arial" w:cs="Arial"/>
          <w:sz w:val="28"/>
          <w:szCs w:val="28"/>
        </w:rPr>
        <w:t xml:space="preserve">тні похідні від функції перетворення потрібно брати для розрахункових значень відповідних параметрів без врахування </w:t>
      </w:r>
      <w:r w:rsidR="00200B3D">
        <w:rPr>
          <w:rFonts w:ascii="Arial" w:hAnsi="Arial" w:cs="Arial"/>
          <w:sz w:val="28"/>
          <w:szCs w:val="28"/>
        </w:rPr>
        <w:t>похибок</w:t>
      </w:r>
      <w:r>
        <w:rPr>
          <w:rFonts w:ascii="Arial" w:hAnsi="Arial" w:cs="Arial"/>
          <w:sz w:val="28"/>
          <w:szCs w:val="28"/>
        </w:rPr>
        <w:t>.</w:t>
      </w:r>
    </w:p>
    <w:p w:rsidR="00830C77" w:rsidRPr="0041364E" w:rsidRDefault="00830C77" w:rsidP="00FB10BF">
      <w:pPr>
        <w:ind w:firstLine="360"/>
        <w:jc w:val="both"/>
        <w:rPr>
          <w:rFonts w:ascii="Arial" w:hAnsi="Arial" w:cs="Arial"/>
          <w:sz w:val="28"/>
          <w:szCs w:val="28"/>
        </w:rPr>
      </w:pPr>
      <w:r>
        <w:rPr>
          <w:rFonts w:ascii="Arial" w:hAnsi="Arial" w:cs="Arial"/>
          <w:sz w:val="28"/>
          <w:szCs w:val="28"/>
        </w:rPr>
        <w:t>Якщо провести віднімання відповідно до рівняння (2.18), отримаємо:</w:t>
      </w:r>
    </w:p>
    <w:p w:rsidR="00830C77" w:rsidRPr="0041364E" w:rsidRDefault="00830C77" w:rsidP="00FB025C">
      <w:pPr>
        <w:ind w:firstLine="720"/>
        <w:jc w:val="right"/>
        <w:rPr>
          <w:rFonts w:ascii="Arial" w:hAnsi="Arial" w:cs="Arial"/>
          <w:sz w:val="28"/>
          <w:szCs w:val="28"/>
        </w:rPr>
      </w:pPr>
      <w:r w:rsidRPr="0041364E">
        <w:rPr>
          <w:rFonts w:ascii="Arial" w:hAnsi="Arial" w:cs="Arial"/>
          <w:position w:val="-34"/>
          <w:sz w:val="28"/>
          <w:szCs w:val="28"/>
        </w:rPr>
        <w:object w:dxaOrig="6100" w:dyaOrig="780">
          <v:shape id="_x0000_i1087" type="#_x0000_t75" style="width:305.25pt;height:39pt" o:ole="">
            <v:imagedata r:id="rId130" o:title=""/>
          </v:shape>
          <o:OLEObject Type="Embed" ProgID="Equation.3" ShapeID="_x0000_i1087" DrawAspect="Content" ObjectID="_1358761430" r:id="rId131"/>
        </w:object>
      </w:r>
      <w:r w:rsidRPr="0041364E">
        <w:rPr>
          <w:rFonts w:ascii="Arial" w:hAnsi="Arial" w:cs="Arial"/>
          <w:sz w:val="28"/>
          <w:szCs w:val="28"/>
        </w:rPr>
        <w:tab/>
      </w:r>
      <w:r>
        <w:rPr>
          <w:rFonts w:ascii="Arial" w:hAnsi="Arial" w:cs="Arial"/>
          <w:sz w:val="28"/>
          <w:szCs w:val="28"/>
        </w:rPr>
        <w:t xml:space="preserve">   (2.</w:t>
      </w:r>
      <w:r w:rsidRPr="0041364E">
        <w:rPr>
          <w:rFonts w:ascii="Arial" w:hAnsi="Arial" w:cs="Arial"/>
          <w:sz w:val="28"/>
          <w:szCs w:val="28"/>
        </w:rPr>
        <w:t>20)</w:t>
      </w:r>
    </w:p>
    <w:p w:rsidR="00830C77" w:rsidRPr="0041364E" w:rsidRDefault="00830C77" w:rsidP="00FB10BF">
      <w:pPr>
        <w:jc w:val="both"/>
        <w:rPr>
          <w:rFonts w:ascii="Arial" w:hAnsi="Arial" w:cs="Arial"/>
          <w:sz w:val="28"/>
          <w:szCs w:val="28"/>
        </w:rPr>
      </w:pPr>
      <w:r>
        <w:rPr>
          <w:rFonts w:ascii="Arial" w:hAnsi="Arial" w:cs="Arial"/>
          <w:sz w:val="28"/>
          <w:szCs w:val="28"/>
        </w:rPr>
        <w:t xml:space="preserve">де  </w:t>
      </w:r>
      <w:r>
        <w:rPr>
          <w:rFonts w:ascii="Arial" w:hAnsi="Arial" w:cs="Arial"/>
          <w:sz w:val="28"/>
          <w:szCs w:val="28"/>
          <w:lang w:val="en-US"/>
        </w:rPr>
        <w:t>m</w:t>
      </w:r>
      <w:r>
        <w:rPr>
          <w:rFonts w:ascii="Arial" w:hAnsi="Arial" w:cs="Arial"/>
          <w:sz w:val="28"/>
          <w:szCs w:val="28"/>
        </w:rPr>
        <w:t xml:space="preserve">  – кількість методичних </w:t>
      </w:r>
      <w:r w:rsidR="00200B3D">
        <w:rPr>
          <w:rFonts w:ascii="Arial" w:hAnsi="Arial" w:cs="Arial"/>
          <w:sz w:val="28"/>
          <w:szCs w:val="28"/>
        </w:rPr>
        <w:t>похибок</w:t>
      </w:r>
      <w:r>
        <w:rPr>
          <w:rFonts w:ascii="Arial" w:hAnsi="Arial" w:cs="Arial"/>
          <w:sz w:val="28"/>
          <w:szCs w:val="28"/>
        </w:rPr>
        <w:t xml:space="preserve"> приладу, обумовлених погрішностями вхідних інформативних параметрів;  </w:t>
      </w:r>
      <w:r>
        <w:rPr>
          <w:rFonts w:ascii="Arial" w:hAnsi="Arial" w:cs="Arial"/>
          <w:sz w:val="28"/>
          <w:szCs w:val="28"/>
          <w:lang w:val="en-US"/>
        </w:rPr>
        <w:t>n</w:t>
      </w:r>
      <w:r>
        <w:rPr>
          <w:rFonts w:ascii="Arial" w:hAnsi="Arial" w:cs="Arial"/>
          <w:sz w:val="28"/>
          <w:szCs w:val="28"/>
        </w:rPr>
        <w:t xml:space="preserve"> – кількість інструментальних </w:t>
      </w:r>
      <w:r w:rsidR="00200B3D">
        <w:rPr>
          <w:rFonts w:ascii="Arial" w:hAnsi="Arial" w:cs="Arial"/>
          <w:sz w:val="28"/>
          <w:szCs w:val="28"/>
        </w:rPr>
        <w:t>похибок</w:t>
      </w:r>
      <w:r>
        <w:rPr>
          <w:rFonts w:ascii="Arial" w:hAnsi="Arial" w:cs="Arial"/>
          <w:sz w:val="28"/>
          <w:szCs w:val="28"/>
        </w:rPr>
        <w:t xml:space="preserve"> приладу, обумовлених погрішностями </w:t>
      </w:r>
      <w:r>
        <w:rPr>
          <w:rFonts w:ascii="Arial" w:hAnsi="Arial" w:cs="Arial"/>
          <w:sz w:val="28"/>
          <w:szCs w:val="28"/>
        </w:rPr>
        <w:lastRenderedPageBreak/>
        <w:t xml:space="preserve">конструктивних параметрів;  </w:t>
      </w:r>
      <w:r>
        <w:rPr>
          <w:rFonts w:ascii="Arial" w:hAnsi="Arial" w:cs="Arial"/>
          <w:sz w:val="28"/>
          <w:szCs w:val="28"/>
          <w:lang w:val="en-US"/>
        </w:rPr>
        <w:t>p</w:t>
      </w:r>
      <w:r>
        <w:rPr>
          <w:rFonts w:ascii="Arial" w:hAnsi="Arial" w:cs="Arial"/>
          <w:sz w:val="28"/>
          <w:szCs w:val="28"/>
        </w:rPr>
        <w:t xml:space="preserve"> – кількість умов експлуатацій, що впливають на точність приладу; </w:t>
      </w:r>
      <w:r w:rsidRPr="006D4815">
        <w:rPr>
          <w:rFonts w:ascii="Arial" w:hAnsi="Arial" w:cs="Arial"/>
          <w:position w:val="-10"/>
        </w:rPr>
        <w:object w:dxaOrig="220" w:dyaOrig="260">
          <v:shape id="_x0000_i1088" type="#_x0000_t75" style="width:11.25pt;height:12.75pt" o:ole="">
            <v:imagedata r:id="rId132" o:title=""/>
          </v:shape>
          <o:OLEObject Type="Embed" ProgID="Equation.3" ShapeID="_x0000_i1088" DrawAspect="Content" ObjectID="_1358761431" r:id="rId133"/>
        </w:object>
      </w:r>
      <w:r>
        <w:rPr>
          <w:rFonts w:ascii="Arial" w:hAnsi="Arial" w:cs="Arial"/>
          <w:sz w:val="28"/>
          <w:szCs w:val="28"/>
        </w:rPr>
        <w:t xml:space="preserve">  – кількість наближень функцій перетворення приладів.</w:t>
      </w:r>
    </w:p>
    <w:p w:rsidR="00830C77" w:rsidRPr="0041364E" w:rsidRDefault="00830C77" w:rsidP="00FB10BF">
      <w:pPr>
        <w:ind w:firstLine="360"/>
        <w:jc w:val="both"/>
        <w:rPr>
          <w:rFonts w:ascii="Arial" w:hAnsi="Arial" w:cs="Arial"/>
          <w:sz w:val="28"/>
          <w:szCs w:val="28"/>
        </w:rPr>
      </w:pPr>
      <w:r>
        <w:rPr>
          <w:rFonts w:ascii="Arial" w:hAnsi="Arial" w:cs="Arial"/>
          <w:sz w:val="28"/>
          <w:szCs w:val="28"/>
        </w:rPr>
        <w:t>Рівняння (</w:t>
      </w:r>
      <w:r w:rsidR="00125D1C">
        <w:rPr>
          <w:rFonts w:ascii="Arial" w:hAnsi="Arial" w:cs="Arial"/>
          <w:sz w:val="28"/>
          <w:szCs w:val="28"/>
          <w:lang w:val="ru-RU"/>
        </w:rPr>
        <w:t>2.</w:t>
      </w:r>
      <w:r>
        <w:rPr>
          <w:rFonts w:ascii="Arial" w:hAnsi="Arial" w:cs="Arial"/>
          <w:sz w:val="28"/>
          <w:szCs w:val="28"/>
        </w:rPr>
        <w:t xml:space="preserve">20) характеризує принцип </w:t>
      </w:r>
      <w:r w:rsidR="00D273B9">
        <w:rPr>
          <w:rFonts w:ascii="Arial" w:hAnsi="Arial" w:cs="Arial"/>
          <w:sz w:val="28"/>
          <w:szCs w:val="28"/>
        </w:rPr>
        <w:t>незалежності дії первинних похиб</w:t>
      </w:r>
      <w:r>
        <w:rPr>
          <w:rFonts w:ascii="Arial" w:hAnsi="Arial" w:cs="Arial"/>
          <w:sz w:val="28"/>
          <w:szCs w:val="28"/>
        </w:rPr>
        <w:t>ок або принцип суперпозиції. Відповідно до цього принципу питання п</w:t>
      </w:r>
      <w:r w:rsidR="00D273B9">
        <w:rPr>
          <w:rFonts w:ascii="Arial" w:hAnsi="Arial" w:cs="Arial"/>
          <w:sz w:val="28"/>
          <w:szCs w:val="28"/>
        </w:rPr>
        <w:t>ро одночасну дію декількох похиб</w:t>
      </w:r>
      <w:r>
        <w:rPr>
          <w:rFonts w:ascii="Arial" w:hAnsi="Arial" w:cs="Arial"/>
          <w:sz w:val="28"/>
          <w:szCs w:val="28"/>
        </w:rPr>
        <w:t xml:space="preserve">ок можна вирішувати по частинах, визначивши спочатку окремі часткові </w:t>
      </w:r>
      <w:r w:rsidR="00583030">
        <w:rPr>
          <w:rFonts w:ascii="Arial" w:hAnsi="Arial" w:cs="Arial"/>
          <w:sz w:val="28"/>
          <w:szCs w:val="28"/>
        </w:rPr>
        <w:t>похибки</w:t>
      </w:r>
      <w:r>
        <w:rPr>
          <w:rFonts w:ascii="Arial" w:hAnsi="Arial" w:cs="Arial"/>
          <w:sz w:val="28"/>
          <w:szCs w:val="28"/>
        </w:rPr>
        <w:t>, а потім сумарну.</w:t>
      </w:r>
      <w:r w:rsidR="00241E4A">
        <w:rPr>
          <w:rFonts w:ascii="Arial" w:hAnsi="Arial" w:cs="Arial"/>
          <w:sz w:val="28"/>
          <w:szCs w:val="28"/>
        </w:rPr>
        <w:t xml:space="preserve"> </w:t>
      </w:r>
      <w:r>
        <w:rPr>
          <w:rFonts w:ascii="Arial" w:hAnsi="Arial" w:cs="Arial"/>
          <w:sz w:val="28"/>
          <w:szCs w:val="28"/>
        </w:rPr>
        <w:t xml:space="preserve">Враховуючи те, що впливаючі чинники впливають на вихідну </w:t>
      </w:r>
      <w:r w:rsidR="00241E4A">
        <w:rPr>
          <w:rFonts w:ascii="Arial" w:hAnsi="Arial" w:cs="Arial"/>
          <w:sz w:val="28"/>
          <w:szCs w:val="28"/>
        </w:rPr>
        <w:t>похибку</w:t>
      </w:r>
      <w:r>
        <w:rPr>
          <w:rFonts w:ascii="Arial" w:hAnsi="Arial" w:cs="Arial"/>
          <w:sz w:val="28"/>
          <w:szCs w:val="28"/>
        </w:rPr>
        <w:t xml:space="preserve"> приладу через зміну констру</w:t>
      </w:r>
      <w:r w:rsidR="00D273B9">
        <w:rPr>
          <w:rFonts w:ascii="Arial" w:hAnsi="Arial" w:cs="Arial"/>
          <w:sz w:val="28"/>
          <w:szCs w:val="28"/>
        </w:rPr>
        <w:t xml:space="preserve">ктивних параметрів, то вираз </w:t>
      </w:r>
      <w:r>
        <w:rPr>
          <w:rFonts w:ascii="Arial" w:hAnsi="Arial" w:cs="Arial"/>
          <w:sz w:val="28"/>
          <w:szCs w:val="28"/>
        </w:rPr>
        <w:t xml:space="preserve"> для результуючої </w:t>
      </w:r>
      <w:r w:rsidR="00583030">
        <w:rPr>
          <w:rFonts w:ascii="Arial" w:hAnsi="Arial" w:cs="Arial"/>
          <w:sz w:val="28"/>
          <w:szCs w:val="28"/>
        </w:rPr>
        <w:t>похибки</w:t>
      </w:r>
      <w:r>
        <w:rPr>
          <w:rFonts w:ascii="Arial" w:hAnsi="Arial" w:cs="Arial"/>
          <w:sz w:val="28"/>
          <w:szCs w:val="28"/>
        </w:rPr>
        <w:t xml:space="preserve"> приладу (2.20) необхідно записати в наступному вигляді:</w:t>
      </w:r>
    </w:p>
    <w:p w:rsidR="00830C77" w:rsidRPr="0041364E" w:rsidRDefault="00830C77" w:rsidP="00D273B9">
      <w:pPr>
        <w:rPr>
          <w:rFonts w:ascii="Arial" w:hAnsi="Arial" w:cs="Arial"/>
          <w:sz w:val="28"/>
          <w:szCs w:val="28"/>
        </w:rPr>
      </w:pPr>
      <w:r w:rsidRPr="0041364E">
        <w:rPr>
          <w:rFonts w:ascii="Arial" w:hAnsi="Arial" w:cs="Arial"/>
          <w:position w:val="-38"/>
          <w:sz w:val="28"/>
          <w:szCs w:val="28"/>
        </w:rPr>
        <w:object w:dxaOrig="7400" w:dyaOrig="880">
          <v:shape id="_x0000_i1089" type="#_x0000_t75" style="width:369.75pt;height:44.25pt" o:ole="">
            <v:imagedata r:id="rId134" o:title=""/>
          </v:shape>
          <o:OLEObject Type="Embed" ProgID="Equation.3" ShapeID="_x0000_i1089" DrawAspect="Content" ObjectID="_1358761432" r:id="rId135"/>
        </w:object>
      </w:r>
      <w:r>
        <w:rPr>
          <w:rFonts w:ascii="Arial" w:hAnsi="Arial" w:cs="Arial"/>
          <w:sz w:val="28"/>
          <w:szCs w:val="28"/>
        </w:rPr>
        <w:t>,</w:t>
      </w:r>
      <w:r>
        <w:rPr>
          <w:rFonts w:ascii="Arial" w:hAnsi="Arial" w:cs="Arial"/>
          <w:sz w:val="28"/>
          <w:szCs w:val="28"/>
        </w:rPr>
        <w:tab/>
        <w:t>(2.</w:t>
      </w:r>
      <w:r w:rsidRPr="0041364E">
        <w:rPr>
          <w:rFonts w:ascii="Arial" w:hAnsi="Arial" w:cs="Arial"/>
          <w:sz w:val="28"/>
          <w:szCs w:val="28"/>
        </w:rPr>
        <w:t>21)</w:t>
      </w:r>
    </w:p>
    <w:p w:rsidR="00830C77" w:rsidRPr="0041364E" w:rsidRDefault="00830C77" w:rsidP="00FB10BF">
      <w:pPr>
        <w:jc w:val="both"/>
        <w:rPr>
          <w:rFonts w:ascii="Arial" w:hAnsi="Arial" w:cs="Arial"/>
          <w:sz w:val="28"/>
          <w:szCs w:val="28"/>
        </w:rPr>
      </w:pPr>
      <w:r>
        <w:rPr>
          <w:rFonts w:ascii="Arial" w:hAnsi="Arial" w:cs="Arial"/>
          <w:sz w:val="28"/>
          <w:szCs w:val="28"/>
        </w:rPr>
        <w:t xml:space="preserve">де </w:t>
      </w:r>
      <w:r w:rsidRPr="0006187A">
        <w:rPr>
          <w:rFonts w:ascii="Arial" w:hAnsi="Arial" w:cs="Arial"/>
          <w:position w:val="-6"/>
        </w:rPr>
        <w:object w:dxaOrig="139" w:dyaOrig="279">
          <v:shape id="_x0000_i1090" type="#_x0000_t75" style="width:6.75pt;height:14.25pt" o:ole="">
            <v:imagedata r:id="rId136" o:title=""/>
          </v:shape>
          <o:OLEObject Type="Embed" ProgID="Equation.3" ShapeID="_x0000_i1090" DrawAspect="Content" ObjectID="_1358761433" r:id="rId137"/>
        </w:object>
      </w:r>
      <w:r>
        <w:rPr>
          <w:rFonts w:ascii="Arial" w:hAnsi="Arial" w:cs="Arial"/>
          <w:sz w:val="28"/>
          <w:szCs w:val="28"/>
        </w:rPr>
        <w:t xml:space="preserve">  – кількість конструктивних параметрів, на які впливають умови  експлуатації.</w:t>
      </w:r>
    </w:p>
    <w:p w:rsidR="00830C77" w:rsidRPr="0041364E" w:rsidRDefault="00830C77" w:rsidP="00FB10BF">
      <w:pPr>
        <w:ind w:firstLine="360"/>
        <w:jc w:val="both"/>
        <w:rPr>
          <w:rFonts w:ascii="Arial" w:hAnsi="Arial" w:cs="Arial"/>
          <w:sz w:val="28"/>
          <w:szCs w:val="28"/>
        </w:rPr>
      </w:pPr>
      <w:r>
        <w:rPr>
          <w:rFonts w:ascii="Arial" w:hAnsi="Arial" w:cs="Arial"/>
          <w:sz w:val="28"/>
          <w:szCs w:val="28"/>
        </w:rPr>
        <w:t xml:space="preserve">Якщо виявляється, що </w:t>
      </w:r>
      <w:r w:rsidRPr="0006187A">
        <w:rPr>
          <w:rFonts w:ascii="Arial" w:hAnsi="Arial" w:cs="Arial"/>
          <w:position w:val="-12"/>
        </w:rPr>
        <w:object w:dxaOrig="1200" w:dyaOrig="360">
          <v:shape id="_x0000_i1091" type="#_x0000_t75" style="width:60pt;height:18pt" o:ole="">
            <v:imagedata r:id="rId138" o:title=""/>
          </v:shape>
          <o:OLEObject Type="Embed" ProgID="Equation.3" ShapeID="_x0000_i1091" DrawAspect="Content" ObjectID="_1358761434" r:id="rId139"/>
        </w:object>
      </w:r>
      <w:r>
        <w:rPr>
          <w:rFonts w:ascii="Arial" w:hAnsi="Arial" w:cs="Arial"/>
          <w:sz w:val="28"/>
          <w:szCs w:val="28"/>
        </w:rPr>
        <w:t>, то необхідно прийняти заходи по підвищенню точності приладу.</w:t>
      </w:r>
    </w:p>
    <w:p w:rsidR="00D273B9" w:rsidRDefault="00D273B9" w:rsidP="00DE1683">
      <w:pPr>
        <w:pStyle w:val="2a"/>
        <w:rPr>
          <w:noProof/>
        </w:rPr>
      </w:pPr>
    </w:p>
    <w:p w:rsidR="00311D9F" w:rsidRPr="00FF044A" w:rsidRDefault="00311D9F" w:rsidP="00DE1683">
      <w:pPr>
        <w:pStyle w:val="2a"/>
        <w:rPr>
          <w:noProof/>
        </w:rPr>
      </w:pPr>
      <w:bookmarkStart w:id="32" w:name="_Toc276844540"/>
      <w:r>
        <w:rPr>
          <w:noProof/>
        </w:rPr>
        <w:t>Лекція № 6. Методика виявлення похибок, що потребують компенсації. Розрахунок характеристик компенсаторів похибок</w:t>
      </w:r>
      <w:bookmarkEnd w:id="32"/>
    </w:p>
    <w:p w:rsidR="00311D9F" w:rsidRPr="00081015" w:rsidRDefault="00311D9F" w:rsidP="004B41E1">
      <w:pPr>
        <w:pStyle w:val="3"/>
      </w:pPr>
      <w:bookmarkStart w:id="33" w:name="_Toc276554969"/>
      <w:bookmarkStart w:id="34" w:name="_Toc276844541"/>
      <w:r w:rsidRPr="00C52791">
        <w:t>6.1.</w:t>
      </w:r>
      <w:r w:rsidRPr="00081015">
        <w:t xml:space="preserve"> Методи виявлення </w:t>
      </w:r>
      <w:r w:rsidR="00200B3D">
        <w:t>похибок</w:t>
      </w:r>
      <w:r w:rsidR="00FD1F25">
        <w:t>, що вимагають компенсації</w:t>
      </w:r>
      <w:bookmarkEnd w:id="33"/>
      <w:bookmarkEnd w:id="34"/>
    </w:p>
    <w:p w:rsidR="00311D9F" w:rsidRPr="00FF044A" w:rsidRDefault="00311D9F" w:rsidP="00FB10BF">
      <w:pPr>
        <w:ind w:firstLine="360"/>
        <w:jc w:val="both"/>
        <w:rPr>
          <w:rFonts w:ascii="Arial" w:hAnsi="Arial" w:cs="Arial"/>
          <w:sz w:val="28"/>
          <w:szCs w:val="28"/>
        </w:rPr>
      </w:pPr>
      <w:r>
        <w:rPr>
          <w:rFonts w:ascii="Arial" w:hAnsi="Arial" w:cs="Arial"/>
          <w:sz w:val="28"/>
          <w:szCs w:val="28"/>
        </w:rPr>
        <w:t xml:space="preserve">Якщо необхідно вирішити питання про необхідність розробки компенсаторів </w:t>
      </w:r>
      <w:r w:rsidR="00200B3D">
        <w:rPr>
          <w:rFonts w:ascii="Arial" w:hAnsi="Arial" w:cs="Arial"/>
          <w:sz w:val="28"/>
          <w:szCs w:val="28"/>
        </w:rPr>
        <w:t>похибок</w:t>
      </w:r>
      <w:r>
        <w:rPr>
          <w:rFonts w:ascii="Arial" w:hAnsi="Arial" w:cs="Arial"/>
          <w:sz w:val="28"/>
          <w:szCs w:val="28"/>
        </w:rPr>
        <w:t xml:space="preserve">, необхідно знати </w:t>
      </w:r>
      <w:r w:rsidR="004D1B1A">
        <w:rPr>
          <w:rFonts w:ascii="Arial" w:hAnsi="Arial" w:cs="Arial"/>
          <w:sz w:val="28"/>
          <w:szCs w:val="28"/>
        </w:rPr>
        <w:t>мір</w:t>
      </w:r>
      <w:r>
        <w:rPr>
          <w:rFonts w:ascii="Arial" w:hAnsi="Arial" w:cs="Arial"/>
          <w:sz w:val="28"/>
          <w:szCs w:val="28"/>
        </w:rPr>
        <w:t xml:space="preserve">у впливу часткових </w:t>
      </w:r>
      <w:r w:rsidR="00D273B9">
        <w:rPr>
          <w:rFonts w:ascii="Arial" w:hAnsi="Arial" w:cs="Arial"/>
          <w:sz w:val="28"/>
          <w:szCs w:val="28"/>
        </w:rPr>
        <w:t>похибок</w:t>
      </w:r>
      <w:r>
        <w:rPr>
          <w:rFonts w:ascii="Arial" w:hAnsi="Arial" w:cs="Arial"/>
          <w:sz w:val="28"/>
          <w:szCs w:val="28"/>
        </w:rPr>
        <w:t xml:space="preserve"> на результуючу </w:t>
      </w:r>
      <w:r w:rsidR="00D273B9">
        <w:rPr>
          <w:rFonts w:ascii="Arial" w:hAnsi="Arial" w:cs="Arial"/>
          <w:sz w:val="28"/>
          <w:szCs w:val="28"/>
        </w:rPr>
        <w:t>похибку</w:t>
      </w:r>
      <w:r>
        <w:rPr>
          <w:rFonts w:ascii="Arial" w:hAnsi="Arial" w:cs="Arial"/>
          <w:sz w:val="28"/>
          <w:szCs w:val="28"/>
        </w:rPr>
        <w:t xml:space="preserve"> приладу. Ця </w:t>
      </w:r>
      <w:r w:rsidR="004D1B1A">
        <w:rPr>
          <w:rFonts w:ascii="Arial" w:hAnsi="Arial" w:cs="Arial"/>
          <w:sz w:val="28"/>
          <w:szCs w:val="28"/>
        </w:rPr>
        <w:t>мір</w:t>
      </w:r>
      <w:r>
        <w:rPr>
          <w:rFonts w:ascii="Arial" w:hAnsi="Arial" w:cs="Arial"/>
          <w:sz w:val="28"/>
          <w:szCs w:val="28"/>
        </w:rPr>
        <w:t>а впливу визначається кое</w:t>
      </w:r>
      <w:r w:rsidR="00D273B9">
        <w:rPr>
          <w:rFonts w:ascii="Arial" w:hAnsi="Arial" w:cs="Arial"/>
          <w:sz w:val="28"/>
          <w:szCs w:val="28"/>
        </w:rPr>
        <w:t>фіцієнтом впливу часткової похиб</w:t>
      </w:r>
      <w:r>
        <w:rPr>
          <w:rFonts w:ascii="Arial" w:hAnsi="Arial" w:cs="Arial"/>
          <w:sz w:val="28"/>
          <w:szCs w:val="28"/>
        </w:rPr>
        <w:t>ки:</w:t>
      </w:r>
    </w:p>
    <w:p w:rsidR="00311D9F" w:rsidRPr="00FF044A" w:rsidRDefault="00311D9F" w:rsidP="00FB025C">
      <w:pPr>
        <w:ind w:firstLine="720"/>
        <w:jc w:val="right"/>
        <w:rPr>
          <w:rFonts w:ascii="Arial" w:hAnsi="Arial" w:cs="Arial"/>
          <w:sz w:val="28"/>
          <w:szCs w:val="28"/>
        </w:rPr>
      </w:pPr>
      <w:r w:rsidRPr="00FF044A">
        <w:rPr>
          <w:rFonts w:ascii="Arial" w:hAnsi="Arial" w:cs="Arial"/>
          <w:position w:val="-32"/>
          <w:sz w:val="28"/>
          <w:szCs w:val="28"/>
        </w:rPr>
        <w:object w:dxaOrig="1080" w:dyaOrig="720">
          <v:shape id="_x0000_i1092" type="#_x0000_t75" style="width:54pt;height:36.75pt" o:ole="">
            <v:imagedata r:id="rId140" o:title=""/>
          </v:shape>
          <o:OLEObject Type="Embed" ProgID="Equation.3" ShapeID="_x0000_i1092" DrawAspect="Content" ObjectID="_1358761435" r:id="rId141"/>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(2.22</w:t>
      </w:r>
      <w:r w:rsidRPr="00FF044A">
        <w:rPr>
          <w:rFonts w:ascii="Arial" w:hAnsi="Arial" w:cs="Arial"/>
          <w:sz w:val="28"/>
          <w:szCs w:val="28"/>
        </w:rPr>
        <w:t>)</w:t>
      </w:r>
    </w:p>
    <w:p w:rsidR="00311D9F" w:rsidRPr="00FF044A" w:rsidRDefault="00311D9F" w:rsidP="00FB025C">
      <w:pPr>
        <w:rPr>
          <w:rFonts w:ascii="Arial" w:hAnsi="Arial" w:cs="Arial"/>
          <w:sz w:val="28"/>
          <w:szCs w:val="28"/>
        </w:rPr>
      </w:pPr>
      <w:r>
        <w:rPr>
          <w:rFonts w:ascii="Arial" w:hAnsi="Arial" w:cs="Arial"/>
          <w:sz w:val="28"/>
          <w:szCs w:val="28"/>
        </w:rPr>
        <w:t xml:space="preserve">де </w:t>
      </w:r>
      <w:r w:rsidRPr="0080132B">
        <w:rPr>
          <w:rFonts w:ascii="Arial" w:hAnsi="Arial" w:cs="Arial"/>
          <w:position w:val="-12"/>
        </w:rPr>
        <w:object w:dxaOrig="560" w:dyaOrig="360">
          <v:shape id="_x0000_i1093" type="#_x0000_t75" style="width:27.75pt;height:18pt" o:ole="">
            <v:imagedata r:id="rId142" o:title=""/>
          </v:shape>
          <o:OLEObject Type="Embed" ProgID="Equation.3" ShapeID="_x0000_i1093" DrawAspect="Content" ObjectID="_1358761436" r:id="rId143"/>
        </w:object>
      </w:r>
      <w:r>
        <w:rPr>
          <w:rFonts w:ascii="Arial" w:hAnsi="Arial" w:cs="Arial"/>
          <w:sz w:val="28"/>
          <w:szCs w:val="28"/>
        </w:rPr>
        <w:t xml:space="preserve">  – допустима результуюча </w:t>
      </w:r>
      <w:r w:rsidR="00200B3D">
        <w:rPr>
          <w:rFonts w:ascii="Arial" w:hAnsi="Arial" w:cs="Arial"/>
          <w:sz w:val="28"/>
          <w:szCs w:val="28"/>
        </w:rPr>
        <w:t>похибка</w:t>
      </w:r>
      <w:r>
        <w:rPr>
          <w:rFonts w:ascii="Arial" w:hAnsi="Arial" w:cs="Arial"/>
          <w:sz w:val="28"/>
          <w:szCs w:val="28"/>
        </w:rPr>
        <w:t xml:space="preserve"> приладу; </w:t>
      </w:r>
      <w:r w:rsidRPr="00FF044A">
        <w:rPr>
          <w:rFonts w:ascii="Arial" w:hAnsi="Arial" w:cs="Arial"/>
          <w:position w:val="-14"/>
          <w:sz w:val="28"/>
          <w:szCs w:val="28"/>
        </w:rPr>
        <w:object w:dxaOrig="499" w:dyaOrig="380">
          <v:shape id="_x0000_i1094" type="#_x0000_t75" style="width:24.75pt;height:18pt" o:ole="">
            <v:imagedata r:id="rId144" o:title=""/>
          </v:shape>
          <o:OLEObject Type="Embed" ProgID="Equation.3" ShapeID="_x0000_i1094" DrawAspect="Content" ObjectID="_1358761437" r:id="rId145"/>
        </w:object>
      </w:r>
      <w:r>
        <w:rPr>
          <w:rFonts w:ascii="Arial" w:hAnsi="Arial" w:cs="Arial"/>
          <w:sz w:val="28"/>
          <w:szCs w:val="28"/>
        </w:rPr>
        <w:t xml:space="preserve">– часткова </w:t>
      </w:r>
      <w:r w:rsidR="00200B3D">
        <w:rPr>
          <w:rFonts w:ascii="Arial" w:hAnsi="Arial" w:cs="Arial"/>
          <w:sz w:val="28"/>
          <w:szCs w:val="28"/>
        </w:rPr>
        <w:t>похибка</w:t>
      </w:r>
      <w:r>
        <w:rPr>
          <w:rFonts w:ascii="Arial" w:hAnsi="Arial" w:cs="Arial"/>
          <w:sz w:val="28"/>
          <w:szCs w:val="28"/>
        </w:rPr>
        <w:t xml:space="preserve"> приладу, обумовлена первинною погрішністю   .</w:t>
      </w:r>
    </w:p>
    <w:p w:rsidR="00311D9F" w:rsidRPr="00FF044A" w:rsidRDefault="00311D9F" w:rsidP="004E2182">
      <w:pPr>
        <w:ind w:firstLine="360"/>
        <w:jc w:val="both"/>
        <w:rPr>
          <w:rFonts w:ascii="Arial" w:hAnsi="Arial" w:cs="Arial"/>
          <w:sz w:val="28"/>
          <w:szCs w:val="28"/>
        </w:rPr>
      </w:pPr>
      <w:r>
        <w:rPr>
          <w:rFonts w:ascii="Arial" w:hAnsi="Arial" w:cs="Arial"/>
          <w:sz w:val="28"/>
          <w:szCs w:val="28"/>
        </w:rPr>
        <w:lastRenderedPageBreak/>
        <w:t xml:space="preserve">Якщо передбачити, що існує допустиме значення часткової </w:t>
      </w:r>
      <w:r w:rsidR="00583030">
        <w:rPr>
          <w:rFonts w:ascii="Arial" w:hAnsi="Arial" w:cs="Arial"/>
          <w:sz w:val="28"/>
          <w:szCs w:val="28"/>
        </w:rPr>
        <w:t>похибки</w:t>
      </w:r>
      <w:r>
        <w:rPr>
          <w:rFonts w:ascii="Arial" w:hAnsi="Arial" w:cs="Arial"/>
          <w:sz w:val="28"/>
          <w:szCs w:val="28"/>
        </w:rPr>
        <w:t xml:space="preserve">, то можна знайти допустиме значення коефіцієнта впливу часткових </w:t>
      </w:r>
      <w:r w:rsidR="00D273B9">
        <w:rPr>
          <w:rFonts w:ascii="Arial" w:hAnsi="Arial" w:cs="Arial"/>
          <w:sz w:val="28"/>
          <w:szCs w:val="28"/>
        </w:rPr>
        <w:t>похибок</w:t>
      </w:r>
      <w:r>
        <w:rPr>
          <w:rFonts w:ascii="Arial" w:hAnsi="Arial" w:cs="Arial"/>
          <w:sz w:val="28"/>
          <w:szCs w:val="28"/>
        </w:rPr>
        <w:t>:</w:t>
      </w:r>
    </w:p>
    <w:p w:rsidR="00311D9F" w:rsidRPr="00FF044A" w:rsidRDefault="00311D9F" w:rsidP="00FB025C">
      <w:pPr>
        <w:ind w:firstLine="720"/>
        <w:jc w:val="right"/>
        <w:rPr>
          <w:rFonts w:ascii="Arial" w:hAnsi="Arial" w:cs="Arial"/>
          <w:sz w:val="28"/>
          <w:szCs w:val="28"/>
        </w:rPr>
      </w:pPr>
      <w:r w:rsidRPr="00FF044A">
        <w:rPr>
          <w:rFonts w:ascii="Arial" w:hAnsi="Arial" w:cs="Arial"/>
          <w:position w:val="-34"/>
          <w:sz w:val="28"/>
          <w:szCs w:val="28"/>
        </w:rPr>
        <w:object w:dxaOrig="1460" w:dyaOrig="740">
          <v:shape id="_x0000_i1095" type="#_x0000_t75" style="width:72.75pt;height:36.75pt" o:ole="">
            <v:imagedata r:id="rId146" o:title=""/>
          </v:shape>
          <o:OLEObject Type="Embed" ProgID="Equation.3" ShapeID="_x0000_i1095" DrawAspect="Content" ObjectID="_1358761438" r:id="rId147"/>
        </w:object>
      </w:r>
      <w:r>
        <w:rPr>
          <w:rFonts w:ascii="Arial" w:hAnsi="Arial" w:cs="Arial"/>
          <w:sz w:val="28"/>
          <w:szCs w:val="28"/>
        </w:rPr>
        <w:t xml:space="preserve">. </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(2.23</w:t>
      </w:r>
      <w:r w:rsidRPr="00FF044A">
        <w:rPr>
          <w:rFonts w:ascii="Arial" w:hAnsi="Arial" w:cs="Arial"/>
          <w:sz w:val="28"/>
          <w:szCs w:val="28"/>
        </w:rPr>
        <w:t>)</w:t>
      </w:r>
    </w:p>
    <w:p w:rsidR="00311D9F" w:rsidRPr="00FF044A" w:rsidRDefault="00311D9F" w:rsidP="004E2182">
      <w:pPr>
        <w:jc w:val="both"/>
        <w:rPr>
          <w:rFonts w:ascii="Arial" w:hAnsi="Arial" w:cs="Arial"/>
          <w:sz w:val="28"/>
          <w:szCs w:val="28"/>
        </w:rPr>
      </w:pPr>
      <w:r>
        <w:rPr>
          <w:rFonts w:ascii="Arial" w:hAnsi="Arial" w:cs="Arial"/>
          <w:sz w:val="28"/>
          <w:szCs w:val="28"/>
        </w:rPr>
        <w:t>Я</w:t>
      </w:r>
      <w:r w:rsidR="00D273B9">
        <w:rPr>
          <w:rFonts w:ascii="Arial" w:hAnsi="Arial" w:cs="Arial"/>
          <w:sz w:val="28"/>
          <w:szCs w:val="28"/>
        </w:rPr>
        <w:t>кщо для коефіцієнта впливу  i-ої</w:t>
      </w:r>
      <w:r w:rsidR="00901FA4">
        <w:rPr>
          <w:rFonts w:ascii="Arial" w:hAnsi="Arial" w:cs="Arial"/>
          <w:sz w:val="28"/>
          <w:szCs w:val="28"/>
        </w:rPr>
        <w:t xml:space="preserve"> </w:t>
      </w:r>
      <w:r w:rsidR="00583030">
        <w:rPr>
          <w:rFonts w:ascii="Arial" w:hAnsi="Arial" w:cs="Arial"/>
          <w:sz w:val="28"/>
          <w:szCs w:val="28"/>
        </w:rPr>
        <w:t>похибки</w:t>
      </w:r>
      <w:r>
        <w:rPr>
          <w:rFonts w:ascii="Arial" w:hAnsi="Arial" w:cs="Arial"/>
          <w:sz w:val="28"/>
          <w:szCs w:val="28"/>
        </w:rPr>
        <w:t xml:space="preserve"> виконується співвідношення </w:t>
      </w:r>
      <w:r w:rsidRPr="0080132B">
        <w:rPr>
          <w:rFonts w:ascii="Arial" w:hAnsi="Arial" w:cs="Arial"/>
          <w:position w:val="-12"/>
        </w:rPr>
        <w:object w:dxaOrig="580" w:dyaOrig="360">
          <v:shape id="_x0000_i1096" type="#_x0000_t75" style="width:29.25pt;height:18pt" o:ole="">
            <v:imagedata r:id="rId148" o:title=""/>
          </v:shape>
          <o:OLEObject Type="Embed" ProgID="Equation.3" ShapeID="_x0000_i1096" DrawAspect="Content" ObjectID="_1358761439" r:id="rId149"/>
        </w:object>
      </w:r>
      <w:r>
        <w:rPr>
          <w:rFonts w:ascii="Arial" w:hAnsi="Arial" w:cs="Arial"/>
          <w:sz w:val="28"/>
          <w:szCs w:val="28"/>
        </w:rPr>
        <w:t xml:space="preserve">, то це означає, що  </w:t>
      </w:r>
      <w:r w:rsidRPr="00541D8A">
        <w:rPr>
          <w:rFonts w:ascii="Arial" w:hAnsi="Arial" w:cs="Arial"/>
          <w:position w:val="-16"/>
        </w:rPr>
        <w:object w:dxaOrig="1660" w:dyaOrig="400">
          <v:shape id="_x0000_i1097" type="#_x0000_t75" style="width:83.25pt;height:20.25pt" o:ole="">
            <v:imagedata r:id="rId150" o:title=""/>
          </v:shape>
          <o:OLEObject Type="Embed" ProgID="Equation.3" ShapeID="_x0000_i1097" DrawAspect="Content" ObjectID="_1358761440" r:id="rId151"/>
        </w:object>
      </w:r>
      <w:r>
        <w:rPr>
          <w:rFonts w:ascii="Arial" w:hAnsi="Arial" w:cs="Arial"/>
          <w:sz w:val="28"/>
          <w:szCs w:val="28"/>
        </w:rPr>
        <w:t xml:space="preserve"> і така </w:t>
      </w:r>
      <w:r w:rsidR="00200B3D">
        <w:rPr>
          <w:rFonts w:ascii="Arial" w:hAnsi="Arial" w:cs="Arial"/>
          <w:sz w:val="28"/>
          <w:szCs w:val="28"/>
        </w:rPr>
        <w:t>похибка</w:t>
      </w:r>
      <w:r>
        <w:rPr>
          <w:rFonts w:ascii="Arial" w:hAnsi="Arial" w:cs="Arial"/>
          <w:sz w:val="28"/>
          <w:szCs w:val="28"/>
        </w:rPr>
        <w:t xml:space="preserve"> потребує компенсації.</w:t>
      </w:r>
    </w:p>
    <w:p w:rsidR="00311D9F" w:rsidRPr="00FF044A" w:rsidRDefault="00311D9F" w:rsidP="004E2182">
      <w:pPr>
        <w:ind w:firstLine="360"/>
        <w:jc w:val="both"/>
        <w:rPr>
          <w:rFonts w:ascii="Arial" w:hAnsi="Arial" w:cs="Arial"/>
          <w:sz w:val="28"/>
          <w:szCs w:val="28"/>
        </w:rPr>
      </w:pPr>
      <w:r>
        <w:rPr>
          <w:rFonts w:ascii="Arial" w:hAnsi="Arial" w:cs="Arial"/>
          <w:sz w:val="28"/>
          <w:szCs w:val="28"/>
        </w:rPr>
        <w:t xml:space="preserve">Для визначення </w:t>
      </w:r>
      <w:r w:rsidRPr="00541D8A">
        <w:rPr>
          <w:rFonts w:ascii="Arial" w:hAnsi="Arial" w:cs="Arial"/>
          <w:position w:val="-12"/>
        </w:rPr>
        <w:object w:dxaOrig="279" w:dyaOrig="360">
          <v:shape id="_x0000_i1098" type="#_x0000_t75" style="width:14.25pt;height:18pt" o:ole="">
            <v:imagedata r:id="rId152" o:title=""/>
          </v:shape>
          <o:OLEObject Type="Embed" ProgID="Equation.3" ShapeID="_x0000_i1098" DrawAspect="Content" ObjectID="_1358761441" r:id="rId153"/>
        </w:object>
      </w:r>
      <w:r>
        <w:rPr>
          <w:rFonts w:ascii="Arial" w:hAnsi="Arial" w:cs="Arial"/>
          <w:sz w:val="28"/>
          <w:szCs w:val="28"/>
        </w:rPr>
        <w:t xml:space="preserve">  необхідно скористатися співвідношенням:</w:t>
      </w:r>
    </w:p>
    <w:p w:rsidR="00311D9F" w:rsidRPr="00FF044A" w:rsidRDefault="00311D9F" w:rsidP="00FB025C">
      <w:pPr>
        <w:ind w:firstLine="720"/>
        <w:jc w:val="right"/>
        <w:rPr>
          <w:rFonts w:ascii="Arial" w:hAnsi="Arial" w:cs="Arial"/>
          <w:sz w:val="28"/>
          <w:szCs w:val="28"/>
        </w:rPr>
      </w:pPr>
      <w:r w:rsidRPr="00FF044A">
        <w:rPr>
          <w:rFonts w:ascii="Arial" w:hAnsi="Arial" w:cs="Arial"/>
          <w:position w:val="-12"/>
          <w:sz w:val="28"/>
          <w:szCs w:val="28"/>
        </w:rPr>
        <w:object w:dxaOrig="3000" w:dyaOrig="400">
          <v:shape id="_x0000_i1099" type="#_x0000_t75" style="width:150.75pt;height:20.25pt" o:ole="">
            <v:imagedata r:id="rId154" o:title=""/>
          </v:shape>
          <o:OLEObject Type="Embed" ProgID="Equation.3" ShapeID="_x0000_i1099" DrawAspect="Content" ObjectID="_1358761442" r:id="rId155"/>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t xml:space="preserve"> (2.24</w:t>
      </w:r>
      <w:r w:rsidRPr="00FF044A">
        <w:rPr>
          <w:rFonts w:ascii="Arial" w:hAnsi="Arial" w:cs="Arial"/>
          <w:sz w:val="28"/>
          <w:szCs w:val="28"/>
        </w:rPr>
        <w:t>)</w:t>
      </w:r>
    </w:p>
    <w:p w:rsidR="00311D9F" w:rsidRPr="00FF044A" w:rsidRDefault="00311D9F" w:rsidP="00FB10BF">
      <w:pPr>
        <w:jc w:val="both"/>
        <w:rPr>
          <w:rFonts w:ascii="Arial" w:hAnsi="Arial" w:cs="Arial"/>
          <w:sz w:val="28"/>
          <w:szCs w:val="28"/>
        </w:rPr>
      </w:pPr>
      <w:r>
        <w:rPr>
          <w:rFonts w:ascii="Arial" w:hAnsi="Arial" w:cs="Arial"/>
          <w:sz w:val="28"/>
          <w:szCs w:val="28"/>
        </w:rPr>
        <w:t xml:space="preserve">де </w:t>
      </w:r>
      <w:r w:rsidRPr="00541D8A">
        <w:rPr>
          <w:rFonts w:ascii="Arial" w:hAnsi="Arial" w:cs="Arial"/>
          <w:position w:val="-12"/>
        </w:rPr>
        <w:object w:dxaOrig="260" w:dyaOrig="360">
          <v:shape id="_x0000_i1100" type="#_x0000_t75" style="width:12.75pt;height:18pt" o:ole="">
            <v:imagedata r:id="rId156" o:title=""/>
          </v:shape>
          <o:OLEObject Type="Embed" ProgID="Equation.3" ShapeID="_x0000_i1100" DrawAspect="Content" ObjectID="_1358761443" r:id="rId157"/>
        </w:object>
      </w:r>
      <w:r>
        <w:rPr>
          <w:rFonts w:ascii="Arial" w:hAnsi="Arial" w:cs="Arial"/>
          <w:sz w:val="28"/>
          <w:szCs w:val="28"/>
        </w:rPr>
        <w:t xml:space="preserve">  – кількість систематичних </w:t>
      </w:r>
      <w:r w:rsidR="00200B3D">
        <w:rPr>
          <w:rFonts w:ascii="Arial" w:hAnsi="Arial" w:cs="Arial"/>
          <w:sz w:val="28"/>
          <w:szCs w:val="28"/>
        </w:rPr>
        <w:t>похибок</w:t>
      </w:r>
      <w:r>
        <w:rPr>
          <w:rFonts w:ascii="Arial" w:hAnsi="Arial" w:cs="Arial"/>
          <w:sz w:val="28"/>
          <w:szCs w:val="28"/>
        </w:rPr>
        <w:t xml:space="preserve"> в приладі; </w:t>
      </w:r>
      <w:r w:rsidRPr="00FF044A">
        <w:rPr>
          <w:rFonts w:ascii="Arial" w:hAnsi="Arial" w:cs="Arial"/>
          <w:position w:val="-10"/>
          <w:sz w:val="28"/>
          <w:szCs w:val="28"/>
        </w:rPr>
        <w:object w:dxaOrig="240" w:dyaOrig="340">
          <v:shape id="_x0000_i1101" type="#_x0000_t75" style="width:12pt;height:17.25pt" o:ole="">
            <v:imagedata r:id="rId158" o:title=""/>
          </v:shape>
          <o:OLEObject Type="Embed" ProgID="Equation.3" ShapeID="_x0000_i1101" DrawAspect="Content" ObjectID="_1358761444" r:id="rId159"/>
        </w:object>
      </w:r>
      <w:r>
        <w:rPr>
          <w:rFonts w:ascii="Arial" w:hAnsi="Arial" w:cs="Arial"/>
          <w:sz w:val="28"/>
          <w:szCs w:val="28"/>
        </w:rPr>
        <w:t xml:space="preserve">– кількість випадкових </w:t>
      </w:r>
      <w:r w:rsidR="00200B3D">
        <w:rPr>
          <w:rFonts w:ascii="Arial" w:hAnsi="Arial" w:cs="Arial"/>
          <w:sz w:val="28"/>
          <w:szCs w:val="28"/>
        </w:rPr>
        <w:t>похибок</w:t>
      </w:r>
      <w:r>
        <w:rPr>
          <w:rFonts w:ascii="Arial" w:hAnsi="Arial" w:cs="Arial"/>
          <w:sz w:val="28"/>
          <w:szCs w:val="28"/>
        </w:rPr>
        <w:t xml:space="preserve"> з систематичною складовою; </w:t>
      </w:r>
      <w:r w:rsidRPr="00FF044A">
        <w:rPr>
          <w:rFonts w:ascii="Arial" w:hAnsi="Arial" w:cs="Arial"/>
          <w:position w:val="-10"/>
          <w:sz w:val="28"/>
          <w:szCs w:val="28"/>
        </w:rPr>
        <w:object w:dxaOrig="279" w:dyaOrig="340">
          <v:shape id="_x0000_i1102" type="#_x0000_t75" style="width:14.25pt;height:17.25pt" o:ole="">
            <v:imagedata r:id="rId160" o:title=""/>
          </v:shape>
          <o:OLEObject Type="Embed" ProgID="Equation.3" ShapeID="_x0000_i1102" DrawAspect="Content" ObjectID="_1358761445" r:id="rId161"/>
        </w:object>
      </w:r>
      <w:r>
        <w:rPr>
          <w:rFonts w:ascii="Arial" w:hAnsi="Arial" w:cs="Arial"/>
          <w:sz w:val="28"/>
          <w:szCs w:val="28"/>
        </w:rPr>
        <w:t xml:space="preserve">– кількість випадкових </w:t>
      </w:r>
      <w:r w:rsidR="00200B3D">
        <w:rPr>
          <w:rFonts w:ascii="Arial" w:hAnsi="Arial" w:cs="Arial"/>
          <w:sz w:val="28"/>
          <w:szCs w:val="28"/>
        </w:rPr>
        <w:t>похибок</w:t>
      </w:r>
      <w:r>
        <w:rPr>
          <w:rFonts w:ascii="Arial" w:hAnsi="Arial" w:cs="Arial"/>
          <w:sz w:val="28"/>
          <w:szCs w:val="28"/>
        </w:rPr>
        <w:t xml:space="preserve"> в приладі.</w:t>
      </w:r>
    </w:p>
    <w:p w:rsidR="00311D9F" w:rsidRPr="00FF044A" w:rsidRDefault="00311D9F" w:rsidP="00FB10BF">
      <w:pPr>
        <w:ind w:firstLine="360"/>
        <w:jc w:val="both"/>
        <w:rPr>
          <w:rFonts w:ascii="Arial" w:hAnsi="Arial" w:cs="Arial"/>
          <w:sz w:val="28"/>
          <w:szCs w:val="28"/>
        </w:rPr>
      </w:pPr>
      <w:r>
        <w:rPr>
          <w:rFonts w:ascii="Arial" w:hAnsi="Arial" w:cs="Arial"/>
          <w:sz w:val="28"/>
          <w:szCs w:val="28"/>
        </w:rPr>
        <w:t xml:space="preserve">На практиці не всі </w:t>
      </w:r>
      <w:r w:rsidR="00583030">
        <w:rPr>
          <w:rFonts w:ascii="Arial" w:hAnsi="Arial" w:cs="Arial"/>
          <w:sz w:val="28"/>
          <w:szCs w:val="28"/>
        </w:rPr>
        <w:t>похибки</w:t>
      </w:r>
      <w:r>
        <w:rPr>
          <w:rFonts w:ascii="Arial" w:hAnsi="Arial" w:cs="Arial"/>
          <w:sz w:val="28"/>
          <w:szCs w:val="28"/>
        </w:rPr>
        <w:t xml:space="preserve">  приладу є такими, що діють. Серед </w:t>
      </w:r>
      <w:r w:rsidR="00D273B9">
        <w:rPr>
          <w:rFonts w:ascii="Arial" w:hAnsi="Arial" w:cs="Arial"/>
          <w:sz w:val="28"/>
          <w:szCs w:val="28"/>
        </w:rPr>
        <w:t>похибок</w:t>
      </w:r>
      <w:r>
        <w:rPr>
          <w:rFonts w:ascii="Arial" w:hAnsi="Arial" w:cs="Arial"/>
          <w:sz w:val="28"/>
          <w:szCs w:val="28"/>
        </w:rPr>
        <w:t xml:space="preserve"> можуть бути такі, які роблять украй </w:t>
      </w:r>
      <w:r w:rsidR="00D273B9">
        <w:rPr>
          <w:rFonts w:ascii="Arial" w:hAnsi="Arial" w:cs="Arial"/>
          <w:sz w:val="28"/>
          <w:szCs w:val="28"/>
        </w:rPr>
        <w:t>мал</w:t>
      </w:r>
      <w:r>
        <w:rPr>
          <w:rFonts w:ascii="Arial" w:hAnsi="Arial" w:cs="Arial"/>
          <w:sz w:val="28"/>
          <w:szCs w:val="28"/>
        </w:rPr>
        <w:t xml:space="preserve">і впливи на результуючу </w:t>
      </w:r>
      <w:r w:rsidR="00D273B9">
        <w:rPr>
          <w:rFonts w:ascii="Arial" w:hAnsi="Arial" w:cs="Arial"/>
          <w:sz w:val="28"/>
          <w:szCs w:val="28"/>
        </w:rPr>
        <w:t>похибку</w:t>
      </w:r>
      <w:r>
        <w:rPr>
          <w:rFonts w:ascii="Arial" w:hAnsi="Arial" w:cs="Arial"/>
          <w:sz w:val="28"/>
          <w:szCs w:val="28"/>
        </w:rPr>
        <w:t xml:space="preserve">. Такі </w:t>
      </w:r>
      <w:r w:rsidR="00583030">
        <w:rPr>
          <w:rFonts w:ascii="Arial" w:hAnsi="Arial" w:cs="Arial"/>
          <w:sz w:val="28"/>
          <w:szCs w:val="28"/>
        </w:rPr>
        <w:t>похибки</w:t>
      </w:r>
      <w:r>
        <w:rPr>
          <w:rFonts w:ascii="Arial" w:hAnsi="Arial" w:cs="Arial"/>
          <w:sz w:val="28"/>
          <w:szCs w:val="28"/>
        </w:rPr>
        <w:t xml:space="preserve"> носять назву нікчемних </w:t>
      </w:r>
      <w:r w:rsidR="00200B3D">
        <w:rPr>
          <w:rFonts w:ascii="Arial" w:hAnsi="Arial" w:cs="Arial"/>
          <w:sz w:val="28"/>
          <w:szCs w:val="28"/>
        </w:rPr>
        <w:t>похибок</w:t>
      </w:r>
      <w:r>
        <w:rPr>
          <w:rFonts w:ascii="Arial" w:hAnsi="Arial" w:cs="Arial"/>
          <w:sz w:val="28"/>
          <w:szCs w:val="28"/>
        </w:rPr>
        <w:t xml:space="preserve"> приладу. Для визначення нікчемних </w:t>
      </w:r>
      <w:r w:rsidR="00200B3D">
        <w:rPr>
          <w:rFonts w:ascii="Arial" w:hAnsi="Arial" w:cs="Arial"/>
          <w:sz w:val="28"/>
          <w:szCs w:val="28"/>
        </w:rPr>
        <w:t>похибок</w:t>
      </w:r>
      <w:r>
        <w:rPr>
          <w:rFonts w:ascii="Arial" w:hAnsi="Arial" w:cs="Arial"/>
          <w:sz w:val="28"/>
          <w:szCs w:val="28"/>
        </w:rPr>
        <w:t xml:space="preserve"> приладу вводиться поняття коефіцієнта впливу нікчемних </w:t>
      </w:r>
      <w:r w:rsidR="00D273B9">
        <w:rPr>
          <w:rFonts w:ascii="Arial" w:hAnsi="Arial" w:cs="Arial"/>
          <w:sz w:val="28"/>
          <w:szCs w:val="28"/>
        </w:rPr>
        <w:t>похибок</w:t>
      </w:r>
      <w:r>
        <w:rPr>
          <w:rFonts w:ascii="Arial" w:hAnsi="Arial" w:cs="Arial"/>
          <w:sz w:val="28"/>
          <w:szCs w:val="28"/>
        </w:rPr>
        <w:t xml:space="preserve">, який </w:t>
      </w:r>
      <w:r w:rsidR="00F251D0">
        <w:rPr>
          <w:rFonts w:ascii="Arial" w:hAnsi="Arial" w:cs="Arial"/>
          <w:sz w:val="28"/>
          <w:szCs w:val="28"/>
        </w:rPr>
        <w:t>дорівнює</w:t>
      </w:r>
      <w:r>
        <w:rPr>
          <w:rFonts w:ascii="Arial" w:hAnsi="Arial" w:cs="Arial"/>
          <w:sz w:val="28"/>
          <w:szCs w:val="28"/>
        </w:rPr>
        <w:t>:</w:t>
      </w:r>
    </w:p>
    <w:p w:rsidR="00311D9F" w:rsidRPr="00FF044A" w:rsidRDefault="00311D9F" w:rsidP="00FB025C">
      <w:pPr>
        <w:ind w:firstLine="720"/>
        <w:jc w:val="right"/>
        <w:rPr>
          <w:rFonts w:ascii="Arial" w:hAnsi="Arial" w:cs="Arial"/>
          <w:sz w:val="28"/>
          <w:szCs w:val="28"/>
        </w:rPr>
      </w:pPr>
      <w:r w:rsidRPr="00FF044A">
        <w:rPr>
          <w:rFonts w:ascii="Arial" w:hAnsi="Arial" w:cs="Arial"/>
          <w:position w:val="-34"/>
          <w:sz w:val="28"/>
          <w:szCs w:val="28"/>
        </w:rPr>
        <w:object w:dxaOrig="1320" w:dyaOrig="740">
          <v:shape id="_x0000_i1103" type="#_x0000_t75" style="width:65.25pt;height:36.75pt" o:ole="">
            <v:imagedata r:id="rId162" o:title=""/>
          </v:shape>
          <o:OLEObject Type="Embed" ProgID="Equation.3" ShapeID="_x0000_i1103" DrawAspect="Content" ObjectID="_1358761446" r:id="rId163"/>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(2.25</w:t>
      </w:r>
      <w:r w:rsidRPr="00FF044A">
        <w:rPr>
          <w:rFonts w:ascii="Arial" w:hAnsi="Arial" w:cs="Arial"/>
          <w:sz w:val="28"/>
          <w:szCs w:val="28"/>
        </w:rPr>
        <w:t>)</w:t>
      </w:r>
    </w:p>
    <w:p w:rsidR="00311D9F" w:rsidRPr="00FF044A" w:rsidRDefault="00311D9F" w:rsidP="00FB10BF">
      <w:pPr>
        <w:ind w:firstLine="360"/>
        <w:jc w:val="both"/>
        <w:rPr>
          <w:rFonts w:ascii="Arial" w:hAnsi="Arial" w:cs="Arial"/>
          <w:sz w:val="28"/>
          <w:szCs w:val="28"/>
        </w:rPr>
      </w:pPr>
      <w:r>
        <w:rPr>
          <w:rFonts w:ascii="Arial" w:hAnsi="Arial" w:cs="Arial"/>
          <w:sz w:val="28"/>
          <w:szCs w:val="28"/>
        </w:rPr>
        <w:t>Я</w:t>
      </w:r>
      <w:r w:rsidR="00D273B9">
        <w:rPr>
          <w:rFonts w:ascii="Arial" w:hAnsi="Arial" w:cs="Arial"/>
          <w:sz w:val="28"/>
          <w:szCs w:val="28"/>
        </w:rPr>
        <w:t>кщо для коефіцієнта впливу  i-ої</w:t>
      </w:r>
      <w:r w:rsidR="00F251D0">
        <w:rPr>
          <w:rFonts w:ascii="Arial" w:hAnsi="Arial" w:cs="Arial"/>
          <w:sz w:val="28"/>
          <w:szCs w:val="28"/>
        </w:rPr>
        <w:t xml:space="preserve"> </w:t>
      </w:r>
      <w:r w:rsidR="00583030">
        <w:rPr>
          <w:rFonts w:ascii="Arial" w:hAnsi="Arial" w:cs="Arial"/>
          <w:sz w:val="28"/>
          <w:szCs w:val="28"/>
        </w:rPr>
        <w:t>похибки</w:t>
      </w:r>
      <w:r>
        <w:rPr>
          <w:rFonts w:ascii="Arial" w:hAnsi="Arial" w:cs="Arial"/>
          <w:sz w:val="28"/>
          <w:szCs w:val="28"/>
        </w:rPr>
        <w:t xml:space="preserve"> виконується співвідношення </w:t>
      </w:r>
      <w:r w:rsidRPr="00541D8A">
        <w:rPr>
          <w:rFonts w:ascii="Arial" w:hAnsi="Arial" w:cs="Arial"/>
          <w:position w:val="-12"/>
        </w:rPr>
        <w:object w:dxaOrig="580" w:dyaOrig="360">
          <v:shape id="_x0000_i1104" type="#_x0000_t75" style="width:29.25pt;height:18pt" o:ole="">
            <v:imagedata r:id="rId164" o:title=""/>
          </v:shape>
          <o:OLEObject Type="Embed" ProgID="Equation.3" ShapeID="_x0000_i1104" DrawAspect="Content" ObjectID="_1358761447" r:id="rId165"/>
        </w:object>
      </w:r>
      <w:r>
        <w:rPr>
          <w:rFonts w:ascii="Arial" w:hAnsi="Arial" w:cs="Arial"/>
          <w:sz w:val="28"/>
          <w:szCs w:val="28"/>
        </w:rPr>
        <w:t xml:space="preserve">, то це означає що </w:t>
      </w:r>
      <w:r w:rsidRPr="00541D8A">
        <w:rPr>
          <w:rFonts w:ascii="Arial" w:hAnsi="Arial" w:cs="Arial"/>
          <w:position w:val="-16"/>
        </w:rPr>
        <w:object w:dxaOrig="1300" w:dyaOrig="400">
          <v:shape id="_x0000_i1105" type="#_x0000_t75" style="width:65.25pt;height:20.25pt" o:ole="">
            <v:imagedata r:id="rId166" o:title=""/>
          </v:shape>
          <o:OLEObject Type="Embed" ProgID="Equation.3" ShapeID="_x0000_i1105" DrawAspect="Content" ObjectID="_1358761448" r:id="rId167"/>
        </w:object>
      </w:r>
      <w:r>
        <w:rPr>
          <w:rFonts w:ascii="Arial" w:hAnsi="Arial" w:cs="Arial"/>
          <w:sz w:val="28"/>
          <w:szCs w:val="28"/>
        </w:rPr>
        <w:t xml:space="preserve"> . Отже це означає, що дану </w:t>
      </w:r>
      <w:r w:rsidR="00D273B9">
        <w:rPr>
          <w:rFonts w:ascii="Arial" w:hAnsi="Arial" w:cs="Arial"/>
          <w:sz w:val="28"/>
          <w:szCs w:val="28"/>
        </w:rPr>
        <w:t>похибку</w:t>
      </w:r>
      <w:r>
        <w:rPr>
          <w:rFonts w:ascii="Arial" w:hAnsi="Arial" w:cs="Arial"/>
          <w:sz w:val="28"/>
          <w:szCs w:val="28"/>
        </w:rPr>
        <w:t xml:space="preserve"> можна віднести до розряду нікчемних </w:t>
      </w:r>
      <w:r w:rsidR="00D273B9">
        <w:rPr>
          <w:rFonts w:ascii="Arial" w:hAnsi="Arial" w:cs="Arial"/>
          <w:sz w:val="28"/>
          <w:szCs w:val="28"/>
        </w:rPr>
        <w:t>похибок</w:t>
      </w:r>
      <w:r>
        <w:rPr>
          <w:rFonts w:ascii="Arial" w:hAnsi="Arial" w:cs="Arial"/>
          <w:sz w:val="28"/>
          <w:szCs w:val="28"/>
        </w:rPr>
        <w:t xml:space="preserve">.Для визначення  </w:t>
      </w:r>
      <w:r w:rsidRPr="00541D8A">
        <w:rPr>
          <w:rFonts w:ascii="Arial" w:hAnsi="Arial" w:cs="Arial"/>
          <w:position w:val="-12"/>
        </w:rPr>
        <w:object w:dxaOrig="279" w:dyaOrig="360">
          <v:shape id="_x0000_i1106" type="#_x0000_t75" style="width:14.25pt;height:18pt" o:ole="">
            <v:imagedata r:id="rId168" o:title=""/>
          </v:shape>
          <o:OLEObject Type="Embed" ProgID="Equation.3" ShapeID="_x0000_i1106" DrawAspect="Content" ObjectID="_1358761449" r:id="rId169"/>
        </w:object>
      </w:r>
      <w:r w:rsidR="00F251D0">
        <w:rPr>
          <w:rFonts w:ascii="Arial" w:hAnsi="Arial" w:cs="Arial"/>
          <w:position w:val="-12"/>
        </w:rPr>
        <w:t xml:space="preserve"> </w:t>
      </w:r>
      <w:r>
        <w:rPr>
          <w:rFonts w:ascii="Arial" w:hAnsi="Arial" w:cs="Arial"/>
          <w:sz w:val="28"/>
          <w:szCs w:val="28"/>
        </w:rPr>
        <w:t>рекомендується скористатися співвідношенням</w:t>
      </w:r>
      <w:r w:rsidRPr="00FF044A">
        <w:rPr>
          <w:rFonts w:ascii="Arial" w:hAnsi="Arial" w:cs="Arial"/>
          <w:position w:val="-12"/>
          <w:sz w:val="28"/>
          <w:szCs w:val="28"/>
        </w:rPr>
        <w:object w:dxaOrig="880" w:dyaOrig="360">
          <v:shape id="_x0000_i1107" type="#_x0000_t75" style="width:44.25pt;height:18pt" o:ole="">
            <v:imagedata r:id="rId170" o:title=""/>
          </v:shape>
          <o:OLEObject Type="Embed" ProgID="Equation.3" ShapeID="_x0000_i1107" DrawAspect="Content" ObjectID="_1358761450" r:id="rId171"/>
        </w:object>
      </w:r>
      <w:r w:rsidRPr="00FF044A">
        <w:rPr>
          <w:rFonts w:ascii="Arial" w:hAnsi="Arial" w:cs="Arial"/>
          <w:sz w:val="28"/>
          <w:szCs w:val="28"/>
        </w:rPr>
        <w:t>.</w:t>
      </w:r>
    </w:p>
    <w:p w:rsidR="00311D9F" w:rsidRPr="00FF044A" w:rsidRDefault="00311D9F" w:rsidP="00FB10BF">
      <w:pPr>
        <w:ind w:firstLine="360"/>
        <w:jc w:val="both"/>
        <w:rPr>
          <w:rFonts w:ascii="Arial" w:hAnsi="Arial" w:cs="Arial"/>
          <w:sz w:val="28"/>
          <w:szCs w:val="28"/>
        </w:rPr>
      </w:pPr>
      <w:r>
        <w:rPr>
          <w:rFonts w:ascii="Arial" w:hAnsi="Arial" w:cs="Arial"/>
          <w:sz w:val="28"/>
          <w:szCs w:val="28"/>
        </w:rPr>
        <w:t xml:space="preserve">Без врахування нікчемних </w:t>
      </w:r>
      <w:r w:rsidR="00200B3D">
        <w:rPr>
          <w:rFonts w:ascii="Arial" w:hAnsi="Arial" w:cs="Arial"/>
          <w:sz w:val="28"/>
          <w:szCs w:val="28"/>
        </w:rPr>
        <w:t>похибок</w:t>
      </w:r>
      <w:r>
        <w:rPr>
          <w:rFonts w:ascii="Arial" w:hAnsi="Arial" w:cs="Arial"/>
          <w:sz w:val="28"/>
          <w:szCs w:val="28"/>
        </w:rPr>
        <w:t xml:space="preserve"> уточнене значення допустимого  коефіцієнта впливу </w:t>
      </w:r>
      <w:r w:rsidR="00200B3D">
        <w:rPr>
          <w:rFonts w:ascii="Arial" w:hAnsi="Arial" w:cs="Arial"/>
          <w:sz w:val="28"/>
          <w:szCs w:val="28"/>
        </w:rPr>
        <w:t>похибок</w:t>
      </w:r>
      <w:r>
        <w:rPr>
          <w:rFonts w:ascii="Arial" w:hAnsi="Arial" w:cs="Arial"/>
          <w:sz w:val="28"/>
          <w:szCs w:val="28"/>
        </w:rPr>
        <w:t xml:space="preserve"> приладу </w:t>
      </w:r>
      <w:r w:rsidR="00F251D0">
        <w:rPr>
          <w:rFonts w:ascii="Arial" w:hAnsi="Arial" w:cs="Arial"/>
          <w:sz w:val="28"/>
          <w:szCs w:val="28"/>
        </w:rPr>
        <w:t>дорівнює</w:t>
      </w:r>
      <w:r>
        <w:rPr>
          <w:rFonts w:ascii="Arial" w:hAnsi="Arial" w:cs="Arial"/>
          <w:sz w:val="28"/>
          <w:szCs w:val="28"/>
        </w:rPr>
        <w:t>:</w:t>
      </w:r>
    </w:p>
    <w:p w:rsidR="00311D9F" w:rsidRPr="00FF044A" w:rsidRDefault="00311D9F" w:rsidP="00FB025C">
      <w:pPr>
        <w:ind w:firstLine="720"/>
        <w:jc w:val="right"/>
        <w:rPr>
          <w:rFonts w:ascii="Arial" w:hAnsi="Arial" w:cs="Arial"/>
          <w:sz w:val="28"/>
          <w:szCs w:val="28"/>
        </w:rPr>
      </w:pPr>
      <w:r w:rsidRPr="00FF044A">
        <w:rPr>
          <w:rFonts w:ascii="Arial" w:hAnsi="Arial" w:cs="Arial"/>
          <w:position w:val="-14"/>
          <w:sz w:val="28"/>
          <w:szCs w:val="28"/>
        </w:rPr>
        <w:object w:dxaOrig="5660" w:dyaOrig="420">
          <v:shape id="_x0000_i1108" type="#_x0000_t75" style="width:282.75pt;height:21.75pt" o:ole="">
            <v:imagedata r:id="rId172" o:title=""/>
          </v:shape>
          <o:OLEObject Type="Embed" ProgID="Equation.3" ShapeID="_x0000_i1108" DrawAspect="Content" ObjectID="_1358761451" r:id="rId173"/>
        </w:object>
      </w:r>
      <w:r>
        <w:rPr>
          <w:rFonts w:ascii="Arial" w:hAnsi="Arial" w:cs="Arial"/>
          <w:sz w:val="28"/>
          <w:szCs w:val="28"/>
        </w:rPr>
        <w:t>,</w:t>
      </w:r>
      <w:r>
        <w:rPr>
          <w:rFonts w:ascii="Arial" w:hAnsi="Arial" w:cs="Arial"/>
          <w:sz w:val="28"/>
          <w:szCs w:val="28"/>
        </w:rPr>
        <w:tab/>
        <w:t>(2.26</w:t>
      </w:r>
      <w:r w:rsidRPr="00FF044A">
        <w:rPr>
          <w:rFonts w:ascii="Arial" w:hAnsi="Arial" w:cs="Arial"/>
          <w:sz w:val="28"/>
          <w:szCs w:val="28"/>
        </w:rPr>
        <w:t>)</w:t>
      </w:r>
    </w:p>
    <w:p w:rsidR="00311D9F" w:rsidRPr="00FF044A" w:rsidRDefault="00311D9F" w:rsidP="00FB025C">
      <w:pPr>
        <w:rPr>
          <w:rFonts w:ascii="Arial" w:hAnsi="Arial" w:cs="Arial"/>
          <w:sz w:val="28"/>
          <w:szCs w:val="28"/>
        </w:rPr>
      </w:pPr>
      <w:r>
        <w:rPr>
          <w:rFonts w:ascii="Arial" w:hAnsi="Arial" w:cs="Arial"/>
          <w:sz w:val="28"/>
          <w:szCs w:val="28"/>
        </w:rPr>
        <w:t>де</w:t>
      </w:r>
      <w:r w:rsidRPr="00541D8A">
        <w:rPr>
          <w:rFonts w:ascii="Arial" w:hAnsi="Arial" w:cs="Arial"/>
          <w:position w:val="-12"/>
        </w:rPr>
        <w:object w:dxaOrig="340" w:dyaOrig="360">
          <v:shape id="_x0000_i1109" type="#_x0000_t75" style="width:17.25pt;height:18pt" o:ole="">
            <v:imagedata r:id="rId174" o:title=""/>
          </v:shape>
          <o:OLEObject Type="Embed" ProgID="Equation.3" ShapeID="_x0000_i1109" DrawAspect="Content" ObjectID="_1358761452" r:id="rId175"/>
        </w:object>
      </w:r>
      <w:r>
        <w:rPr>
          <w:rFonts w:ascii="Arial" w:hAnsi="Arial" w:cs="Arial"/>
        </w:rPr>
        <w:t xml:space="preserve">, </w:t>
      </w:r>
      <w:r w:rsidRPr="0033196A">
        <w:rPr>
          <w:rFonts w:ascii="Arial" w:hAnsi="Arial" w:cs="Arial"/>
          <w:position w:val="-12"/>
        </w:rPr>
        <w:object w:dxaOrig="340" w:dyaOrig="360">
          <v:shape id="_x0000_i1110" type="#_x0000_t75" style="width:17.25pt;height:18pt" o:ole="">
            <v:imagedata r:id="rId176" o:title=""/>
          </v:shape>
          <o:OLEObject Type="Embed" ProgID="Equation.3" ShapeID="_x0000_i1110" DrawAspect="Content" ObjectID="_1358761453" r:id="rId177"/>
        </w:object>
      </w:r>
      <w:r>
        <w:rPr>
          <w:rFonts w:ascii="Arial" w:hAnsi="Arial" w:cs="Arial"/>
        </w:rPr>
        <w:t xml:space="preserve">, </w:t>
      </w:r>
      <w:r w:rsidRPr="0033196A">
        <w:rPr>
          <w:rFonts w:ascii="Arial" w:hAnsi="Arial" w:cs="Arial"/>
          <w:position w:val="-12"/>
        </w:rPr>
        <w:object w:dxaOrig="360" w:dyaOrig="360">
          <v:shape id="_x0000_i1111" type="#_x0000_t75" style="width:18pt;height:18pt" o:ole="">
            <v:imagedata r:id="rId178" o:title=""/>
          </v:shape>
          <o:OLEObject Type="Embed" ProgID="Equation.3" ShapeID="_x0000_i1111" DrawAspect="Content" ObjectID="_1358761454" r:id="rId179"/>
        </w:object>
      </w:r>
      <w:r>
        <w:rPr>
          <w:rFonts w:ascii="Arial" w:hAnsi="Arial" w:cs="Arial"/>
          <w:sz w:val="28"/>
          <w:szCs w:val="28"/>
        </w:rPr>
        <w:t xml:space="preserve">   – кількість нікчемних </w:t>
      </w:r>
      <w:r w:rsidR="00200B3D">
        <w:rPr>
          <w:rFonts w:ascii="Arial" w:hAnsi="Arial" w:cs="Arial"/>
          <w:sz w:val="28"/>
          <w:szCs w:val="28"/>
        </w:rPr>
        <w:t>похибок</w:t>
      </w:r>
      <w:r>
        <w:rPr>
          <w:rFonts w:ascii="Arial" w:hAnsi="Arial" w:cs="Arial"/>
          <w:sz w:val="28"/>
          <w:szCs w:val="28"/>
        </w:rPr>
        <w:t xml:space="preserve"> у відповідних групах.</w:t>
      </w:r>
    </w:p>
    <w:p w:rsidR="00311D9F" w:rsidRPr="00FF044A" w:rsidRDefault="00311D9F" w:rsidP="00FB025C">
      <w:pPr>
        <w:ind w:firstLine="360"/>
        <w:rPr>
          <w:rFonts w:ascii="Arial" w:hAnsi="Arial" w:cs="Arial"/>
          <w:sz w:val="28"/>
          <w:szCs w:val="28"/>
        </w:rPr>
      </w:pPr>
      <w:r>
        <w:rPr>
          <w:rFonts w:ascii="Arial" w:hAnsi="Arial" w:cs="Arial"/>
          <w:sz w:val="28"/>
          <w:szCs w:val="28"/>
        </w:rPr>
        <w:lastRenderedPageBreak/>
        <w:t>Для остаточного ухвалення рі</w:t>
      </w:r>
      <w:r w:rsidR="00D273B9">
        <w:rPr>
          <w:rFonts w:ascii="Arial" w:hAnsi="Arial" w:cs="Arial"/>
          <w:sz w:val="28"/>
          <w:szCs w:val="28"/>
        </w:rPr>
        <w:t>шення з потреби компенсації i-ої</w:t>
      </w:r>
      <w:r w:rsidR="00F251D0">
        <w:rPr>
          <w:rFonts w:ascii="Arial" w:hAnsi="Arial" w:cs="Arial"/>
          <w:sz w:val="28"/>
          <w:szCs w:val="28"/>
        </w:rPr>
        <w:t xml:space="preserve"> </w:t>
      </w:r>
      <w:r w:rsidR="00583030">
        <w:rPr>
          <w:rFonts w:ascii="Arial" w:hAnsi="Arial" w:cs="Arial"/>
          <w:sz w:val="28"/>
          <w:szCs w:val="28"/>
        </w:rPr>
        <w:t>похибки</w:t>
      </w:r>
      <w:r>
        <w:rPr>
          <w:rFonts w:ascii="Arial" w:hAnsi="Arial" w:cs="Arial"/>
          <w:sz w:val="28"/>
          <w:szCs w:val="28"/>
        </w:rPr>
        <w:t xml:space="preserve"> користуються нерівністю:</w:t>
      </w:r>
    </w:p>
    <w:p w:rsidR="00311D9F" w:rsidRDefault="00311D9F" w:rsidP="00FB025C">
      <w:pPr>
        <w:ind w:firstLine="360"/>
        <w:jc w:val="center"/>
        <w:rPr>
          <w:rFonts w:ascii="Arial" w:hAnsi="Arial" w:cs="Arial"/>
          <w:sz w:val="28"/>
          <w:szCs w:val="28"/>
        </w:rPr>
      </w:pPr>
      <w:r w:rsidRPr="00FF044A">
        <w:rPr>
          <w:rFonts w:ascii="Arial" w:hAnsi="Arial" w:cs="Arial"/>
          <w:position w:val="-12"/>
          <w:sz w:val="28"/>
          <w:szCs w:val="28"/>
        </w:rPr>
        <w:object w:dxaOrig="580" w:dyaOrig="360">
          <v:shape id="_x0000_i1112" type="#_x0000_t75" style="width:29.25pt;height:18pt" o:ole="">
            <v:imagedata r:id="rId180" o:title=""/>
          </v:shape>
          <o:OLEObject Type="Embed" ProgID="Equation.3" ShapeID="_x0000_i1112" DrawAspect="Content" ObjectID="_1358761455" r:id="rId181"/>
        </w:object>
      </w:r>
      <w:r w:rsidRPr="00FF044A">
        <w:rPr>
          <w:rFonts w:ascii="Arial" w:hAnsi="Arial" w:cs="Arial"/>
          <w:sz w:val="28"/>
          <w:szCs w:val="28"/>
        </w:rPr>
        <w:t>.</w:t>
      </w:r>
    </w:p>
    <w:p w:rsidR="00136ABC" w:rsidRPr="00FF044A" w:rsidRDefault="00136ABC" w:rsidP="00136ABC">
      <w:pPr>
        <w:pStyle w:val="3"/>
      </w:pPr>
      <w:bookmarkStart w:id="35" w:name="_Toc276844542"/>
      <w:r>
        <w:t>6.2.</w:t>
      </w:r>
      <w:r w:rsidRPr="00136ABC">
        <w:t>Розрахунок характеристик компенсаторів похибок</w:t>
      </w:r>
      <w:bookmarkEnd w:id="35"/>
      <w:r w:rsidRPr="00136ABC">
        <w:rPr>
          <w:webHidden/>
        </w:rPr>
        <w:tab/>
      </w:r>
    </w:p>
    <w:p w:rsidR="00311D9F" w:rsidRPr="00FF044A" w:rsidRDefault="00311D9F" w:rsidP="004F63C5">
      <w:pPr>
        <w:ind w:firstLine="360"/>
        <w:jc w:val="both"/>
        <w:rPr>
          <w:rFonts w:ascii="Arial" w:hAnsi="Arial" w:cs="Arial"/>
          <w:sz w:val="28"/>
          <w:szCs w:val="28"/>
        </w:rPr>
      </w:pPr>
      <w:r>
        <w:rPr>
          <w:rFonts w:ascii="Arial" w:hAnsi="Arial" w:cs="Arial"/>
          <w:sz w:val="28"/>
          <w:szCs w:val="28"/>
        </w:rPr>
        <w:t xml:space="preserve">Для розрахунку характеристик компенсатора </w:t>
      </w:r>
      <w:r w:rsidR="00200B3D">
        <w:rPr>
          <w:rFonts w:ascii="Arial" w:hAnsi="Arial" w:cs="Arial"/>
          <w:sz w:val="28"/>
          <w:szCs w:val="28"/>
        </w:rPr>
        <w:t>похибок</w:t>
      </w:r>
      <w:r>
        <w:rPr>
          <w:rFonts w:ascii="Arial" w:hAnsi="Arial" w:cs="Arial"/>
          <w:sz w:val="28"/>
          <w:szCs w:val="28"/>
        </w:rPr>
        <w:t xml:space="preserve"> слід користуватися наступними  співвідношеннями:</w:t>
      </w:r>
    </w:p>
    <w:p w:rsidR="00311D9F" w:rsidRPr="00FF044A" w:rsidRDefault="00311D9F" w:rsidP="00FB025C">
      <w:pPr>
        <w:ind w:firstLine="360"/>
        <w:rPr>
          <w:rFonts w:ascii="Arial" w:hAnsi="Arial" w:cs="Arial"/>
          <w:sz w:val="28"/>
          <w:szCs w:val="28"/>
        </w:rPr>
      </w:pPr>
      <w:r>
        <w:rPr>
          <w:rFonts w:ascii="Arial" w:hAnsi="Arial" w:cs="Arial"/>
          <w:sz w:val="28"/>
          <w:szCs w:val="28"/>
        </w:rPr>
        <w:t>-</w:t>
      </w:r>
      <w:r w:rsidRPr="00FF044A">
        <w:rPr>
          <w:rFonts w:ascii="Arial" w:hAnsi="Arial" w:cs="Arial"/>
          <w:sz w:val="28"/>
          <w:szCs w:val="28"/>
        </w:rPr>
        <w:tab/>
      </w:r>
      <w:r>
        <w:rPr>
          <w:rFonts w:ascii="Arial" w:hAnsi="Arial" w:cs="Arial"/>
          <w:sz w:val="28"/>
          <w:szCs w:val="28"/>
        </w:rPr>
        <w:t xml:space="preserve">залишкова недокомпенсація часткової </w:t>
      </w:r>
      <w:r w:rsidR="00867894">
        <w:rPr>
          <w:rFonts w:ascii="Arial" w:hAnsi="Arial" w:cs="Arial"/>
          <w:sz w:val="28"/>
          <w:szCs w:val="28"/>
        </w:rPr>
        <w:t>похибки</w:t>
      </w:r>
      <w:r>
        <w:rPr>
          <w:rFonts w:ascii="Arial" w:hAnsi="Arial" w:cs="Arial"/>
          <w:sz w:val="28"/>
          <w:szCs w:val="28"/>
        </w:rPr>
        <w:t xml:space="preserve"> рівна:</w:t>
      </w:r>
    </w:p>
    <w:p w:rsidR="00311D9F" w:rsidRPr="00FF044A" w:rsidRDefault="00311D9F" w:rsidP="00FB025C">
      <w:pPr>
        <w:jc w:val="right"/>
        <w:rPr>
          <w:rFonts w:ascii="Arial" w:hAnsi="Arial" w:cs="Arial"/>
          <w:sz w:val="28"/>
          <w:szCs w:val="28"/>
        </w:rPr>
      </w:pPr>
      <w:r w:rsidRPr="00FF044A">
        <w:rPr>
          <w:rFonts w:ascii="Arial" w:hAnsi="Arial" w:cs="Arial"/>
          <w:sz w:val="28"/>
          <w:szCs w:val="28"/>
        </w:rPr>
        <w:tab/>
      </w:r>
      <w:r w:rsidRPr="00FF044A">
        <w:rPr>
          <w:rFonts w:ascii="Arial" w:hAnsi="Arial" w:cs="Arial"/>
          <w:position w:val="-14"/>
          <w:sz w:val="28"/>
          <w:szCs w:val="28"/>
        </w:rPr>
        <w:object w:dxaOrig="1939" w:dyaOrig="380">
          <v:shape id="_x0000_i1113" type="#_x0000_t75" style="width:96.75pt;height:18pt" o:ole="">
            <v:imagedata r:id="rId182" o:title=""/>
          </v:shape>
          <o:OLEObject Type="Embed" ProgID="Equation.3" ShapeID="_x0000_i1113" DrawAspect="Content" ObjectID="_1358761456" r:id="rId183"/>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(2.27</w:t>
      </w:r>
      <w:r w:rsidRPr="00FF044A">
        <w:rPr>
          <w:rFonts w:ascii="Arial" w:hAnsi="Arial" w:cs="Arial"/>
          <w:sz w:val="28"/>
          <w:szCs w:val="28"/>
        </w:rPr>
        <w:t>)</w:t>
      </w:r>
    </w:p>
    <w:p w:rsidR="00311D9F" w:rsidRPr="00FF044A" w:rsidRDefault="00311D9F" w:rsidP="004F63C5">
      <w:pPr>
        <w:ind w:firstLine="709"/>
        <w:jc w:val="both"/>
        <w:rPr>
          <w:rFonts w:ascii="Arial" w:hAnsi="Arial" w:cs="Arial"/>
          <w:sz w:val="28"/>
          <w:szCs w:val="28"/>
        </w:rPr>
      </w:pPr>
      <w:r>
        <w:rPr>
          <w:rFonts w:ascii="Arial" w:hAnsi="Arial" w:cs="Arial"/>
          <w:sz w:val="28"/>
          <w:szCs w:val="28"/>
        </w:rPr>
        <w:t>де</w:t>
      </w:r>
      <w:r w:rsidRPr="00602F4A">
        <w:rPr>
          <w:rFonts w:ascii="Arial" w:hAnsi="Arial" w:cs="Arial"/>
          <w:position w:val="-12"/>
        </w:rPr>
        <w:object w:dxaOrig="560" w:dyaOrig="360">
          <v:shape id="_x0000_i1114" type="#_x0000_t75" style="width:27.75pt;height:18pt" o:ole="">
            <v:imagedata r:id="rId184" o:title=""/>
          </v:shape>
          <o:OLEObject Type="Embed" ProgID="Equation.3" ShapeID="_x0000_i1114" DrawAspect="Content" ObjectID="_1358761457" r:id="rId185"/>
        </w:object>
      </w:r>
      <w:r>
        <w:rPr>
          <w:rFonts w:ascii="Arial" w:hAnsi="Arial" w:cs="Arial"/>
          <w:sz w:val="28"/>
          <w:szCs w:val="28"/>
        </w:rPr>
        <w:t xml:space="preserve">   – компенсуюча дія компенсатора;   </w:t>
      </w:r>
      <w:r w:rsidRPr="00602F4A">
        <w:rPr>
          <w:rFonts w:ascii="Arial" w:hAnsi="Arial" w:cs="Arial"/>
          <w:position w:val="-14"/>
        </w:rPr>
        <w:object w:dxaOrig="499" w:dyaOrig="380">
          <v:shape id="_x0000_i1115" type="#_x0000_t75" style="width:24.75pt;height:18pt" o:ole="">
            <v:imagedata r:id="rId186" o:title=""/>
          </v:shape>
          <o:OLEObject Type="Embed" ProgID="Equation.3" ShapeID="_x0000_i1115" DrawAspect="Content" ObjectID="_1358761458" r:id="rId187"/>
        </w:object>
      </w:r>
      <w:r>
        <w:rPr>
          <w:rFonts w:ascii="Arial" w:hAnsi="Arial" w:cs="Arial"/>
          <w:sz w:val="28"/>
          <w:szCs w:val="28"/>
        </w:rPr>
        <w:t xml:space="preserve"> – часткова </w:t>
      </w:r>
      <w:r w:rsidR="00B91E74">
        <w:rPr>
          <w:rFonts w:ascii="Arial" w:hAnsi="Arial" w:cs="Arial"/>
          <w:sz w:val="28"/>
          <w:szCs w:val="28"/>
        </w:rPr>
        <w:t>похибка</w:t>
      </w:r>
      <w:r>
        <w:rPr>
          <w:rFonts w:ascii="Arial" w:hAnsi="Arial" w:cs="Arial"/>
          <w:sz w:val="28"/>
          <w:szCs w:val="28"/>
        </w:rPr>
        <w:t>, що компенсується.</w:t>
      </w:r>
    </w:p>
    <w:p w:rsidR="00311D9F" w:rsidRPr="00FF044A" w:rsidRDefault="00311D9F" w:rsidP="00FB025C">
      <w:pPr>
        <w:rPr>
          <w:rFonts w:ascii="Arial" w:hAnsi="Arial" w:cs="Arial"/>
          <w:sz w:val="28"/>
          <w:szCs w:val="28"/>
        </w:rPr>
      </w:pPr>
      <w:r w:rsidRPr="00FF044A">
        <w:rPr>
          <w:rFonts w:ascii="Arial" w:hAnsi="Arial" w:cs="Arial"/>
          <w:sz w:val="28"/>
          <w:szCs w:val="28"/>
        </w:rPr>
        <w:tab/>
      </w:r>
      <w:r>
        <w:rPr>
          <w:rFonts w:ascii="Arial" w:hAnsi="Arial" w:cs="Arial"/>
          <w:sz w:val="28"/>
          <w:szCs w:val="28"/>
        </w:rPr>
        <w:t xml:space="preserve">– коефіцієнт впливу недокомпенсації: </w:t>
      </w:r>
    </w:p>
    <w:p w:rsidR="00311D9F" w:rsidRPr="00FF044A" w:rsidRDefault="00311D9F" w:rsidP="00FB025C">
      <w:pPr>
        <w:jc w:val="right"/>
        <w:rPr>
          <w:rFonts w:ascii="Arial" w:hAnsi="Arial" w:cs="Arial"/>
          <w:sz w:val="28"/>
          <w:szCs w:val="28"/>
        </w:rPr>
      </w:pPr>
      <w:r w:rsidRPr="00FF044A">
        <w:rPr>
          <w:rFonts w:ascii="Arial" w:hAnsi="Arial" w:cs="Arial"/>
          <w:sz w:val="28"/>
          <w:szCs w:val="28"/>
        </w:rPr>
        <w:tab/>
      </w:r>
      <w:r w:rsidRPr="00FF044A">
        <w:rPr>
          <w:rFonts w:ascii="Arial" w:hAnsi="Arial" w:cs="Arial"/>
          <w:position w:val="-30"/>
          <w:sz w:val="28"/>
          <w:szCs w:val="28"/>
        </w:rPr>
        <w:object w:dxaOrig="1200" w:dyaOrig="700">
          <v:shape id="_x0000_i1116" type="#_x0000_t75" style="width:60pt;height:35.25pt" o:ole="">
            <v:imagedata r:id="rId188" o:title=""/>
          </v:shape>
          <o:OLEObject Type="Embed" ProgID="Equation.3" ShapeID="_x0000_i1116" DrawAspect="Content" ObjectID="_1358761459" r:id="rId189"/>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(2.28</w:t>
      </w:r>
      <w:r w:rsidRPr="00FF044A">
        <w:rPr>
          <w:rFonts w:ascii="Arial" w:hAnsi="Arial" w:cs="Arial"/>
          <w:sz w:val="28"/>
          <w:szCs w:val="28"/>
        </w:rPr>
        <w:t>)</w:t>
      </w:r>
    </w:p>
    <w:p w:rsidR="00311D9F" w:rsidRPr="00FF044A" w:rsidRDefault="00311D9F" w:rsidP="00D273B9">
      <w:pPr>
        <w:rPr>
          <w:rFonts w:ascii="Arial" w:hAnsi="Arial" w:cs="Arial"/>
          <w:sz w:val="28"/>
          <w:szCs w:val="28"/>
        </w:rPr>
      </w:pPr>
      <w:r>
        <w:rPr>
          <w:rFonts w:ascii="Arial" w:hAnsi="Arial" w:cs="Arial"/>
          <w:sz w:val="28"/>
          <w:szCs w:val="28"/>
        </w:rPr>
        <w:t xml:space="preserve">Якщо </w:t>
      </w:r>
      <w:r w:rsidRPr="00F150C5">
        <w:rPr>
          <w:rFonts w:ascii="Arial" w:hAnsi="Arial" w:cs="Arial"/>
          <w:position w:val="-12"/>
        </w:rPr>
        <w:object w:dxaOrig="680" w:dyaOrig="360">
          <v:shape id="_x0000_i1117" type="#_x0000_t75" style="width:33pt;height:18pt" o:ole="">
            <v:imagedata r:id="rId190" o:title=""/>
          </v:shape>
          <o:OLEObject Type="Embed" ProgID="Equation.3" ShapeID="_x0000_i1117" DrawAspect="Content" ObjectID="_1358761460" r:id="rId191"/>
        </w:object>
      </w:r>
      <w:r>
        <w:rPr>
          <w:rFonts w:ascii="Arial" w:hAnsi="Arial" w:cs="Arial"/>
          <w:sz w:val="28"/>
          <w:szCs w:val="28"/>
        </w:rPr>
        <w:t xml:space="preserve">  – компенсатор розроблений правильно.</w:t>
      </w:r>
    </w:p>
    <w:p w:rsidR="00311D9F" w:rsidRPr="00FF044A" w:rsidRDefault="00311D9F" w:rsidP="004F63C5">
      <w:pPr>
        <w:jc w:val="both"/>
        <w:rPr>
          <w:rFonts w:ascii="Arial" w:hAnsi="Arial" w:cs="Arial"/>
          <w:sz w:val="28"/>
          <w:szCs w:val="28"/>
        </w:rPr>
      </w:pPr>
      <w:r>
        <w:rPr>
          <w:rFonts w:ascii="Arial" w:hAnsi="Arial" w:cs="Arial"/>
          <w:sz w:val="28"/>
          <w:szCs w:val="28"/>
        </w:rPr>
        <w:t xml:space="preserve">Якщо ж  </w:t>
      </w:r>
      <w:r w:rsidRPr="00F150C5">
        <w:rPr>
          <w:rFonts w:ascii="Arial" w:hAnsi="Arial" w:cs="Arial"/>
          <w:position w:val="-12"/>
        </w:rPr>
        <w:object w:dxaOrig="680" w:dyaOrig="360">
          <v:shape id="_x0000_i1118" type="#_x0000_t75" style="width:33pt;height:18pt" o:ole="">
            <v:imagedata r:id="rId192" o:title=""/>
          </v:shape>
          <o:OLEObject Type="Embed" ProgID="Equation.3" ShapeID="_x0000_i1118" DrawAspect="Content" ObjectID="_1358761461" r:id="rId193"/>
        </w:object>
      </w:r>
      <w:r>
        <w:rPr>
          <w:rFonts w:ascii="Arial" w:hAnsi="Arial" w:cs="Arial"/>
          <w:sz w:val="28"/>
          <w:szCs w:val="28"/>
        </w:rPr>
        <w:t xml:space="preserve">  – </w:t>
      </w:r>
      <w:r w:rsidR="00B91E74">
        <w:rPr>
          <w:rFonts w:ascii="Arial" w:hAnsi="Arial" w:cs="Arial"/>
          <w:sz w:val="28"/>
          <w:szCs w:val="28"/>
        </w:rPr>
        <w:t>похибка</w:t>
      </w:r>
      <w:r>
        <w:rPr>
          <w:rFonts w:ascii="Arial" w:hAnsi="Arial" w:cs="Arial"/>
          <w:sz w:val="28"/>
          <w:szCs w:val="28"/>
        </w:rPr>
        <w:t xml:space="preserve"> не усунена, компенсатор розроблений неправильно.</w:t>
      </w:r>
    </w:p>
    <w:p w:rsidR="00311D9F" w:rsidRPr="00FF044A" w:rsidRDefault="00311D9F" w:rsidP="00FB025C">
      <w:pPr>
        <w:ind w:firstLine="360"/>
        <w:rPr>
          <w:rFonts w:ascii="Arial" w:hAnsi="Arial" w:cs="Arial"/>
          <w:sz w:val="28"/>
          <w:szCs w:val="28"/>
        </w:rPr>
      </w:pPr>
      <w:r>
        <w:rPr>
          <w:rFonts w:ascii="Arial" w:hAnsi="Arial" w:cs="Arial"/>
          <w:sz w:val="28"/>
          <w:szCs w:val="28"/>
        </w:rPr>
        <w:t>Можуть бути визначені допустимі значення недокомпенсації, при цьому макси</w:t>
      </w:r>
      <w:r w:rsidR="00D273B9">
        <w:rPr>
          <w:rFonts w:ascii="Arial" w:hAnsi="Arial" w:cs="Arial"/>
          <w:sz w:val="28"/>
          <w:szCs w:val="28"/>
        </w:rPr>
        <w:t>мальне і мінімальне</w:t>
      </w:r>
      <w:r>
        <w:rPr>
          <w:rFonts w:ascii="Arial" w:hAnsi="Arial" w:cs="Arial"/>
          <w:sz w:val="28"/>
          <w:szCs w:val="28"/>
        </w:rPr>
        <w:t xml:space="preserve"> їх значення рівні:</w:t>
      </w:r>
    </w:p>
    <w:p w:rsidR="00311D9F" w:rsidRPr="00FF044A" w:rsidRDefault="00311D9F" w:rsidP="00FB025C">
      <w:pPr>
        <w:jc w:val="right"/>
        <w:rPr>
          <w:rFonts w:ascii="Arial" w:hAnsi="Arial" w:cs="Arial"/>
          <w:sz w:val="28"/>
          <w:szCs w:val="28"/>
        </w:rPr>
      </w:pPr>
      <w:r w:rsidRPr="00FF044A">
        <w:rPr>
          <w:rFonts w:ascii="Arial" w:hAnsi="Arial" w:cs="Arial"/>
          <w:sz w:val="28"/>
          <w:szCs w:val="28"/>
        </w:rPr>
        <w:tab/>
      </w:r>
      <w:r w:rsidRPr="00FF044A">
        <w:rPr>
          <w:rFonts w:ascii="Arial" w:hAnsi="Arial" w:cs="Arial"/>
          <w:position w:val="-30"/>
          <w:sz w:val="28"/>
          <w:szCs w:val="28"/>
        </w:rPr>
        <w:object w:dxaOrig="1760" w:dyaOrig="700">
          <v:shape id="_x0000_i1119" type="#_x0000_t75" style="width:87.75pt;height:35.25pt" o:ole="">
            <v:imagedata r:id="rId194" o:title=""/>
          </v:shape>
          <o:OLEObject Type="Embed" ProgID="Equation.3" ShapeID="_x0000_i1119" DrawAspect="Content" ObjectID="_1358761462" r:id="rId195"/>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(2.29</w:t>
      </w:r>
      <w:r w:rsidRPr="00FF044A">
        <w:rPr>
          <w:rFonts w:ascii="Arial" w:hAnsi="Arial" w:cs="Arial"/>
          <w:sz w:val="28"/>
          <w:szCs w:val="28"/>
        </w:rPr>
        <w:t>).</w:t>
      </w:r>
    </w:p>
    <w:p w:rsidR="00311D9F" w:rsidRPr="00FF044A" w:rsidRDefault="00311D9F" w:rsidP="00FB025C">
      <w:pPr>
        <w:jc w:val="right"/>
        <w:rPr>
          <w:rFonts w:ascii="Arial" w:hAnsi="Arial" w:cs="Arial"/>
          <w:sz w:val="28"/>
          <w:szCs w:val="28"/>
        </w:rPr>
      </w:pPr>
      <w:r w:rsidRPr="00FF044A">
        <w:rPr>
          <w:rFonts w:ascii="Arial" w:hAnsi="Arial" w:cs="Arial"/>
          <w:sz w:val="28"/>
          <w:szCs w:val="28"/>
        </w:rPr>
        <w:tab/>
      </w:r>
      <w:r w:rsidR="009529EA" w:rsidRPr="00FF044A">
        <w:rPr>
          <w:rFonts w:ascii="Arial" w:hAnsi="Arial" w:cs="Arial"/>
          <w:position w:val="-30"/>
          <w:sz w:val="28"/>
          <w:szCs w:val="28"/>
        </w:rPr>
        <w:object w:dxaOrig="1740" w:dyaOrig="700">
          <v:shape id="_x0000_i1120" type="#_x0000_t75" style="width:87pt;height:35.25pt" o:ole="">
            <v:imagedata r:id="rId196" o:title=""/>
          </v:shape>
          <o:OLEObject Type="Embed" ProgID="Equation.3" ShapeID="_x0000_i1120" DrawAspect="Content" ObjectID="_1358761463" r:id="rId197"/>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(2.30</w:t>
      </w:r>
      <w:r w:rsidRPr="00FF044A">
        <w:rPr>
          <w:rFonts w:ascii="Arial" w:hAnsi="Arial" w:cs="Arial"/>
          <w:sz w:val="28"/>
          <w:szCs w:val="28"/>
        </w:rPr>
        <w:t>).</w:t>
      </w:r>
    </w:p>
    <w:p w:rsidR="00311D9F" w:rsidRPr="00FF044A" w:rsidRDefault="00311D9F" w:rsidP="00FB10BF">
      <w:pPr>
        <w:tabs>
          <w:tab w:val="left" w:pos="360"/>
          <w:tab w:val="left" w:pos="1416"/>
          <w:tab w:val="left" w:pos="2124"/>
          <w:tab w:val="left" w:pos="3315"/>
        </w:tabs>
        <w:jc w:val="both"/>
        <w:rPr>
          <w:rFonts w:ascii="Arial" w:hAnsi="Arial" w:cs="Arial"/>
          <w:sz w:val="28"/>
          <w:szCs w:val="28"/>
        </w:rPr>
      </w:pPr>
      <w:r w:rsidRPr="00FF044A">
        <w:rPr>
          <w:rFonts w:ascii="Arial" w:hAnsi="Arial" w:cs="Arial"/>
          <w:sz w:val="28"/>
          <w:szCs w:val="28"/>
        </w:rPr>
        <w:tab/>
      </w:r>
      <w:r>
        <w:rPr>
          <w:rFonts w:ascii="Arial" w:hAnsi="Arial" w:cs="Arial"/>
          <w:sz w:val="28"/>
          <w:szCs w:val="28"/>
        </w:rPr>
        <w:t xml:space="preserve">Якщо виходити з рівності (2.29), </w:t>
      </w:r>
      <w:r w:rsidR="00200B3D">
        <w:rPr>
          <w:rFonts w:ascii="Arial" w:hAnsi="Arial" w:cs="Arial"/>
          <w:sz w:val="28"/>
          <w:szCs w:val="28"/>
        </w:rPr>
        <w:t>похибка</w:t>
      </w:r>
      <w:r>
        <w:rPr>
          <w:rFonts w:ascii="Arial" w:hAnsi="Arial" w:cs="Arial"/>
          <w:sz w:val="28"/>
          <w:szCs w:val="28"/>
        </w:rPr>
        <w:t xml:space="preserve">, що компенсується, переводиться в розряд допустимих, а якщо ж виходити з рівності (2.30), то </w:t>
      </w:r>
      <w:r w:rsidR="00200B3D">
        <w:rPr>
          <w:rFonts w:ascii="Arial" w:hAnsi="Arial" w:cs="Arial"/>
          <w:sz w:val="28"/>
          <w:szCs w:val="28"/>
        </w:rPr>
        <w:t>похибка</w:t>
      </w:r>
      <w:r>
        <w:rPr>
          <w:rFonts w:ascii="Arial" w:hAnsi="Arial" w:cs="Arial"/>
          <w:sz w:val="28"/>
          <w:szCs w:val="28"/>
        </w:rPr>
        <w:t xml:space="preserve">, що компенсується, переводиться в розряд нікчемно </w:t>
      </w:r>
      <w:r w:rsidR="009529EA">
        <w:rPr>
          <w:rFonts w:ascii="Arial" w:hAnsi="Arial" w:cs="Arial"/>
          <w:sz w:val="28"/>
          <w:szCs w:val="28"/>
        </w:rPr>
        <w:t>мал</w:t>
      </w:r>
      <w:r>
        <w:rPr>
          <w:rFonts w:ascii="Arial" w:hAnsi="Arial" w:cs="Arial"/>
          <w:sz w:val="28"/>
          <w:szCs w:val="28"/>
        </w:rPr>
        <w:t xml:space="preserve">их. Тому перед розробкою наступного компенсатора потрібно уточнити значення </w:t>
      </w:r>
      <w:r w:rsidRPr="009B7C47">
        <w:rPr>
          <w:rFonts w:ascii="Arial" w:hAnsi="Arial" w:cs="Arial"/>
          <w:position w:val="-12"/>
        </w:rPr>
        <w:object w:dxaOrig="440" w:dyaOrig="400">
          <v:shape id="_x0000_i1121" type="#_x0000_t75" style="width:21.75pt;height:20.25pt" o:ole="">
            <v:imagedata r:id="rId198" o:title=""/>
          </v:shape>
          <o:OLEObject Type="Embed" ProgID="Equation.3" ShapeID="_x0000_i1121" DrawAspect="Content" ObjectID="_1358761464" r:id="rId199"/>
        </w:object>
      </w:r>
      <w:r>
        <w:rPr>
          <w:rFonts w:ascii="Arial" w:hAnsi="Arial" w:cs="Arial"/>
          <w:sz w:val="28"/>
          <w:szCs w:val="28"/>
        </w:rPr>
        <w:t xml:space="preserve">, віднявши від </w:t>
      </w:r>
      <w:r w:rsidR="00D273B9">
        <w:rPr>
          <w:rFonts w:ascii="Arial" w:hAnsi="Arial" w:cs="Arial"/>
          <w:sz w:val="28"/>
          <w:szCs w:val="28"/>
        </w:rPr>
        <w:t>похибок</w:t>
      </w:r>
      <w:r>
        <w:rPr>
          <w:rFonts w:ascii="Arial" w:hAnsi="Arial" w:cs="Arial"/>
          <w:sz w:val="28"/>
          <w:szCs w:val="28"/>
        </w:rPr>
        <w:t xml:space="preserve">, що діють, ті, </w:t>
      </w:r>
      <w:r>
        <w:rPr>
          <w:rFonts w:ascii="Arial" w:hAnsi="Arial" w:cs="Arial"/>
          <w:sz w:val="28"/>
          <w:szCs w:val="28"/>
        </w:rPr>
        <w:lastRenderedPageBreak/>
        <w:t xml:space="preserve">що компенсуються.  Правила уточнення значення коефіцієнта впливу  </w:t>
      </w:r>
      <w:r w:rsidRPr="009B7C47">
        <w:rPr>
          <w:rFonts w:ascii="Arial" w:hAnsi="Arial" w:cs="Arial"/>
          <w:position w:val="-12"/>
        </w:rPr>
        <w:object w:dxaOrig="440" w:dyaOrig="400">
          <v:shape id="_x0000_i1122" type="#_x0000_t75" style="width:21.75pt;height:20.25pt" o:ole="">
            <v:imagedata r:id="rId198" o:title=""/>
          </v:shape>
          <o:OLEObject Type="Embed" ProgID="Equation.3" ShapeID="_x0000_i1122" DrawAspect="Content" ObjectID="_1358761465" r:id="rId200"/>
        </w:object>
      </w:r>
      <w:r>
        <w:rPr>
          <w:rFonts w:ascii="Arial" w:hAnsi="Arial" w:cs="Arial"/>
          <w:sz w:val="28"/>
          <w:szCs w:val="28"/>
        </w:rPr>
        <w:t>після введення першого компенсатора наступні.</w:t>
      </w:r>
    </w:p>
    <w:p w:rsidR="00311D9F" w:rsidRPr="00FF044A" w:rsidRDefault="00311D9F" w:rsidP="00FB10BF">
      <w:pPr>
        <w:tabs>
          <w:tab w:val="left" w:pos="0"/>
          <w:tab w:val="left" w:pos="360"/>
          <w:tab w:val="left" w:pos="2124"/>
          <w:tab w:val="left" w:pos="3315"/>
        </w:tabs>
        <w:jc w:val="both"/>
        <w:rPr>
          <w:rFonts w:ascii="Arial" w:hAnsi="Arial" w:cs="Arial"/>
          <w:sz w:val="28"/>
          <w:szCs w:val="28"/>
        </w:rPr>
      </w:pPr>
      <w:r w:rsidRPr="00FF044A">
        <w:rPr>
          <w:rFonts w:ascii="Arial" w:hAnsi="Arial" w:cs="Arial"/>
          <w:sz w:val="28"/>
          <w:szCs w:val="28"/>
        </w:rPr>
        <w:tab/>
      </w:r>
      <w:r>
        <w:rPr>
          <w:rFonts w:ascii="Arial" w:hAnsi="Arial" w:cs="Arial"/>
          <w:sz w:val="28"/>
          <w:szCs w:val="28"/>
        </w:rPr>
        <w:t xml:space="preserve">Якщо за допомогою одного компенсатора усувається  </w:t>
      </w:r>
      <w:r w:rsidRPr="00155989">
        <w:rPr>
          <w:rFonts w:ascii="Arial" w:hAnsi="Arial" w:cs="Arial"/>
          <w:position w:val="-6"/>
        </w:rPr>
        <w:object w:dxaOrig="200" w:dyaOrig="220">
          <v:shape id="_x0000_i1123" type="#_x0000_t75" style="width:9.75pt;height:11.25pt" o:ole="">
            <v:imagedata r:id="rId201" o:title=""/>
          </v:shape>
          <o:OLEObject Type="Embed" ProgID="Equation.3" ShapeID="_x0000_i1123" DrawAspect="Content" ObjectID="_1358761466" r:id="rId202"/>
        </w:object>
      </w:r>
      <w:r w:rsidR="00F251D0">
        <w:rPr>
          <w:rFonts w:ascii="Arial" w:hAnsi="Arial" w:cs="Arial"/>
          <w:position w:val="-6"/>
        </w:rPr>
        <w:t xml:space="preserve"> </w:t>
      </w:r>
      <w:r w:rsidR="00200B3D">
        <w:rPr>
          <w:rFonts w:ascii="Arial" w:hAnsi="Arial" w:cs="Arial"/>
          <w:sz w:val="28"/>
          <w:szCs w:val="28"/>
        </w:rPr>
        <w:t>похибок</w:t>
      </w:r>
      <w:r>
        <w:rPr>
          <w:rFonts w:ascii="Arial" w:hAnsi="Arial" w:cs="Arial"/>
          <w:sz w:val="28"/>
          <w:szCs w:val="28"/>
        </w:rPr>
        <w:t>, то можливі наступні випадки:</w:t>
      </w:r>
    </w:p>
    <w:p w:rsidR="00311D9F" w:rsidRPr="00FF044A" w:rsidRDefault="00311D9F" w:rsidP="00FB10BF">
      <w:pPr>
        <w:tabs>
          <w:tab w:val="left" w:pos="708"/>
          <w:tab w:val="left" w:pos="1416"/>
          <w:tab w:val="left" w:pos="2124"/>
        </w:tabs>
        <w:jc w:val="both"/>
        <w:rPr>
          <w:rFonts w:ascii="Arial" w:hAnsi="Arial" w:cs="Arial"/>
          <w:sz w:val="28"/>
          <w:szCs w:val="28"/>
        </w:rPr>
      </w:pPr>
      <w:r w:rsidRPr="00FF044A">
        <w:rPr>
          <w:rFonts w:ascii="Arial" w:hAnsi="Arial" w:cs="Arial"/>
          <w:sz w:val="28"/>
          <w:szCs w:val="28"/>
        </w:rPr>
        <w:tab/>
        <w:t xml:space="preserve">1. </w:t>
      </w:r>
      <w:r w:rsidRPr="00FF044A">
        <w:rPr>
          <w:rFonts w:ascii="Arial" w:hAnsi="Arial" w:cs="Arial"/>
          <w:position w:val="-12"/>
          <w:sz w:val="28"/>
          <w:szCs w:val="28"/>
        </w:rPr>
        <w:object w:dxaOrig="680" w:dyaOrig="360">
          <v:shape id="_x0000_i1124" type="#_x0000_t75" style="width:33pt;height:18pt" o:ole="">
            <v:imagedata r:id="rId203" o:title=""/>
          </v:shape>
          <o:OLEObject Type="Embed" ProgID="Equation.3" ShapeID="_x0000_i1124" DrawAspect="Content" ObjectID="_1358761467" r:id="rId204"/>
        </w:object>
      </w:r>
      <w:r w:rsidRPr="00FF044A">
        <w:rPr>
          <w:rFonts w:ascii="Arial" w:hAnsi="Arial" w:cs="Arial"/>
          <w:sz w:val="28"/>
          <w:szCs w:val="28"/>
        </w:rPr>
        <w:t xml:space="preserve">, </w:t>
      </w:r>
      <w:r>
        <w:rPr>
          <w:rFonts w:ascii="Arial" w:hAnsi="Arial" w:cs="Arial"/>
          <w:sz w:val="28"/>
          <w:szCs w:val="28"/>
        </w:rPr>
        <w:t xml:space="preserve">тоді при розрахунку наступного компенсатора і при визначенні значення </w:t>
      </w:r>
      <w:r w:rsidRPr="00155989">
        <w:rPr>
          <w:rFonts w:ascii="Arial" w:hAnsi="Arial" w:cs="Arial"/>
          <w:position w:val="-12"/>
        </w:rPr>
        <w:object w:dxaOrig="440" w:dyaOrig="400">
          <v:shape id="_x0000_i1125" type="#_x0000_t75" style="width:21.75pt;height:20.25pt" o:ole="">
            <v:imagedata r:id="rId205" o:title=""/>
          </v:shape>
          <o:OLEObject Type="Embed" ProgID="Equation.3" ShapeID="_x0000_i1125" DrawAspect="Content" ObjectID="_1358761468" r:id="rId206"/>
        </w:object>
      </w:r>
      <w:r>
        <w:rPr>
          <w:rFonts w:ascii="Arial" w:hAnsi="Arial" w:cs="Arial"/>
          <w:sz w:val="28"/>
          <w:szCs w:val="28"/>
        </w:rPr>
        <w:t xml:space="preserve">  всі ці </w:t>
      </w:r>
      <w:r w:rsidR="00583030">
        <w:rPr>
          <w:rFonts w:ascii="Arial" w:hAnsi="Arial" w:cs="Arial"/>
          <w:sz w:val="28"/>
          <w:szCs w:val="28"/>
        </w:rPr>
        <w:t>похибки</w:t>
      </w:r>
      <w:r>
        <w:rPr>
          <w:rFonts w:ascii="Arial" w:hAnsi="Arial" w:cs="Arial"/>
          <w:sz w:val="28"/>
          <w:szCs w:val="28"/>
        </w:rPr>
        <w:t xml:space="preserve"> необхідно виключити з подальшого розрахунку оскільки вони переведені в розряд нікчемних.</w:t>
      </w:r>
    </w:p>
    <w:p w:rsidR="00311D9F" w:rsidRPr="00FF044A" w:rsidRDefault="00311D9F" w:rsidP="00FB10BF">
      <w:pPr>
        <w:tabs>
          <w:tab w:val="left" w:pos="708"/>
          <w:tab w:val="left" w:pos="1416"/>
          <w:tab w:val="left" w:pos="2124"/>
        </w:tabs>
        <w:jc w:val="both"/>
        <w:rPr>
          <w:rFonts w:ascii="Arial" w:hAnsi="Arial" w:cs="Arial"/>
          <w:sz w:val="28"/>
          <w:szCs w:val="28"/>
        </w:rPr>
      </w:pPr>
      <w:r w:rsidRPr="00FF044A">
        <w:rPr>
          <w:rFonts w:ascii="Arial" w:hAnsi="Arial" w:cs="Arial"/>
          <w:sz w:val="28"/>
          <w:szCs w:val="28"/>
        </w:rPr>
        <w:tab/>
        <w:t xml:space="preserve">2. </w:t>
      </w:r>
      <w:r w:rsidRPr="00FF044A">
        <w:rPr>
          <w:rFonts w:ascii="Arial" w:hAnsi="Arial" w:cs="Arial"/>
          <w:position w:val="-12"/>
          <w:sz w:val="28"/>
          <w:szCs w:val="28"/>
        </w:rPr>
        <w:object w:dxaOrig="1020" w:dyaOrig="360">
          <v:shape id="_x0000_i1126" type="#_x0000_t75" style="width:50.25pt;height:18pt" o:ole="">
            <v:imagedata r:id="rId207" o:title=""/>
          </v:shape>
          <o:OLEObject Type="Embed" ProgID="Equation.3" ShapeID="_x0000_i1126" DrawAspect="Content" ObjectID="_1358761469" r:id="rId208"/>
        </w:object>
      </w:r>
      <w:r w:rsidRPr="00FF044A">
        <w:rPr>
          <w:rFonts w:ascii="Arial" w:hAnsi="Arial" w:cs="Arial"/>
          <w:sz w:val="28"/>
          <w:szCs w:val="28"/>
        </w:rPr>
        <w:t xml:space="preserve">, </w:t>
      </w:r>
      <w:r>
        <w:rPr>
          <w:rFonts w:ascii="Arial" w:hAnsi="Arial" w:cs="Arial"/>
          <w:sz w:val="28"/>
          <w:szCs w:val="28"/>
        </w:rPr>
        <w:t xml:space="preserve">що  означає, що </w:t>
      </w:r>
      <w:r w:rsidR="00583030">
        <w:rPr>
          <w:rFonts w:ascii="Arial" w:hAnsi="Arial" w:cs="Arial"/>
          <w:sz w:val="28"/>
          <w:szCs w:val="28"/>
        </w:rPr>
        <w:t>похибки</w:t>
      </w:r>
      <w:r>
        <w:rPr>
          <w:rFonts w:ascii="Arial" w:hAnsi="Arial" w:cs="Arial"/>
          <w:sz w:val="28"/>
          <w:szCs w:val="28"/>
        </w:rPr>
        <w:t xml:space="preserve"> переведені в розряд допустимих, але нікчемними не стали. В цьому випадку з подальшого розрахунку виключається  </w:t>
      </w:r>
      <w:r w:rsidR="00F251D0" w:rsidRPr="00070326">
        <w:rPr>
          <w:rFonts w:ascii="Arial" w:hAnsi="Arial" w:cs="Arial"/>
          <w:position w:val="-6"/>
        </w:rPr>
        <w:object w:dxaOrig="499" w:dyaOrig="279">
          <v:shape id="_x0000_i1127" type="#_x0000_t75" style="width:24.75pt;height:14.25pt" o:ole="">
            <v:imagedata r:id="rId209" o:title=""/>
          </v:shape>
          <o:OLEObject Type="Embed" ProgID="Equation.3" ShapeID="_x0000_i1127" DrawAspect="Content" ObjectID="_1358761470" r:id="rId210"/>
        </w:object>
      </w:r>
      <w:r w:rsidR="00F251D0">
        <w:rPr>
          <w:rFonts w:ascii="Arial" w:hAnsi="Arial" w:cs="Arial"/>
          <w:position w:val="-6"/>
        </w:rPr>
        <w:t xml:space="preserve"> </w:t>
      </w:r>
      <w:r w:rsidR="00200B3D">
        <w:rPr>
          <w:rFonts w:ascii="Arial" w:hAnsi="Arial" w:cs="Arial"/>
          <w:sz w:val="28"/>
          <w:szCs w:val="28"/>
        </w:rPr>
        <w:t>похибка</w:t>
      </w:r>
      <w:r>
        <w:rPr>
          <w:rFonts w:ascii="Arial" w:hAnsi="Arial" w:cs="Arial"/>
          <w:sz w:val="28"/>
          <w:szCs w:val="28"/>
        </w:rPr>
        <w:t>.</w:t>
      </w:r>
    </w:p>
    <w:p w:rsidR="00311D9F" w:rsidRPr="00FF044A" w:rsidRDefault="00311D9F" w:rsidP="00FB10BF">
      <w:pPr>
        <w:tabs>
          <w:tab w:val="left" w:pos="708"/>
          <w:tab w:val="left" w:pos="1416"/>
          <w:tab w:val="left" w:pos="2124"/>
        </w:tabs>
        <w:jc w:val="both"/>
        <w:rPr>
          <w:rFonts w:ascii="Arial" w:hAnsi="Arial" w:cs="Arial"/>
          <w:sz w:val="28"/>
          <w:szCs w:val="28"/>
        </w:rPr>
      </w:pPr>
      <w:r w:rsidRPr="00FF044A">
        <w:rPr>
          <w:rFonts w:ascii="Arial" w:hAnsi="Arial" w:cs="Arial"/>
          <w:sz w:val="28"/>
          <w:szCs w:val="28"/>
        </w:rPr>
        <w:tab/>
        <w:t xml:space="preserve">3. </w:t>
      </w:r>
      <w:r w:rsidRPr="00FF044A">
        <w:rPr>
          <w:rFonts w:ascii="Arial" w:hAnsi="Arial" w:cs="Arial"/>
          <w:position w:val="-12"/>
          <w:sz w:val="28"/>
          <w:szCs w:val="28"/>
        </w:rPr>
        <w:object w:dxaOrig="680" w:dyaOrig="360">
          <v:shape id="_x0000_i1128" type="#_x0000_t75" style="width:33pt;height:18pt" o:ole="">
            <v:imagedata r:id="rId211" o:title=""/>
          </v:shape>
          <o:OLEObject Type="Embed" ProgID="Equation.3" ShapeID="_x0000_i1128" DrawAspect="Content" ObjectID="_1358761471" r:id="rId212"/>
        </w:object>
      </w:r>
      <w:r w:rsidRPr="00FF044A">
        <w:rPr>
          <w:rFonts w:ascii="Arial" w:hAnsi="Arial" w:cs="Arial"/>
          <w:sz w:val="28"/>
          <w:szCs w:val="28"/>
        </w:rPr>
        <w:t xml:space="preserve">, </w:t>
      </w:r>
      <w:r w:rsidR="00F251D0">
        <w:rPr>
          <w:rFonts w:ascii="Arial" w:hAnsi="Arial" w:cs="Arial"/>
          <w:sz w:val="28"/>
          <w:szCs w:val="28"/>
        </w:rPr>
        <w:t>це</w:t>
      </w:r>
      <w:r>
        <w:rPr>
          <w:rFonts w:ascii="Arial" w:hAnsi="Arial" w:cs="Arial"/>
          <w:sz w:val="28"/>
          <w:szCs w:val="28"/>
        </w:rPr>
        <w:t xml:space="preserve">  означає, що конструкція компенсатора вибрана неправильно.</w:t>
      </w:r>
    </w:p>
    <w:p w:rsidR="00311D9F" w:rsidRPr="00FF044A" w:rsidRDefault="00311D9F" w:rsidP="00FB10BF">
      <w:pPr>
        <w:tabs>
          <w:tab w:val="left" w:pos="360"/>
          <w:tab w:val="left" w:pos="1416"/>
          <w:tab w:val="left" w:pos="2124"/>
        </w:tabs>
        <w:jc w:val="both"/>
        <w:rPr>
          <w:rFonts w:ascii="Arial" w:hAnsi="Arial" w:cs="Arial"/>
          <w:sz w:val="28"/>
          <w:szCs w:val="28"/>
        </w:rPr>
      </w:pPr>
      <w:r>
        <w:rPr>
          <w:rFonts w:ascii="Arial" w:hAnsi="Arial" w:cs="Arial"/>
          <w:sz w:val="28"/>
          <w:szCs w:val="28"/>
        </w:rPr>
        <w:t xml:space="preserve">Після введення першого компенсатора  коефіцієнти  впливу </w:t>
      </w:r>
      <w:r w:rsidR="00200B3D">
        <w:rPr>
          <w:rFonts w:ascii="Arial" w:hAnsi="Arial" w:cs="Arial"/>
          <w:sz w:val="28"/>
          <w:szCs w:val="28"/>
        </w:rPr>
        <w:t>похибок</w:t>
      </w:r>
      <w:r>
        <w:rPr>
          <w:rFonts w:ascii="Arial" w:hAnsi="Arial" w:cs="Arial"/>
          <w:sz w:val="28"/>
          <w:szCs w:val="28"/>
        </w:rPr>
        <w:t xml:space="preserve">, що залишилися, необхідно порівнювати із значенням  </w:t>
      </w:r>
      <w:r w:rsidRPr="00155989">
        <w:rPr>
          <w:rFonts w:ascii="Arial" w:hAnsi="Arial" w:cs="Arial"/>
          <w:position w:val="-12"/>
        </w:rPr>
        <w:object w:dxaOrig="440" w:dyaOrig="400">
          <v:shape id="_x0000_i1129" type="#_x0000_t75" style="width:21.75pt;height:20.25pt" o:ole="">
            <v:imagedata r:id="rId205" o:title=""/>
          </v:shape>
          <o:OLEObject Type="Embed" ProgID="Equation.3" ShapeID="_x0000_i1129" DrawAspect="Content" ObjectID="_1358761472" r:id="rId213"/>
        </w:object>
      </w:r>
      <w:r w:rsidR="009529EA">
        <w:rPr>
          <w:rFonts w:ascii="Arial" w:hAnsi="Arial" w:cs="Arial"/>
          <w:position w:val="-12"/>
        </w:rPr>
        <w:t xml:space="preserve">. </w:t>
      </w:r>
      <w:r>
        <w:rPr>
          <w:rFonts w:ascii="Arial" w:hAnsi="Arial" w:cs="Arial"/>
          <w:sz w:val="28"/>
          <w:szCs w:val="28"/>
        </w:rPr>
        <w:t xml:space="preserve">Розрахунок на точність вважається закінченим, коли не залишилося </w:t>
      </w:r>
      <w:r w:rsidR="00200B3D">
        <w:rPr>
          <w:rFonts w:ascii="Arial" w:hAnsi="Arial" w:cs="Arial"/>
          <w:sz w:val="28"/>
          <w:szCs w:val="28"/>
        </w:rPr>
        <w:t>похибок</w:t>
      </w:r>
      <w:r>
        <w:rPr>
          <w:rFonts w:ascii="Arial" w:hAnsi="Arial" w:cs="Arial"/>
          <w:sz w:val="28"/>
          <w:szCs w:val="28"/>
        </w:rPr>
        <w:t>, для яких виконується наступна нерівність:</w:t>
      </w:r>
    </w:p>
    <w:p w:rsidR="00311D9F" w:rsidRPr="00FF044A" w:rsidRDefault="00311D9F" w:rsidP="00F251D0">
      <w:pPr>
        <w:tabs>
          <w:tab w:val="left" w:pos="660"/>
          <w:tab w:val="left" w:pos="708"/>
          <w:tab w:val="left" w:pos="1416"/>
          <w:tab w:val="left" w:pos="2124"/>
        </w:tabs>
        <w:jc w:val="both"/>
        <w:rPr>
          <w:rFonts w:ascii="Arial" w:hAnsi="Arial" w:cs="Arial"/>
          <w:sz w:val="28"/>
          <w:szCs w:val="28"/>
        </w:rPr>
      </w:pPr>
      <w:r w:rsidRPr="00FF044A">
        <w:rPr>
          <w:rFonts w:ascii="Arial" w:hAnsi="Arial" w:cs="Arial"/>
          <w:sz w:val="28"/>
          <w:szCs w:val="28"/>
        </w:rPr>
        <w:tab/>
      </w:r>
      <w:r w:rsidR="00F251D0">
        <w:rPr>
          <w:rFonts w:ascii="Arial" w:hAnsi="Arial" w:cs="Arial"/>
          <w:sz w:val="28"/>
          <w:szCs w:val="28"/>
        </w:rPr>
        <w:tab/>
      </w:r>
      <w:r w:rsidR="00F251D0">
        <w:rPr>
          <w:rFonts w:ascii="Arial" w:hAnsi="Arial" w:cs="Arial"/>
          <w:sz w:val="28"/>
          <w:szCs w:val="28"/>
        </w:rPr>
        <w:tab/>
      </w:r>
      <w:r w:rsidR="00F251D0">
        <w:rPr>
          <w:rFonts w:ascii="Arial" w:hAnsi="Arial" w:cs="Arial"/>
          <w:sz w:val="28"/>
          <w:szCs w:val="28"/>
        </w:rPr>
        <w:tab/>
      </w:r>
      <w:r w:rsidR="00F251D0">
        <w:rPr>
          <w:rFonts w:ascii="Arial" w:hAnsi="Arial" w:cs="Arial"/>
          <w:sz w:val="28"/>
          <w:szCs w:val="28"/>
        </w:rPr>
        <w:tab/>
      </w:r>
      <w:r w:rsidR="00F251D0">
        <w:rPr>
          <w:rFonts w:ascii="Arial" w:hAnsi="Arial" w:cs="Arial"/>
          <w:sz w:val="28"/>
          <w:szCs w:val="28"/>
        </w:rPr>
        <w:tab/>
      </w:r>
      <w:r w:rsidR="00F251D0">
        <w:rPr>
          <w:rFonts w:ascii="Arial" w:hAnsi="Arial" w:cs="Arial"/>
          <w:sz w:val="28"/>
          <w:szCs w:val="28"/>
        </w:rPr>
        <w:tab/>
      </w:r>
      <w:r w:rsidRPr="00FF044A">
        <w:rPr>
          <w:rFonts w:ascii="Arial" w:hAnsi="Arial" w:cs="Arial"/>
          <w:position w:val="-12"/>
          <w:sz w:val="28"/>
          <w:szCs w:val="28"/>
        </w:rPr>
        <w:object w:dxaOrig="740" w:dyaOrig="400">
          <v:shape id="_x0000_i1130" type="#_x0000_t75" style="width:36.75pt;height:20.25pt" o:ole="">
            <v:imagedata r:id="rId214" o:title=""/>
          </v:shape>
          <o:OLEObject Type="Embed" ProgID="Equation.3" ShapeID="_x0000_i1130" DrawAspect="Content" ObjectID="_1358761473" r:id="rId215"/>
        </w:object>
      </w:r>
      <w:r w:rsidRPr="00FF044A">
        <w:rPr>
          <w:rFonts w:ascii="Arial" w:hAnsi="Arial" w:cs="Arial"/>
          <w:sz w:val="28"/>
          <w:szCs w:val="28"/>
        </w:rPr>
        <w:t>,</w:t>
      </w:r>
    </w:p>
    <w:p w:rsidR="00311D9F" w:rsidRPr="00FF044A" w:rsidRDefault="00311D9F" w:rsidP="00FB025C">
      <w:pPr>
        <w:tabs>
          <w:tab w:val="left" w:pos="708"/>
          <w:tab w:val="left" w:pos="1416"/>
          <w:tab w:val="left" w:pos="2124"/>
        </w:tabs>
        <w:rPr>
          <w:rFonts w:ascii="Arial" w:hAnsi="Arial" w:cs="Arial"/>
          <w:sz w:val="28"/>
          <w:szCs w:val="28"/>
        </w:rPr>
      </w:pPr>
      <w:r>
        <w:rPr>
          <w:rFonts w:ascii="Arial" w:hAnsi="Arial" w:cs="Arial"/>
          <w:sz w:val="28"/>
          <w:szCs w:val="28"/>
        </w:rPr>
        <w:t xml:space="preserve">де </w:t>
      </w:r>
      <w:r w:rsidRPr="00070326">
        <w:rPr>
          <w:rFonts w:ascii="Arial" w:hAnsi="Arial" w:cs="Arial"/>
          <w:position w:val="-12"/>
        </w:rPr>
        <w:object w:dxaOrig="440" w:dyaOrig="400">
          <v:shape id="_x0000_i1131" type="#_x0000_t75" style="width:21.75pt;height:20.25pt" o:ole="">
            <v:imagedata r:id="rId216" o:title=""/>
          </v:shape>
          <o:OLEObject Type="Embed" ProgID="Equation.3" ShapeID="_x0000_i1131" DrawAspect="Content" ObjectID="_1358761474" r:id="rId217"/>
        </w:object>
      </w:r>
      <w:r>
        <w:rPr>
          <w:rFonts w:ascii="Arial" w:hAnsi="Arial" w:cs="Arial"/>
          <w:sz w:val="28"/>
          <w:szCs w:val="28"/>
        </w:rPr>
        <w:t xml:space="preserve">  – уточнений коефіцієнт впливу після введення </w:t>
      </w:r>
      <w:r>
        <w:rPr>
          <w:rFonts w:ascii="Arial" w:hAnsi="Arial" w:cs="Arial"/>
          <w:sz w:val="28"/>
          <w:szCs w:val="28"/>
          <w:lang w:val="en-US"/>
        </w:rPr>
        <w:t>k</w:t>
      </w:r>
      <w:r>
        <w:rPr>
          <w:rFonts w:ascii="Arial" w:hAnsi="Arial" w:cs="Arial"/>
          <w:sz w:val="28"/>
          <w:szCs w:val="28"/>
        </w:rPr>
        <w:t>-того компенсатора.</w:t>
      </w:r>
    </w:p>
    <w:p w:rsidR="00311D9F" w:rsidRPr="00FF044A" w:rsidRDefault="00311D9F" w:rsidP="00FB10BF">
      <w:pPr>
        <w:tabs>
          <w:tab w:val="left" w:pos="708"/>
          <w:tab w:val="left" w:pos="1416"/>
          <w:tab w:val="left" w:pos="2124"/>
        </w:tabs>
        <w:jc w:val="both"/>
        <w:rPr>
          <w:rFonts w:ascii="Arial" w:hAnsi="Arial" w:cs="Arial"/>
          <w:sz w:val="28"/>
          <w:szCs w:val="28"/>
        </w:rPr>
      </w:pPr>
      <w:r w:rsidRPr="00FF044A">
        <w:rPr>
          <w:rFonts w:ascii="Arial" w:hAnsi="Arial" w:cs="Arial"/>
          <w:sz w:val="28"/>
          <w:szCs w:val="28"/>
        </w:rPr>
        <w:tab/>
      </w:r>
      <w:r>
        <w:rPr>
          <w:rFonts w:ascii="Arial" w:hAnsi="Arial" w:cs="Arial"/>
          <w:sz w:val="28"/>
          <w:szCs w:val="28"/>
        </w:rPr>
        <w:t xml:space="preserve">При проведенні точностного розрахунку по цій методиці необхідно знати значення первинних </w:t>
      </w:r>
      <w:r w:rsidR="00D273B9">
        <w:rPr>
          <w:rFonts w:ascii="Arial" w:hAnsi="Arial" w:cs="Arial"/>
          <w:sz w:val="28"/>
          <w:szCs w:val="28"/>
        </w:rPr>
        <w:t>похибок</w:t>
      </w:r>
      <w:r>
        <w:rPr>
          <w:rFonts w:ascii="Arial" w:hAnsi="Arial" w:cs="Arial"/>
          <w:sz w:val="28"/>
          <w:szCs w:val="28"/>
        </w:rPr>
        <w:t xml:space="preserve">   і значення часткових </w:t>
      </w:r>
      <w:r w:rsidR="00D273B9">
        <w:rPr>
          <w:rFonts w:ascii="Arial" w:hAnsi="Arial" w:cs="Arial"/>
          <w:sz w:val="28"/>
          <w:szCs w:val="28"/>
        </w:rPr>
        <w:t>похибок</w:t>
      </w:r>
      <w:r>
        <w:rPr>
          <w:rFonts w:ascii="Arial" w:hAnsi="Arial" w:cs="Arial"/>
          <w:sz w:val="28"/>
          <w:szCs w:val="28"/>
        </w:rPr>
        <w:t xml:space="preserve">  . Значення систематичних первинних </w:t>
      </w:r>
      <w:r w:rsidR="00D273B9">
        <w:rPr>
          <w:rFonts w:ascii="Arial" w:hAnsi="Arial" w:cs="Arial"/>
          <w:sz w:val="28"/>
          <w:szCs w:val="28"/>
        </w:rPr>
        <w:t>похибок</w:t>
      </w:r>
      <w:r>
        <w:rPr>
          <w:rFonts w:ascii="Arial" w:hAnsi="Arial" w:cs="Arial"/>
          <w:sz w:val="28"/>
          <w:szCs w:val="28"/>
        </w:rPr>
        <w:t xml:space="preserve"> визначають розрахунком, значення технологічних первинних </w:t>
      </w:r>
      <w:r w:rsidR="00D273B9">
        <w:rPr>
          <w:rFonts w:ascii="Arial" w:hAnsi="Arial" w:cs="Arial"/>
          <w:sz w:val="28"/>
          <w:szCs w:val="28"/>
        </w:rPr>
        <w:t>похибок</w:t>
      </w:r>
      <w:r>
        <w:rPr>
          <w:rFonts w:ascii="Arial" w:hAnsi="Arial" w:cs="Arial"/>
          <w:sz w:val="28"/>
          <w:szCs w:val="28"/>
        </w:rPr>
        <w:t xml:space="preserve"> задають допусками на виготовлен</w:t>
      </w:r>
      <w:r w:rsidR="00636CD4">
        <w:rPr>
          <w:rFonts w:ascii="Arial" w:hAnsi="Arial" w:cs="Arial"/>
          <w:sz w:val="28"/>
          <w:szCs w:val="28"/>
        </w:rPr>
        <w:t>ня і збірку приладів. Ці допуски</w:t>
      </w:r>
      <w:r>
        <w:rPr>
          <w:rFonts w:ascii="Arial" w:hAnsi="Arial" w:cs="Arial"/>
          <w:sz w:val="28"/>
          <w:szCs w:val="28"/>
        </w:rPr>
        <w:t xml:space="preserve"> визначають технологічність і вартість приладу. Розрізняють економічний, виробничий і технічний рівні точності.</w:t>
      </w:r>
    </w:p>
    <w:p w:rsidR="00311D9F" w:rsidRPr="00743231" w:rsidRDefault="00311D9F" w:rsidP="004F63C5">
      <w:pPr>
        <w:tabs>
          <w:tab w:val="left" w:pos="284"/>
          <w:tab w:val="left" w:pos="708"/>
          <w:tab w:val="left" w:pos="1416"/>
          <w:tab w:val="left" w:pos="2124"/>
        </w:tabs>
        <w:jc w:val="both"/>
        <w:rPr>
          <w:rFonts w:ascii="Arial" w:hAnsi="Arial" w:cs="Arial"/>
          <w:sz w:val="28"/>
          <w:szCs w:val="28"/>
        </w:rPr>
      </w:pPr>
      <w:r w:rsidRPr="00FF044A">
        <w:rPr>
          <w:rFonts w:ascii="Arial" w:hAnsi="Arial" w:cs="Arial"/>
          <w:sz w:val="28"/>
          <w:szCs w:val="28"/>
        </w:rPr>
        <w:tab/>
      </w:r>
      <w:r w:rsidRPr="00743231">
        <w:rPr>
          <w:rFonts w:ascii="Arial" w:hAnsi="Arial" w:cs="Arial"/>
          <w:sz w:val="28"/>
          <w:szCs w:val="28"/>
        </w:rPr>
        <w:t xml:space="preserve">Економічний  рівень досягається в серійному виробництві на автоматичному універсальному устаткуванні і відповідає 9-11 квалитетам точності. Якщо на цьому рівні точність приладу досягти </w:t>
      </w:r>
      <w:r w:rsidRPr="00743231">
        <w:rPr>
          <w:rFonts w:ascii="Arial" w:hAnsi="Arial" w:cs="Arial"/>
          <w:sz w:val="28"/>
          <w:szCs w:val="28"/>
        </w:rPr>
        <w:lastRenderedPageBreak/>
        <w:t xml:space="preserve">не можна, то переходять до виробничого рівня точності, який досягається на універсальному устаткуванні, але із застосуванням спеціального устаткування і оснащення. Це відповідає 6-8 </w:t>
      </w:r>
      <w:r w:rsidR="00FF4539">
        <w:rPr>
          <w:rFonts w:ascii="Arial" w:hAnsi="Arial" w:cs="Arial"/>
          <w:sz w:val="28"/>
          <w:szCs w:val="28"/>
        </w:rPr>
        <w:t>квалі</w:t>
      </w:r>
      <w:r w:rsidRPr="00743231">
        <w:rPr>
          <w:rFonts w:ascii="Arial" w:hAnsi="Arial" w:cs="Arial"/>
          <w:sz w:val="28"/>
          <w:szCs w:val="28"/>
        </w:rPr>
        <w:t>тетам. Найвищий рівень відповідає технічному рівню точності, який може бути досягнутий лише на спеціальному уста</w:t>
      </w:r>
      <w:r w:rsidR="00FF4539">
        <w:rPr>
          <w:rFonts w:ascii="Arial" w:hAnsi="Arial" w:cs="Arial"/>
          <w:sz w:val="28"/>
          <w:szCs w:val="28"/>
        </w:rPr>
        <w:t>ткуванні, і відповідає 4-5 квалі</w:t>
      </w:r>
      <w:r w:rsidRPr="00743231">
        <w:rPr>
          <w:rFonts w:ascii="Arial" w:hAnsi="Arial" w:cs="Arial"/>
          <w:sz w:val="28"/>
          <w:szCs w:val="28"/>
        </w:rPr>
        <w:t>тетам точності.</w:t>
      </w:r>
    </w:p>
    <w:p w:rsidR="00311D9F" w:rsidRPr="00FF044A" w:rsidRDefault="00311D9F" w:rsidP="00FB10BF">
      <w:pPr>
        <w:tabs>
          <w:tab w:val="left" w:pos="708"/>
          <w:tab w:val="left" w:pos="1416"/>
          <w:tab w:val="left" w:pos="2124"/>
        </w:tabs>
        <w:jc w:val="both"/>
        <w:rPr>
          <w:rFonts w:ascii="Arial" w:hAnsi="Arial" w:cs="Arial"/>
          <w:sz w:val="28"/>
          <w:szCs w:val="28"/>
        </w:rPr>
      </w:pPr>
      <w:r w:rsidRPr="00FF044A">
        <w:rPr>
          <w:rFonts w:ascii="Arial" w:hAnsi="Arial" w:cs="Arial"/>
          <w:sz w:val="28"/>
          <w:szCs w:val="28"/>
        </w:rPr>
        <w:tab/>
      </w:r>
      <w:r>
        <w:rPr>
          <w:rFonts w:ascii="Arial" w:hAnsi="Arial" w:cs="Arial"/>
          <w:sz w:val="28"/>
          <w:szCs w:val="28"/>
        </w:rPr>
        <w:t>Послідовність розрахунку на точність приладу наступна.</w:t>
      </w:r>
    </w:p>
    <w:p w:rsidR="00311D9F" w:rsidRPr="00FF044A" w:rsidRDefault="00311D9F" w:rsidP="00FB10BF">
      <w:pPr>
        <w:numPr>
          <w:ilvl w:val="0"/>
          <w:numId w:val="33"/>
        </w:numPr>
        <w:tabs>
          <w:tab w:val="left" w:pos="1416"/>
          <w:tab w:val="left" w:pos="2124"/>
        </w:tabs>
        <w:spacing w:after="0" w:line="240" w:lineRule="auto"/>
        <w:ind w:left="0"/>
        <w:jc w:val="both"/>
        <w:rPr>
          <w:rFonts w:ascii="Arial" w:hAnsi="Arial" w:cs="Arial"/>
          <w:sz w:val="28"/>
          <w:szCs w:val="28"/>
        </w:rPr>
      </w:pPr>
      <w:r>
        <w:rPr>
          <w:rFonts w:ascii="Arial" w:hAnsi="Arial" w:cs="Arial"/>
          <w:sz w:val="28"/>
          <w:szCs w:val="28"/>
        </w:rPr>
        <w:t>Розібратися в схемі і конструкції приладу.</w:t>
      </w:r>
    </w:p>
    <w:p w:rsidR="00311D9F" w:rsidRPr="00FF044A" w:rsidRDefault="00311D9F" w:rsidP="00FB10BF">
      <w:pPr>
        <w:numPr>
          <w:ilvl w:val="0"/>
          <w:numId w:val="33"/>
        </w:numPr>
        <w:tabs>
          <w:tab w:val="clear" w:pos="720"/>
          <w:tab w:val="left" w:pos="708"/>
          <w:tab w:val="left" w:pos="1416"/>
          <w:tab w:val="left" w:pos="2124"/>
        </w:tabs>
        <w:spacing w:after="0" w:line="240" w:lineRule="auto"/>
        <w:ind w:left="0"/>
        <w:jc w:val="both"/>
        <w:rPr>
          <w:rFonts w:ascii="Arial" w:hAnsi="Arial" w:cs="Arial"/>
          <w:sz w:val="28"/>
          <w:szCs w:val="28"/>
        </w:rPr>
      </w:pPr>
      <w:r>
        <w:rPr>
          <w:rFonts w:ascii="Arial" w:hAnsi="Arial" w:cs="Arial"/>
          <w:sz w:val="28"/>
          <w:szCs w:val="28"/>
        </w:rPr>
        <w:t xml:space="preserve">Виявити первинні </w:t>
      </w:r>
      <w:r w:rsidR="00583030">
        <w:rPr>
          <w:rFonts w:ascii="Arial" w:hAnsi="Arial" w:cs="Arial"/>
          <w:sz w:val="28"/>
          <w:szCs w:val="28"/>
        </w:rPr>
        <w:t>похибки</w:t>
      </w:r>
      <w:r>
        <w:rPr>
          <w:rFonts w:ascii="Arial" w:hAnsi="Arial" w:cs="Arial"/>
          <w:sz w:val="28"/>
          <w:szCs w:val="28"/>
        </w:rPr>
        <w:t xml:space="preserve"> приладу.</w:t>
      </w:r>
    </w:p>
    <w:p w:rsidR="00311D9F" w:rsidRDefault="00311D9F" w:rsidP="00FB10BF">
      <w:pPr>
        <w:numPr>
          <w:ilvl w:val="0"/>
          <w:numId w:val="33"/>
        </w:numPr>
        <w:tabs>
          <w:tab w:val="clear" w:pos="720"/>
          <w:tab w:val="left" w:pos="708"/>
          <w:tab w:val="left" w:pos="1416"/>
          <w:tab w:val="left" w:pos="2124"/>
        </w:tabs>
        <w:spacing w:after="0" w:line="240" w:lineRule="auto"/>
        <w:ind w:left="0"/>
        <w:jc w:val="both"/>
        <w:rPr>
          <w:rFonts w:ascii="Arial" w:hAnsi="Arial" w:cs="Arial"/>
        </w:rPr>
      </w:pPr>
      <w:r>
        <w:rPr>
          <w:rFonts w:ascii="Arial" w:hAnsi="Arial" w:cs="Arial"/>
          <w:sz w:val="28"/>
          <w:szCs w:val="28"/>
        </w:rPr>
        <w:t xml:space="preserve">Систематизувати </w:t>
      </w:r>
      <w:r w:rsidR="00583030">
        <w:rPr>
          <w:rFonts w:ascii="Arial" w:hAnsi="Arial" w:cs="Arial"/>
          <w:sz w:val="28"/>
          <w:szCs w:val="28"/>
        </w:rPr>
        <w:t>похибки</w:t>
      </w:r>
      <w:r>
        <w:rPr>
          <w:rFonts w:ascii="Arial" w:hAnsi="Arial" w:cs="Arial"/>
          <w:sz w:val="28"/>
          <w:szCs w:val="28"/>
        </w:rPr>
        <w:t xml:space="preserve">, розділивши їх на групи,  </w:t>
      </w:r>
      <w:r w:rsidRPr="001B056D">
        <w:rPr>
          <w:rFonts w:ascii="Arial" w:hAnsi="Arial" w:cs="Arial"/>
          <w:position w:val="-10"/>
        </w:rPr>
        <w:object w:dxaOrig="260" w:dyaOrig="340">
          <v:shape id="_x0000_i1132" type="#_x0000_t75" style="width:12.75pt;height:17.25pt" o:ole="">
            <v:imagedata r:id="rId218" o:title=""/>
          </v:shape>
          <o:OLEObject Type="Embed" ProgID="Equation.3" ShapeID="_x0000_i1132" DrawAspect="Content" ObjectID="_1358761475" r:id="rId219"/>
        </w:object>
      </w:r>
      <w:r>
        <w:rPr>
          <w:rFonts w:ascii="Arial" w:hAnsi="Arial" w:cs="Arial"/>
        </w:rPr>
        <w:t xml:space="preserve">, </w:t>
      </w:r>
      <w:r w:rsidRPr="001B056D">
        <w:rPr>
          <w:rFonts w:ascii="Arial" w:hAnsi="Arial" w:cs="Arial"/>
          <w:position w:val="-10"/>
        </w:rPr>
        <w:object w:dxaOrig="279" w:dyaOrig="340">
          <v:shape id="_x0000_i1133" type="#_x0000_t75" style="width:14.25pt;height:17.25pt" o:ole="">
            <v:imagedata r:id="rId220" o:title=""/>
          </v:shape>
          <o:OLEObject Type="Embed" ProgID="Equation.3" ShapeID="_x0000_i1133" DrawAspect="Content" ObjectID="_1358761476" r:id="rId221"/>
        </w:object>
      </w:r>
      <w:r w:rsidRPr="009463DB">
        <w:rPr>
          <w:rFonts w:ascii="Arial" w:hAnsi="Arial" w:cs="Arial"/>
          <w:lang w:val="ru-RU"/>
        </w:rPr>
        <w:t>і</w:t>
      </w:r>
      <w:r w:rsidR="00636CD4">
        <w:rPr>
          <w:rFonts w:ascii="Arial" w:hAnsi="Arial" w:cs="Arial"/>
          <w:lang w:val="ru-RU"/>
        </w:rPr>
        <w:t xml:space="preserve"> </w:t>
      </w:r>
      <w:r w:rsidRPr="001B056D">
        <w:rPr>
          <w:rFonts w:ascii="Arial" w:hAnsi="Arial" w:cs="Arial"/>
          <w:position w:val="-12"/>
        </w:rPr>
        <w:object w:dxaOrig="279" w:dyaOrig="360">
          <v:shape id="_x0000_i1134" type="#_x0000_t75" style="width:14.25pt;height:18pt" o:ole="">
            <v:imagedata r:id="rId222" o:title=""/>
          </v:shape>
          <o:OLEObject Type="Embed" ProgID="Equation.3" ShapeID="_x0000_i1134" DrawAspect="Content" ObjectID="_1358761477" r:id="rId223"/>
        </w:object>
      </w:r>
      <w:r>
        <w:rPr>
          <w:rFonts w:ascii="Arial" w:hAnsi="Arial" w:cs="Arial"/>
        </w:rPr>
        <w:t>.</w:t>
      </w:r>
    </w:p>
    <w:p w:rsidR="00311D9F" w:rsidRPr="009463DB" w:rsidRDefault="00311D9F" w:rsidP="00FB10BF">
      <w:pPr>
        <w:numPr>
          <w:ilvl w:val="0"/>
          <w:numId w:val="33"/>
        </w:numPr>
        <w:tabs>
          <w:tab w:val="clear" w:pos="720"/>
          <w:tab w:val="left" w:pos="708"/>
          <w:tab w:val="left" w:pos="1416"/>
          <w:tab w:val="left" w:pos="2124"/>
        </w:tabs>
        <w:spacing w:after="0" w:line="240" w:lineRule="auto"/>
        <w:ind w:left="0"/>
        <w:jc w:val="both"/>
        <w:rPr>
          <w:rFonts w:ascii="Arial" w:hAnsi="Arial" w:cs="Arial"/>
          <w:sz w:val="28"/>
          <w:szCs w:val="28"/>
        </w:rPr>
      </w:pPr>
      <w:r w:rsidRPr="009463DB">
        <w:rPr>
          <w:rFonts w:ascii="Arial" w:hAnsi="Arial" w:cs="Arial"/>
          <w:sz w:val="28"/>
          <w:szCs w:val="28"/>
        </w:rPr>
        <w:t xml:space="preserve">Визначити  </w:t>
      </w:r>
      <w:r w:rsidRPr="001B056D">
        <w:rPr>
          <w:rFonts w:ascii="Arial" w:hAnsi="Arial" w:cs="Arial"/>
          <w:position w:val="-12"/>
        </w:rPr>
        <w:object w:dxaOrig="279" w:dyaOrig="360">
          <v:shape id="_x0000_i1135" type="#_x0000_t75" style="width:14.25pt;height:18pt" o:ole="">
            <v:imagedata r:id="rId224" o:title=""/>
          </v:shape>
          <o:OLEObject Type="Embed" ProgID="Equation.3" ShapeID="_x0000_i1135" DrawAspect="Content" ObjectID="_1358761478" r:id="rId225"/>
        </w:object>
      </w:r>
    </w:p>
    <w:p w:rsidR="00311D9F" w:rsidRPr="00FF044A" w:rsidRDefault="00311D9F" w:rsidP="00FB10BF">
      <w:pPr>
        <w:numPr>
          <w:ilvl w:val="0"/>
          <w:numId w:val="33"/>
        </w:numPr>
        <w:tabs>
          <w:tab w:val="clear" w:pos="720"/>
          <w:tab w:val="left" w:pos="708"/>
          <w:tab w:val="left" w:pos="1416"/>
          <w:tab w:val="left" w:pos="2124"/>
        </w:tabs>
        <w:spacing w:after="0" w:line="240" w:lineRule="auto"/>
        <w:ind w:left="0"/>
        <w:jc w:val="both"/>
        <w:rPr>
          <w:rFonts w:ascii="Arial" w:hAnsi="Arial" w:cs="Arial"/>
          <w:sz w:val="28"/>
          <w:szCs w:val="28"/>
        </w:rPr>
      </w:pPr>
      <w:r>
        <w:rPr>
          <w:rFonts w:ascii="Arial" w:hAnsi="Arial" w:cs="Arial"/>
          <w:sz w:val="28"/>
          <w:szCs w:val="28"/>
        </w:rPr>
        <w:t xml:space="preserve">Визначити </w:t>
      </w:r>
      <w:r w:rsidRPr="001B056D">
        <w:rPr>
          <w:rFonts w:ascii="Arial" w:hAnsi="Arial" w:cs="Arial"/>
          <w:position w:val="-12"/>
        </w:rPr>
        <w:object w:dxaOrig="300" w:dyaOrig="360">
          <v:shape id="_x0000_i1136" type="#_x0000_t75" style="width:15pt;height:18pt" o:ole="">
            <v:imagedata r:id="rId226" o:title=""/>
          </v:shape>
          <o:OLEObject Type="Embed" ProgID="Equation.3" ShapeID="_x0000_i1136" DrawAspect="Content" ObjectID="_1358761479" r:id="rId227"/>
        </w:object>
      </w:r>
      <w:r>
        <w:rPr>
          <w:rFonts w:ascii="Arial" w:hAnsi="Arial" w:cs="Arial"/>
          <w:sz w:val="28"/>
          <w:szCs w:val="28"/>
        </w:rPr>
        <w:t xml:space="preserve"> .</w:t>
      </w:r>
    </w:p>
    <w:p w:rsidR="00311D9F" w:rsidRPr="00FF044A" w:rsidRDefault="00311D9F" w:rsidP="00FB10BF">
      <w:pPr>
        <w:numPr>
          <w:ilvl w:val="0"/>
          <w:numId w:val="33"/>
        </w:numPr>
        <w:tabs>
          <w:tab w:val="clear" w:pos="720"/>
          <w:tab w:val="left" w:pos="708"/>
          <w:tab w:val="left" w:pos="1416"/>
          <w:tab w:val="left" w:pos="2124"/>
        </w:tabs>
        <w:spacing w:after="0" w:line="240" w:lineRule="auto"/>
        <w:ind w:left="0"/>
        <w:jc w:val="both"/>
        <w:rPr>
          <w:rFonts w:ascii="Arial" w:hAnsi="Arial" w:cs="Arial"/>
          <w:sz w:val="28"/>
          <w:szCs w:val="28"/>
        </w:rPr>
      </w:pPr>
      <w:r>
        <w:rPr>
          <w:rFonts w:ascii="Arial" w:hAnsi="Arial" w:cs="Arial"/>
          <w:sz w:val="28"/>
          <w:szCs w:val="28"/>
        </w:rPr>
        <w:t xml:space="preserve">Визначити передавальні функції </w:t>
      </w:r>
      <w:r w:rsidR="00583030">
        <w:rPr>
          <w:rFonts w:ascii="Arial" w:hAnsi="Arial" w:cs="Arial"/>
          <w:sz w:val="28"/>
          <w:szCs w:val="28"/>
        </w:rPr>
        <w:t>похиб</w:t>
      </w:r>
      <w:r w:rsidR="009529EA">
        <w:rPr>
          <w:rFonts w:ascii="Arial" w:hAnsi="Arial" w:cs="Arial"/>
          <w:sz w:val="28"/>
          <w:szCs w:val="28"/>
        </w:rPr>
        <w:t>ок</w:t>
      </w:r>
      <w:r>
        <w:rPr>
          <w:rFonts w:ascii="Arial" w:hAnsi="Arial" w:cs="Arial"/>
          <w:sz w:val="28"/>
          <w:szCs w:val="28"/>
        </w:rPr>
        <w:t>.</w:t>
      </w:r>
    </w:p>
    <w:p w:rsidR="00311D9F" w:rsidRPr="00FF044A" w:rsidRDefault="00311D9F" w:rsidP="00FB10BF">
      <w:pPr>
        <w:numPr>
          <w:ilvl w:val="0"/>
          <w:numId w:val="33"/>
        </w:numPr>
        <w:tabs>
          <w:tab w:val="clear" w:pos="720"/>
          <w:tab w:val="left" w:pos="708"/>
          <w:tab w:val="left" w:pos="1416"/>
          <w:tab w:val="left" w:pos="2124"/>
        </w:tabs>
        <w:spacing w:after="0" w:line="240" w:lineRule="auto"/>
        <w:ind w:left="0"/>
        <w:jc w:val="both"/>
        <w:rPr>
          <w:rFonts w:ascii="Arial" w:hAnsi="Arial" w:cs="Arial"/>
          <w:sz w:val="28"/>
          <w:szCs w:val="28"/>
        </w:rPr>
      </w:pPr>
      <w:r>
        <w:rPr>
          <w:rFonts w:ascii="Arial" w:hAnsi="Arial" w:cs="Arial"/>
          <w:sz w:val="28"/>
          <w:szCs w:val="28"/>
        </w:rPr>
        <w:t xml:space="preserve">Визначити значення первинних </w:t>
      </w:r>
      <w:r w:rsidR="00D273B9">
        <w:rPr>
          <w:rFonts w:ascii="Arial" w:hAnsi="Arial" w:cs="Arial"/>
          <w:sz w:val="28"/>
          <w:szCs w:val="28"/>
        </w:rPr>
        <w:t>похибок</w:t>
      </w:r>
      <w:r>
        <w:rPr>
          <w:rFonts w:ascii="Arial" w:hAnsi="Arial" w:cs="Arial"/>
          <w:sz w:val="28"/>
          <w:szCs w:val="28"/>
        </w:rPr>
        <w:t>.</w:t>
      </w:r>
    </w:p>
    <w:p w:rsidR="00311D9F" w:rsidRPr="00FF044A" w:rsidRDefault="00311D9F" w:rsidP="00FB10BF">
      <w:pPr>
        <w:numPr>
          <w:ilvl w:val="0"/>
          <w:numId w:val="33"/>
        </w:numPr>
        <w:tabs>
          <w:tab w:val="clear" w:pos="720"/>
          <w:tab w:val="left" w:pos="708"/>
          <w:tab w:val="left" w:pos="1416"/>
          <w:tab w:val="left" w:pos="2124"/>
        </w:tabs>
        <w:spacing w:after="0" w:line="240" w:lineRule="auto"/>
        <w:ind w:left="0"/>
        <w:jc w:val="both"/>
        <w:rPr>
          <w:rFonts w:ascii="Arial" w:hAnsi="Arial" w:cs="Arial"/>
          <w:sz w:val="28"/>
          <w:szCs w:val="28"/>
        </w:rPr>
      </w:pPr>
      <w:r>
        <w:rPr>
          <w:rFonts w:ascii="Arial" w:hAnsi="Arial" w:cs="Arial"/>
          <w:sz w:val="28"/>
          <w:szCs w:val="28"/>
        </w:rPr>
        <w:t xml:space="preserve">Визначити часткові </w:t>
      </w:r>
      <w:r w:rsidR="00867894">
        <w:rPr>
          <w:rFonts w:ascii="Arial" w:hAnsi="Arial" w:cs="Arial"/>
          <w:sz w:val="28"/>
          <w:szCs w:val="28"/>
        </w:rPr>
        <w:t>похибки</w:t>
      </w:r>
      <w:r>
        <w:rPr>
          <w:rFonts w:ascii="Arial" w:hAnsi="Arial" w:cs="Arial"/>
          <w:sz w:val="28"/>
          <w:szCs w:val="28"/>
        </w:rPr>
        <w:t xml:space="preserve"> і їх коефіцієнти впливу.</w:t>
      </w:r>
    </w:p>
    <w:p w:rsidR="00FB10BF" w:rsidRDefault="00311D9F" w:rsidP="00FB10BF">
      <w:pPr>
        <w:numPr>
          <w:ilvl w:val="0"/>
          <w:numId w:val="33"/>
        </w:numPr>
        <w:tabs>
          <w:tab w:val="clear" w:pos="720"/>
          <w:tab w:val="left" w:pos="708"/>
          <w:tab w:val="left" w:pos="1416"/>
          <w:tab w:val="left" w:pos="2124"/>
        </w:tabs>
        <w:spacing w:after="0" w:line="240" w:lineRule="auto"/>
        <w:ind w:left="0"/>
        <w:jc w:val="both"/>
        <w:rPr>
          <w:rFonts w:ascii="Arial" w:hAnsi="Arial" w:cs="Arial"/>
          <w:sz w:val="28"/>
          <w:szCs w:val="28"/>
        </w:rPr>
      </w:pPr>
      <w:r>
        <w:rPr>
          <w:rFonts w:ascii="Arial" w:hAnsi="Arial" w:cs="Arial"/>
          <w:sz w:val="28"/>
          <w:szCs w:val="28"/>
        </w:rPr>
        <w:t xml:space="preserve">Виявити нікчемні </w:t>
      </w:r>
      <w:r w:rsidR="00583030">
        <w:rPr>
          <w:rFonts w:ascii="Arial" w:hAnsi="Arial" w:cs="Arial"/>
          <w:sz w:val="28"/>
          <w:szCs w:val="28"/>
        </w:rPr>
        <w:t>похибки</w:t>
      </w:r>
      <w:r>
        <w:rPr>
          <w:rFonts w:ascii="Arial" w:hAnsi="Arial" w:cs="Arial"/>
          <w:sz w:val="28"/>
          <w:szCs w:val="28"/>
        </w:rPr>
        <w:t>.</w:t>
      </w:r>
    </w:p>
    <w:p w:rsidR="00311D9F" w:rsidRPr="00FB10BF" w:rsidRDefault="00311D9F" w:rsidP="00FB10BF">
      <w:pPr>
        <w:numPr>
          <w:ilvl w:val="0"/>
          <w:numId w:val="33"/>
        </w:numPr>
        <w:tabs>
          <w:tab w:val="clear" w:pos="720"/>
          <w:tab w:val="left" w:pos="0"/>
        </w:tabs>
        <w:spacing w:after="0" w:line="240" w:lineRule="auto"/>
        <w:ind w:left="0"/>
        <w:rPr>
          <w:rFonts w:ascii="Arial" w:hAnsi="Arial" w:cs="Arial"/>
          <w:sz w:val="28"/>
          <w:szCs w:val="28"/>
        </w:rPr>
      </w:pPr>
      <w:r w:rsidRPr="00FB10BF">
        <w:rPr>
          <w:rFonts w:ascii="Arial" w:hAnsi="Arial" w:cs="Arial"/>
          <w:sz w:val="28"/>
          <w:szCs w:val="28"/>
        </w:rPr>
        <w:t>Уточнити значення</w:t>
      </w:r>
      <w:r w:rsidR="00636CD4">
        <w:rPr>
          <w:rFonts w:ascii="Arial" w:hAnsi="Arial" w:cs="Arial"/>
          <w:sz w:val="28"/>
          <w:szCs w:val="28"/>
        </w:rPr>
        <w:t xml:space="preserve"> </w:t>
      </w:r>
      <w:r w:rsidR="009529EA" w:rsidRPr="001B056D">
        <w:object w:dxaOrig="279" w:dyaOrig="360">
          <v:shape id="_x0000_i1137" type="#_x0000_t75" style="width:14.25pt;height:18pt" o:ole="">
            <v:imagedata r:id="rId224" o:title=""/>
          </v:shape>
          <o:OLEObject Type="Embed" ProgID="Equation.3" ShapeID="_x0000_i1137" DrawAspect="Content" ObjectID="_1358761480" r:id="rId228"/>
        </w:object>
      </w:r>
      <w:r w:rsidRPr="00FB10BF">
        <w:rPr>
          <w:rFonts w:ascii="Arial" w:hAnsi="Arial" w:cs="Arial"/>
          <w:sz w:val="28"/>
          <w:szCs w:val="28"/>
        </w:rPr>
        <w:t xml:space="preserve">, визначивши </w:t>
      </w:r>
      <w:r w:rsidR="009529EA" w:rsidRPr="009529EA">
        <w:rPr>
          <w:position w:val="-12"/>
        </w:rPr>
        <w:object w:dxaOrig="279" w:dyaOrig="360">
          <v:shape id="_x0000_i1138" type="#_x0000_t75" style="width:14.25pt;height:18pt" o:ole="">
            <v:imagedata r:id="rId229" o:title=""/>
          </v:shape>
          <o:OLEObject Type="Embed" ProgID="Equation.3" ShapeID="_x0000_i1138" DrawAspect="Content" ObjectID="_1358761481" r:id="rId230"/>
        </w:object>
      </w:r>
      <w:r w:rsidRPr="00FB10BF">
        <w:rPr>
          <w:rFonts w:ascii="Arial" w:hAnsi="Arial" w:cs="Arial"/>
          <w:sz w:val="28"/>
          <w:szCs w:val="28"/>
        </w:rPr>
        <w:t xml:space="preserve"> .</w:t>
      </w:r>
    </w:p>
    <w:p w:rsidR="009529EA" w:rsidRDefault="00636CD4" w:rsidP="00FB10BF">
      <w:pPr>
        <w:pStyle w:val="a5"/>
        <w:numPr>
          <w:ilvl w:val="0"/>
          <w:numId w:val="34"/>
        </w:numPr>
        <w:tabs>
          <w:tab w:val="left" w:pos="1416"/>
          <w:tab w:val="left" w:pos="2124"/>
        </w:tabs>
        <w:spacing w:after="0" w:line="240" w:lineRule="auto"/>
        <w:ind w:left="0"/>
        <w:jc w:val="both"/>
        <w:rPr>
          <w:rFonts w:ascii="Arial" w:hAnsi="Arial" w:cs="Arial"/>
          <w:sz w:val="28"/>
          <w:szCs w:val="28"/>
        </w:rPr>
      </w:pPr>
      <w:r>
        <w:rPr>
          <w:rFonts w:ascii="Arial" w:hAnsi="Arial" w:cs="Arial"/>
          <w:sz w:val="28"/>
          <w:szCs w:val="28"/>
        </w:rPr>
        <w:t>.</w:t>
      </w:r>
      <w:r w:rsidR="00311D9F" w:rsidRPr="009463DB">
        <w:rPr>
          <w:rFonts w:ascii="Arial" w:hAnsi="Arial" w:cs="Arial"/>
          <w:sz w:val="28"/>
          <w:szCs w:val="28"/>
        </w:rPr>
        <w:t xml:space="preserve">Виявити </w:t>
      </w:r>
      <w:r w:rsidR="00583030">
        <w:rPr>
          <w:rFonts w:ascii="Arial" w:hAnsi="Arial" w:cs="Arial"/>
          <w:sz w:val="28"/>
          <w:szCs w:val="28"/>
        </w:rPr>
        <w:t>похибки</w:t>
      </w:r>
      <w:r w:rsidR="00311D9F" w:rsidRPr="009463DB">
        <w:rPr>
          <w:rFonts w:ascii="Arial" w:hAnsi="Arial" w:cs="Arial"/>
          <w:sz w:val="28"/>
          <w:szCs w:val="28"/>
        </w:rPr>
        <w:t>, що вимагають компенсації.</w:t>
      </w:r>
    </w:p>
    <w:p w:rsidR="00311D9F" w:rsidRPr="009529EA" w:rsidRDefault="009529EA" w:rsidP="00FB10BF">
      <w:pPr>
        <w:pStyle w:val="a5"/>
        <w:numPr>
          <w:ilvl w:val="0"/>
          <w:numId w:val="34"/>
        </w:numPr>
        <w:tabs>
          <w:tab w:val="left" w:pos="1416"/>
          <w:tab w:val="left" w:pos="2124"/>
        </w:tabs>
        <w:spacing w:after="0" w:line="240" w:lineRule="auto"/>
        <w:ind w:left="0"/>
        <w:jc w:val="both"/>
        <w:rPr>
          <w:rFonts w:ascii="Arial" w:hAnsi="Arial" w:cs="Arial"/>
          <w:sz w:val="28"/>
          <w:szCs w:val="28"/>
        </w:rPr>
      </w:pPr>
      <w:r>
        <w:rPr>
          <w:rFonts w:ascii="Arial" w:hAnsi="Arial" w:cs="Arial"/>
          <w:sz w:val="28"/>
          <w:szCs w:val="28"/>
        </w:rPr>
        <w:t>.</w:t>
      </w:r>
      <w:r w:rsidR="00311D9F" w:rsidRPr="009529EA">
        <w:rPr>
          <w:rFonts w:ascii="Arial" w:hAnsi="Arial" w:cs="Arial"/>
          <w:sz w:val="28"/>
          <w:szCs w:val="28"/>
        </w:rPr>
        <w:t xml:space="preserve"> Запропонувати конструкцію компенсатора. В першу чергу розробити такий компенсатор, який одночасно усуває декілька </w:t>
      </w:r>
      <w:r w:rsidR="00200B3D" w:rsidRPr="009529EA">
        <w:rPr>
          <w:rFonts w:ascii="Arial" w:hAnsi="Arial" w:cs="Arial"/>
          <w:sz w:val="28"/>
          <w:szCs w:val="28"/>
        </w:rPr>
        <w:t>похибок</w:t>
      </w:r>
      <w:r w:rsidR="00311D9F" w:rsidRPr="009529EA">
        <w:rPr>
          <w:rFonts w:ascii="Arial" w:hAnsi="Arial" w:cs="Arial"/>
          <w:sz w:val="28"/>
          <w:szCs w:val="28"/>
        </w:rPr>
        <w:t>.</w:t>
      </w:r>
    </w:p>
    <w:p w:rsidR="00311D9F" w:rsidRPr="00FF044A" w:rsidRDefault="00636CD4" w:rsidP="00FB10BF">
      <w:pPr>
        <w:numPr>
          <w:ilvl w:val="0"/>
          <w:numId w:val="34"/>
        </w:numPr>
        <w:tabs>
          <w:tab w:val="left" w:pos="708"/>
          <w:tab w:val="left" w:pos="1416"/>
          <w:tab w:val="left" w:pos="2124"/>
        </w:tabs>
        <w:spacing w:after="0" w:line="240" w:lineRule="auto"/>
        <w:ind w:left="0"/>
        <w:jc w:val="both"/>
        <w:rPr>
          <w:rFonts w:ascii="Arial" w:hAnsi="Arial" w:cs="Arial"/>
          <w:sz w:val="28"/>
          <w:szCs w:val="28"/>
        </w:rPr>
      </w:pPr>
      <w:r>
        <w:rPr>
          <w:rFonts w:ascii="Arial" w:hAnsi="Arial" w:cs="Arial"/>
          <w:sz w:val="28"/>
          <w:szCs w:val="28"/>
        </w:rPr>
        <w:t>.</w:t>
      </w:r>
      <w:r w:rsidR="00311D9F">
        <w:rPr>
          <w:rFonts w:ascii="Arial" w:hAnsi="Arial" w:cs="Arial"/>
          <w:sz w:val="28"/>
          <w:szCs w:val="28"/>
        </w:rPr>
        <w:t xml:space="preserve">Уточнити значення </w:t>
      </w:r>
      <w:r w:rsidR="00311D9F" w:rsidRPr="001B056D">
        <w:rPr>
          <w:rFonts w:ascii="Arial" w:hAnsi="Arial" w:cs="Arial"/>
          <w:position w:val="-12"/>
        </w:rPr>
        <w:object w:dxaOrig="279" w:dyaOrig="360">
          <v:shape id="_x0000_i1139" type="#_x0000_t75" style="width:14.25pt;height:18pt" o:ole="">
            <v:imagedata r:id="rId231" o:title=""/>
          </v:shape>
          <o:OLEObject Type="Embed" ProgID="Equation.3" ShapeID="_x0000_i1139" DrawAspect="Content" ObjectID="_1358761482" r:id="rId232"/>
        </w:object>
      </w:r>
      <w:r w:rsidR="00311D9F">
        <w:rPr>
          <w:rFonts w:ascii="Arial" w:hAnsi="Arial" w:cs="Arial"/>
          <w:sz w:val="28"/>
          <w:szCs w:val="28"/>
        </w:rPr>
        <w:t xml:space="preserve">, визначивши значення </w:t>
      </w:r>
      <w:r w:rsidR="00311D9F" w:rsidRPr="001B056D">
        <w:rPr>
          <w:rFonts w:ascii="Arial" w:hAnsi="Arial" w:cs="Arial"/>
          <w:position w:val="-12"/>
        </w:rPr>
        <w:object w:dxaOrig="440" w:dyaOrig="400">
          <v:shape id="_x0000_i1140" type="#_x0000_t75" style="width:21.75pt;height:20.25pt" o:ole="">
            <v:imagedata r:id="rId233" o:title=""/>
          </v:shape>
          <o:OLEObject Type="Embed" ProgID="Equation.3" ShapeID="_x0000_i1140" DrawAspect="Content" ObjectID="_1358761483" r:id="rId234"/>
        </w:object>
      </w:r>
      <w:r w:rsidR="00311D9F">
        <w:rPr>
          <w:rFonts w:ascii="Arial" w:hAnsi="Arial" w:cs="Arial"/>
          <w:sz w:val="28"/>
          <w:szCs w:val="28"/>
        </w:rPr>
        <w:t xml:space="preserve"> .</w:t>
      </w:r>
    </w:p>
    <w:p w:rsidR="00311D9F" w:rsidRPr="00FF044A" w:rsidRDefault="00636CD4" w:rsidP="00FB10BF">
      <w:pPr>
        <w:numPr>
          <w:ilvl w:val="0"/>
          <w:numId w:val="34"/>
        </w:numPr>
        <w:tabs>
          <w:tab w:val="left" w:pos="708"/>
          <w:tab w:val="left" w:pos="1416"/>
          <w:tab w:val="left" w:pos="2124"/>
        </w:tabs>
        <w:spacing w:after="0" w:line="240" w:lineRule="auto"/>
        <w:ind w:left="0"/>
        <w:jc w:val="both"/>
        <w:rPr>
          <w:rFonts w:ascii="Arial" w:hAnsi="Arial" w:cs="Arial"/>
          <w:sz w:val="28"/>
          <w:szCs w:val="28"/>
        </w:rPr>
      </w:pPr>
      <w:r>
        <w:rPr>
          <w:rFonts w:ascii="Arial" w:hAnsi="Arial" w:cs="Arial"/>
          <w:sz w:val="28"/>
          <w:szCs w:val="28"/>
        </w:rPr>
        <w:t>.</w:t>
      </w:r>
      <w:r w:rsidR="00311D9F">
        <w:rPr>
          <w:rFonts w:ascii="Arial" w:hAnsi="Arial" w:cs="Arial"/>
          <w:sz w:val="28"/>
          <w:szCs w:val="28"/>
        </w:rPr>
        <w:t xml:space="preserve">Прийняти рішення про необхідність розробки наступного компенсатора на підставі порівняння коефіцієнтів впливу </w:t>
      </w:r>
      <w:r w:rsidR="00D273B9">
        <w:rPr>
          <w:rFonts w:ascii="Arial" w:hAnsi="Arial" w:cs="Arial"/>
          <w:sz w:val="28"/>
          <w:szCs w:val="28"/>
        </w:rPr>
        <w:t>похибок</w:t>
      </w:r>
      <w:r w:rsidR="00311D9F">
        <w:rPr>
          <w:rFonts w:ascii="Arial" w:hAnsi="Arial" w:cs="Arial"/>
          <w:sz w:val="28"/>
          <w:szCs w:val="28"/>
        </w:rPr>
        <w:t>, що залишилися, з ко</w:t>
      </w:r>
      <w:r w:rsidR="009529EA">
        <w:rPr>
          <w:rFonts w:ascii="Arial" w:hAnsi="Arial" w:cs="Arial"/>
          <w:sz w:val="28"/>
          <w:szCs w:val="28"/>
        </w:rPr>
        <w:t>ефіціє</w:t>
      </w:r>
      <w:r w:rsidR="00311D9F">
        <w:rPr>
          <w:rFonts w:ascii="Arial" w:hAnsi="Arial" w:cs="Arial"/>
          <w:sz w:val="28"/>
          <w:szCs w:val="28"/>
        </w:rPr>
        <w:t xml:space="preserve">нтом </w:t>
      </w:r>
      <w:r w:rsidR="00311D9F" w:rsidRPr="001B056D">
        <w:rPr>
          <w:rFonts w:ascii="Arial" w:hAnsi="Arial" w:cs="Arial"/>
          <w:position w:val="-12"/>
        </w:rPr>
        <w:object w:dxaOrig="440" w:dyaOrig="400">
          <v:shape id="_x0000_i1141" type="#_x0000_t75" style="width:21.75pt;height:20.25pt" o:ole="">
            <v:imagedata r:id="rId233" o:title=""/>
          </v:shape>
          <o:OLEObject Type="Embed" ProgID="Equation.3" ShapeID="_x0000_i1141" DrawAspect="Content" ObjectID="_1358761484" r:id="rId235"/>
        </w:object>
      </w:r>
    </w:p>
    <w:p w:rsidR="00311D9F" w:rsidRPr="00FF044A" w:rsidRDefault="00636CD4" w:rsidP="00FB10BF">
      <w:pPr>
        <w:numPr>
          <w:ilvl w:val="0"/>
          <w:numId w:val="34"/>
        </w:numPr>
        <w:tabs>
          <w:tab w:val="left" w:pos="708"/>
          <w:tab w:val="left" w:pos="1416"/>
          <w:tab w:val="left" w:pos="2124"/>
        </w:tabs>
        <w:spacing w:after="0" w:line="240" w:lineRule="auto"/>
        <w:ind w:left="0"/>
        <w:jc w:val="both"/>
        <w:rPr>
          <w:rFonts w:ascii="Arial" w:hAnsi="Arial" w:cs="Arial"/>
          <w:sz w:val="28"/>
          <w:szCs w:val="28"/>
        </w:rPr>
      </w:pPr>
      <w:r>
        <w:rPr>
          <w:rFonts w:ascii="Arial" w:hAnsi="Arial" w:cs="Arial"/>
          <w:sz w:val="28"/>
          <w:szCs w:val="28"/>
        </w:rPr>
        <w:t>.</w:t>
      </w:r>
      <w:r w:rsidR="00311D9F">
        <w:rPr>
          <w:rFonts w:ascii="Arial" w:hAnsi="Arial" w:cs="Arial"/>
          <w:sz w:val="28"/>
          <w:szCs w:val="28"/>
        </w:rPr>
        <w:t xml:space="preserve">Продовжити розробку компенсаторів доки дотримуватиметься нерівність </w:t>
      </w:r>
      <w:r w:rsidR="00311D9F" w:rsidRPr="00070326">
        <w:rPr>
          <w:rFonts w:ascii="Arial" w:hAnsi="Arial" w:cs="Arial"/>
          <w:position w:val="-12"/>
        </w:rPr>
        <w:object w:dxaOrig="740" w:dyaOrig="400">
          <v:shape id="_x0000_i1142" type="#_x0000_t75" style="width:36.75pt;height:20.25pt" o:ole="">
            <v:imagedata r:id="rId214" o:title=""/>
          </v:shape>
          <o:OLEObject Type="Embed" ProgID="Equation.3" ShapeID="_x0000_i1142" DrawAspect="Content" ObjectID="_1358761485" r:id="rId236"/>
        </w:object>
      </w:r>
      <w:r w:rsidR="00311D9F">
        <w:rPr>
          <w:rFonts w:ascii="Arial" w:hAnsi="Arial" w:cs="Arial"/>
          <w:sz w:val="28"/>
          <w:szCs w:val="28"/>
        </w:rPr>
        <w:t>.</w:t>
      </w:r>
    </w:p>
    <w:p w:rsidR="00311D9F" w:rsidRDefault="00311D9F" w:rsidP="00FB025C">
      <w:pPr>
        <w:rPr>
          <w:rFonts w:ascii="Arial" w:hAnsi="Arial" w:cs="Arial"/>
          <w:i/>
          <w:sz w:val="28"/>
          <w:szCs w:val="28"/>
          <w:lang w:val="ru-RU"/>
        </w:rPr>
      </w:pPr>
    </w:p>
    <w:p w:rsidR="00311D9F" w:rsidRPr="009529EA" w:rsidRDefault="009326A1" w:rsidP="00DE1683">
      <w:pPr>
        <w:pStyle w:val="2a"/>
        <w:rPr>
          <w:lang w:val="ru-RU"/>
        </w:rPr>
      </w:pPr>
      <w:bookmarkStart w:id="36" w:name="_Toc276844543"/>
      <w:r w:rsidRPr="009529EA">
        <w:rPr>
          <w:lang w:val="ru-RU"/>
        </w:rPr>
        <w:t>Лекція 7</w:t>
      </w:r>
      <w:r w:rsidR="00311D9F" w:rsidRPr="009529EA">
        <w:rPr>
          <w:lang w:val="ru-RU"/>
        </w:rPr>
        <w:t>.  Методи  підвищення точності при</w:t>
      </w:r>
      <w:r w:rsidR="00FD1F25">
        <w:rPr>
          <w:lang w:val="ru-RU"/>
        </w:rPr>
        <w:t xml:space="preserve"> проектуванні оптичних приладів</w:t>
      </w:r>
      <w:bookmarkEnd w:id="36"/>
    </w:p>
    <w:p w:rsidR="00311D9F" w:rsidRPr="00231639" w:rsidRDefault="009529EA" w:rsidP="00FB025C">
      <w:pPr>
        <w:ind w:firstLine="360"/>
        <w:rPr>
          <w:rFonts w:ascii="Arial" w:hAnsi="Arial" w:cs="Arial"/>
          <w:sz w:val="28"/>
          <w:szCs w:val="28"/>
        </w:rPr>
      </w:pPr>
      <w:r>
        <w:rPr>
          <w:rFonts w:ascii="Arial" w:hAnsi="Arial" w:cs="Arial"/>
          <w:sz w:val="28"/>
          <w:szCs w:val="28"/>
        </w:rPr>
        <w:t>Застосовуються 3 основних методи</w:t>
      </w:r>
      <w:r w:rsidR="00311D9F">
        <w:rPr>
          <w:rFonts w:ascii="Arial" w:hAnsi="Arial" w:cs="Arial"/>
          <w:sz w:val="28"/>
          <w:szCs w:val="28"/>
        </w:rPr>
        <w:t xml:space="preserve"> підвищення точності приладів:</w:t>
      </w:r>
    </w:p>
    <w:p w:rsidR="00311D9F" w:rsidRPr="00231639" w:rsidRDefault="00311D9F" w:rsidP="00FB025C">
      <w:pPr>
        <w:numPr>
          <w:ilvl w:val="0"/>
          <w:numId w:val="35"/>
        </w:numPr>
        <w:tabs>
          <w:tab w:val="clear" w:pos="1423"/>
          <w:tab w:val="num" w:pos="720"/>
        </w:tabs>
        <w:spacing w:after="0" w:line="240" w:lineRule="auto"/>
        <w:ind w:left="0"/>
        <w:rPr>
          <w:rFonts w:ascii="Arial" w:hAnsi="Arial" w:cs="Arial"/>
          <w:sz w:val="28"/>
          <w:szCs w:val="28"/>
        </w:rPr>
      </w:pPr>
      <w:r>
        <w:rPr>
          <w:rFonts w:ascii="Arial" w:hAnsi="Arial" w:cs="Arial"/>
          <w:sz w:val="28"/>
          <w:szCs w:val="28"/>
        </w:rPr>
        <w:t>технологічний;</w:t>
      </w:r>
    </w:p>
    <w:p w:rsidR="00311D9F" w:rsidRPr="00231639" w:rsidRDefault="00311D9F" w:rsidP="00FB025C">
      <w:pPr>
        <w:numPr>
          <w:ilvl w:val="0"/>
          <w:numId w:val="35"/>
        </w:numPr>
        <w:tabs>
          <w:tab w:val="clear" w:pos="1423"/>
          <w:tab w:val="num" w:pos="720"/>
        </w:tabs>
        <w:spacing w:after="0" w:line="240" w:lineRule="auto"/>
        <w:ind w:left="0"/>
        <w:rPr>
          <w:rFonts w:ascii="Arial" w:hAnsi="Arial" w:cs="Arial"/>
          <w:sz w:val="28"/>
          <w:szCs w:val="28"/>
        </w:rPr>
      </w:pPr>
      <w:r>
        <w:rPr>
          <w:rFonts w:ascii="Arial" w:hAnsi="Arial" w:cs="Arial"/>
          <w:sz w:val="28"/>
          <w:szCs w:val="28"/>
        </w:rPr>
        <w:t>проектний;</w:t>
      </w:r>
    </w:p>
    <w:p w:rsidR="00311D9F" w:rsidRPr="00231639" w:rsidRDefault="00311D9F" w:rsidP="00FB025C">
      <w:pPr>
        <w:numPr>
          <w:ilvl w:val="0"/>
          <w:numId w:val="35"/>
        </w:numPr>
        <w:tabs>
          <w:tab w:val="clear" w:pos="1423"/>
          <w:tab w:val="num" w:pos="720"/>
        </w:tabs>
        <w:spacing w:after="0" w:line="240" w:lineRule="auto"/>
        <w:ind w:left="0"/>
        <w:rPr>
          <w:rFonts w:ascii="Arial" w:hAnsi="Arial" w:cs="Arial"/>
          <w:sz w:val="28"/>
          <w:szCs w:val="28"/>
        </w:rPr>
      </w:pPr>
      <w:r>
        <w:rPr>
          <w:rFonts w:ascii="Arial" w:hAnsi="Arial" w:cs="Arial"/>
          <w:sz w:val="28"/>
          <w:szCs w:val="28"/>
        </w:rPr>
        <w:t>компенсаційний.</w:t>
      </w:r>
    </w:p>
    <w:p w:rsidR="004B41E1" w:rsidRDefault="004B41E1" w:rsidP="00FB10BF">
      <w:pPr>
        <w:ind w:firstLine="360"/>
        <w:jc w:val="both"/>
        <w:rPr>
          <w:rFonts w:ascii="Arial" w:hAnsi="Arial" w:cs="Arial"/>
          <w:sz w:val="28"/>
          <w:szCs w:val="28"/>
        </w:rPr>
      </w:pPr>
    </w:p>
    <w:p w:rsidR="004B41E1" w:rsidRDefault="004B41E1" w:rsidP="004B41E1">
      <w:pPr>
        <w:pStyle w:val="3"/>
      </w:pPr>
      <w:bookmarkStart w:id="37" w:name="_Toc276554970"/>
      <w:bookmarkStart w:id="38" w:name="_Toc276844544"/>
      <w:r>
        <w:lastRenderedPageBreak/>
        <w:t xml:space="preserve">7.1. </w:t>
      </w:r>
      <w:r w:rsidRPr="00215F0B">
        <w:t>Технологічний метод</w:t>
      </w:r>
      <w:bookmarkEnd w:id="37"/>
      <w:bookmarkEnd w:id="38"/>
    </w:p>
    <w:p w:rsidR="00311D9F" w:rsidRPr="00231639" w:rsidRDefault="00311D9F" w:rsidP="00FB10BF">
      <w:pPr>
        <w:ind w:firstLine="360"/>
        <w:jc w:val="both"/>
        <w:rPr>
          <w:rFonts w:ascii="Arial" w:hAnsi="Arial" w:cs="Arial"/>
          <w:sz w:val="28"/>
          <w:szCs w:val="28"/>
        </w:rPr>
      </w:pPr>
      <w:r w:rsidRPr="00215F0B">
        <w:rPr>
          <w:rFonts w:ascii="Arial" w:hAnsi="Arial" w:cs="Arial"/>
          <w:sz w:val="28"/>
          <w:szCs w:val="28"/>
        </w:rPr>
        <w:t xml:space="preserve">Технологічний метод заснований на тому, що при виготовленні приладу використовують матеріали з </w:t>
      </w:r>
      <w:r w:rsidR="009529EA">
        <w:rPr>
          <w:rFonts w:ascii="Arial" w:hAnsi="Arial" w:cs="Arial"/>
          <w:sz w:val="28"/>
          <w:szCs w:val="28"/>
        </w:rPr>
        <w:t xml:space="preserve">більш </w:t>
      </w:r>
      <w:r w:rsidRPr="00215F0B">
        <w:rPr>
          <w:rFonts w:ascii="Arial" w:hAnsi="Arial" w:cs="Arial"/>
          <w:sz w:val="28"/>
          <w:szCs w:val="28"/>
        </w:rPr>
        <w:t>високим показником за якістю, застосовуються джерела і приймачі вищої якості, призначаються жорсткіші допуски на роз</w:t>
      </w:r>
      <w:r w:rsidR="004D1B1A">
        <w:rPr>
          <w:rFonts w:ascii="Arial" w:hAnsi="Arial" w:cs="Arial"/>
          <w:sz w:val="28"/>
          <w:szCs w:val="28"/>
        </w:rPr>
        <w:t>мір</w:t>
      </w:r>
      <w:r w:rsidRPr="00215F0B">
        <w:rPr>
          <w:rFonts w:ascii="Arial" w:hAnsi="Arial" w:cs="Arial"/>
          <w:sz w:val="28"/>
          <w:szCs w:val="28"/>
        </w:rPr>
        <w:t xml:space="preserve">и деталей і вузлів. </w:t>
      </w:r>
      <w:r>
        <w:rPr>
          <w:rFonts w:ascii="Arial" w:hAnsi="Arial" w:cs="Arial"/>
          <w:sz w:val="28"/>
          <w:szCs w:val="28"/>
        </w:rPr>
        <w:t>Недоліком цього методу є підвищення вартості приладу.</w:t>
      </w:r>
    </w:p>
    <w:p w:rsidR="004B41E1" w:rsidRPr="004B41E1" w:rsidRDefault="004B41E1" w:rsidP="004B41E1">
      <w:pPr>
        <w:pStyle w:val="3"/>
        <w:rPr>
          <w:szCs w:val="28"/>
        </w:rPr>
      </w:pPr>
      <w:bookmarkStart w:id="39" w:name="_Toc276554971"/>
      <w:bookmarkStart w:id="40" w:name="_Toc276844545"/>
      <w:r w:rsidRPr="004B41E1">
        <w:t>7.2.</w:t>
      </w:r>
      <w:r w:rsidRPr="004B41E1">
        <w:rPr>
          <w:szCs w:val="28"/>
        </w:rPr>
        <w:t>Проектний метод</w:t>
      </w:r>
      <w:bookmarkEnd w:id="39"/>
      <w:bookmarkEnd w:id="40"/>
    </w:p>
    <w:p w:rsidR="00311D9F" w:rsidRPr="00215F0B" w:rsidRDefault="00311D9F" w:rsidP="00FB10BF">
      <w:pPr>
        <w:ind w:firstLine="360"/>
        <w:jc w:val="both"/>
        <w:rPr>
          <w:rFonts w:ascii="Arial" w:hAnsi="Arial" w:cs="Arial"/>
          <w:sz w:val="28"/>
          <w:szCs w:val="28"/>
        </w:rPr>
      </w:pPr>
      <w:r w:rsidRPr="00215F0B">
        <w:rPr>
          <w:rFonts w:ascii="Arial" w:hAnsi="Arial" w:cs="Arial"/>
          <w:sz w:val="28"/>
          <w:szCs w:val="28"/>
        </w:rPr>
        <w:t>Проектний метод заснований на раціональному розподілі допусків і параметрів приладу, зміні конструкцій деталей або вузлів, зміні схеми а</w:t>
      </w:r>
      <w:r w:rsidR="00636CD4">
        <w:rPr>
          <w:rFonts w:ascii="Arial" w:hAnsi="Arial" w:cs="Arial"/>
          <w:sz w:val="28"/>
          <w:szCs w:val="28"/>
        </w:rPr>
        <w:t>бо принципу дії приладу. Переваго</w:t>
      </w:r>
      <w:r w:rsidRPr="00215F0B">
        <w:rPr>
          <w:rFonts w:ascii="Arial" w:hAnsi="Arial" w:cs="Arial"/>
          <w:sz w:val="28"/>
          <w:szCs w:val="28"/>
        </w:rPr>
        <w:t>ю методу є можливість його вживання на етапі розробки проектної документації приладу.</w:t>
      </w:r>
    </w:p>
    <w:p w:rsidR="00311D9F" w:rsidRPr="00231639" w:rsidRDefault="00311D9F" w:rsidP="00FB10BF">
      <w:pPr>
        <w:ind w:firstLine="360"/>
        <w:jc w:val="both"/>
        <w:rPr>
          <w:rFonts w:ascii="Arial" w:hAnsi="Arial" w:cs="Arial"/>
          <w:sz w:val="28"/>
          <w:szCs w:val="28"/>
        </w:rPr>
      </w:pPr>
      <w:r>
        <w:rPr>
          <w:rFonts w:ascii="Arial" w:hAnsi="Arial" w:cs="Arial"/>
          <w:sz w:val="28"/>
          <w:szCs w:val="28"/>
        </w:rPr>
        <w:t>Як приклад раціонального перерозподілу параметрів приладу можна привести схему лінзового компенсатора далеко</w:t>
      </w:r>
      <w:r w:rsidR="004D1B1A">
        <w:rPr>
          <w:rFonts w:ascii="Arial" w:hAnsi="Arial" w:cs="Arial"/>
          <w:sz w:val="28"/>
          <w:szCs w:val="28"/>
        </w:rPr>
        <w:t>мір</w:t>
      </w:r>
      <w:r>
        <w:rPr>
          <w:rFonts w:ascii="Arial" w:hAnsi="Arial" w:cs="Arial"/>
          <w:sz w:val="28"/>
          <w:szCs w:val="28"/>
        </w:rPr>
        <w:t>а (</w:t>
      </w:r>
      <w:r w:rsidR="00583030">
        <w:rPr>
          <w:rFonts w:ascii="Arial" w:hAnsi="Arial" w:cs="Arial"/>
          <w:sz w:val="28"/>
          <w:szCs w:val="28"/>
        </w:rPr>
        <w:t>рис</w:t>
      </w:r>
      <w:r>
        <w:rPr>
          <w:rFonts w:ascii="Arial" w:hAnsi="Arial" w:cs="Arial"/>
          <w:sz w:val="28"/>
          <w:szCs w:val="28"/>
        </w:rPr>
        <w:t>. 2.4).</w:t>
      </w:r>
    </w:p>
    <w:p w:rsidR="00311D9F" w:rsidRPr="00231639" w:rsidRDefault="00311D9F" w:rsidP="00FB025C">
      <w:pPr>
        <w:ind w:hanging="720"/>
        <w:jc w:val="center"/>
        <w:rPr>
          <w:rFonts w:ascii="Arial" w:hAnsi="Arial" w:cs="Arial"/>
          <w:sz w:val="28"/>
          <w:szCs w:val="28"/>
        </w:rPr>
      </w:pPr>
    </w:p>
    <w:p w:rsidR="00311D9F" w:rsidRPr="00231639" w:rsidRDefault="00C8479D" w:rsidP="00FB025C">
      <w:pPr>
        <w:jc w:val="center"/>
        <w:rPr>
          <w:rFonts w:ascii="Arial" w:hAnsi="Arial" w:cs="Arial"/>
          <w:sz w:val="28"/>
          <w:szCs w:val="28"/>
          <w:lang w:val="en-US"/>
        </w:rPr>
      </w:pPr>
      <w:r w:rsidRPr="00C8479D">
        <w:rPr>
          <w:rFonts w:ascii="Arial" w:hAnsi="Arial" w:cs="Arial"/>
          <w:noProof/>
          <w:sz w:val="28"/>
          <w:szCs w:val="28"/>
        </w:rPr>
        <w:pict>
          <v:shape id="_x0000_s1801" type="#_x0000_t202" style="position:absolute;left:0;text-align:left;margin-left:171.75pt;margin-top:201.15pt;width:24.2pt;height:36.45pt;z-index:251676672;mso-wrap-style:none" stroked="f">
            <v:fill opacity="0"/>
            <v:textbox style="mso-fit-shape-to-text:t">
              <w:txbxContent>
                <w:p w:rsidR="006B1A84" w:rsidRDefault="006B1A84" w:rsidP="00311D9F">
                  <w:r w:rsidRPr="004968D2">
                    <w:rPr>
                      <w:position w:val="-10"/>
                    </w:rPr>
                    <w:object w:dxaOrig="200" w:dyaOrig="340">
                      <v:shape id="_x0000_i1143" type="#_x0000_t75" style="width:9.75pt;height:17.25pt" o:ole="">
                        <v:imagedata r:id="rId237" o:title=""/>
                      </v:shape>
                      <o:OLEObject Type="Embed" ProgID="Equation.3" ShapeID="_x0000_i1143" DrawAspect="Content" ObjectID="_1358762552" r:id="rId238"/>
                    </w:object>
                  </w:r>
                </w:p>
              </w:txbxContent>
            </v:textbox>
          </v:shape>
        </w:pict>
      </w:r>
      <w:r w:rsidRPr="00C8479D">
        <w:rPr>
          <w:rFonts w:ascii="Arial" w:hAnsi="Arial" w:cs="Arial"/>
          <w:noProof/>
          <w:sz w:val="28"/>
          <w:szCs w:val="28"/>
        </w:rPr>
        <w:pict>
          <v:shape id="_x0000_s1802" type="#_x0000_t202" style="position:absolute;left:0;text-align:left;margin-left:195.25pt;margin-top:190.05pt;width:25.7pt;height:36.45pt;z-index:251677696;mso-wrap-style:none" stroked="f">
            <v:fill opacity="0"/>
            <v:textbox style="mso-fit-shape-to-text:t">
              <w:txbxContent>
                <w:p w:rsidR="006B1A84" w:rsidRDefault="006B1A84" w:rsidP="00311D9F">
                  <w:r w:rsidRPr="004968D2">
                    <w:rPr>
                      <w:position w:val="-10"/>
                    </w:rPr>
                    <w:object w:dxaOrig="220" w:dyaOrig="340">
                      <v:shape id="_x0000_i1144" type="#_x0000_t75" style="width:11.25pt;height:17.25pt" o:ole="">
                        <v:imagedata r:id="rId239" o:title=""/>
                      </v:shape>
                      <o:OLEObject Type="Embed" ProgID="Equation.3" ShapeID="_x0000_i1144" DrawAspect="Content" ObjectID="_1358762553" r:id="rId240"/>
                    </w:object>
                  </w:r>
                </w:p>
              </w:txbxContent>
            </v:textbox>
          </v:shape>
        </w:pict>
      </w:r>
      <w:r w:rsidRPr="00C8479D">
        <w:rPr>
          <w:rFonts w:ascii="Arial" w:hAnsi="Arial" w:cs="Arial"/>
          <w:noProof/>
          <w:sz w:val="28"/>
          <w:szCs w:val="28"/>
        </w:rPr>
        <w:pict>
          <v:shape id="_x0000_s1803" type="#_x0000_t202" style="position:absolute;left:0;text-align:left;margin-left:327pt;margin-top:112.5pt;width:25.45pt;height:21pt;z-index:251678720;mso-wrap-style:none" stroked="f">
            <v:fill opacity="0"/>
            <v:textbox style="mso-fit-shape-to-text:t">
              <w:txbxContent>
                <w:p w:rsidR="006B1A84" w:rsidRDefault="006B1A84" w:rsidP="00311D9F">
                  <w:r w:rsidRPr="004968D2">
                    <w:rPr>
                      <w:position w:val="-10"/>
                    </w:rPr>
                    <w:object w:dxaOrig="220" w:dyaOrig="260">
                      <v:shape id="_x0000_i1145" type="#_x0000_t75" style="width:11.25pt;height:12.75pt" o:ole="">
                        <v:imagedata r:id="rId241" o:title=""/>
                      </v:shape>
                      <o:OLEObject Type="Embed" ProgID="Equation.3" ShapeID="_x0000_i1145" DrawAspect="Content" ObjectID="_1358762554" r:id="rId242"/>
                    </w:object>
                  </w:r>
                </w:p>
              </w:txbxContent>
            </v:textbox>
          </v:shape>
        </w:pict>
      </w:r>
      <w:r w:rsidR="00311D9F" w:rsidRPr="00231639">
        <w:rPr>
          <w:rFonts w:ascii="Arial" w:hAnsi="Arial" w:cs="Arial"/>
          <w:noProof/>
          <w:sz w:val="28"/>
          <w:szCs w:val="28"/>
          <w:lang w:val="ru-RU" w:eastAsia="ru-RU"/>
        </w:rPr>
        <w:drawing>
          <wp:inline distT="0" distB="0" distL="0" distR="0">
            <wp:extent cx="2628900" cy="3848100"/>
            <wp:effectExtent l="19050" t="0" r="0" b="0"/>
            <wp:docPr id="185" name="Рисунок 185" descr="Фрагмен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Фрагмент2"/>
                    <pic:cNvPicPr>
                      <a:picLocks noChangeAspect="1" noChangeArrowheads="1"/>
                    </pic:cNvPicPr>
                  </pic:nvPicPr>
                  <pic:blipFill>
                    <a:blip r:embed="rId243"/>
                    <a:srcRect/>
                    <a:stretch>
                      <a:fillRect/>
                    </a:stretch>
                  </pic:blipFill>
                  <pic:spPr bwMode="auto">
                    <a:xfrm>
                      <a:off x="0" y="0"/>
                      <a:ext cx="2628900" cy="3848100"/>
                    </a:xfrm>
                    <a:prstGeom prst="rect">
                      <a:avLst/>
                    </a:prstGeom>
                    <a:noFill/>
                    <a:ln w="9525">
                      <a:noFill/>
                      <a:miter lim="800000"/>
                      <a:headEnd/>
                      <a:tailEnd/>
                    </a:ln>
                  </pic:spPr>
                </pic:pic>
              </a:graphicData>
            </a:graphic>
          </wp:inline>
        </w:drawing>
      </w:r>
    </w:p>
    <w:p w:rsidR="00311D9F" w:rsidRPr="00231639" w:rsidRDefault="00583030" w:rsidP="00FB025C">
      <w:pPr>
        <w:jc w:val="center"/>
        <w:rPr>
          <w:rFonts w:ascii="Arial" w:hAnsi="Arial" w:cs="Arial"/>
          <w:sz w:val="28"/>
          <w:szCs w:val="28"/>
        </w:rPr>
      </w:pPr>
      <w:r>
        <w:rPr>
          <w:rFonts w:ascii="Arial" w:hAnsi="Arial" w:cs="Arial"/>
          <w:sz w:val="28"/>
          <w:szCs w:val="28"/>
        </w:rPr>
        <w:t>Рис</w:t>
      </w:r>
      <w:r w:rsidR="00311D9F">
        <w:rPr>
          <w:rFonts w:ascii="Arial" w:hAnsi="Arial" w:cs="Arial"/>
          <w:sz w:val="28"/>
          <w:szCs w:val="28"/>
        </w:rPr>
        <w:t>. 2.4</w:t>
      </w:r>
      <w:r w:rsidR="00963266">
        <w:rPr>
          <w:rFonts w:ascii="Arial" w:hAnsi="Arial" w:cs="Arial"/>
          <w:sz w:val="28"/>
          <w:szCs w:val="28"/>
        </w:rPr>
        <w:t>.</w:t>
      </w:r>
      <w:r w:rsidR="00FC54A9">
        <w:rPr>
          <w:rFonts w:ascii="Arial" w:hAnsi="Arial" w:cs="Arial"/>
          <w:sz w:val="28"/>
          <w:szCs w:val="28"/>
        </w:rPr>
        <w:t xml:space="preserve"> </w:t>
      </w:r>
      <w:r w:rsidR="00963266">
        <w:rPr>
          <w:rFonts w:ascii="Arial" w:hAnsi="Arial" w:cs="Arial"/>
          <w:sz w:val="28"/>
          <w:szCs w:val="28"/>
        </w:rPr>
        <w:t>Лінзовий компенсатор далеко</w:t>
      </w:r>
      <w:r w:rsidR="004D1B1A">
        <w:rPr>
          <w:rFonts w:ascii="Arial" w:hAnsi="Arial" w:cs="Arial"/>
          <w:sz w:val="28"/>
          <w:szCs w:val="28"/>
        </w:rPr>
        <w:t>мір</w:t>
      </w:r>
      <w:r w:rsidR="00963266">
        <w:rPr>
          <w:rFonts w:ascii="Arial" w:hAnsi="Arial" w:cs="Arial"/>
          <w:sz w:val="28"/>
          <w:szCs w:val="28"/>
        </w:rPr>
        <w:t>а</w:t>
      </w:r>
    </w:p>
    <w:p w:rsidR="00311D9F" w:rsidRPr="00231639" w:rsidRDefault="00311D9F" w:rsidP="00676289">
      <w:pPr>
        <w:jc w:val="both"/>
        <w:rPr>
          <w:rFonts w:ascii="Arial" w:hAnsi="Arial" w:cs="Arial"/>
          <w:sz w:val="28"/>
          <w:szCs w:val="28"/>
        </w:rPr>
      </w:pPr>
      <w:r>
        <w:rPr>
          <w:rFonts w:ascii="Arial" w:hAnsi="Arial" w:cs="Arial"/>
          <w:sz w:val="28"/>
          <w:szCs w:val="28"/>
        </w:rPr>
        <w:t xml:space="preserve">На </w:t>
      </w:r>
      <w:r w:rsidR="00583030">
        <w:rPr>
          <w:rFonts w:ascii="Arial" w:hAnsi="Arial" w:cs="Arial"/>
          <w:sz w:val="28"/>
          <w:szCs w:val="28"/>
        </w:rPr>
        <w:t>рисунку</w:t>
      </w:r>
      <w:r>
        <w:rPr>
          <w:rFonts w:ascii="Arial" w:hAnsi="Arial" w:cs="Arial"/>
          <w:sz w:val="28"/>
          <w:szCs w:val="28"/>
        </w:rPr>
        <w:t xml:space="preserve"> показані: 1,2-лінзи компенсатора; 3,4- важелі передавального механізму, </w:t>
      </w:r>
      <w:r w:rsidRPr="00231639">
        <w:rPr>
          <w:rFonts w:ascii="Arial" w:hAnsi="Arial" w:cs="Arial"/>
          <w:sz w:val="28"/>
          <w:szCs w:val="28"/>
        </w:rPr>
        <w:t xml:space="preserve">5 </w:t>
      </w:r>
      <w:r>
        <w:rPr>
          <w:rFonts w:ascii="Arial" w:hAnsi="Arial" w:cs="Arial"/>
          <w:sz w:val="28"/>
          <w:szCs w:val="28"/>
        </w:rPr>
        <w:t xml:space="preserve">–     гвинтовий механізм, що переміщає </w:t>
      </w:r>
      <w:r>
        <w:rPr>
          <w:rFonts w:ascii="Arial" w:hAnsi="Arial" w:cs="Arial"/>
          <w:sz w:val="28"/>
          <w:szCs w:val="28"/>
        </w:rPr>
        <w:lastRenderedPageBreak/>
        <w:t>одну з лінз. Ти</w:t>
      </w:r>
      <w:r w:rsidR="00FC54A9">
        <w:rPr>
          <w:rFonts w:ascii="Arial" w:hAnsi="Arial" w:cs="Arial"/>
          <w:sz w:val="28"/>
          <w:szCs w:val="28"/>
        </w:rPr>
        <w:t>пові</w:t>
      </w:r>
      <w:r w:rsidR="00963266">
        <w:rPr>
          <w:rFonts w:ascii="Arial" w:hAnsi="Arial" w:cs="Arial"/>
          <w:sz w:val="28"/>
          <w:szCs w:val="28"/>
        </w:rPr>
        <w:t xml:space="preserve"> значення параметрів такого </w:t>
      </w:r>
      <w:r>
        <w:rPr>
          <w:rFonts w:ascii="Arial" w:hAnsi="Arial" w:cs="Arial"/>
          <w:sz w:val="28"/>
          <w:szCs w:val="28"/>
        </w:rPr>
        <w:t>механізму:</w:t>
      </w:r>
      <w:r w:rsidR="00FC54A9">
        <w:rPr>
          <w:rFonts w:ascii="Arial" w:hAnsi="Arial" w:cs="Arial"/>
          <w:sz w:val="28"/>
          <w:szCs w:val="28"/>
        </w:rPr>
        <w:t xml:space="preserve"> </w:t>
      </w:r>
      <w:r>
        <w:rPr>
          <w:rFonts w:ascii="Arial" w:hAnsi="Arial" w:cs="Arial"/>
          <w:sz w:val="28"/>
          <w:szCs w:val="28"/>
        </w:rPr>
        <w:t>ви</w:t>
      </w:r>
      <w:r w:rsidR="004D1B1A">
        <w:rPr>
          <w:rFonts w:ascii="Arial" w:hAnsi="Arial" w:cs="Arial"/>
          <w:sz w:val="28"/>
          <w:szCs w:val="28"/>
        </w:rPr>
        <w:t>мір</w:t>
      </w:r>
      <w:r>
        <w:rPr>
          <w:rFonts w:ascii="Arial" w:hAnsi="Arial" w:cs="Arial"/>
          <w:sz w:val="28"/>
          <w:szCs w:val="28"/>
        </w:rPr>
        <w:t xml:space="preserve">юваний кут </w:t>
      </w:r>
      <w:r>
        <w:rPr>
          <w:rFonts w:ascii="Arial" w:hAnsi="Arial" w:cs="Arial"/>
          <w:sz w:val="28"/>
          <w:szCs w:val="28"/>
          <w:lang w:val="en-US"/>
        </w:rPr>
        <w:t>y</w:t>
      </w:r>
      <w:r>
        <w:rPr>
          <w:rFonts w:ascii="Arial" w:hAnsi="Arial" w:cs="Arial"/>
          <w:sz w:val="28"/>
          <w:szCs w:val="28"/>
        </w:rPr>
        <w:t>, фокусна відстань лінз компенсатора f і крок гвинтового механізму   p рівні:</w:t>
      </w:r>
    </w:p>
    <w:p w:rsidR="00311D9F" w:rsidRPr="00231639" w:rsidRDefault="00311D9F" w:rsidP="00FB025C">
      <w:pPr>
        <w:rPr>
          <w:rFonts w:ascii="Arial" w:hAnsi="Arial" w:cs="Arial"/>
          <w:sz w:val="28"/>
          <w:szCs w:val="28"/>
        </w:rPr>
      </w:pPr>
      <w:r w:rsidRPr="00231639">
        <w:rPr>
          <w:rFonts w:ascii="Arial" w:hAnsi="Arial" w:cs="Arial"/>
          <w:position w:val="-48"/>
          <w:sz w:val="28"/>
          <w:szCs w:val="28"/>
        </w:rPr>
        <w:object w:dxaOrig="1380" w:dyaOrig="1060">
          <v:shape id="_x0000_i1146" type="#_x0000_t75" style="width:69pt;height:54pt" o:ole="">
            <v:imagedata r:id="rId244" o:title=""/>
          </v:shape>
          <o:OLEObject Type="Embed" ProgID="Equation.3" ShapeID="_x0000_i1146" DrawAspect="Content" ObjectID="_1358761486" r:id="rId245"/>
        </w:object>
      </w:r>
    </w:p>
    <w:p w:rsidR="00311D9F" w:rsidRPr="00231639" w:rsidRDefault="00311D9F" w:rsidP="00FB025C">
      <w:pPr>
        <w:ind w:firstLine="360"/>
        <w:rPr>
          <w:rFonts w:ascii="Arial" w:hAnsi="Arial" w:cs="Arial"/>
          <w:sz w:val="28"/>
          <w:szCs w:val="28"/>
        </w:rPr>
      </w:pPr>
      <w:r>
        <w:rPr>
          <w:rFonts w:ascii="Arial" w:hAnsi="Arial" w:cs="Arial"/>
          <w:sz w:val="28"/>
          <w:szCs w:val="28"/>
        </w:rPr>
        <w:t>Паралактичний кут, що компенсується, пов'язаний з конструктивними параметрами наступним співвідношенням:</w:t>
      </w:r>
    </w:p>
    <w:p w:rsidR="00311D9F" w:rsidRPr="00231639" w:rsidRDefault="00311D9F" w:rsidP="00FB025C">
      <w:pPr>
        <w:ind w:firstLine="900"/>
        <w:jc w:val="right"/>
        <w:rPr>
          <w:rFonts w:ascii="Arial" w:hAnsi="Arial" w:cs="Arial"/>
          <w:sz w:val="28"/>
          <w:szCs w:val="28"/>
        </w:rPr>
      </w:pPr>
      <w:r w:rsidRPr="00231639">
        <w:rPr>
          <w:rFonts w:ascii="Arial" w:hAnsi="Arial" w:cs="Arial"/>
          <w:position w:val="-30"/>
          <w:sz w:val="28"/>
          <w:szCs w:val="28"/>
        </w:rPr>
        <w:object w:dxaOrig="1180" w:dyaOrig="700">
          <v:shape id="_x0000_i1147" type="#_x0000_t75" style="width:59.25pt;height:35.25pt" o:ole="">
            <v:imagedata r:id="rId246" o:title=""/>
          </v:shape>
          <o:OLEObject Type="Embed" ProgID="Equation.3" ShapeID="_x0000_i1147" DrawAspect="Content" ObjectID="_1358761487" r:id="rId247"/>
        </w:object>
      </w:r>
      <w:r>
        <w:rPr>
          <w:rFonts w:ascii="Arial" w:hAnsi="Arial" w:cs="Arial"/>
          <w:sz w:val="28"/>
          <w:szCs w:val="28"/>
        </w:rPr>
        <w:t xml:space="preserve">, </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(2.31</w:t>
      </w:r>
      <w:r w:rsidRPr="00231639">
        <w:rPr>
          <w:rFonts w:ascii="Arial" w:hAnsi="Arial" w:cs="Arial"/>
          <w:sz w:val="28"/>
          <w:szCs w:val="28"/>
        </w:rPr>
        <w:t>)</w:t>
      </w:r>
    </w:p>
    <w:p w:rsidR="00311D9F" w:rsidRPr="00231639" w:rsidRDefault="00311D9F" w:rsidP="00FB025C">
      <w:pPr>
        <w:rPr>
          <w:rFonts w:ascii="Arial" w:hAnsi="Arial" w:cs="Arial"/>
          <w:sz w:val="28"/>
          <w:szCs w:val="28"/>
        </w:rPr>
      </w:pPr>
      <w:r>
        <w:rPr>
          <w:rFonts w:ascii="Arial" w:hAnsi="Arial" w:cs="Arial"/>
          <w:sz w:val="28"/>
          <w:szCs w:val="28"/>
        </w:rPr>
        <w:t xml:space="preserve">де </w:t>
      </w:r>
      <w:r w:rsidRPr="00963266">
        <w:rPr>
          <w:rFonts w:ascii="Arial" w:hAnsi="Arial" w:cs="Arial"/>
          <w:i/>
          <w:sz w:val="28"/>
          <w:szCs w:val="28"/>
          <w:lang w:val="en-US"/>
        </w:rPr>
        <w:t>x</w:t>
      </w:r>
      <w:r>
        <w:rPr>
          <w:rFonts w:ascii="Arial" w:hAnsi="Arial" w:cs="Arial"/>
          <w:sz w:val="28"/>
          <w:szCs w:val="28"/>
        </w:rPr>
        <w:t xml:space="preserve">  – кут повороту гвинта.</w:t>
      </w:r>
    </w:p>
    <w:p w:rsidR="00311D9F" w:rsidRPr="00231639" w:rsidRDefault="00311D9F" w:rsidP="00FB025C">
      <w:pPr>
        <w:ind w:firstLine="360"/>
        <w:rPr>
          <w:rFonts w:ascii="Arial" w:hAnsi="Arial" w:cs="Arial"/>
          <w:sz w:val="28"/>
          <w:szCs w:val="28"/>
        </w:rPr>
      </w:pPr>
      <w:r>
        <w:rPr>
          <w:rFonts w:ascii="Arial" w:hAnsi="Arial" w:cs="Arial"/>
          <w:sz w:val="28"/>
          <w:szCs w:val="28"/>
        </w:rPr>
        <w:t>Ви</w:t>
      </w:r>
      <w:r w:rsidR="004D1B1A">
        <w:rPr>
          <w:rFonts w:ascii="Arial" w:hAnsi="Arial" w:cs="Arial"/>
          <w:sz w:val="28"/>
          <w:szCs w:val="28"/>
        </w:rPr>
        <w:t>мір</w:t>
      </w:r>
      <w:r>
        <w:rPr>
          <w:rFonts w:ascii="Arial" w:hAnsi="Arial" w:cs="Arial"/>
          <w:sz w:val="28"/>
          <w:szCs w:val="28"/>
        </w:rPr>
        <w:t xml:space="preserve"> паралактичного кута повинен проводитися з точністю</w:t>
      </w:r>
    </w:p>
    <w:p w:rsidR="00311D9F" w:rsidRPr="00231639" w:rsidRDefault="00311D9F" w:rsidP="00FB025C">
      <w:pPr>
        <w:rPr>
          <w:rFonts w:ascii="Arial" w:hAnsi="Arial" w:cs="Arial"/>
          <w:sz w:val="28"/>
          <w:szCs w:val="28"/>
        </w:rPr>
      </w:pPr>
      <w:r w:rsidRPr="00231639">
        <w:rPr>
          <w:rFonts w:ascii="Arial" w:hAnsi="Arial" w:cs="Arial"/>
          <w:position w:val="-10"/>
          <w:sz w:val="28"/>
          <w:szCs w:val="28"/>
        </w:rPr>
        <w:object w:dxaOrig="1640" w:dyaOrig="440">
          <v:shape id="_x0000_i1148" type="#_x0000_t75" style="width:81.75pt;height:21.75pt" o:ole="">
            <v:imagedata r:id="rId248" o:title=""/>
          </v:shape>
          <o:OLEObject Type="Embed" ProgID="Equation.3" ShapeID="_x0000_i1148" DrawAspect="Content" ObjectID="_1358761488" r:id="rId249"/>
        </w:object>
      </w:r>
      <w:r w:rsidRPr="00231639">
        <w:rPr>
          <w:rFonts w:ascii="Arial" w:hAnsi="Arial" w:cs="Arial"/>
          <w:sz w:val="28"/>
          <w:szCs w:val="28"/>
        </w:rPr>
        <w:t xml:space="preserve"> . </w:t>
      </w:r>
      <w:r>
        <w:rPr>
          <w:rFonts w:ascii="Arial" w:hAnsi="Arial" w:cs="Arial"/>
          <w:sz w:val="28"/>
          <w:szCs w:val="28"/>
        </w:rPr>
        <w:t xml:space="preserve">Це відповідає відносній </w:t>
      </w:r>
      <w:r w:rsidR="00583030">
        <w:rPr>
          <w:rFonts w:ascii="Arial" w:hAnsi="Arial" w:cs="Arial"/>
          <w:sz w:val="28"/>
          <w:szCs w:val="28"/>
        </w:rPr>
        <w:t>похиб</w:t>
      </w:r>
      <w:r w:rsidR="00FC54A9">
        <w:rPr>
          <w:rFonts w:ascii="Arial" w:hAnsi="Arial" w:cs="Arial"/>
          <w:sz w:val="28"/>
          <w:szCs w:val="28"/>
        </w:rPr>
        <w:t xml:space="preserve">ці </w:t>
      </w:r>
      <w:r w:rsidRPr="000A17A7">
        <w:rPr>
          <w:rFonts w:ascii="Arial" w:hAnsi="Arial" w:cs="Arial"/>
          <w:position w:val="-28"/>
        </w:rPr>
        <w:object w:dxaOrig="1240" w:dyaOrig="660">
          <v:shape id="_x0000_i1149" type="#_x0000_t75" style="width:62.25pt;height:33pt" o:ole="">
            <v:imagedata r:id="rId250" o:title=""/>
          </v:shape>
          <o:OLEObject Type="Embed" ProgID="Equation.3" ShapeID="_x0000_i1149" DrawAspect="Content" ObjectID="_1358761489" r:id="rId251"/>
        </w:object>
      </w:r>
      <w:r>
        <w:rPr>
          <w:rFonts w:ascii="Arial" w:hAnsi="Arial" w:cs="Arial"/>
          <w:sz w:val="28"/>
          <w:szCs w:val="28"/>
        </w:rPr>
        <w:t>.</w:t>
      </w:r>
    </w:p>
    <w:p w:rsidR="00311D9F" w:rsidRPr="00231639" w:rsidRDefault="00311D9F" w:rsidP="00FB025C">
      <w:pPr>
        <w:ind w:firstLine="360"/>
        <w:rPr>
          <w:rFonts w:ascii="Arial" w:hAnsi="Arial" w:cs="Arial"/>
          <w:sz w:val="28"/>
          <w:szCs w:val="28"/>
        </w:rPr>
      </w:pPr>
      <w:r>
        <w:rPr>
          <w:rFonts w:ascii="Arial" w:hAnsi="Arial" w:cs="Arial"/>
          <w:sz w:val="28"/>
          <w:szCs w:val="28"/>
        </w:rPr>
        <w:t xml:space="preserve">Основними чинниками, що впливають на точність, є відхилення фокусної відстані лінзи і </w:t>
      </w:r>
      <w:r w:rsidR="00583030">
        <w:rPr>
          <w:rFonts w:ascii="Arial" w:hAnsi="Arial" w:cs="Arial"/>
          <w:sz w:val="28"/>
          <w:szCs w:val="28"/>
        </w:rPr>
        <w:t>похибки</w:t>
      </w:r>
      <w:r w:rsidR="00963266" w:rsidRPr="000F228F">
        <w:rPr>
          <w:rFonts w:ascii="Arial" w:hAnsi="Arial" w:cs="Arial"/>
          <w:position w:val="-10"/>
        </w:rPr>
        <w:object w:dxaOrig="360" w:dyaOrig="340">
          <v:shape id="_x0000_i1150" type="#_x0000_t75" style="width:18pt;height:17.25pt" o:ole="">
            <v:imagedata r:id="rId252" o:title=""/>
          </v:shape>
          <o:OLEObject Type="Embed" ProgID="Equation.3" ShapeID="_x0000_i1150" DrawAspect="Content" ObjectID="_1358761490" r:id="rId253"/>
        </w:object>
      </w:r>
      <w:r>
        <w:rPr>
          <w:rFonts w:ascii="Arial" w:hAnsi="Arial" w:cs="Arial"/>
          <w:sz w:val="28"/>
          <w:szCs w:val="28"/>
        </w:rPr>
        <w:t xml:space="preserve">  і  </w:t>
      </w:r>
      <w:r w:rsidR="00963266" w:rsidRPr="000F228F">
        <w:rPr>
          <w:rFonts w:ascii="Arial" w:hAnsi="Arial" w:cs="Arial"/>
          <w:position w:val="-10"/>
        </w:rPr>
        <w:object w:dxaOrig="380" w:dyaOrig="340">
          <v:shape id="_x0000_i1151" type="#_x0000_t75" style="width:18pt;height:17.25pt" o:ole="">
            <v:imagedata r:id="rId254" o:title=""/>
          </v:shape>
          <o:OLEObject Type="Embed" ProgID="Equation.3" ShapeID="_x0000_i1151" DrawAspect="Content" ObjectID="_1358761491" r:id="rId255"/>
        </w:object>
      </w:r>
      <w:r>
        <w:rPr>
          <w:rFonts w:ascii="Arial" w:hAnsi="Arial" w:cs="Arial"/>
          <w:sz w:val="28"/>
          <w:szCs w:val="28"/>
        </w:rPr>
        <w:t xml:space="preserve"> довжин  важелів. Часткові </w:t>
      </w:r>
      <w:r w:rsidR="00867894">
        <w:rPr>
          <w:rFonts w:ascii="Arial" w:hAnsi="Arial" w:cs="Arial"/>
          <w:sz w:val="28"/>
          <w:szCs w:val="28"/>
        </w:rPr>
        <w:t>похибки</w:t>
      </w:r>
      <w:r>
        <w:rPr>
          <w:rFonts w:ascii="Arial" w:hAnsi="Arial" w:cs="Arial"/>
          <w:sz w:val="28"/>
          <w:szCs w:val="28"/>
        </w:rPr>
        <w:t xml:space="preserve"> обумовлені цими чинниками рівні:</w:t>
      </w:r>
    </w:p>
    <w:p w:rsidR="00311D9F" w:rsidRPr="00231639" w:rsidRDefault="00311D9F" w:rsidP="00FB025C">
      <w:pPr>
        <w:ind w:firstLine="720"/>
        <w:jc w:val="right"/>
        <w:rPr>
          <w:rFonts w:ascii="Arial" w:hAnsi="Arial" w:cs="Arial"/>
          <w:sz w:val="28"/>
          <w:szCs w:val="28"/>
        </w:rPr>
      </w:pPr>
      <w:r w:rsidRPr="00231639">
        <w:rPr>
          <w:rFonts w:ascii="Arial" w:hAnsi="Arial" w:cs="Arial"/>
          <w:position w:val="-34"/>
          <w:sz w:val="28"/>
          <w:szCs w:val="28"/>
        </w:rPr>
        <w:object w:dxaOrig="2280" w:dyaOrig="800">
          <v:shape id="_x0000_i1152" type="#_x0000_t75" style="width:114pt;height:39.75pt" o:ole="">
            <v:imagedata r:id="rId256" o:title=""/>
          </v:shape>
          <o:OLEObject Type="Embed" ProgID="Equation.3" ShapeID="_x0000_i1152" DrawAspect="Content" ObjectID="_1358761492" r:id="rId257"/>
        </w:object>
      </w:r>
      <w:r>
        <w:rPr>
          <w:rFonts w:ascii="Arial" w:hAnsi="Arial" w:cs="Arial"/>
          <w:sz w:val="28"/>
          <w:szCs w:val="28"/>
        </w:rPr>
        <w:tab/>
      </w:r>
      <w:r>
        <w:rPr>
          <w:rFonts w:ascii="Arial" w:hAnsi="Arial" w:cs="Arial"/>
          <w:sz w:val="28"/>
          <w:szCs w:val="28"/>
        </w:rPr>
        <w:tab/>
      </w:r>
      <w:r>
        <w:rPr>
          <w:rFonts w:ascii="Arial" w:hAnsi="Arial" w:cs="Arial"/>
          <w:sz w:val="28"/>
          <w:szCs w:val="28"/>
        </w:rPr>
        <w:tab/>
        <w:t xml:space="preserve">    (2.</w:t>
      </w:r>
      <w:r w:rsidRPr="00231639">
        <w:rPr>
          <w:rFonts w:ascii="Arial" w:hAnsi="Arial" w:cs="Arial"/>
          <w:sz w:val="28"/>
          <w:szCs w:val="28"/>
        </w:rPr>
        <w:t>3</w:t>
      </w:r>
      <w:r>
        <w:rPr>
          <w:rFonts w:ascii="Arial" w:hAnsi="Arial" w:cs="Arial"/>
          <w:sz w:val="28"/>
          <w:szCs w:val="28"/>
        </w:rPr>
        <w:t>2</w:t>
      </w:r>
      <w:r w:rsidRPr="00231639">
        <w:rPr>
          <w:rFonts w:ascii="Arial" w:hAnsi="Arial" w:cs="Arial"/>
          <w:sz w:val="28"/>
          <w:szCs w:val="28"/>
        </w:rPr>
        <w:t>)</w:t>
      </w:r>
    </w:p>
    <w:p w:rsidR="00311D9F" w:rsidRPr="00231639" w:rsidRDefault="00311D9F" w:rsidP="00FB025C">
      <w:pPr>
        <w:ind w:firstLine="720"/>
        <w:jc w:val="right"/>
        <w:rPr>
          <w:rFonts w:ascii="Arial" w:hAnsi="Arial" w:cs="Arial"/>
          <w:sz w:val="28"/>
          <w:szCs w:val="28"/>
        </w:rPr>
      </w:pPr>
      <w:r w:rsidRPr="00231639">
        <w:rPr>
          <w:rFonts w:ascii="Arial" w:hAnsi="Arial" w:cs="Arial"/>
          <w:position w:val="-30"/>
          <w:sz w:val="28"/>
          <w:szCs w:val="28"/>
        </w:rPr>
        <w:object w:dxaOrig="1400" w:dyaOrig="700">
          <v:shape id="_x0000_i1153" type="#_x0000_t75" style="width:69.75pt;height:35.25pt" o:ole="">
            <v:imagedata r:id="rId258" o:title=""/>
          </v:shape>
          <o:OLEObject Type="Embed" ProgID="Equation.3" ShapeID="_x0000_i1153" DrawAspect="Content" ObjectID="_1358761493" r:id="rId259"/>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(2.33)</w:t>
      </w:r>
    </w:p>
    <w:p w:rsidR="00311D9F" w:rsidRPr="00231639" w:rsidRDefault="00311D9F" w:rsidP="00FB025C">
      <w:pPr>
        <w:ind w:firstLine="720"/>
        <w:jc w:val="right"/>
        <w:rPr>
          <w:rFonts w:ascii="Arial" w:hAnsi="Arial" w:cs="Arial"/>
          <w:sz w:val="28"/>
          <w:szCs w:val="28"/>
        </w:rPr>
      </w:pPr>
      <w:r w:rsidRPr="00231639">
        <w:rPr>
          <w:rFonts w:ascii="Arial" w:hAnsi="Arial" w:cs="Arial"/>
          <w:position w:val="-30"/>
          <w:sz w:val="28"/>
          <w:szCs w:val="28"/>
        </w:rPr>
        <w:object w:dxaOrig="1480" w:dyaOrig="700">
          <v:shape id="_x0000_i1154" type="#_x0000_t75" style="width:74.25pt;height:35.25pt" o:ole="">
            <v:imagedata r:id="rId260" o:title=""/>
          </v:shape>
          <o:OLEObject Type="Embed" ProgID="Equation.3" ShapeID="_x0000_i1154" DrawAspect="Content" ObjectID="_1358761494" r:id="rId261"/>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(2.34</w:t>
      </w:r>
      <w:r w:rsidRPr="00231639">
        <w:rPr>
          <w:rFonts w:ascii="Arial" w:hAnsi="Arial" w:cs="Arial"/>
          <w:sz w:val="28"/>
          <w:szCs w:val="28"/>
        </w:rPr>
        <w:t>)</w:t>
      </w:r>
    </w:p>
    <w:p w:rsidR="00311D9F" w:rsidRPr="00231639" w:rsidRDefault="00311D9F" w:rsidP="00676289">
      <w:pPr>
        <w:ind w:firstLine="720"/>
        <w:jc w:val="both"/>
        <w:rPr>
          <w:rFonts w:ascii="Arial" w:hAnsi="Arial" w:cs="Arial"/>
          <w:sz w:val="28"/>
          <w:szCs w:val="28"/>
        </w:rPr>
      </w:pPr>
      <w:r>
        <w:rPr>
          <w:rFonts w:ascii="Arial" w:hAnsi="Arial" w:cs="Arial"/>
          <w:sz w:val="28"/>
          <w:szCs w:val="28"/>
        </w:rPr>
        <w:t xml:space="preserve">У співвідношенні (2.33) відношення </w:t>
      </w:r>
      <w:r w:rsidRPr="007C6655">
        <w:rPr>
          <w:rFonts w:ascii="Arial" w:hAnsi="Arial" w:cs="Arial"/>
          <w:position w:val="-30"/>
        </w:rPr>
        <w:object w:dxaOrig="460" w:dyaOrig="700">
          <v:shape id="_x0000_i1155" type="#_x0000_t75" style="width:24pt;height:35.25pt" o:ole="">
            <v:imagedata r:id="rId262" o:title=""/>
          </v:shape>
          <o:OLEObject Type="Embed" ProgID="Equation.3" ShapeID="_x0000_i1155" DrawAspect="Content" ObjectID="_1358761495" r:id="rId263"/>
        </w:object>
      </w:r>
      <w:r>
        <w:rPr>
          <w:rFonts w:ascii="Arial" w:hAnsi="Arial" w:cs="Arial"/>
          <w:sz w:val="28"/>
          <w:szCs w:val="28"/>
        </w:rPr>
        <w:t xml:space="preserve"> складає 1-2%, що недопустимо, оскільки допустиме значення </w:t>
      </w:r>
      <w:r w:rsidRPr="000A17A7">
        <w:rPr>
          <w:rFonts w:ascii="Arial" w:hAnsi="Arial" w:cs="Arial"/>
          <w:position w:val="-28"/>
        </w:rPr>
        <w:object w:dxaOrig="1240" w:dyaOrig="660">
          <v:shape id="_x0000_i1156" type="#_x0000_t75" style="width:62.25pt;height:33pt" o:ole="">
            <v:imagedata r:id="rId250" o:title=""/>
          </v:shape>
          <o:OLEObject Type="Embed" ProgID="Equation.3" ShapeID="_x0000_i1156" DrawAspect="Content" ObjectID="_1358761496" r:id="rId264"/>
        </w:object>
      </w:r>
      <w:r>
        <w:rPr>
          <w:rFonts w:ascii="Arial" w:hAnsi="Arial" w:cs="Arial"/>
        </w:rPr>
        <w:t>.</w:t>
      </w:r>
      <w:r>
        <w:rPr>
          <w:rFonts w:ascii="Arial" w:hAnsi="Arial" w:cs="Arial"/>
          <w:sz w:val="28"/>
          <w:szCs w:val="28"/>
        </w:rPr>
        <w:t xml:space="preserve">  Зменшити величину сумарної </w:t>
      </w:r>
      <w:r w:rsidR="00583030">
        <w:rPr>
          <w:rFonts w:ascii="Arial" w:hAnsi="Arial" w:cs="Arial"/>
          <w:sz w:val="28"/>
          <w:szCs w:val="28"/>
        </w:rPr>
        <w:t>похибки</w:t>
      </w:r>
      <w:r>
        <w:rPr>
          <w:rFonts w:ascii="Arial" w:hAnsi="Arial" w:cs="Arial"/>
          <w:sz w:val="28"/>
          <w:szCs w:val="28"/>
        </w:rPr>
        <w:t xml:space="preserve"> можна забезпечивши конструктивними методами регулювання одного з плечей  важеля  (наприклад </w:t>
      </w:r>
      <w:r w:rsidRPr="007C6655">
        <w:rPr>
          <w:rFonts w:ascii="Arial" w:hAnsi="Arial" w:cs="Arial"/>
          <w:position w:val="-10"/>
        </w:rPr>
        <w:object w:dxaOrig="200" w:dyaOrig="340">
          <v:shape id="_x0000_i1157" type="#_x0000_t75" style="width:9.75pt;height:17.25pt" o:ole="">
            <v:imagedata r:id="rId265" o:title=""/>
          </v:shape>
          <o:OLEObject Type="Embed" ProgID="Equation.3" ShapeID="_x0000_i1157" DrawAspect="Content" ObjectID="_1358761497" r:id="rId266"/>
        </w:object>
      </w:r>
      <w:r>
        <w:rPr>
          <w:rFonts w:ascii="Arial" w:hAnsi="Arial" w:cs="Arial"/>
          <w:sz w:val="28"/>
          <w:szCs w:val="28"/>
        </w:rPr>
        <w:t xml:space="preserve">), </w:t>
      </w:r>
      <w:r>
        <w:rPr>
          <w:rFonts w:ascii="Arial" w:hAnsi="Arial" w:cs="Arial"/>
          <w:sz w:val="28"/>
          <w:szCs w:val="28"/>
        </w:rPr>
        <w:lastRenderedPageBreak/>
        <w:t xml:space="preserve">характер </w:t>
      </w:r>
      <w:r w:rsidR="00583030">
        <w:rPr>
          <w:rFonts w:ascii="Arial" w:hAnsi="Arial" w:cs="Arial"/>
          <w:sz w:val="28"/>
          <w:szCs w:val="28"/>
        </w:rPr>
        <w:t>похибки</w:t>
      </w:r>
      <w:r>
        <w:rPr>
          <w:rFonts w:ascii="Arial" w:hAnsi="Arial" w:cs="Arial"/>
          <w:sz w:val="28"/>
          <w:szCs w:val="28"/>
        </w:rPr>
        <w:t xml:space="preserve"> якого також мультиплікативний, а з</w:t>
      </w:r>
      <w:r w:rsidR="00963266">
        <w:rPr>
          <w:rFonts w:ascii="Arial" w:hAnsi="Arial" w:cs="Arial"/>
          <w:sz w:val="28"/>
          <w:szCs w:val="28"/>
        </w:rPr>
        <w:t>нак як випливає з (2.34) відєм</w:t>
      </w:r>
      <w:r>
        <w:rPr>
          <w:rFonts w:ascii="Arial" w:hAnsi="Arial" w:cs="Arial"/>
          <w:sz w:val="28"/>
          <w:szCs w:val="28"/>
        </w:rPr>
        <w:t>ний.</w:t>
      </w:r>
    </w:p>
    <w:p w:rsidR="00311D9F" w:rsidRPr="00231639" w:rsidRDefault="00C8479D" w:rsidP="00676289">
      <w:pPr>
        <w:ind w:firstLine="360"/>
        <w:jc w:val="both"/>
        <w:rPr>
          <w:rFonts w:ascii="Arial" w:hAnsi="Arial" w:cs="Arial"/>
          <w:sz w:val="28"/>
          <w:szCs w:val="28"/>
        </w:rPr>
      </w:pPr>
      <w:r w:rsidRPr="00C8479D">
        <w:rPr>
          <w:rFonts w:ascii="Arial" w:hAnsi="Arial" w:cs="Arial"/>
          <w:noProof/>
          <w:sz w:val="28"/>
          <w:szCs w:val="28"/>
        </w:rPr>
        <w:pict>
          <v:shape id="_x0000_s1806" type="#_x0000_t202" style="position:absolute;left:0;text-align:left;margin-left:139.95pt;margin-top:45.3pt;width:42.35pt;height:37.45pt;z-index:251681792;mso-wrap-style:none" stroked="f">
            <v:fill opacity="0"/>
            <v:textbox style="mso-fit-shape-to-text:t">
              <w:txbxContent>
                <w:p w:rsidR="006B1A84" w:rsidRDefault="006B1A84" w:rsidP="00311D9F">
                  <w:r w:rsidRPr="004968D2">
                    <w:rPr>
                      <w:position w:val="-4"/>
                    </w:rPr>
                    <w:object w:dxaOrig="400" w:dyaOrig="260">
                      <v:shape id="_x0000_i1158" type="#_x0000_t75" style="width:27.75pt;height:18pt" o:ole="">
                        <v:imagedata r:id="rId267" o:title=""/>
                      </v:shape>
                      <o:OLEObject Type="Embed" ProgID="Equation.3" ShapeID="_x0000_i1158" DrawAspect="Content" ObjectID="_1358762555" r:id="rId268"/>
                    </w:object>
                  </w:r>
                </w:p>
              </w:txbxContent>
            </v:textbox>
          </v:shape>
        </w:pict>
      </w:r>
      <w:r w:rsidR="00311D9F">
        <w:rPr>
          <w:rFonts w:ascii="Arial" w:hAnsi="Arial" w:cs="Arial"/>
          <w:sz w:val="28"/>
          <w:szCs w:val="28"/>
        </w:rPr>
        <w:t>Прикладом зміни конструкції приладу є зміна конструкції компаратора, призначеного для атестації лінійних шкал.</w:t>
      </w:r>
    </w:p>
    <w:p w:rsidR="00311D9F" w:rsidRPr="00465C13" w:rsidRDefault="00C8479D" w:rsidP="00FB025C">
      <w:pPr>
        <w:tabs>
          <w:tab w:val="left" w:pos="1005"/>
        </w:tabs>
        <w:ind w:firstLine="720"/>
        <w:jc w:val="center"/>
        <w:rPr>
          <w:rFonts w:ascii="Arial" w:hAnsi="Arial" w:cs="Arial"/>
          <w:sz w:val="28"/>
          <w:szCs w:val="28"/>
          <w:lang w:val="ru-RU"/>
        </w:rPr>
      </w:pPr>
      <w:r w:rsidRPr="00C8479D">
        <w:rPr>
          <w:rFonts w:ascii="Arial" w:hAnsi="Arial" w:cs="Arial"/>
          <w:noProof/>
          <w:sz w:val="28"/>
          <w:szCs w:val="28"/>
        </w:rPr>
        <w:pict>
          <v:shape id="_x0000_s1807" type="#_x0000_t202" style="position:absolute;left:0;text-align:left;margin-left:235.05pt;margin-top:.85pt;width:32.15pt;height:34.9pt;z-index:251682816;mso-wrap-style:none" stroked="f">
            <v:fill opacity="0"/>
            <v:textbox style="mso-fit-shape-to-text:t">
              <w:txbxContent>
                <w:p w:rsidR="006B1A84" w:rsidRDefault="006B1A84" w:rsidP="00311D9F">
                  <w:r w:rsidRPr="004968D2">
                    <w:rPr>
                      <w:position w:val="-10"/>
                    </w:rPr>
                    <w:object w:dxaOrig="380" w:dyaOrig="320">
                      <v:shape id="_x0000_i1159" type="#_x0000_t75" style="width:18pt;height:15.75pt" o:ole="">
                        <v:imagedata r:id="rId269" o:title=""/>
                      </v:shape>
                      <o:OLEObject Type="Embed" ProgID="Equation.3" ShapeID="_x0000_i1159" DrawAspect="Content" ObjectID="_1358762556" r:id="rId270"/>
                    </w:object>
                  </w:r>
                </w:p>
              </w:txbxContent>
            </v:textbox>
          </v:shape>
        </w:pict>
      </w:r>
      <w:r w:rsidRPr="00C8479D">
        <w:rPr>
          <w:rFonts w:ascii="Arial" w:hAnsi="Arial" w:cs="Arial"/>
          <w:noProof/>
          <w:sz w:val="28"/>
          <w:szCs w:val="28"/>
        </w:rPr>
        <w:pict>
          <v:shape id="_x0000_s1805" type="#_x0000_t202" style="position:absolute;left:0;text-align:left;margin-left:102.85pt;margin-top:91.1pt;width:28.65pt;height:32.65pt;z-index:251680768;mso-wrap-style:none" stroked="f">
            <v:fill opacity="0"/>
            <v:textbox style="mso-fit-shape-to-text:t">
              <w:txbxContent>
                <w:p w:rsidR="006B1A84" w:rsidRDefault="006B1A84" w:rsidP="00311D9F">
                  <w:r w:rsidRPr="004968D2">
                    <w:rPr>
                      <w:position w:val="-4"/>
                    </w:rPr>
                    <w:object w:dxaOrig="279" w:dyaOrig="260">
                      <v:shape id="_x0000_i1160" type="#_x0000_t75" style="width:14.25pt;height:12.75pt" o:ole="">
                        <v:imagedata r:id="rId271" o:title=""/>
                      </v:shape>
                      <o:OLEObject Type="Embed" ProgID="Equation.3" ShapeID="_x0000_i1160" DrawAspect="Content" ObjectID="_1358762557" r:id="rId272"/>
                    </w:object>
                  </w:r>
                </w:p>
              </w:txbxContent>
            </v:textbox>
          </v:shape>
        </w:pict>
      </w:r>
      <w:r w:rsidR="00483F6A">
        <w:rPr>
          <w:rFonts w:ascii="Arial" w:hAnsi="Arial" w:cs="Arial"/>
          <w:noProof/>
          <w:sz w:val="28"/>
          <w:szCs w:val="28"/>
          <w:lang w:val="ru-RU" w:eastAsia="ru-RU"/>
        </w:rPr>
        <w:drawing>
          <wp:inline distT="0" distB="0" distL="0" distR="0">
            <wp:extent cx="3590925" cy="2454435"/>
            <wp:effectExtent l="19050" t="0" r="9525" b="0"/>
            <wp:docPr id="1501" name="Рисунок 1500" descr="Компаратор для атестації лінійних шка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паратор для атестації лінійних шкал.bmp"/>
                    <pic:cNvPicPr/>
                  </pic:nvPicPr>
                  <pic:blipFill>
                    <a:blip r:embed="rId273"/>
                    <a:stretch>
                      <a:fillRect/>
                    </a:stretch>
                  </pic:blipFill>
                  <pic:spPr>
                    <a:xfrm>
                      <a:off x="0" y="0"/>
                      <a:ext cx="3590925" cy="2454435"/>
                    </a:xfrm>
                    <a:prstGeom prst="rect">
                      <a:avLst/>
                    </a:prstGeom>
                  </pic:spPr>
                </pic:pic>
              </a:graphicData>
            </a:graphic>
          </wp:inline>
        </w:drawing>
      </w:r>
    </w:p>
    <w:p w:rsidR="00963266" w:rsidRPr="00231639" w:rsidRDefault="00583030" w:rsidP="00963266">
      <w:pPr>
        <w:ind w:firstLine="360"/>
        <w:rPr>
          <w:rFonts w:ascii="Arial" w:hAnsi="Arial" w:cs="Arial"/>
          <w:sz w:val="28"/>
          <w:szCs w:val="28"/>
        </w:rPr>
      </w:pPr>
      <w:r>
        <w:rPr>
          <w:rFonts w:ascii="Arial" w:hAnsi="Arial" w:cs="Arial"/>
          <w:sz w:val="28"/>
          <w:szCs w:val="28"/>
        </w:rPr>
        <w:t>Рис</w:t>
      </w:r>
      <w:r w:rsidR="00311D9F">
        <w:rPr>
          <w:rFonts w:ascii="Arial" w:hAnsi="Arial" w:cs="Arial"/>
          <w:sz w:val="28"/>
          <w:szCs w:val="28"/>
        </w:rPr>
        <w:t>. 2.5</w:t>
      </w:r>
      <w:r w:rsidR="00963266">
        <w:rPr>
          <w:rFonts w:ascii="Arial" w:hAnsi="Arial" w:cs="Arial"/>
          <w:sz w:val="28"/>
          <w:szCs w:val="28"/>
        </w:rPr>
        <w:t xml:space="preserve">.Компаратор </w:t>
      </w:r>
      <w:r w:rsidR="00FD1F25">
        <w:rPr>
          <w:rFonts w:ascii="Arial" w:hAnsi="Arial" w:cs="Arial"/>
          <w:sz w:val="28"/>
          <w:szCs w:val="28"/>
        </w:rPr>
        <w:t xml:space="preserve"> для атестації лінійних шкал</w:t>
      </w:r>
    </w:p>
    <w:p w:rsidR="00311D9F" w:rsidRPr="000F0A10" w:rsidRDefault="00963266" w:rsidP="000F0A10">
      <w:pPr>
        <w:ind w:firstLine="720"/>
        <w:rPr>
          <w:rFonts w:ascii="Arial" w:hAnsi="Arial" w:cs="Arial"/>
          <w:sz w:val="28"/>
          <w:szCs w:val="28"/>
        </w:rPr>
      </w:pPr>
      <w:r>
        <w:rPr>
          <w:rFonts w:ascii="Arial" w:hAnsi="Arial" w:cs="Arial"/>
          <w:sz w:val="28"/>
          <w:szCs w:val="28"/>
        </w:rPr>
        <w:t xml:space="preserve">У </w:t>
      </w:r>
      <w:r w:rsidR="00311D9F">
        <w:rPr>
          <w:rFonts w:ascii="Arial" w:hAnsi="Arial" w:cs="Arial"/>
          <w:sz w:val="28"/>
          <w:szCs w:val="28"/>
        </w:rPr>
        <w:t xml:space="preserve"> схемі</w:t>
      </w:r>
      <w:r>
        <w:rPr>
          <w:rFonts w:ascii="Arial" w:hAnsi="Arial" w:cs="Arial"/>
          <w:sz w:val="28"/>
          <w:szCs w:val="28"/>
        </w:rPr>
        <w:t xml:space="preserve"> на рис. 2.5</w:t>
      </w:r>
      <w:r w:rsidR="00200B3D">
        <w:rPr>
          <w:rFonts w:ascii="Arial" w:hAnsi="Arial" w:cs="Arial"/>
          <w:sz w:val="28"/>
          <w:szCs w:val="28"/>
        </w:rPr>
        <w:t>похибка</w:t>
      </w:r>
      <w:r w:rsidR="00311D9F">
        <w:rPr>
          <w:rFonts w:ascii="Arial" w:hAnsi="Arial" w:cs="Arial"/>
          <w:sz w:val="28"/>
          <w:szCs w:val="28"/>
        </w:rPr>
        <w:t xml:space="preserve"> атестації рівна</w:t>
      </w:r>
      <w:r w:rsidR="00311D9F" w:rsidRPr="00231639">
        <w:rPr>
          <w:position w:val="-4"/>
          <w:sz w:val="28"/>
          <w:szCs w:val="28"/>
        </w:rPr>
        <w:object w:dxaOrig="220" w:dyaOrig="260">
          <v:shape id="_x0000_i1161" type="#_x0000_t75" style="width:11.25pt;height:12.75pt" o:ole="">
            <v:imagedata r:id="rId274" o:title=""/>
          </v:shape>
          <o:OLEObject Type="Embed" ProgID="Equation.3" ShapeID="_x0000_i1161" DrawAspect="Content" ObjectID="_1358761498" r:id="rId275"/>
        </w:object>
      </w:r>
      <w:r w:rsidR="00311D9F">
        <w:rPr>
          <w:rFonts w:ascii="Arial" w:hAnsi="Arial" w:cs="Arial"/>
          <w:sz w:val="28"/>
          <w:szCs w:val="28"/>
          <w:lang w:val="en-US"/>
        </w:rPr>
        <w:t>Y</w:t>
      </w:r>
      <w:r w:rsidR="00311D9F" w:rsidRPr="00D52DB2">
        <w:rPr>
          <w:rFonts w:ascii="Arial" w:hAnsi="Arial" w:cs="Arial"/>
          <w:sz w:val="28"/>
          <w:szCs w:val="28"/>
          <w:lang w:val="ru-RU"/>
        </w:rPr>
        <w:t xml:space="preserve">= </w:t>
      </w:r>
      <w:r w:rsidR="00311D9F" w:rsidRPr="00ED19AE">
        <w:rPr>
          <w:rFonts w:ascii="Arial" w:hAnsi="Arial" w:cs="Arial"/>
        </w:rPr>
        <w:t xml:space="preserve">= </w:t>
      </w:r>
      <w:r w:rsidR="00311D9F">
        <w:rPr>
          <w:rFonts w:ascii="Arial" w:hAnsi="Arial" w:cs="Arial"/>
          <w:lang w:val="en-US"/>
        </w:rPr>
        <w:t>H</w:t>
      </w:r>
      <w:r w:rsidR="00311D9F" w:rsidRPr="004968D2">
        <w:rPr>
          <w:position w:val="-10"/>
        </w:rPr>
        <w:object w:dxaOrig="380" w:dyaOrig="320">
          <v:shape id="_x0000_i1162" type="#_x0000_t75" style="width:18pt;height:15.75pt" o:ole="">
            <v:imagedata r:id="rId269" o:title=""/>
          </v:shape>
          <o:OLEObject Type="Embed" ProgID="Equation.3" ShapeID="_x0000_i1162" DrawAspect="Content" ObjectID="_1358761499" r:id="rId276"/>
        </w:object>
      </w:r>
      <w:r w:rsidR="00311D9F" w:rsidRPr="00ED19AE">
        <w:t>,</w:t>
      </w:r>
    </w:p>
    <w:p w:rsidR="00FC54A9" w:rsidRDefault="00311D9F" w:rsidP="00FB025C">
      <w:pPr>
        <w:tabs>
          <w:tab w:val="left" w:pos="0"/>
        </w:tabs>
        <w:rPr>
          <w:rFonts w:ascii="Arial" w:hAnsi="Arial" w:cs="Arial"/>
          <w:sz w:val="28"/>
          <w:szCs w:val="28"/>
        </w:rPr>
      </w:pPr>
      <w:r w:rsidRPr="00676289">
        <w:rPr>
          <w:rFonts w:ascii="Arial" w:hAnsi="Arial" w:cs="Arial"/>
          <w:sz w:val="28"/>
          <w:szCs w:val="28"/>
        </w:rPr>
        <w:t>де</w:t>
      </w:r>
      <w:r w:rsidRPr="00676289">
        <w:rPr>
          <w:rFonts w:ascii="Arial" w:hAnsi="Arial" w:cs="Arial"/>
          <w:position w:val="-10"/>
        </w:rPr>
        <w:object w:dxaOrig="380" w:dyaOrig="320">
          <v:shape id="_x0000_i1163" type="#_x0000_t75" style="width:18pt;height:15.75pt" o:ole="">
            <v:imagedata r:id="rId269" o:title=""/>
          </v:shape>
          <o:OLEObject Type="Embed" ProgID="Equation.3" ShapeID="_x0000_i1163" DrawAspect="Content" ObjectID="_1358761500" r:id="rId277"/>
        </w:object>
      </w:r>
      <w:r w:rsidRPr="00676289">
        <w:rPr>
          <w:rFonts w:ascii="Arial" w:hAnsi="Arial" w:cs="Arial"/>
          <w:sz w:val="28"/>
          <w:szCs w:val="28"/>
        </w:rPr>
        <w:t xml:space="preserve">  -можливий кут </w:t>
      </w:r>
      <w:r w:rsidR="00963266" w:rsidRPr="00676289">
        <w:rPr>
          <w:rFonts w:ascii="Arial" w:hAnsi="Arial" w:cs="Arial"/>
          <w:sz w:val="28"/>
          <w:szCs w:val="28"/>
        </w:rPr>
        <w:t>повороту столу компаратора в наслідок</w:t>
      </w:r>
      <w:r w:rsidRPr="00676289">
        <w:rPr>
          <w:rFonts w:ascii="Arial" w:hAnsi="Arial" w:cs="Arial"/>
          <w:sz w:val="28"/>
          <w:szCs w:val="28"/>
        </w:rPr>
        <w:t xml:space="preserve"> зазору в  направляючих.</w:t>
      </w:r>
    </w:p>
    <w:p w:rsidR="00311D9F" w:rsidRPr="00676289" w:rsidRDefault="00FC54A9" w:rsidP="00FB025C">
      <w:pPr>
        <w:tabs>
          <w:tab w:val="left" w:pos="0"/>
        </w:tabs>
        <w:rPr>
          <w:rFonts w:ascii="Arial" w:hAnsi="Arial" w:cs="Arial"/>
          <w:sz w:val="28"/>
          <w:szCs w:val="28"/>
        </w:rPr>
      </w:pPr>
      <w:r>
        <w:rPr>
          <w:rFonts w:ascii="Arial" w:hAnsi="Arial" w:cs="Arial"/>
          <w:sz w:val="28"/>
          <w:szCs w:val="28"/>
        </w:rPr>
        <w:tab/>
      </w:r>
      <w:r w:rsidR="00311D9F" w:rsidRPr="00676289">
        <w:rPr>
          <w:rFonts w:ascii="Arial" w:hAnsi="Arial" w:cs="Arial"/>
          <w:sz w:val="28"/>
          <w:szCs w:val="28"/>
        </w:rPr>
        <w:t>Раціональніша схема конструкції компаратора має наступний вигляд</w:t>
      </w:r>
      <w:r w:rsidR="00963266" w:rsidRPr="00676289">
        <w:rPr>
          <w:rFonts w:ascii="Arial" w:hAnsi="Arial" w:cs="Arial"/>
          <w:sz w:val="28"/>
          <w:szCs w:val="28"/>
        </w:rPr>
        <w:t xml:space="preserve"> (Рис.2.6)</w:t>
      </w:r>
      <w:r w:rsidR="00311D9F" w:rsidRPr="00676289">
        <w:rPr>
          <w:rFonts w:ascii="Arial" w:hAnsi="Arial" w:cs="Arial"/>
          <w:sz w:val="28"/>
          <w:szCs w:val="28"/>
        </w:rPr>
        <w:t>:</w:t>
      </w:r>
    </w:p>
    <w:p w:rsidR="00311D9F" w:rsidRPr="00231639" w:rsidRDefault="00C8479D" w:rsidP="00FB025C">
      <w:pPr>
        <w:tabs>
          <w:tab w:val="left" w:pos="1005"/>
        </w:tabs>
        <w:ind w:firstLine="720"/>
        <w:jc w:val="center"/>
        <w:rPr>
          <w:rFonts w:ascii="Arial" w:hAnsi="Arial" w:cs="Arial"/>
          <w:sz w:val="28"/>
          <w:szCs w:val="28"/>
          <w:lang w:val="en-US"/>
        </w:rPr>
      </w:pPr>
      <w:r w:rsidRPr="00C8479D">
        <w:rPr>
          <w:rFonts w:ascii="Arial" w:hAnsi="Arial" w:cs="Arial"/>
          <w:noProof/>
          <w:sz w:val="28"/>
          <w:szCs w:val="28"/>
        </w:rPr>
        <w:pict>
          <v:shape id="_x0000_s1811" type="#_x0000_t202" style="position:absolute;left:0;text-align:left;margin-left:75.45pt;margin-top:3.5pt;width:42.35pt;height:37.45pt;z-index:251686912;mso-wrap-style:none" stroked="f">
            <v:fill opacity="0"/>
            <v:textbox style="mso-next-textbox:#_x0000_s1811;mso-fit-shape-to-text:t">
              <w:txbxContent>
                <w:p w:rsidR="006B1A84" w:rsidRDefault="006B1A84" w:rsidP="00311D9F">
                  <w:r w:rsidRPr="004968D2">
                    <w:rPr>
                      <w:position w:val="-4"/>
                    </w:rPr>
                    <w:object w:dxaOrig="400" w:dyaOrig="260">
                      <v:shape id="_x0000_i1164" type="#_x0000_t75" style="width:27.75pt;height:18pt" o:ole="">
                        <v:imagedata r:id="rId278" o:title=""/>
                      </v:shape>
                      <o:OLEObject Type="Embed" ProgID="Equation.3" ShapeID="_x0000_i1164" DrawAspect="Content" ObjectID="_1358762558" r:id="rId279"/>
                    </w:object>
                  </w:r>
                </w:p>
              </w:txbxContent>
            </v:textbox>
          </v:shape>
        </w:pict>
      </w:r>
      <w:r w:rsidRPr="00C8479D">
        <w:rPr>
          <w:rFonts w:ascii="Arial" w:hAnsi="Arial" w:cs="Arial"/>
          <w:noProof/>
          <w:sz w:val="28"/>
          <w:szCs w:val="28"/>
        </w:rPr>
        <w:pict>
          <v:shape id="_x0000_s1810" type="#_x0000_t202" style="position:absolute;left:0;text-align:left;margin-left:352.45pt;margin-top:3.5pt;width:46.9pt;height:37.45pt;z-index:251685888;mso-wrap-style:none" stroked="f">
            <v:fill opacity="0"/>
            <v:textbox style="mso-next-textbox:#_x0000_s1810;mso-fit-shape-to-text:t">
              <w:txbxContent>
                <w:p w:rsidR="006B1A84" w:rsidRDefault="006B1A84" w:rsidP="00311D9F">
                  <w:r w:rsidRPr="004968D2">
                    <w:rPr>
                      <w:position w:val="-4"/>
                    </w:rPr>
                    <w:object w:dxaOrig="440" w:dyaOrig="260">
                      <v:shape id="_x0000_i1165" type="#_x0000_t75" style="width:32.25pt;height:18pt" o:ole="">
                        <v:imagedata r:id="rId280" o:title=""/>
                      </v:shape>
                      <o:OLEObject Type="Embed" ProgID="Equation.3" ShapeID="_x0000_i1165" DrawAspect="Content" ObjectID="_1358762559" r:id="rId281"/>
                    </w:object>
                  </w:r>
                </w:p>
              </w:txbxContent>
            </v:textbox>
          </v:shape>
        </w:pict>
      </w:r>
      <w:r w:rsidRPr="00C8479D">
        <w:rPr>
          <w:rFonts w:ascii="Arial" w:hAnsi="Arial" w:cs="Arial"/>
          <w:noProof/>
          <w:sz w:val="28"/>
          <w:szCs w:val="28"/>
        </w:rPr>
        <w:pict>
          <v:shape id="_x0000_s1808" type="#_x0000_t202" style="position:absolute;left:0;text-align:left;margin-left:234.15pt;margin-top:183.75pt;width:33.2pt;height:36.45pt;z-index:251683840;mso-wrap-style:none" stroked="f">
            <v:fill opacity="0"/>
            <v:textbox style="mso-next-textbox:#_x0000_s1808;mso-fit-shape-to-text:t">
              <w:txbxContent>
                <w:p w:rsidR="006B1A84" w:rsidRDefault="006B1A84" w:rsidP="00311D9F">
                  <w:r w:rsidRPr="004968D2">
                    <w:rPr>
                      <w:position w:val="-10"/>
                    </w:rPr>
                    <w:object w:dxaOrig="380" w:dyaOrig="320">
                      <v:shape id="_x0000_i1166" type="#_x0000_t75" style="width:18.75pt;height:17.25pt" o:ole="">
                        <v:imagedata r:id="rId282" o:title=""/>
                      </v:shape>
                      <o:OLEObject Type="Embed" ProgID="Equation.3" ShapeID="_x0000_i1166" DrawAspect="Content" ObjectID="_1358762560" r:id="rId283"/>
                    </w:object>
                  </w:r>
                </w:p>
              </w:txbxContent>
            </v:textbox>
          </v:shape>
        </w:pict>
      </w:r>
      <w:r w:rsidRPr="00C8479D">
        <w:rPr>
          <w:rFonts w:ascii="Arial" w:hAnsi="Arial" w:cs="Arial"/>
          <w:noProof/>
          <w:sz w:val="28"/>
          <w:szCs w:val="28"/>
        </w:rPr>
        <w:pict>
          <v:shape id="_x0000_s1809" type="#_x0000_t202" style="position:absolute;left:0;text-align:left;margin-left:234.15pt;margin-top:10.55pt;width:32.2pt;height:41pt;z-index:251684864;mso-wrap-style:none" stroked="f">
            <v:fill opacity="0"/>
            <v:textbox style="mso-next-textbox:#_x0000_s1809;mso-fit-shape-to-text:t">
              <w:txbxContent>
                <w:p w:rsidR="006B1A84" w:rsidRDefault="006B1A84" w:rsidP="00311D9F">
                  <w:r w:rsidRPr="004968D2">
                    <w:rPr>
                      <w:position w:val="-4"/>
                    </w:rPr>
                    <w:object w:dxaOrig="220" w:dyaOrig="260">
                      <v:shape id="_x0000_i1167" type="#_x0000_t75" style="width:18pt;height:21.75pt" o:ole="">
                        <v:imagedata r:id="rId284" o:title=""/>
                      </v:shape>
                      <o:OLEObject Type="Embed" ProgID="Equation.3" ShapeID="_x0000_i1167" DrawAspect="Content" ObjectID="_1358762561" r:id="rId285"/>
                    </w:object>
                  </w:r>
                </w:p>
              </w:txbxContent>
            </v:textbox>
          </v:shape>
        </w:pict>
      </w:r>
      <w:r w:rsidR="00311D9F" w:rsidRPr="00231639">
        <w:rPr>
          <w:rFonts w:ascii="Arial" w:hAnsi="Arial" w:cs="Arial"/>
          <w:noProof/>
          <w:sz w:val="28"/>
          <w:szCs w:val="28"/>
          <w:lang w:val="ru-RU" w:eastAsia="ru-RU"/>
        </w:rPr>
        <w:drawing>
          <wp:inline distT="0" distB="0" distL="0" distR="0">
            <wp:extent cx="4391025" cy="2362200"/>
            <wp:effectExtent l="19050" t="0" r="9525" b="0"/>
            <wp:docPr id="204" name="Рисунок 204" descr="Фрагме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Фрагмент4"/>
                    <pic:cNvPicPr>
                      <a:picLocks noChangeAspect="1" noChangeArrowheads="1"/>
                    </pic:cNvPicPr>
                  </pic:nvPicPr>
                  <pic:blipFill>
                    <a:blip r:embed="rId286"/>
                    <a:stretch>
                      <a:fillRect/>
                    </a:stretch>
                  </pic:blipFill>
                  <pic:spPr bwMode="auto">
                    <a:xfrm>
                      <a:off x="0" y="0"/>
                      <a:ext cx="4391025" cy="2362200"/>
                    </a:xfrm>
                    <a:prstGeom prst="rect">
                      <a:avLst/>
                    </a:prstGeom>
                    <a:noFill/>
                    <a:ln w="9525">
                      <a:noFill/>
                      <a:miter lim="800000"/>
                      <a:headEnd/>
                      <a:tailEnd/>
                    </a:ln>
                  </pic:spPr>
                </pic:pic>
              </a:graphicData>
            </a:graphic>
          </wp:inline>
        </w:drawing>
      </w:r>
    </w:p>
    <w:p w:rsidR="00311D9F" w:rsidRPr="00231639" w:rsidRDefault="00583030" w:rsidP="00A47430">
      <w:pPr>
        <w:tabs>
          <w:tab w:val="left" w:pos="1005"/>
        </w:tabs>
        <w:jc w:val="center"/>
        <w:rPr>
          <w:rFonts w:ascii="Arial" w:hAnsi="Arial" w:cs="Arial"/>
          <w:sz w:val="28"/>
          <w:szCs w:val="28"/>
        </w:rPr>
      </w:pPr>
      <w:r>
        <w:rPr>
          <w:rFonts w:ascii="Arial" w:hAnsi="Arial" w:cs="Arial"/>
          <w:sz w:val="28"/>
          <w:szCs w:val="28"/>
        </w:rPr>
        <w:t>Рис</w:t>
      </w:r>
      <w:r w:rsidR="00311D9F">
        <w:rPr>
          <w:rFonts w:ascii="Arial" w:hAnsi="Arial" w:cs="Arial"/>
          <w:sz w:val="28"/>
          <w:szCs w:val="28"/>
        </w:rPr>
        <w:t>. 2.6</w:t>
      </w:r>
      <w:r w:rsidR="000F0A10">
        <w:rPr>
          <w:rFonts w:ascii="Arial" w:hAnsi="Arial" w:cs="Arial"/>
          <w:sz w:val="28"/>
          <w:szCs w:val="28"/>
        </w:rPr>
        <w:t>.Раціональна схема конструкції компаратора</w:t>
      </w:r>
    </w:p>
    <w:p w:rsidR="00311D9F" w:rsidRPr="000F0A10" w:rsidRDefault="00311D9F" w:rsidP="00676289">
      <w:pPr>
        <w:tabs>
          <w:tab w:val="left" w:pos="1005"/>
        </w:tabs>
        <w:ind w:firstLine="720"/>
        <w:jc w:val="both"/>
        <w:rPr>
          <w:rFonts w:ascii="Arial" w:hAnsi="Arial" w:cs="Arial"/>
          <w:sz w:val="28"/>
          <w:szCs w:val="28"/>
        </w:rPr>
      </w:pPr>
      <w:r>
        <w:rPr>
          <w:rFonts w:ascii="Arial" w:hAnsi="Arial" w:cs="Arial"/>
          <w:sz w:val="28"/>
          <w:szCs w:val="28"/>
        </w:rPr>
        <w:lastRenderedPageBreak/>
        <w:t xml:space="preserve">У конструкції компаратора на рис 2.6 дотриманий принцип Аббе коли еталон і контрольована деталь розташовані в одну лінію при цьому </w:t>
      </w:r>
      <w:r w:rsidR="00200B3D">
        <w:rPr>
          <w:rFonts w:ascii="Arial" w:hAnsi="Arial" w:cs="Arial"/>
          <w:sz w:val="28"/>
          <w:szCs w:val="28"/>
        </w:rPr>
        <w:t>похибка</w:t>
      </w:r>
      <w:r>
        <w:rPr>
          <w:rFonts w:ascii="Arial" w:hAnsi="Arial" w:cs="Arial"/>
          <w:sz w:val="28"/>
          <w:szCs w:val="28"/>
        </w:rPr>
        <w:t xml:space="preserve"> атестації зменшується до величини</w:t>
      </w:r>
      <w:r w:rsidRPr="00910C60">
        <w:rPr>
          <w:position w:val="-4"/>
        </w:rPr>
        <w:object w:dxaOrig="220" w:dyaOrig="260">
          <v:shape id="_x0000_i1168" type="#_x0000_t75" style="width:11.25pt;height:12.75pt" o:ole="">
            <v:imagedata r:id="rId274" o:title=""/>
          </v:shape>
          <o:OLEObject Type="Embed" ProgID="Equation.3" ShapeID="_x0000_i1168" DrawAspect="Content" ObjectID="_1358761501" r:id="rId287"/>
        </w:object>
      </w:r>
      <w:r>
        <w:rPr>
          <w:rFonts w:ascii="Arial" w:hAnsi="Arial" w:cs="Arial"/>
          <w:lang w:val="en-US"/>
        </w:rPr>
        <w:t>Y</w:t>
      </w:r>
      <w:r w:rsidRPr="00ED19AE">
        <w:rPr>
          <w:rFonts w:ascii="Arial" w:hAnsi="Arial" w:cs="Arial"/>
        </w:rPr>
        <w:t xml:space="preserve">= </w:t>
      </w:r>
      <w:r>
        <w:rPr>
          <w:rFonts w:ascii="Arial" w:hAnsi="Arial" w:cs="Arial"/>
        </w:rPr>
        <w:t>0,5</w:t>
      </w:r>
      <w:r>
        <w:rPr>
          <w:rFonts w:ascii="Arial" w:hAnsi="Arial" w:cs="Arial"/>
          <w:lang w:val="en-US"/>
        </w:rPr>
        <w:t>L</w:t>
      </w:r>
      <w:r w:rsidRPr="004968D2">
        <w:rPr>
          <w:position w:val="-10"/>
        </w:rPr>
        <w:object w:dxaOrig="380" w:dyaOrig="320">
          <v:shape id="_x0000_i1169" type="#_x0000_t75" style="width:18pt;height:15.75pt" o:ole="">
            <v:imagedata r:id="rId269" o:title=""/>
          </v:shape>
          <o:OLEObject Type="Embed" ProgID="Equation.3" ShapeID="_x0000_i1169" DrawAspect="Content" ObjectID="_1358761502" r:id="rId288"/>
        </w:object>
      </w:r>
      <w:r w:rsidRPr="00ED19AE">
        <w:rPr>
          <w:vertAlign w:val="superscript"/>
        </w:rPr>
        <w:t>2</w:t>
      </w:r>
      <w:r w:rsidRPr="00ED19AE">
        <w:t>,</w:t>
      </w:r>
    </w:p>
    <w:p w:rsidR="00311D9F" w:rsidRPr="00231639" w:rsidRDefault="00311D9F" w:rsidP="00676289">
      <w:pPr>
        <w:jc w:val="both"/>
        <w:rPr>
          <w:rFonts w:ascii="Arial" w:hAnsi="Arial" w:cs="Arial"/>
          <w:sz w:val="28"/>
          <w:szCs w:val="28"/>
        </w:rPr>
      </w:pPr>
      <w:r>
        <w:rPr>
          <w:rFonts w:ascii="Arial" w:hAnsi="Arial" w:cs="Arial"/>
          <w:sz w:val="28"/>
          <w:szCs w:val="28"/>
        </w:rPr>
        <w:t>тобто є величиною другого порядку крихти.</w:t>
      </w:r>
    </w:p>
    <w:p w:rsidR="00311D9F" w:rsidRPr="00231639" w:rsidRDefault="00311D9F" w:rsidP="00676289">
      <w:pPr>
        <w:ind w:firstLine="360"/>
        <w:jc w:val="both"/>
        <w:rPr>
          <w:rFonts w:ascii="Arial" w:hAnsi="Arial" w:cs="Arial"/>
          <w:sz w:val="28"/>
          <w:szCs w:val="28"/>
        </w:rPr>
      </w:pPr>
      <w:r>
        <w:rPr>
          <w:rFonts w:ascii="Arial" w:hAnsi="Arial" w:cs="Arial"/>
          <w:sz w:val="28"/>
          <w:szCs w:val="28"/>
        </w:rPr>
        <w:t>Прикладом  зміни схеми приладу з метою підвищення точності є зміна схеми гвинтового окулярного мікрометра на  спіральний окулярний мікрометр</w:t>
      </w:r>
      <w:r w:rsidR="000F0A10">
        <w:rPr>
          <w:rFonts w:ascii="Arial" w:hAnsi="Arial" w:cs="Arial"/>
          <w:sz w:val="28"/>
          <w:szCs w:val="28"/>
        </w:rPr>
        <w:t xml:space="preserve"> (Рис.2.7)</w:t>
      </w:r>
      <w:r>
        <w:rPr>
          <w:rFonts w:ascii="Arial" w:hAnsi="Arial" w:cs="Arial"/>
          <w:sz w:val="28"/>
          <w:szCs w:val="28"/>
        </w:rPr>
        <w:t>. В результаті такої заміни удається виключити вплив мертвих ходів в гвинтовому механізмі на точність ви</w:t>
      </w:r>
      <w:r w:rsidR="004D1B1A">
        <w:rPr>
          <w:rFonts w:ascii="Arial" w:hAnsi="Arial" w:cs="Arial"/>
          <w:sz w:val="28"/>
          <w:szCs w:val="28"/>
        </w:rPr>
        <w:t>мір</w:t>
      </w:r>
      <w:r>
        <w:rPr>
          <w:rFonts w:ascii="Arial" w:hAnsi="Arial" w:cs="Arial"/>
          <w:sz w:val="28"/>
          <w:szCs w:val="28"/>
        </w:rPr>
        <w:t>у.</w:t>
      </w:r>
    </w:p>
    <w:p w:rsidR="00311D9F" w:rsidRPr="00231639" w:rsidRDefault="00311D9F" w:rsidP="00FB025C">
      <w:pPr>
        <w:ind w:firstLine="720"/>
        <w:rPr>
          <w:rFonts w:ascii="Arial" w:hAnsi="Arial" w:cs="Arial"/>
          <w:sz w:val="28"/>
          <w:szCs w:val="28"/>
        </w:rPr>
      </w:pPr>
    </w:p>
    <w:p w:rsidR="00311D9F" w:rsidRPr="00231639" w:rsidRDefault="00C8479D" w:rsidP="00FB025C">
      <w:pPr>
        <w:ind w:firstLine="720"/>
        <w:jc w:val="center"/>
        <w:rPr>
          <w:rFonts w:ascii="Arial" w:hAnsi="Arial" w:cs="Arial"/>
          <w:sz w:val="28"/>
          <w:szCs w:val="28"/>
          <w:lang w:val="en-US"/>
        </w:rPr>
      </w:pPr>
      <w:r w:rsidRPr="00C8479D">
        <w:rPr>
          <w:rFonts w:ascii="Arial" w:hAnsi="Arial" w:cs="Arial"/>
          <w:sz w:val="28"/>
          <w:szCs w:val="28"/>
        </w:rPr>
        <w:pict>
          <v:shape id="_x0000_i1170" type="#_x0000_t75" style="width:329.25pt;height:278.25pt">
            <v:imagedata r:id="rId289" o:title="" grayscale="t" bilevel="t"/>
          </v:shape>
        </w:pict>
      </w:r>
    </w:p>
    <w:p w:rsidR="00311D9F" w:rsidRPr="00231639" w:rsidRDefault="00583030" w:rsidP="00FB025C">
      <w:pPr>
        <w:ind w:firstLine="720"/>
        <w:jc w:val="center"/>
        <w:rPr>
          <w:rFonts w:ascii="Arial" w:hAnsi="Arial" w:cs="Arial"/>
          <w:sz w:val="28"/>
          <w:szCs w:val="28"/>
        </w:rPr>
      </w:pPr>
      <w:r>
        <w:rPr>
          <w:rFonts w:ascii="Arial" w:hAnsi="Arial" w:cs="Arial"/>
          <w:sz w:val="28"/>
          <w:szCs w:val="28"/>
        </w:rPr>
        <w:t>Рис</w:t>
      </w:r>
      <w:r w:rsidR="00311D9F">
        <w:rPr>
          <w:rFonts w:ascii="Arial" w:hAnsi="Arial" w:cs="Arial"/>
          <w:sz w:val="28"/>
          <w:szCs w:val="28"/>
        </w:rPr>
        <w:t>. 2.7</w:t>
      </w:r>
      <w:r w:rsidR="000F0A10">
        <w:rPr>
          <w:rFonts w:ascii="Arial" w:hAnsi="Arial" w:cs="Arial"/>
          <w:sz w:val="28"/>
          <w:szCs w:val="28"/>
        </w:rPr>
        <w:t>.Гвинтовий  та  спіральний окулярні мікрометри.</w:t>
      </w:r>
    </w:p>
    <w:p w:rsidR="00311D9F" w:rsidRDefault="00311D9F" w:rsidP="00676289">
      <w:pPr>
        <w:ind w:firstLine="360"/>
        <w:jc w:val="both"/>
        <w:rPr>
          <w:rFonts w:ascii="Arial" w:hAnsi="Arial" w:cs="Arial"/>
          <w:sz w:val="28"/>
          <w:szCs w:val="28"/>
        </w:rPr>
      </w:pPr>
      <w:r>
        <w:rPr>
          <w:rFonts w:ascii="Arial" w:hAnsi="Arial" w:cs="Arial"/>
          <w:sz w:val="28"/>
          <w:szCs w:val="28"/>
        </w:rPr>
        <w:t>Прикладом зміни принципу</w:t>
      </w:r>
      <w:r w:rsidR="000F0A10">
        <w:rPr>
          <w:rFonts w:ascii="Arial" w:hAnsi="Arial" w:cs="Arial"/>
          <w:sz w:val="28"/>
          <w:szCs w:val="28"/>
        </w:rPr>
        <w:t xml:space="preserve"> дії приладу є заміна внутрішньо баз</w:t>
      </w:r>
      <w:r>
        <w:rPr>
          <w:rFonts w:ascii="Arial" w:hAnsi="Arial" w:cs="Arial"/>
          <w:sz w:val="28"/>
          <w:szCs w:val="28"/>
        </w:rPr>
        <w:t>о</w:t>
      </w:r>
      <w:r w:rsidR="000F0A10">
        <w:rPr>
          <w:rFonts w:ascii="Arial" w:hAnsi="Arial" w:cs="Arial"/>
          <w:sz w:val="28"/>
          <w:szCs w:val="28"/>
        </w:rPr>
        <w:t>во</w:t>
      </w:r>
      <w:r>
        <w:rPr>
          <w:rFonts w:ascii="Arial" w:hAnsi="Arial" w:cs="Arial"/>
          <w:sz w:val="28"/>
          <w:szCs w:val="28"/>
        </w:rPr>
        <w:t>го оптичного далеко</w:t>
      </w:r>
      <w:r w:rsidR="004D1B1A">
        <w:rPr>
          <w:rFonts w:ascii="Arial" w:hAnsi="Arial" w:cs="Arial"/>
          <w:sz w:val="28"/>
          <w:szCs w:val="28"/>
        </w:rPr>
        <w:t>мір</w:t>
      </w:r>
      <w:r>
        <w:rPr>
          <w:rFonts w:ascii="Arial" w:hAnsi="Arial" w:cs="Arial"/>
          <w:sz w:val="28"/>
          <w:szCs w:val="28"/>
        </w:rPr>
        <w:t>а локаційним далеко</w:t>
      </w:r>
      <w:r w:rsidR="004D1B1A">
        <w:rPr>
          <w:rFonts w:ascii="Arial" w:hAnsi="Arial" w:cs="Arial"/>
          <w:sz w:val="28"/>
          <w:szCs w:val="28"/>
        </w:rPr>
        <w:t>мір</w:t>
      </w:r>
      <w:r>
        <w:rPr>
          <w:rFonts w:ascii="Arial" w:hAnsi="Arial" w:cs="Arial"/>
          <w:sz w:val="28"/>
          <w:szCs w:val="28"/>
        </w:rPr>
        <w:t>ом.</w:t>
      </w:r>
    </w:p>
    <w:p w:rsidR="004F63C5" w:rsidRPr="004F63C5" w:rsidRDefault="004F63C5" w:rsidP="004F63C5">
      <w:pPr>
        <w:pStyle w:val="3"/>
      </w:pPr>
      <w:bookmarkStart w:id="41" w:name="_Toc276844546"/>
      <w:r w:rsidRPr="004F63C5">
        <w:t>7.3. Компенсаційний метод</w:t>
      </w:r>
      <w:bookmarkEnd w:id="41"/>
    </w:p>
    <w:p w:rsidR="00311D9F" w:rsidRPr="006C7FAC" w:rsidRDefault="00311D9F" w:rsidP="00676289">
      <w:pPr>
        <w:ind w:firstLine="360"/>
        <w:jc w:val="both"/>
        <w:rPr>
          <w:rFonts w:ascii="Arial" w:hAnsi="Arial" w:cs="Arial"/>
          <w:sz w:val="28"/>
          <w:szCs w:val="28"/>
        </w:rPr>
      </w:pPr>
      <w:r w:rsidRPr="006C7FAC">
        <w:rPr>
          <w:rFonts w:ascii="Arial" w:hAnsi="Arial" w:cs="Arial"/>
          <w:sz w:val="28"/>
          <w:szCs w:val="28"/>
        </w:rPr>
        <w:t xml:space="preserve">Компенсаційний метод найчастіше застосовується при конструюванні високоточних оптичних приладів. На практиці застосовуються три методи компенсації </w:t>
      </w:r>
      <w:r w:rsidR="00200B3D">
        <w:rPr>
          <w:rFonts w:ascii="Arial" w:hAnsi="Arial" w:cs="Arial"/>
          <w:sz w:val="28"/>
          <w:szCs w:val="28"/>
        </w:rPr>
        <w:t>похибок</w:t>
      </w:r>
      <w:r w:rsidRPr="006C7FAC">
        <w:rPr>
          <w:rFonts w:ascii="Arial" w:hAnsi="Arial" w:cs="Arial"/>
          <w:sz w:val="28"/>
          <w:szCs w:val="28"/>
        </w:rPr>
        <w:t xml:space="preserve"> приладів:</w:t>
      </w:r>
    </w:p>
    <w:p w:rsidR="00311D9F" w:rsidRPr="00231639" w:rsidRDefault="00311D9F" w:rsidP="00FB025C">
      <w:pPr>
        <w:numPr>
          <w:ilvl w:val="0"/>
          <w:numId w:val="36"/>
        </w:numPr>
        <w:spacing w:after="0" w:line="240" w:lineRule="auto"/>
        <w:ind w:left="0"/>
        <w:rPr>
          <w:rFonts w:ascii="Arial" w:hAnsi="Arial" w:cs="Arial"/>
          <w:sz w:val="28"/>
          <w:szCs w:val="28"/>
        </w:rPr>
      </w:pPr>
      <w:r>
        <w:rPr>
          <w:rFonts w:ascii="Arial" w:hAnsi="Arial" w:cs="Arial"/>
          <w:sz w:val="28"/>
          <w:szCs w:val="28"/>
        </w:rPr>
        <w:lastRenderedPageBreak/>
        <w:t xml:space="preserve">Технологічний. </w:t>
      </w:r>
    </w:p>
    <w:p w:rsidR="00311D9F" w:rsidRPr="00231639" w:rsidRDefault="00311D9F" w:rsidP="00FB025C">
      <w:pPr>
        <w:numPr>
          <w:ilvl w:val="0"/>
          <w:numId w:val="36"/>
        </w:numPr>
        <w:spacing w:after="0" w:line="240" w:lineRule="auto"/>
        <w:ind w:left="0"/>
        <w:rPr>
          <w:rFonts w:ascii="Arial" w:hAnsi="Arial" w:cs="Arial"/>
          <w:sz w:val="28"/>
          <w:szCs w:val="28"/>
        </w:rPr>
      </w:pPr>
      <w:r>
        <w:rPr>
          <w:rFonts w:ascii="Arial" w:hAnsi="Arial" w:cs="Arial"/>
          <w:sz w:val="28"/>
          <w:szCs w:val="28"/>
        </w:rPr>
        <w:t>Організационно- технічний.</w:t>
      </w:r>
    </w:p>
    <w:p w:rsidR="00311D9F" w:rsidRPr="00231639" w:rsidRDefault="00311D9F" w:rsidP="00FB025C">
      <w:pPr>
        <w:numPr>
          <w:ilvl w:val="0"/>
          <w:numId w:val="36"/>
        </w:numPr>
        <w:spacing w:after="0" w:line="240" w:lineRule="auto"/>
        <w:ind w:left="0"/>
        <w:rPr>
          <w:rFonts w:ascii="Arial" w:hAnsi="Arial" w:cs="Arial"/>
          <w:sz w:val="28"/>
          <w:szCs w:val="28"/>
        </w:rPr>
      </w:pPr>
      <w:r>
        <w:rPr>
          <w:rFonts w:ascii="Arial" w:hAnsi="Arial" w:cs="Arial"/>
          <w:sz w:val="28"/>
          <w:szCs w:val="28"/>
        </w:rPr>
        <w:t>Конструкторський.</w:t>
      </w:r>
    </w:p>
    <w:p w:rsidR="000F0A10" w:rsidRDefault="00311D9F" w:rsidP="00676289">
      <w:pPr>
        <w:ind w:firstLine="360"/>
        <w:jc w:val="both"/>
        <w:rPr>
          <w:rFonts w:ascii="Arial" w:hAnsi="Arial" w:cs="Arial"/>
          <w:sz w:val="28"/>
          <w:szCs w:val="28"/>
        </w:rPr>
      </w:pPr>
      <w:r>
        <w:rPr>
          <w:rFonts w:ascii="Arial" w:hAnsi="Arial" w:cs="Arial"/>
          <w:sz w:val="28"/>
          <w:szCs w:val="28"/>
        </w:rPr>
        <w:t>Технологічний метод полягає в додатковій обробці деталей приладів, а також в регулюваннях і юстуваннях в процесі збірки. Додаткова обробка деталей називається пригоном або доведенням</w:t>
      </w:r>
    </w:p>
    <w:p w:rsidR="00311D9F" w:rsidRPr="00231639" w:rsidRDefault="00311D9F" w:rsidP="00676289">
      <w:pPr>
        <w:jc w:val="both"/>
        <w:rPr>
          <w:rFonts w:ascii="Arial" w:hAnsi="Arial" w:cs="Arial"/>
          <w:sz w:val="28"/>
          <w:szCs w:val="28"/>
        </w:rPr>
      </w:pPr>
      <w:r>
        <w:rPr>
          <w:rFonts w:ascii="Arial" w:hAnsi="Arial" w:cs="Arial"/>
          <w:sz w:val="28"/>
          <w:szCs w:val="28"/>
        </w:rPr>
        <w:t>( шабрування, притирання, розгортання і тому подібне).  Даний метод застосовується тоді, коли потрібно отримати високу надійність компенсації. Наприклад, при точному базуванні дзеркал в інтерферометрах.</w:t>
      </w:r>
    </w:p>
    <w:p w:rsidR="00311D9F" w:rsidRPr="00231639" w:rsidRDefault="000F0A10" w:rsidP="00676289">
      <w:pPr>
        <w:ind w:firstLine="360"/>
        <w:jc w:val="both"/>
        <w:rPr>
          <w:rFonts w:ascii="Arial" w:hAnsi="Arial" w:cs="Arial"/>
          <w:sz w:val="28"/>
          <w:szCs w:val="28"/>
        </w:rPr>
      </w:pPr>
      <w:r>
        <w:rPr>
          <w:rFonts w:ascii="Arial" w:hAnsi="Arial" w:cs="Arial"/>
          <w:sz w:val="28"/>
          <w:szCs w:val="28"/>
        </w:rPr>
        <w:t>Організацій</w:t>
      </w:r>
      <w:r w:rsidR="00311D9F">
        <w:rPr>
          <w:rFonts w:ascii="Arial" w:hAnsi="Arial" w:cs="Arial"/>
          <w:sz w:val="28"/>
          <w:szCs w:val="28"/>
        </w:rPr>
        <w:t xml:space="preserve">но- технічний метод полягає  в селекції деталей, у введенні поправок, рандомізації </w:t>
      </w:r>
      <w:r w:rsidR="00200B3D">
        <w:rPr>
          <w:rFonts w:ascii="Arial" w:hAnsi="Arial" w:cs="Arial"/>
          <w:sz w:val="28"/>
          <w:szCs w:val="28"/>
        </w:rPr>
        <w:t>похибок</w:t>
      </w:r>
      <w:r w:rsidR="00311D9F">
        <w:rPr>
          <w:rFonts w:ascii="Arial" w:hAnsi="Arial" w:cs="Arial"/>
          <w:sz w:val="28"/>
          <w:szCs w:val="28"/>
        </w:rPr>
        <w:t xml:space="preserve">, перерахунку оптичної системи приладу на плавки скла. Наприклад, селекція обєктивів і окулярів при збірці біноклів. Рандомізація </w:t>
      </w:r>
      <w:r w:rsidR="00200B3D">
        <w:rPr>
          <w:rFonts w:ascii="Arial" w:hAnsi="Arial" w:cs="Arial"/>
          <w:sz w:val="28"/>
          <w:szCs w:val="28"/>
        </w:rPr>
        <w:t>похибок</w:t>
      </w:r>
      <w:r>
        <w:rPr>
          <w:rFonts w:ascii="Arial" w:hAnsi="Arial" w:cs="Arial"/>
          <w:sz w:val="28"/>
          <w:szCs w:val="28"/>
        </w:rPr>
        <w:t xml:space="preserve"> шляхом переводу</w:t>
      </w:r>
      <w:r w:rsidR="00311D9F">
        <w:rPr>
          <w:rFonts w:ascii="Arial" w:hAnsi="Arial" w:cs="Arial"/>
          <w:sz w:val="28"/>
          <w:szCs w:val="28"/>
        </w:rPr>
        <w:t xml:space="preserve"> систематичних </w:t>
      </w:r>
      <w:r w:rsidR="00200B3D">
        <w:rPr>
          <w:rFonts w:ascii="Arial" w:hAnsi="Arial" w:cs="Arial"/>
          <w:sz w:val="28"/>
          <w:szCs w:val="28"/>
        </w:rPr>
        <w:t>похибок</w:t>
      </w:r>
      <w:r w:rsidR="00311D9F">
        <w:rPr>
          <w:rFonts w:ascii="Arial" w:hAnsi="Arial" w:cs="Arial"/>
          <w:sz w:val="28"/>
          <w:szCs w:val="28"/>
        </w:rPr>
        <w:t xml:space="preserve"> у випадкові. Подальше підвищення точності може бути досягнуте збільшенням кількості ви</w:t>
      </w:r>
      <w:r w:rsidR="004D1B1A">
        <w:rPr>
          <w:rFonts w:ascii="Arial" w:hAnsi="Arial" w:cs="Arial"/>
          <w:sz w:val="28"/>
          <w:szCs w:val="28"/>
        </w:rPr>
        <w:t>мір</w:t>
      </w:r>
      <w:r w:rsidR="00311D9F">
        <w:rPr>
          <w:rFonts w:ascii="Arial" w:hAnsi="Arial" w:cs="Arial"/>
          <w:sz w:val="28"/>
          <w:szCs w:val="28"/>
        </w:rPr>
        <w:t>ів, наприклад в кутови</w:t>
      </w:r>
      <w:r w:rsidR="004D1B1A">
        <w:rPr>
          <w:rFonts w:ascii="Arial" w:hAnsi="Arial" w:cs="Arial"/>
          <w:sz w:val="28"/>
          <w:szCs w:val="28"/>
        </w:rPr>
        <w:t>мір</w:t>
      </w:r>
      <w:r w:rsidR="00311D9F">
        <w:rPr>
          <w:rFonts w:ascii="Arial" w:hAnsi="Arial" w:cs="Arial"/>
          <w:sz w:val="28"/>
          <w:szCs w:val="28"/>
        </w:rPr>
        <w:t xml:space="preserve">ювальних  лімбах в теодолітах. </w:t>
      </w:r>
    </w:p>
    <w:p w:rsidR="00311D9F" w:rsidRPr="00231639" w:rsidRDefault="00311D9F" w:rsidP="00676289">
      <w:pPr>
        <w:ind w:firstLine="360"/>
        <w:jc w:val="both"/>
        <w:rPr>
          <w:rFonts w:ascii="Arial" w:hAnsi="Arial" w:cs="Arial"/>
          <w:sz w:val="28"/>
          <w:szCs w:val="28"/>
        </w:rPr>
      </w:pPr>
      <w:r>
        <w:rPr>
          <w:rFonts w:ascii="Arial" w:hAnsi="Arial" w:cs="Arial"/>
          <w:sz w:val="28"/>
          <w:szCs w:val="28"/>
        </w:rPr>
        <w:t xml:space="preserve">Конструкторські методи полягають  в розробці ступінчастих компенсаторів </w:t>
      </w:r>
      <w:r w:rsidR="00200B3D">
        <w:rPr>
          <w:rFonts w:ascii="Arial" w:hAnsi="Arial" w:cs="Arial"/>
          <w:sz w:val="28"/>
          <w:szCs w:val="28"/>
        </w:rPr>
        <w:t>похибок</w:t>
      </w:r>
      <w:r>
        <w:rPr>
          <w:rFonts w:ascii="Arial" w:hAnsi="Arial" w:cs="Arial"/>
          <w:sz w:val="28"/>
          <w:szCs w:val="28"/>
        </w:rPr>
        <w:t xml:space="preserve">, плавних регулювальних пристроїв, що дозволяють компенсувати </w:t>
      </w:r>
      <w:r w:rsidR="00583030">
        <w:rPr>
          <w:rFonts w:ascii="Arial" w:hAnsi="Arial" w:cs="Arial"/>
          <w:sz w:val="28"/>
          <w:szCs w:val="28"/>
        </w:rPr>
        <w:t>похибки</w:t>
      </w:r>
      <w:r>
        <w:rPr>
          <w:rFonts w:ascii="Arial" w:hAnsi="Arial" w:cs="Arial"/>
          <w:sz w:val="28"/>
          <w:szCs w:val="28"/>
        </w:rPr>
        <w:t xml:space="preserve"> елементів приладу або що зменшують безпосередньо </w:t>
      </w:r>
      <w:r w:rsidR="000F0A10">
        <w:rPr>
          <w:rFonts w:ascii="Arial" w:hAnsi="Arial" w:cs="Arial"/>
          <w:sz w:val="28"/>
          <w:szCs w:val="28"/>
        </w:rPr>
        <w:t>похибку</w:t>
      </w:r>
      <w:r>
        <w:rPr>
          <w:rFonts w:ascii="Arial" w:hAnsi="Arial" w:cs="Arial"/>
          <w:sz w:val="28"/>
          <w:szCs w:val="28"/>
        </w:rPr>
        <w:t xml:space="preserve"> вихідного інформативного параметра приладу ( гвинтові, ексцентрикові механізми).   Компенсатори в більшості випадків зменшують вихідну </w:t>
      </w:r>
      <w:r w:rsidR="00A81EA2">
        <w:rPr>
          <w:rFonts w:ascii="Arial" w:hAnsi="Arial" w:cs="Arial"/>
          <w:sz w:val="28"/>
          <w:szCs w:val="28"/>
        </w:rPr>
        <w:t xml:space="preserve">похибку </w:t>
      </w:r>
      <w:r>
        <w:rPr>
          <w:rFonts w:ascii="Arial" w:hAnsi="Arial" w:cs="Arial"/>
          <w:sz w:val="28"/>
          <w:szCs w:val="28"/>
        </w:rPr>
        <w:t xml:space="preserve">через зміну конструктивних параметрів приладів. </w:t>
      </w:r>
    </w:p>
    <w:p w:rsidR="00311D9F" w:rsidRPr="00231639" w:rsidRDefault="00311D9F" w:rsidP="00676289">
      <w:pPr>
        <w:ind w:firstLine="360"/>
        <w:jc w:val="both"/>
        <w:rPr>
          <w:rFonts w:ascii="Arial" w:hAnsi="Arial" w:cs="Arial"/>
          <w:sz w:val="28"/>
          <w:szCs w:val="28"/>
        </w:rPr>
      </w:pPr>
      <w:r>
        <w:rPr>
          <w:rFonts w:ascii="Arial" w:hAnsi="Arial" w:cs="Arial"/>
          <w:sz w:val="28"/>
          <w:szCs w:val="28"/>
        </w:rPr>
        <w:t>З врахуванням компенсуючої дії компенсатора рівняння точності набуває вигляду:</w:t>
      </w:r>
    </w:p>
    <w:p w:rsidR="00311D9F" w:rsidRPr="00231639" w:rsidRDefault="00311D9F" w:rsidP="00676289">
      <w:pPr>
        <w:jc w:val="both"/>
        <w:rPr>
          <w:rFonts w:ascii="Arial" w:hAnsi="Arial" w:cs="Arial"/>
          <w:sz w:val="28"/>
          <w:szCs w:val="28"/>
        </w:rPr>
      </w:pPr>
      <w:r w:rsidRPr="00231639">
        <w:rPr>
          <w:rFonts w:ascii="Arial" w:hAnsi="Arial" w:cs="Arial"/>
          <w:position w:val="-38"/>
          <w:sz w:val="28"/>
          <w:szCs w:val="28"/>
        </w:rPr>
        <w:object w:dxaOrig="10120" w:dyaOrig="880">
          <v:shape id="_x0000_i1171" type="#_x0000_t75" style="width:506.25pt;height:44.25pt" o:ole="">
            <v:imagedata r:id="rId290" o:title=""/>
          </v:shape>
          <o:OLEObject Type="Embed" ProgID="Equation.3" ShapeID="_x0000_i1171" DrawAspect="Content" ObjectID="_1358761503" r:id="rId291"/>
        </w:object>
      </w:r>
      <w:r>
        <w:rPr>
          <w:rFonts w:ascii="Arial" w:hAnsi="Arial" w:cs="Arial"/>
          <w:sz w:val="28"/>
          <w:szCs w:val="28"/>
        </w:rPr>
        <w:tab/>
        <w:t>(2.35</w:t>
      </w:r>
      <w:r w:rsidRPr="00231639">
        <w:rPr>
          <w:rFonts w:ascii="Arial" w:hAnsi="Arial" w:cs="Arial"/>
          <w:sz w:val="28"/>
          <w:szCs w:val="28"/>
        </w:rPr>
        <w:t>)</w:t>
      </w:r>
    </w:p>
    <w:p w:rsidR="00311D9F" w:rsidRPr="00231639" w:rsidRDefault="00311D9F" w:rsidP="00676289">
      <w:pPr>
        <w:jc w:val="both"/>
        <w:rPr>
          <w:rFonts w:ascii="Arial" w:hAnsi="Arial" w:cs="Arial"/>
          <w:sz w:val="28"/>
          <w:szCs w:val="28"/>
        </w:rPr>
      </w:pPr>
      <w:r>
        <w:rPr>
          <w:rFonts w:ascii="Arial" w:hAnsi="Arial" w:cs="Arial"/>
          <w:sz w:val="28"/>
          <w:szCs w:val="28"/>
        </w:rPr>
        <w:t xml:space="preserve">де </w:t>
      </w:r>
      <w:r w:rsidRPr="004A1B98">
        <w:rPr>
          <w:rFonts w:ascii="Arial" w:hAnsi="Arial" w:cs="Arial"/>
          <w:position w:val="-14"/>
        </w:rPr>
        <w:object w:dxaOrig="440" w:dyaOrig="380">
          <v:shape id="_x0000_i1172" type="#_x0000_t75" style="width:21.75pt;height:18pt" o:ole="">
            <v:imagedata r:id="rId292" o:title=""/>
          </v:shape>
          <o:OLEObject Type="Embed" ProgID="Equation.3" ShapeID="_x0000_i1172" DrawAspect="Content" ObjectID="_1358761504" r:id="rId293"/>
        </w:object>
      </w:r>
      <w:r>
        <w:rPr>
          <w:rFonts w:ascii="Arial" w:hAnsi="Arial" w:cs="Arial"/>
          <w:sz w:val="28"/>
          <w:szCs w:val="28"/>
        </w:rPr>
        <w:t xml:space="preserve">  – компенсуюча дія компенсатора </w:t>
      </w:r>
      <w:r w:rsidR="00200B3D">
        <w:rPr>
          <w:rFonts w:ascii="Arial" w:hAnsi="Arial" w:cs="Arial"/>
          <w:sz w:val="28"/>
          <w:szCs w:val="28"/>
        </w:rPr>
        <w:t>похибок</w:t>
      </w:r>
      <w:r>
        <w:rPr>
          <w:rFonts w:ascii="Arial" w:hAnsi="Arial" w:cs="Arial"/>
          <w:sz w:val="28"/>
          <w:szCs w:val="28"/>
        </w:rPr>
        <w:t xml:space="preserve">; </w:t>
      </w:r>
      <w:r w:rsidRPr="00231639">
        <w:rPr>
          <w:rFonts w:ascii="Arial" w:hAnsi="Arial" w:cs="Arial"/>
          <w:position w:val="-6"/>
          <w:sz w:val="28"/>
          <w:szCs w:val="28"/>
        </w:rPr>
        <w:object w:dxaOrig="200" w:dyaOrig="279">
          <v:shape id="_x0000_i1173" type="#_x0000_t75" style="width:9.75pt;height:14.25pt" o:ole="">
            <v:imagedata r:id="rId294" o:title=""/>
          </v:shape>
          <o:OLEObject Type="Embed" ProgID="Equation.3" ShapeID="_x0000_i1173" DrawAspect="Content" ObjectID="_1358761505" r:id="rId295"/>
        </w:object>
      </w:r>
      <w:r>
        <w:rPr>
          <w:rFonts w:ascii="Arial" w:hAnsi="Arial" w:cs="Arial"/>
          <w:sz w:val="28"/>
          <w:szCs w:val="28"/>
        </w:rPr>
        <w:t xml:space="preserve">– кількість компенсаторів </w:t>
      </w:r>
      <w:r w:rsidR="00200B3D">
        <w:rPr>
          <w:rFonts w:ascii="Arial" w:hAnsi="Arial" w:cs="Arial"/>
          <w:sz w:val="28"/>
          <w:szCs w:val="28"/>
        </w:rPr>
        <w:t>похибок</w:t>
      </w:r>
      <w:r>
        <w:rPr>
          <w:rFonts w:ascii="Arial" w:hAnsi="Arial" w:cs="Arial"/>
          <w:sz w:val="28"/>
          <w:szCs w:val="28"/>
        </w:rPr>
        <w:t xml:space="preserve"> в приладі; </w:t>
      </w:r>
      <w:r w:rsidRPr="00231639">
        <w:rPr>
          <w:rFonts w:ascii="Arial" w:hAnsi="Arial" w:cs="Arial"/>
          <w:position w:val="-4"/>
          <w:sz w:val="28"/>
          <w:szCs w:val="28"/>
        </w:rPr>
        <w:object w:dxaOrig="180" w:dyaOrig="200">
          <v:shape id="_x0000_i1174" type="#_x0000_t75" style="width:8.25pt;height:9.75pt" o:ole="">
            <v:imagedata r:id="rId296" o:title=""/>
          </v:shape>
          <o:OLEObject Type="Embed" ProgID="Equation.3" ShapeID="_x0000_i1174" DrawAspect="Content" ObjectID="_1358761506" r:id="rId297"/>
        </w:object>
      </w:r>
      <w:r>
        <w:rPr>
          <w:rFonts w:ascii="Arial" w:hAnsi="Arial" w:cs="Arial"/>
          <w:sz w:val="28"/>
          <w:szCs w:val="28"/>
        </w:rPr>
        <w:t xml:space="preserve">– кількість конструктивних параметрів, на які впливає компенсатор </w:t>
      </w:r>
      <w:r w:rsidR="00200B3D">
        <w:rPr>
          <w:rFonts w:ascii="Arial" w:hAnsi="Arial" w:cs="Arial"/>
          <w:sz w:val="28"/>
          <w:szCs w:val="28"/>
        </w:rPr>
        <w:t>похибок</w:t>
      </w:r>
      <w:r>
        <w:rPr>
          <w:rFonts w:ascii="Arial" w:hAnsi="Arial" w:cs="Arial"/>
          <w:sz w:val="28"/>
          <w:szCs w:val="28"/>
        </w:rPr>
        <w:t>.</w:t>
      </w:r>
    </w:p>
    <w:p w:rsidR="00311D9F" w:rsidRDefault="00311D9F" w:rsidP="00676289">
      <w:pPr>
        <w:jc w:val="both"/>
      </w:pPr>
    </w:p>
    <w:p w:rsidR="00BC4BF2" w:rsidRPr="000F0A10" w:rsidRDefault="00BC4BF2" w:rsidP="004C01BD">
      <w:pPr>
        <w:pStyle w:val="2a"/>
      </w:pPr>
      <w:bookmarkStart w:id="42" w:name="_Toc276844547"/>
      <w:r w:rsidRPr="000F0A10">
        <w:lastRenderedPageBreak/>
        <w:t>Лекція №8</w:t>
      </w:r>
      <w:r w:rsidR="000F0A10">
        <w:t>.</w:t>
      </w:r>
      <w:r w:rsidR="00FF4539">
        <w:t xml:space="preserve">  Теоретико - вірогідносний</w:t>
      </w:r>
      <w:r w:rsidRPr="000F0A10">
        <w:t xml:space="preserve"> під</w:t>
      </w:r>
      <w:r w:rsidR="00FD1F25">
        <w:t>хід при оцінці точності приладу</w:t>
      </w:r>
      <w:bookmarkEnd w:id="42"/>
    </w:p>
    <w:p w:rsidR="00BC4BF2" w:rsidRPr="00A82237" w:rsidRDefault="00BC4BF2" w:rsidP="004C01BD">
      <w:pPr>
        <w:pStyle w:val="2a"/>
        <w:rPr>
          <w:rFonts w:cs="Arial"/>
          <w:szCs w:val="28"/>
        </w:rPr>
      </w:pPr>
    </w:p>
    <w:p w:rsidR="00BC4BF2" w:rsidRPr="00A82237" w:rsidRDefault="00BC4BF2" w:rsidP="00676289">
      <w:pPr>
        <w:tabs>
          <w:tab w:val="left" w:pos="360"/>
          <w:tab w:val="left" w:pos="1416"/>
          <w:tab w:val="left" w:pos="2124"/>
        </w:tabs>
        <w:jc w:val="both"/>
        <w:rPr>
          <w:rFonts w:ascii="Arial" w:hAnsi="Arial" w:cs="Arial"/>
          <w:sz w:val="28"/>
          <w:szCs w:val="28"/>
        </w:rPr>
      </w:pPr>
      <w:r w:rsidRPr="00A82237">
        <w:rPr>
          <w:rFonts w:ascii="Arial" w:hAnsi="Arial" w:cs="Arial"/>
          <w:sz w:val="28"/>
          <w:szCs w:val="28"/>
        </w:rPr>
        <w:tab/>
      </w:r>
      <w:r w:rsidR="00867894">
        <w:rPr>
          <w:rFonts w:ascii="Arial" w:hAnsi="Arial" w:cs="Arial"/>
          <w:sz w:val="28"/>
          <w:szCs w:val="28"/>
        </w:rPr>
        <w:t>Якщо похиб</w:t>
      </w:r>
      <w:r>
        <w:rPr>
          <w:rFonts w:ascii="Arial" w:hAnsi="Arial" w:cs="Arial"/>
          <w:sz w:val="28"/>
          <w:szCs w:val="28"/>
        </w:rPr>
        <w:t xml:space="preserve">ки приладу є випадковими, то передбачити їх значення заздалегідь не можна. В той же час середні значення цих </w:t>
      </w:r>
      <w:r w:rsidR="00D273B9">
        <w:rPr>
          <w:rFonts w:ascii="Arial" w:hAnsi="Arial" w:cs="Arial"/>
          <w:sz w:val="28"/>
          <w:szCs w:val="28"/>
        </w:rPr>
        <w:t>похибок</w:t>
      </w:r>
      <w:r w:rsidR="00A81EA2">
        <w:rPr>
          <w:rFonts w:ascii="Arial" w:hAnsi="Arial" w:cs="Arial"/>
          <w:sz w:val="28"/>
          <w:szCs w:val="28"/>
        </w:rPr>
        <w:t xml:space="preserve"> мають </w:t>
      </w:r>
      <w:r w:rsidR="00867894">
        <w:rPr>
          <w:rFonts w:ascii="Arial" w:hAnsi="Arial" w:cs="Arial"/>
          <w:sz w:val="28"/>
          <w:szCs w:val="28"/>
        </w:rPr>
        <w:t xml:space="preserve"> певні значення, які </w:t>
      </w:r>
      <w:r>
        <w:rPr>
          <w:rFonts w:ascii="Arial" w:hAnsi="Arial" w:cs="Arial"/>
          <w:sz w:val="28"/>
          <w:szCs w:val="28"/>
        </w:rPr>
        <w:t xml:space="preserve"> характеризують імовірнісними величинами. У статичному режимі </w:t>
      </w:r>
      <w:r w:rsidR="00867894">
        <w:rPr>
          <w:rFonts w:ascii="Arial" w:hAnsi="Arial" w:cs="Arial"/>
          <w:sz w:val="28"/>
          <w:szCs w:val="28"/>
        </w:rPr>
        <w:t>похибки</w:t>
      </w:r>
      <w:r>
        <w:rPr>
          <w:rFonts w:ascii="Arial" w:hAnsi="Arial" w:cs="Arial"/>
          <w:sz w:val="28"/>
          <w:szCs w:val="28"/>
        </w:rPr>
        <w:t xml:space="preserve"> приладів є випадковими величинами, а в динамічному режимі – випадковими функціями. Для випадкових величин основними характеристиками є закони розподілу. Відомо два види законів розподілу випадкових </w:t>
      </w:r>
      <w:r w:rsidR="00D273B9">
        <w:rPr>
          <w:rFonts w:ascii="Arial" w:hAnsi="Arial" w:cs="Arial"/>
          <w:sz w:val="28"/>
          <w:szCs w:val="28"/>
        </w:rPr>
        <w:t>похибок</w:t>
      </w:r>
      <w:r>
        <w:rPr>
          <w:rFonts w:ascii="Arial" w:hAnsi="Arial" w:cs="Arial"/>
          <w:sz w:val="28"/>
          <w:szCs w:val="28"/>
        </w:rPr>
        <w:t>: інтегральний і диференціальний.</w:t>
      </w:r>
    </w:p>
    <w:p w:rsidR="00BC4BF2" w:rsidRPr="00A82237" w:rsidRDefault="00BC4BF2" w:rsidP="00676289">
      <w:pPr>
        <w:tabs>
          <w:tab w:val="left" w:pos="708"/>
          <w:tab w:val="left" w:pos="1416"/>
          <w:tab w:val="left" w:pos="2124"/>
        </w:tabs>
        <w:jc w:val="both"/>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Інтегральний закон розподілу  </w:t>
      </w:r>
      <w:r w:rsidRPr="003A0011">
        <w:rPr>
          <w:rFonts w:ascii="Arial" w:hAnsi="Arial" w:cs="Arial"/>
          <w:position w:val="-10"/>
        </w:rPr>
        <w:object w:dxaOrig="680" w:dyaOrig="320">
          <v:shape id="_x0000_i1175" type="#_x0000_t75" style="width:33pt;height:15.75pt" o:ole="">
            <v:imagedata r:id="rId298" o:title=""/>
          </v:shape>
          <o:OLEObject Type="Embed" ProgID="Equation.3" ShapeID="_x0000_i1175" DrawAspect="Content" ObjectID="_1358761507" r:id="rId299"/>
        </w:object>
      </w:r>
      <w:r>
        <w:rPr>
          <w:rFonts w:ascii="Arial" w:hAnsi="Arial" w:cs="Arial"/>
          <w:sz w:val="28"/>
          <w:szCs w:val="28"/>
        </w:rPr>
        <w:t xml:space="preserve"> встановлює залежність між фіксованою величиною </w:t>
      </w:r>
      <w:r w:rsidRPr="003A0011">
        <w:rPr>
          <w:rFonts w:ascii="Arial" w:hAnsi="Arial" w:cs="Arial"/>
          <w:position w:val="-6"/>
        </w:rPr>
        <w:object w:dxaOrig="340" w:dyaOrig="279">
          <v:shape id="_x0000_i1176" type="#_x0000_t75" style="width:17.25pt;height:14.25pt" o:ole="">
            <v:imagedata r:id="rId300" o:title=""/>
          </v:shape>
          <o:OLEObject Type="Embed" ProgID="Equation.3" ShapeID="_x0000_i1176" DrawAspect="Content" ObjectID="_1358761508" r:id="rId301"/>
        </w:object>
      </w:r>
      <w:r w:rsidR="00867894">
        <w:rPr>
          <w:rFonts w:ascii="Arial" w:hAnsi="Arial" w:cs="Arial"/>
          <w:sz w:val="28"/>
          <w:szCs w:val="28"/>
        </w:rPr>
        <w:t>похибки</w:t>
      </w:r>
      <w:r>
        <w:rPr>
          <w:rFonts w:ascii="Arial" w:hAnsi="Arial" w:cs="Arial"/>
          <w:sz w:val="28"/>
          <w:szCs w:val="28"/>
        </w:rPr>
        <w:t xml:space="preserve"> і вірогідністю того, що будь-яке її значення  </w:t>
      </w:r>
      <w:r w:rsidRPr="003A0011">
        <w:rPr>
          <w:rFonts w:ascii="Arial" w:hAnsi="Arial" w:cs="Arial"/>
          <w:position w:val="-4"/>
        </w:rPr>
        <w:object w:dxaOrig="400" w:dyaOrig="260">
          <v:shape id="_x0000_i1177" type="#_x0000_t75" style="width:20.25pt;height:12.75pt" o:ole="">
            <v:imagedata r:id="rId302" o:title=""/>
          </v:shape>
          <o:OLEObject Type="Embed" ProgID="Equation.3" ShapeID="_x0000_i1177" DrawAspect="Content" ObjectID="_1358761509" r:id="rId303"/>
        </w:object>
      </w:r>
      <w:r>
        <w:rPr>
          <w:rFonts w:ascii="Arial" w:hAnsi="Arial" w:cs="Arial"/>
          <w:sz w:val="28"/>
          <w:szCs w:val="28"/>
        </w:rPr>
        <w:t xml:space="preserve"> не перевищує </w:t>
      </w:r>
      <w:r w:rsidRPr="003A0011">
        <w:rPr>
          <w:rFonts w:ascii="Arial" w:hAnsi="Arial" w:cs="Arial"/>
          <w:position w:val="-6"/>
        </w:rPr>
        <w:object w:dxaOrig="340" w:dyaOrig="279">
          <v:shape id="_x0000_i1178" type="#_x0000_t75" style="width:17.25pt;height:14.25pt" o:ole="">
            <v:imagedata r:id="rId300" o:title=""/>
          </v:shape>
          <o:OLEObject Type="Embed" ProgID="Equation.3" ShapeID="_x0000_i1178" DrawAspect="Content" ObjectID="_1358761510" r:id="rId304"/>
        </w:object>
      </w:r>
      <w:r>
        <w:rPr>
          <w:rFonts w:ascii="Arial" w:hAnsi="Arial" w:cs="Arial"/>
          <w:sz w:val="28"/>
          <w:szCs w:val="28"/>
        </w:rPr>
        <w:t xml:space="preserve">  . Вигляд цього закону ілюструє рис.2.8</w:t>
      </w:r>
      <w:r w:rsidR="0095746D">
        <w:rPr>
          <w:rFonts w:ascii="Arial" w:hAnsi="Arial" w:cs="Arial"/>
          <w:sz w:val="28"/>
          <w:szCs w:val="28"/>
        </w:rPr>
        <w:t>, а аналітична залежність наступна:</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sz w:val="28"/>
          <w:szCs w:val="28"/>
        </w:rPr>
        <w:tab/>
      </w:r>
      <w:r w:rsidRPr="00A82237">
        <w:rPr>
          <w:rFonts w:ascii="Arial" w:hAnsi="Arial" w:cs="Arial"/>
          <w:position w:val="-10"/>
          <w:sz w:val="28"/>
          <w:szCs w:val="28"/>
        </w:rPr>
        <w:object w:dxaOrig="1939" w:dyaOrig="320">
          <v:shape id="_x0000_i1179" type="#_x0000_t75" style="width:96.75pt;height:15.75pt" o:ole="">
            <v:imagedata r:id="rId305" o:title=""/>
          </v:shape>
          <o:OLEObject Type="Embed" ProgID="Equation.3" ShapeID="_x0000_i1179" DrawAspect="Content" ObjectID="_1358761511" r:id="rId306"/>
        </w:objec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 xml:space="preserve"> (2.36)</w:t>
      </w:r>
    </w:p>
    <w:p w:rsidR="00BC4BF2" w:rsidRPr="00A82237" w:rsidRDefault="00C8479D" w:rsidP="00FB025C">
      <w:pPr>
        <w:tabs>
          <w:tab w:val="left" w:pos="708"/>
          <w:tab w:val="left" w:pos="1416"/>
          <w:tab w:val="left" w:pos="2124"/>
        </w:tabs>
        <w:rPr>
          <w:rFonts w:ascii="Arial" w:hAnsi="Arial" w:cs="Arial"/>
          <w:sz w:val="28"/>
          <w:szCs w:val="28"/>
        </w:rPr>
      </w:pPr>
      <w:r w:rsidRPr="00C8479D">
        <w:rPr>
          <w:rFonts w:ascii="Arial" w:hAnsi="Arial" w:cs="Arial"/>
          <w:noProof/>
          <w:sz w:val="28"/>
          <w:szCs w:val="28"/>
        </w:rPr>
        <w:pict>
          <v:shape id="_x0000_s1825" type="#_x0000_t202" style="position:absolute;margin-left:129.75pt;margin-top:1.55pt;width:51.9pt;height:26.8pt;z-index:251702272;mso-wrap-style:none" stroked="f">
            <v:fill opacity="0"/>
            <v:textbox style="mso-fit-shape-to-text:t">
              <w:txbxContent>
                <w:p w:rsidR="006B1A84" w:rsidRDefault="006B1A84" w:rsidP="00BC4BF2">
                  <w:r w:rsidRPr="003644B1">
                    <w:rPr>
                      <w:position w:val="-10"/>
                    </w:rPr>
                    <w:object w:dxaOrig="660" w:dyaOrig="340">
                      <v:shape id="_x0000_i1180" type="#_x0000_t75" style="width:36.75pt;height:18.75pt" o:ole="">
                        <v:imagedata r:id="rId307" o:title=""/>
                      </v:shape>
                      <o:OLEObject Type="Embed" ProgID="Equation.3" ShapeID="_x0000_i1180" DrawAspect="Content" ObjectID="_1358762562" r:id="rId308"/>
                    </w:object>
                  </w:r>
                </w:p>
              </w:txbxContent>
            </v:textbox>
          </v:shape>
        </w:pict>
      </w:r>
    </w:p>
    <w:p w:rsidR="00BC4BF2" w:rsidRPr="00A82237" w:rsidRDefault="00C8479D" w:rsidP="00FB025C">
      <w:pPr>
        <w:tabs>
          <w:tab w:val="left" w:pos="708"/>
          <w:tab w:val="left" w:pos="1416"/>
          <w:tab w:val="left" w:pos="2124"/>
        </w:tabs>
        <w:jc w:val="center"/>
        <w:rPr>
          <w:rFonts w:ascii="Arial" w:hAnsi="Arial" w:cs="Arial"/>
          <w:sz w:val="28"/>
          <w:szCs w:val="28"/>
        </w:rPr>
      </w:pPr>
      <w:r w:rsidRPr="00C8479D">
        <w:rPr>
          <w:rFonts w:ascii="Arial" w:hAnsi="Arial" w:cs="Arial"/>
          <w:noProof/>
          <w:sz w:val="28"/>
          <w:szCs w:val="28"/>
        </w:rPr>
        <w:pict>
          <v:shape id="_x0000_s1826" type="#_x0000_t202" style="position:absolute;left:0;text-align:left;margin-left:355.2pt;margin-top:171.5pt;width:31.7pt;height:33.45pt;z-index:251703296;mso-wrap-style:none" stroked="f">
            <v:fill opacity="0"/>
            <v:textbox style="mso-fit-shape-to-text:t">
              <w:txbxContent>
                <w:p w:rsidR="006B1A84" w:rsidRDefault="006B1A84" w:rsidP="00BC4BF2">
                  <w:r w:rsidRPr="003644B1">
                    <w:rPr>
                      <w:position w:val="-6"/>
                    </w:rPr>
                    <w:object w:dxaOrig="340" w:dyaOrig="279">
                      <v:shape id="_x0000_i1181" type="#_x0000_t75" style="width:17.25pt;height:14.25pt" o:ole="">
                        <v:imagedata r:id="rId309" o:title=""/>
                      </v:shape>
                      <o:OLEObject Type="Embed" ProgID="Equation.3" ShapeID="_x0000_i1181" DrawAspect="Content" ObjectID="_1358762563" r:id="rId310"/>
                    </w:object>
                  </w:r>
                </w:p>
              </w:txbxContent>
            </v:textbox>
          </v:shape>
        </w:pict>
      </w:r>
      <w:r w:rsidRPr="00C8479D">
        <w:rPr>
          <w:rFonts w:ascii="Arial" w:hAnsi="Arial" w:cs="Arial"/>
          <w:noProof/>
          <w:sz w:val="28"/>
          <w:szCs w:val="28"/>
        </w:rPr>
        <w:pict>
          <v:shape id="_x0000_s1812" type="#_x0000_t202" style="position:absolute;left:0;text-align:left;margin-left:253.25pt;margin-top:171.35pt;width:36.2pt;height:33.45pt;z-index:251688960;mso-wrap-style:none" stroked="f">
            <v:fill opacity="0"/>
            <v:textbox style="mso-fit-shape-to-text:t">
              <w:txbxContent>
                <w:p w:rsidR="006B1A84" w:rsidRDefault="006B1A84" w:rsidP="00BC4BF2">
                  <w:r w:rsidRPr="0062405F">
                    <w:rPr>
                      <w:position w:val="-4"/>
                    </w:rPr>
                    <w:object w:dxaOrig="400" w:dyaOrig="260">
                      <v:shape id="_x0000_i1182" type="#_x0000_t75" style="width:21.75pt;height:14.25pt" o:ole="">
                        <v:imagedata r:id="rId311" o:title=""/>
                      </v:shape>
                      <o:OLEObject Type="Embed" ProgID="Equation.3" ShapeID="_x0000_i1182" DrawAspect="Content" ObjectID="_1358762564" r:id="rId312"/>
                    </w:object>
                  </w:r>
                </w:p>
              </w:txbxContent>
            </v:textbox>
          </v:shape>
        </w:pict>
      </w:r>
      <w:r w:rsidRPr="00C8479D">
        <w:rPr>
          <w:rFonts w:ascii="Arial" w:hAnsi="Arial" w:cs="Arial"/>
          <w:noProof/>
          <w:sz w:val="28"/>
          <w:szCs w:val="28"/>
        </w:rPr>
        <w:pict>
          <v:shape id="_x0000_s1814" type="#_x0000_t202" style="position:absolute;left:0;text-align:left;margin-left:135.45pt;margin-top:25.5pt;width:24.2pt;height:32.65pt;z-index:251691008;mso-wrap-style:none" stroked="f">
            <v:fill opacity="0"/>
            <v:textbox style="mso-fit-shape-to-text:t">
              <w:txbxContent>
                <w:p w:rsidR="006B1A84" w:rsidRDefault="006B1A84" w:rsidP="00BC4BF2">
                  <w:r w:rsidRPr="0062405F">
                    <w:rPr>
                      <w:position w:val="-10"/>
                    </w:rPr>
                    <w:object w:dxaOrig="360" w:dyaOrig="320">
                      <v:shape id="_x0000_i1183" type="#_x0000_t75" style="width:9.75pt;height:8.25pt" o:ole="">
                        <v:imagedata r:id="rId313" o:title=""/>
                      </v:shape>
                      <o:OLEObject Type="Embed" ProgID="Equation.3" ShapeID="_x0000_i1183" DrawAspect="Content" ObjectID="_1358762565" r:id="rId314"/>
                    </w:object>
                  </w:r>
                </w:p>
              </w:txbxContent>
            </v:textbox>
          </v:shape>
        </w:pict>
      </w:r>
      <w:r w:rsidRPr="00C8479D">
        <w:rPr>
          <w:rFonts w:ascii="Arial" w:hAnsi="Arial" w:cs="Arial"/>
          <w:noProof/>
          <w:sz w:val="28"/>
          <w:szCs w:val="28"/>
        </w:rPr>
        <w:pict>
          <v:shape id="_x0000_s1813" type="#_x0000_t202" style="position:absolute;left:0;text-align:left;margin-left:135.1pt;margin-top:10.4pt;width:24.15pt;height:32.65pt;z-index:251689984;mso-wrap-style:none" stroked="f">
            <v:fill opacity="0"/>
            <v:textbox style="mso-fit-shape-to-text:t">
              <w:txbxContent>
                <w:p w:rsidR="006B1A84" w:rsidRDefault="006B1A84" w:rsidP="00BC4BF2">
                  <w:r w:rsidRPr="0062405F">
                    <w:rPr>
                      <w:position w:val="-10"/>
                    </w:rPr>
                    <w:object w:dxaOrig="320" w:dyaOrig="320">
                      <v:shape id="_x0000_i1184" type="#_x0000_t75" style="width:9.75pt;height:9.75pt" o:ole="">
                        <v:imagedata r:id="rId315" o:title=""/>
                      </v:shape>
                      <o:OLEObject Type="Embed" ProgID="Equation.3" ShapeID="_x0000_i1184" DrawAspect="Content" ObjectID="_1358762566" r:id="rId316"/>
                    </w:object>
                  </w:r>
                </w:p>
              </w:txbxContent>
            </v:textbox>
          </v:shape>
        </w:pict>
      </w:r>
      <w:r w:rsidR="00BC4BF2" w:rsidRPr="00A82237">
        <w:rPr>
          <w:rFonts w:ascii="Arial" w:hAnsi="Arial" w:cs="Arial"/>
          <w:noProof/>
          <w:sz w:val="28"/>
          <w:szCs w:val="28"/>
          <w:lang w:val="ru-RU" w:eastAsia="ru-RU"/>
        </w:rPr>
        <w:drawing>
          <wp:inline distT="0" distB="0" distL="0" distR="0">
            <wp:extent cx="3638550" cy="2247900"/>
            <wp:effectExtent l="19050" t="0" r="0" b="0"/>
            <wp:docPr id="5" name="Рисунок 5" descr="Graf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f_2"/>
                    <pic:cNvPicPr>
                      <a:picLocks noChangeAspect="1" noChangeArrowheads="1"/>
                    </pic:cNvPicPr>
                  </pic:nvPicPr>
                  <pic:blipFill>
                    <a:blip r:embed="rId317">
                      <a:grayscl/>
                    </a:blip>
                    <a:srcRect/>
                    <a:stretch>
                      <a:fillRect/>
                    </a:stretch>
                  </pic:blipFill>
                  <pic:spPr bwMode="auto">
                    <a:xfrm>
                      <a:off x="0" y="0"/>
                      <a:ext cx="3638550" cy="2247900"/>
                    </a:xfrm>
                    <a:prstGeom prst="rect">
                      <a:avLst/>
                    </a:prstGeom>
                    <a:noFill/>
                    <a:ln w="9525">
                      <a:noFill/>
                      <a:miter lim="800000"/>
                      <a:headEnd/>
                      <a:tailEnd/>
                    </a:ln>
                  </pic:spPr>
                </pic:pic>
              </a:graphicData>
            </a:graphic>
          </wp:inline>
        </w:drawing>
      </w:r>
    </w:p>
    <w:p w:rsidR="00BC4BF2" w:rsidRPr="00A82237" w:rsidRDefault="00583030" w:rsidP="00FB025C">
      <w:pPr>
        <w:tabs>
          <w:tab w:val="left" w:pos="708"/>
          <w:tab w:val="left" w:pos="1416"/>
          <w:tab w:val="left" w:pos="2124"/>
        </w:tabs>
        <w:jc w:val="center"/>
        <w:rPr>
          <w:rFonts w:ascii="Arial" w:hAnsi="Arial" w:cs="Arial"/>
          <w:sz w:val="28"/>
          <w:szCs w:val="28"/>
        </w:rPr>
      </w:pPr>
      <w:r>
        <w:rPr>
          <w:rFonts w:ascii="Arial" w:hAnsi="Arial" w:cs="Arial"/>
          <w:sz w:val="28"/>
          <w:szCs w:val="28"/>
        </w:rPr>
        <w:t>Рис</w:t>
      </w:r>
      <w:r w:rsidR="00BC4BF2">
        <w:rPr>
          <w:rFonts w:ascii="Arial" w:hAnsi="Arial" w:cs="Arial"/>
          <w:sz w:val="28"/>
          <w:szCs w:val="28"/>
        </w:rPr>
        <w:t>. 2.8</w:t>
      </w:r>
      <w:r w:rsidR="00867894">
        <w:rPr>
          <w:rFonts w:ascii="Arial" w:hAnsi="Arial" w:cs="Arial"/>
          <w:sz w:val="28"/>
          <w:szCs w:val="28"/>
        </w:rPr>
        <w:t xml:space="preserve">.Інтегральний закон розподілу </w:t>
      </w:r>
      <w:r w:rsidR="00FD1F25">
        <w:rPr>
          <w:rFonts w:ascii="Arial" w:hAnsi="Arial" w:cs="Arial"/>
          <w:sz w:val="28"/>
          <w:szCs w:val="28"/>
        </w:rPr>
        <w:t>похибок</w:t>
      </w:r>
    </w:p>
    <w:p w:rsidR="00BC4BF2" w:rsidRPr="00A82237" w:rsidRDefault="00BC4BF2" w:rsidP="00FB025C">
      <w:pPr>
        <w:tabs>
          <w:tab w:val="left" w:pos="708"/>
          <w:tab w:val="left" w:pos="1416"/>
          <w:tab w:val="left" w:pos="2124"/>
        </w:tabs>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Як випливає з </w:t>
      </w:r>
      <w:r w:rsidR="00583030">
        <w:rPr>
          <w:rFonts w:ascii="Arial" w:hAnsi="Arial" w:cs="Arial"/>
          <w:sz w:val="28"/>
          <w:szCs w:val="28"/>
        </w:rPr>
        <w:t>рис</w:t>
      </w:r>
      <w:r w:rsidR="0095746D">
        <w:rPr>
          <w:rFonts w:ascii="Arial" w:hAnsi="Arial" w:cs="Arial"/>
          <w:sz w:val="28"/>
          <w:szCs w:val="28"/>
        </w:rPr>
        <w:t>у</w:t>
      </w:r>
      <w:r>
        <w:rPr>
          <w:rFonts w:ascii="Arial" w:hAnsi="Arial" w:cs="Arial"/>
          <w:sz w:val="28"/>
          <w:szCs w:val="28"/>
        </w:rPr>
        <w:t>нка</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position w:val="-10"/>
          <w:sz w:val="28"/>
          <w:szCs w:val="28"/>
        </w:rPr>
        <w:object w:dxaOrig="1359" w:dyaOrig="320">
          <v:shape id="_x0000_i1185" type="#_x0000_t75" style="width:66.75pt;height:15pt" o:ole="">
            <v:imagedata r:id="rId318" o:title=""/>
          </v:shape>
          <o:OLEObject Type="Embed" ProgID="Equation.3" ShapeID="_x0000_i1185" DrawAspect="Content" ObjectID="_1358761512" r:id="rId319"/>
        </w:object>
      </w:r>
      <w:r w:rsidRPr="00A82237">
        <w:rPr>
          <w:rFonts w:ascii="Arial" w:hAnsi="Arial" w:cs="Arial"/>
          <w:sz w:val="28"/>
          <w:szCs w:val="28"/>
        </w:rPr>
        <w:t xml:space="preserve">, </w:t>
      </w:r>
      <w:r w:rsidRPr="00A82237">
        <w:rPr>
          <w:rFonts w:ascii="Arial" w:hAnsi="Arial" w:cs="Arial"/>
          <w:position w:val="-6"/>
          <w:sz w:val="28"/>
          <w:szCs w:val="28"/>
        </w:rPr>
        <w:object w:dxaOrig="840" w:dyaOrig="279">
          <v:shape id="_x0000_i1186" type="#_x0000_t75" style="width:42pt;height:14.25pt" o:ole="">
            <v:imagedata r:id="rId320" o:title=""/>
          </v:shape>
          <o:OLEObject Type="Embed" ProgID="Equation.3" ShapeID="_x0000_i1186" DrawAspect="Content" ObjectID="_1358761513" r:id="rId321"/>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(2.37)</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position w:val="-10"/>
          <w:sz w:val="28"/>
          <w:szCs w:val="28"/>
        </w:rPr>
        <w:object w:dxaOrig="1380" w:dyaOrig="320">
          <v:shape id="_x0000_i1187" type="#_x0000_t75" style="width:69pt;height:15.75pt" o:ole="">
            <v:imagedata r:id="rId322" o:title=""/>
          </v:shape>
          <o:OLEObject Type="Embed" ProgID="Equation.3" ShapeID="_x0000_i1187" DrawAspect="Content" ObjectID="_1358761514" r:id="rId323"/>
        </w:object>
      </w:r>
      <w:r w:rsidRPr="00A82237">
        <w:rPr>
          <w:rFonts w:ascii="Arial" w:hAnsi="Arial" w:cs="Arial"/>
          <w:sz w:val="28"/>
          <w:szCs w:val="28"/>
        </w:rPr>
        <w:t xml:space="preserve">, </w:t>
      </w:r>
      <w:r w:rsidRPr="00A82237">
        <w:rPr>
          <w:rFonts w:ascii="Arial" w:hAnsi="Arial" w:cs="Arial"/>
          <w:position w:val="-6"/>
          <w:sz w:val="28"/>
          <w:szCs w:val="28"/>
        </w:rPr>
        <w:object w:dxaOrig="999" w:dyaOrig="279">
          <v:shape id="_x0000_i1188" type="#_x0000_t75" style="width:50.25pt;height:14.25pt" o:ole="">
            <v:imagedata r:id="rId324" o:title=""/>
          </v:shape>
          <o:OLEObject Type="Embed" ProgID="Equation.3" ShapeID="_x0000_i1188" DrawAspect="Content" ObjectID="_1358761515" r:id="rId325"/>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(2.38)</w:t>
      </w:r>
    </w:p>
    <w:p w:rsidR="00BC4BF2" w:rsidRPr="00A82237" w:rsidRDefault="00BC4BF2" w:rsidP="00676289">
      <w:pPr>
        <w:tabs>
          <w:tab w:val="left" w:pos="360"/>
          <w:tab w:val="left" w:pos="1416"/>
          <w:tab w:val="left" w:pos="2124"/>
        </w:tabs>
        <w:jc w:val="both"/>
        <w:rPr>
          <w:rFonts w:ascii="Arial" w:hAnsi="Arial" w:cs="Arial"/>
          <w:sz w:val="28"/>
          <w:szCs w:val="28"/>
        </w:rPr>
      </w:pPr>
      <w:r w:rsidRPr="00A82237">
        <w:rPr>
          <w:rFonts w:ascii="Arial" w:hAnsi="Arial" w:cs="Arial"/>
          <w:sz w:val="28"/>
          <w:szCs w:val="28"/>
        </w:rPr>
        <w:lastRenderedPageBreak/>
        <w:tab/>
      </w:r>
      <w:r>
        <w:rPr>
          <w:rFonts w:ascii="Arial" w:hAnsi="Arial" w:cs="Arial"/>
          <w:sz w:val="28"/>
          <w:szCs w:val="28"/>
        </w:rPr>
        <w:t>Недолік цього зак</w:t>
      </w:r>
      <w:r w:rsidR="0095746D">
        <w:rPr>
          <w:rFonts w:ascii="Arial" w:hAnsi="Arial" w:cs="Arial"/>
          <w:sz w:val="28"/>
          <w:szCs w:val="28"/>
        </w:rPr>
        <w:t xml:space="preserve">ону в тому, що він має обмежену </w:t>
      </w:r>
      <w:r>
        <w:rPr>
          <w:rFonts w:ascii="Arial" w:hAnsi="Arial" w:cs="Arial"/>
          <w:sz w:val="28"/>
          <w:szCs w:val="28"/>
        </w:rPr>
        <w:t xml:space="preserve">інформативність і не показує, яка кількість </w:t>
      </w:r>
      <w:r w:rsidR="00D273B9">
        <w:rPr>
          <w:rFonts w:ascii="Arial" w:hAnsi="Arial" w:cs="Arial"/>
          <w:sz w:val="28"/>
          <w:szCs w:val="28"/>
        </w:rPr>
        <w:t>похибок</w:t>
      </w:r>
      <w:r>
        <w:rPr>
          <w:rFonts w:ascii="Arial" w:hAnsi="Arial" w:cs="Arial"/>
          <w:sz w:val="28"/>
          <w:szCs w:val="28"/>
        </w:rPr>
        <w:t xml:space="preserve"> відповідає тій або іншій вірогідності.</w:t>
      </w:r>
    </w:p>
    <w:p w:rsidR="00BC4BF2" w:rsidRPr="00A82237" w:rsidRDefault="00BC4BF2" w:rsidP="00676289">
      <w:pPr>
        <w:tabs>
          <w:tab w:val="left" w:pos="360"/>
          <w:tab w:val="left" w:pos="1416"/>
          <w:tab w:val="left" w:pos="2124"/>
        </w:tabs>
        <w:jc w:val="both"/>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Більш інформативним є диференціальний закон розподілу, який  є похідною від інтегрального закону розподілу і носить назву щільності вірогідності появи </w:t>
      </w:r>
      <w:r w:rsidR="00D273B9">
        <w:rPr>
          <w:rFonts w:ascii="Arial" w:hAnsi="Arial" w:cs="Arial"/>
          <w:sz w:val="28"/>
          <w:szCs w:val="28"/>
        </w:rPr>
        <w:t>похибок</w:t>
      </w:r>
      <w:r>
        <w:rPr>
          <w:rFonts w:ascii="Arial" w:hAnsi="Arial" w:cs="Arial"/>
          <w:sz w:val="28"/>
          <w:szCs w:val="28"/>
        </w:rPr>
        <w:t>.</w:t>
      </w:r>
      <w:r w:rsidR="0095746D">
        <w:rPr>
          <w:rFonts w:ascii="Arial" w:hAnsi="Arial" w:cs="Arial"/>
          <w:sz w:val="28"/>
          <w:szCs w:val="28"/>
        </w:rPr>
        <w:t xml:space="preserve"> Цей закон характеризується залежністю:</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sz w:val="28"/>
          <w:szCs w:val="28"/>
        </w:rPr>
        <w:tab/>
      </w:r>
      <w:r w:rsidRPr="00A82237">
        <w:rPr>
          <w:rFonts w:ascii="Arial" w:hAnsi="Arial" w:cs="Arial"/>
          <w:position w:val="-30"/>
          <w:sz w:val="28"/>
          <w:szCs w:val="28"/>
        </w:rPr>
        <w:object w:dxaOrig="1660" w:dyaOrig="680">
          <v:shape id="_x0000_i1189" type="#_x0000_t75" style="width:83.25pt;height:33pt" o:ole="">
            <v:imagedata r:id="rId326" o:title=""/>
          </v:shape>
          <o:OLEObject Type="Embed" ProgID="Equation.3" ShapeID="_x0000_i1189" DrawAspect="Content" ObjectID="_1358761516" r:id="rId327"/>
        </w:objec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 xml:space="preserve">(2.39) </w:t>
      </w:r>
    </w:p>
    <w:p w:rsidR="00BC4BF2" w:rsidRPr="00A82237" w:rsidRDefault="0095746D" w:rsidP="00FB025C">
      <w:pPr>
        <w:tabs>
          <w:tab w:val="left" w:pos="708"/>
          <w:tab w:val="left" w:pos="1416"/>
          <w:tab w:val="left" w:pos="2124"/>
        </w:tabs>
        <w:rPr>
          <w:rFonts w:ascii="Arial" w:hAnsi="Arial" w:cs="Arial"/>
          <w:sz w:val="28"/>
          <w:szCs w:val="28"/>
        </w:rPr>
      </w:pPr>
      <w:r>
        <w:rPr>
          <w:rFonts w:ascii="Arial" w:hAnsi="Arial" w:cs="Arial"/>
          <w:sz w:val="28"/>
          <w:szCs w:val="28"/>
        </w:rPr>
        <w:t xml:space="preserve"> З</w:t>
      </w:r>
      <w:r w:rsidR="00BC4BF2">
        <w:rPr>
          <w:rFonts w:ascii="Arial" w:hAnsi="Arial" w:cs="Arial"/>
          <w:sz w:val="28"/>
          <w:szCs w:val="28"/>
        </w:rPr>
        <w:t xml:space="preserve">акон характеризує вірогідність того, що випадкова </w:t>
      </w:r>
      <w:r w:rsidR="00B91E74">
        <w:rPr>
          <w:rFonts w:ascii="Arial" w:hAnsi="Arial" w:cs="Arial"/>
          <w:sz w:val="28"/>
          <w:szCs w:val="28"/>
        </w:rPr>
        <w:t>похибка</w:t>
      </w:r>
      <w:r w:rsidR="00BC4BF2" w:rsidRPr="00307C72">
        <w:rPr>
          <w:rFonts w:ascii="Arial" w:hAnsi="Arial" w:cs="Arial"/>
          <w:position w:val="-4"/>
        </w:rPr>
        <w:object w:dxaOrig="400" w:dyaOrig="260">
          <v:shape id="_x0000_i1190" type="#_x0000_t75" style="width:20.25pt;height:12.75pt" o:ole="">
            <v:imagedata r:id="rId328" o:title=""/>
          </v:shape>
          <o:OLEObject Type="Embed" ProgID="Equation.3" ShapeID="_x0000_i1190" DrawAspect="Content" ObjectID="_1358761517" r:id="rId329"/>
        </w:object>
      </w:r>
      <w:r w:rsidR="00BC4BF2">
        <w:rPr>
          <w:rFonts w:ascii="Arial" w:hAnsi="Arial" w:cs="Arial"/>
          <w:sz w:val="28"/>
          <w:szCs w:val="28"/>
        </w:rPr>
        <w:t xml:space="preserve">  поміщена в  інтервалі </w:t>
      </w:r>
      <w:r w:rsidR="00D273B9">
        <w:rPr>
          <w:rFonts w:ascii="Arial" w:hAnsi="Arial" w:cs="Arial"/>
          <w:sz w:val="28"/>
          <w:szCs w:val="28"/>
        </w:rPr>
        <w:t>похибок</w:t>
      </w:r>
      <w:r w:rsidR="00A81EA2">
        <w:rPr>
          <w:rFonts w:ascii="Arial" w:hAnsi="Arial" w:cs="Arial"/>
          <w:sz w:val="28"/>
          <w:szCs w:val="28"/>
        </w:rPr>
        <w:t xml:space="preserve">  </w:t>
      </w:r>
      <w:r w:rsidR="00BC4BF2" w:rsidRPr="00307C72">
        <w:rPr>
          <w:rFonts w:ascii="Arial" w:hAnsi="Arial" w:cs="Arial"/>
          <w:position w:val="-10"/>
        </w:rPr>
        <w:object w:dxaOrig="999" w:dyaOrig="340">
          <v:shape id="_x0000_i1191" type="#_x0000_t75" style="width:50.25pt;height:17.25pt" o:ole="">
            <v:imagedata r:id="rId330" o:title=""/>
          </v:shape>
          <o:OLEObject Type="Embed" ProgID="Equation.3" ShapeID="_x0000_i1191" DrawAspect="Content" ObjectID="_1358761518" r:id="rId331"/>
        </w:object>
      </w:r>
      <w:r w:rsidR="00A81EA2">
        <w:rPr>
          <w:rFonts w:ascii="Arial" w:hAnsi="Arial" w:cs="Arial"/>
          <w:position w:val="-10"/>
        </w:rPr>
        <w:t xml:space="preserve">. </w:t>
      </w:r>
      <w:r w:rsidR="00836A7C">
        <w:rPr>
          <w:rFonts w:ascii="Arial" w:hAnsi="Arial" w:cs="Arial"/>
          <w:sz w:val="28"/>
          <w:szCs w:val="28"/>
        </w:rPr>
        <w:t>(Рис.2.</w:t>
      </w:r>
      <w:r>
        <w:rPr>
          <w:rFonts w:ascii="Arial" w:hAnsi="Arial" w:cs="Arial"/>
          <w:sz w:val="28"/>
          <w:szCs w:val="28"/>
        </w:rPr>
        <w:t>9)</w:t>
      </w:r>
      <w:r w:rsidR="00BC4BF2">
        <w:rPr>
          <w:rFonts w:ascii="Arial" w:hAnsi="Arial" w:cs="Arial"/>
          <w:sz w:val="28"/>
          <w:szCs w:val="28"/>
        </w:rPr>
        <w:t>.</w:t>
      </w:r>
    </w:p>
    <w:p w:rsidR="00BC4BF2" w:rsidRPr="00A82237" w:rsidRDefault="00BC4BF2" w:rsidP="00FB025C">
      <w:pPr>
        <w:tabs>
          <w:tab w:val="left" w:pos="708"/>
          <w:tab w:val="left" w:pos="1416"/>
          <w:tab w:val="left" w:pos="2124"/>
        </w:tabs>
        <w:rPr>
          <w:rFonts w:ascii="Arial" w:hAnsi="Arial" w:cs="Arial"/>
          <w:sz w:val="28"/>
          <w:szCs w:val="28"/>
        </w:rPr>
      </w:pPr>
      <w:r w:rsidRPr="00A82237">
        <w:rPr>
          <w:rFonts w:ascii="Arial" w:hAnsi="Arial" w:cs="Arial"/>
          <w:sz w:val="28"/>
          <w:szCs w:val="28"/>
        </w:rPr>
        <w:tab/>
      </w:r>
      <w:r>
        <w:rPr>
          <w:rFonts w:ascii="Arial" w:hAnsi="Arial" w:cs="Arial"/>
          <w:sz w:val="28"/>
          <w:szCs w:val="28"/>
        </w:rPr>
        <w:t>Тобто</w:t>
      </w:r>
      <w:r w:rsidR="0095746D">
        <w:rPr>
          <w:rFonts w:ascii="Arial" w:hAnsi="Arial" w:cs="Arial"/>
          <w:sz w:val="28"/>
          <w:szCs w:val="28"/>
        </w:rPr>
        <w:t xml:space="preserve"> аналітично отримаємо:</w:t>
      </w:r>
    </w:p>
    <w:p w:rsidR="00BC4BF2" w:rsidRPr="00A82237" w:rsidRDefault="00C8479D" w:rsidP="00FB025C">
      <w:pPr>
        <w:tabs>
          <w:tab w:val="left" w:pos="708"/>
          <w:tab w:val="left" w:pos="1416"/>
          <w:tab w:val="left" w:pos="2124"/>
        </w:tabs>
        <w:jc w:val="right"/>
        <w:rPr>
          <w:rFonts w:ascii="Arial" w:hAnsi="Arial" w:cs="Arial"/>
          <w:sz w:val="28"/>
          <w:szCs w:val="28"/>
        </w:rPr>
      </w:pPr>
      <w:r w:rsidRPr="00C8479D">
        <w:rPr>
          <w:rFonts w:ascii="Arial" w:hAnsi="Arial" w:cs="Arial"/>
          <w:noProof/>
          <w:sz w:val="28"/>
          <w:szCs w:val="28"/>
        </w:rPr>
        <w:pict>
          <v:shape id="_x0000_s1827" type="#_x0000_t202" style="position:absolute;left:0;text-align:left;margin-left:111.4pt;margin-top:43.15pt;width:46.65pt;height:36.45pt;z-index:251704320;mso-wrap-style:none" filled="f" stroked="f">
            <v:textbox style="mso-next-textbox:#_x0000_s1827;mso-fit-shape-to-text:t">
              <w:txbxContent>
                <w:p w:rsidR="006B1A84" w:rsidRDefault="006B1A84" w:rsidP="00BC4BF2">
                  <w:r w:rsidRPr="00284EC7">
                    <w:rPr>
                      <w:position w:val="-10"/>
                    </w:rPr>
                    <w:object w:dxaOrig="639" w:dyaOrig="340">
                      <v:shape id="_x0000_i1192" type="#_x0000_t75" style="width:32.25pt;height:17.25pt" o:ole="">
                        <v:imagedata r:id="rId332" o:title=""/>
                      </v:shape>
                      <o:OLEObject Type="Embed" ProgID="Equation.3" ShapeID="_x0000_i1192" DrawAspect="Content" ObjectID="_1358762567" r:id="rId333"/>
                    </w:object>
                  </w:r>
                </w:p>
              </w:txbxContent>
            </v:textbox>
          </v:shape>
        </w:pict>
      </w:r>
      <w:r w:rsidR="00BC4BF2" w:rsidRPr="00A82237">
        <w:rPr>
          <w:rFonts w:ascii="Arial" w:hAnsi="Arial" w:cs="Arial"/>
          <w:sz w:val="28"/>
          <w:szCs w:val="28"/>
        </w:rPr>
        <w:tab/>
      </w:r>
      <w:r w:rsidR="00BC4BF2" w:rsidRPr="00A82237">
        <w:rPr>
          <w:rFonts w:ascii="Arial" w:hAnsi="Arial" w:cs="Arial"/>
          <w:position w:val="-34"/>
          <w:sz w:val="28"/>
          <w:szCs w:val="28"/>
        </w:rPr>
        <w:object w:dxaOrig="3040" w:dyaOrig="820">
          <v:shape id="_x0000_i1193" type="#_x0000_t75" style="width:152.25pt;height:41.25pt" o:ole="">
            <v:imagedata r:id="rId334" o:title=""/>
          </v:shape>
          <o:OLEObject Type="Embed" ProgID="Equation.3" ShapeID="_x0000_i1193" DrawAspect="Content" ObjectID="_1358761519" r:id="rId335"/>
        </w:object>
      </w:r>
      <w:r w:rsidR="00BC4BF2" w:rsidRPr="00A82237">
        <w:rPr>
          <w:rFonts w:ascii="Arial" w:hAnsi="Arial" w:cs="Arial"/>
          <w:sz w:val="28"/>
          <w:szCs w:val="28"/>
        </w:rPr>
        <w:t>.</w:t>
      </w:r>
      <w:r w:rsidR="00BC4BF2" w:rsidRPr="00A82237">
        <w:rPr>
          <w:rFonts w:ascii="Arial" w:hAnsi="Arial" w:cs="Arial"/>
          <w:sz w:val="28"/>
          <w:szCs w:val="28"/>
        </w:rPr>
        <w:tab/>
      </w:r>
      <w:r w:rsidR="00BC4BF2" w:rsidRPr="00A82237">
        <w:rPr>
          <w:rFonts w:ascii="Arial" w:hAnsi="Arial" w:cs="Arial"/>
          <w:sz w:val="28"/>
          <w:szCs w:val="28"/>
        </w:rPr>
        <w:tab/>
      </w:r>
      <w:r w:rsidR="00BC4BF2" w:rsidRPr="00A82237">
        <w:rPr>
          <w:rFonts w:ascii="Arial" w:hAnsi="Arial" w:cs="Arial"/>
          <w:sz w:val="28"/>
          <w:szCs w:val="28"/>
        </w:rPr>
        <w:tab/>
        <w:t>(2.40)</w:t>
      </w:r>
    </w:p>
    <w:p w:rsidR="00BC4BF2" w:rsidRPr="00A82237" w:rsidRDefault="00C8479D" w:rsidP="00FB025C">
      <w:pPr>
        <w:tabs>
          <w:tab w:val="left" w:pos="708"/>
          <w:tab w:val="left" w:pos="1416"/>
          <w:tab w:val="left" w:pos="2124"/>
        </w:tabs>
        <w:jc w:val="center"/>
        <w:rPr>
          <w:rFonts w:ascii="Arial" w:hAnsi="Arial" w:cs="Arial"/>
          <w:sz w:val="28"/>
          <w:szCs w:val="28"/>
        </w:rPr>
      </w:pPr>
      <w:r w:rsidRPr="00C8479D">
        <w:rPr>
          <w:rFonts w:ascii="Arial" w:hAnsi="Arial" w:cs="Arial"/>
          <w:noProof/>
          <w:sz w:val="28"/>
          <w:szCs w:val="28"/>
        </w:rPr>
        <w:pict>
          <v:shape id="_x0000_s1816" type="#_x0000_t202" style="position:absolute;left:0;text-align:left;margin-left:359.95pt;margin-top:167.6pt;width:30.15pt;height:33.45pt;z-index:251693056;mso-wrap-style:none" stroked="f">
            <v:fill opacity="0"/>
            <v:textbox style="mso-next-textbox:#_x0000_s1816;mso-fit-shape-to-text:t">
              <w:txbxContent>
                <w:p w:rsidR="006B1A84" w:rsidRDefault="006B1A84" w:rsidP="00BC4BF2">
                  <w:r w:rsidRPr="0062405F">
                    <w:rPr>
                      <w:position w:val="-6"/>
                    </w:rPr>
                    <w:object w:dxaOrig="340" w:dyaOrig="279">
                      <v:shape id="_x0000_i1194" type="#_x0000_t75" style="width:15.75pt;height:14.25pt" o:ole="">
                        <v:imagedata r:id="rId336" o:title=""/>
                      </v:shape>
                      <o:OLEObject Type="Embed" ProgID="Equation.3" ShapeID="_x0000_i1194" DrawAspect="Content" ObjectID="_1358762568" r:id="rId337"/>
                    </w:object>
                  </w:r>
                </w:p>
              </w:txbxContent>
            </v:textbox>
          </v:shape>
        </w:pict>
      </w:r>
      <w:r w:rsidRPr="00C8479D">
        <w:rPr>
          <w:rFonts w:ascii="Arial" w:hAnsi="Arial" w:cs="Arial"/>
          <w:noProof/>
          <w:sz w:val="28"/>
          <w:szCs w:val="28"/>
        </w:rPr>
        <w:pict>
          <v:shape id="_x0000_s1815" type="#_x0000_t202" style="position:absolute;left:0;text-align:left;margin-left:264pt;margin-top:197.5pt;width:53.45pt;height:34.95pt;z-index:251692032;mso-wrap-style:none" stroked="f">
            <v:fill opacity="0"/>
            <v:textbox style="mso-next-textbox:#_x0000_s1815;mso-fit-shape-to-text:t">
              <w:txbxContent>
                <w:p w:rsidR="006B1A84" w:rsidRDefault="006B1A84" w:rsidP="00BC4BF2">
                  <w:r w:rsidRPr="0062405F">
                    <w:rPr>
                      <w:position w:val="-10"/>
                    </w:rPr>
                    <w:object w:dxaOrig="780" w:dyaOrig="340">
                      <v:shape id="_x0000_i1195" type="#_x0000_t75" style="width:39pt;height:15.75pt" o:ole="">
                        <v:imagedata r:id="rId338" o:title=""/>
                      </v:shape>
                      <o:OLEObject Type="Embed" ProgID="Equation.3" ShapeID="_x0000_i1195" DrawAspect="Content" ObjectID="_1358762569" r:id="rId339"/>
                    </w:object>
                  </w:r>
                </w:p>
              </w:txbxContent>
            </v:textbox>
          </v:shape>
        </w:pict>
      </w:r>
      <w:r w:rsidRPr="00C8479D">
        <w:rPr>
          <w:rFonts w:ascii="Arial" w:hAnsi="Arial" w:cs="Arial"/>
          <w:noProof/>
          <w:sz w:val="28"/>
          <w:szCs w:val="28"/>
        </w:rPr>
        <w:pict>
          <v:shape id="_x0000_s1829" type="#_x0000_t202" style="position:absolute;left:0;text-align:left;margin-left:247.6pt;margin-top:167.35pt;width:36.2pt;height:36.45pt;z-index:251706368;mso-wrap-style:none" filled="f" stroked="f">
            <v:textbox style="mso-fit-shape-to-text:t">
              <w:txbxContent>
                <w:p w:rsidR="006B1A84" w:rsidRDefault="006B1A84" w:rsidP="00BC4BF2">
                  <w:r w:rsidRPr="00994E3C">
                    <w:rPr>
                      <w:position w:val="-10"/>
                    </w:rPr>
                    <w:object w:dxaOrig="420" w:dyaOrig="340">
                      <v:shape id="_x0000_i1196" type="#_x0000_t75" style="width:21.75pt;height:17.25pt" o:ole="">
                        <v:imagedata r:id="rId340" o:title=""/>
                      </v:shape>
                      <o:OLEObject Type="Embed" ProgID="Equation.3" ShapeID="_x0000_i1196" DrawAspect="Content" ObjectID="_1358762570" r:id="rId341"/>
                    </w:object>
                  </w:r>
                </w:p>
              </w:txbxContent>
            </v:textbox>
          </v:shape>
        </w:pict>
      </w:r>
      <w:r w:rsidRPr="00C8479D">
        <w:rPr>
          <w:rFonts w:ascii="Arial" w:hAnsi="Arial" w:cs="Arial"/>
          <w:noProof/>
          <w:sz w:val="28"/>
          <w:szCs w:val="28"/>
        </w:rPr>
        <w:pict>
          <v:shape id="_x0000_s1828" type="#_x0000_t202" style="position:absolute;left:0;text-align:left;margin-left:207pt;margin-top:168pt;width:32.4pt;height:36.45pt;z-index:251705344;mso-wrap-style:none" filled="f" stroked="f">
            <v:textbox style="mso-fit-shape-to-text:t">
              <w:txbxContent>
                <w:p w:rsidR="006B1A84" w:rsidRDefault="006B1A84" w:rsidP="00BC4BF2">
                  <w:r w:rsidRPr="00994E3C">
                    <w:rPr>
                      <w:position w:val="-10"/>
                    </w:rPr>
                    <w:object w:dxaOrig="380" w:dyaOrig="340">
                      <v:shape id="_x0000_i1197" type="#_x0000_t75" style="width:18pt;height:17.25pt" o:ole="">
                        <v:imagedata r:id="rId342" o:title=""/>
                      </v:shape>
                      <o:OLEObject Type="Embed" ProgID="Equation.3" ShapeID="_x0000_i1197" DrawAspect="Content" ObjectID="_1358762571" r:id="rId343"/>
                    </w:object>
                  </w:r>
                </w:p>
              </w:txbxContent>
            </v:textbox>
          </v:shape>
        </w:pict>
      </w:r>
      <w:r w:rsidR="00BC4BF2" w:rsidRPr="00A82237">
        <w:rPr>
          <w:rFonts w:ascii="Arial" w:hAnsi="Arial" w:cs="Arial"/>
          <w:noProof/>
          <w:sz w:val="28"/>
          <w:szCs w:val="28"/>
          <w:lang w:val="ru-RU" w:eastAsia="ru-RU"/>
        </w:rPr>
        <w:drawing>
          <wp:inline distT="0" distB="0" distL="0" distR="0">
            <wp:extent cx="3600450" cy="2752725"/>
            <wp:effectExtent l="0" t="0" r="0" b="0"/>
            <wp:docPr id="14" name="Рисунок 14" descr="Graf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f_3"/>
                    <pic:cNvPicPr>
                      <a:picLocks noChangeAspect="1" noChangeArrowheads="1"/>
                    </pic:cNvPicPr>
                  </pic:nvPicPr>
                  <pic:blipFill>
                    <a:blip r:embed="rId344">
                      <a:grayscl/>
                    </a:blip>
                    <a:srcRect/>
                    <a:stretch>
                      <a:fillRect/>
                    </a:stretch>
                  </pic:blipFill>
                  <pic:spPr bwMode="auto">
                    <a:xfrm>
                      <a:off x="0" y="0"/>
                      <a:ext cx="3600450" cy="2752725"/>
                    </a:xfrm>
                    <a:prstGeom prst="rect">
                      <a:avLst/>
                    </a:prstGeom>
                    <a:noFill/>
                    <a:ln w="9525">
                      <a:noFill/>
                      <a:miter lim="800000"/>
                      <a:headEnd/>
                      <a:tailEnd/>
                    </a:ln>
                  </pic:spPr>
                </pic:pic>
              </a:graphicData>
            </a:graphic>
          </wp:inline>
        </w:drawing>
      </w:r>
    </w:p>
    <w:p w:rsidR="00BC4BF2" w:rsidRPr="00A82237" w:rsidRDefault="00583030" w:rsidP="00FB025C">
      <w:pPr>
        <w:tabs>
          <w:tab w:val="left" w:pos="708"/>
          <w:tab w:val="left" w:pos="1416"/>
          <w:tab w:val="left" w:pos="2124"/>
        </w:tabs>
        <w:jc w:val="center"/>
        <w:rPr>
          <w:rFonts w:ascii="Arial" w:hAnsi="Arial" w:cs="Arial"/>
          <w:sz w:val="28"/>
          <w:szCs w:val="28"/>
        </w:rPr>
      </w:pPr>
      <w:r>
        <w:rPr>
          <w:rFonts w:ascii="Arial" w:hAnsi="Arial" w:cs="Arial"/>
          <w:sz w:val="28"/>
          <w:szCs w:val="28"/>
        </w:rPr>
        <w:t>Рис</w:t>
      </w:r>
      <w:r w:rsidR="00836A7C">
        <w:rPr>
          <w:rFonts w:ascii="Arial" w:hAnsi="Arial" w:cs="Arial"/>
          <w:sz w:val="28"/>
          <w:szCs w:val="28"/>
        </w:rPr>
        <w:t>. 2</w:t>
      </w:r>
      <w:r w:rsidR="00BC4BF2">
        <w:rPr>
          <w:rFonts w:ascii="Arial" w:hAnsi="Arial" w:cs="Arial"/>
          <w:sz w:val="28"/>
          <w:szCs w:val="28"/>
        </w:rPr>
        <w:t>.9</w:t>
      </w:r>
      <w:r w:rsidR="00836A7C">
        <w:rPr>
          <w:rFonts w:ascii="Arial" w:hAnsi="Arial" w:cs="Arial"/>
          <w:sz w:val="28"/>
          <w:szCs w:val="28"/>
        </w:rPr>
        <w:t>.</w:t>
      </w:r>
      <w:r w:rsidR="0095746D">
        <w:rPr>
          <w:rFonts w:ascii="Arial" w:hAnsi="Arial" w:cs="Arial"/>
          <w:sz w:val="28"/>
          <w:szCs w:val="28"/>
        </w:rPr>
        <w:t xml:space="preserve"> Диференц</w:t>
      </w:r>
      <w:r w:rsidR="00FD1F25">
        <w:rPr>
          <w:rFonts w:ascii="Arial" w:hAnsi="Arial" w:cs="Arial"/>
          <w:sz w:val="28"/>
          <w:szCs w:val="28"/>
        </w:rPr>
        <w:t>іальний закон розподілу похибок</w:t>
      </w:r>
    </w:p>
    <w:p w:rsidR="00BC4BF2" w:rsidRPr="00A82237" w:rsidRDefault="00BC4BF2" w:rsidP="00676289">
      <w:pPr>
        <w:tabs>
          <w:tab w:val="left" w:pos="708"/>
          <w:tab w:val="left" w:pos="1416"/>
          <w:tab w:val="left" w:pos="2124"/>
        </w:tabs>
        <w:jc w:val="both"/>
        <w:rPr>
          <w:rFonts w:ascii="Arial" w:hAnsi="Arial" w:cs="Arial"/>
          <w:sz w:val="28"/>
          <w:szCs w:val="28"/>
        </w:rPr>
      </w:pPr>
      <w:r w:rsidRPr="00A82237">
        <w:rPr>
          <w:rFonts w:ascii="Arial" w:hAnsi="Arial" w:cs="Arial"/>
          <w:position w:val="-10"/>
          <w:sz w:val="28"/>
          <w:szCs w:val="28"/>
        </w:rPr>
        <w:object w:dxaOrig="1060" w:dyaOrig="320">
          <v:shape id="_x0000_i1198" type="#_x0000_t75" style="width:54pt;height:15.75pt" o:ole="">
            <v:imagedata r:id="rId345" o:title=""/>
          </v:shape>
          <o:OLEObject Type="Embed" ProgID="Equation.3" ShapeID="_x0000_i1198" DrawAspect="Content" ObjectID="_1358761520" r:id="rId346"/>
        </w:object>
      </w:r>
      <w:r>
        <w:rPr>
          <w:rFonts w:ascii="Arial" w:hAnsi="Arial" w:cs="Arial"/>
          <w:sz w:val="28"/>
          <w:szCs w:val="28"/>
        </w:rPr>
        <w:t xml:space="preserve">називається елементом вірогідності і визначає щільність попадання </w:t>
      </w:r>
      <w:r w:rsidR="00D273B9">
        <w:rPr>
          <w:rFonts w:ascii="Arial" w:hAnsi="Arial" w:cs="Arial"/>
          <w:sz w:val="28"/>
          <w:szCs w:val="28"/>
        </w:rPr>
        <w:t>похибок</w:t>
      </w:r>
      <w:r>
        <w:rPr>
          <w:rFonts w:ascii="Arial" w:hAnsi="Arial" w:cs="Arial"/>
          <w:sz w:val="28"/>
          <w:szCs w:val="28"/>
        </w:rPr>
        <w:t xml:space="preserve"> на елементарний інтервал  </w:t>
      </w:r>
      <w:r w:rsidRPr="00307C72">
        <w:rPr>
          <w:rFonts w:ascii="Arial" w:hAnsi="Arial" w:cs="Arial"/>
          <w:position w:val="-6"/>
        </w:rPr>
        <w:object w:dxaOrig="460" w:dyaOrig="279">
          <v:shape id="_x0000_i1199" type="#_x0000_t75" style="width:24pt;height:14.25pt" o:ole="">
            <v:imagedata r:id="rId347" o:title=""/>
          </v:shape>
          <o:OLEObject Type="Embed" ProgID="Equation.3" ShapeID="_x0000_i1199" DrawAspect="Content" ObjectID="_1358761521" r:id="rId348"/>
        </w:object>
      </w:r>
      <w:r>
        <w:rPr>
          <w:rFonts w:ascii="Arial" w:hAnsi="Arial" w:cs="Arial"/>
          <w:sz w:val="28"/>
          <w:szCs w:val="28"/>
        </w:rPr>
        <w:t>.Умовою нормування цього закону є виконання наступного співвідношення:</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sz w:val="28"/>
          <w:szCs w:val="28"/>
        </w:rPr>
        <w:lastRenderedPageBreak/>
        <w:tab/>
      </w:r>
      <w:r w:rsidRPr="00A82237">
        <w:rPr>
          <w:rFonts w:ascii="Arial" w:hAnsi="Arial" w:cs="Arial"/>
          <w:position w:val="-30"/>
          <w:sz w:val="28"/>
          <w:szCs w:val="28"/>
        </w:rPr>
        <w:object w:dxaOrig="1560" w:dyaOrig="740">
          <v:shape id="_x0000_i1200" type="#_x0000_t75" style="width:78.75pt;height:36.75pt" o:ole="">
            <v:imagedata r:id="rId349" o:title=""/>
          </v:shape>
          <o:OLEObject Type="Embed" ProgID="Equation.3" ShapeID="_x0000_i1200" DrawAspect="Content" ObjectID="_1358761522" r:id="rId350"/>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(2.41)</w:t>
      </w:r>
    </w:p>
    <w:p w:rsidR="00BC4BF2" w:rsidRPr="00A82237" w:rsidRDefault="00C8479D" w:rsidP="00A81EA2">
      <w:pPr>
        <w:tabs>
          <w:tab w:val="left" w:pos="708"/>
          <w:tab w:val="left" w:pos="1416"/>
          <w:tab w:val="left" w:pos="2124"/>
        </w:tabs>
        <w:ind w:firstLine="708"/>
        <w:jc w:val="both"/>
        <w:rPr>
          <w:rFonts w:ascii="Arial" w:hAnsi="Arial" w:cs="Arial"/>
          <w:sz w:val="28"/>
          <w:szCs w:val="28"/>
        </w:rPr>
      </w:pPr>
      <w:r w:rsidRPr="00C8479D">
        <w:rPr>
          <w:rFonts w:ascii="Arial" w:hAnsi="Arial" w:cs="Arial"/>
          <w:noProof/>
          <w:sz w:val="28"/>
          <w:szCs w:val="28"/>
        </w:rPr>
        <w:pict>
          <v:shape id="_x0000_s1817" type="#_x0000_t202" style="position:absolute;left:0;text-align:left;margin-left:134.25pt;margin-top:76.85pt;width:26.45pt;height:36.45pt;z-index:251694080;mso-wrap-style:none" stroked="f">
            <v:fill opacity="0"/>
            <v:textbox style="mso-fit-shape-to-text:t">
              <w:txbxContent>
                <w:p w:rsidR="006B1A84" w:rsidRDefault="006B1A84" w:rsidP="00BC4BF2">
                  <w:r w:rsidRPr="0062405F">
                    <w:rPr>
                      <w:position w:val="-12"/>
                    </w:rPr>
                    <w:object w:dxaOrig="240" w:dyaOrig="360">
                      <v:shape id="_x0000_i1201" type="#_x0000_t75" style="width:12pt;height:17.25pt" o:ole="">
                        <v:imagedata r:id="rId351" o:title=""/>
                      </v:shape>
                      <o:OLEObject Type="Embed" ProgID="Equation.3" ShapeID="_x0000_i1201" DrawAspect="Content" ObjectID="_1358762572" r:id="rId352"/>
                    </w:object>
                  </w:r>
                </w:p>
              </w:txbxContent>
            </v:textbox>
          </v:shape>
        </w:pict>
      </w:r>
      <w:r w:rsidR="00BC4BF2">
        <w:rPr>
          <w:rFonts w:ascii="Arial" w:hAnsi="Arial" w:cs="Arial"/>
          <w:sz w:val="28"/>
          <w:szCs w:val="28"/>
        </w:rPr>
        <w:t>Різні технолог</w:t>
      </w:r>
      <w:r w:rsidR="0095746D">
        <w:rPr>
          <w:rFonts w:ascii="Arial" w:hAnsi="Arial" w:cs="Arial"/>
          <w:sz w:val="28"/>
          <w:szCs w:val="28"/>
        </w:rPr>
        <w:t>ічні процеси виготовлення деталей</w:t>
      </w:r>
      <w:r w:rsidR="00BC4BF2">
        <w:rPr>
          <w:rFonts w:ascii="Arial" w:hAnsi="Arial" w:cs="Arial"/>
          <w:sz w:val="28"/>
          <w:szCs w:val="28"/>
        </w:rPr>
        <w:t xml:space="preserve"> характеризується різними законами розподілу випадкових </w:t>
      </w:r>
      <w:r w:rsidR="00D273B9">
        <w:rPr>
          <w:rFonts w:ascii="Arial" w:hAnsi="Arial" w:cs="Arial"/>
          <w:sz w:val="28"/>
          <w:szCs w:val="28"/>
        </w:rPr>
        <w:t>похибок</w:t>
      </w:r>
      <w:r w:rsidR="00BC4BF2">
        <w:rPr>
          <w:rFonts w:ascii="Arial" w:hAnsi="Arial" w:cs="Arial"/>
          <w:sz w:val="28"/>
          <w:szCs w:val="28"/>
        </w:rPr>
        <w:t>. На практиці ці закони отримують побудовою гістограм з подальшою їх апроксимацією.</w:t>
      </w:r>
      <w:r w:rsidR="0095746D">
        <w:rPr>
          <w:rFonts w:ascii="Arial" w:hAnsi="Arial" w:cs="Arial"/>
          <w:sz w:val="28"/>
          <w:szCs w:val="28"/>
        </w:rPr>
        <w:t xml:space="preserve"> Ви</w:t>
      </w:r>
      <w:r w:rsidR="00836A7C">
        <w:rPr>
          <w:rFonts w:ascii="Arial" w:hAnsi="Arial" w:cs="Arial"/>
          <w:sz w:val="28"/>
          <w:szCs w:val="28"/>
        </w:rPr>
        <w:t>д гістограми показаний на рис.2</w:t>
      </w:r>
      <w:r w:rsidR="0095746D">
        <w:rPr>
          <w:rFonts w:ascii="Arial" w:hAnsi="Arial" w:cs="Arial"/>
          <w:sz w:val="28"/>
          <w:szCs w:val="28"/>
        </w:rPr>
        <w:t>.10.</w:t>
      </w:r>
    </w:p>
    <w:p w:rsidR="00BC4BF2" w:rsidRPr="00A82237" w:rsidRDefault="00C8479D" w:rsidP="00FB025C">
      <w:pPr>
        <w:tabs>
          <w:tab w:val="left" w:pos="708"/>
          <w:tab w:val="left" w:pos="1416"/>
          <w:tab w:val="left" w:pos="2124"/>
        </w:tabs>
        <w:jc w:val="center"/>
        <w:rPr>
          <w:rFonts w:ascii="Arial" w:hAnsi="Arial" w:cs="Arial"/>
          <w:sz w:val="28"/>
          <w:szCs w:val="28"/>
        </w:rPr>
      </w:pPr>
      <w:r w:rsidRPr="00C8479D">
        <w:rPr>
          <w:rFonts w:ascii="Arial" w:hAnsi="Arial" w:cs="Arial"/>
          <w:noProof/>
          <w:sz w:val="28"/>
          <w:szCs w:val="28"/>
        </w:rPr>
        <w:pict>
          <v:shape id="_x0000_s1818" type="#_x0000_t202" style="position:absolute;left:0;text-align:left;margin-left:347.75pt;margin-top:153.9pt;width:30.15pt;height:33.45pt;z-index:251695104;mso-wrap-style:none" stroked="f">
            <v:fill opacity="0"/>
            <v:textbox style="mso-fit-shape-to-text:t">
              <w:txbxContent>
                <w:p w:rsidR="006B1A84" w:rsidRDefault="006B1A84" w:rsidP="00BC4BF2">
                  <w:r w:rsidRPr="0062405F">
                    <w:rPr>
                      <w:position w:val="-6"/>
                    </w:rPr>
                    <w:object w:dxaOrig="340" w:dyaOrig="279">
                      <v:shape id="_x0000_i1202" type="#_x0000_t75" style="width:15.75pt;height:14.25pt" o:ole="">
                        <v:imagedata r:id="rId353" o:title=""/>
                      </v:shape>
                      <o:OLEObject Type="Embed" ProgID="Equation.3" ShapeID="_x0000_i1202" DrawAspect="Content" ObjectID="_1358762573" r:id="rId354"/>
                    </w:object>
                  </w:r>
                </w:p>
              </w:txbxContent>
            </v:textbox>
          </v:shape>
        </w:pict>
      </w:r>
      <w:r w:rsidR="00BC4BF2" w:rsidRPr="00A82237">
        <w:rPr>
          <w:rFonts w:ascii="Arial" w:hAnsi="Arial" w:cs="Arial"/>
          <w:noProof/>
          <w:sz w:val="28"/>
          <w:szCs w:val="28"/>
          <w:lang w:val="ru-RU" w:eastAsia="ru-RU"/>
        </w:rPr>
        <w:drawing>
          <wp:inline distT="0" distB="0" distL="0" distR="0">
            <wp:extent cx="3314700" cy="2038350"/>
            <wp:effectExtent l="19050" t="0" r="0" b="0"/>
            <wp:docPr id="18" name="Рисунок 18" descr="Graf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af_4"/>
                    <pic:cNvPicPr>
                      <a:picLocks noChangeAspect="1" noChangeArrowheads="1"/>
                    </pic:cNvPicPr>
                  </pic:nvPicPr>
                  <pic:blipFill>
                    <a:blip r:embed="rId355">
                      <a:grayscl/>
                    </a:blip>
                    <a:srcRect/>
                    <a:stretch>
                      <a:fillRect/>
                    </a:stretch>
                  </pic:blipFill>
                  <pic:spPr bwMode="auto">
                    <a:xfrm>
                      <a:off x="0" y="0"/>
                      <a:ext cx="3314700" cy="2038350"/>
                    </a:xfrm>
                    <a:prstGeom prst="rect">
                      <a:avLst/>
                    </a:prstGeom>
                    <a:noFill/>
                    <a:ln w="9525">
                      <a:noFill/>
                      <a:miter lim="800000"/>
                      <a:headEnd/>
                      <a:tailEnd/>
                    </a:ln>
                  </pic:spPr>
                </pic:pic>
              </a:graphicData>
            </a:graphic>
          </wp:inline>
        </w:drawing>
      </w:r>
    </w:p>
    <w:p w:rsidR="0095746D" w:rsidRDefault="00583030" w:rsidP="0095746D">
      <w:pPr>
        <w:tabs>
          <w:tab w:val="left" w:pos="708"/>
          <w:tab w:val="left" w:pos="1416"/>
          <w:tab w:val="left" w:pos="2124"/>
        </w:tabs>
        <w:jc w:val="center"/>
        <w:rPr>
          <w:rFonts w:ascii="Arial" w:hAnsi="Arial" w:cs="Arial"/>
          <w:sz w:val="28"/>
          <w:szCs w:val="28"/>
        </w:rPr>
      </w:pPr>
      <w:r>
        <w:rPr>
          <w:rFonts w:ascii="Arial" w:hAnsi="Arial" w:cs="Arial"/>
          <w:sz w:val="28"/>
          <w:szCs w:val="28"/>
        </w:rPr>
        <w:t>Рис</w:t>
      </w:r>
      <w:r w:rsidR="00836A7C">
        <w:rPr>
          <w:rFonts w:ascii="Arial" w:hAnsi="Arial" w:cs="Arial"/>
          <w:sz w:val="28"/>
          <w:szCs w:val="28"/>
        </w:rPr>
        <w:t>. 2</w:t>
      </w:r>
      <w:r w:rsidR="00BC4BF2">
        <w:rPr>
          <w:rFonts w:ascii="Arial" w:hAnsi="Arial" w:cs="Arial"/>
          <w:sz w:val="28"/>
          <w:szCs w:val="28"/>
        </w:rPr>
        <w:t>.10</w:t>
      </w:r>
      <w:r w:rsidR="0095746D">
        <w:rPr>
          <w:rFonts w:ascii="Arial" w:hAnsi="Arial" w:cs="Arial"/>
          <w:sz w:val="28"/>
          <w:szCs w:val="28"/>
        </w:rPr>
        <w:t>.  Вид гістограми</w:t>
      </w:r>
    </w:p>
    <w:p w:rsidR="00BC4BF2" w:rsidRPr="00A82237" w:rsidRDefault="00BC4BF2" w:rsidP="00676289">
      <w:pPr>
        <w:tabs>
          <w:tab w:val="left" w:pos="708"/>
          <w:tab w:val="left" w:pos="1416"/>
          <w:tab w:val="left" w:pos="2124"/>
        </w:tabs>
        <w:jc w:val="both"/>
        <w:rPr>
          <w:rFonts w:ascii="Arial" w:hAnsi="Arial" w:cs="Arial"/>
          <w:sz w:val="28"/>
          <w:szCs w:val="28"/>
        </w:rPr>
      </w:pPr>
      <w:r>
        <w:rPr>
          <w:rFonts w:ascii="Arial" w:hAnsi="Arial" w:cs="Arial"/>
          <w:sz w:val="28"/>
          <w:szCs w:val="28"/>
        </w:rPr>
        <w:t xml:space="preserve">На </w:t>
      </w:r>
      <w:r w:rsidR="00583030">
        <w:rPr>
          <w:rFonts w:ascii="Arial" w:hAnsi="Arial" w:cs="Arial"/>
          <w:sz w:val="28"/>
          <w:szCs w:val="28"/>
        </w:rPr>
        <w:t>рисунку</w:t>
      </w:r>
      <w:r>
        <w:rPr>
          <w:rFonts w:ascii="Arial" w:hAnsi="Arial" w:cs="Arial"/>
          <w:sz w:val="28"/>
          <w:szCs w:val="28"/>
        </w:rPr>
        <w:t xml:space="preserve"> по вертикалі відкладена частота появи </w:t>
      </w:r>
      <w:r w:rsidR="00D273B9">
        <w:rPr>
          <w:rFonts w:ascii="Arial" w:hAnsi="Arial" w:cs="Arial"/>
          <w:sz w:val="28"/>
          <w:szCs w:val="28"/>
        </w:rPr>
        <w:t>похибок</w:t>
      </w:r>
      <w:r w:rsidR="0095746D">
        <w:rPr>
          <w:rFonts w:ascii="Arial" w:hAnsi="Arial" w:cs="Arial"/>
          <w:sz w:val="28"/>
          <w:szCs w:val="28"/>
        </w:rPr>
        <w:t xml:space="preserve">. Для </w:t>
      </w:r>
      <w:r>
        <w:rPr>
          <w:rFonts w:ascii="Arial" w:hAnsi="Arial" w:cs="Arial"/>
          <w:sz w:val="28"/>
          <w:szCs w:val="28"/>
        </w:rPr>
        <w:t>виконання точносних розрахунків використовують числові характеристики законів розподілу. Основними є:</w:t>
      </w:r>
    </w:p>
    <w:p w:rsidR="00BC4BF2" w:rsidRPr="00A82237" w:rsidRDefault="00BC4BF2" w:rsidP="00676289">
      <w:pPr>
        <w:tabs>
          <w:tab w:val="left" w:pos="708"/>
          <w:tab w:val="left" w:pos="1416"/>
          <w:tab w:val="left" w:pos="2124"/>
        </w:tabs>
        <w:jc w:val="both"/>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 математичне чекання </w:t>
      </w:r>
      <w:r w:rsidR="0095746D">
        <w:rPr>
          <w:rFonts w:ascii="Arial" w:hAnsi="Arial" w:cs="Arial"/>
          <w:sz w:val="28"/>
          <w:szCs w:val="28"/>
        </w:rPr>
        <w:t>похибки</w:t>
      </w:r>
      <w:r w:rsidRPr="00307C72">
        <w:rPr>
          <w:rFonts w:ascii="Arial" w:hAnsi="Arial" w:cs="Arial"/>
          <w:position w:val="-10"/>
        </w:rPr>
        <w:object w:dxaOrig="700" w:dyaOrig="340">
          <v:shape id="_x0000_i1203" type="#_x0000_t75" style="width:35.25pt;height:17.25pt" o:ole="">
            <v:imagedata r:id="rId356" o:title=""/>
          </v:shape>
          <o:OLEObject Type="Embed" ProgID="Equation.3" ShapeID="_x0000_i1203" DrawAspect="Content" ObjectID="_1358761523" r:id="rId357"/>
        </w:object>
      </w:r>
      <w:r>
        <w:rPr>
          <w:rFonts w:ascii="Arial" w:hAnsi="Arial" w:cs="Arial"/>
          <w:sz w:val="28"/>
          <w:szCs w:val="28"/>
        </w:rPr>
        <w:t>;</w:t>
      </w:r>
    </w:p>
    <w:p w:rsidR="00BC4BF2" w:rsidRPr="00A82237" w:rsidRDefault="00BC4BF2" w:rsidP="00676289">
      <w:pPr>
        <w:tabs>
          <w:tab w:val="left" w:pos="708"/>
          <w:tab w:val="left" w:pos="1416"/>
          <w:tab w:val="left" w:pos="2124"/>
        </w:tabs>
        <w:jc w:val="both"/>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 дисперсія </w:t>
      </w:r>
      <w:r w:rsidR="00583030">
        <w:rPr>
          <w:rFonts w:ascii="Arial" w:hAnsi="Arial" w:cs="Arial"/>
          <w:sz w:val="28"/>
          <w:szCs w:val="28"/>
        </w:rPr>
        <w:t>похибки</w:t>
      </w:r>
      <w:r w:rsidRPr="00125403">
        <w:rPr>
          <w:rFonts w:ascii="Arial" w:hAnsi="Arial" w:cs="Arial"/>
          <w:position w:val="-10"/>
        </w:rPr>
        <w:object w:dxaOrig="639" w:dyaOrig="340">
          <v:shape id="_x0000_i1204" type="#_x0000_t75" style="width:32.25pt;height:17.25pt" o:ole="">
            <v:imagedata r:id="rId358" o:title=""/>
          </v:shape>
          <o:OLEObject Type="Embed" ProgID="Equation.3" ShapeID="_x0000_i1204" DrawAspect="Content" ObjectID="_1358761524" r:id="rId359"/>
        </w:object>
      </w:r>
      <w:r w:rsidR="0095746D">
        <w:rPr>
          <w:rFonts w:ascii="Arial" w:hAnsi="Arial" w:cs="Arial"/>
          <w:sz w:val="28"/>
          <w:szCs w:val="28"/>
        </w:rPr>
        <w:t xml:space="preserve"> .</w:t>
      </w:r>
    </w:p>
    <w:p w:rsidR="00BC4BF2" w:rsidRPr="00A82237" w:rsidRDefault="00BC4BF2" w:rsidP="00676289">
      <w:pPr>
        <w:tabs>
          <w:tab w:val="left" w:pos="708"/>
          <w:tab w:val="left" w:pos="1416"/>
          <w:tab w:val="left" w:pos="2124"/>
        </w:tabs>
        <w:jc w:val="both"/>
        <w:rPr>
          <w:rFonts w:ascii="Arial" w:hAnsi="Arial" w:cs="Arial"/>
          <w:sz w:val="28"/>
          <w:szCs w:val="28"/>
        </w:rPr>
      </w:pPr>
      <w:r w:rsidRPr="00A82237">
        <w:rPr>
          <w:rFonts w:ascii="Arial" w:hAnsi="Arial" w:cs="Arial"/>
          <w:sz w:val="28"/>
          <w:szCs w:val="28"/>
        </w:rPr>
        <w:tab/>
      </w:r>
      <w:r w:rsidRPr="00A82237">
        <w:rPr>
          <w:rFonts w:ascii="Arial" w:hAnsi="Arial" w:cs="Arial"/>
          <w:sz w:val="28"/>
          <w:szCs w:val="28"/>
        </w:rPr>
        <w:tab/>
      </w:r>
      <w:r>
        <w:rPr>
          <w:rFonts w:ascii="Arial" w:hAnsi="Arial" w:cs="Arial"/>
          <w:sz w:val="28"/>
          <w:szCs w:val="28"/>
        </w:rPr>
        <w:t>Додатковими є:</w:t>
      </w:r>
    </w:p>
    <w:p w:rsidR="00BC4BF2" w:rsidRPr="00A82237" w:rsidRDefault="00BC4BF2" w:rsidP="00676289">
      <w:pPr>
        <w:tabs>
          <w:tab w:val="left" w:pos="708"/>
          <w:tab w:val="left" w:pos="1416"/>
          <w:tab w:val="left" w:pos="2124"/>
        </w:tabs>
        <w:jc w:val="both"/>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 середнє квадратичне відхилення </w:t>
      </w:r>
      <w:r w:rsidRPr="00125403">
        <w:rPr>
          <w:rFonts w:ascii="Arial" w:hAnsi="Arial" w:cs="Arial"/>
          <w:position w:val="-10"/>
        </w:rPr>
        <w:object w:dxaOrig="620" w:dyaOrig="340">
          <v:shape id="_x0000_i1205" type="#_x0000_t75" style="width:30.75pt;height:17.25pt" o:ole="">
            <v:imagedata r:id="rId360" o:title=""/>
          </v:shape>
          <o:OLEObject Type="Embed" ProgID="Equation.3" ShapeID="_x0000_i1205" DrawAspect="Content" ObjectID="_1358761525" r:id="rId361"/>
        </w:object>
      </w:r>
      <w:r>
        <w:rPr>
          <w:rFonts w:ascii="Arial" w:hAnsi="Arial" w:cs="Arial"/>
          <w:sz w:val="28"/>
          <w:szCs w:val="28"/>
        </w:rPr>
        <w:t xml:space="preserve"> ;</w:t>
      </w:r>
    </w:p>
    <w:p w:rsidR="00BC4BF2" w:rsidRPr="00A82237" w:rsidRDefault="00BC4BF2" w:rsidP="00676289">
      <w:pPr>
        <w:tabs>
          <w:tab w:val="left" w:pos="708"/>
          <w:tab w:val="left" w:pos="1416"/>
          <w:tab w:val="left" w:pos="2124"/>
        </w:tabs>
        <w:jc w:val="both"/>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 гранична </w:t>
      </w:r>
      <w:r w:rsidR="00B91E74">
        <w:rPr>
          <w:rFonts w:ascii="Arial" w:hAnsi="Arial" w:cs="Arial"/>
          <w:sz w:val="28"/>
          <w:szCs w:val="28"/>
        </w:rPr>
        <w:t>похибка</w:t>
      </w:r>
      <w:r w:rsidRPr="00E62BC7">
        <w:rPr>
          <w:rFonts w:ascii="Arial" w:hAnsi="Arial" w:cs="Arial"/>
          <w:position w:val="-10"/>
        </w:rPr>
        <w:object w:dxaOrig="600" w:dyaOrig="340">
          <v:shape id="_x0000_i1206" type="#_x0000_t75" style="width:30pt;height:17.25pt" o:ole="">
            <v:imagedata r:id="rId362" o:title=""/>
          </v:shape>
          <o:OLEObject Type="Embed" ProgID="Equation.3" ShapeID="_x0000_i1206" DrawAspect="Content" ObjectID="_1358761526" r:id="rId363"/>
        </w:object>
      </w:r>
      <w:r>
        <w:rPr>
          <w:rFonts w:ascii="Arial" w:hAnsi="Arial" w:cs="Arial"/>
          <w:sz w:val="28"/>
          <w:szCs w:val="28"/>
        </w:rPr>
        <w:t>.</w:t>
      </w:r>
    </w:p>
    <w:p w:rsidR="00BC4BF2" w:rsidRPr="00A82237" w:rsidRDefault="00BC4BF2" w:rsidP="00676289">
      <w:pPr>
        <w:tabs>
          <w:tab w:val="left" w:pos="360"/>
          <w:tab w:val="left" w:pos="1416"/>
          <w:tab w:val="left" w:pos="2124"/>
        </w:tabs>
        <w:jc w:val="both"/>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Математичне чекання або середнє значення </w:t>
      </w:r>
      <w:r w:rsidR="00583030">
        <w:rPr>
          <w:rFonts w:ascii="Arial" w:hAnsi="Arial" w:cs="Arial"/>
          <w:sz w:val="28"/>
          <w:szCs w:val="28"/>
        </w:rPr>
        <w:t>похибки</w:t>
      </w:r>
      <w:r>
        <w:rPr>
          <w:rFonts w:ascii="Arial" w:hAnsi="Arial" w:cs="Arial"/>
          <w:sz w:val="28"/>
          <w:szCs w:val="28"/>
        </w:rPr>
        <w:t xml:space="preserve"> характеризує положення центру групування випадкових величин. Теоретично    для безперервних випадкових </w:t>
      </w:r>
      <w:r w:rsidR="00D273B9">
        <w:rPr>
          <w:rFonts w:ascii="Arial" w:hAnsi="Arial" w:cs="Arial"/>
          <w:sz w:val="28"/>
          <w:szCs w:val="28"/>
        </w:rPr>
        <w:t>похибок</w:t>
      </w:r>
      <w:r w:rsidR="00194134" w:rsidRPr="00307C72">
        <w:rPr>
          <w:rFonts w:ascii="Arial" w:hAnsi="Arial" w:cs="Arial"/>
          <w:position w:val="-10"/>
        </w:rPr>
        <w:object w:dxaOrig="700" w:dyaOrig="340">
          <v:shape id="_x0000_i1207" type="#_x0000_t75" style="width:35.25pt;height:17.25pt" o:ole="">
            <v:imagedata r:id="rId356" o:title=""/>
          </v:shape>
          <o:OLEObject Type="Embed" ProgID="Equation.3" ShapeID="_x0000_i1207" DrawAspect="Content" ObjectID="_1358761527" r:id="rId364"/>
        </w:object>
      </w:r>
      <w:r>
        <w:rPr>
          <w:rFonts w:ascii="Arial" w:hAnsi="Arial" w:cs="Arial"/>
          <w:sz w:val="28"/>
          <w:szCs w:val="28"/>
        </w:rPr>
        <w:t>визначається із співвідношення:</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sz w:val="28"/>
          <w:szCs w:val="28"/>
        </w:rPr>
        <w:tab/>
      </w:r>
      <w:r w:rsidRPr="00A82237">
        <w:rPr>
          <w:rFonts w:ascii="Arial" w:hAnsi="Arial" w:cs="Arial"/>
          <w:position w:val="-30"/>
          <w:sz w:val="28"/>
          <w:szCs w:val="28"/>
        </w:rPr>
        <w:object w:dxaOrig="2299" w:dyaOrig="740">
          <v:shape id="_x0000_i1208" type="#_x0000_t75" style="width:114.75pt;height:36.75pt" o:ole="">
            <v:imagedata r:id="rId365" o:title=""/>
          </v:shape>
          <o:OLEObject Type="Embed" ProgID="Equation.3" ShapeID="_x0000_i1208" DrawAspect="Content" ObjectID="_1358761528" r:id="rId366"/>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(2.42)</w:t>
      </w:r>
    </w:p>
    <w:p w:rsidR="00BC4BF2" w:rsidRPr="00A82237" w:rsidRDefault="00BC4BF2" w:rsidP="004F63C5">
      <w:pPr>
        <w:tabs>
          <w:tab w:val="left" w:pos="360"/>
          <w:tab w:val="left" w:pos="1416"/>
          <w:tab w:val="left" w:pos="2124"/>
        </w:tabs>
        <w:jc w:val="both"/>
        <w:rPr>
          <w:rFonts w:ascii="Arial" w:hAnsi="Arial" w:cs="Arial"/>
          <w:sz w:val="28"/>
          <w:szCs w:val="28"/>
        </w:rPr>
      </w:pPr>
      <w:r w:rsidRPr="00A82237">
        <w:rPr>
          <w:rFonts w:ascii="Arial" w:hAnsi="Arial" w:cs="Arial"/>
          <w:sz w:val="28"/>
          <w:szCs w:val="28"/>
        </w:rPr>
        <w:lastRenderedPageBreak/>
        <w:tab/>
      </w:r>
      <w:r>
        <w:rPr>
          <w:rFonts w:ascii="Arial" w:hAnsi="Arial" w:cs="Arial"/>
          <w:sz w:val="28"/>
          <w:szCs w:val="28"/>
        </w:rPr>
        <w:t xml:space="preserve">На практиці  </w:t>
      </w:r>
      <w:r w:rsidRPr="00307C72">
        <w:rPr>
          <w:rFonts w:ascii="Arial" w:hAnsi="Arial" w:cs="Arial"/>
          <w:position w:val="-10"/>
        </w:rPr>
        <w:object w:dxaOrig="700" w:dyaOrig="340">
          <v:shape id="_x0000_i1209" type="#_x0000_t75" style="width:35.25pt;height:17.25pt" o:ole="">
            <v:imagedata r:id="rId356" o:title=""/>
          </v:shape>
          <o:OLEObject Type="Embed" ProgID="Equation.3" ShapeID="_x0000_i1209" DrawAspect="Content" ObjectID="_1358761529" r:id="rId367"/>
        </w:object>
      </w:r>
      <w:r>
        <w:rPr>
          <w:rFonts w:ascii="Arial" w:hAnsi="Arial" w:cs="Arial"/>
          <w:sz w:val="28"/>
          <w:szCs w:val="28"/>
        </w:rPr>
        <w:t xml:space="preserve"> наближається до середнього арифметичного значення і називається оцінкою математичного чекання:</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sz w:val="28"/>
          <w:szCs w:val="28"/>
        </w:rPr>
        <w:tab/>
      </w:r>
      <w:r w:rsidRPr="00A82237">
        <w:rPr>
          <w:rFonts w:ascii="Arial" w:hAnsi="Arial" w:cs="Arial"/>
          <w:position w:val="-24"/>
          <w:sz w:val="28"/>
          <w:szCs w:val="28"/>
        </w:rPr>
        <w:object w:dxaOrig="1600" w:dyaOrig="980">
          <v:shape id="_x0000_i1210" type="#_x0000_t75" style="width:81pt;height:48pt" o:ole="">
            <v:imagedata r:id="rId368" o:title=""/>
          </v:shape>
          <o:OLEObject Type="Embed" ProgID="Equation.3" ShapeID="_x0000_i1210" DrawAspect="Content" ObjectID="_1358761530" r:id="rId369"/>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(2.43)</w:t>
      </w:r>
    </w:p>
    <w:p w:rsidR="00BC4BF2" w:rsidRPr="00A82237" w:rsidRDefault="00BC4BF2" w:rsidP="00676289">
      <w:pPr>
        <w:tabs>
          <w:tab w:val="left" w:pos="708"/>
          <w:tab w:val="left" w:pos="1416"/>
          <w:tab w:val="left" w:pos="2124"/>
        </w:tabs>
        <w:jc w:val="both"/>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Дисперсія </w:t>
      </w:r>
      <w:r w:rsidR="00583030">
        <w:rPr>
          <w:rFonts w:ascii="Arial" w:hAnsi="Arial" w:cs="Arial"/>
          <w:sz w:val="28"/>
          <w:szCs w:val="28"/>
        </w:rPr>
        <w:t>похибки</w:t>
      </w:r>
      <w:r w:rsidR="00194134" w:rsidRPr="00125403">
        <w:rPr>
          <w:rFonts w:ascii="Arial" w:hAnsi="Arial" w:cs="Arial"/>
          <w:position w:val="-10"/>
        </w:rPr>
        <w:object w:dxaOrig="639" w:dyaOrig="340">
          <v:shape id="_x0000_i1211" type="#_x0000_t75" style="width:32.25pt;height:17.25pt" o:ole="">
            <v:imagedata r:id="rId358" o:title=""/>
          </v:shape>
          <o:OLEObject Type="Embed" ProgID="Equation.3" ShapeID="_x0000_i1211" DrawAspect="Content" ObjectID="_1358761531" r:id="rId370"/>
        </w:object>
      </w:r>
      <w:r>
        <w:rPr>
          <w:rFonts w:ascii="Arial" w:hAnsi="Arial" w:cs="Arial"/>
          <w:sz w:val="28"/>
          <w:szCs w:val="28"/>
        </w:rPr>
        <w:t xml:space="preserve"> характеризує розкид випадкової величини відносно сере</w:t>
      </w:r>
      <w:r w:rsidR="00194134">
        <w:rPr>
          <w:rFonts w:ascii="Arial" w:hAnsi="Arial" w:cs="Arial"/>
          <w:sz w:val="28"/>
          <w:szCs w:val="28"/>
        </w:rPr>
        <w:t>днього значення і характеризуює</w:t>
      </w:r>
      <w:r>
        <w:rPr>
          <w:rFonts w:ascii="Arial" w:hAnsi="Arial" w:cs="Arial"/>
          <w:sz w:val="28"/>
          <w:szCs w:val="28"/>
        </w:rPr>
        <w:t xml:space="preserve"> форму  кривої диференціального закону розподілу</w:t>
      </w:r>
      <w:r w:rsidR="00194134">
        <w:rPr>
          <w:rFonts w:ascii="Arial" w:hAnsi="Arial" w:cs="Arial"/>
          <w:sz w:val="28"/>
          <w:szCs w:val="28"/>
        </w:rPr>
        <w:t xml:space="preserve"> похибок</w:t>
      </w:r>
      <w:r>
        <w:rPr>
          <w:rFonts w:ascii="Arial" w:hAnsi="Arial" w:cs="Arial"/>
          <w:sz w:val="28"/>
          <w:szCs w:val="28"/>
        </w:rPr>
        <w:t xml:space="preserve">. Математично  дисперсія може бути отримана для безперервних випадкових </w:t>
      </w:r>
      <w:r w:rsidR="00200B3D">
        <w:rPr>
          <w:rFonts w:ascii="Arial" w:hAnsi="Arial" w:cs="Arial"/>
          <w:sz w:val="28"/>
          <w:szCs w:val="28"/>
        </w:rPr>
        <w:t>похибок</w:t>
      </w:r>
      <w:r>
        <w:rPr>
          <w:rFonts w:ascii="Arial" w:hAnsi="Arial" w:cs="Arial"/>
          <w:sz w:val="28"/>
          <w:szCs w:val="28"/>
        </w:rPr>
        <w:t xml:space="preserve"> на основі співвідношення:</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sz w:val="28"/>
          <w:szCs w:val="28"/>
        </w:rPr>
        <w:tab/>
      </w:r>
      <w:r w:rsidRPr="00A82237">
        <w:rPr>
          <w:rFonts w:ascii="Arial" w:hAnsi="Arial" w:cs="Arial"/>
          <w:position w:val="-30"/>
          <w:sz w:val="28"/>
          <w:szCs w:val="28"/>
        </w:rPr>
        <w:object w:dxaOrig="3460" w:dyaOrig="740">
          <v:shape id="_x0000_i1212" type="#_x0000_t75" style="width:173.25pt;height:36.75pt" o:ole="">
            <v:imagedata r:id="rId371" o:title=""/>
          </v:shape>
          <o:OLEObject Type="Embed" ProgID="Equation.3" ShapeID="_x0000_i1212" DrawAspect="Content" ObjectID="_1358761532" r:id="rId372"/>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(2.44)</w:t>
      </w:r>
    </w:p>
    <w:p w:rsidR="00BC4BF2" w:rsidRPr="00A82237" w:rsidRDefault="00BC4BF2" w:rsidP="00FB025C">
      <w:pPr>
        <w:tabs>
          <w:tab w:val="left" w:pos="360"/>
          <w:tab w:val="left" w:pos="1416"/>
          <w:tab w:val="left" w:pos="2124"/>
        </w:tabs>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На практиці </w:t>
      </w:r>
      <w:r w:rsidRPr="00125403">
        <w:rPr>
          <w:rFonts w:ascii="Arial" w:hAnsi="Arial" w:cs="Arial"/>
          <w:position w:val="-10"/>
        </w:rPr>
        <w:object w:dxaOrig="639" w:dyaOrig="340">
          <v:shape id="_x0000_i1213" type="#_x0000_t75" style="width:32.25pt;height:17.25pt" o:ole="">
            <v:imagedata r:id="rId358" o:title=""/>
          </v:shape>
          <o:OLEObject Type="Embed" ProgID="Equation.3" ShapeID="_x0000_i1213" DrawAspect="Content" ObjectID="_1358761533" r:id="rId373"/>
        </w:object>
      </w:r>
      <w:r w:rsidR="00194134">
        <w:rPr>
          <w:rFonts w:ascii="Arial" w:hAnsi="Arial" w:cs="Arial"/>
          <w:sz w:val="28"/>
          <w:szCs w:val="28"/>
        </w:rPr>
        <w:t>може бути обчислена оцінкою</w:t>
      </w:r>
      <w:r>
        <w:rPr>
          <w:rFonts w:ascii="Arial" w:hAnsi="Arial" w:cs="Arial"/>
          <w:sz w:val="28"/>
          <w:szCs w:val="28"/>
        </w:rPr>
        <w:t xml:space="preserve"> дисперсії, яка визначається відповідно до формули Беселя:</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sz w:val="28"/>
          <w:szCs w:val="28"/>
        </w:rPr>
        <w:tab/>
      </w:r>
      <w:r w:rsidRPr="00A82237">
        <w:rPr>
          <w:rFonts w:ascii="Arial" w:hAnsi="Arial" w:cs="Arial"/>
          <w:position w:val="-24"/>
          <w:sz w:val="28"/>
          <w:szCs w:val="28"/>
        </w:rPr>
        <w:object w:dxaOrig="2620" w:dyaOrig="980">
          <v:shape id="_x0000_i1214" type="#_x0000_t75" style="width:131.25pt;height:48pt" o:ole="">
            <v:imagedata r:id="rId374" o:title=""/>
          </v:shape>
          <o:OLEObject Type="Embed" ProgID="Equation.3" ShapeID="_x0000_i1214" DrawAspect="Content" ObjectID="_1358761534" r:id="rId375"/>
        </w:objec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(2.45)</w:t>
      </w:r>
    </w:p>
    <w:p w:rsidR="00BC4BF2" w:rsidRPr="00A82237" w:rsidRDefault="00BC4BF2" w:rsidP="00194134">
      <w:pPr>
        <w:tabs>
          <w:tab w:val="left" w:pos="708"/>
          <w:tab w:val="left" w:pos="1416"/>
          <w:tab w:val="left" w:pos="2124"/>
        </w:tabs>
        <w:rPr>
          <w:rFonts w:ascii="Arial" w:hAnsi="Arial" w:cs="Arial"/>
          <w:sz w:val="28"/>
          <w:szCs w:val="28"/>
        </w:rPr>
      </w:pPr>
      <w:r>
        <w:rPr>
          <w:rFonts w:ascii="Arial" w:hAnsi="Arial" w:cs="Arial"/>
          <w:sz w:val="28"/>
          <w:szCs w:val="28"/>
        </w:rPr>
        <w:t>Допоміжні характеристики  закону розподілу визначаються із співвідношень:</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sz w:val="28"/>
          <w:szCs w:val="28"/>
        </w:rPr>
        <w:tab/>
      </w:r>
      <w:r w:rsidRPr="00A82237">
        <w:rPr>
          <w:rFonts w:ascii="Arial" w:hAnsi="Arial" w:cs="Arial"/>
          <w:position w:val="-12"/>
          <w:sz w:val="28"/>
          <w:szCs w:val="28"/>
        </w:rPr>
        <w:object w:dxaOrig="1740" w:dyaOrig="400">
          <v:shape id="_x0000_i1215" type="#_x0000_t75" style="width:87pt;height:20.25pt" o:ole="">
            <v:imagedata r:id="rId376" o:title=""/>
          </v:shape>
          <o:OLEObject Type="Embed" ProgID="Equation.3" ShapeID="_x0000_i1215" DrawAspect="Content" ObjectID="_1358761535" r:id="rId377"/>
        </w:object>
      </w:r>
      <w:r w:rsidRPr="00A82237">
        <w:rPr>
          <w:rFonts w:ascii="Arial" w:hAnsi="Arial" w:cs="Arial"/>
          <w:sz w:val="28"/>
          <w:szCs w:val="28"/>
        </w:rPr>
        <w:t xml:space="preserve"> ,</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(2.46)</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sz w:val="28"/>
          <w:szCs w:val="28"/>
        </w:rPr>
        <w:tab/>
      </w:r>
      <w:r w:rsidRPr="00A82237">
        <w:rPr>
          <w:rFonts w:ascii="Arial" w:hAnsi="Arial" w:cs="Arial"/>
          <w:position w:val="-10"/>
          <w:sz w:val="28"/>
          <w:szCs w:val="28"/>
        </w:rPr>
        <w:object w:dxaOrig="1480" w:dyaOrig="340">
          <v:shape id="_x0000_i1216" type="#_x0000_t75" style="width:74.25pt;height:17.25pt" o:ole="">
            <v:imagedata r:id="rId378" o:title=""/>
          </v:shape>
          <o:OLEObject Type="Embed" ProgID="Equation.3" ShapeID="_x0000_i1216" DrawAspect="Content" ObjectID="_1358761536" r:id="rId379"/>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(2.47)</w:t>
      </w:r>
    </w:p>
    <w:p w:rsidR="00BC4BF2" w:rsidRPr="00A82237" w:rsidRDefault="00BC4BF2" w:rsidP="00676289">
      <w:pPr>
        <w:tabs>
          <w:tab w:val="left" w:pos="708"/>
          <w:tab w:val="left" w:pos="1416"/>
          <w:tab w:val="left" w:pos="2124"/>
        </w:tabs>
        <w:jc w:val="both"/>
        <w:rPr>
          <w:rFonts w:ascii="Arial" w:hAnsi="Arial" w:cs="Arial"/>
          <w:sz w:val="28"/>
          <w:szCs w:val="28"/>
        </w:rPr>
      </w:pPr>
      <w:r>
        <w:rPr>
          <w:rFonts w:ascii="Arial" w:hAnsi="Arial" w:cs="Arial"/>
          <w:sz w:val="28"/>
          <w:szCs w:val="28"/>
        </w:rPr>
        <w:t xml:space="preserve">де  </w:t>
      </w:r>
      <w:r w:rsidRPr="00D350F7">
        <w:rPr>
          <w:rFonts w:ascii="Arial" w:hAnsi="Arial" w:cs="Arial"/>
          <w:position w:val="-10"/>
        </w:rPr>
        <w:object w:dxaOrig="200" w:dyaOrig="260">
          <v:shape id="_x0000_i1217" type="#_x0000_t75" style="width:9.75pt;height:12.75pt" o:ole="">
            <v:imagedata r:id="rId380" o:title=""/>
          </v:shape>
          <o:OLEObject Type="Embed" ProgID="Equation.3" ShapeID="_x0000_i1217" DrawAspect="Content" ObjectID="_1358761537" r:id="rId381"/>
        </w:object>
      </w:r>
      <w:r>
        <w:rPr>
          <w:rFonts w:ascii="Arial" w:hAnsi="Arial" w:cs="Arial"/>
          <w:sz w:val="28"/>
          <w:szCs w:val="28"/>
        </w:rPr>
        <w:t xml:space="preserve">  – коефіцієнт, залежний від вигляду закону розподілу випадкової </w:t>
      </w:r>
      <w:r w:rsidR="00583030">
        <w:rPr>
          <w:rFonts w:ascii="Arial" w:hAnsi="Arial" w:cs="Arial"/>
          <w:sz w:val="28"/>
          <w:szCs w:val="28"/>
        </w:rPr>
        <w:t>похибки</w:t>
      </w:r>
      <w:r>
        <w:rPr>
          <w:rFonts w:ascii="Arial" w:hAnsi="Arial" w:cs="Arial"/>
          <w:sz w:val="28"/>
          <w:szCs w:val="28"/>
        </w:rPr>
        <w:t>.</w:t>
      </w:r>
    </w:p>
    <w:p w:rsidR="00BC4BF2" w:rsidRPr="0073124F" w:rsidRDefault="00BC4BF2" w:rsidP="00676289">
      <w:pPr>
        <w:tabs>
          <w:tab w:val="left" w:pos="360"/>
          <w:tab w:val="left" w:pos="1416"/>
          <w:tab w:val="left" w:pos="2124"/>
        </w:tabs>
        <w:jc w:val="both"/>
        <w:rPr>
          <w:rFonts w:ascii="Arial" w:hAnsi="Arial" w:cs="Arial"/>
          <w:sz w:val="28"/>
          <w:szCs w:val="28"/>
        </w:rPr>
      </w:pPr>
      <w:r w:rsidRPr="00A82237">
        <w:rPr>
          <w:rFonts w:ascii="Arial" w:hAnsi="Arial" w:cs="Arial"/>
          <w:sz w:val="28"/>
          <w:szCs w:val="28"/>
        </w:rPr>
        <w:tab/>
      </w:r>
      <w:r>
        <w:rPr>
          <w:rFonts w:ascii="Arial" w:hAnsi="Arial" w:cs="Arial"/>
          <w:sz w:val="28"/>
          <w:szCs w:val="28"/>
        </w:rPr>
        <w:t>Існують різні види диференціальних законів розподілу</w:t>
      </w:r>
      <w:r w:rsidR="00194134">
        <w:rPr>
          <w:rFonts w:ascii="Arial" w:hAnsi="Arial" w:cs="Arial"/>
          <w:sz w:val="28"/>
          <w:szCs w:val="28"/>
        </w:rPr>
        <w:t xml:space="preserve"> похибок</w:t>
      </w:r>
      <w:r>
        <w:rPr>
          <w:rFonts w:ascii="Arial" w:hAnsi="Arial" w:cs="Arial"/>
          <w:sz w:val="28"/>
          <w:szCs w:val="28"/>
        </w:rPr>
        <w:t xml:space="preserve">. Найбільш відомі наступні. </w:t>
      </w:r>
      <w:r w:rsidR="00194134">
        <w:rPr>
          <w:rFonts w:ascii="Arial" w:hAnsi="Arial" w:cs="Arial"/>
          <w:sz w:val="28"/>
          <w:szCs w:val="28"/>
        </w:rPr>
        <w:t>Закон рівної імовірності має місце , наприклад, тоді</w:t>
      </w:r>
      <w:r w:rsidR="00A81EA2">
        <w:rPr>
          <w:rFonts w:ascii="Arial" w:hAnsi="Arial" w:cs="Arial"/>
          <w:sz w:val="28"/>
          <w:szCs w:val="28"/>
        </w:rPr>
        <w:t>,</w:t>
      </w:r>
      <w:r w:rsidR="00194134">
        <w:rPr>
          <w:rFonts w:ascii="Arial" w:hAnsi="Arial" w:cs="Arial"/>
          <w:sz w:val="28"/>
          <w:szCs w:val="28"/>
        </w:rPr>
        <w:t xml:space="preserve"> </w:t>
      </w:r>
      <w:r w:rsidRPr="0073124F">
        <w:rPr>
          <w:rFonts w:ascii="Arial" w:hAnsi="Arial" w:cs="Arial"/>
          <w:sz w:val="28"/>
          <w:szCs w:val="28"/>
        </w:rPr>
        <w:t>коли проводяться округлення чисел до найближчого цілого значення. Для цього закону розподілу основні характерист</w:t>
      </w:r>
      <w:r w:rsidR="00194134">
        <w:rPr>
          <w:rFonts w:ascii="Arial" w:hAnsi="Arial" w:cs="Arial"/>
          <w:sz w:val="28"/>
          <w:szCs w:val="28"/>
        </w:rPr>
        <w:t>ики визначаються співвідношеннями</w:t>
      </w:r>
      <w:r w:rsidRPr="0073124F">
        <w:rPr>
          <w:rFonts w:ascii="Arial" w:hAnsi="Arial" w:cs="Arial"/>
          <w:sz w:val="28"/>
          <w:szCs w:val="28"/>
        </w:rPr>
        <w:t>:</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sz w:val="28"/>
          <w:szCs w:val="28"/>
        </w:rPr>
        <w:tab/>
      </w:r>
      <w:r w:rsidRPr="00A82237">
        <w:rPr>
          <w:rFonts w:ascii="Arial" w:hAnsi="Arial" w:cs="Arial"/>
          <w:position w:val="-24"/>
          <w:sz w:val="28"/>
          <w:szCs w:val="28"/>
        </w:rPr>
        <w:object w:dxaOrig="1939" w:dyaOrig="639">
          <v:shape id="_x0000_i1218" type="#_x0000_t75" style="width:96.75pt;height:32.25pt" o:ole="">
            <v:imagedata r:id="rId382" o:title=""/>
          </v:shape>
          <o:OLEObject Type="Embed" ProgID="Equation.3" ShapeID="_x0000_i1218" DrawAspect="Content" ObjectID="_1358761538" r:id="rId383"/>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(2.48)</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sz w:val="28"/>
          <w:szCs w:val="28"/>
        </w:rPr>
        <w:lastRenderedPageBreak/>
        <w:tab/>
      </w:r>
      <w:r w:rsidRPr="00A82237">
        <w:rPr>
          <w:rFonts w:ascii="Arial" w:hAnsi="Arial" w:cs="Arial"/>
          <w:position w:val="-28"/>
          <w:sz w:val="28"/>
          <w:szCs w:val="28"/>
        </w:rPr>
        <w:object w:dxaOrig="1860" w:dyaOrig="680">
          <v:shape id="_x0000_i1219" type="#_x0000_t75" style="width:93.75pt;height:33pt" o:ole="">
            <v:imagedata r:id="rId384" o:title=""/>
          </v:shape>
          <o:OLEObject Type="Embed" ProgID="Equation.3" ShapeID="_x0000_i1219" DrawAspect="Content" ObjectID="_1358761539" r:id="rId385"/>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(2.49)</w:t>
      </w:r>
    </w:p>
    <w:p w:rsidR="00BC4BF2" w:rsidRPr="00A82237" w:rsidRDefault="00194134" w:rsidP="00194134">
      <w:pPr>
        <w:tabs>
          <w:tab w:val="left" w:pos="708"/>
          <w:tab w:val="left" w:pos="1416"/>
          <w:tab w:val="left" w:pos="2124"/>
        </w:tabs>
        <w:jc w:val="center"/>
        <w:rPr>
          <w:rFonts w:ascii="Arial" w:hAnsi="Arial" w:cs="Arial"/>
          <w:sz w:val="28"/>
          <w:szCs w:val="28"/>
        </w:rPr>
      </w:pPr>
      <w:r>
        <w:rPr>
          <w:rFonts w:ascii="Arial" w:hAnsi="Arial" w:cs="Arial"/>
          <w:position w:val="-24"/>
          <w:sz w:val="28"/>
          <w:szCs w:val="28"/>
        </w:rPr>
        <w:tab/>
      </w:r>
      <w:r>
        <w:rPr>
          <w:rFonts w:ascii="Arial" w:hAnsi="Arial" w:cs="Arial"/>
          <w:position w:val="-24"/>
          <w:sz w:val="28"/>
          <w:szCs w:val="28"/>
        </w:rPr>
        <w:tab/>
      </w:r>
      <w:r>
        <w:rPr>
          <w:rFonts w:ascii="Arial" w:hAnsi="Arial" w:cs="Arial"/>
          <w:position w:val="-24"/>
          <w:sz w:val="28"/>
          <w:szCs w:val="28"/>
        </w:rPr>
        <w:tab/>
      </w:r>
      <w:r w:rsidR="00BC4BF2" w:rsidRPr="00A82237">
        <w:rPr>
          <w:rFonts w:ascii="Arial" w:hAnsi="Arial" w:cs="Arial"/>
          <w:position w:val="-24"/>
          <w:sz w:val="28"/>
          <w:szCs w:val="28"/>
        </w:rPr>
        <w:object w:dxaOrig="1840" w:dyaOrig="639">
          <v:shape id="_x0000_i1220" type="#_x0000_t75" style="width:92.25pt;height:32.25pt" o:ole="">
            <v:imagedata r:id="rId386" o:title=""/>
          </v:shape>
          <o:OLEObject Type="Embed" ProgID="Equation.3" ShapeID="_x0000_i1220" DrawAspect="Content" ObjectID="_1358761540" r:id="rId387"/>
        </w:object>
      </w:r>
      <w:r w:rsidR="00BC4BF2" w:rsidRPr="00A82237">
        <w:rPr>
          <w:rFonts w:ascii="Arial" w:hAnsi="Arial" w:cs="Arial"/>
          <w:sz w:val="28"/>
          <w:szCs w:val="28"/>
        </w:rPr>
        <w:t>,</w:t>
      </w:r>
      <w:r w:rsidR="00BC4BF2" w:rsidRPr="00A82237">
        <w:rPr>
          <w:rFonts w:ascii="Arial" w:hAnsi="Arial" w:cs="Arial"/>
          <w:sz w:val="28"/>
          <w:szCs w:val="28"/>
        </w:rPr>
        <w:tab/>
      </w:r>
      <w:r w:rsidR="00BC4BF2" w:rsidRPr="00A82237">
        <w:rPr>
          <w:rFonts w:ascii="Arial" w:hAnsi="Arial" w:cs="Arial"/>
          <w:sz w:val="28"/>
          <w:szCs w:val="28"/>
        </w:rPr>
        <w:tab/>
      </w:r>
      <w:r w:rsidR="00BC4BF2" w:rsidRPr="00A82237">
        <w:rPr>
          <w:rFonts w:ascii="Arial" w:hAnsi="Arial" w:cs="Arial"/>
          <w:sz w:val="28"/>
          <w:szCs w:val="28"/>
        </w:rPr>
        <w:tab/>
      </w:r>
      <w:r w:rsidR="00BC4BF2" w:rsidRPr="00A82237">
        <w:rPr>
          <w:rFonts w:ascii="Arial" w:hAnsi="Arial" w:cs="Arial"/>
          <w:position w:val="-10"/>
          <w:sz w:val="28"/>
          <w:szCs w:val="28"/>
        </w:rPr>
        <w:object w:dxaOrig="740" w:dyaOrig="380">
          <v:shape id="_x0000_i1221" type="#_x0000_t75" style="width:36.75pt;height:18pt" o:ole="">
            <v:imagedata r:id="rId388" o:title=""/>
          </v:shape>
          <o:OLEObject Type="Embed" ProgID="Equation.3" ShapeID="_x0000_i1221" DrawAspect="Content" ObjectID="_1358761541" r:id="rId389"/>
        </w:object>
      </w:r>
      <w:r w:rsidR="00BC4BF2" w:rsidRPr="00A82237">
        <w:rPr>
          <w:rFonts w:ascii="Arial" w:hAnsi="Arial" w:cs="Arial"/>
          <w:sz w:val="28"/>
          <w:szCs w:val="28"/>
        </w:rPr>
        <w:t>,</w:t>
      </w:r>
      <w:r>
        <w:rPr>
          <w:rFonts w:ascii="Arial" w:hAnsi="Arial" w:cs="Arial"/>
          <w:sz w:val="28"/>
          <w:szCs w:val="28"/>
        </w:rPr>
        <w:t xml:space="preserve">                      (2.50)</w:t>
      </w:r>
    </w:p>
    <w:p w:rsidR="00BC4BF2" w:rsidRPr="00A82237" w:rsidRDefault="00BC4BF2" w:rsidP="00FB025C">
      <w:pPr>
        <w:tabs>
          <w:tab w:val="left" w:pos="360"/>
          <w:tab w:val="left" w:pos="1416"/>
          <w:tab w:val="left" w:pos="2124"/>
        </w:tabs>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Вигляд закону розподілу представлений на </w:t>
      </w:r>
      <w:r w:rsidR="00583030">
        <w:rPr>
          <w:rFonts w:ascii="Arial" w:hAnsi="Arial" w:cs="Arial"/>
          <w:sz w:val="28"/>
          <w:szCs w:val="28"/>
        </w:rPr>
        <w:t>рисунку</w:t>
      </w:r>
      <w:r w:rsidR="00836A7C">
        <w:rPr>
          <w:rFonts w:ascii="Arial" w:hAnsi="Arial" w:cs="Arial"/>
          <w:sz w:val="28"/>
          <w:szCs w:val="28"/>
        </w:rPr>
        <w:t xml:space="preserve"> 2</w:t>
      </w:r>
      <w:r>
        <w:rPr>
          <w:rFonts w:ascii="Arial" w:hAnsi="Arial" w:cs="Arial"/>
          <w:sz w:val="28"/>
          <w:szCs w:val="28"/>
        </w:rPr>
        <w:t>.11.</w:t>
      </w:r>
    </w:p>
    <w:p w:rsidR="00BC4BF2" w:rsidRPr="00A82237" w:rsidRDefault="00C8479D" w:rsidP="00FB025C">
      <w:pPr>
        <w:tabs>
          <w:tab w:val="left" w:pos="708"/>
          <w:tab w:val="left" w:pos="1416"/>
          <w:tab w:val="left" w:pos="2124"/>
        </w:tabs>
        <w:rPr>
          <w:rFonts w:ascii="Arial" w:hAnsi="Arial" w:cs="Arial"/>
          <w:sz w:val="28"/>
          <w:szCs w:val="28"/>
        </w:rPr>
      </w:pPr>
      <w:r w:rsidRPr="00C8479D">
        <w:rPr>
          <w:rFonts w:ascii="Arial" w:hAnsi="Arial" w:cs="Arial"/>
          <w:noProof/>
          <w:sz w:val="28"/>
          <w:szCs w:val="28"/>
        </w:rPr>
        <w:pict>
          <v:shape id="_x0000_s1831" type="#_x0000_t202" style="position:absolute;margin-left:180.75pt;margin-top:22.4pt;width:46.65pt;height:36.45pt;z-index:251708416;mso-wrap-style:none" filled="f" stroked="f">
            <v:textbox style="mso-fit-shape-to-text:t">
              <w:txbxContent>
                <w:p w:rsidR="006B1A84" w:rsidRDefault="006B1A84" w:rsidP="00BC4BF2">
                  <w:r w:rsidRPr="00994E3C">
                    <w:rPr>
                      <w:position w:val="-10"/>
                    </w:rPr>
                    <w:object w:dxaOrig="639" w:dyaOrig="340">
                      <v:shape id="_x0000_i1222" type="#_x0000_t75" style="width:32.25pt;height:17.25pt" o:ole="">
                        <v:imagedata r:id="rId390" o:title=""/>
                      </v:shape>
                      <o:OLEObject Type="Embed" ProgID="Equation.3" ShapeID="_x0000_i1222" DrawAspect="Content" ObjectID="_1358762574" r:id="rId391"/>
                    </w:object>
                  </w:r>
                </w:p>
              </w:txbxContent>
            </v:textbox>
          </v:shape>
        </w:pict>
      </w:r>
      <w:r w:rsidR="00BC4BF2" w:rsidRPr="00A82237">
        <w:rPr>
          <w:rFonts w:ascii="Arial" w:hAnsi="Arial" w:cs="Arial"/>
          <w:sz w:val="28"/>
          <w:szCs w:val="28"/>
        </w:rPr>
        <w:tab/>
      </w:r>
    </w:p>
    <w:p w:rsidR="00BC4BF2" w:rsidRPr="00A82237" w:rsidRDefault="00C8479D" w:rsidP="00FB025C">
      <w:pPr>
        <w:tabs>
          <w:tab w:val="left" w:pos="708"/>
          <w:tab w:val="left" w:pos="1416"/>
          <w:tab w:val="left" w:pos="2124"/>
        </w:tabs>
        <w:jc w:val="center"/>
        <w:rPr>
          <w:rFonts w:ascii="Arial" w:hAnsi="Arial" w:cs="Arial"/>
          <w:sz w:val="28"/>
          <w:szCs w:val="28"/>
        </w:rPr>
      </w:pPr>
      <w:r w:rsidRPr="00C8479D">
        <w:rPr>
          <w:rFonts w:ascii="Arial" w:hAnsi="Arial" w:cs="Arial"/>
          <w:noProof/>
          <w:sz w:val="28"/>
          <w:szCs w:val="28"/>
        </w:rPr>
        <w:pict>
          <v:shape id="_x0000_s1819" type="#_x0000_t202" style="position:absolute;left:0;text-align:left;margin-left:104.95pt;margin-top:151.65pt;width:32.4pt;height:34.95pt;z-index:251696128;mso-wrap-style:none" stroked="f">
            <v:fill opacity="0"/>
            <v:textbox style="mso-fit-shape-to-text:t">
              <w:txbxContent>
                <w:p w:rsidR="006B1A84" w:rsidRDefault="006B1A84" w:rsidP="00BC4BF2">
                  <w:r w:rsidRPr="0062405F">
                    <w:rPr>
                      <w:position w:val="-10"/>
                    </w:rPr>
                    <w:object w:dxaOrig="380" w:dyaOrig="340">
                      <v:shape id="_x0000_i1223" type="#_x0000_t75" style="width:18pt;height:15.75pt" o:ole="">
                        <v:imagedata r:id="rId392" o:title=""/>
                      </v:shape>
                      <o:OLEObject Type="Embed" ProgID="Equation.3" ShapeID="_x0000_i1223" DrawAspect="Content" ObjectID="_1358762575" r:id="rId393"/>
                    </w:object>
                  </w:r>
                </w:p>
              </w:txbxContent>
            </v:textbox>
          </v:shape>
        </w:pict>
      </w:r>
      <w:r w:rsidRPr="00C8479D">
        <w:rPr>
          <w:rFonts w:ascii="Arial" w:hAnsi="Arial" w:cs="Arial"/>
          <w:noProof/>
          <w:sz w:val="28"/>
          <w:szCs w:val="28"/>
        </w:rPr>
        <w:pict>
          <v:shape id="_x0000_s1820" type="#_x0000_t202" style="position:absolute;left:0;text-align:left;margin-left:310.4pt;margin-top:151.65pt;width:34.7pt;height:34.95pt;z-index:251697152;mso-wrap-style:none" stroked="f">
            <v:fill opacity="0"/>
            <v:textbox style="mso-fit-shape-to-text:t">
              <w:txbxContent>
                <w:p w:rsidR="006B1A84" w:rsidRDefault="006B1A84" w:rsidP="00BC4BF2">
                  <w:r w:rsidRPr="0062405F">
                    <w:rPr>
                      <w:position w:val="-10"/>
                    </w:rPr>
                    <w:object w:dxaOrig="400" w:dyaOrig="340">
                      <v:shape id="_x0000_i1224" type="#_x0000_t75" style="width:20.25pt;height:15.75pt" o:ole="">
                        <v:imagedata r:id="rId394" o:title=""/>
                      </v:shape>
                      <o:OLEObject Type="Embed" ProgID="Equation.3" ShapeID="_x0000_i1224" DrawAspect="Content" ObjectID="_1358762576" r:id="rId395"/>
                    </w:object>
                  </w:r>
                </w:p>
              </w:txbxContent>
            </v:textbox>
          </v:shape>
        </w:pict>
      </w:r>
      <w:r w:rsidR="00BC4BF2" w:rsidRPr="00A82237">
        <w:rPr>
          <w:rFonts w:ascii="Arial" w:hAnsi="Arial" w:cs="Arial"/>
          <w:noProof/>
          <w:sz w:val="28"/>
          <w:szCs w:val="28"/>
          <w:lang w:val="ru-RU" w:eastAsia="ru-RU"/>
        </w:rPr>
        <w:drawing>
          <wp:inline distT="0" distB="0" distL="0" distR="0">
            <wp:extent cx="3543300" cy="2009775"/>
            <wp:effectExtent l="0" t="0" r="0" b="0"/>
            <wp:docPr id="37" name="Рисунок 37" descr="Graf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af_8"/>
                    <pic:cNvPicPr>
                      <a:picLocks noChangeAspect="1" noChangeArrowheads="1"/>
                    </pic:cNvPicPr>
                  </pic:nvPicPr>
                  <pic:blipFill>
                    <a:blip r:embed="rId396">
                      <a:grayscl/>
                    </a:blip>
                    <a:srcRect/>
                    <a:stretch>
                      <a:fillRect/>
                    </a:stretch>
                  </pic:blipFill>
                  <pic:spPr bwMode="auto">
                    <a:xfrm>
                      <a:off x="0" y="0"/>
                      <a:ext cx="3543300" cy="2009775"/>
                    </a:xfrm>
                    <a:prstGeom prst="rect">
                      <a:avLst/>
                    </a:prstGeom>
                    <a:noFill/>
                    <a:ln w="9525">
                      <a:noFill/>
                      <a:miter lim="800000"/>
                      <a:headEnd/>
                      <a:tailEnd/>
                    </a:ln>
                  </pic:spPr>
                </pic:pic>
              </a:graphicData>
            </a:graphic>
          </wp:inline>
        </w:drawing>
      </w:r>
    </w:p>
    <w:p w:rsidR="00BC4BF2" w:rsidRPr="00A82237" w:rsidRDefault="00583030" w:rsidP="00FB025C">
      <w:pPr>
        <w:tabs>
          <w:tab w:val="left" w:pos="708"/>
          <w:tab w:val="left" w:pos="1416"/>
          <w:tab w:val="left" w:pos="2124"/>
        </w:tabs>
        <w:jc w:val="center"/>
        <w:rPr>
          <w:rFonts w:ascii="Arial" w:hAnsi="Arial" w:cs="Arial"/>
          <w:sz w:val="28"/>
          <w:szCs w:val="28"/>
        </w:rPr>
      </w:pPr>
      <w:r>
        <w:rPr>
          <w:rFonts w:ascii="Arial" w:hAnsi="Arial" w:cs="Arial"/>
          <w:sz w:val="28"/>
          <w:szCs w:val="28"/>
        </w:rPr>
        <w:t>Рис</w:t>
      </w:r>
      <w:r w:rsidR="00836A7C">
        <w:rPr>
          <w:rFonts w:ascii="Arial" w:hAnsi="Arial" w:cs="Arial"/>
          <w:sz w:val="28"/>
          <w:szCs w:val="28"/>
        </w:rPr>
        <w:t>. 2</w:t>
      </w:r>
      <w:r w:rsidR="00BC4BF2">
        <w:rPr>
          <w:rFonts w:ascii="Arial" w:hAnsi="Arial" w:cs="Arial"/>
          <w:sz w:val="28"/>
          <w:szCs w:val="28"/>
        </w:rPr>
        <w:t>.11</w:t>
      </w:r>
      <w:r w:rsidR="00194134">
        <w:rPr>
          <w:rFonts w:ascii="Arial" w:hAnsi="Arial" w:cs="Arial"/>
          <w:sz w:val="28"/>
          <w:szCs w:val="28"/>
        </w:rPr>
        <w:t>.</w:t>
      </w:r>
      <w:r w:rsidR="00FD1F25">
        <w:rPr>
          <w:rFonts w:ascii="Arial" w:hAnsi="Arial" w:cs="Arial"/>
          <w:sz w:val="28"/>
          <w:szCs w:val="28"/>
        </w:rPr>
        <w:t xml:space="preserve"> Закон рівної імовірності</w:t>
      </w:r>
    </w:p>
    <w:p w:rsidR="00BC4BF2" w:rsidRPr="0073124F" w:rsidRDefault="00BC4BF2" w:rsidP="00FB025C">
      <w:pPr>
        <w:tabs>
          <w:tab w:val="left" w:pos="360"/>
          <w:tab w:val="left" w:pos="1416"/>
          <w:tab w:val="left" w:pos="2124"/>
        </w:tabs>
        <w:rPr>
          <w:rFonts w:ascii="Arial" w:hAnsi="Arial" w:cs="Arial"/>
          <w:sz w:val="28"/>
          <w:szCs w:val="28"/>
        </w:rPr>
      </w:pPr>
      <w:r w:rsidRPr="0073124F">
        <w:rPr>
          <w:rFonts w:ascii="Arial" w:hAnsi="Arial" w:cs="Arial"/>
          <w:sz w:val="28"/>
          <w:szCs w:val="28"/>
        </w:rPr>
        <w:t xml:space="preserve">Закон розподілу Сімпсона або закон трикутника. Вигляд закону розподілу показаний на </w:t>
      </w:r>
      <w:r w:rsidR="00583030">
        <w:rPr>
          <w:rFonts w:ascii="Arial" w:hAnsi="Arial" w:cs="Arial"/>
          <w:sz w:val="28"/>
          <w:szCs w:val="28"/>
        </w:rPr>
        <w:t>рисунку</w:t>
      </w:r>
      <w:r w:rsidR="00836A7C">
        <w:rPr>
          <w:rFonts w:ascii="Arial" w:hAnsi="Arial" w:cs="Arial"/>
          <w:sz w:val="28"/>
          <w:szCs w:val="28"/>
        </w:rPr>
        <w:t xml:space="preserve"> 2</w:t>
      </w:r>
      <w:r w:rsidRPr="0073124F">
        <w:rPr>
          <w:rFonts w:ascii="Arial" w:hAnsi="Arial" w:cs="Arial"/>
          <w:sz w:val="28"/>
          <w:szCs w:val="28"/>
        </w:rPr>
        <w:t>.12.</w:t>
      </w:r>
    </w:p>
    <w:p w:rsidR="00BC4BF2" w:rsidRPr="00A82237" w:rsidRDefault="00C8479D" w:rsidP="00FB025C">
      <w:pPr>
        <w:tabs>
          <w:tab w:val="left" w:pos="708"/>
          <w:tab w:val="left" w:pos="1416"/>
          <w:tab w:val="left" w:pos="2124"/>
        </w:tabs>
        <w:rPr>
          <w:rFonts w:ascii="Arial" w:hAnsi="Arial" w:cs="Arial"/>
          <w:sz w:val="28"/>
          <w:szCs w:val="28"/>
        </w:rPr>
      </w:pPr>
      <w:r w:rsidRPr="00C8479D">
        <w:rPr>
          <w:rFonts w:ascii="Arial" w:hAnsi="Arial" w:cs="Arial"/>
          <w:noProof/>
          <w:sz w:val="28"/>
          <w:szCs w:val="28"/>
        </w:rPr>
        <w:pict>
          <v:shape id="_x0000_s1832" type="#_x0000_t202" style="position:absolute;margin-left:178.5pt;margin-top:21pt;width:46.65pt;height:36.45pt;z-index:251709440;mso-wrap-style:none" filled="f" stroked="f">
            <v:textbox style="mso-next-textbox:#_x0000_s1832;mso-fit-shape-to-text:t">
              <w:txbxContent>
                <w:p w:rsidR="006B1A84" w:rsidRDefault="006B1A84" w:rsidP="00BC4BF2">
                  <w:r w:rsidRPr="00994E3C">
                    <w:rPr>
                      <w:position w:val="-10"/>
                    </w:rPr>
                    <w:object w:dxaOrig="639" w:dyaOrig="340">
                      <v:shape id="_x0000_i1225" type="#_x0000_t75" style="width:32.25pt;height:17.25pt" o:ole="">
                        <v:imagedata r:id="rId390" o:title=""/>
                      </v:shape>
                      <o:OLEObject Type="Embed" ProgID="Equation.3" ShapeID="_x0000_i1225" DrawAspect="Content" ObjectID="_1358762577" r:id="rId397"/>
                    </w:object>
                  </w:r>
                </w:p>
              </w:txbxContent>
            </v:textbox>
          </v:shape>
        </w:pict>
      </w:r>
      <w:r w:rsidR="00BC4BF2" w:rsidRPr="00A82237">
        <w:rPr>
          <w:rFonts w:ascii="Arial" w:hAnsi="Arial" w:cs="Arial"/>
          <w:sz w:val="28"/>
          <w:szCs w:val="28"/>
        </w:rPr>
        <w:tab/>
      </w:r>
    </w:p>
    <w:p w:rsidR="00BC4BF2" w:rsidRPr="00A82237" w:rsidRDefault="00C8479D" w:rsidP="00FB025C">
      <w:pPr>
        <w:tabs>
          <w:tab w:val="left" w:pos="708"/>
          <w:tab w:val="left" w:pos="1416"/>
          <w:tab w:val="left" w:pos="2124"/>
        </w:tabs>
        <w:jc w:val="center"/>
        <w:rPr>
          <w:rFonts w:ascii="Arial" w:hAnsi="Arial" w:cs="Arial"/>
          <w:sz w:val="28"/>
          <w:szCs w:val="28"/>
        </w:rPr>
      </w:pPr>
      <w:r w:rsidRPr="00C8479D">
        <w:rPr>
          <w:rFonts w:ascii="Arial" w:hAnsi="Arial" w:cs="Arial"/>
          <w:noProof/>
          <w:sz w:val="28"/>
          <w:szCs w:val="28"/>
        </w:rPr>
        <w:pict>
          <v:shape id="_x0000_s1822" type="#_x0000_t202" style="position:absolute;left:0;text-align:left;margin-left:309.2pt;margin-top:137.1pt;width:34.7pt;height:34.95pt;z-index:251699200;mso-wrap-style:none" stroked="f">
            <v:fill opacity="0"/>
            <v:textbox style="mso-next-textbox:#_x0000_s1822;mso-fit-shape-to-text:t">
              <w:txbxContent>
                <w:p w:rsidR="006B1A84" w:rsidRDefault="006B1A84" w:rsidP="00BC4BF2">
                  <w:r w:rsidRPr="0062405F">
                    <w:rPr>
                      <w:position w:val="-10"/>
                    </w:rPr>
                    <w:object w:dxaOrig="400" w:dyaOrig="340">
                      <v:shape id="_x0000_i1226" type="#_x0000_t75" style="width:20.25pt;height:15.75pt" o:ole="">
                        <v:imagedata r:id="rId398" o:title=""/>
                      </v:shape>
                      <o:OLEObject Type="Embed" ProgID="Equation.3" ShapeID="_x0000_i1226" DrawAspect="Content" ObjectID="_1358762578" r:id="rId399"/>
                    </w:object>
                  </w:r>
                </w:p>
              </w:txbxContent>
            </v:textbox>
          </v:shape>
        </w:pict>
      </w:r>
      <w:r w:rsidRPr="00C8479D">
        <w:rPr>
          <w:rFonts w:ascii="Arial" w:hAnsi="Arial" w:cs="Arial"/>
          <w:noProof/>
          <w:sz w:val="28"/>
          <w:szCs w:val="28"/>
        </w:rPr>
        <w:pict>
          <v:shape id="_x0000_s1821" type="#_x0000_t202" style="position:absolute;left:0;text-align:left;margin-left:103.6pt;margin-top:137.05pt;width:32.4pt;height:34.95pt;z-index:251698176;mso-wrap-style:none" stroked="f">
            <v:fill opacity="0"/>
            <v:textbox style="mso-next-textbox:#_x0000_s1821;mso-fit-shape-to-text:t">
              <w:txbxContent>
                <w:p w:rsidR="006B1A84" w:rsidRDefault="006B1A84" w:rsidP="00BC4BF2">
                  <w:r w:rsidRPr="0062405F">
                    <w:rPr>
                      <w:position w:val="-10"/>
                    </w:rPr>
                    <w:object w:dxaOrig="380" w:dyaOrig="340">
                      <v:shape id="_x0000_i1227" type="#_x0000_t75" style="width:18pt;height:15.75pt" o:ole="">
                        <v:imagedata r:id="rId400" o:title=""/>
                      </v:shape>
                      <o:OLEObject Type="Embed" ProgID="Equation.3" ShapeID="_x0000_i1227" DrawAspect="Content" ObjectID="_1358762579" r:id="rId401"/>
                    </w:object>
                  </w:r>
                </w:p>
              </w:txbxContent>
            </v:textbox>
          </v:shape>
        </w:pict>
      </w:r>
      <w:r w:rsidR="00BC4BF2" w:rsidRPr="00A82237">
        <w:rPr>
          <w:rFonts w:ascii="Arial" w:hAnsi="Arial" w:cs="Arial"/>
          <w:noProof/>
          <w:sz w:val="28"/>
          <w:szCs w:val="28"/>
          <w:lang w:val="ru-RU" w:eastAsia="ru-RU"/>
        </w:rPr>
        <w:drawing>
          <wp:inline distT="0" distB="0" distL="0" distR="0">
            <wp:extent cx="3162300" cy="1800225"/>
            <wp:effectExtent l="0" t="0" r="0" b="0"/>
            <wp:docPr id="39" name="Рисунок 39" descr="Graf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raf_7"/>
                    <pic:cNvPicPr>
                      <a:picLocks noChangeAspect="1" noChangeArrowheads="1"/>
                    </pic:cNvPicPr>
                  </pic:nvPicPr>
                  <pic:blipFill>
                    <a:blip r:embed="rId402">
                      <a:grayscl/>
                    </a:blip>
                    <a:srcRect/>
                    <a:stretch>
                      <a:fillRect/>
                    </a:stretch>
                  </pic:blipFill>
                  <pic:spPr bwMode="auto">
                    <a:xfrm>
                      <a:off x="0" y="0"/>
                      <a:ext cx="3162300" cy="1800225"/>
                    </a:xfrm>
                    <a:prstGeom prst="rect">
                      <a:avLst/>
                    </a:prstGeom>
                    <a:noFill/>
                    <a:ln w="9525">
                      <a:noFill/>
                      <a:miter lim="800000"/>
                      <a:headEnd/>
                      <a:tailEnd/>
                    </a:ln>
                  </pic:spPr>
                </pic:pic>
              </a:graphicData>
            </a:graphic>
          </wp:inline>
        </w:drawing>
      </w:r>
      <w:r w:rsidR="00BC4BF2" w:rsidRPr="00A82237">
        <w:rPr>
          <w:rFonts w:ascii="Arial" w:hAnsi="Arial" w:cs="Arial"/>
          <w:sz w:val="28"/>
          <w:szCs w:val="28"/>
        </w:rPr>
        <w:t>.</w:t>
      </w:r>
    </w:p>
    <w:p w:rsidR="00BC4BF2" w:rsidRPr="00A82237" w:rsidRDefault="00583030" w:rsidP="00FB025C">
      <w:pPr>
        <w:tabs>
          <w:tab w:val="left" w:pos="360"/>
          <w:tab w:val="left" w:pos="1416"/>
          <w:tab w:val="left" w:pos="2124"/>
        </w:tabs>
        <w:jc w:val="center"/>
        <w:rPr>
          <w:rFonts w:ascii="Arial" w:hAnsi="Arial" w:cs="Arial"/>
          <w:sz w:val="28"/>
          <w:szCs w:val="28"/>
        </w:rPr>
      </w:pPr>
      <w:r>
        <w:rPr>
          <w:rFonts w:ascii="Arial" w:hAnsi="Arial" w:cs="Arial"/>
          <w:sz w:val="28"/>
          <w:szCs w:val="28"/>
        </w:rPr>
        <w:t>Рис</w:t>
      </w:r>
      <w:r w:rsidR="00836A7C">
        <w:rPr>
          <w:rFonts w:ascii="Arial" w:hAnsi="Arial" w:cs="Arial"/>
          <w:sz w:val="28"/>
          <w:szCs w:val="28"/>
        </w:rPr>
        <w:t>. 2</w:t>
      </w:r>
      <w:r w:rsidR="00BC4BF2">
        <w:rPr>
          <w:rFonts w:ascii="Arial" w:hAnsi="Arial" w:cs="Arial"/>
          <w:sz w:val="28"/>
          <w:szCs w:val="28"/>
        </w:rPr>
        <w:t>.12</w:t>
      </w:r>
      <w:r w:rsidR="004D6526">
        <w:rPr>
          <w:rFonts w:ascii="Arial" w:hAnsi="Arial" w:cs="Arial"/>
          <w:sz w:val="28"/>
          <w:szCs w:val="28"/>
        </w:rPr>
        <w:t>.</w:t>
      </w:r>
      <w:r w:rsidR="004D6526" w:rsidRPr="0073124F">
        <w:rPr>
          <w:rFonts w:ascii="Arial" w:hAnsi="Arial" w:cs="Arial"/>
          <w:sz w:val="28"/>
          <w:szCs w:val="28"/>
        </w:rPr>
        <w:t>Закон розподілу Сімпсона</w:t>
      </w:r>
    </w:p>
    <w:p w:rsidR="00BC4BF2" w:rsidRPr="00A82237" w:rsidRDefault="00BC4BF2" w:rsidP="00FB025C">
      <w:pPr>
        <w:tabs>
          <w:tab w:val="left" w:pos="708"/>
          <w:tab w:val="left" w:pos="1416"/>
          <w:tab w:val="left" w:pos="2124"/>
        </w:tabs>
        <w:jc w:val="center"/>
        <w:rPr>
          <w:rFonts w:ascii="Arial" w:hAnsi="Arial" w:cs="Arial"/>
          <w:sz w:val="28"/>
          <w:szCs w:val="28"/>
        </w:rPr>
      </w:pPr>
    </w:p>
    <w:p w:rsidR="00BC4BF2" w:rsidRPr="0073124F" w:rsidRDefault="00A81EA2" w:rsidP="00676289">
      <w:pPr>
        <w:tabs>
          <w:tab w:val="left" w:pos="360"/>
          <w:tab w:val="left" w:pos="1416"/>
          <w:tab w:val="left" w:pos="2124"/>
        </w:tabs>
        <w:jc w:val="both"/>
        <w:rPr>
          <w:rFonts w:ascii="Arial" w:hAnsi="Arial" w:cs="Arial"/>
          <w:sz w:val="28"/>
          <w:szCs w:val="28"/>
        </w:rPr>
      </w:pPr>
      <w:r>
        <w:rPr>
          <w:rFonts w:ascii="Arial" w:hAnsi="Arial" w:cs="Arial"/>
          <w:sz w:val="28"/>
          <w:szCs w:val="28"/>
        </w:rPr>
        <w:tab/>
      </w:r>
      <w:r w:rsidR="00BC4BF2" w:rsidRPr="0073124F">
        <w:rPr>
          <w:rFonts w:ascii="Arial" w:hAnsi="Arial" w:cs="Arial"/>
          <w:sz w:val="28"/>
          <w:szCs w:val="28"/>
        </w:rPr>
        <w:t>Нор</w:t>
      </w:r>
      <w:r w:rsidR="004D6526">
        <w:rPr>
          <w:rFonts w:ascii="Arial" w:hAnsi="Arial" w:cs="Arial"/>
          <w:sz w:val="28"/>
          <w:szCs w:val="28"/>
        </w:rPr>
        <w:t>мал</w:t>
      </w:r>
      <w:r w:rsidR="00BC4BF2" w:rsidRPr="0073124F">
        <w:rPr>
          <w:rFonts w:ascii="Arial" w:hAnsi="Arial" w:cs="Arial"/>
          <w:sz w:val="28"/>
          <w:szCs w:val="28"/>
        </w:rPr>
        <w:t xml:space="preserve">ьний закон розподілу </w:t>
      </w:r>
      <w:r w:rsidR="00200B3D">
        <w:rPr>
          <w:rFonts w:ascii="Arial" w:hAnsi="Arial" w:cs="Arial"/>
          <w:sz w:val="28"/>
          <w:szCs w:val="28"/>
        </w:rPr>
        <w:t>похибок</w:t>
      </w:r>
      <w:r w:rsidR="00BC4BF2" w:rsidRPr="0073124F">
        <w:rPr>
          <w:rFonts w:ascii="Arial" w:hAnsi="Arial" w:cs="Arial"/>
          <w:sz w:val="28"/>
          <w:szCs w:val="28"/>
        </w:rPr>
        <w:t xml:space="preserve"> або закон Гауса. Цей закон найчастіше  зустрічається на практиці. Обгрунтуванням цього закону </w:t>
      </w:r>
      <w:r w:rsidR="00BC4BF2" w:rsidRPr="0073124F">
        <w:rPr>
          <w:rFonts w:ascii="Arial" w:hAnsi="Arial" w:cs="Arial"/>
          <w:sz w:val="28"/>
          <w:szCs w:val="28"/>
        </w:rPr>
        <w:lastRenderedPageBreak/>
        <w:t xml:space="preserve">є теореми Ляпунова, які показують, що сума великого числа незалежних випадкових </w:t>
      </w:r>
      <w:r w:rsidR="00D273B9">
        <w:rPr>
          <w:rFonts w:ascii="Arial" w:hAnsi="Arial" w:cs="Arial"/>
          <w:sz w:val="28"/>
          <w:szCs w:val="28"/>
        </w:rPr>
        <w:t>похибок</w:t>
      </w:r>
      <w:r w:rsidR="00BC4BF2" w:rsidRPr="0073124F">
        <w:rPr>
          <w:rFonts w:ascii="Arial" w:hAnsi="Arial" w:cs="Arial"/>
          <w:sz w:val="28"/>
          <w:szCs w:val="28"/>
        </w:rPr>
        <w:t xml:space="preserve">, що підкоряються яким завгодно законам розподілу за відсутності явного переважання однієї </w:t>
      </w:r>
      <w:r w:rsidR="00583030">
        <w:rPr>
          <w:rFonts w:ascii="Arial" w:hAnsi="Arial" w:cs="Arial"/>
          <w:sz w:val="28"/>
          <w:szCs w:val="28"/>
        </w:rPr>
        <w:t>похибки</w:t>
      </w:r>
      <w:r w:rsidR="00BC4BF2" w:rsidRPr="0073124F">
        <w:rPr>
          <w:rFonts w:ascii="Arial" w:hAnsi="Arial" w:cs="Arial"/>
          <w:sz w:val="28"/>
          <w:szCs w:val="28"/>
        </w:rPr>
        <w:t xml:space="preserve"> над іншими, приблизно підкоряється нор</w:t>
      </w:r>
      <w:r w:rsidR="004D6526">
        <w:rPr>
          <w:rFonts w:ascii="Arial" w:hAnsi="Arial" w:cs="Arial"/>
          <w:sz w:val="28"/>
          <w:szCs w:val="28"/>
        </w:rPr>
        <w:t>мал</w:t>
      </w:r>
      <w:r w:rsidR="00BC4BF2" w:rsidRPr="0073124F">
        <w:rPr>
          <w:rFonts w:ascii="Arial" w:hAnsi="Arial" w:cs="Arial"/>
          <w:sz w:val="28"/>
          <w:szCs w:val="28"/>
        </w:rPr>
        <w:t>ьному закону розподілу.</w:t>
      </w:r>
    </w:p>
    <w:p w:rsidR="00BC4BF2" w:rsidRPr="00A82237" w:rsidRDefault="00A81EA2" w:rsidP="00676289">
      <w:pPr>
        <w:tabs>
          <w:tab w:val="left" w:pos="708"/>
          <w:tab w:val="left" w:pos="1416"/>
          <w:tab w:val="left" w:pos="2124"/>
        </w:tabs>
        <w:jc w:val="both"/>
        <w:rPr>
          <w:rFonts w:ascii="Arial" w:hAnsi="Arial" w:cs="Arial"/>
          <w:sz w:val="28"/>
          <w:szCs w:val="28"/>
        </w:rPr>
      </w:pPr>
      <w:r>
        <w:rPr>
          <w:rFonts w:ascii="Arial" w:hAnsi="Arial" w:cs="Arial"/>
          <w:sz w:val="28"/>
          <w:szCs w:val="28"/>
        </w:rPr>
        <w:tab/>
      </w:r>
      <w:r w:rsidR="00BC4BF2">
        <w:rPr>
          <w:rFonts w:ascii="Arial" w:hAnsi="Arial" w:cs="Arial"/>
          <w:sz w:val="28"/>
          <w:szCs w:val="28"/>
        </w:rPr>
        <w:t xml:space="preserve">Щільність вірогідності появи </w:t>
      </w:r>
      <w:r w:rsidR="00D273B9">
        <w:rPr>
          <w:rFonts w:ascii="Arial" w:hAnsi="Arial" w:cs="Arial"/>
          <w:sz w:val="28"/>
          <w:szCs w:val="28"/>
        </w:rPr>
        <w:t>похибок</w:t>
      </w:r>
      <w:r w:rsidR="00BC4BF2">
        <w:rPr>
          <w:rFonts w:ascii="Arial" w:hAnsi="Arial" w:cs="Arial"/>
          <w:sz w:val="28"/>
          <w:szCs w:val="28"/>
        </w:rPr>
        <w:t xml:space="preserve"> для цього закону розподілу визначається співвідношенням:</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sz w:val="28"/>
          <w:szCs w:val="28"/>
        </w:rPr>
        <w:tab/>
      </w:r>
      <w:r w:rsidRPr="00A82237">
        <w:rPr>
          <w:rFonts w:ascii="Arial" w:hAnsi="Arial" w:cs="Arial"/>
          <w:position w:val="-32"/>
          <w:sz w:val="28"/>
          <w:szCs w:val="28"/>
        </w:rPr>
        <w:object w:dxaOrig="3140" w:dyaOrig="900">
          <v:shape id="_x0000_i1228" type="#_x0000_t75" style="width:156.75pt;height:45pt" o:ole="">
            <v:imagedata r:id="rId403" o:title=""/>
          </v:shape>
          <o:OLEObject Type="Embed" ProgID="Equation.3" ShapeID="_x0000_i1228" DrawAspect="Content" ObjectID="_1358761542" r:id="rId404"/>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(2.51)</w:t>
      </w:r>
    </w:p>
    <w:p w:rsidR="00BC4BF2" w:rsidRPr="00A82237" w:rsidRDefault="00BC4BF2" w:rsidP="00FB025C">
      <w:pPr>
        <w:tabs>
          <w:tab w:val="left" w:pos="708"/>
          <w:tab w:val="left" w:pos="1416"/>
          <w:tab w:val="left" w:pos="2124"/>
        </w:tabs>
        <w:rPr>
          <w:rFonts w:ascii="Arial" w:hAnsi="Arial" w:cs="Arial"/>
          <w:sz w:val="28"/>
          <w:szCs w:val="28"/>
        </w:rPr>
      </w:pPr>
      <w:r>
        <w:rPr>
          <w:rFonts w:ascii="Arial" w:hAnsi="Arial" w:cs="Arial"/>
          <w:sz w:val="28"/>
          <w:szCs w:val="28"/>
        </w:rPr>
        <w:t xml:space="preserve">Вигляд закону розподілу показаний на </w:t>
      </w:r>
      <w:r w:rsidR="00583030">
        <w:rPr>
          <w:rFonts w:ascii="Arial" w:hAnsi="Arial" w:cs="Arial"/>
          <w:sz w:val="28"/>
          <w:szCs w:val="28"/>
        </w:rPr>
        <w:t>рисунку</w:t>
      </w:r>
      <w:r w:rsidR="00836A7C">
        <w:rPr>
          <w:rFonts w:ascii="Arial" w:hAnsi="Arial" w:cs="Arial"/>
          <w:sz w:val="28"/>
          <w:szCs w:val="28"/>
        </w:rPr>
        <w:t xml:space="preserve"> 2</w:t>
      </w:r>
      <w:r>
        <w:rPr>
          <w:rFonts w:ascii="Arial" w:hAnsi="Arial" w:cs="Arial"/>
          <w:sz w:val="28"/>
          <w:szCs w:val="28"/>
        </w:rPr>
        <w:t>.13.</w:t>
      </w:r>
    </w:p>
    <w:p w:rsidR="00BC4BF2" w:rsidRPr="00A82237" w:rsidRDefault="00C8479D" w:rsidP="00FB025C">
      <w:pPr>
        <w:tabs>
          <w:tab w:val="left" w:pos="708"/>
          <w:tab w:val="left" w:pos="1416"/>
          <w:tab w:val="left" w:pos="2124"/>
        </w:tabs>
        <w:rPr>
          <w:rFonts w:ascii="Arial" w:hAnsi="Arial" w:cs="Arial"/>
          <w:sz w:val="28"/>
          <w:szCs w:val="28"/>
        </w:rPr>
      </w:pPr>
      <w:r w:rsidRPr="00C8479D">
        <w:rPr>
          <w:rFonts w:ascii="Arial" w:hAnsi="Arial" w:cs="Arial"/>
          <w:noProof/>
          <w:sz w:val="28"/>
          <w:szCs w:val="28"/>
        </w:rPr>
        <w:pict>
          <v:shape id="_x0000_s1830" type="#_x0000_t202" style="position:absolute;margin-left:182pt;margin-top:20.1pt;width:46.65pt;height:36.45pt;z-index:251707392;mso-wrap-style:none" filled="f" stroked="f">
            <v:textbox style="mso-fit-shape-to-text:t">
              <w:txbxContent>
                <w:p w:rsidR="006B1A84" w:rsidRDefault="006B1A84" w:rsidP="00BC4BF2">
                  <w:r w:rsidRPr="00994E3C">
                    <w:rPr>
                      <w:position w:val="-10"/>
                    </w:rPr>
                    <w:object w:dxaOrig="639" w:dyaOrig="340">
                      <v:shape id="_x0000_i1229" type="#_x0000_t75" style="width:32.25pt;height:17.25pt" o:ole="">
                        <v:imagedata r:id="rId405" o:title=""/>
                      </v:shape>
                      <o:OLEObject Type="Embed" ProgID="Equation.3" ShapeID="_x0000_i1229" DrawAspect="Content" ObjectID="_1358762580" r:id="rId406"/>
                    </w:object>
                  </w:r>
                </w:p>
              </w:txbxContent>
            </v:textbox>
          </v:shape>
        </w:pict>
      </w:r>
    </w:p>
    <w:p w:rsidR="00BC4BF2" w:rsidRPr="00A82237" w:rsidRDefault="00C8479D" w:rsidP="00FB025C">
      <w:pPr>
        <w:tabs>
          <w:tab w:val="left" w:pos="708"/>
          <w:tab w:val="left" w:pos="1416"/>
          <w:tab w:val="left" w:pos="2124"/>
        </w:tabs>
        <w:jc w:val="center"/>
        <w:rPr>
          <w:rFonts w:ascii="Arial" w:hAnsi="Arial" w:cs="Arial"/>
          <w:sz w:val="28"/>
          <w:szCs w:val="28"/>
        </w:rPr>
      </w:pPr>
      <w:r w:rsidRPr="00C8479D">
        <w:rPr>
          <w:rFonts w:ascii="Arial" w:hAnsi="Arial" w:cs="Arial"/>
          <w:noProof/>
          <w:sz w:val="28"/>
          <w:szCs w:val="28"/>
        </w:rPr>
        <w:pict>
          <v:shape id="_x0000_s1824" type="#_x0000_t202" style="position:absolute;left:0;text-align:left;margin-left:234.3pt;margin-top:139.5pt;width:34.7pt;height:34.95pt;z-index:251701248;mso-wrap-style:none" stroked="f">
            <v:fill opacity="0"/>
            <v:textbox style="mso-fit-shape-to-text:t">
              <w:txbxContent>
                <w:p w:rsidR="006B1A84" w:rsidRDefault="006B1A84" w:rsidP="00BC4BF2">
                  <w:r w:rsidRPr="0062405F">
                    <w:rPr>
                      <w:position w:val="-10"/>
                    </w:rPr>
                    <w:object w:dxaOrig="400" w:dyaOrig="340">
                      <v:shape id="_x0000_i1230" type="#_x0000_t75" style="width:20.25pt;height:15.75pt" o:ole="">
                        <v:imagedata r:id="rId407" o:title=""/>
                      </v:shape>
                      <o:OLEObject Type="Embed" ProgID="Equation.3" ShapeID="_x0000_i1230" DrawAspect="Content" ObjectID="_1358762581" r:id="rId408"/>
                    </w:object>
                  </w:r>
                </w:p>
              </w:txbxContent>
            </v:textbox>
          </v:shape>
        </w:pict>
      </w:r>
      <w:r w:rsidRPr="00C8479D">
        <w:rPr>
          <w:rFonts w:ascii="Arial" w:hAnsi="Arial" w:cs="Arial"/>
          <w:noProof/>
          <w:sz w:val="28"/>
          <w:szCs w:val="28"/>
        </w:rPr>
        <w:pict>
          <v:shape id="_x0000_s1823" type="#_x0000_t202" style="position:absolute;left:0;text-align:left;margin-left:185.25pt;margin-top:137.4pt;width:32.4pt;height:34.95pt;z-index:251700224;mso-wrap-style:none" stroked="f">
            <v:fill opacity="0"/>
            <v:textbox style="mso-fit-shape-to-text:t">
              <w:txbxContent>
                <w:p w:rsidR="006B1A84" w:rsidRDefault="006B1A84" w:rsidP="00BC4BF2">
                  <w:r w:rsidRPr="0062405F">
                    <w:rPr>
                      <w:position w:val="-10"/>
                    </w:rPr>
                    <w:object w:dxaOrig="380" w:dyaOrig="340">
                      <v:shape id="_x0000_i1231" type="#_x0000_t75" style="width:18pt;height:15.75pt" o:ole="">
                        <v:imagedata r:id="rId400" o:title=""/>
                      </v:shape>
                      <o:OLEObject Type="Embed" ProgID="Equation.3" ShapeID="_x0000_i1231" DrawAspect="Content" ObjectID="_1358762582" r:id="rId409"/>
                    </w:object>
                  </w:r>
                </w:p>
              </w:txbxContent>
            </v:textbox>
          </v:shape>
        </w:pict>
      </w:r>
      <w:r w:rsidR="00BC4BF2" w:rsidRPr="00A82237">
        <w:rPr>
          <w:rFonts w:ascii="Arial" w:hAnsi="Arial" w:cs="Arial"/>
          <w:noProof/>
          <w:sz w:val="28"/>
          <w:szCs w:val="28"/>
          <w:lang w:val="ru-RU" w:eastAsia="ru-RU"/>
        </w:rPr>
        <w:drawing>
          <wp:inline distT="0" distB="0" distL="0" distR="0">
            <wp:extent cx="2667000" cy="1809750"/>
            <wp:effectExtent l="19050" t="0" r="0" b="0"/>
            <wp:docPr id="41" name="Рисунок 41" descr="Graf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raf_5"/>
                    <pic:cNvPicPr>
                      <a:picLocks noChangeAspect="1" noChangeArrowheads="1"/>
                    </pic:cNvPicPr>
                  </pic:nvPicPr>
                  <pic:blipFill>
                    <a:blip r:embed="rId410">
                      <a:grayscl/>
                    </a:blip>
                    <a:srcRect/>
                    <a:stretch>
                      <a:fillRect/>
                    </a:stretch>
                  </pic:blipFill>
                  <pic:spPr bwMode="auto">
                    <a:xfrm>
                      <a:off x="0" y="0"/>
                      <a:ext cx="2667000" cy="1809750"/>
                    </a:xfrm>
                    <a:prstGeom prst="rect">
                      <a:avLst/>
                    </a:prstGeom>
                    <a:noFill/>
                    <a:ln w="9525">
                      <a:noFill/>
                      <a:miter lim="800000"/>
                      <a:headEnd/>
                      <a:tailEnd/>
                    </a:ln>
                  </pic:spPr>
                </pic:pic>
              </a:graphicData>
            </a:graphic>
          </wp:inline>
        </w:drawing>
      </w:r>
    </w:p>
    <w:p w:rsidR="00BC4BF2" w:rsidRPr="00A82237" w:rsidRDefault="00BC4BF2" w:rsidP="00FB025C">
      <w:pPr>
        <w:tabs>
          <w:tab w:val="left" w:pos="708"/>
          <w:tab w:val="left" w:pos="1416"/>
          <w:tab w:val="left" w:pos="2124"/>
        </w:tabs>
        <w:jc w:val="center"/>
        <w:rPr>
          <w:rFonts w:ascii="Arial" w:hAnsi="Arial" w:cs="Arial"/>
          <w:sz w:val="28"/>
          <w:szCs w:val="28"/>
        </w:rPr>
      </w:pPr>
    </w:p>
    <w:p w:rsidR="00BC4BF2" w:rsidRPr="00A82237" w:rsidRDefault="00583030" w:rsidP="00FB025C">
      <w:pPr>
        <w:tabs>
          <w:tab w:val="left" w:pos="708"/>
          <w:tab w:val="left" w:pos="1416"/>
          <w:tab w:val="left" w:pos="2124"/>
        </w:tabs>
        <w:jc w:val="center"/>
        <w:rPr>
          <w:rFonts w:ascii="Arial" w:hAnsi="Arial" w:cs="Arial"/>
          <w:sz w:val="28"/>
          <w:szCs w:val="28"/>
        </w:rPr>
      </w:pPr>
      <w:r>
        <w:rPr>
          <w:rFonts w:ascii="Arial" w:hAnsi="Arial" w:cs="Arial"/>
          <w:sz w:val="28"/>
          <w:szCs w:val="28"/>
        </w:rPr>
        <w:t>Рис</w:t>
      </w:r>
      <w:r w:rsidR="00836A7C">
        <w:rPr>
          <w:rFonts w:ascii="Arial" w:hAnsi="Arial" w:cs="Arial"/>
          <w:sz w:val="28"/>
          <w:szCs w:val="28"/>
        </w:rPr>
        <w:t>. 2</w:t>
      </w:r>
      <w:r w:rsidR="00BC4BF2">
        <w:rPr>
          <w:rFonts w:ascii="Arial" w:hAnsi="Arial" w:cs="Arial"/>
          <w:sz w:val="28"/>
          <w:szCs w:val="28"/>
        </w:rPr>
        <w:t>.13</w:t>
      </w:r>
      <w:r w:rsidR="004D6526">
        <w:rPr>
          <w:rFonts w:ascii="Arial" w:hAnsi="Arial" w:cs="Arial"/>
          <w:sz w:val="28"/>
          <w:szCs w:val="28"/>
        </w:rPr>
        <w:t xml:space="preserve">. </w:t>
      </w:r>
      <w:r w:rsidR="004D6526" w:rsidRPr="0073124F">
        <w:rPr>
          <w:rFonts w:ascii="Arial" w:hAnsi="Arial" w:cs="Arial"/>
          <w:sz w:val="28"/>
          <w:szCs w:val="28"/>
        </w:rPr>
        <w:t>Нор</w:t>
      </w:r>
      <w:r w:rsidR="004D6526">
        <w:rPr>
          <w:rFonts w:ascii="Arial" w:hAnsi="Arial" w:cs="Arial"/>
          <w:sz w:val="28"/>
          <w:szCs w:val="28"/>
        </w:rPr>
        <w:t>мал</w:t>
      </w:r>
      <w:r w:rsidR="004D6526" w:rsidRPr="0073124F">
        <w:rPr>
          <w:rFonts w:ascii="Arial" w:hAnsi="Arial" w:cs="Arial"/>
          <w:sz w:val="28"/>
          <w:szCs w:val="28"/>
        </w:rPr>
        <w:t xml:space="preserve">ьний закон розподілу </w:t>
      </w:r>
      <w:r w:rsidR="00FD1F25">
        <w:rPr>
          <w:rFonts w:ascii="Arial" w:hAnsi="Arial" w:cs="Arial"/>
          <w:sz w:val="28"/>
          <w:szCs w:val="28"/>
        </w:rPr>
        <w:t>похибок</w:t>
      </w:r>
    </w:p>
    <w:p w:rsidR="00BC4BF2" w:rsidRPr="00A82237" w:rsidRDefault="00BC4BF2" w:rsidP="00FB025C">
      <w:pPr>
        <w:tabs>
          <w:tab w:val="left" w:pos="360"/>
          <w:tab w:val="left" w:pos="1416"/>
          <w:tab w:val="left" w:pos="2124"/>
        </w:tabs>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Аналіз цього закону показав, що вірогідність  появи випадкових </w:t>
      </w:r>
      <w:r w:rsidR="00D273B9">
        <w:rPr>
          <w:rFonts w:ascii="Arial" w:hAnsi="Arial" w:cs="Arial"/>
          <w:sz w:val="28"/>
          <w:szCs w:val="28"/>
        </w:rPr>
        <w:t>похибок</w:t>
      </w:r>
      <w:r>
        <w:rPr>
          <w:rFonts w:ascii="Arial" w:hAnsi="Arial" w:cs="Arial"/>
          <w:sz w:val="28"/>
          <w:szCs w:val="28"/>
        </w:rPr>
        <w:t xml:space="preserve"> у відповідних інтервалах наступна:</w:t>
      </w:r>
    </w:p>
    <w:p w:rsidR="00BC4BF2" w:rsidRPr="00A82237" w:rsidRDefault="00BC4BF2" w:rsidP="00FB025C">
      <w:pPr>
        <w:tabs>
          <w:tab w:val="left" w:pos="708"/>
          <w:tab w:val="left" w:pos="1416"/>
          <w:tab w:val="left" w:pos="2124"/>
        </w:tabs>
        <w:rPr>
          <w:rFonts w:ascii="Arial" w:hAnsi="Arial" w:cs="Arial"/>
          <w:sz w:val="28"/>
          <w:szCs w:val="28"/>
        </w:rPr>
      </w:pPr>
      <w:r w:rsidRPr="00A82237">
        <w:rPr>
          <w:rFonts w:ascii="Arial" w:hAnsi="Arial" w:cs="Arial"/>
          <w:sz w:val="28"/>
          <w:szCs w:val="28"/>
        </w:rPr>
        <w:tab/>
      </w:r>
      <w:r w:rsidRPr="00A82237">
        <w:rPr>
          <w:rFonts w:ascii="Arial" w:hAnsi="Arial" w:cs="Arial"/>
          <w:position w:val="-10"/>
          <w:sz w:val="28"/>
          <w:szCs w:val="28"/>
        </w:rPr>
        <w:object w:dxaOrig="2640" w:dyaOrig="340">
          <v:shape id="_x0000_i1232" type="#_x0000_t75" style="width:132pt;height:17.25pt" o:ole="">
            <v:imagedata r:id="rId411" o:title=""/>
          </v:shape>
          <o:OLEObject Type="Embed" ProgID="Equation.3" ShapeID="_x0000_i1232" DrawAspect="Content" ObjectID="_1358761543" r:id="rId412"/>
        </w:object>
      </w:r>
      <w:r w:rsidRPr="00A82237">
        <w:rPr>
          <w:rFonts w:ascii="Arial" w:hAnsi="Arial" w:cs="Arial"/>
          <w:sz w:val="28"/>
          <w:szCs w:val="28"/>
        </w:rPr>
        <w:t>,</w:t>
      </w:r>
    </w:p>
    <w:p w:rsidR="00BC4BF2" w:rsidRPr="00A82237" w:rsidRDefault="00BC4BF2" w:rsidP="00FB025C">
      <w:pPr>
        <w:tabs>
          <w:tab w:val="left" w:pos="708"/>
          <w:tab w:val="left" w:pos="1416"/>
          <w:tab w:val="left" w:pos="2124"/>
        </w:tabs>
        <w:rPr>
          <w:rFonts w:ascii="Arial" w:hAnsi="Arial" w:cs="Arial"/>
          <w:sz w:val="28"/>
          <w:szCs w:val="28"/>
        </w:rPr>
      </w:pPr>
      <w:r w:rsidRPr="00A82237">
        <w:rPr>
          <w:rFonts w:ascii="Arial" w:hAnsi="Arial" w:cs="Arial"/>
          <w:sz w:val="28"/>
          <w:szCs w:val="28"/>
        </w:rPr>
        <w:tab/>
      </w:r>
      <w:r w:rsidRPr="00A82237">
        <w:rPr>
          <w:rFonts w:ascii="Arial" w:hAnsi="Arial" w:cs="Arial"/>
          <w:position w:val="-10"/>
          <w:sz w:val="28"/>
          <w:szCs w:val="28"/>
        </w:rPr>
        <w:object w:dxaOrig="2880" w:dyaOrig="340">
          <v:shape id="_x0000_i1233" type="#_x0000_t75" style="width:2in;height:17.25pt" o:ole="">
            <v:imagedata r:id="rId413" o:title=""/>
          </v:shape>
          <o:OLEObject Type="Embed" ProgID="Equation.3" ShapeID="_x0000_i1233" DrawAspect="Content" ObjectID="_1358761544" r:id="rId414"/>
        </w:object>
      </w:r>
      <w:r w:rsidRPr="00A82237">
        <w:rPr>
          <w:rFonts w:ascii="Arial" w:hAnsi="Arial" w:cs="Arial"/>
          <w:sz w:val="28"/>
          <w:szCs w:val="28"/>
        </w:rPr>
        <w:t>,</w:t>
      </w:r>
    </w:p>
    <w:p w:rsidR="00BC4BF2" w:rsidRPr="00A82237" w:rsidRDefault="00BC4BF2" w:rsidP="00FB025C">
      <w:pPr>
        <w:tabs>
          <w:tab w:val="left" w:pos="708"/>
          <w:tab w:val="left" w:pos="1416"/>
          <w:tab w:val="left" w:pos="2124"/>
        </w:tabs>
        <w:rPr>
          <w:rFonts w:ascii="Arial" w:hAnsi="Arial" w:cs="Arial"/>
          <w:sz w:val="28"/>
          <w:szCs w:val="28"/>
        </w:rPr>
      </w:pPr>
      <w:r w:rsidRPr="00A82237">
        <w:rPr>
          <w:rFonts w:ascii="Arial" w:hAnsi="Arial" w:cs="Arial"/>
          <w:sz w:val="28"/>
          <w:szCs w:val="28"/>
        </w:rPr>
        <w:tab/>
      </w:r>
      <w:r w:rsidRPr="00A82237">
        <w:rPr>
          <w:rFonts w:ascii="Arial" w:hAnsi="Arial" w:cs="Arial"/>
          <w:position w:val="-10"/>
          <w:sz w:val="28"/>
          <w:szCs w:val="28"/>
        </w:rPr>
        <w:object w:dxaOrig="2860" w:dyaOrig="340">
          <v:shape id="_x0000_i1234" type="#_x0000_t75" style="width:143.25pt;height:17.25pt" o:ole="">
            <v:imagedata r:id="rId415" o:title=""/>
          </v:shape>
          <o:OLEObject Type="Embed" ProgID="Equation.3" ShapeID="_x0000_i1234" DrawAspect="Content" ObjectID="_1358761545" r:id="rId416"/>
        </w:object>
      </w:r>
      <w:r w:rsidRPr="00A82237">
        <w:rPr>
          <w:rFonts w:ascii="Arial" w:hAnsi="Arial" w:cs="Arial"/>
          <w:sz w:val="28"/>
          <w:szCs w:val="28"/>
        </w:rPr>
        <w:t>.</w:t>
      </w:r>
    </w:p>
    <w:p w:rsidR="00BC4BF2" w:rsidRPr="00A82237" w:rsidRDefault="00BC4BF2" w:rsidP="004D6526">
      <w:pPr>
        <w:tabs>
          <w:tab w:val="left" w:pos="708"/>
          <w:tab w:val="left" w:pos="1416"/>
          <w:tab w:val="left" w:pos="2124"/>
        </w:tabs>
        <w:rPr>
          <w:rFonts w:ascii="Arial" w:hAnsi="Arial" w:cs="Arial"/>
          <w:sz w:val="28"/>
          <w:szCs w:val="28"/>
        </w:rPr>
      </w:pPr>
      <w:r w:rsidRPr="00A82237">
        <w:rPr>
          <w:rFonts w:ascii="Arial" w:hAnsi="Arial" w:cs="Arial"/>
          <w:sz w:val="28"/>
          <w:szCs w:val="28"/>
        </w:rPr>
        <w:tab/>
      </w:r>
      <w:r w:rsidRPr="00A82237">
        <w:rPr>
          <w:rFonts w:ascii="Arial" w:hAnsi="Arial" w:cs="Arial"/>
          <w:sz w:val="28"/>
          <w:szCs w:val="28"/>
        </w:rPr>
        <w:tab/>
      </w:r>
      <w:r>
        <w:rPr>
          <w:rFonts w:ascii="Arial" w:hAnsi="Arial" w:cs="Arial"/>
          <w:sz w:val="28"/>
          <w:szCs w:val="28"/>
        </w:rPr>
        <w:t xml:space="preserve">Гранична </w:t>
      </w:r>
      <w:r w:rsidR="00B91E74">
        <w:rPr>
          <w:rFonts w:ascii="Arial" w:hAnsi="Arial" w:cs="Arial"/>
          <w:sz w:val="28"/>
          <w:szCs w:val="28"/>
        </w:rPr>
        <w:t>похибка</w:t>
      </w:r>
      <w:r>
        <w:rPr>
          <w:rFonts w:ascii="Arial" w:hAnsi="Arial" w:cs="Arial"/>
          <w:sz w:val="28"/>
          <w:szCs w:val="28"/>
        </w:rPr>
        <w:t xml:space="preserve"> для такого закону</w:t>
      </w:r>
    </w:p>
    <w:p w:rsidR="00BC4BF2" w:rsidRPr="00A82237" w:rsidRDefault="00BC4BF2" w:rsidP="00FB025C">
      <w:pPr>
        <w:tabs>
          <w:tab w:val="left" w:pos="708"/>
          <w:tab w:val="left" w:pos="1416"/>
          <w:tab w:val="left" w:pos="2124"/>
        </w:tabs>
        <w:rPr>
          <w:rFonts w:ascii="Arial" w:hAnsi="Arial" w:cs="Arial"/>
          <w:sz w:val="28"/>
          <w:szCs w:val="28"/>
        </w:rPr>
      </w:pPr>
      <w:r w:rsidRPr="00A82237">
        <w:rPr>
          <w:rFonts w:ascii="Arial" w:hAnsi="Arial" w:cs="Arial"/>
          <w:sz w:val="28"/>
          <w:szCs w:val="28"/>
        </w:rPr>
        <w:tab/>
      </w:r>
      <w:r w:rsidRPr="00A82237">
        <w:rPr>
          <w:rFonts w:ascii="Arial" w:hAnsi="Arial" w:cs="Arial"/>
          <w:position w:val="-10"/>
          <w:sz w:val="28"/>
          <w:szCs w:val="28"/>
        </w:rPr>
        <w:object w:dxaOrig="1680" w:dyaOrig="340">
          <v:shape id="_x0000_i1235" type="#_x0000_t75" style="width:84pt;height:17.25pt" o:ole="">
            <v:imagedata r:id="rId417" o:title=""/>
          </v:shape>
          <o:OLEObject Type="Embed" ProgID="Equation.3" ShapeID="_x0000_i1235" DrawAspect="Content" ObjectID="_1358761546" r:id="rId418"/>
        </w:object>
      </w:r>
      <w:r w:rsidRPr="00A82237">
        <w:rPr>
          <w:rFonts w:ascii="Arial" w:hAnsi="Arial" w:cs="Arial"/>
          <w:sz w:val="28"/>
          <w:szCs w:val="28"/>
        </w:rPr>
        <w:t>,</w:t>
      </w:r>
    </w:p>
    <w:p w:rsidR="00BC4BF2" w:rsidRPr="00A82237" w:rsidRDefault="00BC4BF2" w:rsidP="00FB025C">
      <w:pPr>
        <w:tabs>
          <w:tab w:val="left" w:pos="708"/>
          <w:tab w:val="left" w:pos="1416"/>
          <w:tab w:val="left" w:pos="2124"/>
        </w:tabs>
        <w:rPr>
          <w:rFonts w:ascii="Arial" w:hAnsi="Arial" w:cs="Arial"/>
          <w:sz w:val="28"/>
          <w:szCs w:val="28"/>
        </w:rPr>
      </w:pPr>
      <w:r>
        <w:rPr>
          <w:rFonts w:ascii="Arial" w:hAnsi="Arial" w:cs="Arial"/>
          <w:sz w:val="28"/>
          <w:szCs w:val="28"/>
        </w:rPr>
        <w:t xml:space="preserve">   Тобто</w:t>
      </w:r>
      <w:r w:rsidRPr="00A82237">
        <w:rPr>
          <w:rFonts w:ascii="Arial" w:hAnsi="Arial" w:cs="Arial"/>
          <w:position w:val="-10"/>
          <w:sz w:val="28"/>
          <w:szCs w:val="28"/>
        </w:rPr>
        <w:object w:dxaOrig="560" w:dyaOrig="320">
          <v:shape id="_x0000_i1236" type="#_x0000_t75" style="width:27.75pt;height:15.75pt" o:ole="">
            <v:imagedata r:id="rId419" o:title=""/>
          </v:shape>
          <o:OLEObject Type="Embed" ProgID="Equation.3" ShapeID="_x0000_i1236" DrawAspect="Content" ObjectID="_1358761547" r:id="rId420"/>
        </w:object>
      </w:r>
      <w:r w:rsidRPr="00A82237">
        <w:rPr>
          <w:rFonts w:ascii="Arial" w:hAnsi="Arial" w:cs="Arial"/>
          <w:sz w:val="28"/>
          <w:szCs w:val="28"/>
        </w:rPr>
        <w:t>.</w:t>
      </w:r>
      <w:r>
        <w:rPr>
          <w:rFonts w:ascii="Arial" w:hAnsi="Arial" w:cs="Arial"/>
          <w:sz w:val="28"/>
          <w:szCs w:val="28"/>
        </w:rPr>
        <w:t xml:space="preserve"> Це </w:t>
      </w:r>
      <w:r w:rsidR="004D6526">
        <w:rPr>
          <w:rFonts w:ascii="Arial" w:hAnsi="Arial" w:cs="Arial"/>
          <w:sz w:val="28"/>
          <w:szCs w:val="28"/>
        </w:rPr>
        <w:t>правило носить назву правила трьох сигм</w:t>
      </w:r>
      <w:r>
        <w:rPr>
          <w:rFonts w:ascii="Arial" w:hAnsi="Arial" w:cs="Arial"/>
          <w:sz w:val="28"/>
          <w:szCs w:val="28"/>
        </w:rPr>
        <w:t xml:space="preserve"> .</w:t>
      </w:r>
    </w:p>
    <w:p w:rsidR="00BC4BF2" w:rsidRPr="00A82237" w:rsidRDefault="00BC4BF2" w:rsidP="00676289">
      <w:pPr>
        <w:tabs>
          <w:tab w:val="left" w:pos="708"/>
          <w:tab w:val="left" w:pos="1416"/>
          <w:tab w:val="left" w:pos="2124"/>
        </w:tabs>
        <w:jc w:val="both"/>
        <w:rPr>
          <w:rFonts w:ascii="Arial" w:hAnsi="Arial" w:cs="Arial"/>
          <w:sz w:val="28"/>
          <w:szCs w:val="28"/>
        </w:rPr>
      </w:pPr>
    </w:p>
    <w:p w:rsidR="00BC4BF2" w:rsidRPr="00A82237" w:rsidRDefault="00BC4BF2" w:rsidP="00676289">
      <w:pPr>
        <w:tabs>
          <w:tab w:val="left" w:pos="360"/>
          <w:tab w:val="left" w:pos="1416"/>
          <w:tab w:val="left" w:pos="2124"/>
        </w:tabs>
        <w:jc w:val="both"/>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При точносних розрахунках із застосуванням числових характеристик випадкових </w:t>
      </w:r>
      <w:r w:rsidR="00D273B9">
        <w:rPr>
          <w:rFonts w:ascii="Arial" w:hAnsi="Arial" w:cs="Arial"/>
          <w:sz w:val="28"/>
          <w:szCs w:val="28"/>
        </w:rPr>
        <w:t>похибок</w:t>
      </w:r>
      <w:r>
        <w:rPr>
          <w:rFonts w:ascii="Arial" w:hAnsi="Arial" w:cs="Arial"/>
          <w:sz w:val="28"/>
          <w:szCs w:val="28"/>
        </w:rPr>
        <w:t xml:space="preserve"> необхідно використовувати наступні  теореми теорії вірогідності:</w:t>
      </w:r>
    </w:p>
    <w:p w:rsidR="00BC4BF2" w:rsidRPr="00A82237" w:rsidRDefault="00BC4BF2" w:rsidP="00FB025C">
      <w:pPr>
        <w:tabs>
          <w:tab w:val="left" w:pos="708"/>
          <w:tab w:val="left" w:pos="1416"/>
          <w:tab w:val="left" w:pos="2124"/>
        </w:tabs>
        <w:rPr>
          <w:rFonts w:ascii="Arial" w:hAnsi="Arial" w:cs="Arial"/>
          <w:sz w:val="28"/>
          <w:szCs w:val="28"/>
        </w:rPr>
      </w:pPr>
      <w:r w:rsidRPr="00A82237">
        <w:rPr>
          <w:rFonts w:ascii="Arial" w:hAnsi="Arial" w:cs="Arial"/>
          <w:sz w:val="28"/>
          <w:szCs w:val="28"/>
        </w:rPr>
        <w:tab/>
        <w:t xml:space="preserve">1. </w:t>
      </w:r>
      <w:r w:rsidRPr="00A82237">
        <w:rPr>
          <w:rFonts w:ascii="Arial" w:hAnsi="Arial" w:cs="Arial"/>
          <w:position w:val="-10"/>
          <w:sz w:val="28"/>
          <w:szCs w:val="28"/>
        </w:rPr>
        <w:object w:dxaOrig="960" w:dyaOrig="340">
          <v:shape id="_x0000_i1237" type="#_x0000_t75" style="width:48pt;height:17.25pt" o:ole="">
            <v:imagedata r:id="rId421" o:title=""/>
          </v:shape>
          <o:OLEObject Type="Embed" ProgID="Equation.3" ShapeID="_x0000_i1237" DrawAspect="Content" ObjectID="_1358761548" r:id="rId422"/>
        </w:object>
      </w:r>
      <w:r w:rsidRPr="00A82237">
        <w:rPr>
          <w:rFonts w:ascii="Arial" w:hAnsi="Arial" w:cs="Arial"/>
          <w:sz w:val="28"/>
          <w:szCs w:val="28"/>
        </w:rPr>
        <w:t xml:space="preserve">, </w:t>
      </w:r>
      <w:r>
        <w:rPr>
          <w:rFonts w:ascii="Arial" w:hAnsi="Arial" w:cs="Arial"/>
          <w:sz w:val="28"/>
          <w:szCs w:val="28"/>
        </w:rPr>
        <w:t xml:space="preserve">де  </w:t>
      </w:r>
      <w:r>
        <w:rPr>
          <w:rFonts w:ascii="Arial" w:hAnsi="Arial" w:cs="Arial"/>
          <w:sz w:val="28"/>
          <w:szCs w:val="28"/>
          <w:lang w:val="en-US"/>
        </w:rPr>
        <w:t>C</w:t>
      </w:r>
      <w:r>
        <w:rPr>
          <w:rFonts w:ascii="Arial" w:hAnsi="Arial" w:cs="Arial"/>
          <w:sz w:val="28"/>
          <w:szCs w:val="28"/>
        </w:rPr>
        <w:t xml:space="preserve"> – невипадкова величина.</w:t>
      </w:r>
    </w:p>
    <w:p w:rsidR="00BC4BF2" w:rsidRPr="00A82237" w:rsidRDefault="00BC4BF2" w:rsidP="00FB025C">
      <w:pPr>
        <w:tabs>
          <w:tab w:val="left" w:pos="708"/>
          <w:tab w:val="left" w:pos="1416"/>
          <w:tab w:val="left" w:pos="2124"/>
        </w:tabs>
        <w:rPr>
          <w:rFonts w:ascii="Arial" w:hAnsi="Arial" w:cs="Arial"/>
          <w:sz w:val="28"/>
          <w:szCs w:val="28"/>
        </w:rPr>
      </w:pPr>
      <w:r w:rsidRPr="00A82237">
        <w:rPr>
          <w:rFonts w:ascii="Arial" w:hAnsi="Arial" w:cs="Arial"/>
          <w:sz w:val="28"/>
          <w:szCs w:val="28"/>
        </w:rPr>
        <w:tab/>
        <w:t xml:space="preserve">2. </w:t>
      </w:r>
      <w:r w:rsidRPr="00A82237">
        <w:rPr>
          <w:rFonts w:ascii="Arial" w:hAnsi="Arial" w:cs="Arial"/>
          <w:position w:val="-10"/>
          <w:sz w:val="28"/>
          <w:szCs w:val="28"/>
        </w:rPr>
        <w:object w:dxaOrig="859" w:dyaOrig="340">
          <v:shape id="_x0000_i1238" type="#_x0000_t75" style="width:42.75pt;height:17.25pt" o:ole="">
            <v:imagedata r:id="rId423" o:title=""/>
          </v:shape>
          <o:OLEObject Type="Embed" ProgID="Equation.3" ShapeID="_x0000_i1238" DrawAspect="Content" ObjectID="_1358761549" r:id="rId424"/>
        </w:object>
      </w:r>
      <w:r w:rsidRPr="00A82237">
        <w:rPr>
          <w:rFonts w:ascii="Arial" w:hAnsi="Arial" w:cs="Arial"/>
          <w:sz w:val="28"/>
          <w:szCs w:val="28"/>
        </w:rPr>
        <w:t xml:space="preserve">. </w:t>
      </w:r>
    </w:p>
    <w:p w:rsidR="00BC4BF2" w:rsidRPr="00A82237" w:rsidRDefault="00BC4BF2" w:rsidP="00FB025C">
      <w:pPr>
        <w:tabs>
          <w:tab w:val="left" w:pos="708"/>
          <w:tab w:val="left" w:pos="1416"/>
          <w:tab w:val="left" w:pos="2124"/>
        </w:tabs>
        <w:rPr>
          <w:rFonts w:ascii="Arial" w:hAnsi="Arial" w:cs="Arial"/>
          <w:sz w:val="28"/>
          <w:szCs w:val="28"/>
        </w:rPr>
      </w:pPr>
      <w:r w:rsidRPr="00A82237">
        <w:rPr>
          <w:rFonts w:ascii="Arial" w:hAnsi="Arial" w:cs="Arial"/>
          <w:sz w:val="28"/>
          <w:szCs w:val="28"/>
        </w:rPr>
        <w:tab/>
        <w:t xml:space="preserve">3. </w:t>
      </w:r>
      <w:r w:rsidRPr="00A82237">
        <w:rPr>
          <w:rFonts w:ascii="Arial" w:hAnsi="Arial" w:cs="Arial"/>
          <w:position w:val="-10"/>
          <w:sz w:val="28"/>
          <w:szCs w:val="28"/>
        </w:rPr>
        <w:object w:dxaOrig="2060" w:dyaOrig="340">
          <v:shape id="_x0000_i1239" type="#_x0000_t75" style="width:102.75pt;height:17.25pt" o:ole="">
            <v:imagedata r:id="rId425" o:title=""/>
          </v:shape>
          <o:OLEObject Type="Embed" ProgID="Equation.3" ShapeID="_x0000_i1239" DrawAspect="Content" ObjectID="_1358761550" r:id="rId426"/>
        </w:object>
      </w:r>
      <w:r w:rsidRPr="00A82237">
        <w:rPr>
          <w:rFonts w:ascii="Arial" w:hAnsi="Arial" w:cs="Arial"/>
          <w:sz w:val="28"/>
          <w:szCs w:val="28"/>
        </w:rPr>
        <w:t>.</w:t>
      </w:r>
    </w:p>
    <w:p w:rsidR="00BC4BF2" w:rsidRPr="00A82237" w:rsidRDefault="00BC4BF2" w:rsidP="00FB025C">
      <w:pPr>
        <w:tabs>
          <w:tab w:val="left" w:pos="708"/>
          <w:tab w:val="left" w:pos="1416"/>
          <w:tab w:val="left" w:pos="2124"/>
        </w:tabs>
        <w:rPr>
          <w:rFonts w:ascii="Arial" w:hAnsi="Arial" w:cs="Arial"/>
          <w:sz w:val="28"/>
          <w:szCs w:val="28"/>
        </w:rPr>
      </w:pPr>
      <w:r w:rsidRPr="00A82237">
        <w:rPr>
          <w:rFonts w:ascii="Arial" w:hAnsi="Arial" w:cs="Arial"/>
          <w:sz w:val="28"/>
          <w:szCs w:val="28"/>
        </w:rPr>
        <w:tab/>
        <w:t xml:space="preserve">4. </w:t>
      </w:r>
      <w:r w:rsidRPr="00A82237">
        <w:rPr>
          <w:rFonts w:ascii="Arial" w:hAnsi="Arial" w:cs="Arial"/>
          <w:position w:val="-10"/>
          <w:sz w:val="28"/>
          <w:szCs w:val="28"/>
        </w:rPr>
        <w:object w:dxaOrig="2060" w:dyaOrig="360">
          <v:shape id="_x0000_i1240" type="#_x0000_t75" style="width:102.75pt;height:18pt" o:ole="">
            <v:imagedata r:id="rId427" o:title=""/>
          </v:shape>
          <o:OLEObject Type="Embed" ProgID="Equation.3" ShapeID="_x0000_i1240" DrawAspect="Content" ObjectID="_1358761551" r:id="rId428"/>
        </w:object>
      </w:r>
      <w:r w:rsidRPr="00A82237">
        <w:rPr>
          <w:rFonts w:ascii="Arial" w:hAnsi="Arial" w:cs="Arial"/>
          <w:sz w:val="28"/>
          <w:szCs w:val="28"/>
        </w:rPr>
        <w:t>.</w:t>
      </w:r>
    </w:p>
    <w:p w:rsidR="00BC4BF2" w:rsidRPr="00A82237" w:rsidRDefault="00BC4BF2" w:rsidP="00FB025C">
      <w:pPr>
        <w:tabs>
          <w:tab w:val="left" w:pos="708"/>
          <w:tab w:val="left" w:pos="1416"/>
          <w:tab w:val="left" w:pos="2124"/>
        </w:tabs>
        <w:rPr>
          <w:rFonts w:ascii="Arial" w:hAnsi="Arial" w:cs="Arial"/>
          <w:sz w:val="28"/>
          <w:szCs w:val="28"/>
        </w:rPr>
      </w:pPr>
      <w:r w:rsidRPr="00A82237">
        <w:rPr>
          <w:rFonts w:ascii="Arial" w:hAnsi="Arial" w:cs="Arial"/>
          <w:sz w:val="28"/>
          <w:szCs w:val="28"/>
        </w:rPr>
        <w:tab/>
        <w:t xml:space="preserve">5. </w:t>
      </w:r>
      <w:r w:rsidRPr="00A82237">
        <w:rPr>
          <w:rFonts w:ascii="Arial" w:hAnsi="Arial" w:cs="Arial"/>
          <w:position w:val="-10"/>
          <w:sz w:val="28"/>
          <w:szCs w:val="28"/>
        </w:rPr>
        <w:object w:dxaOrig="2920" w:dyaOrig="340">
          <v:shape id="_x0000_i1241" type="#_x0000_t75" style="width:146.25pt;height:17.25pt" o:ole="">
            <v:imagedata r:id="rId429" o:title=""/>
          </v:shape>
          <o:OLEObject Type="Embed" ProgID="Equation.3" ShapeID="_x0000_i1241" DrawAspect="Content" ObjectID="_1358761552" r:id="rId430"/>
        </w:object>
      </w:r>
      <w:r w:rsidRPr="00A82237">
        <w:rPr>
          <w:rFonts w:ascii="Arial" w:hAnsi="Arial" w:cs="Arial"/>
          <w:sz w:val="28"/>
          <w:szCs w:val="28"/>
        </w:rPr>
        <w:t xml:space="preserve">, </w:t>
      </w:r>
      <w:r>
        <w:rPr>
          <w:rFonts w:ascii="Arial" w:hAnsi="Arial" w:cs="Arial"/>
          <w:sz w:val="28"/>
          <w:szCs w:val="28"/>
        </w:rPr>
        <w:t xml:space="preserve">де </w:t>
      </w:r>
      <w:r w:rsidRPr="00A8512E">
        <w:rPr>
          <w:rFonts w:ascii="Arial" w:hAnsi="Arial" w:cs="Arial"/>
          <w:position w:val="-6"/>
        </w:rPr>
        <w:object w:dxaOrig="340" w:dyaOrig="279">
          <v:shape id="_x0000_i1242" type="#_x0000_t75" style="width:17.25pt;height:14.25pt" o:ole="">
            <v:imagedata r:id="rId431" o:title=""/>
          </v:shape>
          <o:OLEObject Type="Embed" ProgID="Equation.3" ShapeID="_x0000_i1242" DrawAspect="Content" ObjectID="_1358761553" r:id="rId432"/>
        </w:object>
      </w:r>
      <w:r w:rsidRPr="00C911A3">
        <w:rPr>
          <w:rFonts w:ascii="Arial" w:hAnsi="Arial" w:cs="Arial"/>
          <w:lang w:val="ru-RU"/>
        </w:rPr>
        <w:t xml:space="preserve">і </w:t>
      </w:r>
      <w:r w:rsidRPr="00A8512E">
        <w:rPr>
          <w:rFonts w:ascii="Arial" w:hAnsi="Arial" w:cs="Arial"/>
          <w:position w:val="-10"/>
        </w:rPr>
        <w:object w:dxaOrig="340" w:dyaOrig="320">
          <v:shape id="_x0000_i1243" type="#_x0000_t75" style="width:17.25pt;height:15.75pt" o:ole="">
            <v:imagedata r:id="rId433" o:title=""/>
          </v:shape>
          <o:OLEObject Type="Embed" ProgID="Equation.3" ShapeID="_x0000_i1243" DrawAspect="Content" ObjectID="_1358761554" r:id="rId434"/>
        </w:object>
      </w:r>
      <w:r>
        <w:rPr>
          <w:rFonts w:ascii="Arial" w:hAnsi="Arial" w:cs="Arial"/>
          <w:sz w:val="28"/>
          <w:szCs w:val="28"/>
        </w:rPr>
        <w:t xml:space="preserve">     – незалежні випадкові величини.</w:t>
      </w:r>
    </w:p>
    <w:p w:rsidR="004D6526" w:rsidRPr="00A82237" w:rsidRDefault="00BC4BF2" w:rsidP="004D6526">
      <w:pPr>
        <w:tabs>
          <w:tab w:val="left" w:pos="708"/>
          <w:tab w:val="left" w:pos="1416"/>
          <w:tab w:val="left" w:pos="2124"/>
        </w:tabs>
        <w:rPr>
          <w:rFonts w:ascii="Arial" w:hAnsi="Arial" w:cs="Arial"/>
          <w:sz w:val="28"/>
          <w:szCs w:val="28"/>
        </w:rPr>
      </w:pPr>
      <w:r w:rsidRPr="00A82237">
        <w:rPr>
          <w:rFonts w:ascii="Arial" w:hAnsi="Arial" w:cs="Arial"/>
          <w:sz w:val="28"/>
          <w:szCs w:val="28"/>
        </w:rPr>
        <w:tab/>
        <w:t xml:space="preserve">6. </w:t>
      </w:r>
      <w:r w:rsidRPr="00A82237">
        <w:rPr>
          <w:rFonts w:ascii="Arial" w:hAnsi="Arial" w:cs="Arial"/>
          <w:position w:val="-10"/>
          <w:sz w:val="28"/>
          <w:szCs w:val="28"/>
        </w:rPr>
        <w:object w:dxaOrig="2740" w:dyaOrig="340">
          <v:shape id="_x0000_i1244" type="#_x0000_t75" style="width:137.25pt;height:17.25pt" o:ole="">
            <v:imagedata r:id="rId435" o:title=""/>
          </v:shape>
          <o:OLEObject Type="Embed" ProgID="Equation.3" ShapeID="_x0000_i1244" DrawAspect="Content" ObjectID="_1358761555" r:id="rId436"/>
        </w:object>
      </w:r>
      <w:r w:rsidR="004D6526">
        <w:rPr>
          <w:rFonts w:ascii="Arial" w:hAnsi="Arial" w:cs="Arial"/>
          <w:sz w:val="28"/>
          <w:szCs w:val="28"/>
        </w:rPr>
        <w:t xml:space="preserve">, де </w:t>
      </w:r>
      <w:r w:rsidR="004D6526" w:rsidRPr="00A8512E">
        <w:rPr>
          <w:rFonts w:ascii="Arial" w:hAnsi="Arial" w:cs="Arial"/>
          <w:position w:val="-6"/>
        </w:rPr>
        <w:object w:dxaOrig="340" w:dyaOrig="279">
          <v:shape id="_x0000_i1245" type="#_x0000_t75" style="width:17.25pt;height:14.25pt" o:ole="">
            <v:imagedata r:id="rId431" o:title=""/>
          </v:shape>
          <o:OLEObject Type="Embed" ProgID="Equation.3" ShapeID="_x0000_i1245" DrawAspect="Content" ObjectID="_1358761556" r:id="rId437"/>
        </w:object>
      </w:r>
      <w:r w:rsidR="004D6526" w:rsidRPr="00C911A3">
        <w:rPr>
          <w:rFonts w:ascii="Arial" w:hAnsi="Arial" w:cs="Arial"/>
          <w:lang w:val="ru-RU"/>
        </w:rPr>
        <w:t xml:space="preserve">і </w:t>
      </w:r>
      <w:r w:rsidR="004D6526" w:rsidRPr="00A8512E">
        <w:rPr>
          <w:rFonts w:ascii="Arial" w:hAnsi="Arial" w:cs="Arial"/>
          <w:position w:val="-10"/>
        </w:rPr>
        <w:object w:dxaOrig="340" w:dyaOrig="320">
          <v:shape id="_x0000_i1246" type="#_x0000_t75" style="width:17.25pt;height:15.75pt" o:ole="">
            <v:imagedata r:id="rId433" o:title=""/>
          </v:shape>
          <o:OLEObject Type="Embed" ProgID="Equation.3" ShapeID="_x0000_i1246" DrawAspect="Content" ObjectID="_1358761557" r:id="rId438"/>
        </w:object>
      </w:r>
      <w:r w:rsidR="004D6526">
        <w:rPr>
          <w:rFonts w:ascii="Arial" w:hAnsi="Arial" w:cs="Arial"/>
          <w:sz w:val="28"/>
          <w:szCs w:val="28"/>
        </w:rPr>
        <w:t xml:space="preserve">     – незалежні випадкові величини.</w:t>
      </w:r>
    </w:p>
    <w:p w:rsidR="00BC4BF2" w:rsidRPr="00A82237" w:rsidRDefault="00BC4BF2" w:rsidP="00FB025C">
      <w:pPr>
        <w:tabs>
          <w:tab w:val="left" w:pos="360"/>
          <w:tab w:val="left" w:pos="1416"/>
          <w:tab w:val="left" w:pos="2124"/>
        </w:tabs>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На підставі цих теорем для математичного чекання і дисперсії часткових </w:t>
      </w:r>
      <w:r w:rsidR="00D273B9">
        <w:rPr>
          <w:rFonts w:ascii="Arial" w:hAnsi="Arial" w:cs="Arial"/>
          <w:sz w:val="28"/>
          <w:szCs w:val="28"/>
        </w:rPr>
        <w:t>похибок</w:t>
      </w:r>
      <w:r>
        <w:rPr>
          <w:rFonts w:ascii="Arial" w:hAnsi="Arial" w:cs="Arial"/>
          <w:sz w:val="28"/>
          <w:szCs w:val="28"/>
        </w:rPr>
        <w:t xml:space="preserve"> отримаємо формули</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position w:val="-14"/>
          <w:sz w:val="28"/>
          <w:szCs w:val="28"/>
        </w:rPr>
        <w:object w:dxaOrig="2060" w:dyaOrig="380">
          <v:shape id="_x0000_i1247" type="#_x0000_t75" style="width:102.75pt;height:18pt" o:ole="">
            <v:imagedata r:id="rId439" o:title=""/>
          </v:shape>
          <o:OLEObject Type="Embed" ProgID="Equation.3" ShapeID="_x0000_i1247" DrawAspect="Content" ObjectID="_1358761558" r:id="rId440"/>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(2.52)</w:t>
      </w:r>
    </w:p>
    <w:p w:rsidR="00BC4BF2" w:rsidRPr="00A82237" w:rsidRDefault="00BC4BF2" w:rsidP="00FB025C">
      <w:pPr>
        <w:tabs>
          <w:tab w:val="left" w:pos="708"/>
          <w:tab w:val="left" w:pos="1416"/>
          <w:tab w:val="left" w:pos="2124"/>
        </w:tabs>
        <w:jc w:val="right"/>
        <w:rPr>
          <w:rFonts w:ascii="Arial" w:hAnsi="Arial" w:cs="Arial"/>
          <w:sz w:val="28"/>
          <w:szCs w:val="28"/>
        </w:rPr>
      </w:pPr>
      <w:r w:rsidRPr="00A82237">
        <w:rPr>
          <w:rFonts w:ascii="Arial" w:hAnsi="Arial" w:cs="Arial"/>
          <w:position w:val="-14"/>
          <w:sz w:val="28"/>
          <w:szCs w:val="28"/>
        </w:rPr>
        <w:object w:dxaOrig="1920" w:dyaOrig="400">
          <v:shape id="_x0000_i1248" type="#_x0000_t75" style="width:95.25pt;height:20.25pt" o:ole="">
            <v:imagedata r:id="rId441" o:title=""/>
          </v:shape>
          <o:OLEObject Type="Embed" ProgID="Equation.3" ShapeID="_x0000_i1248" DrawAspect="Content" ObjectID="_1358761559" r:id="rId442"/>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(2.53)</w:t>
      </w:r>
    </w:p>
    <w:p w:rsidR="00BC4BF2" w:rsidRPr="00A82237" w:rsidRDefault="00BC4BF2" w:rsidP="00FB025C">
      <w:pPr>
        <w:tabs>
          <w:tab w:val="left" w:pos="708"/>
          <w:tab w:val="left" w:pos="1416"/>
          <w:tab w:val="left" w:pos="2124"/>
        </w:tabs>
        <w:rPr>
          <w:rFonts w:ascii="Arial" w:hAnsi="Arial" w:cs="Arial"/>
          <w:sz w:val="28"/>
          <w:szCs w:val="28"/>
        </w:rPr>
      </w:pPr>
      <w:r>
        <w:rPr>
          <w:rFonts w:ascii="Arial" w:hAnsi="Arial" w:cs="Arial"/>
          <w:sz w:val="28"/>
          <w:szCs w:val="28"/>
        </w:rPr>
        <w:t xml:space="preserve">де  А – невипадкова величина рівна передавальній функції випадкової </w:t>
      </w:r>
      <w:r w:rsidR="00583030">
        <w:rPr>
          <w:rFonts w:ascii="Arial" w:hAnsi="Arial" w:cs="Arial"/>
          <w:sz w:val="28"/>
          <w:szCs w:val="28"/>
        </w:rPr>
        <w:t>похибки</w:t>
      </w:r>
      <w:r>
        <w:rPr>
          <w:rFonts w:ascii="Arial" w:hAnsi="Arial" w:cs="Arial"/>
          <w:sz w:val="28"/>
          <w:szCs w:val="28"/>
        </w:rPr>
        <w:t xml:space="preserve">  . </w:t>
      </w:r>
    </w:p>
    <w:p w:rsidR="00BC4BF2" w:rsidRPr="00FD1F25" w:rsidRDefault="00BC4BF2" w:rsidP="00676289">
      <w:pPr>
        <w:ind w:firstLine="780"/>
        <w:jc w:val="both"/>
        <w:rPr>
          <w:rFonts w:ascii="Arial" w:hAnsi="Arial" w:cs="Arial"/>
          <w:sz w:val="28"/>
          <w:szCs w:val="28"/>
        </w:rPr>
      </w:pPr>
      <w:r w:rsidRPr="00FD1F25">
        <w:rPr>
          <w:rFonts w:ascii="Arial" w:hAnsi="Arial" w:cs="Arial"/>
          <w:sz w:val="28"/>
          <w:szCs w:val="28"/>
        </w:rPr>
        <w:t>Найбільшого поширення на практиці набули наступні методи розрахунку точності: max-min, квадратичного</w:t>
      </w:r>
      <w:r w:rsidR="004D6526" w:rsidRPr="00FD1F25">
        <w:rPr>
          <w:rFonts w:ascii="Arial" w:hAnsi="Arial" w:cs="Arial"/>
          <w:sz w:val="28"/>
          <w:szCs w:val="28"/>
        </w:rPr>
        <w:t xml:space="preserve"> підсумовування, Ренча, </w:t>
      </w:r>
      <w:r w:rsidR="00FF4539" w:rsidRPr="00FD1F25">
        <w:rPr>
          <w:rFonts w:ascii="Arial" w:hAnsi="Arial" w:cs="Arial"/>
          <w:sz w:val="28"/>
          <w:szCs w:val="28"/>
        </w:rPr>
        <w:t>вірогідносний</w:t>
      </w:r>
      <w:r w:rsidRPr="00FD1F25">
        <w:rPr>
          <w:rFonts w:ascii="Arial" w:hAnsi="Arial" w:cs="Arial"/>
          <w:sz w:val="28"/>
          <w:szCs w:val="28"/>
        </w:rPr>
        <w:t>, Монте-Карло. При розрахунку по методу max-min випадковим погрішностям привласнюються граничні значення допусків, а результат їх дії знаходять  алгебраїчним підсумовуванням  при най</w:t>
      </w:r>
      <w:r w:rsidR="004D6526" w:rsidRPr="00FD1F25">
        <w:rPr>
          <w:rFonts w:ascii="Arial" w:hAnsi="Arial" w:cs="Arial"/>
          <w:sz w:val="28"/>
          <w:szCs w:val="28"/>
        </w:rPr>
        <w:t>не</w:t>
      </w:r>
      <w:r w:rsidRPr="00FD1F25">
        <w:rPr>
          <w:rFonts w:ascii="Arial" w:hAnsi="Arial" w:cs="Arial"/>
          <w:sz w:val="28"/>
          <w:szCs w:val="28"/>
        </w:rPr>
        <w:t>сприятливішому їх поєднанні:</w:t>
      </w:r>
    </w:p>
    <w:p w:rsidR="00BC4BF2" w:rsidRPr="00FD1F25" w:rsidRDefault="00BC4BF2" w:rsidP="00FD1F25">
      <w:pPr>
        <w:ind w:left="636" w:firstLine="144"/>
        <w:rPr>
          <w:rFonts w:ascii="Arial" w:hAnsi="Arial" w:cs="Arial"/>
          <w:sz w:val="28"/>
          <w:szCs w:val="28"/>
        </w:rPr>
      </w:pPr>
      <w:r w:rsidRPr="00FD1F25">
        <w:rPr>
          <w:rFonts w:ascii="Arial" w:hAnsi="Arial" w:cs="Arial"/>
          <w:position w:val="-28"/>
          <w:sz w:val="28"/>
          <w:szCs w:val="28"/>
        </w:rPr>
        <w:object w:dxaOrig="2320" w:dyaOrig="680">
          <v:shape id="_x0000_i1249" type="#_x0000_t75" style="width:116.25pt;height:33pt" o:ole="">
            <v:imagedata r:id="rId443" o:title=""/>
          </v:shape>
          <o:OLEObject Type="Embed" ProgID="Equation.3" ShapeID="_x0000_i1249" DrawAspect="Content" ObjectID="_1358761560" r:id="rId444"/>
        </w:object>
      </w:r>
      <w:r w:rsidRPr="00FD1F25">
        <w:rPr>
          <w:rFonts w:ascii="Arial" w:hAnsi="Arial" w:cs="Arial"/>
          <w:sz w:val="28"/>
          <w:szCs w:val="28"/>
        </w:rPr>
        <w:tab/>
      </w:r>
      <w:r w:rsidRPr="00FD1F25">
        <w:rPr>
          <w:rFonts w:ascii="Arial" w:hAnsi="Arial" w:cs="Arial"/>
          <w:sz w:val="28"/>
          <w:szCs w:val="28"/>
        </w:rPr>
        <w:tab/>
      </w:r>
      <w:r w:rsidRPr="00FD1F25">
        <w:rPr>
          <w:rFonts w:ascii="Arial" w:hAnsi="Arial" w:cs="Arial"/>
          <w:sz w:val="28"/>
          <w:szCs w:val="28"/>
        </w:rPr>
        <w:tab/>
      </w:r>
      <w:r w:rsidRPr="00FD1F25">
        <w:rPr>
          <w:rFonts w:ascii="Arial" w:hAnsi="Arial" w:cs="Arial"/>
          <w:sz w:val="28"/>
          <w:szCs w:val="28"/>
        </w:rPr>
        <w:tab/>
      </w:r>
      <w:r w:rsidRPr="00FD1F25">
        <w:rPr>
          <w:rFonts w:ascii="Arial" w:hAnsi="Arial" w:cs="Arial"/>
          <w:sz w:val="28"/>
          <w:szCs w:val="28"/>
        </w:rPr>
        <w:tab/>
      </w:r>
      <w:r w:rsidR="004D6526" w:rsidRPr="00FD1F25">
        <w:rPr>
          <w:rFonts w:ascii="Arial" w:hAnsi="Arial" w:cs="Arial"/>
          <w:sz w:val="28"/>
          <w:szCs w:val="28"/>
        </w:rPr>
        <w:tab/>
      </w:r>
      <w:r w:rsidR="004D6526" w:rsidRPr="00FD1F25">
        <w:rPr>
          <w:rFonts w:ascii="Arial" w:hAnsi="Arial" w:cs="Arial"/>
          <w:sz w:val="28"/>
          <w:szCs w:val="28"/>
        </w:rPr>
        <w:tab/>
      </w:r>
      <w:r w:rsidRPr="00FD1F25">
        <w:rPr>
          <w:rFonts w:ascii="Arial" w:hAnsi="Arial" w:cs="Arial"/>
          <w:sz w:val="28"/>
          <w:szCs w:val="28"/>
        </w:rPr>
        <w:t>(2.54)</w:t>
      </w:r>
    </w:p>
    <w:p w:rsidR="00BC4BF2" w:rsidRPr="00A82237" w:rsidRDefault="00BC4BF2" w:rsidP="00676289">
      <w:pPr>
        <w:jc w:val="both"/>
        <w:rPr>
          <w:rFonts w:ascii="Arial" w:hAnsi="Arial" w:cs="Arial"/>
          <w:sz w:val="28"/>
          <w:szCs w:val="28"/>
        </w:rPr>
      </w:pPr>
      <w:r>
        <w:rPr>
          <w:rFonts w:ascii="Arial" w:hAnsi="Arial" w:cs="Arial"/>
          <w:sz w:val="28"/>
          <w:szCs w:val="28"/>
        </w:rPr>
        <w:lastRenderedPageBreak/>
        <w:t xml:space="preserve">Цей метод розрахунку дає завищене значення сумарної </w:t>
      </w:r>
      <w:r w:rsidR="00583030">
        <w:rPr>
          <w:rFonts w:ascii="Arial" w:hAnsi="Arial" w:cs="Arial"/>
          <w:sz w:val="28"/>
          <w:szCs w:val="28"/>
        </w:rPr>
        <w:t>похибки</w:t>
      </w:r>
      <w:r>
        <w:rPr>
          <w:rFonts w:ascii="Arial" w:hAnsi="Arial" w:cs="Arial"/>
          <w:sz w:val="28"/>
          <w:szCs w:val="28"/>
        </w:rPr>
        <w:t xml:space="preserve"> по відношенню до того, що виходить на практиці, оскіл</w:t>
      </w:r>
      <w:r w:rsidR="004D6526">
        <w:rPr>
          <w:rFonts w:ascii="Arial" w:hAnsi="Arial" w:cs="Arial"/>
          <w:sz w:val="28"/>
          <w:szCs w:val="28"/>
        </w:rPr>
        <w:t>ьки вірогідність того, що всі по</w:t>
      </w:r>
      <w:r>
        <w:rPr>
          <w:rFonts w:ascii="Arial" w:hAnsi="Arial" w:cs="Arial"/>
          <w:sz w:val="28"/>
          <w:szCs w:val="28"/>
        </w:rPr>
        <w:t>грішності набудуть граничних значень нікчемна.</w:t>
      </w:r>
    </w:p>
    <w:p w:rsidR="00BC4BF2" w:rsidRPr="00A82237" w:rsidRDefault="00BC4BF2" w:rsidP="00676289">
      <w:pPr>
        <w:jc w:val="both"/>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Результуючу </w:t>
      </w:r>
      <w:r w:rsidR="004D6526">
        <w:rPr>
          <w:rFonts w:ascii="Arial" w:hAnsi="Arial" w:cs="Arial"/>
          <w:sz w:val="28"/>
          <w:szCs w:val="28"/>
        </w:rPr>
        <w:t>похибку</w:t>
      </w:r>
      <w:r>
        <w:rPr>
          <w:rFonts w:ascii="Arial" w:hAnsi="Arial" w:cs="Arial"/>
          <w:sz w:val="28"/>
          <w:szCs w:val="28"/>
        </w:rPr>
        <w:t xml:space="preserve"> по методу квадратичного підсумовування визначають по формулі:</w:t>
      </w:r>
    </w:p>
    <w:p w:rsidR="00BC4BF2" w:rsidRPr="00A82237" w:rsidRDefault="00BC4BF2" w:rsidP="00FB025C">
      <w:pPr>
        <w:rPr>
          <w:rFonts w:ascii="Arial" w:hAnsi="Arial" w:cs="Arial"/>
          <w:sz w:val="28"/>
          <w:szCs w:val="28"/>
        </w:rPr>
      </w:pPr>
    </w:p>
    <w:p w:rsidR="00BC4BF2" w:rsidRPr="00A82237" w:rsidRDefault="00BC4BF2" w:rsidP="004D6526">
      <w:pPr>
        <w:ind w:left="2124" w:firstLine="708"/>
        <w:rPr>
          <w:rFonts w:ascii="Arial" w:hAnsi="Arial" w:cs="Arial"/>
          <w:sz w:val="28"/>
          <w:szCs w:val="28"/>
        </w:rPr>
      </w:pPr>
      <w:r w:rsidRPr="00A82237">
        <w:rPr>
          <w:rFonts w:ascii="Arial" w:hAnsi="Arial" w:cs="Arial"/>
          <w:position w:val="-18"/>
          <w:sz w:val="28"/>
          <w:szCs w:val="28"/>
        </w:rPr>
        <w:object w:dxaOrig="2120" w:dyaOrig="540">
          <v:shape id="_x0000_i1250" type="#_x0000_t75" style="width:105pt;height:27pt" o:ole="">
            <v:imagedata r:id="rId445" o:title=""/>
          </v:shape>
          <o:OLEObject Type="Embed" ProgID="Equation.3" ShapeID="_x0000_i1250" DrawAspect="Content" ObjectID="_1358761561" r:id="rId446"/>
        </w:objec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(2.55)</w:t>
      </w:r>
    </w:p>
    <w:p w:rsidR="00BC4BF2" w:rsidRPr="00A82237" w:rsidRDefault="00BC4BF2" w:rsidP="00676289">
      <w:pPr>
        <w:jc w:val="both"/>
        <w:rPr>
          <w:rFonts w:ascii="Arial" w:hAnsi="Arial" w:cs="Arial"/>
          <w:sz w:val="28"/>
          <w:szCs w:val="28"/>
        </w:rPr>
      </w:pPr>
      <w:r>
        <w:rPr>
          <w:rFonts w:ascii="Arial" w:hAnsi="Arial" w:cs="Arial"/>
          <w:sz w:val="28"/>
          <w:szCs w:val="28"/>
        </w:rPr>
        <w:t xml:space="preserve">Цей метод дає занижене значення сумарної </w:t>
      </w:r>
      <w:r w:rsidR="00583030">
        <w:rPr>
          <w:rFonts w:ascii="Arial" w:hAnsi="Arial" w:cs="Arial"/>
          <w:sz w:val="28"/>
          <w:szCs w:val="28"/>
        </w:rPr>
        <w:t>похибки</w:t>
      </w:r>
      <w:r>
        <w:rPr>
          <w:rFonts w:ascii="Arial" w:hAnsi="Arial" w:cs="Arial"/>
          <w:sz w:val="28"/>
          <w:szCs w:val="28"/>
        </w:rPr>
        <w:t xml:space="preserve"> оскільки тут не враховуються систематичні складові випадкової </w:t>
      </w:r>
      <w:r w:rsidR="00583030">
        <w:rPr>
          <w:rFonts w:ascii="Arial" w:hAnsi="Arial" w:cs="Arial"/>
          <w:sz w:val="28"/>
          <w:szCs w:val="28"/>
        </w:rPr>
        <w:t>похибки</w:t>
      </w:r>
      <w:r>
        <w:rPr>
          <w:rFonts w:ascii="Arial" w:hAnsi="Arial" w:cs="Arial"/>
          <w:sz w:val="28"/>
          <w:szCs w:val="28"/>
        </w:rPr>
        <w:t xml:space="preserve"> і вигляд закону розподілу. Коли систематичних складових немає цей метод дозволяє набути значення сумарної </w:t>
      </w:r>
      <w:r w:rsidR="00583030">
        <w:rPr>
          <w:rFonts w:ascii="Arial" w:hAnsi="Arial" w:cs="Arial"/>
          <w:sz w:val="28"/>
          <w:szCs w:val="28"/>
        </w:rPr>
        <w:t>похибки</w:t>
      </w:r>
      <w:r>
        <w:rPr>
          <w:rFonts w:ascii="Arial" w:hAnsi="Arial" w:cs="Arial"/>
          <w:sz w:val="28"/>
          <w:szCs w:val="28"/>
        </w:rPr>
        <w:t xml:space="preserve"> близьке до реального.</w:t>
      </w:r>
    </w:p>
    <w:p w:rsidR="00BC4BF2" w:rsidRPr="00A82237" w:rsidRDefault="00BC4BF2" w:rsidP="00676289">
      <w:pPr>
        <w:jc w:val="both"/>
        <w:rPr>
          <w:rFonts w:ascii="Arial" w:hAnsi="Arial" w:cs="Arial"/>
          <w:sz w:val="28"/>
          <w:szCs w:val="28"/>
        </w:rPr>
      </w:pPr>
      <w:r w:rsidRPr="00A82237">
        <w:rPr>
          <w:rFonts w:ascii="Arial" w:hAnsi="Arial" w:cs="Arial"/>
          <w:sz w:val="28"/>
          <w:szCs w:val="28"/>
        </w:rPr>
        <w:tab/>
      </w:r>
      <w:r>
        <w:rPr>
          <w:rFonts w:ascii="Arial" w:hAnsi="Arial" w:cs="Arial"/>
          <w:sz w:val="28"/>
          <w:szCs w:val="28"/>
        </w:rPr>
        <w:t>Розрахунок по методу Ренч</w:t>
      </w:r>
      <w:r w:rsidR="004D6526">
        <w:rPr>
          <w:rFonts w:ascii="Arial" w:hAnsi="Arial" w:cs="Arial"/>
          <w:sz w:val="28"/>
          <w:szCs w:val="28"/>
        </w:rPr>
        <w:t>а усуває завищеність і занижені</w:t>
      </w:r>
      <w:r>
        <w:rPr>
          <w:rFonts w:ascii="Arial" w:hAnsi="Arial" w:cs="Arial"/>
          <w:sz w:val="28"/>
          <w:szCs w:val="28"/>
        </w:rPr>
        <w:t xml:space="preserve">сть значень </w:t>
      </w:r>
      <w:r w:rsidRPr="00A82237">
        <w:rPr>
          <w:rFonts w:ascii="Arial" w:hAnsi="Arial" w:cs="Arial"/>
          <w:position w:val="-10"/>
          <w:sz w:val="28"/>
          <w:szCs w:val="28"/>
        </w:rPr>
        <w:object w:dxaOrig="420" w:dyaOrig="340">
          <v:shape id="_x0000_i1251" type="#_x0000_t75" style="width:21.75pt;height:17.25pt" o:ole="">
            <v:imagedata r:id="rId447" o:title=""/>
          </v:shape>
          <o:OLEObject Type="Embed" ProgID="Equation.3" ShapeID="_x0000_i1251" DrawAspect="Content" ObjectID="_1358761562" r:id="rId448"/>
        </w:object>
      </w:r>
      <w:r>
        <w:rPr>
          <w:rFonts w:ascii="Arial" w:hAnsi="Arial" w:cs="Arial"/>
          <w:sz w:val="28"/>
          <w:szCs w:val="28"/>
        </w:rPr>
        <w:t>оскільки дозволяє знайти результат як середнє геометричне між алгебраїчним підсумовуванням  і квадратичним підсумовуванням:</w:t>
      </w:r>
    </w:p>
    <w:p w:rsidR="00BC4BF2" w:rsidRPr="00A82237" w:rsidRDefault="00BC4BF2" w:rsidP="00F21931">
      <w:pPr>
        <w:ind w:left="1416" w:firstLine="708"/>
        <w:rPr>
          <w:rFonts w:ascii="Arial" w:hAnsi="Arial" w:cs="Arial"/>
          <w:sz w:val="28"/>
          <w:szCs w:val="28"/>
        </w:rPr>
      </w:pPr>
      <w:r w:rsidRPr="00A82237">
        <w:rPr>
          <w:rFonts w:ascii="Arial" w:hAnsi="Arial" w:cs="Arial"/>
          <w:position w:val="-32"/>
          <w:sz w:val="28"/>
          <w:szCs w:val="28"/>
        </w:rPr>
        <w:object w:dxaOrig="3680" w:dyaOrig="820">
          <v:shape id="_x0000_i1252" type="#_x0000_t75" style="width:185.25pt;height:41.25pt" o:ole="">
            <v:imagedata r:id="rId449" o:title=""/>
          </v:shape>
          <o:OLEObject Type="Embed" ProgID="Equation.3" ShapeID="_x0000_i1252" DrawAspect="Content" ObjectID="_1358761563" r:id="rId450"/>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(2.56)</w:t>
      </w:r>
    </w:p>
    <w:p w:rsidR="00BC4BF2" w:rsidRPr="00A82237" w:rsidRDefault="00BC4BF2" w:rsidP="00676289">
      <w:pPr>
        <w:jc w:val="both"/>
        <w:rPr>
          <w:rFonts w:ascii="Arial" w:hAnsi="Arial" w:cs="Arial"/>
          <w:sz w:val="28"/>
          <w:szCs w:val="28"/>
        </w:rPr>
      </w:pPr>
      <w:r>
        <w:rPr>
          <w:rFonts w:ascii="Arial" w:hAnsi="Arial" w:cs="Arial"/>
          <w:sz w:val="28"/>
          <w:szCs w:val="28"/>
        </w:rPr>
        <w:t xml:space="preserve">Розрахунок по методу Ренча дає задовільний  результат, коли всі випадкові первинні </w:t>
      </w:r>
      <w:r w:rsidR="00583030">
        <w:rPr>
          <w:rFonts w:ascii="Arial" w:hAnsi="Arial" w:cs="Arial"/>
          <w:sz w:val="28"/>
          <w:szCs w:val="28"/>
        </w:rPr>
        <w:t>похибки</w:t>
      </w:r>
      <w:r>
        <w:rPr>
          <w:rFonts w:ascii="Arial" w:hAnsi="Arial" w:cs="Arial"/>
          <w:sz w:val="28"/>
          <w:szCs w:val="28"/>
        </w:rPr>
        <w:t xml:space="preserve"> підкоряються нор</w:t>
      </w:r>
      <w:r w:rsidR="004D6526">
        <w:rPr>
          <w:rFonts w:ascii="Arial" w:hAnsi="Arial" w:cs="Arial"/>
          <w:sz w:val="28"/>
          <w:szCs w:val="28"/>
        </w:rPr>
        <w:t>мал</w:t>
      </w:r>
      <w:r>
        <w:rPr>
          <w:rFonts w:ascii="Arial" w:hAnsi="Arial" w:cs="Arial"/>
          <w:sz w:val="28"/>
          <w:szCs w:val="28"/>
        </w:rPr>
        <w:t xml:space="preserve">ьному закону розподілу і мають систематичні складові, рівні половині їх поля допуску. При наявності  більшого числа  випадкових </w:t>
      </w:r>
      <w:r w:rsidR="00200B3D">
        <w:rPr>
          <w:rFonts w:ascii="Arial" w:hAnsi="Arial" w:cs="Arial"/>
          <w:sz w:val="28"/>
          <w:szCs w:val="28"/>
        </w:rPr>
        <w:t>похибок</w:t>
      </w:r>
      <w:r>
        <w:rPr>
          <w:rFonts w:ascii="Arial" w:hAnsi="Arial" w:cs="Arial"/>
          <w:sz w:val="28"/>
          <w:szCs w:val="28"/>
        </w:rPr>
        <w:t xml:space="preserve"> що не мають або мають незначні систематичні складові цей метод дає завищений результат  .</w:t>
      </w:r>
    </w:p>
    <w:p w:rsidR="00BC4BF2" w:rsidRPr="00A82237" w:rsidRDefault="00BC4BF2" w:rsidP="00D67EB6">
      <w:pPr>
        <w:jc w:val="both"/>
        <w:rPr>
          <w:rFonts w:ascii="Arial" w:hAnsi="Arial" w:cs="Arial"/>
          <w:sz w:val="28"/>
          <w:szCs w:val="28"/>
        </w:rPr>
      </w:pPr>
      <w:r w:rsidRPr="00A82237">
        <w:rPr>
          <w:rFonts w:ascii="Arial" w:hAnsi="Arial" w:cs="Arial"/>
          <w:sz w:val="28"/>
          <w:szCs w:val="28"/>
        </w:rPr>
        <w:tab/>
      </w:r>
      <w:r w:rsidR="00FF4539">
        <w:rPr>
          <w:rFonts w:ascii="Arial" w:hAnsi="Arial" w:cs="Arial"/>
          <w:sz w:val="28"/>
          <w:szCs w:val="28"/>
        </w:rPr>
        <w:t>Вірогідносний</w:t>
      </w:r>
      <w:r>
        <w:rPr>
          <w:rFonts w:ascii="Arial" w:hAnsi="Arial" w:cs="Arial"/>
          <w:sz w:val="28"/>
          <w:szCs w:val="28"/>
        </w:rPr>
        <w:t xml:space="preserve"> метод дозволяє отримати правильніший результат, оскільки він заснований на правилах підсумовування випадкових величин і враховує наявність систематичних  складових випадкових </w:t>
      </w:r>
      <w:r w:rsidR="00200B3D">
        <w:rPr>
          <w:rFonts w:ascii="Arial" w:hAnsi="Arial" w:cs="Arial"/>
          <w:sz w:val="28"/>
          <w:szCs w:val="28"/>
        </w:rPr>
        <w:t>похибок</w:t>
      </w:r>
      <w:r>
        <w:rPr>
          <w:rFonts w:ascii="Arial" w:hAnsi="Arial" w:cs="Arial"/>
          <w:sz w:val="28"/>
          <w:szCs w:val="28"/>
        </w:rPr>
        <w:t xml:space="preserve"> і вигляд закону розподілу останніх:</w:t>
      </w:r>
    </w:p>
    <w:p w:rsidR="00BC4BF2" w:rsidRPr="00A82237" w:rsidRDefault="00BC4BF2" w:rsidP="00FB025C">
      <w:pPr>
        <w:rPr>
          <w:rFonts w:ascii="Arial" w:hAnsi="Arial" w:cs="Arial"/>
          <w:sz w:val="28"/>
          <w:szCs w:val="28"/>
        </w:rPr>
      </w:pPr>
    </w:p>
    <w:p w:rsidR="00BC4BF2" w:rsidRPr="00A82237" w:rsidRDefault="00BC4BF2" w:rsidP="00F21931">
      <w:pPr>
        <w:ind w:left="1416" w:firstLine="708"/>
        <w:rPr>
          <w:rFonts w:ascii="Arial" w:hAnsi="Arial" w:cs="Arial"/>
          <w:sz w:val="28"/>
          <w:szCs w:val="28"/>
        </w:rPr>
      </w:pPr>
      <w:r w:rsidRPr="00A82237">
        <w:rPr>
          <w:rFonts w:ascii="Arial" w:hAnsi="Arial" w:cs="Arial"/>
          <w:position w:val="-30"/>
          <w:sz w:val="28"/>
          <w:szCs w:val="28"/>
        </w:rPr>
        <w:object w:dxaOrig="3879" w:dyaOrig="760">
          <v:shape id="_x0000_i1253" type="#_x0000_t75" style="width:194.25pt;height:39pt" o:ole="">
            <v:imagedata r:id="rId451" o:title=""/>
          </v:shape>
          <o:OLEObject Type="Embed" ProgID="Equation.3" ShapeID="_x0000_i1253" DrawAspect="Content" ObjectID="_1358761564" r:id="rId452"/>
        </w:object>
      </w:r>
      <w:r w:rsidRPr="00A82237">
        <w:rPr>
          <w:rFonts w:ascii="Arial" w:hAnsi="Arial" w:cs="Arial"/>
          <w:sz w:val="28"/>
          <w:szCs w:val="28"/>
        </w:rPr>
        <w:t>,</w:t>
      </w: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t>(2.57)</w:t>
      </w:r>
    </w:p>
    <w:p w:rsidR="00BC4BF2" w:rsidRPr="00A82237" w:rsidRDefault="00BC4BF2" w:rsidP="00D67EB6">
      <w:pPr>
        <w:jc w:val="both"/>
        <w:rPr>
          <w:rFonts w:ascii="Arial" w:hAnsi="Arial" w:cs="Arial"/>
          <w:sz w:val="28"/>
          <w:szCs w:val="28"/>
        </w:rPr>
      </w:pPr>
      <w:r>
        <w:rPr>
          <w:rFonts w:ascii="Arial" w:hAnsi="Arial" w:cs="Arial"/>
          <w:sz w:val="28"/>
          <w:szCs w:val="28"/>
        </w:rPr>
        <w:lastRenderedPageBreak/>
        <w:t>де C</w:t>
      </w:r>
      <w:r w:rsidRPr="00F21931">
        <w:rPr>
          <w:rFonts w:ascii="Arial" w:hAnsi="Arial" w:cs="Arial"/>
          <w:sz w:val="28"/>
          <w:szCs w:val="28"/>
          <w:vertAlign w:val="subscript"/>
        </w:rPr>
        <w:t>pi</w:t>
      </w:r>
      <w:r>
        <w:rPr>
          <w:rFonts w:ascii="Arial" w:hAnsi="Arial" w:cs="Arial"/>
          <w:sz w:val="28"/>
          <w:szCs w:val="28"/>
        </w:rPr>
        <w:t xml:space="preserve">  -  коефіцієнт</w:t>
      </w:r>
      <w:r w:rsidR="00F21931">
        <w:rPr>
          <w:rFonts w:ascii="Arial" w:hAnsi="Arial" w:cs="Arial"/>
          <w:sz w:val="28"/>
          <w:szCs w:val="28"/>
        </w:rPr>
        <w:t>, що</w:t>
      </w:r>
      <w:r>
        <w:rPr>
          <w:rFonts w:ascii="Arial" w:hAnsi="Arial" w:cs="Arial"/>
          <w:sz w:val="28"/>
          <w:szCs w:val="28"/>
        </w:rPr>
        <w:t xml:space="preserve"> враховує систематичну складову закону розподілу;   K</w:t>
      </w:r>
      <w:r w:rsidRPr="00F21931">
        <w:rPr>
          <w:rFonts w:ascii="Arial" w:hAnsi="Arial" w:cs="Arial"/>
          <w:sz w:val="28"/>
          <w:szCs w:val="28"/>
          <w:vertAlign w:val="subscript"/>
        </w:rPr>
        <w:t xml:space="preserve">pi </w:t>
      </w:r>
      <w:r>
        <w:rPr>
          <w:rFonts w:ascii="Arial" w:hAnsi="Arial" w:cs="Arial"/>
          <w:sz w:val="28"/>
          <w:szCs w:val="28"/>
        </w:rPr>
        <w:t xml:space="preserve"> -   коефіцієнт</w:t>
      </w:r>
      <w:r w:rsidR="00F21931">
        <w:rPr>
          <w:rFonts w:ascii="Arial" w:hAnsi="Arial" w:cs="Arial"/>
          <w:sz w:val="28"/>
          <w:szCs w:val="28"/>
        </w:rPr>
        <w:t>,що</w:t>
      </w:r>
      <w:r>
        <w:rPr>
          <w:rFonts w:ascii="Arial" w:hAnsi="Arial" w:cs="Arial"/>
          <w:sz w:val="28"/>
          <w:szCs w:val="28"/>
        </w:rPr>
        <w:t xml:space="preserve"> враховує відхилення закону розподілу </w:t>
      </w:r>
      <w:r w:rsidR="00583030">
        <w:rPr>
          <w:rFonts w:ascii="Arial" w:hAnsi="Arial" w:cs="Arial"/>
          <w:sz w:val="28"/>
          <w:szCs w:val="28"/>
        </w:rPr>
        <w:t>похибки</w:t>
      </w:r>
      <w:r>
        <w:rPr>
          <w:rFonts w:ascii="Arial" w:hAnsi="Arial" w:cs="Arial"/>
          <w:sz w:val="28"/>
          <w:szCs w:val="28"/>
        </w:rPr>
        <w:t xml:space="preserve"> від закону Гауса.</w:t>
      </w:r>
    </w:p>
    <w:p w:rsidR="00BC4BF2" w:rsidRPr="00A82237" w:rsidRDefault="00BC4BF2" w:rsidP="00D67EB6">
      <w:pPr>
        <w:jc w:val="both"/>
        <w:rPr>
          <w:rFonts w:ascii="Arial" w:hAnsi="Arial" w:cs="Arial"/>
          <w:sz w:val="28"/>
          <w:szCs w:val="28"/>
        </w:rPr>
      </w:pPr>
      <w:r w:rsidRPr="00A82237">
        <w:rPr>
          <w:rFonts w:ascii="Arial" w:hAnsi="Arial" w:cs="Arial"/>
          <w:sz w:val="28"/>
          <w:szCs w:val="28"/>
        </w:rPr>
        <w:tab/>
      </w:r>
      <w:r>
        <w:rPr>
          <w:rFonts w:ascii="Arial" w:hAnsi="Arial" w:cs="Arial"/>
          <w:sz w:val="28"/>
          <w:szCs w:val="28"/>
        </w:rPr>
        <w:t xml:space="preserve">Теоретично найбільш точний результат дозволяють отримати методи статистичного моделювання, наприклад метод Монте- Карло. При цьому моделюються випадкові значення первинних </w:t>
      </w:r>
      <w:r w:rsidR="00200B3D">
        <w:rPr>
          <w:rFonts w:ascii="Arial" w:hAnsi="Arial" w:cs="Arial"/>
          <w:sz w:val="28"/>
          <w:szCs w:val="28"/>
        </w:rPr>
        <w:t>похибок</w:t>
      </w:r>
      <w:r>
        <w:rPr>
          <w:rFonts w:ascii="Arial" w:hAnsi="Arial" w:cs="Arial"/>
          <w:sz w:val="28"/>
          <w:szCs w:val="28"/>
        </w:rPr>
        <w:t xml:space="preserve">, розподілених в полі допуску по заданому закону. Перейшовши від випадкового поєднання </w:t>
      </w:r>
      <w:r w:rsidR="00200B3D">
        <w:rPr>
          <w:rFonts w:ascii="Arial" w:hAnsi="Arial" w:cs="Arial"/>
          <w:sz w:val="28"/>
          <w:szCs w:val="28"/>
        </w:rPr>
        <w:t>похибок</w:t>
      </w:r>
      <w:r>
        <w:rPr>
          <w:rFonts w:ascii="Arial" w:hAnsi="Arial" w:cs="Arial"/>
          <w:sz w:val="28"/>
          <w:szCs w:val="28"/>
        </w:rPr>
        <w:t xml:space="preserve"> до випадкового поєднання дійсних параметрів приладу, знаходять j-ю реалізацію результуючої </w:t>
      </w:r>
      <w:r w:rsidR="00583030">
        <w:rPr>
          <w:rFonts w:ascii="Arial" w:hAnsi="Arial" w:cs="Arial"/>
          <w:sz w:val="28"/>
          <w:szCs w:val="28"/>
        </w:rPr>
        <w:t>похибки</w:t>
      </w:r>
      <w:r>
        <w:rPr>
          <w:rFonts w:ascii="Arial" w:hAnsi="Arial" w:cs="Arial"/>
          <w:sz w:val="28"/>
          <w:szCs w:val="28"/>
        </w:rPr>
        <w:t>:</w:t>
      </w:r>
    </w:p>
    <w:p w:rsidR="00BC4BF2" w:rsidRPr="004F63C5" w:rsidRDefault="00BC4BF2" w:rsidP="00FB025C">
      <w:pPr>
        <w:rPr>
          <w:rFonts w:ascii="Arial" w:hAnsi="Arial" w:cs="Arial"/>
          <w:sz w:val="28"/>
          <w:szCs w:val="28"/>
        </w:rPr>
      </w:pPr>
      <w:r w:rsidRPr="00A82237">
        <w:rPr>
          <w:rFonts w:ascii="Arial" w:hAnsi="Arial" w:cs="Arial"/>
          <w:sz w:val="28"/>
          <w:szCs w:val="28"/>
        </w:rPr>
        <w:tab/>
      </w:r>
      <w:r w:rsidRPr="00A82237">
        <w:rPr>
          <w:rFonts w:ascii="Arial" w:hAnsi="Arial" w:cs="Arial"/>
          <w:sz w:val="28"/>
          <w:szCs w:val="28"/>
        </w:rPr>
        <w:tab/>
      </w:r>
      <w:r w:rsidRPr="00A82237">
        <w:rPr>
          <w:rFonts w:ascii="Arial" w:hAnsi="Arial" w:cs="Arial"/>
          <w:sz w:val="28"/>
          <w:szCs w:val="28"/>
        </w:rPr>
        <w:tab/>
      </w:r>
      <w:r w:rsidRPr="004F63C5">
        <w:rPr>
          <w:rFonts w:ascii="Arial" w:hAnsi="Arial" w:cs="Arial"/>
          <w:position w:val="-10"/>
          <w:sz w:val="28"/>
          <w:szCs w:val="28"/>
        </w:rPr>
        <w:object w:dxaOrig="420" w:dyaOrig="340">
          <v:shape id="_x0000_i1254" type="#_x0000_t75" style="width:21.75pt;height:17.25pt" o:ole="">
            <v:imagedata r:id="rId447" o:title=""/>
          </v:shape>
          <o:OLEObject Type="Embed" ProgID="Equation.3" ShapeID="_x0000_i1254" DrawAspect="Content" ObjectID="_1358761565" r:id="rId453"/>
        </w:object>
      </w:r>
      <w:r w:rsidRPr="004F63C5">
        <w:rPr>
          <w:rFonts w:ascii="Arial" w:hAnsi="Arial" w:cs="Arial"/>
          <w:sz w:val="28"/>
          <w:szCs w:val="28"/>
          <w:vertAlign w:val="subscript"/>
          <w:lang w:val="en-US"/>
        </w:rPr>
        <w:t>j=</w:t>
      </w:r>
      <w:r w:rsidRPr="004F63C5">
        <w:rPr>
          <w:rFonts w:ascii="Arial" w:hAnsi="Arial" w:cs="Arial"/>
          <w:sz w:val="28"/>
          <w:szCs w:val="28"/>
          <w:vertAlign w:val="subscript"/>
          <w:lang w:val="en-US"/>
        </w:rPr>
        <w:tab/>
        <w:t>f(x,qi) j – f0(x0,qi0).</w:t>
      </w:r>
      <w:r w:rsidRPr="004F63C5">
        <w:rPr>
          <w:rFonts w:ascii="Arial" w:hAnsi="Arial" w:cs="Arial"/>
          <w:sz w:val="28"/>
          <w:szCs w:val="28"/>
          <w:vertAlign w:val="subscript"/>
          <w:lang w:val="en-US"/>
        </w:rPr>
        <w:tab/>
      </w:r>
      <w:r w:rsidRPr="004F63C5">
        <w:rPr>
          <w:rFonts w:ascii="Arial" w:hAnsi="Arial" w:cs="Arial"/>
          <w:sz w:val="28"/>
          <w:szCs w:val="28"/>
          <w:vertAlign w:val="subscript"/>
          <w:lang w:val="en-US"/>
        </w:rPr>
        <w:tab/>
      </w:r>
      <w:r w:rsidRPr="004F63C5">
        <w:rPr>
          <w:rFonts w:ascii="Arial" w:hAnsi="Arial" w:cs="Arial"/>
          <w:sz w:val="28"/>
          <w:szCs w:val="28"/>
          <w:vertAlign w:val="subscript"/>
          <w:lang w:val="en-US"/>
        </w:rPr>
        <w:tab/>
      </w:r>
      <w:r w:rsidRPr="004F63C5">
        <w:rPr>
          <w:rFonts w:ascii="Arial" w:hAnsi="Arial" w:cs="Arial"/>
          <w:sz w:val="28"/>
          <w:szCs w:val="28"/>
          <w:vertAlign w:val="subscript"/>
          <w:lang w:val="en-US"/>
        </w:rPr>
        <w:tab/>
      </w:r>
      <w:r w:rsidRPr="004F63C5">
        <w:rPr>
          <w:rFonts w:ascii="Arial" w:hAnsi="Arial" w:cs="Arial"/>
          <w:sz w:val="28"/>
          <w:szCs w:val="28"/>
          <w:vertAlign w:val="subscript"/>
          <w:lang w:val="en-US"/>
        </w:rPr>
        <w:tab/>
      </w:r>
      <w:r w:rsidRPr="004F63C5">
        <w:rPr>
          <w:rFonts w:ascii="Arial" w:hAnsi="Arial" w:cs="Arial"/>
          <w:sz w:val="28"/>
          <w:szCs w:val="28"/>
          <w:vertAlign w:val="subscript"/>
          <w:lang w:val="ru-RU"/>
        </w:rPr>
        <w:t>(2.58)</w:t>
      </w:r>
    </w:p>
    <w:p w:rsidR="00BC4BF2" w:rsidRPr="00A82237" w:rsidRDefault="00BC4BF2" w:rsidP="00D67EB6">
      <w:pPr>
        <w:jc w:val="both"/>
        <w:rPr>
          <w:sz w:val="28"/>
          <w:szCs w:val="28"/>
        </w:rPr>
      </w:pPr>
      <w:r w:rsidRPr="00A82237">
        <w:rPr>
          <w:rFonts w:ascii="Arial" w:hAnsi="Arial" w:cs="Arial"/>
          <w:i/>
          <w:sz w:val="28"/>
          <w:szCs w:val="28"/>
          <w:vertAlign w:val="subscript"/>
        </w:rPr>
        <w:tab/>
      </w:r>
      <w:r>
        <w:rPr>
          <w:rFonts w:ascii="Arial" w:hAnsi="Arial" w:cs="Arial"/>
          <w:sz w:val="28"/>
          <w:szCs w:val="28"/>
        </w:rPr>
        <w:t>Після здобуття достатнього числа таких реалізацій виконують статистичну обробку результатів моделювання і визначають необхідні характеристики точності.</w:t>
      </w:r>
    </w:p>
    <w:p w:rsidR="00BC4BF2" w:rsidRPr="00A82237" w:rsidRDefault="00BC4BF2" w:rsidP="00FD1F25">
      <w:pPr>
        <w:jc w:val="center"/>
        <w:rPr>
          <w:sz w:val="28"/>
          <w:szCs w:val="28"/>
        </w:rPr>
      </w:pPr>
    </w:p>
    <w:p w:rsidR="009326A1" w:rsidRDefault="009677B5" w:rsidP="00BF3616">
      <w:pPr>
        <w:pStyle w:val="1"/>
      </w:pPr>
      <w:bookmarkStart w:id="43" w:name="_Toc276554972"/>
      <w:bookmarkStart w:id="44" w:name="_Toc276844548"/>
      <w:r>
        <w:t>Тема 3</w:t>
      </w:r>
      <w:r w:rsidR="00FD1F25">
        <w:t>.  Надійність оптичних приладів</w:t>
      </w:r>
      <w:bookmarkEnd w:id="43"/>
      <w:bookmarkEnd w:id="44"/>
    </w:p>
    <w:p w:rsidR="00BF3616" w:rsidRPr="00BF3616" w:rsidRDefault="00BF3616" w:rsidP="00BF3616"/>
    <w:p w:rsidR="009326A1" w:rsidRPr="004C01BD" w:rsidRDefault="009326A1" w:rsidP="004C01BD">
      <w:pPr>
        <w:pStyle w:val="2a"/>
      </w:pPr>
      <w:bookmarkStart w:id="45" w:name="_Toc276844549"/>
      <w:r w:rsidRPr="004C01BD">
        <w:t>Лекція № 9. Поняття надійності приладів. Характеристики надійності.  Засобі підвищення надійності приладів</w:t>
      </w:r>
      <w:bookmarkEnd w:id="45"/>
    </w:p>
    <w:p w:rsidR="00BF3616" w:rsidRPr="00F21931" w:rsidRDefault="00BF3616" w:rsidP="00BF3616">
      <w:pPr>
        <w:pStyle w:val="ac"/>
        <w:rPr>
          <w:noProof/>
        </w:rPr>
      </w:pPr>
    </w:p>
    <w:p w:rsidR="009326A1" w:rsidRPr="003E69E0" w:rsidRDefault="009326A1" w:rsidP="00D67EB6">
      <w:pPr>
        <w:tabs>
          <w:tab w:val="left" w:pos="708"/>
          <w:tab w:val="left" w:pos="1416"/>
          <w:tab w:val="left" w:pos="2124"/>
        </w:tabs>
        <w:jc w:val="both"/>
        <w:rPr>
          <w:rFonts w:ascii="Arial" w:hAnsi="Arial" w:cs="Arial"/>
          <w:sz w:val="28"/>
          <w:szCs w:val="28"/>
        </w:rPr>
      </w:pPr>
      <w:r w:rsidRPr="003E69E0">
        <w:rPr>
          <w:rFonts w:ascii="Arial" w:hAnsi="Arial" w:cs="Arial"/>
          <w:sz w:val="28"/>
          <w:szCs w:val="28"/>
        </w:rPr>
        <w:tab/>
      </w:r>
      <w:r w:rsidRPr="001D2A54">
        <w:rPr>
          <w:rFonts w:ascii="Arial" w:hAnsi="Arial" w:cs="Arial"/>
          <w:sz w:val="28"/>
          <w:szCs w:val="28"/>
        </w:rPr>
        <w:t>Надійність – це властивість приладу зберігати в часі у встановлений час значення  всіх параметрів, що характеризують здатність виконувати деякі функції в з</w:t>
      </w:r>
      <w:r w:rsidR="00EF4253">
        <w:rPr>
          <w:rFonts w:ascii="Arial" w:hAnsi="Arial" w:cs="Arial"/>
          <w:sz w:val="28"/>
          <w:szCs w:val="28"/>
        </w:rPr>
        <w:t>аданих режимах і умовах експлуатації</w:t>
      </w:r>
      <w:r w:rsidRPr="001D2A54">
        <w:rPr>
          <w:rFonts w:ascii="Arial" w:hAnsi="Arial" w:cs="Arial"/>
          <w:sz w:val="28"/>
          <w:szCs w:val="28"/>
        </w:rPr>
        <w:t xml:space="preserve"> при правильному технічному обслуговуванні, ремонті, умові зберігання і транспортування.</w:t>
      </w:r>
      <w:r w:rsidR="00DD2356">
        <w:rPr>
          <w:rFonts w:ascii="Arial" w:hAnsi="Arial" w:cs="Arial"/>
          <w:sz w:val="28"/>
          <w:szCs w:val="28"/>
        </w:rPr>
        <w:t xml:space="preserve"> </w:t>
      </w:r>
      <w:r>
        <w:rPr>
          <w:rFonts w:ascii="Arial" w:hAnsi="Arial" w:cs="Arial"/>
          <w:sz w:val="28"/>
          <w:szCs w:val="28"/>
        </w:rPr>
        <w:t>Надійність приладу залежить від кі</w:t>
      </w:r>
      <w:r w:rsidR="00DD2356">
        <w:rPr>
          <w:rFonts w:ascii="Arial" w:hAnsi="Arial" w:cs="Arial"/>
          <w:sz w:val="28"/>
          <w:szCs w:val="28"/>
        </w:rPr>
        <w:t xml:space="preserve">лькості і якості </w:t>
      </w:r>
      <w:r>
        <w:rPr>
          <w:rFonts w:ascii="Arial" w:hAnsi="Arial" w:cs="Arial"/>
          <w:sz w:val="28"/>
          <w:szCs w:val="28"/>
        </w:rPr>
        <w:t xml:space="preserve"> елементів,</w:t>
      </w:r>
      <w:r w:rsidR="00DD2356">
        <w:rPr>
          <w:rFonts w:ascii="Arial" w:hAnsi="Arial" w:cs="Arial"/>
          <w:sz w:val="28"/>
          <w:szCs w:val="28"/>
        </w:rPr>
        <w:t xml:space="preserve"> що до нього входять,</w:t>
      </w:r>
      <w:r>
        <w:rPr>
          <w:rFonts w:ascii="Arial" w:hAnsi="Arial" w:cs="Arial"/>
          <w:sz w:val="28"/>
          <w:szCs w:val="28"/>
        </w:rPr>
        <w:t xml:space="preserve"> від умов роботи (температура, тиск), технології виготовлення і інших чинників. Властивості, що характеризують надійність: безвідмовність, довговічність, ремонтопридатність</w:t>
      </w:r>
      <w:r w:rsidR="00EF4253">
        <w:rPr>
          <w:rFonts w:ascii="Arial" w:hAnsi="Arial" w:cs="Arial"/>
          <w:sz w:val="28"/>
          <w:szCs w:val="28"/>
        </w:rPr>
        <w:t xml:space="preserve"> та інші</w:t>
      </w:r>
      <w:r>
        <w:rPr>
          <w:rFonts w:ascii="Arial" w:hAnsi="Arial" w:cs="Arial"/>
          <w:sz w:val="28"/>
          <w:szCs w:val="28"/>
        </w:rPr>
        <w:t>.</w:t>
      </w:r>
    </w:p>
    <w:p w:rsidR="009326A1" w:rsidRPr="001D2A54" w:rsidRDefault="00EF4253" w:rsidP="00D67EB6">
      <w:pPr>
        <w:tabs>
          <w:tab w:val="left" w:pos="708"/>
          <w:tab w:val="left" w:pos="1416"/>
          <w:tab w:val="left" w:pos="2124"/>
        </w:tabs>
        <w:jc w:val="both"/>
        <w:rPr>
          <w:rFonts w:ascii="Arial" w:hAnsi="Arial" w:cs="Arial"/>
          <w:sz w:val="28"/>
          <w:szCs w:val="28"/>
        </w:rPr>
      </w:pPr>
      <w:r>
        <w:rPr>
          <w:rFonts w:ascii="Arial" w:hAnsi="Arial" w:cs="Arial"/>
          <w:sz w:val="28"/>
          <w:szCs w:val="28"/>
        </w:rPr>
        <w:tab/>
      </w:r>
      <w:r w:rsidR="009326A1" w:rsidRPr="001D2A54">
        <w:rPr>
          <w:rFonts w:ascii="Arial" w:hAnsi="Arial" w:cs="Arial"/>
          <w:sz w:val="28"/>
          <w:szCs w:val="28"/>
        </w:rPr>
        <w:t>Безвідмовність – це властивість приладів б</w:t>
      </w:r>
      <w:r>
        <w:rPr>
          <w:rFonts w:ascii="Arial" w:hAnsi="Arial" w:cs="Arial"/>
          <w:sz w:val="28"/>
          <w:szCs w:val="28"/>
        </w:rPr>
        <w:t xml:space="preserve">езперервно зберігати працездатний стан </w:t>
      </w:r>
      <w:r w:rsidR="009326A1" w:rsidRPr="001D2A54">
        <w:rPr>
          <w:rFonts w:ascii="Arial" w:hAnsi="Arial" w:cs="Arial"/>
          <w:sz w:val="28"/>
          <w:szCs w:val="28"/>
        </w:rPr>
        <w:t xml:space="preserve"> в перебігу деякого часу або деякого напрацювання.</w:t>
      </w:r>
    </w:p>
    <w:p w:rsidR="009326A1" w:rsidRPr="001D2A54" w:rsidRDefault="00EF4253" w:rsidP="00D67EB6">
      <w:pPr>
        <w:tabs>
          <w:tab w:val="left" w:pos="708"/>
          <w:tab w:val="left" w:pos="1416"/>
          <w:tab w:val="left" w:pos="2124"/>
        </w:tabs>
        <w:jc w:val="both"/>
        <w:rPr>
          <w:rFonts w:ascii="Arial" w:hAnsi="Arial" w:cs="Arial"/>
          <w:sz w:val="28"/>
          <w:szCs w:val="28"/>
        </w:rPr>
      </w:pPr>
      <w:r>
        <w:rPr>
          <w:rFonts w:ascii="Arial" w:hAnsi="Arial" w:cs="Arial"/>
          <w:sz w:val="28"/>
          <w:szCs w:val="28"/>
        </w:rPr>
        <w:lastRenderedPageBreak/>
        <w:tab/>
      </w:r>
      <w:r w:rsidR="009326A1" w:rsidRPr="001D2A54">
        <w:rPr>
          <w:rFonts w:ascii="Arial" w:hAnsi="Arial" w:cs="Arial"/>
          <w:sz w:val="28"/>
          <w:szCs w:val="28"/>
        </w:rPr>
        <w:t>Довговічність – це властивість приладу зберігати працездатний стан до настання граничного стану при встановленій системі технічного обслуговування і ремонту.</w:t>
      </w:r>
    </w:p>
    <w:p w:rsidR="009326A1" w:rsidRPr="001D2A54" w:rsidRDefault="00EF4253" w:rsidP="00D67EB6">
      <w:pPr>
        <w:tabs>
          <w:tab w:val="left" w:pos="708"/>
          <w:tab w:val="left" w:pos="1416"/>
          <w:tab w:val="left" w:pos="2124"/>
        </w:tabs>
        <w:jc w:val="both"/>
        <w:rPr>
          <w:rFonts w:ascii="Arial" w:hAnsi="Arial" w:cs="Arial"/>
          <w:sz w:val="28"/>
          <w:szCs w:val="28"/>
        </w:rPr>
      </w:pPr>
      <w:r>
        <w:rPr>
          <w:rFonts w:ascii="Arial" w:hAnsi="Arial" w:cs="Arial"/>
          <w:sz w:val="28"/>
          <w:szCs w:val="28"/>
        </w:rPr>
        <w:tab/>
      </w:r>
      <w:r w:rsidR="009326A1" w:rsidRPr="001D2A54">
        <w:rPr>
          <w:rFonts w:ascii="Arial" w:hAnsi="Arial" w:cs="Arial"/>
          <w:sz w:val="28"/>
          <w:szCs w:val="28"/>
        </w:rPr>
        <w:t>Ремонтопридатність – це властивість приладу, що полягає в пристосованості до попередження і виявлення причин виникнення відмови, до підтримки і відновлення працездатності приладу шляхом проведення технічного обслуговування (ТО) і ремонту.</w:t>
      </w:r>
    </w:p>
    <w:p w:rsidR="009326A1" w:rsidRPr="003E69E0" w:rsidRDefault="009326A1" w:rsidP="00D67EB6">
      <w:pPr>
        <w:tabs>
          <w:tab w:val="left" w:pos="360"/>
          <w:tab w:val="left" w:pos="1416"/>
          <w:tab w:val="left" w:pos="2124"/>
        </w:tabs>
        <w:jc w:val="both"/>
        <w:rPr>
          <w:rFonts w:ascii="Arial" w:hAnsi="Arial" w:cs="Arial"/>
          <w:sz w:val="28"/>
          <w:szCs w:val="28"/>
        </w:rPr>
      </w:pPr>
      <w:r w:rsidRPr="001D2A54">
        <w:rPr>
          <w:rFonts w:ascii="Arial" w:hAnsi="Arial" w:cs="Arial"/>
          <w:sz w:val="28"/>
          <w:szCs w:val="28"/>
        </w:rPr>
        <w:tab/>
        <w:t>Відмови бувають раптові (пробій конденсатора) і поступові (зміна чутливості приймача</w:t>
      </w:r>
      <w:r>
        <w:rPr>
          <w:rFonts w:ascii="Arial" w:hAnsi="Arial" w:cs="Arial"/>
          <w:sz w:val="28"/>
          <w:szCs w:val="28"/>
        </w:rPr>
        <w:t xml:space="preserve"> випромінювання).</w:t>
      </w:r>
    </w:p>
    <w:p w:rsidR="009326A1" w:rsidRPr="003E69E0" w:rsidRDefault="009326A1" w:rsidP="00D67EB6">
      <w:pPr>
        <w:tabs>
          <w:tab w:val="left" w:pos="360"/>
          <w:tab w:val="left" w:pos="1416"/>
          <w:tab w:val="left" w:pos="2124"/>
        </w:tabs>
        <w:jc w:val="both"/>
        <w:rPr>
          <w:rFonts w:ascii="Arial" w:hAnsi="Arial" w:cs="Arial"/>
          <w:sz w:val="28"/>
          <w:szCs w:val="28"/>
        </w:rPr>
      </w:pPr>
      <w:r w:rsidRPr="003E69E0">
        <w:rPr>
          <w:rFonts w:ascii="Arial" w:hAnsi="Arial" w:cs="Arial"/>
          <w:sz w:val="28"/>
          <w:szCs w:val="28"/>
        </w:rPr>
        <w:tab/>
      </w:r>
      <w:r>
        <w:rPr>
          <w:rFonts w:ascii="Arial" w:hAnsi="Arial" w:cs="Arial"/>
          <w:sz w:val="28"/>
          <w:szCs w:val="28"/>
        </w:rPr>
        <w:t>Розрахунок надійності приладу можливий, якщо відомі кількісні показники надійності: термін служби приладу, напрацювання, технічний ресур</w:t>
      </w:r>
      <w:r w:rsidR="00EF4253">
        <w:rPr>
          <w:rFonts w:ascii="Arial" w:hAnsi="Arial" w:cs="Arial"/>
          <w:sz w:val="28"/>
          <w:szCs w:val="28"/>
        </w:rPr>
        <w:t xml:space="preserve">с, середнє напрацювання </w:t>
      </w:r>
      <w:r>
        <w:rPr>
          <w:rFonts w:ascii="Arial" w:hAnsi="Arial" w:cs="Arial"/>
          <w:sz w:val="28"/>
          <w:szCs w:val="28"/>
        </w:rPr>
        <w:t xml:space="preserve">, вірогідність безвідмовної роботи приладу і </w:t>
      </w:r>
      <w:r w:rsidR="00DD2356">
        <w:rPr>
          <w:rFonts w:ascii="Arial" w:hAnsi="Arial" w:cs="Arial"/>
          <w:sz w:val="28"/>
          <w:szCs w:val="28"/>
        </w:rPr>
        <w:t xml:space="preserve"> </w:t>
      </w:r>
      <w:r>
        <w:rPr>
          <w:rFonts w:ascii="Arial" w:hAnsi="Arial" w:cs="Arial"/>
          <w:sz w:val="28"/>
          <w:szCs w:val="28"/>
        </w:rPr>
        <w:t>інтенсивність відмови.</w:t>
      </w:r>
    </w:p>
    <w:p w:rsidR="009326A1" w:rsidRPr="001D2A54" w:rsidRDefault="009326A1" w:rsidP="00D67EB6">
      <w:pPr>
        <w:tabs>
          <w:tab w:val="left" w:pos="360"/>
          <w:tab w:val="left" w:pos="1416"/>
          <w:tab w:val="left" w:pos="2124"/>
        </w:tabs>
        <w:jc w:val="both"/>
        <w:rPr>
          <w:rFonts w:ascii="Arial" w:hAnsi="Arial" w:cs="Arial"/>
          <w:sz w:val="28"/>
          <w:szCs w:val="28"/>
        </w:rPr>
      </w:pPr>
      <w:r w:rsidRPr="003E69E0">
        <w:rPr>
          <w:rFonts w:ascii="Arial" w:hAnsi="Arial" w:cs="Arial"/>
          <w:sz w:val="28"/>
          <w:szCs w:val="28"/>
        </w:rPr>
        <w:tab/>
      </w:r>
      <w:r w:rsidRPr="001D2A54">
        <w:rPr>
          <w:rFonts w:ascii="Arial" w:hAnsi="Arial" w:cs="Arial"/>
          <w:sz w:val="28"/>
          <w:szCs w:val="28"/>
        </w:rPr>
        <w:t xml:space="preserve">Термін служби (ТС ) – календарна тривалість від початку експлуатації приладу до переходу його в граничний стан, </w:t>
      </w:r>
      <w:r w:rsidR="00DD2356">
        <w:rPr>
          <w:rFonts w:ascii="Arial" w:hAnsi="Arial" w:cs="Arial"/>
          <w:sz w:val="28"/>
          <w:szCs w:val="28"/>
        </w:rPr>
        <w:t>що відповідає</w:t>
      </w:r>
      <w:r w:rsidRPr="001D2A54">
        <w:rPr>
          <w:rFonts w:ascii="Arial" w:hAnsi="Arial" w:cs="Arial"/>
          <w:sz w:val="28"/>
          <w:szCs w:val="28"/>
        </w:rPr>
        <w:t xml:space="preserve"> технічній неможливості його подальшої експлуатації (з врахуванням простою приладу).</w:t>
      </w:r>
    </w:p>
    <w:p w:rsidR="009326A1" w:rsidRPr="001D2A54" w:rsidRDefault="009326A1" w:rsidP="00D67EB6">
      <w:pPr>
        <w:tabs>
          <w:tab w:val="left" w:pos="360"/>
          <w:tab w:val="left" w:pos="1416"/>
          <w:tab w:val="left" w:pos="2124"/>
        </w:tabs>
        <w:jc w:val="both"/>
        <w:rPr>
          <w:rFonts w:ascii="Arial" w:hAnsi="Arial" w:cs="Arial"/>
          <w:sz w:val="28"/>
          <w:szCs w:val="28"/>
        </w:rPr>
      </w:pPr>
      <w:r w:rsidRPr="001D2A54">
        <w:rPr>
          <w:rFonts w:ascii="Arial" w:hAnsi="Arial" w:cs="Arial"/>
          <w:sz w:val="28"/>
          <w:szCs w:val="28"/>
        </w:rPr>
        <w:tab/>
        <w:t>Напрацювання – тривалість або об'єм роботи приладу.</w:t>
      </w:r>
    </w:p>
    <w:p w:rsidR="009326A1" w:rsidRPr="001D2A54" w:rsidRDefault="009326A1" w:rsidP="00D67EB6">
      <w:pPr>
        <w:tabs>
          <w:tab w:val="left" w:pos="360"/>
          <w:tab w:val="left" w:pos="1416"/>
          <w:tab w:val="left" w:pos="2124"/>
        </w:tabs>
        <w:jc w:val="both"/>
        <w:rPr>
          <w:rFonts w:ascii="Arial" w:hAnsi="Arial" w:cs="Arial"/>
          <w:sz w:val="28"/>
          <w:szCs w:val="28"/>
        </w:rPr>
      </w:pPr>
      <w:r w:rsidRPr="003E69E0">
        <w:rPr>
          <w:rFonts w:ascii="Arial" w:hAnsi="Arial" w:cs="Arial"/>
          <w:sz w:val="28"/>
          <w:szCs w:val="28"/>
        </w:rPr>
        <w:tab/>
      </w:r>
      <w:r w:rsidRPr="001D2A54">
        <w:rPr>
          <w:rFonts w:ascii="Arial" w:hAnsi="Arial" w:cs="Arial"/>
          <w:sz w:val="28"/>
          <w:szCs w:val="28"/>
        </w:rPr>
        <w:t>Технічний ресурс – напрацювання приладу від початку його експлуатації з врахуванням її відновлення після ремонту до переходу в граничний стан.</w:t>
      </w:r>
    </w:p>
    <w:p w:rsidR="009326A1" w:rsidRPr="003E69E0" w:rsidRDefault="009326A1" w:rsidP="00D67EB6">
      <w:pPr>
        <w:tabs>
          <w:tab w:val="left" w:pos="360"/>
          <w:tab w:val="left" w:pos="1416"/>
          <w:tab w:val="left" w:pos="2124"/>
        </w:tabs>
        <w:jc w:val="both"/>
        <w:rPr>
          <w:rFonts w:ascii="Arial" w:hAnsi="Arial" w:cs="Arial"/>
          <w:sz w:val="28"/>
          <w:szCs w:val="28"/>
        </w:rPr>
      </w:pPr>
      <w:r w:rsidRPr="003E69E0">
        <w:rPr>
          <w:rFonts w:ascii="Arial" w:hAnsi="Arial" w:cs="Arial"/>
          <w:sz w:val="28"/>
          <w:szCs w:val="28"/>
        </w:rPr>
        <w:tab/>
      </w:r>
      <w:r>
        <w:rPr>
          <w:rFonts w:ascii="Arial" w:hAnsi="Arial" w:cs="Arial"/>
          <w:sz w:val="28"/>
          <w:szCs w:val="28"/>
        </w:rPr>
        <w:t>Такі характеристики як середній час напрацювання ( Т</w:t>
      </w:r>
      <w:r>
        <w:rPr>
          <w:rFonts w:ascii="Arial" w:hAnsi="Arial" w:cs="Arial"/>
          <w:sz w:val="28"/>
          <w:szCs w:val="28"/>
          <w:vertAlign w:val="subscript"/>
        </w:rPr>
        <w:t>ср</w:t>
      </w:r>
      <w:r>
        <w:rPr>
          <w:rFonts w:ascii="Arial" w:hAnsi="Arial" w:cs="Arial"/>
          <w:sz w:val="28"/>
          <w:szCs w:val="28"/>
        </w:rPr>
        <w:t xml:space="preserve"> ), вірогідність безвідмовної роботи  (</w:t>
      </w:r>
      <w:r w:rsidRPr="00E36B3B">
        <w:rPr>
          <w:rFonts w:ascii="Arial" w:hAnsi="Arial" w:cs="Arial"/>
          <w:position w:val="-10"/>
        </w:rPr>
        <w:object w:dxaOrig="480" w:dyaOrig="320">
          <v:shape id="_x0000_i1255" type="#_x0000_t75" style="width:24pt;height:15.75pt" o:ole="">
            <v:imagedata r:id="rId454" o:title=""/>
          </v:shape>
          <o:OLEObject Type="Embed" ProgID="Equation.3" ShapeID="_x0000_i1255" DrawAspect="Content" ObjectID="_1358761566" r:id="rId455"/>
        </w:object>
      </w:r>
      <w:r>
        <w:rPr>
          <w:rFonts w:ascii="Arial" w:hAnsi="Arial" w:cs="Arial"/>
          <w:sz w:val="28"/>
          <w:szCs w:val="28"/>
        </w:rPr>
        <w:t>), інтенсивність відмови (</w:t>
      </w:r>
      <w:r w:rsidRPr="0025242E">
        <w:rPr>
          <w:rFonts w:ascii="Arial" w:hAnsi="Arial" w:cs="Arial"/>
          <w:position w:val="-10"/>
        </w:rPr>
        <w:object w:dxaOrig="460" w:dyaOrig="320">
          <v:shape id="_x0000_i1256" type="#_x0000_t75" style="width:24pt;height:15.75pt" o:ole="">
            <v:imagedata r:id="rId456" o:title=""/>
          </v:shape>
          <o:OLEObject Type="Embed" ProgID="Equation.3" ShapeID="_x0000_i1256" DrawAspect="Content" ObjectID="_1358761567" r:id="rId457"/>
        </w:object>
      </w:r>
      <w:r>
        <w:rPr>
          <w:rFonts w:ascii="Arial" w:hAnsi="Arial" w:cs="Arial"/>
          <w:sz w:val="28"/>
          <w:szCs w:val="28"/>
        </w:rPr>
        <w:t xml:space="preserve"> ) визначають на підставі статистичних даних при випробуванні партії приладів.</w:t>
      </w:r>
    </w:p>
    <w:p w:rsidR="009326A1" w:rsidRPr="009326A1" w:rsidRDefault="009326A1" w:rsidP="00D67EB6">
      <w:pPr>
        <w:tabs>
          <w:tab w:val="left" w:pos="708"/>
          <w:tab w:val="left" w:pos="1416"/>
          <w:tab w:val="left" w:pos="2124"/>
        </w:tabs>
        <w:jc w:val="both"/>
        <w:rPr>
          <w:rFonts w:ascii="Arial" w:hAnsi="Arial" w:cs="Arial"/>
          <w:sz w:val="28"/>
          <w:szCs w:val="28"/>
          <w:lang w:val="ru-RU"/>
        </w:rPr>
      </w:pPr>
      <w:r w:rsidRPr="009326A1">
        <w:rPr>
          <w:rFonts w:ascii="Arial" w:hAnsi="Arial" w:cs="Arial"/>
          <w:sz w:val="28"/>
          <w:szCs w:val="28"/>
          <w:lang w:val="ru-RU"/>
        </w:rPr>
        <w:t xml:space="preserve">Середній час напрацювання </w:t>
      </w:r>
      <w:r w:rsidR="00FF4539">
        <w:rPr>
          <w:rFonts w:ascii="Arial" w:hAnsi="Arial" w:cs="Arial"/>
          <w:sz w:val="28"/>
          <w:szCs w:val="28"/>
          <w:lang w:val="ru-RU"/>
        </w:rPr>
        <w:t xml:space="preserve"> дорівнює</w:t>
      </w:r>
      <w:r w:rsidRPr="009326A1">
        <w:rPr>
          <w:rFonts w:ascii="Arial" w:hAnsi="Arial" w:cs="Arial"/>
          <w:sz w:val="28"/>
          <w:szCs w:val="28"/>
          <w:lang w:val="ru-RU"/>
        </w:rPr>
        <w:t>:</w:t>
      </w:r>
    </w:p>
    <w:p w:rsidR="009326A1" w:rsidRPr="003E69E0" w:rsidRDefault="009326A1" w:rsidP="00D67EB6">
      <w:pPr>
        <w:tabs>
          <w:tab w:val="left" w:pos="708"/>
          <w:tab w:val="left" w:pos="1416"/>
          <w:tab w:val="left" w:pos="2124"/>
        </w:tabs>
        <w:jc w:val="both"/>
        <w:rPr>
          <w:rFonts w:ascii="Arial" w:hAnsi="Arial" w:cs="Arial"/>
          <w:sz w:val="28"/>
          <w:szCs w:val="28"/>
        </w:rPr>
      </w:pPr>
      <w:r w:rsidRPr="003E69E0">
        <w:rPr>
          <w:rFonts w:ascii="Arial" w:hAnsi="Arial" w:cs="Arial"/>
          <w:sz w:val="28"/>
          <w:szCs w:val="28"/>
        </w:rPr>
        <w:tab/>
      </w:r>
      <w:r w:rsidR="00BF3616">
        <w:rPr>
          <w:rFonts w:ascii="Arial" w:hAnsi="Arial" w:cs="Arial"/>
          <w:sz w:val="28"/>
          <w:szCs w:val="28"/>
        </w:rPr>
        <w:tab/>
      </w:r>
      <w:r w:rsidR="00BF3616">
        <w:rPr>
          <w:rFonts w:ascii="Arial" w:hAnsi="Arial" w:cs="Arial"/>
          <w:sz w:val="28"/>
          <w:szCs w:val="28"/>
        </w:rPr>
        <w:tab/>
      </w:r>
      <w:r w:rsidR="00BF3616">
        <w:rPr>
          <w:rFonts w:ascii="Arial" w:hAnsi="Arial" w:cs="Arial"/>
          <w:sz w:val="28"/>
          <w:szCs w:val="28"/>
        </w:rPr>
        <w:tab/>
      </w:r>
      <w:r w:rsidR="00BF3616">
        <w:rPr>
          <w:rFonts w:ascii="Arial" w:hAnsi="Arial" w:cs="Arial"/>
          <w:sz w:val="28"/>
          <w:szCs w:val="28"/>
        </w:rPr>
        <w:tab/>
      </w:r>
      <w:r w:rsidRPr="003E69E0">
        <w:rPr>
          <w:rFonts w:ascii="Arial" w:hAnsi="Arial" w:cs="Arial"/>
          <w:position w:val="-30"/>
          <w:sz w:val="28"/>
          <w:szCs w:val="28"/>
        </w:rPr>
        <w:object w:dxaOrig="1080" w:dyaOrig="1020">
          <v:shape id="_x0000_i1257" type="#_x0000_t75" style="width:54pt;height:50.25pt" o:ole="">
            <v:imagedata r:id="rId458" o:title=""/>
          </v:shape>
          <o:OLEObject Type="Embed" ProgID="Equation.3" ShapeID="_x0000_i1257" DrawAspect="Content" ObjectID="_1358761568" r:id="rId459"/>
        </w:object>
      </w:r>
      <w:r w:rsidR="009677B5">
        <w:rPr>
          <w:rFonts w:ascii="Arial" w:hAnsi="Arial" w:cs="Arial"/>
          <w:sz w:val="28"/>
          <w:szCs w:val="28"/>
        </w:rPr>
        <w:t xml:space="preserve">, </w:t>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t>(3</w:t>
      </w:r>
      <w:r w:rsidRPr="003E69E0">
        <w:rPr>
          <w:rFonts w:ascii="Arial" w:hAnsi="Arial" w:cs="Arial"/>
          <w:sz w:val="28"/>
          <w:szCs w:val="28"/>
        </w:rPr>
        <w:t>.1)</w:t>
      </w:r>
    </w:p>
    <w:p w:rsidR="009326A1" w:rsidRPr="003E69E0" w:rsidRDefault="009326A1" w:rsidP="00D67EB6">
      <w:pPr>
        <w:tabs>
          <w:tab w:val="left" w:pos="708"/>
          <w:tab w:val="left" w:pos="1416"/>
          <w:tab w:val="left" w:pos="2124"/>
        </w:tabs>
        <w:jc w:val="both"/>
        <w:rPr>
          <w:rFonts w:ascii="Arial" w:hAnsi="Arial" w:cs="Arial"/>
          <w:sz w:val="28"/>
          <w:szCs w:val="28"/>
        </w:rPr>
      </w:pPr>
      <w:r>
        <w:rPr>
          <w:rFonts w:ascii="Arial" w:hAnsi="Arial" w:cs="Arial"/>
          <w:sz w:val="28"/>
          <w:szCs w:val="28"/>
        </w:rPr>
        <w:t xml:space="preserve">де </w:t>
      </w:r>
      <w:r>
        <w:rPr>
          <w:rFonts w:ascii="Arial" w:hAnsi="Arial" w:cs="Arial"/>
          <w:sz w:val="28"/>
          <w:szCs w:val="28"/>
        </w:rPr>
        <w:tab/>
      </w:r>
      <w:r w:rsidRPr="004643E4">
        <w:rPr>
          <w:rFonts w:ascii="Arial" w:hAnsi="Arial" w:cs="Arial"/>
          <w:position w:val="-12"/>
        </w:rPr>
        <w:object w:dxaOrig="279" w:dyaOrig="360">
          <v:shape id="_x0000_i1258" type="#_x0000_t75" style="width:14.25pt;height:18pt" o:ole="">
            <v:imagedata r:id="rId460" o:title=""/>
          </v:shape>
          <o:OLEObject Type="Embed" ProgID="Equation.3" ShapeID="_x0000_i1258" DrawAspect="Content" ObjectID="_1358761569" r:id="rId461"/>
        </w:object>
      </w:r>
      <w:r>
        <w:rPr>
          <w:rFonts w:ascii="Arial" w:hAnsi="Arial" w:cs="Arial"/>
          <w:sz w:val="28"/>
          <w:szCs w:val="28"/>
        </w:rPr>
        <w:t xml:space="preserve">  – число приладів, поставлених на випробування; </w:t>
      </w:r>
      <w:r w:rsidRPr="004643E4">
        <w:rPr>
          <w:rFonts w:ascii="Arial" w:hAnsi="Arial" w:cs="Arial"/>
          <w:position w:val="-12"/>
        </w:rPr>
        <w:object w:dxaOrig="200" w:dyaOrig="360">
          <v:shape id="_x0000_i1259" type="#_x0000_t75" style="width:9.75pt;height:18pt" o:ole="">
            <v:imagedata r:id="rId462" o:title=""/>
          </v:shape>
          <o:OLEObject Type="Embed" ProgID="Equation.3" ShapeID="_x0000_i1259" DrawAspect="Content" ObjectID="_1358761570" r:id="rId463"/>
        </w:object>
      </w:r>
      <w:r w:rsidR="00BA1FB2">
        <w:rPr>
          <w:rFonts w:ascii="Arial" w:hAnsi="Arial" w:cs="Arial"/>
          <w:sz w:val="28"/>
          <w:szCs w:val="28"/>
        </w:rPr>
        <w:t xml:space="preserve"> – відрізок часу роботи до відмови</w:t>
      </w:r>
      <w:r w:rsidR="00DD2356">
        <w:rPr>
          <w:rFonts w:ascii="Arial" w:hAnsi="Arial" w:cs="Arial"/>
          <w:sz w:val="28"/>
          <w:szCs w:val="28"/>
        </w:rPr>
        <w:t xml:space="preserve"> </w:t>
      </w:r>
      <w:r w:rsidRPr="00DD2356">
        <w:rPr>
          <w:rFonts w:ascii="Arial" w:hAnsi="Arial" w:cs="Arial"/>
          <w:position w:val="-6"/>
          <w:sz w:val="28"/>
          <w:szCs w:val="28"/>
        </w:rPr>
        <w:object w:dxaOrig="139" w:dyaOrig="260">
          <v:shape id="_x0000_i1260" type="#_x0000_t75" style="width:6.75pt;height:12.75pt" o:ole="">
            <v:imagedata r:id="rId464" o:title=""/>
          </v:shape>
          <o:OLEObject Type="Embed" ProgID="Equation.3" ShapeID="_x0000_i1260" DrawAspect="Content" ObjectID="_1358761571" r:id="rId465"/>
        </w:object>
      </w:r>
      <w:r>
        <w:rPr>
          <w:rFonts w:ascii="Arial" w:hAnsi="Arial" w:cs="Arial"/>
          <w:sz w:val="28"/>
          <w:szCs w:val="28"/>
        </w:rPr>
        <w:t xml:space="preserve"> – того приладу.</w:t>
      </w:r>
    </w:p>
    <w:p w:rsidR="009326A1" w:rsidRPr="00153AB1" w:rsidRDefault="009326A1" w:rsidP="00D67EB6">
      <w:pPr>
        <w:tabs>
          <w:tab w:val="left" w:pos="360"/>
          <w:tab w:val="left" w:pos="1416"/>
          <w:tab w:val="left" w:pos="2124"/>
        </w:tabs>
        <w:jc w:val="both"/>
        <w:rPr>
          <w:rFonts w:ascii="Arial" w:hAnsi="Arial" w:cs="Arial"/>
          <w:sz w:val="28"/>
          <w:szCs w:val="28"/>
        </w:rPr>
      </w:pPr>
      <w:r w:rsidRPr="00153AB1">
        <w:rPr>
          <w:rFonts w:ascii="Arial" w:hAnsi="Arial" w:cs="Arial"/>
          <w:sz w:val="28"/>
          <w:szCs w:val="28"/>
        </w:rPr>
        <w:lastRenderedPageBreak/>
        <w:tab/>
        <w:t>Вірогідність безвідмовної роботи – це вірогідність того, що в межах заданого інтервалу часу за певних умов експлуатації приладу відмови приладу не настає.</w:t>
      </w:r>
    </w:p>
    <w:p w:rsidR="009326A1" w:rsidRPr="003E69E0" w:rsidRDefault="009326A1" w:rsidP="00D67EB6">
      <w:pPr>
        <w:tabs>
          <w:tab w:val="left" w:pos="360"/>
          <w:tab w:val="left" w:pos="1416"/>
          <w:tab w:val="left" w:pos="2124"/>
        </w:tabs>
        <w:jc w:val="both"/>
        <w:rPr>
          <w:rFonts w:ascii="Arial" w:hAnsi="Arial" w:cs="Arial"/>
          <w:sz w:val="28"/>
          <w:szCs w:val="28"/>
        </w:rPr>
      </w:pPr>
      <w:r w:rsidRPr="003E69E0">
        <w:rPr>
          <w:rFonts w:ascii="Arial" w:hAnsi="Arial" w:cs="Arial"/>
          <w:sz w:val="28"/>
          <w:szCs w:val="28"/>
        </w:rPr>
        <w:tab/>
      </w:r>
      <w:r>
        <w:rPr>
          <w:rFonts w:ascii="Arial" w:hAnsi="Arial" w:cs="Arial"/>
          <w:sz w:val="28"/>
          <w:szCs w:val="28"/>
        </w:rPr>
        <w:t xml:space="preserve">Якщо відома вірогідність безвідмовної роботи   </w:t>
      </w:r>
      <w:r w:rsidR="00BA1FB2" w:rsidRPr="00BA1FB2">
        <w:rPr>
          <w:rFonts w:ascii="Arial" w:hAnsi="Arial" w:cs="Arial"/>
          <w:position w:val="-12"/>
        </w:rPr>
        <w:object w:dxaOrig="520" w:dyaOrig="360">
          <v:shape id="_x0000_i1261" type="#_x0000_t75" style="width:26.25pt;height:18pt" o:ole="">
            <v:imagedata r:id="rId466" o:title=""/>
          </v:shape>
          <o:OLEObject Type="Embed" ProgID="Equation.3" ShapeID="_x0000_i1261" DrawAspect="Content" ObjectID="_1358761572" r:id="rId467"/>
        </w:object>
      </w:r>
      <w:r>
        <w:rPr>
          <w:rFonts w:ascii="Arial" w:hAnsi="Arial" w:cs="Arial"/>
          <w:sz w:val="28"/>
          <w:szCs w:val="28"/>
        </w:rPr>
        <w:t xml:space="preserve"> елементів що входять в прилад, то  </w:t>
      </w:r>
      <w:r w:rsidRPr="004643E4">
        <w:rPr>
          <w:rFonts w:ascii="Arial" w:hAnsi="Arial" w:cs="Arial"/>
          <w:position w:val="-10"/>
        </w:rPr>
        <w:object w:dxaOrig="460" w:dyaOrig="340">
          <v:shape id="_x0000_i1262" type="#_x0000_t75" style="width:24pt;height:17.25pt" o:ole="">
            <v:imagedata r:id="rId468" o:title=""/>
          </v:shape>
          <o:OLEObject Type="Embed" ProgID="Equation.3" ShapeID="_x0000_i1262" DrawAspect="Content" ObjectID="_1358761573" r:id="rId469"/>
        </w:object>
      </w:r>
      <w:r>
        <w:rPr>
          <w:rFonts w:ascii="Arial" w:hAnsi="Arial" w:cs="Arial"/>
          <w:sz w:val="28"/>
          <w:szCs w:val="28"/>
        </w:rPr>
        <w:t xml:space="preserve"> всь</w:t>
      </w:r>
      <w:r w:rsidR="00DD2356">
        <w:rPr>
          <w:rFonts w:ascii="Arial" w:hAnsi="Arial" w:cs="Arial"/>
          <w:sz w:val="28"/>
          <w:szCs w:val="28"/>
        </w:rPr>
        <w:t>ого приладу визначається як добуток</w:t>
      </w:r>
      <w:r>
        <w:rPr>
          <w:rFonts w:ascii="Arial" w:hAnsi="Arial" w:cs="Arial"/>
          <w:sz w:val="28"/>
          <w:szCs w:val="28"/>
        </w:rPr>
        <w:t xml:space="preserve"> складових:</w:t>
      </w:r>
    </w:p>
    <w:p w:rsidR="009326A1" w:rsidRPr="003E69E0" w:rsidRDefault="009326A1" w:rsidP="00FB025C">
      <w:pPr>
        <w:tabs>
          <w:tab w:val="left" w:pos="708"/>
          <w:tab w:val="left" w:pos="1416"/>
          <w:tab w:val="left" w:pos="2124"/>
        </w:tabs>
        <w:jc w:val="right"/>
        <w:rPr>
          <w:rFonts w:ascii="Arial" w:hAnsi="Arial" w:cs="Arial"/>
          <w:sz w:val="28"/>
          <w:szCs w:val="28"/>
        </w:rPr>
      </w:pPr>
      <w:r w:rsidRPr="003E69E0">
        <w:rPr>
          <w:rFonts w:ascii="Arial" w:hAnsi="Arial" w:cs="Arial"/>
          <w:sz w:val="28"/>
          <w:szCs w:val="28"/>
        </w:rPr>
        <w:tab/>
      </w:r>
      <w:r w:rsidRPr="003E69E0">
        <w:rPr>
          <w:rFonts w:ascii="Arial" w:hAnsi="Arial" w:cs="Arial"/>
          <w:position w:val="-28"/>
          <w:sz w:val="28"/>
          <w:szCs w:val="28"/>
        </w:rPr>
        <w:object w:dxaOrig="3780" w:dyaOrig="680">
          <v:shape id="_x0000_i1263" type="#_x0000_t75" style="width:189pt;height:33pt" o:ole="">
            <v:imagedata r:id="rId470" o:title=""/>
          </v:shape>
          <o:OLEObject Type="Embed" ProgID="Equation.3" ShapeID="_x0000_i1263" DrawAspect="Content" ObjectID="_1358761574" r:id="rId471"/>
        </w:object>
      </w:r>
      <w:r w:rsidR="009677B5">
        <w:rPr>
          <w:rFonts w:ascii="Arial" w:hAnsi="Arial" w:cs="Arial"/>
          <w:sz w:val="28"/>
          <w:szCs w:val="28"/>
        </w:rPr>
        <w:t>,</w:t>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t>(3</w:t>
      </w:r>
      <w:r w:rsidRPr="003E69E0">
        <w:rPr>
          <w:rFonts w:ascii="Arial" w:hAnsi="Arial" w:cs="Arial"/>
          <w:sz w:val="28"/>
          <w:szCs w:val="28"/>
        </w:rPr>
        <w:t>.2)</w:t>
      </w:r>
    </w:p>
    <w:p w:rsidR="009326A1" w:rsidRPr="003E69E0" w:rsidRDefault="009326A1" w:rsidP="00FB025C">
      <w:pPr>
        <w:tabs>
          <w:tab w:val="left" w:pos="708"/>
          <w:tab w:val="left" w:pos="1416"/>
          <w:tab w:val="left" w:pos="2124"/>
        </w:tabs>
        <w:rPr>
          <w:rFonts w:ascii="Arial" w:hAnsi="Arial" w:cs="Arial"/>
          <w:sz w:val="28"/>
          <w:szCs w:val="28"/>
        </w:rPr>
      </w:pPr>
      <w:r>
        <w:rPr>
          <w:rFonts w:ascii="Arial" w:hAnsi="Arial" w:cs="Arial"/>
          <w:sz w:val="28"/>
          <w:szCs w:val="28"/>
        </w:rPr>
        <w:t xml:space="preserve">де </w:t>
      </w:r>
      <w:r>
        <w:rPr>
          <w:rFonts w:ascii="Arial" w:hAnsi="Arial" w:cs="Arial"/>
          <w:sz w:val="28"/>
          <w:szCs w:val="28"/>
        </w:rPr>
        <w:tab/>
      </w:r>
      <w:r>
        <w:rPr>
          <w:rFonts w:ascii="Arial" w:hAnsi="Arial" w:cs="Arial"/>
          <w:sz w:val="28"/>
          <w:szCs w:val="28"/>
          <w:lang w:val="en-US"/>
        </w:rPr>
        <w:t>n</w:t>
      </w:r>
      <w:r>
        <w:rPr>
          <w:rFonts w:ascii="Arial" w:hAnsi="Arial" w:cs="Arial"/>
          <w:sz w:val="28"/>
          <w:szCs w:val="28"/>
        </w:rPr>
        <w:t xml:space="preserve">  – кількість елементів приладу.</w:t>
      </w:r>
    </w:p>
    <w:p w:rsidR="009326A1" w:rsidRPr="003E69E0" w:rsidRDefault="009326A1" w:rsidP="00FB025C">
      <w:pPr>
        <w:tabs>
          <w:tab w:val="left" w:pos="360"/>
          <w:tab w:val="left" w:pos="1416"/>
          <w:tab w:val="left" w:pos="2124"/>
        </w:tabs>
        <w:rPr>
          <w:rFonts w:ascii="Arial" w:hAnsi="Arial" w:cs="Arial"/>
          <w:sz w:val="28"/>
          <w:szCs w:val="28"/>
        </w:rPr>
      </w:pPr>
      <w:r w:rsidRPr="003E69E0">
        <w:rPr>
          <w:rFonts w:ascii="Arial" w:hAnsi="Arial" w:cs="Arial"/>
          <w:sz w:val="28"/>
          <w:szCs w:val="28"/>
        </w:rPr>
        <w:tab/>
      </w:r>
      <w:r>
        <w:rPr>
          <w:rFonts w:ascii="Arial" w:hAnsi="Arial" w:cs="Arial"/>
          <w:sz w:val="28"/>
          <w:szCs w:val="28"/>
        </w:rPr>
        <w:t>Якщо</w:t>
      </w:r>
      <w:r w:rsidRPr="00085B7C">
        <w:rPr>
          <w:rFonts w:ascii="Arial" w:hAnsi="Arial" w:cs="Arial"/>
          <w:position w:val="-14"/>
        </w:rPr>
        <w:object w:dxaOrig="920" w:dyaOrig="380">
          <v:shape id="_x0000_i1264" type="#_x0000_t75" style="width:47.25pt;height:18pt" o:ole="">
            <v:imagedata r:id="rId472" o:title=""/>
          </v:shape>
          <o:OLEObject Type="Embed" ProgID="Equation.3" ShapeID="_x0000_i1264" DrawAspect="Content" ObjectID="_1358761575" r:id="rId473"/>
        </w:object>
      </w:r>
      <w:r>
        <w:rPr>
          <w:rFonts w:ascii="Arial" w:hAnsi="Arial" w:cs="Arial"/>
          <w:sz w:val="28"/>
          <w:szCs w:val="28"/>
        </w:rPr>
        <w:t>, т</w:t>
      </w:r>
      <w:r w:rsidR="009677B5">
        <w:rPr>
          <w:rFonts w:ascii="Arial" w:hAnsi="Arial" w:cs="Arial"/>
          <w:sz w:val="28"/>
          <w:szCs w:val="28"/>
        </w:rPr>
        <w:t>о тоді замість співвідношення (3</w:t>
      </w:r>
      <w:r>
        <w:rPr>
          <w:rFonts w:ascii="Arial" w:hAnsi="Arial" w:cs="Arial"/>
          <w:sz w:val="28"/>
          <w:szCs w:val="28"/>
        </w:rPr>
        <w:t>.2) можна скористатися наступним співвідношенням:</w:t>
      </w:r>
    </w:p>
    <w:p w:rsidR="009326A1" w:rsidRPr="003E69E0" w:rsidRDefault="009326A1" w:rsidP="00FB025C">
      <w:pPr>
        <w:tabs>
          <w:tab w:val="left" w:pos="708"/>
          <w:tab w:val="left" w:pos="1416"/>
          <w:tab w:val="left" w:pos="2124"/>
        </w:tabs>
        <w:jc w:val="right"/>
        <w:rPr>
          <w:rFonts w:ascii="Arial" w:hAnsi="Arial" w:cs="Arial"/>
          <w:sz w:val="28"/>
          <w:szCs w:val="28"/>
        </w:rPr>
      </w:pPr>
      <w:r w:rsidRPr="003E69E0">
        <w:rPr>
          <w:rFonts w:ascii="Arial" w:hAnsi="Arial" w:cs="Arial"/>
          <w:sz w:val="28"/>
          <w:szCs w:val="28"/>
        </w:rPr>
        <w:tab/>
      </w:r>
      <w:r w:rsidRPr="003E69E0">
        <w:rPr>
          <w:rFonts w:ascii="Arial" w:hAnsi="Arial" w:cs="Arial"/>
          <w:position w:val="-28"/>
          <w:sz w:val="28"/>
          <w:szCs w:val="28"/>
        </w:rPr>
        <w:object w:dxaOrig="1900" w:dyaOrig="680">
          <v:shape id="_x0000_i1265" type="#_x0000_t75" style="width:96pt;height:33pt" o:ole="">
            <v:imagedata r:id="rId474" o:title=""/>
          </v:shape>
          <o:OLEObject Type="Embed" ProgID="Equation.3" ShapeID="_x0000_i1265" DrawAspect="Content" ObjectID="_1358761576" r:id="rId475"/>
        </w:object>
      </w:r>
      <w:r w:rsidR="009677B5">
        <w:rPr>
          <w:rFonts w:ascii="Arial" w:hAnsi="Arial" w:cs="Arial"/>
          <w:sz w:val="28"/>
          <w:szCs w:val="28"/>
        </w:rPr>
        <w:t>,</w:t>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t>(3</w:t>
      </w:r>
      <w:r w:rsidRPr="003E69E0">
        <w:rPr>
          <w:rFonts w:ascii="Arial" w:hAnsi="Arial" w:cs="Arial"/>
          <w:sz w:val="28"/>
          <w:szCs w:val="28"/>
        </w:rPr>
        <w:t>.3)</w:t>
      </w:r>
    </w:p>
    <w:p w:rsidR="00BA1FB2" w:rsidRDefault="009326A1" w:rsidP="00FB025C">
      <w:pPr>
        <w:tabs>
          <w:tab w:val="left" w:pos="708"/>
          <w:tab w:val="left" w:pos="1416"/>
          <w:tab w:val="left" w:pos="2124"/>
        </w:tabs>
        <w:rPr>
          <w:rFonts w:ascii="Arial" w:hAnsi="Arial" w:cs="Arial"/>
          <w:sz w:val="28"/>
          <w:szCs w:val="28"/>
        </w:rPr>
      </w:pPr>
      <w:r>
        <w:rPr>
          <w:rFonts w:ascii="Arial" w:hAnsi="Arial" w:cs="Arial"/>
          <w:sz w:val="28"/>
          <w:szCs w:val="28"/>
        </w:rPr>
        <w:t xml:space="preserve">де  </w:t>
      </w:r>
      <w:r>
        <w:rPr>
          <w:rFonts w:ascii="Arial" w:hAnsi="Arial" w:cs="Arial"/>
          <w:sz w:val="28"/>
          <w:szCs w:val="28"/>
          <w:lang w:val="en-US"/>
        </w:rPr>
        <w:t>Q</w:t>
      </w:r>
      <w:r>
        <w:rPr>
          <w:rFonts w:ascii="Arial" w:hAnsi="Arial" w:cs="Arial"/>
          <w:sz w:val="28"/>
          <w:szCs w:val="28"/>
          <w:vertAlign w:val="subscript"/>
          <w:lang w:val="en-US"/>
        </w:rPr>
        <w:t>i</w:t>
      </w:r>
      <w:r w:rsidRPr="00922F7C">
        <w:rPr>
          <w:rFonts w:ascii="Arial" w:hAnsi="Arial" w:cs="Arial"/>
          <w:sz w:val="28"/>
          <w:szCs w:val="28"/>
          <w:vertAlign w:val="subscript"/>
        </w:rPr>
        <w:t>(</w:t>
      </w:r>
      <w:r>
        <w:rPr>
          <w:rFonts w:ascii="Arial" w:hAnsi="Arial" w:cs="Arial"/>
          <w:sz w:val="28"/>
          <w:szCs w:val="28"/>
          <w:vertAlign w:val="subscript"/>
          <w:lang w:val="en-US"/>
        </w:rPr>
        <w:t>t</w:t>
      </w:r>
      <w:r w:rsidRPr="00922F7C">
        <w:rPr>
          <w:rFonts w:ascii="Arial" w:hAnsi="Arial" w:cs="Arial"/>
          <w:sz w:val="28"/>
          <w:szCs w:val="28"/>
          <w:vertAlign w:val="subscript"/>
        </w:rPr>
        <w:t>)</w:t>
      </w:r>
      <w:r>
        <w:rPr>
          <w:rFonts w:ascii="Arial" w:hAnsi="Arial" w:cs="Arial"/>
          <w:sz w:val="28"/>
          <w:szCs w:val="28"/>
        </w:rPr>
        <w:t xml:space="preserve"> – вірогідність відмови приладу</w:t>
      </w:r>
      <w:r w:rsidR="00BA1FB2">
        <w:rPr>
          <w:rFonts w:ascii="Arial" w:hAnsi="Arial" w:cs="Arial"/>
          <w:sz w:val="28"/>
          <w:szCs w:val="28"/>
        </w:rPr>
        <w:t>.</w:t>
      </w:r>
    </w:p>
    <w:p w:rsidR="009326A1" w:rsidRPr="003E69E0" w:rsidRDefault="00BA1FB2" w:rsidP="00D67EB6">
      <w:pPr>
        <w:tabs>
          <w:tab w:val="left" w:pos="708"/>
          <w:tab w:val="left" w:pos="1416"/>
          <w:tab w:val="left" w:pos="2124"/>
        </w:tabs>
        <w:jc w:val="both"/>
        <w:rPr>
          <w:rFonts w:ascii="Arial" w:hAnsi="Arial" w:cs="Arial"/>
          <w:sz w:val="28"/>
          <w:szCs w:val="28"/>
        </w:rPr>
      </w:pPr>
      <w:r>
        <w:rPr>
          <w:rFonts w:ascii="Arial" w:hAnsi="Arial" w:cs="Arial"/>
          <w:sz w:val="28"/>
          <w:szCs w:val="28"/>
        </w:rPr>
        <w:t xml:space="preserve">  В</w:t>
      </w:r>
      <w:r w:rsidR="009326A1">
        <w:rPr>
          <w:rFonts w:ascii="Arial" w:hAnsi="Arial" w:cs="Arial"/>
          <w:sz w:val="28"/>
          <w:szCs w:val="28"/>
        </w:rPr>
        <w:t>ірогідність</w:t>
      </w:r>
      <w:r>
        <w:rPr>
          <w:rFonts w:ascii="Arial" w:hAnsi="Arial" w:cs="Arial"/>
          <w:sz w:val="28"/>
          <w:szCs w:val="28"/>
        </w:rPr>
        <w:t xml:space="preserve"> відмови це вірогідність</w:t>
      </w:r>
      <w:r w:rsidR="009326A1">
        <w:rPr>
          <w:rFonts w:ascii="Arial" w:hAnsi="Arial" w:cs="Arial"/>
          <w:sz w:val="28"/>
          <w:szCs w:val="28"/>
        </w:rPr>
        <w:t xml:space="preserve"> того, що за певних умов експлуатації в межах заданого інтервалу часу станеться хоч би  одна відмова.</w:t>
      </w:r>
    </w:p>
    <w:p w:rsidR="009326A1" w:rsidRPr="003E69E0" w:rsidRDefault="009326A1" w:rsidP="00D67EB6">
      <w:pPr>
        <w:tabs>
          <w:tab w:val="left" w:pos="360"/>
          <w:tab w:val="left" w:pos="1416"/>
          <w:tab w:val="left" w:pos="2124"/>
        </w:tabs>
        <w:jc w:val="both"/>
        <w:rPr>
          <w:rFonts w:ascii="Arial" w:hAnsi="Arial" w:cs="Arial"/>
          <w:sz w:val="28"/>
          <w:szCs w:val="28"/>
        </w:rPr>
      </w:pPr>
      <w:r w:rsidRPr="003E69E0">
        <w:rPr>
          <w:rFonts w:ascii="Arial" w:hAnsi="Arial" w:cs="Arial"/>
          <w:sz w:val="28"/>
          <w:szCs w:val="28"/>
        </w:rPr>
        <w:tab/>
      </w:r>
      <w:r>
        <w:rPr>
          <w:rFonts w:ascii="Arial" w:hAnsi="Arial" w:cs="Arial"/>
          <w:sz w:val="28"/>
          <w:szCs w:val="28"/>
        </w:rPr>
        <w:t xml:space="preserve">Зв'язок між </w:t>
      </w:r>
      <w:r>
        <w:rPr>
          <w:rFonts w:ascii="Arial" w:hAnsi="Arial" w:cs="Arial"/>
          <w:sz w:val="28"/>
          <w:szCs w:val="28"/>
          <w:lang w:val="en-US"/>
        </w:rPr>
        <w:t>P</w:t>
      </w:r>
      <w:r w:rsidRPr="00BA1FB2">
        <w:rPr>
          <w:rFonts w:ascii="Arial" w:hAnsi="Arial" w:cs="Arial"/>
          <w:sz w:val="28"/>
          <w:szCs w:val="28"/>
          <w:vertAlign w:val="subscript"/>
        </w:rPr>
        <w:t>(t)</w:t>
      </w:r>
      <w:r>
        <w:rPr>
          <w:rFonts w:ascii="Arial" w:hAnsi="Arial" w:cs="Arial"/>
          <w:sz w:val="28"/>
          <w:szCs w:val="28"/>
        </w:rPr>
        <w:t xml:space="preserve"> і </w:t>
      </w:r>
      <w:r>
        <w:rPr>
          <w:rFonts w:ascii="Arial" w:hAnsi="Arial" w:cs="Arial"/>
          <w:sz w:val="28"/>
          <w:szCs w:val="28"/>
          <w:lang w:val="en-US"/>
        </w:rPr>
        <w:t>Q</w:t>
      </w:r>
      <w:r w:rsidRPr="00922F7C">
        <w:rPr>
          <w:rFonts w:ascii="Arial" w:hAnsi="Arial" w:cs="Arial"/>
          <w:sz w:val="28"/>
          <w:szCs w:val="28"/>
          <w:vertAlign w:val="subscript"/>
        </w:rPr>
        <w:t>(</w:t>
      </w:r>
      <w:r>
        <w:rPr>
          <w:rFonts w:ascii="Arial" w:hAnsi="Arial" w:cs="Arial"/>
          <w:sz w:val="28"/>
          <w:szCs w:val="28"/>
          <w:vertAlign w:val="subscript"/>
          <w:lang w:val="en-US"/>
        </w:rPr>
        <w:t>t</w:t>
      </w:r>
      <w:r w:rsidRPr="00922F7C">
        <w:rPr>
          <w:rFonts w:ascii="Arial" w:hAnsi="Arial" w:cs="Arial"/>
          <w:sz w:val="28"/>
          <w:szCs w:val="28"/>
          <w:vertAlign w:val="subscript"/>
        </w:rPr>
        <w:t>)</w:t>
      </w:r>
      <w:r w:rsidR="00BA1FB2">
        <w:rPr>
          <w:rFonts w:ascii="Arial" w:hAnsi="Arial" w:cs="Arial"/>
          <w:sz w:val="28"/>
          <w:szCs w:val="28"/>
        </w:rPr>
        <w:t xml:space="preserve">  наступний</w:t>
      </w:r>
      <w:r>
        <w:rPr>
          <w:rFonts w:ascii="Arial" w:hAnsi="Arial" w:cs="Arial"/>
          <w:sz w:val="28"/>
          <w:szCs w:val="28"/>
        </w:rPr>
        <w:t>:</w:t>
      </w:r>
    </w:p>
    <w:p w:rsidR="009326A1" w:rsidRPr="003E69E0" w:rsidRDefault="009326A1" w:rsidP="00FB025C">
      <w:pPr>
        <w:tabs>
          <w:tab w:val="left" w:pos="708"/>
          <w:tab w:val="left" w:pos="1416"/>
          <w:tab w:val="left" w:pos="2124"/>
        </w:tabs>
        <w:jc w:val="right"/>
        <w:rPr>
          <w:rFonts w:ascii="Arial" w:hAnsi="Arial" w:cs="Arial"/>
          <w:sz w:val="28"/>
          <w:szCs w:val="28"/>
        </w:rPr>
      </w:pPr>
      <w:r w:rsidRPr="003E69E0">
        <w:rPr>
          <w:rFonts w:ascii="Arial" w:hAnsi="Arial" w:cs="Arial"/>
          <w:sz w:val="28"/>
          <w:szCs w:val="28"/>
        </w:rPr>
        <w:tab/>
      </w:r>
      <w:r w:rsidRPr="003E69E0">
        <w:rPr>
          <w:rFonts w:ascii="Arial" w:hAnsi="Arial" w:cs="Arial"/>
          <w:position w:val="-10"/>
          <w:sz w:val="28"/>
          <w:szCs w:val="28"/>
        </w:rPr>
        <w:object w:dxaOrig="1400" w:dyaOrig="340">
          <v:shape id="_x0000_i1266" type="#_x0000_t75" style="width:69.75pt;height:17.25pt" o:ole="">
            <v:imagedata r:id="rId476" o:title=""/>
          </v:shape>
          <o:OLEObject Type="Embed" ProgID="Equation.3" ShapeID="_x0000_i1266" DrawAspect="Content" ObjectID="_1358761577" r:id="rId477"/>
        </w:object>
      </w:r>
      <w:r w:rsidR="009677B5">
        <w:rPr>
          <w:rFonts w:ascii="Arial" w:hAnsi="Arial" w:cs="Arial"/>
          <w:sz w:val="28"/>
          <w:szCs w:val="28"/>
        </w:rPr>
        <w:t>.</w:t>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t xml:space="preserve">     (3</w:t>
      </w:r>
      <w:r w:rsidRPr="003E69E0">
        <w:rPr>
          <w:rFonts w:ascii="Arial" w:hAnsi="Arial" w:cs="Arial"/>
          <w:sz w:val="28"/>
          <w:szCs w:val="28"/>
        </w:rPr>
        <w:t>.4)</w:t>
      </w:r>
    </w:p>
    <w:p w:rsidR="009326A1" w:rsidRPr="003E69E0" w:rsidRDefault="009326A1" w:rsidP="00FB025C">
      <w:pPr>
        <w:tabs>
          <w:tab w:val="left" w:pos="360"/>
          <w:tab w:val="left" w:pos="1416"/>
          <w:tab w:val="left" w:pos="2124"/>
        </w:tabs>
        <w:rPr>
          <w:rFonts w:ascii="Arial" w:hAnsi="Arial" w:cs="Arial"/>
          <w:sz w:val="28"/>
          <w:szCs w:val="28"/>
        </w:rPr>
      </w:pPr>
      <w:r w:rsidRPr="003E69E0">
        <w:rPr>
          <w:rFonts w:ascii="Arial" w:hAnsi="Arial" w:cs="Arial"/>
          <w:sz w:val="28"/>
          <w:szCs w:val="28"/>
        </w:rPr>
        <w:tab/>
      </w:r>
      <w:r>
        <w:rPr>
          <w:rFonts w:ascii="Arial" w:hAnsi="Arial" w:cs="Arial"/>
          <w:sz w:val="28"/>
          <w:szCs w:val="28"/>
        </w:rPr>
        <w:t>Середній час напрацювання на відмову пов'язаний з вірогідністю безвідмовної роботи відношенням:</w:t>
      </w:r>
    </w:p>
    <w:p w:rsidR="009326A1" w:rsidRPr="003E69E0" w:rsidRDefault="009326A1" w:rsidP="00FB025C">
      <w:pPr>
        <w:tabs>
          <w:tab w:val="left" w:pos="708"/>
          <w:tab w:val="left" w:pos="1416"/>
          <w:tab w:val="left" w:pos="2124"/>
        </w:tabs>
        <w:jc w:val="right"/>
        <w:rPr>
          <w:rFonts w:ascii="Arial" w:hAnsi="Arial" w:cs="Arial"/>
          <w:sz w:val="28"/>
          <w:szCs w:val="28"/>
        </w:rPr>
      </w:pPr>
      <w:r w:rsidRPr="003E69E0">
        <w:rPr>
          <w:rFonts w:ascii="Arial" w:hAnsi="Arial" w:cs="Arial"/>
          <w:sz w:val="28"/>
          <w:szCs w:val="28"/>
        </w:rPr>
        <w:tab/>
      </w:r>
      <w:r w:rsidRPr="003E69E0">
        <w:rPr>
          <w:rFonts w:ascii="Arial" w:hAnsi="Arial" w:cs="Arial"/>
          <w:position w:val="-32"/>
          <w:sz w:val="28"/>
          <w:szCs w:val="28"/>
        </w:rPr>
        <w:object w:dxaOrig="1340" w:dyaOrig="760">
          <v:shape id="_x0000_i1267" type="#_x0000_t75" style="width:66.75pt;height:39pt" o:ole="">
            <v:imagedata r:id="rId478" o:title=""/>
          </v:shape>
          <o:OLEObject Type="Embed" ProgID="Equation.3" ShapeID="_x0000_i1267" DrawAspect="Content" ObjectID="_1358761578" r:id="rId479"/>
        </w:object>
      </w:r>
      <w:r w:rsidR="009677B5">
        <w:rPr>
          <w:rFonts w:ascii="Arial" w:hAnsi="Arial" w:cs="Arial"/>
          <w:sz w:val="28"/>
          <w:szCs w:val="28"/>
        </w:rPr>
        <w:t>.</w:t>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t>(3</w:t>
      </w:r>
      <w:r w:rsidRPr="003E69E0">
        <w:rPr>
          <w:rFonts w:ascii="Arial" w:hAnsi="Arial" w:cs="Arial"/>
          <w:sz w:val="28"/>
          <w:szCs w:val="28"/>
        </w:rPr>
        <w:t>.5)</w:t>
      </w:r>
    </w:p>
    <w:p w:rsidR="009326A1" w:rsidRPr="003E69E0" w:rsidRDefault="009326A1" w:rsidP="00FB025C">
      <w:pPr>
        <w:tabs>
          <w:tab w:val="left" w:pos="360"/>
          <w:tab w:val="left" w:pos="1416"/>
          <w:tab w:val="left" w:pos="2124"/>
        </w:tabs>
        <w:rPr>
          <w:rFonts w:ascii="Arial" w:hAnsi="Arial" w:cs="Arial"/>
          <w:sz w:val="28"/>
          <w:szCs w:val="28"/>
        </w:rPr>
      </w:pPr>
      <w:r w:rsidRPr="003E69E0">
        <w:rPr>
          <w:rFonts w:ascii="Arial" w:hAnsi="Arial" w:cs="Arial"/>
          <w:sz w:val="28"/>
          <w:szCs w:val="28"/>
        </w:rPr>
        <w:tab/>
      </w:r>
      <w:r>
        <w:rPr>
          <w:rFonts w:ascii="Arial" w:hAnsi="Arial" w:cs="Arial"/>
          <w:sz w:val="28"/>
          <w:szCs w:val="28"/>
        </w:rPr>
        <w:t xml:space="preserve">Для набуття значення  </w:t>
      </w:r>
      <w:r>
        <w:rPr>
          <w:rFonts w:ascii="Arial" w:hAnsi="Arial" w:cs="Arial"/>
          <w:sz w:val="28"/>
          <w:szCs w:val="28"/>
          <w:lang w:val="en-US"/>
        </w:rPr>
        <w:t>P</w:t>
      </w:r>
      <w:r w:rsidRPr="00922F7C">
        <w:rPr>
          <w:rFonts w:ascii="Arial" w:hAnsi="Arial" w:cs="Arial"/>
          <w:sz w:val="28"/>
          <w:szCs w:val="28"/>
          <w:vertAlign w:val="subscript"/>
          <w:lang w:val="ru-RU"/>
        </w:rPr>
        <w:t>(</w:t>
      </w:r>
      <w:r>
        <w:rPr>
          <w:rFonts w:ascii="Arial" w:hAnsi="Arial" w:cs="Arial"/>
          <w:sz w:val="28"/>
          <w:szCs w:val="28"/>
          <w:vertAlign w:val="subscript"/>
          <w:lang w:val="en-US"/>
        </w:rPr>
        <w:t>t</w:t>
      </w:r>
      <w:r w:rsidRPr="00922F7C">
        <w:rPr>
          <w:rFonts w:ascii="Arial" w:hAnsi="Arial" w:cs="Arial"/>
          <w:sz w:val="28"/>
          <w:szCs w:val="28"/>
          <w:vertAlign w:val="subscript"/>
          <w:lang w:val="ru-RU"/>
        </w:rPr>
        <w:t>)</w:t>
      </w:r>
      <w:r w:rsidR="00DD2356">
        <w:rPr>
          <w:rFonts w:ascii="Arial" w:hAnsi="Arial" w:cs="Arial"/>
          <w:sz w:val="28"/>
          <w:szCs w:val="28"/>
          <w:vertAlign w:val="subscript"/>
          <w:lang w:val="ru-RU"/>
        </w:rPr>
        <w:t xml:space="preserve"> </w:t>
      </w:r>
      <w:r w:rsidRPr="00922F7C">
        <w:rPr>
          <w:rFonts w:ascii="Arial" w:hAnsi="Arial" w:cs="Arial"/>
          <w:sz w:val="28"/>
          <w:szCs w:val="28"/>
          <w:vertAlign w:val="subscript"/>
          <w:lang w:val="ru-RU"/>
        </w:rPr>
        <w:t xml:space="preserve"> </w:t>
      </w:r>
      <w:r w:rsidRPr="00922F7C">
        <w:rPr>
          <w:rFonts w:ascii="Arial" w:hAnsi="Arial" w:cs="Arial"/>
          <w:sz w:val="28"/>
          <w:szCs w:val="28"/>
          <w:lang w:val="ru-RU"/>
        </w:rPr>
        <w:t>за</w:t>
      </w:r>
      <w:r>
        <w:rPr>
          <w:rFonts w:ascii="Arial" w:hAnsi="Arial" w:cs="Arial"/>
          <w:sz w:val="28"/>
          <w:szCs w:val="28"/>
        </w:rPr>
        <w:t xml:space="preserve"> результатами випробувань приладу користуються наступним співвідношенням:</w:t>
      </w:r>
    </w:p>
    <w:p w:rsidR="009326A1" w:rsidRPr="003E69E0" w:rsidRDefault="009326A1" w:rsidP="00FB025C">
      <w:pPr>
        <w:tabs>
          <w:tab w:val="left" w:pos="708"/>
          <w:tab w:val="left" w:pos="1416"/>
          <w:tab w:val="left" w:pos="2124"/>
        </w:tabs>
        <w:jc w:val="right"/>
        <w:rPr>
          <w:rFonts w:ascii="Arial" w:hAnsi="Arial" w:cs="Arial"/>
          <w:sz w:val="28"/>
          <w:szCs w:val="28"/>
        </w:rPr>
      </w:pPr>
      <w:r w:rsidRPr="003E69E0">
        <w:rPr>
          <w:rFonts w:ascii="Arial" w:hAnsi="Arial" w:cs="Arial"/>
          <w:sz w:val="28"/>
          <w:szCs w:val="28"/>
        </w:rPr>
        <w:tab/>
      </w:r>
      <w:r w:rsidRPr="003E69E0">
        <w:rPr>
          <w:rFonts w:ascii="Arial" w:hAnsi="Arial" w:cs="Arial"/>
          <w:position w:val="-30"/>
          <w:sz w:val="28"/>
          <w:szCs w:val="28"/>
        </w:rPr>
        <w:object w:dxaOrig="1540" w:dyaOrig="700">
          <v:shape id="_x0000_i1268" type="#_x0000_t75" style="width:77.25pt;height:35.25pt" o:ole="">
            <v:imagedata r:id="rId480" o:title=""/>
          </v:shape>
          <o:OLEObject Type="Embed" ProgID="Equation.3" ShapeID="_x0000_i1268" DrawAspect="Content" ObjectID="_1358761579" r:id="rId481"/>
        </w:object>
      </w:r>
      <w:r w:rsidR="009677B5">
        <w:rPr>
          <w:rFonts w:ascii="Arial" w:hAnsi="Arial" w:cs="Arial"/>
          <w:sz w:val="28"/>
          <w:szCs w:val="28"/>
        </w:rPr>
        <w:t xml:space="preserve">, </w:t>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t>(3</w:t>
      </w:r>
      <w:r w:rsidRPr="003E69E0">
        <w:rPr>
          <w:rFonts w:ascii="Arial" w:hAnsi="Arial" w:cs="Arial"/>
          <w:sz w:val="28"/>
          <w:szCs w:val="28"/>
        </w:rPr>
        <w:t>.6)</w:t>
      </w:r>
    </w:p>
    <w:p w:rsidR="009326A1" w:rsidRPr="003E69E0" w:rsidRDefault="009326A1" w:rsidP="00D67EB6">
      <w:pPr>
        <w:tabs>
          <w:tab w:val="left" w:pos="708"/>
          <w:tab w:val="left" w:pos="1416"/>
          <w:tab w:val="left" w:pos="2124"/>
        </w:tabs>
        <w:jc w:val="both"/>
        <w:rPr>
          <w:rFonts w:ascii="Arial" w:hAnsi="Arial" w:cs="Arial"/>
          <w:sz w:val="28"/>
          <w:szCs w:val="28"/>
        </w:rPr>
      </w:pPr>
      <w:r>
        <w:rPr>
          <w:rFonts w:ascii="Arial" w:hAnsi="Arial" w:cs="Arial"/>
          <w:sz w:val="28"/>
          <w:szCs w:val="28"/>
        </w:rPr>
        <w:lastRenderedPageBreak/>
        <w:t xml:space="preserve">де  </w:t>
      </w:r>
      <w:r>
        <w:rPr>
          <w:rFonts w:ascii="Arial" w:hAnsi="Arial" w:cs="Arial"/>
          <w:sz w:val="28"/>
          <w:szCs w:val="28"/>
        </w:rPr>
        <w:tab/>
      </w:r>
      <w:r w:rsidRPr="005852D0">
        <w:rPr>
          <w:rFonts w:ascii="Arial" w:hAnsi="Arial" w:cs="Arial"/>
          <w:position w:val="-12"/>
        </w:rPr>
        <w:object w:dxaOrig="279" w:dyaOrig="360">
          <v:shape id="_x0000_i1269" type="#_x0000_t75" style="width:14.25pt;height:18pt" o:ole="">
            <v:imagedata r:id="rId482" o:title=""/>
          </v:shape>
          <o:OLEObject Type="Embed" ProgID="Equation.3" ShapeID="_x0000_i1269" DrawAspect="Content" ObjectID="_1358761580" r:id="rId483"/>
        </w:object>
      </w:r>
      <w:r>
        <w:rPr>
          <w:rFonts w:ascii="Arial" w:hAnsi="Arial" w:cs="Arial"/>
          <w:sz w:val="28"/>
          <w:szCs w:val="28"/>
        </w:rPr>
        <w:t xml:space="preserve">  – число приладів, поставлене на випробування; </w:t>
      </w:r>
      <w:r w:rsidRPr="005852D0">
        <w:rPr>
          <w:rFonts w:ascii="Arial" w:hAnsi="Arial" w:cs="Arial"/>
          <w:position w:val="-10"/>
        </w:rPr>
        <w:object w:dxaOrig="420" w:dyaOrig="340">
          <v:shape id="_x0000_i1270" type="#_x0000_t75" style="width:21.75pt;height:17.25pt" o:ole="">
            <v:imagedata r:id="rId484" o:title=""/>
          </v:shape>
          <o:OLEObject Type="Embed" ProgID="Equation.3" ShapeID="_x0000_i1270" DrawAspect="Content" ObjectID="_1358761581" r:id="rId485"/>
        </w:object>
      </w:r>
      <w:r>
        <w:rPr>
          <w:rFonts w:ascii="Arial" w:hAnsi="Arial" w:cs="Arial"/>
          <w:sz w:val="28"/>
          <w:szCs w:val="28"/>
        </w:rPr>
        <w:t xml:space="preserve">  – число приладів, що відмовили на момент часу </w:t>
      </w:r>
      <w:r w:rsidR="00BA1FB2">
        <w:rPr>
          <w:rFonts w:ascii="Arial" w:hAnsi="Arial" w:cs="Arial"/>
          <w:sz w:val="28"/>
          <w:szCs w:val="28"/>
          <w:lang w:val="en-US"/>
        </w:rPr>
        <w:t>t</w:t>
      </w:r>
      <w:r>
        <w:rPr>
          <w:rFonts w:ascii="Arial" w:hAnsi="Arial" w:cs="Arial"/>
          <w:sz w:val="28"/>
          <w:szCs w:val="28"/>
        </w:rPr>
        <w:t xml:space="preserve"> .</w:t>
      </w:r>
    </w:p>
    <w:p w:rsidR="009326A1" w:rsidRPr="00922F7C" w:rsidRDefault="009326A1" w:rsidP="00D67EB6">
      <w:pPr>
        <w:tabs>
          <w:tab w:val="left" w:pos="360"/>
          <w:tab w:val="left" w:pos="1416"/>
          <w:tab w:val="left" w:pos="2124"/>
        </w:tabs>
        <w:jc w:val="both"/>
        <w:rPr>
          <w:rFonts w:ascii="Arial" w:hAnsi="Arial" w:cs="Arial"/>
          <w:sz w:val="28"/>
          <w:szCs w:val="28"/>
        </w:rPr>
      </w:pPr>
      <w:r w:rsidRPr="003E69E0">
        <w:rPr>
          <w:rFonts w:ascii="Arial" w:hAnsi="Arial" w:cs="Arial"/>
          <w:sz w:val="28"/>
          <w:szCs w:val="28"/>
        </w:rPr>
        <w:tab/>
      </w:r>
      <w:r w:rsidRPr="00922F7C">
        <w:rPr>
          <w:rFonts w:ascii="Arial" w:hAnsi="Arial" w:cs="Arial"/>
          <w:sz w:val="28"/>
          <w:szCs w:val="28"/>
        </w:rPr>
        <w:t>Інтенсивність відмови,  показує, яка доля справних в початковий момент даного проміжку часу приладів вибірки відмовляє в кінці цього проміжку:</w:t>
      </w:r>
    </w:p>
    <w:p w:rsidR="009326A1" w:rsidRPr="003E69E0" w:rsidRDefault="009326A1" w:rsidP="00FB025C">
      <w:pPr>
        <w:tabs>
          <w:tab w:val="left" w:pos="708"/>
          <w:tab w:val="left" w:pos="1416"/>
          <w:tab w:val="left" w:pos="2124"/>
        </w:tabs>
        <w:jc w:val="right"/>
        <w:rPr>
          <w:rFonts w:ascii="Arial" w:hAnsi="Arial" w:cs="Arial"/>
          <w:sz w:val="28"/>
          <w:szCs w:val="28"/>
        </w:rPr>
      </w:pPr>
      <w:r w:rsidRPr="003E69E0">
        <w:rPr>
          <w:rFonts w:ascii="Arial" w:hAnsi="Arial" w:cs="Arial"/>
          <w:sz w:val="28"/>
          <w:szCs w:val="28"/>
        </w:rPr>
        <w:tab/>
      </w:r>
      <w:r w:rsidRPr="003E69E0">
        <w:rPr>
          <w:rFonts w:ascii="Arial" w:hAnsi="Arial" w:cs="Arial"/>
          <w:position w:val="-30"/>
          <w:sz w:val="28"/>
          <w:szCs w:val="28"/>
        </w:rPr>
        <w:object w:dxaOrig="1900" w:dyaOrig="680">
          <v:shape id="_x0000_i1271" type="#_x0000_t75" style="width:96pt;height:33pt" o:ole="">
            <v:imagedata r:id="rId486" o:title=""/>
          </v:shape>
          <o:OLEObject Type="Embed" ProgID="Equation.3" ShapeID="_x0000_i1271" DrawAspect="Content" ObjectID="_1358761582" r:id="rId487"/>
        </w:object>
      </w:r>
      <w:r w:rsidR="009677B5">
        <w:rPr>
          <w:rFonts w:ascii="Arial" w:hAnsi="Arial" w:cs="Arial"/>
          <w:sz w:val="28"/>
          <w:szCs w:val="28"/>
        </w:rPr>
        <w:t xml:space="preserve">, </w:t>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t>(3</w:t>
      </w:r>
      <w:r w:rsidRPr="003E69E0">
        <w:rPr>
          <w:rFonts w:ascii="Arial" w:hAnsi="Arial" w:cs="Arial"/>
          <w:sz w:val="28"/>
          <w:szCs w:val="28"/>
        </w:rPr>
        <w:t>.7)</w:t>
      </w:r>
    </w:p>
    <w:p w:rsidR="009326A1" w:rsidRPr="003E69E0" w:rsidRDefault="009326A1" w:rsidP="00D67EB6">
      <w:pPr>
        <w:tabs>
          <w:tab w:val="left" w:pos="708"/>
          <w:tab w:val="left" w:pos="1416"/>
          <w:tab w:val="left" w:pos="2124"/>
        </w:tabs>
        <w:jc w:val="both"/>
        <w:rPr>
          <w:rFonts w:ascii="Arial" w:hAnsi="Arial" w:cs="Arial"/>
          <w:sz w:val="28"/>
          <w:szCs w:val="28"/>
        </w:rPr>
      </w:pPr>
      <w:r>
        <w:rPr>
          <w:rFonts w:ascii="Arial" w:hAnsi="Arial" w:cs="Arial"/>
          <w:sz w:val="28"/>
          <w:szCs w:val="28"/>
        </w:rPr>
        <w:t xml:space="preserve">де  </w:t>
      </w:r>
      <w:r w:rsidRPr="005852D0">
        <w:rPr>
          <w:rFonts w:ascii="Arial" w:hAnsi="Arial" w:cs="Arial"/>
          <w:position w:val="-10"/>
        </w:rPr>
        <w:object w:dxaOrig="660" w:dyaOrig="340">
          <v:shape id="_x0000_i1272" type="#_x0000_t75" style="width:33pt;height:17.25pt" o:ole="">
            <v:imagedata r:id="rId488" o:title=""/>
          </v:shape>
          <o:OLEObject Type="Embed" ProgID="Equation.3" ShapeID="_x0000_i1272" DrawAspect="Content" ObjectID="_1358761583" r:id="rId489"/>
        </w:object>
      </w:r>
      <w:r>
        <w:rPr>
          <w:rFonts w:ascii="Arial" w:hAnsi="Arial" w:cs="Arial"/>
          <w:sz w:val="28"/>
          <w:szCs w:val="28"/>
        </w:rPr>
        <w:t xml:space="preserve"> – кількість приладів, що відмовили за інтервал часу </w:t>
      </w:r>
      <w:r w:rsidRPr="005852D0">
        <w:rPr>
          <w:rFonts w:ascii="Arial" w:hAnsi="Arial" w:cs="Arial"/>
          <w:position w:val="-6"/>
        </w:rPr>
        <w:object w:dxaOrig="300" w:dyaOrig="279">
          <v:shape id="_x0000_i1273" type="#_x0000_t75" style="width:15pt;height:14.25pt" o:ole="">
            <v:imagedata r:id="rId490" o:title=""/>
          </v:shape>
          <o:OLEObject Type="Embed" ProgID="Equation.3" ShapeID="_x0000_i1273" DrawAspect="Content" ObjectID="_1358761584" r:id="rId491"/>
        </w:object>
      </w:r>
      <w:r>
        <w:rPr>
          <w:rFonts w:ascii="Arial" w:hAnsi="Arial" w:cs="Arial"/>
          <w:sz w:val="28"/>
          <w:szCs w:val="28"/>
        </w:rPr>
        <w:t xml:space="preserve">  на момент часу  </w:t>
      </w:r>
      <w:r>
        <w:rPr>
          <w:rFonts w:ascii="Arial" w:hAnsi="Arial" w:cs="Arial"/>
          <w:sz w:val="28"/>
          <w:szCs w:val="28"/>
          <w:lang w:val="en-US"/>
        </w:rPr>
        <w:t>t</w:t>
      </w:r>
      <w:r>
        <w:rPr>
          <w:rFonts w:ascii="Arial" w:hAnsi="Arial" w:cs="Arial"/>
          <w:sz w:val="28"/>
          <w:szCs w:val="28"/>
        </w:rPr>
        <w:t>.</w:t>
      </w:r>
    </w:p>
    <w:p w:rsidR="009326A1" w:rsidRPr="003E69E0" w:rsidRDefault="009326A1" w:rsidP="00D67EB6">
      <w:pPr>
        <w:tabs>
          <w:tab w:val="left" w:pos="360"/>
          <w:tab w:val="left" w:pos="1416"/>
          <w:tab w:val="left" w:pos="2124"/>
        </w:tabs>
        <w:jc w:val="both"/>
        <w:rPr>
          <w:rFonts w:ascii="Arial" w:hAnsi="Arial" w:cs="Arial"/>
          <w:sz w:val="28"/>
          <w:szCs w:val="28"/>
        </w:rPr>
      </w:pPr>
      <w:r w:rsidRPr="003E69E0">
        <w:rPr>
          <w:rFonts w:ascii="Arial" w:hAnsi="Arial" w:cs="Arial"/>
          <w:sz w:val="28"/>
          <w:szCs w:val="28"/>
        </w:rPr>
        <w:tab/>
      </w:r>
      <w:r>
        <w:rPr>
          <w:rFonts w:ascii="Arial" w:hAnsi="Arial" w:cs="Arial"/>
          <w:sz w:val="28"/>
          <w:szCs w:val="28"/>
        </w:rPr>
        <w:t xml:space="preserve">За результатами випробувань будують  </w:t>
      </w:r>
      <w:r w:rsidR="00BA1FB2">
        <w:rPr>
          <w:rFonts w:ascii="Arial" w:hAnsi="Arial" w:cs="Arial"/>
          <w:sz w:val="28"/>
          <w:szCs w:val="28"/>
        </w:rPr>
        <w:t xml:space="preserve">лямбда </w:t>
      </w:r>
      <w:r>
        <w:rPr>
          <w:rFonts w:ascii="Arial" w:hAnsi="Arial" w:cs="Arial"/>
          <w:sz w:val="28"/>
          <w:szCs w:val="28"/>
        </w:rPr>
        <w:t>характеристику приладів, яка може мати наступний вигляд:</w:t>
      </w:r>
    </w:p>
    <w:p w:rsidR="009326A1" w:rsidRPr="003E69E0" w:rsidRDefault="00C8479D" w:rsidP="00FB025C">
      <w:pPr>
        <w:tabs>
          <w:tab w:val="left" w:pos="708"/>
          <w:tab w:val="left" w:pos="1416"/>
          <w:tab w:val="left" w:pos="2124"/>
        </w:tabs>
        <w:rPr>
          <w:rFonts w:ascii="Arial" w:hAnsi="Arial" w:cs="Arial"/>
          <w:sz w:val="28"/>
          <w:szCs w:val="28"/>
        </w:rPr>
      </w:pPr>
      <w:r w:rsidRPr="00C8479D">
        <w:rPr>
          <w:rFonts w:ascii="Arial" w:hAnsi="Arial" w:cs="Arial"/>
          <w:noProof/>
          <w:sz w:val="28"/>
          <w:szCs w:val="28"/>
        </w:rPr>
        <w:pict>
          <v:shape id="_x0000_s4119" type="#_x0000_t202" style="position:absolute;margin-left:77.5pt;margin-top:3.45pt;width:36.25pt;height:34.9pt;z-index:251717632;mso-wrap-style:none" stroked="f">
            <v:fill opacity="0"/>
            <v:textbox style="mso-next-textbox:#_x0000_s4119;mso-fit-shape-to-text:t">
              <w:txbxContent>
                <w:p w:rsidR="006B1A84" w:rsidRDefault="006B1A84" w:rsidP="009326A1">
                  <w:r w:rsidRPr="00294F46">
                    <w:rPr>
                      <w:position w:val="-10"/>
                    </w:rPr>
                    <w:object w:dxaOrig="440" w:dyaOrig="340">
                      <v:shape id="_x0000_i1274" type="#_x0000_t75" style="width:21.75pt;height:15.75pt" o:ole="">
                        <v:imagedata r:id="rId492" o:title=""/>
                      </v:shape>
                      <o:OLEObject Type="Embed" ProgID="Equation.3" ShapeID="_x0000_i1274" DrawAspect="Content" ObjectID="_1358762583" r:id="rId493"/>
                    </w:object>
                  </w:r>
                </w:p>
              </w:txbxContent>
            </v:textbox>
          </v:shape>
        </w:pict>
      </w:r>
      <w:r w:rsidRPr="00C8479D">
        <w:rPr>
          <w:rFonts w:ascii="Arial" w:hAnsi="Arial" w:cs="Arial"/>
          <w:noProof/>
          <w:sz w:val="28"/>
          <w:szCs w:val="28"/>
        </w:rPr>
        <w:pict>
          <v:line id="_x0000_s4116" style="position:absolute;flip:y;z-index:251714560" from="109.5pt,8.7pt" to="109.5pt,35.7pt">
            <v:stroke endarrow="block"/>
          </v:line>
        </w:pict>
      </w:r>
    </w:p>
    <w:p w:rsidR="009326A1" w:rsidRPr="003E69E0" w:rsidRDefault="00C8479D" w:rsidP="00FB025C">
      <w:pPr>
        <w:tabs>
          <w:tab w:val="left" w:pos="708"/>
          <w:tab w:val="left" w:pos="1416"/>
          <w:tab w:val="left" w:pos="2124"/>
        </w:tabs>
        <w:jc w:val="center"/>
        <w:rPr>
          <w:rFonts w:ascii="Arial" w:hAnsi="Arial" w:cs="Arial"/>
          <w:sz w:val="28"/>
          <w:szCs w:val="28"/>
          <w:lang w:val="en-US"/>
        </w:rPr>
      </w:pPr>
      <w:r w:rsidRPr="00C8479D">
        <w:rPr>
          <w:rFonts w:ascii="Arial" w:hAnsi="Arial" w:cs="Arial"/>
          <w:noProof/>
          <w:sz w:val="28"/>
          <w:szCs w:val="28"/>
        </w:rPr>
        <w:pict>
          <v:shape id="_x0000_s4120" type="#_x0000_t202" style="position:absolute;left:0;text-align:left;margin-left:131.9pt;margin-top:163.45pt;width:24.1pt;height:34.9pt;z-index:251718656;mso-wrap-style:none" stroked="f">
            <v:fill opacity="0"/>
            <v:textbox style="mso-fit-shape-to-text:t">
              <w:txbxContent>
                <w:p w:rsidR="006B1A84" w:rsidRDefault="006B1A84" w:rsidP="009326A1">
                  <w:r w:rsidRPr="00294F46">
                    <w:rPr>
                      <w:position w:val="-10"/>
                    </w:rPr>
                    <w:object w:dxaOrig="200" w:dyaOrig="340">
                      <v:shape id="_x0000_i1275" type="#_x0000_t75" style="width:9.75pt;height:15.75pt" o:ole="">
                        <v:imagedata r:id="rId494" o:title=""/>
                      </v:shape>
                      <o:OLEObject Type="Embed" ProgID="Equation.3" ShapeID="_x0000_i1275" DrawAspect="Content" ObjectID="_1358762584" r:id="rId495"/>
                    </w:object>
                  </w:r>
                </w:p>
              </w:txbxContent>
            </v:textbox>
          </v:shape>
        </w:pict>
      </w:r>
      <w:r w:rsidRPr="00C8479D">
        <w:rPr>
          <w:rFonts w:ascii="Arial" w:hAnsi="Arial" w:cs="Arial"/>
          <w:noProof/>
          <w:sz w:val="28"/>
          <w:szCs w:val="28"/>
        </w:rPr>
        <w:pict>
          <v:shape id="_x0000_s4113" type="#_x0000_t202" style="position:absolute;left:0;text-align:left;margin-left:309.55pt;margin-top:120.15pt;width:30.15pt;height:32.65pt;z-index:251711488;mso-wrap-style:none" stroked="f">
            <v:fill opacity="0"/>
            <v:textbox style="mso-fit-shape-to-text:t">
              <w:txbxContent>
                <w:p w:rsidR="006B1A84" w:rsidRDefault="006B1A84" w:rsidP="009326A1">
                  <w:r w:rsidRPr="00AA6640">
                    <w:rPr>
                      <w:position w:val="-4"/>
                    </w:rPr>
                    <w:object w:dxaOrig="340" w:dyaOrig="260">
                      <v:shape id="_x0000_i1276" type="#_x0000_t75" style="width:15.75pt;height:12.75pt" o:ole="">
                        <v:imagedata r:id="rId496" o:title=""/>
                      </v:shape>
                      <o:OLEObject Type="Embed" ProgID="Equation.3" ShapeID="_x0000_i1276" DrawAspect="Content" ObjectID="_1358762585" r:id="rId497"/>
                    </w:object>
                  </w:r>
                </w:p>
              </w:txbxContent>
            </v:textbox>
          </v:shape>
        </w:pict>
      </w:r>
      <w:r w:rsidRPr="00C8479D">
        <w:rPr>
          <w:rFonts w:ascii="Arial" w:hAnsi="Arial" w:cs="Arial"/>
          <w:noProof/>
          <w:sz w:val="28"/>
          <w:szCs w:val="28"/>
        </w:rPr>
        <w:pict>
          <v:shape id="_x0000_s4114" type="#_x0000_t202" style="position:absolute;left:0;text-align:left;margin-left:208.3pt;margin-top:144.4pt;width:27.15pt;height:32.65pt;z-index:251712512;mso-wrap-style:none" stroked="f">
            <v:fill opacity="0"/>
            <v:textbox style="mso-fit-shape-to-text:t">
              <w:txbxContent>
                <w:p w:rsidR="006B1A84" w:rsidRDefault="006B1A84" w:rsidP="009326A1">
                  <w:r w:rsidRPr="00AA6640">
                    <w:rPr>
                      <w:position w:val="-4"/>
                    </w:rPr>
                    <w:object w:dxaOrig="260" w:dyaOrig="260">
                      <v:shape id="_x0000_i1277" type="#_x0000_t75" style="width:12.75pt;height:12.75pt" o:ole="">
                        <v:imagedata r:id="rId498" o:title=""/>
                      </v:shape>
                      <o:OLEObject Type="Embed" ProgID="Equation.3" ShapeID="_x0000_i1277" DrawAspect="Content" ObjectID="_1358762586" r:id="rId499"/>
                    </w:object>
                  </w:r>
                </w:p>
              </w:txbxContent>
            </v:textbox>
          </v:shape>
        </w:pict>
      </w:r>
      <w:r w:rsidRPr="00C8479D">
        <w:rPr>
          <w:rFonts w:ascii="Arial" w:hAnsi="Arial" w:cs="Arial"/>
          <w:noProof/>
          <w:sz w:val="28"/>
          <w:szCs w:val="28"/>
        </w:rPr>
        <w:pict>
          <v:shape id="_x0000_s4115" type="#_x0000_t202" style="position:absolute;left:0;text-align:left;margin-left:111.75pt;margin-top:122.4pt;width:24.1pt;height:32.65pt;z-index:251713536;mso-wrap-style:none" stroked="f">
            <v:fill opacity="0"/>
            <v:textbox style="mso-fit-shape-to-text:t">
              <w:txbxContent>
                <w:p w:rsidR="006B1A84" w:rsidRDefault="006B1A84" w:rsidP="009326A1">
                  <w:r w:rsidRPr="00AA6640">
                    <w:rPr>
                      <w:position w:val="-4"/>
                    </w:rPr>
                    <w:object w:dxaOrig="200" w:dyaOrig="260">
                      <v:shape id="_x0000_i1278" type="#_x0000_t75" style="width:9.75pt;height:12.75pt" o:ole="">
                        <v:imagedata r:id="rId500" o:title=""/>
                      </v:shape>
                      <o:OLEObject Type="Embed" ProgID="Equation.3" ShapeID="_x0000_i1278" DrawAspect="Content" ObjectID="_1358762587" r:id="rId501"/>
                    </w:object>
                  </w:r>
                </w:p>
              </w:txbxContent>
            </v:textbox>
          </v:shape>
        </w:pict>
      </w:r>
      <w:r w:rsidRPr="00C8479D">
        <w:rPr>
          <w:rFonts w:ascii="Arial" w:hAnsi="Arial" w:cs="Arial"/>
          <w:noProof/>
          <w:sz w:val="28"/>
          <w:szCs w:val="28"/>
        </w:rPr>
        <w:pict>
          <v:shape id="_x0000_s4118" type="#_x0000_t202" style="position:absolute;left:0;text-align:left;margin-left:333pt;margin-top:163.9pt;width:21.15pt;height:21pt;z-index:251716608;mso-wrap-style:none" stroked="f">
            <v:fill opacity="0"/>
            <v:textbox style="mso-fit-shape-to-text:t">
              <w:txbxContent>
                <w:p w:rsidR="006B1A84" w:rsidRDefault="006B1A84" w:rsidP="009326A1">
                  <w:r w:rsidRPr="00294F46">
                    <w:rPr>
                      <w:position w:val="-6"/>
                    </w:rPr>
                    <w:object w:dxaOrig="139" w:dyaOrig="240">
                      <v:shape id="_x0000_i1279" type="#_x0000_t75" style="width:6.75pt;height:12pt" o:ole="">
                        <v:imagedata r:id="rId502" o:title=""/>
                      </v:shape>
                      <o:OLEObject Type="Embed" ProgID="Equation.3" ShapeID="_x0000_i1279" DrawAspect="Content" ObjectID="_1358762588" r:id="rId503"/>
                    </w:object>
                  </w:r>
                </w:p>
              </w:txbxContent>
            </v:textbox>
          </v:shape>
        </w:pict>
      </w:r>
      <w:r w:rsidRPr="00C8479D">
        <w:rPr>
          <w:rFonts w:ascii="Arial" w:hAnsi="Arial" w:cs="Arial"/>
          <w:noProof/>
          <w:sz w:val="28"/>
          <w:szCs w:val="28"/>
        </w:rPr>
        <w:pict>
          <v:line id="_x0000_s4117" style="position:absolute;left:0;text-align:left;flip:y;z-index:251715584" from="324pt,167.4pt" to="351pt,167.4pt">
            <v:stroke endarrow="block"/>
          </v:line>
        </w:pict>
      </w:r>
      <w:r w:rsidRPr="00C8479D">
        <w:rPr>
          <w:rFonts w:ascii="Arial" w:hAnsi="Arial" w:cs="Arial"/>
          <w:sz w:val="28"/>
          <w:szCs w:val="28"/>
          <w:lang w:val="en-US"/>
        </w:rPr>
        <w:pict>
          <v:shape id="_x0000_i1280" type="#_x0000_t75" style="width:248.25pt;height:168.75pt">
            <v:imagedata r:id="rId504" o:title="" grayscale="t"/>
          </v:shape>
        </w:pict>
      </w:r>
    </w:p>
    <w:p w:rsidR="009326A1" w:rsidRPr="003E69E0" w:rsidRDefault="009326A1" w:rsidP="00FB025C">
      <w:pPr>
        <w:tabs>
          <w:tab w:val="left" w:pos="708"/>
          <w:tab w:val="left" w:pos="1416"/>
          <w:tab w:val="left" w:pos="2124"/>
        </w:tabs>
        <w:jc w:val="center"/>
        <w:rPr>
          <w:rFonts w:ascii="Arial" w:hAnsi="Arial" w:cs="Arial"/>
          <w:sz w:val="28"/>
          <w:szCs w:val="28"/>
        </w:rPr>
      </w:pPr>
    </w:p>
    <w:p w:rsidR="009326A1" w:rsidRPr="00BA1FB2" w:rsidRDefault="00583030" w:rsidP="00FB025C">
      <w:pPr>
        <w:tabs>
          <w:tab w:val="left" w:pos="708"/>
          <w:tab w:val="left" w:pos="1416"/>
          <w:tab w:val="left" w:pos="2124"/>
        </w:tabs>
        <w:jc w:val="center"/>
        <w:rPr>
          <w:rFonts w:ascii="Arial" w:hAnsi="Arial" w:cs="Arial"/>
          <w:sz w:val="28"/>
          <w:szCs w:val="28"/>
        </w:rPr>
      </w:pPr>
      <w:r>
        <w:rPr>
          <w:rFonts w:ascii="Arial" w:hAnsi="Arial" w:cs="Arial"/>
          <w:sz w:val="28"/>
          <w:szCs w:val="28"/>
        </w:rPr>
        <w:t>Рис</w:t>
      </w:r>
      <w:r w:rsidR="009677B5">
        <w:rPr>
          <w:rFonts w:ascii="Arial" w:hAnsi="Arial" w:cs="Arial"/>
          <w:sz w:val="28"/>
          <w:szCs w:val="28"/>
        </w:rPr>
        <w:t>. 3</w:t>
      </w:r>
      <w:r w:rsidR="009326A1">
        <w:rPr>
          <w:rFonts w:ascii="Arial" w:hAnsi="Arial" w:cs="Arial"/>
          <w:sz w:val="28"/>
          <w:szCs w:val="28"/>
        </w:rPr>
        <w:t>.1</w:t>
      </w:r>
      <w:r w:rsidR="00BA1FB2" w:rsidRPr="007B793F">
        <w:rPr>
          <w:rFonts w:ascii="Arial" w:hAnsi="Arial" w:cs="Arial"/>
          <w:sz w:val="28"/>
          <w:szCs w:val="28"/>
        </w:rPr>
        <w:t>.</w:t>
      </w:r>
      <w:r w:rsidR="00BA1FB2">
        <w:rPr>
          <w:rFonts w:ascii="Arial" w:hAnsi="Arial" w:cs="Arial"/>
          <w:sz w:val="28"/>
          <w:szCs w:val="28"/>
        </w:rPr>
        <w:t xml:space="preserve"> Лямбда</w:t>
      </w:r>
      <w:r w:rsidR="00836A7C">
        <w:rPr>
          <w:rFonts w:ascii="Arial" w:hAnsi="Arial" w:cs="Arial"/>
          <w:sz w:val="28"/>
          <w:szCs w:val="28"/>
        </w:rPr>
        <w:t xml:space="preserve"> </w:t>
      </w:r>
      <w:r w:rsidR="0082545C">
        <w:rPr>
          <w:rFonts w:ascii="Arial" w:hAnsi="Arial" w:cs="Arial"/>
          <w:sz w:val="28"/>
          <w:szCs w:val="28"/>
        </w:rPr>
        <w:t>характеристика</w:t>
      </w:r>
    </w:p>
    <w:p w:rsidR="009326A1" w:rsidRPr="003E69E0" w:rsidRDefault="009326A1" w:rsidP="00D67EB6">
      <w:pPr>
        <w:tabs>
          <w:tab w:val="left" w:pos="708"/>
          <w:tab w:val="left" w:pos="1416"/>
          <w:tab w:val="left" w:pos="2124"/>
        </w:tabs>
        <w:jc w:val="both"/>
        <w:rPr>
          <w:rFonts w:ascii="Arial" w:hAnsi="Arial" w:cs="Arial"/>
          <w:sz w:val="28"/>
          <w:szCs w:val="28"/>
        </w:rPr>
      </w:pPr>
      <w:r>
        <w:rPr>
          <w:rFonts w:ascii="Arial" w:hAnsi="Arial" w:cs="Arial"/>
          <w:sz w:val="28"/>
          <w:szCs w:val="28"/>
          <w:lang w:val="en-US"/>
        </w:rPr>
        <w:t>I</w:t>
      </w:r>
      <w:r w:rsidRPr="007B793F">
        <w:rPr>
          <w:rFonts w:ascii="Arial" w:hAnsi="Arial" w:cs="Arial"/>
          <w:sz w:val="28"/>
          <w:szCs w:val="28"/>
        </w:rPr>
        <w:t xml:space="preserve"> – </w:t>
      </w:r>
      <w:r w:rsidR="00BA1FB2" w:rsidRPr="007B793F">
        <w:rPr>
          <w:rFonts w:ascii="Arial" w:hAnsi="Arial" w:cs="Arial"/>
          <w:sz w:val="28"/>
          <w:szCs w:val="28"/>
        </w:rPr>
        <w:t>область прироблення приладу, яка</w:t>
      </w:r>
      <w:r w:rsidRPr="007B793F">
        <w:rPr>
          <w:rFonts w:ascii="Arial" w:hAnsi="Arial" w:cs="Arial"/>
          <w:sz w:val="28"/>
          <w:szCs w:val="28"/>
        </w:rPr>
        <w:t xml:space="preserve"> характеризується високою інтенсивністю відмови із-за наявності приховани</w:t>
      </w:r>
      <w:r w:rsidR="00BA1FB2" w:rsidRPr="007B793F">
        <w:rPr>
          <w:rFonts w:ascii="Arial" w:hAnsi="Arial" w:cs="Arial"/>
          <w:sz w:val="28"/>
          <w:szCs w:val="28"/>
        </w:rPr>
        <w:t>х дефектів виробництва, які не в</w:t>
      </w:r>
      <w:r w:rsidRPr="007B793F">
        <w:rPr>
          <w:rFonts w:ascii="Arial" w:hAnsi="Arial" w:cs="Arial"/>
          <w:sz w:val="28"/>
          <w:szCs w:val="28"/>
        </w:rPr>
        <w:t>далося виявити при контролі технологічного процесу;</w:t>
      </w:r>
      <w:r w:rsidR="00DD2356">
        <w:rPr>
          <w:rFonts w:ascii="Arial" w:hAnsi="Arial" w:cs="Arial"/>
          <w:sz w:val="28"/>
          <w:szCs w:val="28"/>
        </w:rPr>
        <w:t xml:space="preserve">  </w:t>
      </w:r>
      <w:r>
        <w:rPr>
          <w:rFonts w:ascii="Arial" w:hAnsi="Arial" w:cs="Arial"/>
          <w:sz w:val="28"/>
          <w:szCs w:val="28"/>
          <w:lang w:val="en-US"/>
        </w:rPr>
        <w:t>II</w:t>
      </w:r>
      <w:r w:rsidRPr="007B793F">
        <w:rPr>
          <w:rFonts w:ascii="Arial" w:hAnsi="Arial" w:cs="Arial"/>
          <w:sz w:val="28"/>
          <w:szCs w:val="28"/>
        </w:rPr>
        <w:t xml:space="preserve"> – область робочого стану приладу;</w:t>
      </w:r>
      <w:r w:rsidR="00DD2356">
        <w:rPr>
          <w:rFonts w:ascii="Arial" w:hAnsi="Arial" w:cs="Arial"/>
          <w:sz w:val="28"/>
          <w:szCs w:val="28"/>
        </w:rPr>
        <w:t xml:space="preserve"> </w:t>
      </w:r>
      <w:r>
        <w:rPr>
          <w:rFonts w:ascii="Arial" w:hAnsi="Arial" w:cs="Arial"/>
          <w:sz w:val="28"/>
          <w:szCs w:val="28"/>
          <w:lang w:val="en-US"/>
        </w:rPr>
        <w:t>III</w:t>
      </w:r>
      <w:r w:rsidRPr="007B793F">
        <w:rPr>
          <w:rFonts w:ascii="Arial" w:hAnsi="Arial" w:cs="Arial"/>
          <w:sz w:val="28"/>
          <w:szCs w:val="28"/>
        </w:rPr>
        <w:t xml:space="preserve"> – область старіння (зносу) приладу.</w:t>
      </w:r>
      <w:r>
        <w:rPr>
          <w:rFonts w:ascii="Arial" w:hAnsi="Arial" w:cs="Arial"/>
          <w:sz w:val="28"/>
          <w:szCs w:val="28"/>
        </w:rPr>
        <w:t xml:space="preserve">Для зменшення відмови при експлуатації приладу на підприємстві проводять тренування приладу в перебігу часу </w:t>
      </w:r>
      <w:r w:rsidRPr="00C94204">
        <w:rPr>
          <w:rFonts w:ascii="Arial" w:hAnsi="Arial" w:cs="Arial"/>
          <w:position w:val="-10"/>
        </w:rPr>
        <w:object w:dxaOrig="200" w:dyaOrig="340">
          <v:shape id="_x0000_i1281" type="#_x0000_t75" style="width:9.75pt;height:17.25pt" o:ole="">
            <v:imagedata r:id="rId505" o:title=""/>
          </v:shape>
          <o:OLEObject Type="Embed" ProgID="Equation.3" ShapeID="_x0000_i1281" DrawAspect="Content" ObjectID="_1358761585" r:id="rId506"/>
        </w:object>
      </w:r>
      <w:r>
        <w:rPr>
          <w:rFonts w:ascii="Arial" w:hAnsi="Arial" w:cs="Arial"/>
          <w:sz w:val="28"/>
          <w:szCs w:val="28"/>
        </w:rPr>
        <w:t xml:space="preserve"> .</w:t>
      </w:r>
    </w:p>
    <w:p w:rsidR="009326A1" w:rsidRPr="003E69E0" w:rsidRDefault="009326A1" w:rsidP="00D67EB6">
      <w:pPr>
        <w:tabs>
          <w:tab w:val="left" w:pos="360"/>
          <w:tab w:val="left" w:pos="1416"/>
          <w:tab w:val="left" w:pos="2124"/>
        </w:tabs>
        <w:jc w:val="both"/>
        <w:rPr>
          <w:rFonts w:ascii="Arial" w:hAnsi="Arial" w:cs="Arial"/>
          <w:sz w:val="28"/>
          <w:szCs w:val="28"/>
        </w:rPr>
      </w:pPr>
      <w:r w:rsidRPr="003E69E0">
        <w:rPr>
          <w:rFonts w:ascii="Arial" w:hAnsi="Arial" w:cs="Arial"/>
          <w:sz w:val="28"/>
          <w:szCs w:val="28"/>
        </w:rPr>
        <w:tab/>
      </w:r>
      <w:r>
        <w:rPr>
          <w:rFonts w:ascii="Arial" w:hAnsi="Arial" w:cs="Arial"/>
          <w:sz w:val="28"/>
          <w:szCs w:val="28"/>
        </w:rPr>
        <w:t>Якщо відома інтенсивність відмов окремих елементів приладів</w:t>
      </w:r>
      <w:r w:rsidR="00EE65EB" w:rsidRPr="00C94204">
        <w:rPr>
          <w:rFonts w:ascii="Arial" w:hAnsi="Arial" w:cs="Arial"/>
          <w:position w:val="-12"/>
        </w:rPr>
        <w:object w:dxaOrig="499" w:dyaOrig="360">
          <v:shape id="_x0000_i1282" type="#_x0000_t75" style="width:24.75pt;height:18pt" o:ole="">
            <v:imagedata r:id="rId507" o:title=""/>
          </v:shape>
          <o:OLEObject Type="Embed" ProgID="Equation.3" ShapeID="_x0000_i1282" DrawAspect="Content" ObjectID="_1358761586" r:id="rId508"/>
        </w:object>
      </w:r>
      <w:r>
        <w:rPr>
          <w:rFonts w:ascii="Arial" w:hAnsi="Arial" w:cs="Arial"/>
          <w:sz w:val="28"/>
          <w:szCs w:val="28"/>
        </w:rPr>
        <w:t>, то інтенсивність відмови всього приладу рівна:</w:t>
      </w:r>
    </w:p>
    <w:p w:rsidR="009326A1" w:rsidRPr="003E69E0" w:rsidRDefault="009326A1" w:rsidP="00FB025C">
      <w:pPr>
        <w:tabs>
          <w:tab w:val="left" w:pos="708"/>
          <w:tab w:val="left" w:pos="1416"/>
          <w:tab w:val="left" w:pos="2124"/>
        </w:tabs>
        <w:jc w:val="right"/>
        <w:rPr>
          <w:rFonts w:ascii="Arial" w:hAnsi="Arial" w:cs="Arial"/>
          <w:sz w:val="28"/>
          <w:szCs w:val="28"/>
        </w:rPr>
      </w:pPr>
      <w:r w:rsidRPr="003E69E0">
        <w:rPr>
          <w:rFonts w:ascii="Arial" w:hAnsi="Arial" w:cs="Arial"/>
          <w:sz w:val="28"/>
          <w:szCs w:val="28"/>
        </w:rPr>
        <w:lastRenderedPageBreak/>
        <w:tab/>
      </w:r>
      <w:r w:rsidRPr="003E69E0">
        <w:rPr>
          <w:rFonts w:ascii="Arial" w:hAnsi="Arial" w:cs="Arial"/>
          <w:position w:val="-28"/>
          <w:sz w:val="28"/>
          <w:szCs w:val="28"/>
        </w:rPr>
        <w:object w:dxaOrig="4080" w:dyaOrig="680">
          <v:shape id="_x0000_i1283" type="#_x0000_t75" style="width:204pt;height:33pt" o:ole="">
            <v:imagedata r:id="rId509" o:title=""/>
          </v:shape>
          <o:OLEObject Type="Embed" ProgID="Equation.3" ShapeID="_x0000_i1283" DrawAspect="Content" ObjectID="_1358761587" r:id="rId510"/>
        </w:object>
      </w:r>
      <w:r w:rsidR="009677B5">
        <w:rPr>
          <w:rFonts w:ascii="Arial" w:hAnsi="Arial" w:cs="Arial"/>
          <w:sz w:val="28"/>
          <w:szCs w:val="28"/>
        </w:rPr>
        <w:t>.</w:t>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t>(3</w:t>
      </w:r>
      <w:r w:rsidRPr="003E69E0">
        <w:rPr>
          <w:rFonts w:ascii="Arial" w:hAnsi="Arial" w:cs="Arial"/>
          <w:sz w:val="28"/>
          <w:szCs w:val="28"/>
        </w:rPr>
        <w:t>.8)</w:t>
      </w:r>
    </w:p>
    <w:p w:rsidR="009326A1" w:rsidRPr="003E69E0" w:rsidRDefault="009326A1" w:rsidP="00D67EB6">
      <w:pPr>
        <w:tabs>
          <w:tab w:val="left" w:pos="360"/>
          <w:tab w:val="left" w:pos="1416"/>
          <w:tab w:val="left" w:pos="2124"/>
        </w:tabs>
        <w:jc w:val="both"/>
        <w:rPr>
          <w:rFonts w:ascii="Arial" w:hAnsi="Arial" w:cs="Arial"/>
          <w:sz w:val="28"/>
          <w:szCs w:val="28"/>
        </w:rPr>
      </w:pPr>
      <w:r w:rsidRPr="003E69E0">
        <w:rPr>
          <w:rFonts w:ascii="Arial" w:hAnsi="Arial" w:cs="Arial"/>
          <w:sz w:val="28"/>
          <w:szCs w:val="28"/>
        </w:rPr>
        <w:tab/>
      </w:r>
      <w:r>
        <w:rPr>
          <w:rFonts w:ascii="Arial" w:hAnsi="Arial" w:cs="Arial"/>
          <w:sz w:val="28"/>
          <w:szCs w:val="28"/>
        </w:rPr>
        <w:t xml:space="preserve">Величина  </w:t>
      </w:r>
      <w:r w:rsidRPr="00C94204">
        <w:rPr>
          <w:rFonts w:ascii="Arial" w:hAnsi="Arial" w:cs="Arial"/>
          <w:position w:val="-12"/>
        </w:rPr>
        <w:object w:dxaOrig="499" w:dyaOrig="360">
          <v:shape id="_x0000_i1284" type="#_x0000_t75" style="width:24.75pt;height:18pt" o:ole="">
            <v:imagedata r:id="rId507" o:title=""/>
          </v:shape>
          <o:OLEObject Type="Embed" ProgID="Equation.3" ShapeID="_x0000_i1284" DrawAspect="Content" ObjectID="_1358761588" r:id="rId511"/>
        </w:object>
      </w:r>
      <w:r>
        <w:rPr>
          <w:rFonts w:ascii="Arial" w:hAnsi="Arial" w:cs="Arial"/>
          <w:sz w:val="28"/>
          <w:szCs w:val="28"/>
        </w:rPr>
        <w:t xml:space="preserve"> є довідковою величиною і як правило вказується д</w:t>
      </w:r>
      <w:r w:rsidR="00EE65EB">
        <w:rPr>
          <w:rFonts w:ascii="Arial" w:hAnsi="Arial" w:cs="Arial"/>
          <w:sz w:val="28"/>
          <w:szCs w:val="28"/>
        </w:rPr>
        <w:t>ля номінальних умов експлуатації</w:t>
      </w:r>
      <w:r>
        <w:rPr>
          <w:rFonts w:ascii="Arial" w:hAnsi="Arial" w:cs="Arial"/>
          <w:sz w:val="28"/>
          <w:szCs w:val="28"/>
        </w:rPr>
        <w:t>. Якщо умови експлуатації приладів відрізняються від номінальних, то необхідно вводити поправочні коефіцієнти:</w:t>
      </w:r>
    </w:p>
    <w:p w:rsidR="009326A1" w:rsidRPr="003E69E0" w:rsidRDefault="009326A1" w:rsidP="00FB025C">
      <w:pPr>
        <w:tabs>
          <w:tab w:val="left" w:pos="708"/>
          <w:tab w:val="left" w:pos="1416"/>
          <w:tab w:val="left" w:pos="2124"/>
        </w:tabs>
        <w:jc w:val="right"/>
        <w:rPr>
          <w:rFonts w:ascii="Arial" w:hAnsi="Arial" w:cs="Arial"/>
          <w:sz w:val="28"/>
          <w:szCs w:val="28"/>
        </w:rPr>
      </w:pPr>
      <w:r w:rsidRPr="003E69E0">
        <w:rPr>
          <w:rFonts w:ascii="Arial" w:hAnsi="Arial" w:cs="Arial"/>
          <w:sz w:val="28"/>
          <w:szCs w:val="28"/>
        </w:rPr>
        <w:tab/>
      </w:r>
      <w:r w:rsidRPr="003E69E0">
        <w:rPr>
          <w:rFonts w:ascii="Arial" w:hAnsi="Arial" w:cs="Arial"/>
          <w:position w:val="-12"/>
          <w:sz w:val="28"/>
          <w:szCs w:val="28"/>
        </w:rPr>
        <w:object w:dxaOrig="1780" w:dyaOrig="360">
          <v:shape id="_x0000_i1285" type="#_x0000_t75" style="width:89.25pt;height:18pt" o:ole="">
            <v:imagedata r:id="rId512" o:title=""/>
          </v:shape>
          <o:OLEObject Type="Embed" ProgID="Equation.3" ShapeID="_x0000_i1285" DrawAspect="Content" ObjectID="_1358761589" r:id="rId513"/>
        </w:object>
      </w:r>
      <w:r w:rsidRPr="003E69E0">
        <w:rPr>
          <w:rFonts w:ascii="Arial" w:hAnsi="Arial" w:cs="Arial"/>
          <w:sz w:val="28"/>
          <w:szCs w:val="28"/>
        </w:rPr>
        <w:t>,</w:t>
      </w:r>
      <w:r w:rsidRPr="003E69E0">
        <w:rPr>
          <w:rFonts w:ascii="Arial" w:hAnsi="Arial" w:cs="Arial"/>
          <w:sz w:val="28"/>
          <w:szCs w:val="28"/>
        </w:rPr>
        <w:tab/>
      </w:r>
      <w:r w:rsidRPr="003E69E0">
        <w:rPr>
          <w:rFonts w:ascii="Arial" w:hAnsi="Arial" w:cs="Arial"/>
          <w:sz w:val="28"/>
          <w:szCs w:val="28"/>
        </w:rPr>
        <w:tab/>
      </w:r>
      <w:r w:rsidRPr="003E69E0">
        <w:rPr>
          <w:rFonts w:ascii="Arial" w:hAnsi="Arial" w:cs="Arial"/>
          <w:sz w:val="28"/>
          <w:szCs w:val="28"/>
        </w:rPr>
        <w:tab/>
      </w:r>
      <w:r w:rsidRPr="003E69E0">
        <w:rPr>
          <w:rFonts w:ascii="Arial" w:hAnsi="Arial" w:cs="Arial"/>
          <w:sz w:val="28"/>
          <w:szCs w:val="28"/>
        </w:rPr>
        <w:tab/>
      </w:r>
      <w:r w:rsidRPr="003E69E0">
        <w:rPr>
          <w:rFonts w:ascii="Arial" w:hAnsi="Arial" w:cs="Arial"/>
          <w:sz w:val="28"/>
          <w:szCs w:val="28"/>
        </w:rPr>
        <w:tab/>
        <w:t>(</w:t>
      </w:r>
      <w:r w:rsidR="009677B5">
        <w:rPr>
          <w:rFonts w:ascii="Arial" w:hAnsi="Arial" w:cs="Arial"/>
          <w:sz w:val="28"/>
          <w:szCs w:val="28"/>
        </w:rPr>
        <w:t>3</w:t>
      </w:r>
      <w:r w:rsidRPr="003E69E0">
        <w:rPr>
          <w:rFonts w:ascii="Arial" w:hAnsi="Arial" w:cs="Arial"/>
          <w:sz w:val="28"/>
          <w:szCs w:val="28"/>
        </w:rPr>
        <w:t>.9)</w:t>
      </w:r>
    </w:p>
    <w:p w:rsidR="009326A1" w:rsidRPr="003E69E0" w:rsidRDefault="009326A1" w:rsidP="00D67EB6">
      <w:pPr>
        <w:tabs>
          <w:tab w:val="left" w:pos="708"/>
          <w:tab w:val="left" w:pos="1416"/>
          <w:tab w:val="left" w:pos="2124"/>
        </w:tabs>
        <w:jc w:val="both"/>
        <w:rPr>
          <w:rFonts w:ascii="Arial" w:hAnsi="Arial" w:cs="Arial"/>
          <w:sz w:val="28"/>
          <w:szCs w:val="28"/>
        </w:rPr>
      </w:pPr>
      <w:r>
        <w:rPr>
          <w:rFonts w:ascii="Arial" w:hAnsi="Arial" w:cs="Arial"/>
          <w:sz w:val="28"/>
          <w:szCs w:val="28"/>
        </w:rPr>
        <w:t xml:space="preserve">де </w:t>
      </w:r>
      <w:r w:rsidRPr="00F673FD">
        <w:rPr>
          <w:rFonts w:ascii="Arial" w:hAnsi="Arial" w:cs="Arial"/>
          <w:position w:val="-10"/>
        </w:rPr>
        <w:object w:dxaOrig="320" w:dyaOrig="340">
          <v:shape id="_x0000_i1286" type="#_x0000_t75" style="width:15.75pt;height:17.25pt" o:ole="">
            <v:imagedata r:id="rId514" o:title=""/>
          </v:shape>
          <o:OLEObject Type="Embed" ProgID="Equation.3" ShapeID="_x0000_i1286" DrawAspect="Content" ObjectID="_1358761590" r:id="rId515"/>
        </w:object>
      </w:r>
      <w:r>
        <w:rPr>
          <w:rFonts w:ascii="Arial" w:hAnsi="Arial" w:cs="Arial"/>
          <w:sz w:val="28"/>
          <w:szCs w:val="28"/>
        </w:rPr>
        <w:t xml:space="preserve">  – коефіцієнт характеризує відмінність умов експлуатації приладу від номінальних при зміні температури.</w:t>
      </w:r>
    </w:p>
    <w:p w:rsidR="009326A1" w:rsidRPr="003E69E0" w:rsidRDefault="009326A1" w:rsidP="00D67EB6">
      <w:pPr>
        <w:tabs>
          <w:tab w:val="left" w:pos="360"/>
          <w:tab w:val="left" w:pos="1416"/>
          <w:tab w:val="left" w:pos="2124"/>
        </w:tabs>
        <w:jc w:val="both"/>
        <w:rPr>
          <w:rFonts w:ascii="Arial" w:hAnsi="Arial" w:cs="Arial"/>
          <w:sz w:val="28"/>
          <w:szCs w:val="28"/>
        </w:rPr>
      </w:pPr>
      <w:r w:rsidRPr="003E69E0">
        <w:rPr>
          <w:rFonts w:ascii="Arial" w:hAnsi="Arial" w:cs="Arial"/>
          <w:sz w:val="28"/>
          <w:szCs w:val="28"/>
        </w:rPr>
        <w:tab/>
      </w:r>
      <w:r>
        <w:rPr>
          <w:rFonts w:ascii="Arial" w:hAnsi="Arial" w:cs="Arial"/>
          <w:sz w:val="28"/>
          <w:szCs w:val="28"/>
        </w:rPr>
        <w:t>Оскільки відмови приладів носять випадковий характер, а випадкові величини підкоряються різним законам розподілу, то розрахунок надійності проводять з врахуванням цих законів. В більшості випадків вірогідність безвідмовної роботи підкоряється експоненціальному закону або закону Релея. Для цих законів основні характеристики надійності приладів визначаються співвідношеннями</w:t>
      </w:r>
      <w:r w:rsidR="00EE65EB">
        <w:rPr>
          <w:rFonts w:ascii="Arial" w:hAnsi="Arial" w:cs="Arial"/>
          <w:sz w:val="28"/>
          <w:szCs w:val="28"/>
        </w:rPr>
        <w:t xml:space="preserve"> п</w:t>
      </w:r>
      <w:r w:rsidR="009677B5">
        <w:rPr>
          <w:rFonts w:ascii="Arial" w:hAnsi="Arial" w:cs="Arial"/>
          <w:sz w:val="28"/>
          <w:szCs w:val="28"/>
        </w:rPr>
        <w:t>риведеними в таблиці 3</w:t>
      </w:r>
      <w:r w:rsidR="00EE65EB">
        <w:rPr>
          <w:rFonts w:ascii="Arial" w:hAnsi="Arial" w:cs="Arial"/>
          <w:sz w:val="28"/>
          <w:szCs w:val="28"/>
        </w:rPr>
        <w:t>.1.</w:t>
      </w:r>
    </w:p>
    <w:p w:rsidR="009326A1" w:rsidRPr="003E69E0" w:rsidRDefault="004F63C5" w:rsidP="00FB025C">
      <w:pPr>
        <w:tabs>
          <w:tab w:val="left" w:pos="708"/>
          <w:tab w:val="left" w:pos="1416"/>
          <w:tab w:val="left" w:pos="2124"/>
        </w:tabs>
        <w:jc w:val="right"/>
        <w:rPr>
          <w:rFonts w:ascii="Arial" w:hAnsi="Arial" w:cs="Arial"/>
          <w:sz w:val="28"/>
          <w:szCs w:val="28"/>
        </w:rPr>
      </w:pPr>
      <w:r>
        <w:rPr>
          <w:rFonts w:ascii="Arial" w:hAnsi="Arial" w:cs="Arial"/>
          <w:sz w:val="28"/>
          <w:szCs w:val="28"/>
        </w:rPr>
        <w:t>Табл.</w:t>
      </w:r>
      <w:r w:rsidR="009677B5">
        <w:rPr>
          <w:rFonts w:ascii="Arial" w:hAnsi="Arial" w:cs="Arial"/>
          <w:sz w:val="28"/>
          <w:szCs w:val="28"/>
        </w:rPr>
        <w:t>3</w:t>
      </w:r>
      <w:r w:rsidR="009326A1">
        <w:rPr>
          <w:rFonts w:ascii="Arial" w:hAnsi="Arial" w:cs="Arial"/>
          <w:sz w:val="28"/>
          <w:szCs w:val="28"/>
        </w:rPr>
        <w:t>.1</w:t>
      </w:r>
    </w:p>
    <w:tbl>
      <w:tblPr>
        <w:tblW w:w="8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2"/>
        <w:gridCol w:w="1108"/>
        <w:gridCol w:w="1687"/>
        <w:gridCol w:w="1128"/>
      </w:tblGrid>
      <w:tr w:rsidR="009326A1" w:rsidRPr="003E69E0" w:rsidTr="009326A1">
        <w:trPr>
          <w:trHeight w:val="397"/>
          <w:jc w:val="center"/>
        </w:trPr>
        <w:tc>
          <w:tcPr>
            <w:tcW w:w="0" w:type="auto"/>
            <w:vAlign w:val="center"/>
          </w:tcPr>
          <w:p w:rsidR="009326A1" w:rsidRDefault="009326A1" w:rsidP="00FB025C">
            <w:pPr>
              <w:tabs>
                <w:tab w:val="left" w:pos="708"/>
                <w:tab w:val="left" w:pos="1416"/>
                <w:tab w:val="left" w:pos="2124"/>
              </w:tabs>
              <w:jc w:val="center"/>
              <w:rPr>
                <w:rFonts w:ascii="Arial" w:hAnsi="Arial" w:cs="Arial"/>
                <w:sz w:val="28"/>
                <w:szCs w:val="28"/>
              </w:rPr>
            </w:pPr>
            <w:r>
              <w:rPr>
                <w:rFonts w:ascii="Arial" w:hAnsi="Arial" w:cs="Arial"/>
                <w:sz w:val="28"/>
                <w:szCs w:val="28"/>
              </w:rPr>
              <w:t>Найменування закону</w:t>
            </w:r>
          </w:p>
          <w:p w:rsidR="009326A1" w:rsidRPr="003E69E0" w:rsidRDefault="009326A1" w:rsidP="00FB025C">
            <w:pPr>
              <w:tabs>
                <w:tab w:val="left" w:pos="708"/>
                <w:tab w:val="left" w:pos="1416"/>
                <w:tab w:val="left" w:pos="2124"/>
              </w:tabs>
              <w:jc w:val="center"/>
              <w:rPr>
                <w:rFonts w:ascii="Arial" w:hAnsi="Arial" w:cs="Arial"/>
                <w:sz w:val="28"/>
                <w:szCs w:val="28"/>
              </w:rPr>
            </w:pPr>
          </w:p>
        </w:tc>
        <w:tc>
          <w:tcPr>
            <w:tcW w:w="0" w:type="auto"/>
            <w:vAlign w:val="center"/>
          </w:tcPr>
          <w:p w:rsidR="009326A1" w:rsidRPr="003E69E0" w:rsidRDefault="009326A1" w:rsidP="00FB025C">
            <w:pPr>
              <w:tabs>
                <w:tab w:val="left" w:pos="708"/>
                <w:tab w:val="left" w:pos="1416"/>
                <w:tab w:val="left" w:pos="2124"/>
              </w:tabs>
              <w:jc w:val="center"/>
              <w:rPr>
                <w:rFonts w:ascii="Arial" w:hAnsi="Arial" w:cs="Arial"/>
                <w:sz w:val="28"/>
                <w:szCs w:val="28"/>
              </w:rPr>
            </w:pPr>
            <w:r w:rsidRPr="003E69E0">
              <w:rPr>
                <w:rFonts w:ascii="Arial" w:hAnsi="Arial" w:cs="Arial"/>
                <w:position w:val="-10"/>
                <w:sz w:val="28"/>
                <w:szCs w:val="28"/>
              </w:rPr>
              <w:object w:dxaOrig="460" w:dyaOrig="340">
                <v:shape id="_x0000_i1287" type="#_x0000_t75" style="width:24pt;height:17.25pt" o:ole="">
                  <v:imagedata r:id="rId516" o:title=""/>
                </v:shape>
                <o:OLEObject Type="Embed" ProgID="Equation.3" ShapeID="_x0000_i1287" DrawAspect="Content" ObjectID="_1358761591" r:id="rId517"/>
              </w:object>
            </w:r>
          </w:p>
        </w:tc>
        <w:tc>
          <w:tcPr>
            <w:tcW w:w="0" w:type="auto"/>
            <w:vAlign w:val="center"/>
          </w:tcPr>
          <w:p w:rsidR="009326A1" w:rsidRPr="003E69E0" w:rsidRDefault="009326A1" w:rsidP="00FB025C">
            <w:pPr>
              <w:tabs>
                <w:tab w:val="left" w:pos="708"/>
                <w:tab w:val="left" w:pos="1416"/>
                <w:tab w:val="left" w:pos="2124"/>
              </w:tabs>
              <w:jc w:val="center"/>
              <w:rPr>
                <w:rFonts w:ascii="Arial" w:hAnsi="Arial" w:cs="Arial"/>
                <w:sz w:val="28"/>
                <w:szCs w:val="28"/>
              </w:rPr>
            </w:pPr>
            <w:r w:rsidRPr="003E69E0">
              <w:rPr>
                <w:rFonts w:ascii="Arial" w:hAnsi="Arial" w:cs="Arial"/>
                <w:position w:val="-10"/>
                <w:sz w:val="28"/>
                <w:szCs w:val="28"/>
              </w:rPr>
              <w:object w:dxaOrig="440" w:dyaOrig="340">
                <v:shape id="_x0000_i1288" type="#_x0000_t75" style="width:21.75pt;height:17.25pt" o:ole="">
                  <v:imagedata r:id="rId518" o:title=""/>
                </v:shape>
                <o:OLEObject Type="Embed" ProgID="Equation.3" ShapeID="_x0000_i1288" DrawAspect="Content" ObjectID="_1358761592" r:id="rId519"/>
              </w:object>
            </w:r>
          </w:p>
        </w:tc>
        <w:tc>
          <w:tcPr>
            <w:tcW w:w="0" w:type="auto"/>
            <w:vAlign w:val="center"/>
          </w:tcPr>
          <w:p w:rsidR="009326A1" w:rsidRPr="003E69E0" w:rsidRDefault="009326A1" w:rsidP="00FB025C">
            <w:pPr>
              <w:tabs>
                <w:tab w:val="left" w:pos="708"/>
                <w:tab w:val="left" w:pos="1416"/>
                <w:tab w:val="left" w:pos="2124"/>
              </w:tabs>
              <w:jc w:val="center"/>
              <w:rPr>
                <w:rFonts w:ascii="Arial" w:hAnsi="Arial" w:cs="Arial"/>
                <w:sz w:val="28"/>
                <w:szCs w:val="28"/>
              </w:rPr>
            </w:pPr>
            <w:r w:rsidRPr="003E69E0">
              <w:rPr>
                <w:rFonts w:ascii="Arial" w:hAnsi="Arial" w:cs="Arial"/>
                <w:position w:val="-14"/>
                <w:sz w:val="28"/>
                <w:szCs w:val="28"/>
              </w:rPr>
              <w:object w:dxaOrig="320" w:dyaOrig="380">
                <v:shape id="_x0000_i1289" type="#_x0000_t75" style="width:15.75pt;height:18pt" o:ole="">
                  <v:imagedata r:id="rId520" o:title=""/>
                </v:shape>
                <o:OLEObject Type="Embed" ProgID="Equation.3" ShapeID="_x0000_i1289" DrawAspect="Content" ObjectID="_1358761593" r:id="rId521"/>
              </w:object>
            </w:r>
          </w:p>
        </w:tc>
      </w:tr>
      <w:tr w:rsidR="009326A1" w:rsidRPr="003E69E0" w:rsidTr="009326A1">
        <w:trPr>
          <w:trHeight w:val="657"/>
          <w:jc w:val="center"/>
        </w:trPr>
        <w:tc>
          <w:tcPr>
            <w:tcW w:w="0" w:type="auto"/>
            <w:vAlign w:val="center"/>
          </w:tcPr>
          <w:p w:rsidR="009326A1" w:rsidRDefault="009326A1" w:rsidP="00FB025C">
            <w:pPr>
              <w:tabs>
                <w:tab w:val="left" w:pos="708"/>
                <w:tab w:val="left" w:pos="1416"/>
                <w:tab w:val="left" w:pos="2124"/>
              </w:tabs>
              <w:jc w:val="center"/>
              <w:rPr>
                <w:rFonts w:ascii="Arial" w:hAnsi="Arial" w:cs="Arial"/>
                <w:sz w:val="28"/>
                <w:szCs w:val="28"/>
              </w:rPr>
            </w:pPr>
            <w:r>
              <w:rPr>
                <w:rFonts w:ascii="Arial" w:hAnsi="Arial" w:cs="Arial"/>
                <w:sz w:val="28"/>
                <w:szCs w:val="28"/>
              </w:rPr>
              <w:t>Експоненціальний закон</w:t>
            </w:r>
          </w:p>
          <w:p w:rsidR="009326A1" w:rsidRPr="003E69E0" w:rsidRDefault="009326A1" w:rsidP="00FB025C">
            <w:pPr>
              <w:tabs>
                <w:tab w:val="left" w:pos="708"/>
                <w:tab w:val="left" w:pos="1416"/>
                <w:tab w:val="left" w:pos="2124"/>
              </w:tabs>
              <w:jc w:val="center"/>
              <w:rPr>
                <w:rFonts w:ascii="Arial" w:hAnsi="Arial" w:cs="Arial"/>
                <w:sz w:val="28"/>
                <w:szCs w:val="28"/>
              </w:rPr>
            </w:pPr>
          </w:p>
        </w:tc>
        <w:tc>
          <w:tcPr>
            <w:tcW w:w="0" w:type="auto"/>
            <w:vAlign w:val="center"/>
          </w:tcPr>
          <w:p w:rsidR="009326A1" w:rsidRPr="003E69E0" w:rsidRDefault="009326A1" w:rsidP="00FB025C">
            <w:pPr>
              <w:tabs>
                <w:tab w:val="left" w:pos="708"/>
                <w:tab w:val="left" w:pos="1416"/>
                <w:tab w:val="left" w:pos="2124"/>
              </w:tabs>
              <w:jc w:val="center"/>
              <w:rPr>
                <w:rFonts w:ascii="Arial" w:hAnsi="Arial" w:cs="Arial"/>
                <w:sz w:val="28"/>
                <w:szCs w:val="28"/>
              </w:rPr>
            </w:pPr>
            <w:r w:rsidRPr="003E69E0">
              <w:rPr>
                <w:rFonts w:ascii="Arial" w:hAnsi="Arial" w:cs="Arial"/>
                <w:position w:val="-6"/>
                <w:sz w:val="28"/>
                <w:szCs w:val="28"/>
              </w:rPr>
              <w:object w:dxaOrig="420" w:dyaOrig="320">
                <v:shape id="_x0000_i1290" type="#_x0000_t75" style="width:21.75pt;height:15.75pt" o:ole="">
                  <v:imagedata r:id="rId522" o:title=""/>
                </v:shape>
                <o:OLEObject Type="Embed" ProgID="Equation.3" ShapeID="_x0000_i1290" DrawAspect="Content" ObjectID="_1358761594" r:id="rId523"/>
              </w:object>
            </w:r>
          </w:p>
        </w:tc>
        <w:tc>
          <w:tcPr>
            <w:tcW w:w="0" w:type="auto"/>
            <w:vAlign w:val="center"/>
          </w:tcPr>
          <w:p w:rsidR="009326A1" w:rsidRPr="003E69E0" w:rsidRDefault="009326A1" w:rsidP="00FB025C">
            <w:pPr>
              <w:tabs>
                <w:tab w:val="left" w:pos="708"/>
                <w:tab w:val="left" w:pos="1416"/>
                <w:tab w:val="left" w:pos="2124"/>
              </w:tabs>
              <w:jc w:val="center"/>
              <w:rPr>
                <w:rFonts w:ascii="Arial" w:hAnsi="Arial" w:cs="Arial"/>
                <w:sz w:val="28"/>
                <w:szCs w:val="28"/>
              </w:rPr>
            </w:pPr>
            <w:r w:rsidRPr="003E69E0">
              <w:rPr>
                <w:rFonts w:ascii="Arial" w:hAnsi="Arial" w:cs="Arial"/>
                <w:position w:val="-6"/>
                <w:sz w:val="28"/>
                <w:szCs w:val="28"/>
              </w:rPr>
              <w:object w:dxaOrig="999" w:dyaOrig="279">
                <v:shape id="_x0000_i1291" type="#_x0000_t75" style="width:50.25pt;height:14.25pt" o:ole="">
                  <v:imagedata r:id="rId524" o:title=""/>
                </v:shape>
                <o:OLEObject Type="Embed" ProgID="Equation.3" ShapeID="_x0000_i1291" DrawAspect="Content" ObjectID="_1358761595" r:id="rId525"/>
              </w:object>
            </w:r>
          </w:p>
        </w:tc>
        <w:tc>
          <w:tcPr>
            <w:tcW w:w="0" w:type="auto"/>
            <w:vAlign w:val="center"/>
          </w:tcPr>
          <w:p w:rsidR="009326A1" w:rsidRPr="003E69E0" w:rsidRDefault="009326A1" w:rsidP="00FB025C">
            <w:pPr>
              <w:tabs>
                <w:tab w:val="left" w:pos="708"/>
                <w:tab w:val="left" w:pos="1416"/>
                <w:tab w:val="left" w:pos="2124"/>
              </w:tabs>
              <w:jc w:val="center"/>
              <w:rPr>
                <w:rFonts w:ascii="Arial" w:hAnsi="Arial" w:cs="Arial"/>
                <w:sz w:val="28"/>
                <w:szCs w:val="28"/>
              </w:rPr>
            </w:pPr>
            <w:r w:rsidRPr="003E69E0">
              <w:rPr>
                <w:rFonts w:ascii="Arial" w:hAnsi="Arial" w:cs="Arial"/>
                <w:position w:val="-24"/>
                <w:sz w:val="28"/>
                <w:szCs w:val="28"/>
              </w:rPr>
              <w:object w:dxaOrig="260" w:dyaOrig="620">
                <v:shape id="_x0000_i1292" type="#_x0000_t75" style="width:12.75pt;height:30.75pt" o:ole="">
                  <v:imagedata r:id="rId526" o:title=""/>
                </v:shape>
                <o:OLEObject Type="Embed" ProgID="Equation.3" ShapeID="_x0000_i1292" DrawAspect="Content" ObjectID="_1358761596" r:id="rId527"/>
              </w:object>
            </w:r>
          </w:p>
        </w:tc>
      </w:tr>
      <w:tr w:rsidR="009326A1" w:rsidRPr="003E69E0" w:rsidTr="009326A1">
        <w:trPr>
          <w:trHeight w:val="745"/>
          <w:jc w:val="center"/>
        </w:trPr>
        <w:tc>
          <w:tcPr>
            <w:tcW w:w="0" w:type="auto"/>
            <w:vAlign w:val="center"/>
          </w:tcPr>
          <w:p w:rsidR="009326A1" w:rsidRDefault="009326A1" w:rsidP="00FB025C">
            <w:pPr>
              <w:tabs>
                <w:tab w:val="left" w:pos="708"/>
                <w:tab w:val="left" w:pos="1416"/>
                <w:tab w:val="left" w:pos="2124"/>
              </w:tabs>
              <w:jc w:val="center"/>
              <w:rPr>
                <w:rFonts w:ascii="Arial" w:hAnsi="Arial" w:cs="Arial"/>
                <w:sz w:val="28"/>
                <w:szCs w:val="28"/>
              </w:rPr>
            </w:pPr>
            <w:r>
              <w:rPr>
                <w:rFonts w:ascii="Arial" w:hAnsi="Arial" w:cs="Arial"/>
                <w:sz w:val="28"/>
                <w:szCs w:val="28"/>
              </w:rPr>
              <w:t>Закон Релея</w:t>
            </w:r>
          </w:p>
          <w:p w:rsidR="009326A1" w:rsidRPr="003E69E0" w:rsidRDefault="009326A1" w:rsidP="00FB025C">
            <w:pPr>
              <w:tabs>
                <w:tab w:val="left" w:pos="708"/>
                <w:tab w:val="left" w:pos="1416"/>
                <w:tab w:val="left" w:pos="2124"/>
              </w:tabs>
              <w:jc w:val="center"/>
              <w:rPr>
                <w:rFonts w:ascii="Arial" w:hAnsi="Arial" w:cs="Arial"/>
                <w:sz w:val="28"/>
                <w:szCs w:val="28"/>
              </w:rPr>
            </w:pPr>
          </w:p>
        </w:tc>
        <w:tc>
          <w:tcPr>
            <w:tcW w:w="0" w:type="auto"/>
            <w:vAlign w:val="center"/>
          </w:tcPr>
          <w:p w:rsidR="009326A1" w:rsidRPr="003E69E0" w:rsidRDefault="009326A1" w:rsidP="00FB025C">
            <w:pPr>
              <w:tabs>
                <w:tab w:val="left" w:pos="708"/>
                <w:tab w:val="left" w:pos="1416"/>
                <w:tab w:val="left" w:pos="2124"/>
              </w:tabs>
              <w:jc w:val="center"/>
              <w:rPr>
                <w:rFonts w:ascii="Arial" w:hAnsi="Arial" w:cs="Arial"/>
                <w:sz w:val="28"/>
                <w:szCs w:val="28"/>
              </w:rPr>
            </w:pPr>
            <w:r w:rsidRPr="003E69E0">
              <w:rPr>
                <w:rFonts w:ascii="Arial" w:hAnsi="Arial" w:cs="Arial"/>
                <w:position w:val="-6"/>
                <w:sz w:val="28"/>
                <w:szCs w:val="28"/>
              </w:rPr>
              <w:object w:dxaOrig="580" w:dyaOrig="600">
                <v:shape id="_x0000_i1293" type="#_x0000_t75" style="width:29.25pt;height:30pt" o:ole="">
                  <v:imagedata r:id="rId528" o:title=""/>
                </v:shape>
                <o:OLEObject Type="Embed" ProgID="Equation.3" ShapeID="_x0000_i1293" DrawAspect="Content" ObjectID="_1358761597" r:id="rId529"/>
              </w:object>
            </w:r>
          </w:p>
        </w:tc>
        <w:tc>
          <w:tcPr>
            <w:tcW w:w="0" w:type="auto"/>
            <w:vAlign w:val="center"/>
          </w:tcPr>
          <w:p w:rsidR="009326A1" w:rsidRPr="003E69E0" w:rsidRDefault="009326A1" w:rsidP="00FB025C">
            <w:pPr>
              <w:tabs>
                <w:tab w:val="left" w:pos="708"/>
                <w:tab w:val="left" w:pos="1416"/>
                <w:tab w:val="left" w:pos="2124"/>
              </w:tabs>
              <w:jc w:val="center"/>
              <w:rPr>
                <w:rFonts w:ascii="Arial" w:hAnsi="Arial" w:cs="Arial"/>
                <w:sz w:val="28"/>
                <w:szCs w:val="28"/>
              </w:rPr>
            </w:pPr>
            <w:r w:rsidRPr="003E69E0">
              <w:rPr>
                <w:rFonts w:ascii="Arial" w:hAnsi="Arial" w:cs="Arial"/>
                <w:position w:val="-24"/>
                <w:sz w:val="28"/>
                <w:szCs w:val="28"/>
              </w:rPr>
              <w:object w:dxaOrig="800" w:dyaOrig="620">
                <v:shape id="_x0000_i1294" type="#_x0000_t75" style="width:39.75pt;height:30.75pt" o:ole="">
                  <v:imagedata r:id="rId530" o:title=""/>
                </v:shape>
                <o:OLEObject Type="Embed" ProgID="Equation.3" ShapeID="_x0000_i1294" DrawAspect="Content" ObjectID="_1358761598" r:id="rId531"/>
              </w:object>
            </w:r>
          </w:p>
        </w:tc>
        <w:tc>
          <w:tcPr>
            <w:tcW w:w="0" w:type="auto"/>
            <w:vAlign w:val="center"/>
          </w:tcPr>
          <w:p w:rsidR="009326A1" w:rsidRPr="003E69E0" w:rsidRDefault="009326A1" w:rsidP="00FB025C">
            <w:pPr>
              <w:tabs>
                <w:tab w:val="left" w:pos="708"/>
                <w:tab w:val="left" w:pos="1416"/>
                <w:tab w:val="left" w:pos="2124"/>
              </w:tabs>
              <w:jc w:val="center"/>
              <w:rPr>
                <w:rFonts w:ascii="Arial" w:hAnsi="Arial" w:cs="Arial"/>
                <w:sz w:val="28"/>
                <w:szCs w:val="28"/>
              </w:rPr>
            </w:pPr>
            <w:r w:rsidRPr="003E69E0">
              <w:rPr>
                <w:rFonts w:ascii="Arial" w:hAnsi="Arial" w:cs="Arial"/>
                <w:position w:val="-26"/>
                <w:sz w:val="28"/>
                <w:szCs w:val="28"/>
              </w:rPr>
              <w:object w:dxaOrig="600" w:dyaOrig="700">
                <v:shape id="_x0000_i1295" type="#_x0000_t75" style="width:30pt;height:35.25pt" o:ole="">
                  <v:imagedata r:id="rId532" o:title=""/>
                </v:shape>
                <o:OLEObject Type="Embed" ProgID="Equation.3" ShapeID="_x0000_i1295" DrawAspect="Content" ObjectID="_1358761599" r:id="rId533"/>
              </w:object>
            </w:r>
          </w:p>
        </w:tc>
      </w:tr>
    </w:tbl>
    <w:p w:rsidR="009326A1" w:rsidRPr="003E69E0" w:rsidRDefault="009326A1" w:rsidP="00FB025C">
      <w:pPr>
        <w:tabs>
          <w:tab w:val="left" w:pos="708"/>
          <w:tab w:val="left" w:pos="1416"/>
          <w:tab w:val="left" w:pos="2124"/>
        </w:tabs>
        <w:rPr>
          <w:rFonts w:ascii="Arial" w:hAnsi="Arial" w:cs="Arial"/>
          <w:sz w:val="28"/>
          <w:szCs w:val="28"/>
        </w:rPr>
      </w:pPr>
      <w:r w:rsidRPr="003E69E0">
        <w:rPr>
          <w:rFonts w:ascii="Arial" w:hAnsi="Arial" w:cs="Arial"/>
          <w:position w:val="-10"/>
          <w:sz w:val="28"/>
          <w:szCs w:val="28"/>
        </w:rPr>
        <w:object w:dxaOrig="180" w:dyaOrig="340">
          <v:shape id="_x0000_i1296" type="#_x0000_t75" style="width:8.25pt;height:17.25pt" o:ole="">
            <v:imagedata r:id="rId534" o:title=""/>
          </v:shape>
          <o:OLEObject Type="Embed" ProgID="Equation.3" ShapeID="_x0000_i1296" DrawAspect="Content" ObjectID="_1358761600" r:id="rId535"/>
        </w:object>
      </w:r>
    </w:p>
    <w:p w:rsidR="009326A1" w:rsidRPr="003E69E0" w:rsidRDefault="009326A1" w:rsidP="00FB025C">
      <w:pPr>
        <w:tabs>
          <w:tab w:val="left" w:pos="708"/>
          <w:tab w:val="left" w:pos="1416"/>
          <w:tab w:val="left" w:pos="2124"/>
        </w:tabs>
        <w:rPr>
          <w:rFonts w:ascii="Arial" w:hAnsi="Arial" w:cs="Arial"/>
          <w:sz w:val="28"/>
          <w:szCs w:val="28"/>
        </w:rPr>
      </w:pPr>
      <w:r w:rsidRPr="003E69E0">
        <w:rPr>
          <w:rFonts w:ascii="Arial" w:hAnsi="Arial" w:cs="Arial"/>
          <w:sz w:val="28"/>
          <w:szCs w:val="28"/>
        </w:rPr>
        <w:tab/>
      </w:r>
      <w:r w:rsidRPr="003E69E0">
        <w:rPr>
          <w:rFonts w:ascii="Arial" w:hAnsi="Arial" w:cs="Arial"/>
          <w:position w:val="-6"/>
          <w:sz w:val="28"/>
          <w:szCs w:val="28"/>
        </w:rPr>
        <w:object w:dxaOrig="240" w:dyaOrig="220">
          <v:shape id="_x0000_i1297" type="#_x0000_t75" style="width:12pt;height:11.25pt" o:ole="">
            <v:imagedata r:id="rId536" o:title=""/>
          </v:shape>
          <o:OLEObject Type="Embed" ProgID="Equation.3" ShapeID="_x0000_i1297" DrawAspect="Content" ObjectID="_1358761601" r:id="rId537"/>
        </w:object>
      </w:r>
      <w:r>
        <w:rPr>
          <w:rFonts w:ascii="Arial" w:hAnsi="Arial" w:cs="Arial"/>
          <w:sz w:val="28"/>
          <w:szCs w:val="28"/>
        </w:rPr>
        <w:t>– середнє квадратичне відхилення закону розподілу.</w:t>
      </w:r>
    </w:p>
    <w:p w:rsidR="009326A1" w:rsidRPr="003E69E0" w:rsidRDefault="009326A1" w:rsidP="00D67EB6">
      <w:pPr>
        <w:tabs>
          <w:tab w:val="left" w:pos="360"/>
          <w:tab w:val="left" w:pos="1416"/>
          <w:tab w:val="left" w:pos="2124"/>
        </w:tabs>
        <w:jc w:val="both"/>
        <w:rPr>
          <w:rFonts w:ascii="Arial" w:hAnsi="Arial" w:cs="Arial"/>
          <w:sz w:val="28"/>
          <w:szCs w:val="28"/>
        </w:rPr>
      </w:pPr>
      <w:r w:rsidRPr="003E69E0">
        <w:rPr>
          <w:rFonts w:ascii="Arial" w:hAnsi="Arial" w:cs="Arial"/>
          <w:sz w:val="28"/>
          <w:szCs w:val="28"/>
        </w:rPr>
        <w:tab/>
      </w:r>
      <w:r>
        <w:rPr>
          <w:rFonts w:ascii="Arial" w:hAnsi="Arial" w:cs="Arial"/>
          <w:sz w:val="28"/>
          <w:szCs w:val="28"/>
        </w:rPr>
        <w:t xml:space="preserve">Для підвищення надійності приладу конструктор застосовує ряд методів.Один з них це резервування, тобто  вживання додаткових  елементів в приладі в цілях збереження його працездатності при відмові якого-небудь елементу. Розрізняють постійне, динамічне, </w:t>
      </w:r>
      <w:r>
        <w:rPr>
          <w:rFonts w:ascii="Arial" w:hAnsi="Arial" w:cs="Arial"/>
          <w:sz w:val="28"/>
          <w:szCs w:val="28"/>
        </w:rPr>
        <w:lastRenderedPageBreak/>
        <w:t>навантажене, ненавантажене і полегшене резервування. З врахуванням резервування, коли основний і резервний елементи мають однакову надійність вірогідність безвідмовної роботи рівна:</w:t>
      </w:r>
    </w:p>
    <w:p w:rsidR="009326A1" w:rsidRPr="003E69E0" w:rsidRDefault="009326A1" w:rsidP="00EE65EB">
      <w:pPr>
        <w:tabs>
          <w:tab w:val="left" w:pos="708"/>
          <w:tab w:val="left" w:pos="1416"/>
          <w:tab w:val="left" w:pos="2124"/>
        </w:tabs>
        <w:rPr>
          <w:rFonts w:ascii="Arial" w:hAnsi="Arial" w:cs="Arial"/>
          <w:sz w:val="28"/>
          <w:szCs w:val="28"/>
        </w:rPr>
      </w:pPr>
      <w:r w:rsidRPr="003E69E0">
        <w:rPr>
          <w:rFonts w:ascii="Arial" w:hAnsi="Arial" w:cs="Arial"/>
          <w:sz w:val="28"/>
          <w:szCs w:val="28"/>
        </w:rPr>
        <w:tab/>
      </w:r>
      <w:r w:rsidR="00EE65EB">
        <w:rPr>
          <w:rFonts w:ascii="Arial" w:hAnsi="Arial" w:cs="Arial"/>
          <w:sz w:val="28"/>
          <w:szCs w:val="28"/>
        </w:rPr>
        <w:tab/>
      </w:r>
      <w:r w:rsidR="00EE65EB">
        <w:rPr>
          <w:rFonts w:ascii="Arial" w:hAnsi="Arial" w:cs="Arial"/>
          <w:sz w:val="28"/>
          <w:szCs w:val="28"/>
        </w:rPr>
        <w:tab/>
      </w:r>
      <w:r w:rsidRPr="003E69E0">
        <w:rPr>
          <w:rFonts w:ascii="Arial" w:hAnsi="Arial" w:cs="Arial"/>
          <w:sz w:val="28"/>
          <w:szCs w:val="28"/>
        </w:rPr>
        <w:tab/>
      </w:r>
      <w:r w:rsidRPr="003E69E0">
        <w:rPr>
          <w:rFonts w:ascii="Arial" w:hAnsi="Arial" w:cs="Arial"/>
          <w:position w:val="-14"/>
          <w:sz w:val="28"/>
          <w:szCs w:val="28"/>
        </w:rPr>
        <w:object w:dxaOrig="2200" w:dyaOrig="420">
          <v:shape id="_x0000_i1298" type="#_x0000_t75" style="width:111pt;height:21.75pt" o:ole="">
            <v:imagedata r:id="rId538" o:title=""/>
          </v:shape>
          <o:OLEObject Type="Embed" ProgID="Equation.3" ShapeID="_x0000_i1298" DrawAspect="Content" ObjectID="_1358761602" r:id="rId539"/>
        </w:object>
      </w:r>
      <w:r w:rsidR="009677B5">
        <w:rPr>
          <w:rFonts w:ascii="Arial" w:hAnsi="Arial" w:cs="Arial"/>
          <w:sz w:val="28"/>
          <w:szCs w:val="28"/>
        </w:rPr>
        <w:t xml:space="preserve"> ,</w:t>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t>(3</w:t>
      </w:r>
      <w:r w:rsidRPr="003E69E0">
        <w:rPr>
          <w:rFonts w:ascii="Arial" w:hAnsi="Arial" w:cs="Arial"/>
          <w:sz w:val="28"/>
          <w:szCs w:val="28"/>
        </w:rPr>
        <w:t>.10)</w:t>
      </w:r>
    </w:p>
    <w:p w:rsidR="009326A1" w:rsidRPr="003E69E0" w:rsidRDefault="009326A1" w:rsidP="00FB025C">
      <w:pPr>
        <w:tabs>
          <w:tab w:val="left" w:pos="708"/>
          <w:tab w:val="left" w:pos="1416"/>
          <w:tab w:val="left" w:pos="2124"/>
        </w:tabs>
        <w:rPr>
          <w:rFonts w:ascii="Arial" w:hAnsi="Arial" w:cs="Arial"/>
          <w:sz w:val="28"/>
          <w:szCs w:val="28"/>
        </w:rPr>
      </w:pPr>
      <w:r>
        <w:rPr>
          <w:rFonts w:ascii="Arial" w:hAnsi="Arial" w:cs="Arial"/>
          <w:sz w:val="28"/>
          <w:szCs w:val="28"/>
        </w:rPr>
        <w:t>де</w:t>
      </w:r>
      <w:r>
        <w:rPr>
          <w:rFonts w:ascii="Arial" w:hAnsi="Arial" w:cs="Arial"/>
          <w:sz w:val="28"/>
          <w:szCs w:val="28"/>
        </w:rPr>
        <w:tab/>
      </w:r>
      <w:r w:rsidRPr="003E0971">
        <w:rPr>
          <w:rFonts w:ascii="Arial" w:hAnsi="Arial" w:cs="Arial"/>
          <w:position w:val="-6"/>
        </w:rPr>
        <w:object w:dxaOrig="260" w:dyaOrig="220">
          <v:shape id="_x0000_i1299" type="#_x0000_t75" style="width:12.75pt;height:11.25pt" o:ole="">
            <v:imagedata r:id="rId540" o:title=""/>
          </v:shape>
          <o:OLEObject Type="Embed" ProgID="Equation.3" ShapeID="_x0000_i1299" DrawAspect="Content" ObjectID="_1358761603" r:id="rId541"/>
        </w:object>
      </w:r>
      <w:r>
        <w:rPr>
          <w:rFonts w:ascii="Arial" w:hAnsi="Arial" w:cs="Arial"/>
          <w:sz w:val="28"/>
          <w:szCs w:val="28"/>
        </w:rPr>
        <w:t xml:space="preserve">  – кратність резервування;</w:t>
      </w:r>
      <w:r w:rsidRPr="003E69E0">
        <w:rPr>
          <w:rFonts w:ascii="Arial" w:hAnsi="Arial" w:cs="Arial"/>
          <w:position w:val="-10"/>
          <w:sz w:val="28"/>
          <w:szCs w:val="28"/>
        </w:rPr>
        <w:object w:dxaOrig="460" w:dyaOrig="340">
          <v:shape id="_x0000_i1300" type="#_x0000_t75" style="width:24pt;height:17.25pt" o:ole="">
            <v:imagedata r:id="rId542" o:title=""/>
          </v:shape>
          <o:OLEObject Type="Embed" ProgID="Equation.3" ShapeID="_x0000_i1300" DrawAspect="Content" ObjectID="_1358761604" r:id="rId543"/>
        </w:object>
      </w:r>
      <w:r>
        <w:rPr>
          <w:rFonts w:ascii="Arial" w:hAnsi="Arial" w:cs="Arial"/>
          <w:sz w:val="28"/>
          <w:szCs w:val="28"/>
        </w:rPr>
        <w:t>–  вірогідність безвідмовної роботи нерезервованого елементу.</w:t>
      </w:r>
    </w:p>
    <w:p w:rsidR="009326A1" w:rsidRPr="003E69E0" w:rsidRDefault="009326A1" w:rsidP="00FB025C">
      <w:pPr>
        <w:tabs>
          <w:tab w:val="left" w:pos="360"/>
          <w:tab w:val="left" w:pos="1416"/>
          <w:tab w:val="left" w:pos="2124"/>
        </w:tabs>
        <w:rPr>
          <w:rFonts w:ascii="Arial" w:hAnsi="Arial" w:cs="Arial"/>
          <w:sz w:val="28"/>
          <w:szCs w:val="28"/>
        </w:rPr>
      </w:pPr>
      <w:r w:rsidRPr="003E69E0">
        <w:rPr>
          <w:rFonts w:ascii="Arial" w:hAnsi="Arial" w:cs="Arial"/>
          <w:sz w:val="28"/>
          <w:szCs w:val="28"/>
        </w:rPr>
        <w:tab/>
      </w:r>
      <w:r>
        <w:rPr>
          <w:rFonts w:ascii="Arial" w:hAnsi="Arial" w:cs="Arial"/>
          <w:sz w:val="28"/>
          <w:szCs w:val="28"/>
        </w:rPr>
        <w:t xml:space="preserve">Окрім цього </w:t>
      </w:r>
      <w:r w:rsidR="00EE65EB">
        <w:rPr>
          <w:rFonts w:ascii="Arial" w:hAnsi="Arial" w:cs="Arial"/>
          <w:sz w:val="28"/>
          <w:szCs w:val="28"/>
        </w:rPr>
        <w:t xml:space="preserve">для підвищення надійності приладу </w:t>
      </w:r>
      <w:r>
        <w:rPr>
          <w:rFonts w:ascii="Arial" w:hAnsi="Arial" w:cs="Arial"/>
          <w:sz w:val="28"/>
          <w:szCs w:val="28"/>
        </w:rPr>
        <w:t>застосовуються:</w:t>
      </w:r>
    </w:p>
    <w:p w:rsidR="009326A1" w:rsidRPr="003E69E0" w:rsidRDefault="009326A1" w:rsidP="00FB025C">
      <w:pPr>
        <w:tabs>
          <w:tab w:val="left" w:pos="708"/>
          <w:tab w:val="left" w:pos="1416"/>
          <w:tab w:val="left" w:pos="2124"/>
        </w:tabs>
        <w:rPr>
          <w:rFonts w:ascii="Arial" w:hAnsi="Arial" w:cs="Arial"/>
          <w:sz w:val="28"/>
          <w:szCs w:val="28"/>
        </w:rPr>
      </w:pPr>
      <w:r w:rsidRPr="003E69E0">
        <w:rPr>
          <w:rFonts w:ascii="Arial" w:hAnsi="Arial" w:cs="Arial"/>
          <w:sz w:val="28"/>
          <w:szCs w:val="28"/>
        </w:rPr>
        <w:tab/>
      </w:r>
      <w:r>
        <w:rPr>
          <w:rFonts w:ascii="Arial" w:hAnsi="Arial" w:cs="Arial"/>
          <w:sz w:val="28"/>
          <w:szCs w:val="28"/>
        </w:rPr>
        <w:t>– полегшення режимів роботи;</w:t>
      </w:r>
    </w:p>
    <w:p w:rsidR="009326A1" w:rsidRPr="003E69E0" w:rsidRDefault="009326A1" w:rsidP="00FB025C">
      <w:pPr>
        <w:tabs>
          <w:tab w:val="left" w:pos="708"/>
          <w:tab w:val="left" w:pos="1416"/>
          <w:tab w:val="left" w:pos="2124"/>
        </w:tabs>
        <w:rPr>
          <w:rFonts w:ascii="Arial" w:hAnsi="Arial" w:cs="Arial"/>
          <w:sz w:val="28"/>
          <w:szCs w:val="28"/>
        </w:rPr>
      </w:pPr>
      <w:r w:rsidRPr="003E69E0">
        <w:rPr>
          <w:rFonts w:ascii="Arial" w:hAnsi="Arial" w:cs="Arial"/>
          <w:sz w:val="28"/>
          <w:szCs w:val="28"/>
        </w:rPr>
        <w:tab/>
      </w:r>
      <w:r>
        <w:rPr>
          <w:rFonts w:ascii="Arial" w:hAnsi="Arial" w:cs="Arial"/>
          <w:sz w:val="28"/>
          <w:szCs w:val="28"/>
        </w:rPr>
        <w:t>– вдосконалення технологій;</w:t>
      </w:r>
    </w:p>
    <w:p w:rsidR="009326A1" w:rsidRPr="003E69E0" w:rsidRDefault="009326A1" w:rsidP="00FB025C">
      <w:pPr>
        <w:tabs>
          <w:tab w:val="left" w:pos="708"/>
          <w:tab w:val="left" w:pos="1416"/>
          <w:tab w:val="left" w:pos="2124"/>
        </w:tabs>
        <w:rPr>
          <w:rFonts w:ascii="Arial" w:hAnsi="Arial" w:cs="Arial"/>
          <w:sz w:val="28"/>
          <w:szCs w:val="28"/>
        </w:rPr>
      </w:pPr>
      <w:r w:rsidRPr="003E69E0">
        <w:rPr>
          <w:rFonts w:ascii="Arial" w:hAnsi="Arial" w:cs="Arial"/>
          <w:sz w:val="28"/>
          <w:szCs w:val="28"/>
        </w:rPr>
        <w:tab/>
      </w:r>
      <w:r>
        <w:rPr>
          <w:rFonts w:ascii="Arial" w:hAnsi="Arial" w:cs="Arial"/>
          <w:sz w:val="28"/>
          <w:szCs w:val="28"/>
        </w:rPr>
        <w:t>– заміна аналогової обробки на цифрову;</w:t>
      </w:r>
    </w:p>
    <w:p w:rsidR="009326A1" w:rsidRPr="003E69E0" w:rsidRDefault="009326A1" w:rsidP="00FB025C">
      <w:pPr>
        <w:tabs>
          <w:tab w:val="left" w:pos="708"/>
          <w:tab w:val="left" w:pos="1416"/>
          <w:tab w:val="left" w:pos="2124"/>
        </w:tabs>
        <w:rPr>
          <w:rFonts w:ascii="Arial" w:hAnsi="Arial" w:cs="Arial"/>
          <w:sz w:val="28"/>
          <w:szCs w:val="28"/>
        </w:rPr>
      </w:pPr>
      <w:r w:rsidRPr="003E69E0">
        <w:rPr>
          <w:rFonts w:ascii="Arial" w:hAnsi="Arial" w:cs="Arial"/>
          <w:sz w:val="28"/>
          <w:szCs w:val="28"/>
        </w:rPr>
        <w:tab/>
      </w:r>
      <w:r>
        <w:rPr>
          <w:rFonts w:ascii="Arial" w:hAnsi="Arial" w:cs="Arial"/>
          <w:sz w:val="28"/>
          <w:szCs w:val="28"/>
        </w:rPr>
        <w:t>– спрощення конструкції приладів.</w:t>
      </w:r>
    </w:p>
    <w:p w:rsidR="009326A1" w:rsidRPr="00C73A59" w:rsidRDefault="009326A1" w:rsidP="00FB025C">
      <w:pPr>
        <w:tabs>
          <w:tab w:val="left" w:pos="1005"/>
        </w:tabs>
        <w:ind w:firstLine="720"/>
        <w:rPr>
          <w:rFonts w:ascii="Arial" w:hAnsi="Arial" w:cs="Arial"/>
        </w:rPr>
      </w:pPr>
    </w:p>
    <w:p w:rsidR="009326A1" w:rsidRDefault="007968C7" w:rsidP="00BF3616">
      <w:pPr>
        <w:pStyle w:val="1"/>
        <w:rPr>
          <w:noProof/>
        </w:rPr>
      </w:pPr>
      <w:bookmarkStart w:id="46" w:name="_Toc276554973"/>
      <w:bookmarkStart w:id="47" w:name="_Toc276844550"/>
      <w:r>
        <w:rPr>
          <w:noProof/>
        </w:rPr>
        <w:t>Тема 4. Основи</w:t>
      </w:r>
      <w:r w:rsidR="009326A1" w:rsidRPr="00EE65EB">
        <w:rPr>
          <w:noProof/>
        </w:rPr>
        <w:t xml:space="preserve"> к</w:t>
      </w:r>
      <w:r w:rsidR="0082545C">
        <w:rPr>
          <w:noProof/>
        </w:rPr>
        <w:t>онструювання деталей та з</w:t>
      </w:r>
      <w:r w:rsidRPr="007968C7">
        <w:rPr>
          <w:noProof/>
          <w:lang w:val="ru-RU"/>
        </w:rPr>
        <w:t>’</w:t>
      </w:r>
      <w:r w:rsidR="0082545C">
        <w:rPr>
          <w:noProof/>
        </w:rPr>
        <w:t>єднань</w:t>
      </w:r>
      <w:bookmarkEnd w:id="46"/>
      <w:bookmarkEnd w:id="47"/>
    </w:p>
    <w:p w:rsidR="00BF3616" w:rsidRPr="00BF3616" w:rsidRDefault="00BF3616" w:rsidP="00BF3616"/>
    <w:p w:rsidR="009326A1" w:rsidRDefault="009326A1" w:rsidP="004C01BD">
      <w:pPr>
        <w:pStyle w:val="2a"/>
        <w:rPr>
          <w:noProof/>
        </w:rPr>
      </w:pPr>
      <w:bookmarkStart w:id="48" w:name="_Toc276844551"/>
      <w:r w:rsidRPr="00EE65EB">
        <w:rPr>
          <w:noProof/>
        </w:rPr>
        <w:t>Лекція № 10. Структурні єлементи деталей. Вібір матеріалу, форми, визначення роз</w:t>
      </w:r>
      <w:r w:rsidR="004D1B1A">
        <w:rPr>
          <w:noProof/>
        </w:rPr>
        <w:t>мір</w:t>
      </w:r>
      <w:r w:rsidRPr="00EE65EB">
        <w:rPr>
          <w:noProof/>
        </w:rPr>
        <w:t>ів</w:t>
      </w:r>
      <w:bookmarkEnd w:id="48"/>
    </w:p>
    <w:p w:rsidR="00BF3616" w:rsidRPr="00EE65EB" w:rsidRDefault="00BF3616" w:rsidP="00BF3616">
      <w:pPr>
        <w:pStyle w:val="ac"/>
        <w:rPr>
          <w:noProof/>
        </w:rPr>
      </w:pPr>
    </w:p>
    <w:p w:rsidR="009326A1" w:rsidRPr="00EE65EB" w:rsidRDefault="009326A1" w:rsidP="00BF3616">
      <w:pPr>
        <w:pStyle w:val="3"/>
        <w:rPr>
          <w:rFonts w:cs="Arial"/>
        </w:rPr>
      </w:pPr>
      <w:bookmarkStart w:id="49" w:name="_Toc276554974"/>
      <w:bookmarkStart w:id="50" w:name="_Toc276844552"/>
      <w:r w:rsidRPr="00BD476C">
        <w:rPr>
          <w:rFonts w:cs="Arial"/>
        </w:rPr>
        <w:t>10.1.</w:t>
      </w:r>
      <w:r w:rsidR="00EE65EB" w:rsidRPr="00EE65EB">
        <w:rPr>
          <w:noProof/>
        </w:rPr>
        <w:t>Структурні єлементи деталей</w:t>
      </w:r>
      <w:bookmarkEnd w:id="49"/>
      <w:bookmarkEnd w:id="50"/>
    </w:p>
    <w:p w:rsidR="009326A1" w:rsidRPr="00EE1DEC" w:rsidRDefault="009326A1" w:rsidP="00FB025C">
      <w:pPr>
        <w:ind w:firstLine="360"/>
        <w:rPr>
          <w:rFonts w:ascii="Arial" w:hAnsi="Arial" w:cs="Arial"/>
          <w:sz w:val="28"/>
          <w:szCs w:val="28"/>
        </w:rPr>
      </w:pPr>
      <w:r>
        <w:rPr>
          <w:rFonts w:ascii="Arial" w:hAnsi="Arial" w:cs="Arial"/>
          <w:sz w:val="28"/>
          <w:szCs w:val="28"/>
        </w:rPr>
        <w:t>По функціональному призначенню деталі підрозділяються:</w:t>
      </w:r>
    </w:p>
    <w:p w:rsidR="009326A1" w:rsidRPr="00EE1DEC" w:rsidRDefault="009326A1" w:rsidP="00FB025C">
      <w:pPr>
        <w:numPr>
          <w:ilvl w:val="0"/>
          <w:numId w:val="37"/>
        </w:numPr>
        <w:spacing w:after="0" w:line="240" w:lineRule="auto"/>
        <w:ind w:left="0"/>
        <w:rPr>
          <w:rFonts w:ascii="Arial" w:hAnsi="Arial" w:cs="Arial"/>
          <w:sz w:val="28"/>
          <w:szCs w:val="28"/>
        </w:rPr>
      </w:pPr>
      <w:r>
        <w:rPr>
          <w:rFonts w:ascii="Arial" w:hAnsi="Arial" w:cs="Arial"/>
          <w:sz w:val="28"/>
          <w:szCs w:val="28"/>
        </w:rPr>
        <w:t>Основні (що забезпечують роботу приладу)</w:t>
      </w:r>
      <w:r w:rsidR="00EE65EB">
        <w:rPr>
          <w:rFonts w:ascii="Arial" w:hAnsi="Arial" w:cs="Arial"/>
          <w:sz w:val="28"/>
          <w:szCs w:val="28"/>
        </w:rPr>
        <w:t>.</w:t>
      </w:r>
    </w:p>
    <w:p w:rsidR="009326A1" w:rsidRPr="00EE1DEC" w:rsidRDefault="009326A1" w:rsidP="00FB025C">
      <w:pPr>
        <w:numPr>
          <w:ilvl w:val="0"/>
          <w:numId w:val="37"/>
        </w:numPr>
        <w:spacing w:after="0" w:line="240" w:lineRule="auto"/>
        <w:ind w:left="0"/>
        <w:rPr>
          <w:rFonts w:ascii="Arial" w:hAnsi="Arial" w:cs="Arial"/>
          <w:sz w:val="28"/>
          <w:szCs w:val="28"/>
        </w:rPr>
      </w:pPr>
      <w:r>
        <w:rPr>
          <w:rFonts w:ascii="Arial" w:hAnsi="Arial" w:cs="Arial"/>
          <w:sz w:val="28"/>
          <w:szCs w:val="28"/>
        </w:rPr>
        <w:t>Додаткові (що забезпечують функціонування деталей першої групи)</w:t>
      </w:r>
      <w:r w:rsidR="00EE65EB">
        <w:rPr>
          <w:rFonts w:ascii="Arial" w:hAnsi="Arial" w:cs="Arial"/>
          <w:sz w:val="28"/>
          <w:szCs w:val="28"/>
        </w:rPr>
        <w:t>.</w:t>
      </w:r>
    </w:p>
    <w:p w:rsidR="009326A1" w:rsidRPr="00EE1DEC" w:rsidRDefault="009326A1" w:rsidP="00FB025C">
      <w:pPr>
        <w:numPr>
          <w:ilvl w:val="0"/>
          <w:numId w:val="37"/>
        </w:numPr>
        <w:spacing w:after="0" w:line="240" w:lineRule="auto"/>
        <w:ind w:left="0"/>
        <w:rPr>
          <w:rFonts w:ascii="Arial" w:hAnsi="Arial" w:cs="Arial"/>
          <w:sz w:val="28"/>
          <w:szCs w:val="28"/>
        </w:rPr>
      </w:pPr>
      <w:r>
        <w:rPr>
          <w:rFonts w:ascii="Arial" w:hAnsi="Arial" w:cs="Arial"/>
          <w:sz w:val="28"/>
          <w:szCs w:val="28"/>
        </w:rPr>
        <w:t>Допоміжні (призначені для управління приладом).</w:t>
      </w:r>
    </w:p>
    <w:p w:rsidR="00D67EB6" w:rsidRDefault="00D67EB6" w:rsidP="00FB025C">
      <w:pPr>
        <w:ind w:firstLine="360"/>
        <w:rPr>
          <w:rFonts w:ascii="Arial" w:hAnsi="Arial" w:cs="Arial"/>
          <w:sz w:val="28"/>
          <w:szCs w:val="28"/>
        </w:rPr>
      </w:pPr>
    </w:p>
    <w:p w:rsidR="009326A1" w:rsidRPr="00EE1DEC" w:rsidRDefault="009326A1" w:rsidP="00FB025C">
      <w:pPr>
        <w:ind w:firstLine="360"/>
        <w:rPr>
          <w:rFonts w:ascii="Arial" w:hAnsi="Arial" w:cs="Arial"/>
          <w:sz w:val="28"/>
          <w:szCs w:val="28"/>
        </w:rPr>
      </w:pPr>
      <w:r>
        <w:rPr>
          <w:rFonts w:ascii="Arial" w:hAnsi="Arial" w:cs="Arial"/>
          <w:sz w:val="28"/>
          <w:szCs w:val="28"/>
        </w:rPr>
        <w:t>По рівню типізації деталі відносять до:</w:t>
      </w:r>
    </w:p>
    <w:p w:rsidR="009326A1" w:rsidRPr="00EE1DEC" w:rsidRDefault="009326A1" w:rsidP="004F63C5">
      <w:pPr>
        <w:numPr>
          <w:ilvl w:val="0"/>
          <w:numId w:val="38"/>
        </w:numPr>
        <w:spacing w:after="0" w:line="240" w:lineRule="auto"/>
        <w:ind w:left="0"/>
        <w:jc w:val="both"/>
        <w:rPr>
          <w:rFonts w:ascii="Arial" w:hAnsi="Arial" w:cs="Arial"/>
          <w:sz w:val="28"/>
          <w:szCs w:val="28"/>
        </w:rPr>
      </w:pPr>
      <w:r>
        <w:rPr>
          <w:rFonts w:ascii="Arial" w:hAnsi="Arial" w:cs="Arial"/>
          <w:sz w:val="28"/>
          <w:szCs w:val="28"/>
        </w:rPr>
        <w:t>Стандартних (кріплення)</w:t>
      </w:r>
      <w:r w:rsidR="00EE65EB">
        <w:rPr>
          <w:rFonts w:ascii="Arial" w:hAnsi="Arial" w:cs="Arial"/>
          <w:sz w:val="28"/>
          <w:szCs w:val="28"/>
        </w:rPr>
        <w:t>.</w:t>
      </w:r>
    </w:p>
    <w:p w:rsidR="009326A1" w:rsidRPr="00EE1DEC" w:rsidRDefault="009326A1" w:rsidP="004F63C5">
      <w:pPr>
        <w:numPr>
          <w:ilvl w:val="0"/>
          <w:numId w:val="38"/>
        </w:numPr>
        <w:spacing w:after="0" w:line="240" w:lineRule="auto"/>
        <w:ind w:left="0"/>
        <w:jc w:val="both"/>
        <w:rPr>
          <w:rFonts w:ascii="Arial" w:hAnsi="Arial" w:cs="Arial"/>
          <w:sz w:val="28"/>
          <w:szCs w:val="28"/>
        </w:rPr>
      </w:pPr>
      <w:r>
        <w:rPr>
          <w:rFonts w:ascii="Arial" w:hAnsi="Arial" w:cs="Arial"/>
          <w:sz w:val="28"/>
          <w:szCs w:val="28"/>
        </w:rPr>
        <w:t>Типових за формою і що розрізняються лише роз</w:t>
      </w:r>
      <w:r w:rsidR="004D1B1A">
        <w:rPr>
          <w:rFonts w:ascii="Arial" w:hAnsi="Arial" w:cs="Arial"/>
          <w:sz w:val="28"/>
          <w:szCs w:val="28"/>
        </w:rPr>
        <w:t>мір</w:t>
      </w:r>
      <w:r>
        <w:rPr>
          <w:rFonts w:ascii="Arial" w:hAnsi="Arial" w:cs="Arial"/>
          <w:sz w:val="28"/>
          <w:szCs w:val="28"/>
        </w:rPr>
        <w:t>ами (лінзи)</w:t>
      </w:r>
      <w:r w:rsidR="00EE65EB">
        <w:rPr>
          <w:rFonts w:ascii="Arial" w:hAnsi="Arial" w:cs="Arial"/>
          <w:sz w:val="28"/>
          <w:szCs w:val="28"/>
        </w:rPr>
        <w:t>.</w:t>
      </w:r>
    </w:p>
    <w:p w:rsidR="009326A1" w:rsidRPr="00EE1DEC" w:rsidRDefault="00EE65EB" w:rsidP="004F63C5">
      <w:pPr>
        <w:numPr>
          <w:ilvl w:val="0"/>
          <w:numId w:val="38"/>
        </w:numPr>
        <w:spacing w:after="0" w:line="240" w:lineRule="auto"/>
        <w:ind w:left="0"/>
        <w:jc w:val="both"/>
        <w:rPr>
          <w:rFonts w:ascii="Arial" w:hAnsi="Arial" w:cs="Arial"/>
          <w:sz w:val="28"/>
          <w:szCs w:val="28"/>
        </w:rPr>
      </w:pPr>
      <w:r>
        <w:rPr>
          <w:rFonts w:ascii="Arial" w:hAnsi="Arial" w:cs="Arial"/>
          <w:sz w:val="28"/>
          <w:szCs w:val="28"/>
        </w:rPr>
        <w:t>Спеціальних, таких, що розробляю</w:t>
      </w:r>
      <w:r w:rsidR="009326A1">
        <w:rPr>
          <w:rFonts w:ascii="Arial" w:hAnsi="Arial" w:cs="Arial"/>
          <w:sz w:val="28"/>
          <w:szCs w:val="28"/>
        </w:rPr>
        <w:t>ться заново для кожного приладу.</w:t>
      </w:r>
    </w:p>
    <w:p w:rsidR="009326A1" w:rsidRPr="00EE1DEC" w:rsidRDefault="009326A1" w:rsidP="004F63C5">
      <w:pPr>
        <w:ind w:firstLine="360"/>
        <w:jc w:val="both"/>
        <w:rPr>
          <w:rFonts w:ascii="Arial" w:hAnsi="Arial" w:cs="Arial"/>
          <w:sz w:val="28"/>
          <w:szCs w:val="28"/>
        </w:rPr>
      </w:pPr>
      <w:r>
        <w:rPr>
          <w:rFonts w:ascii="Arial" w:hAnsi="Arial" w:cs="Arial"/>
          <w:sz w:val="28"/>
          <w:szCs w:val="28"/>
        </w:rPr>
        <w:t>Кожну деталь можна розділити на три структурні елементи:</w:t>
      </w:r>
    </w:p>
    <w:p w:rsidR="009326A1" w:rsidRPr="00EE1DEC" w:rsidRDefault="009326A1" w:rsidP="004F63C5">
      <w:pPr>
        <w:numPr>
          <w:ilvl w:val="0"/>
          <w:numId w:val="39"/>
        </w:numPr>
        <w:spacing w:after="0" w:line="240" w:lineRule="auto"/>
        <w:ind w:left="0"/>
        <w:jc w:val="both"/>
        <w:rPr>
          <w:rFonts w:ascii="Arial" w:hAnsi="Arial" w:cs="Arial"/>
          <w:sz w:val="28"/>
          <w:szCs w:val="28"/>
        </w:rPr>
      </w:pPr>
      <w:r>
        <w:rPr>
          <w:rFonts w:ascii="Arial" w:hAnsi="Arial" w:cs="Arial"/>
          <w:sz w:val="28"/>
          <w:szCs w:val="28"/>
        </w:rPr>
        <w:lastRenderedPageBreak/>
        <w:t>Робочий елемент (РЕ), що виконує основне функціональне призначення деталі</w:t>
      </w:r>
    </w:p>
    <w:p w:rsidR="009326A1" w:rsidRPr="00EE1DEC" w:rsidRDefault="009326A1" w:rsidP="004F63C5">
      <w:pPr>
        <w:numPr>
          <w:ilvl w:val="0"/>
          <w:numId w:val="39"/>
        </w:numPr>
        <w:spacing w:after="0" w:line="240" w:lineRule="auto"/>
        <w:ind w:left="0"/>
        <w:jc w:val="both"/>
        <w:rPr>
          <w:rFonts w:ascii="Arial" w:hAnsi="Arial" w:cs="Arial"/>
          <w:sz w:val="28"/>
          <w:szCs w:val="28"/>
        </w:rPr>
      </w:pPr>
      <w:r>
        <w:rPr>
          <w:rFonts w:ascii="Arial" w:hAnsi="Arial" w:cs="Arial"/>
          <w:sz w:val="28"/>
          <w:szCs w:val="28"/>
        </w:rPr>
        <w:t>Базовий елемент (БЕ), призначений для приєднання даної деталі до базової</w:t>
      </w:r>
    </w:p>
    <w:p w:rsidR="009326A1" w:rsidRPr="00EE1DEC" w:rsidRDefault="009326A1" w:rsidP="004F63C5">
      <w:pPr>
        <w:numPr>
          <w:ilvl w:val="0"/>
          <w:numId w:val="39"/>
        </w:numPr>
        <w:spacing w:after="0" w:line="240" w:lineRule="auto"/>
        <w:ind w:left="0"/>
        <w:jc w:val="both"/>
        <w:rPr>
          <w:rFonts w:ascii="Arial" w:hAnsi="Arial" w:cs="Arial"/>
          <w:sz w:val="28"/>
          <w:szCs w:val="28"/>
        </w:rPr>
      </w:pPr>
      <w:r>
        <w:rPr>
          <w:rFonts w:ascii="Arial" w:hAnsi="Arial" w:cs="Arial"/>
          <w:sz w:val="28"/>
          <w:szCs w:val="28"/>
        </w:rPr>
        <w:t>Вільний елемент (ВЕ), який сполучає в одне ціле робочий і базовий елемент.</w:t>
      </w:r>
    </w:p>
    <w:p w:rsidR="009326A1" w:rsidRPr="00EE1DEC" w:rsidRDefault="009677B5" w:rsidP="00FB025C">
      <w:pPr>
        <w:rPr>
          <w:rFonts w:ascii="Arial" w:hAnsi="Arial" w:cs="Arial"/>
          <w:sz w:val="28"/>
          <w:szCs w:val="28"/>
        </w:rPr>
      </w:pPr>
      <w:r>
        <w:rPr>
          <w:rFonts w:ascii="Arial" w:hAnsi="Arial" w:cs="Arial"/>
          <w:sz w:val="28"/>
          <w:szCs w:val="28"/>
        </w:rPr>
        <w:t>На рис.4</w:t>
      </w:r>
      <w:r w:rsidR="00EE65EB">
        <w:rPr>
          <w:rFonts w:ascii="Arial" w:hAnsi="Arial" w:cs="Arial"/>
          <w:sz w:val="28"/>
          <w:szCs w:val="28"/>
        </w:rPr>
        <w:t xml:space="preserve">.1і </w:t>
      </w:r>
      <w:r>
        <w:rPr>
          <w:rFonts w:ascii="Arial" w:hAnsi="Arial" w:cs="Arial"/>
          <w:sz w:val="28"/>
          <w:szCs w:val="28"/>
        </w:rPr>
        <w:t>4</w:t>
      </w:r>
      <w:r w:rsidR="009326A1">
        <w:rPr>
          <w:rFonts w:ascii="Arial" w:hAnsi="Arial" w:cs="Arial"/>
          <w:sz w:val="28"/>
          <w:szCs w:val="28"/>
        </w:rPr>
        <w:t>.2 показані приклади структурних елементів деталей вузлів.</w:t>
      </w:r>
    </w:p>
    <w:p w:rsidR="009326A1" w:rsidRPr="00EE1DEC" w:rsidRDefault="009326A1" w:rsidP="00FB025C">
      <w:pPr>
        <w:rPr>
          <w:rFonts w:ascii="Arial" w:hAnsi="Arial" w:cs="Arial"/>
          <w:sz w:val="28"/>
          <w:szCs w:val="28"/>
        </w:rPr>
      </w:pPr>
    </w:p>
    <w:p w:rsidR="009326A1" w:rsidRPr="00EE1DEC" w:rsidRDefault="009326A1" w:rsidP="00FB025C">
      <w:pPr>
        <w:jc w:val="center"/>
        <w:rPr>
          <w:rFonts w:ascii="Arial" w:hAnsi="Arial" w:cs="Arial"/>
          <w:sz w:val="28"/>
          <w:szCs w:val="28"/>
        </w:rPr>
      </w:pPr>
      <w:r w:rsidRPr="00EE1DEC">
        <w:rPr>
          <w:rFonts w:ascii="Arial" w:hAnsi="Arial" w:cs="Arial"/>
          <w:noProof/>
          <w:sz w:val="28"/>
          <w:szCs w:val="28"/>
          <w:lang w:val="ru-RU" w:eastAsia="ru-RU"/>
        </w:rPr>
        <w:drawing>
          <wp:inline distT="0" distB="0" distL="0" distR="0">
            <wp:extent cx="4010025" cy="147572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5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010025" cy="1475721"/>
                    </a:xfrm>
                    <a:prstGeom prst="rect">
                      <a:avLst/>
                    </a:prstGeom>
                    <a:noFill/>
                    <a:ln w="9525">
                      <a:noFill/>
                      <a:miter lim="800000"/>
                      <a:headEnd/>
                      <a:tailEnd/>
                    </a:ln>
                  </pic:spPr>
                </pic:pic>
              </a:graphicData>
            </a:graphic>
          </wp:inline>
        </w:drawing>
      </w:r>
    </w:p>
    <w:p w:rsidR="009326A1" w:rsidRPr="00EE1DEC" w:rsidRDefault="00583030" w:rsidP="00FB025C">
      <w:pPr>
        <w:jc w:val="center"/>
        <w:rPr>
          <w:rFonts w:ascii="Arial" w:hAnsi="Arial" w:cs="Arial"/>
          <w:sz w:val="28"/>
          <w:szCs w:val="28"/>
        </w:rPr>
      </w:pPr>
      <w:r>
        <w:rPr>
          <w:rFonts w:ascii="Arial" w:hAnsi="Arial" w:cs="Arial"/>
          <w:sz w:val="28"/>
          <w:szCs w:val="28"/>
        </w:rPr>
        <w:t>Рис</w:t>
      </w:r>
      <w:r w:rsidR="009677B5">
        <w:rPr>
          <w:rFonts w:ascii="Arial" w:hAnsi="Arial" w:cs="Arial"/>
          <w:sz w:val="28"/>
          <w:szCs w:val="28"/>
        </w:rPr>
        <w:t>. 4</w:t>
      </w:r>
      <w:r w:rsidR="009326A1">
        <w:rPr>
          <w:rFonts w:ascii="Arial" w:hAnsi="Arial" w:cs="Arial"/>
          <w:sz w:val="28"/>
          <w:szCs w:val="28"/>
        </w:rPr>
        <w:t>.1. Структурні елементи деталей вузла кріплення об'єктиву</w:t>
      </w:r>
    </w:p>
    <w:p w:rsidR="009326A1" w:rsidRPr="00EE1DEC" w:rsidRDefault="009326A1" w:rsidP="00FB025C">
      <w:pPr>
        <w:jc w:val="center"/>
        <w:rPr>
          <w:rFonts w:ascii="Arial" w:hAnsi="Arial" w:cs="Arial"/>
          <w:sz w:val="28"/>
          <w:szCs w:val="28"/>
        </w:rPr>
      </w:pPr>
      <w:r w:rsidRPr="00EE1DEC">
        <w:rPr>
          <w:rFonts w:ascii="Arial" w:hAnsi="Arial" w:cs="Arial"/>
          <w:noProof/>
          <w:sz w:val="28"/>
          <w:szCs w:val="28"/>
          <w:lang w:val="ru-RU" w:eastAsia="ru-RU"/>
        </w:rPr>
        <w:drawing>
          <wp:inline distT="0" distB="0" distL="0" distR="0">
            <wp:extent cx="4257675" cy="2576532"/>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5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257675" cy="2576532"/>
                    </a:xfrm>
                    <a:prstGeom prst="rect">
                      <a:avLst/>
                    </a:prstGeom>
                    <a:noFill/>
                    <a:ln w="9525">
                      <a:noFill/>
                      <a:miter lim="800000"/>
                      <a:headEnd/>
                      <a:tailEnd/>
                    </a:ln>
                  </pic:spPr>
                </pic:pic>
              </a:graphicData>
            </a:graphic>
          </wp:inline>
        </w:drawing>
      </w:r>
    </w:p>
    <w:p w:rsidR="009326A1" w:rsidRPr="00EE1DEC" w:rsidRDefault="00583030" w:rsidP="00FB025C">
      <w:pPr>
        <w:jc w:val="center"/>
        <w:rPr>
          <w:rFonts w:ascii="Arial" w:hAnsi="Arial" w:cs="Arial"/>
          <w:sz w:val="28"/>
          <w:szCs w:val="28"/>
        </w:rPr>
      </w:pPr>
      <w:r>
        <w:rPr>
          <w:rFonts w:ascii="Arial" w:hAnsi="Arial" w:cs="Arial"/>
          <w:sz w:val="28"/>
          <w:szCs w:val="28"/>
        </w:rPr>
        <w:t>Рис</w:t>
      </w:r>
      <w:r w:rsidR="009677B5">
        <w:rPr>
          <w:rFonts w:ascii="Arial" w:hAnsi="Arial" w:cs="Arial"/>
          <w:sz w:val="28"/>
          <w:szCs w:val="28"/>
        </w:rPr>
        <w:t>. 4.</w:t>
      </w:r>
      <w:r w:rsidR="009326A1">
        <w:rPr>
          <w:rFonts w:ascii="Arial" w:hAnsi="Arial" w:cs="Arial"/>
          <w:sz w:val="28"/>
          <w:szCs w:val="28"/>
        </w:rPr>
        <w:t>2. Структурні елементи деталей вузла монтажу зубчастого колеса</w:t>
      </w:r>
    </w:p>
    <w:p w:rsidR="00522A04" w:rsidRPr="0082545C" w:rsidRDefault="00522A04" w:rsidP="00BF3616">
      <w:pPr>
        <w:pStyle w:val="3"/>
        <w:numPr>
          <w:ilvl w:val="1"/>
          <w:numId w:val="33"/>
        </w:numPr>
        <w:rPr>
          <w:noProof/>
        </w:rPr>
      </w:pPr>
      <w:bookmarkStart w:id="51" w:name="_Toc276554975"/>
      <w:bookmarkStart w:id="52" w:name="_Toc276844553"/>
      <w:r w:rsidRPr="0082545C">
        <w:rPr>
          <w:noProof/>
        </w:rPr>
        <w:t>Вібір матеріалу, форми, визначення роз</w:t>
      </w:r>
      <w:r w:rsidR="004D1B1A" w:rsidRPr="0082545C">
        <w:rPr>
          <w:noProof/>
        </w:rPr>
        <w:t>мір</w:t>
      </w:r>
      <w:r w:rsidR="00BF3616">
        <w:rPr>
          <w:noProof/>
        </w:rPr>
        <w:t>ів деталей</w:t>
      </w:r>
      <w:bookmarkEnd w:id="51"/>
      <w:bookmarkEnd w:id="52"/>
    </w:p>
    <w:p w:rsidR="009326A1" w:rsidRPr="00EE1DEC" w:rsidRDefault="009326A1" w:rsidP="00FB025C">
      <w:pPr>
        <w:ind w:firstLine="360"/>
        <w:rPr>
          <w:rFonts w:ascii="Arial" w:hAnsi="Arial" w:cs="Arial"/>
          <w:sz w:val="28"/>
          <w:szCs w:val="28"/>
        </w:rPr>
      </w:pPr>
      <w:r>
        <w:rPr>
          <w:rFonts w:ascii="Arial" w:hAnsi="Arial" w:cs="Arial"/>
          <w:sz w:val="28"/>
          <w:szCs w:val="28"/>
        </w:rPr>
        <w:t>Основними ознаками деталі є:</w:t>
      </w:r>
    </w:p>
    <w:p w:rsidR="009326A1" w:rsidRPr="00EE1DEC" w:rsidRDefault="009326A1" w:rsidP="00FB025C">
      <w:pPr>
        <w:numPr>
          <w:ilvl w:val="0"/>
          <w:numId w:val="40"/>
        </w:numPr>
        <w:spacing w:after="0" w:line="240" w:lineRule="auto"/>
        <w:ind w:left="0"/>
        <w:rPr>
          <w:rFonts w:ascii="Arial" w:hAnsi="Arial" w:cs="Arial"/>
          <w:sz w:val="28"/>
          <w:szCs w:val="28"/>
        </w:rPr>
      </w:pPr>
      <w:r>
        <w:rPr>
          <w:rFonts w:ascii="Arial" w:hAnsi="Arial" w:cs="Arial"/>
          <w:sz w:val="28"/>
          <w:szCs w:val="28"/>
        </w:rPr>
        <w:t>Матеріал</w:t>
      </w:r>
      <w:r w:rsidR="00522A04">
        <w:rPr>
          <w:rFonts w:ascii="Arial" w:hAnsi="Arial" w:cs="Arial"/>
          <w:sz w:val="28"/>
          <w:szCs w:val="28"/>
        </w:rPr>
        <w:t>.</w:t>
      </w:r>
    </w:p>
    <w:p w:rsidR="009326A1" w:rsidRPr="00EE1DEC" w:rsidRDefault="009326A1" w:rsidP="00FB025C">
      <w:pPr>
        <w:numPr>
          <w:ilvl w:val="0"/>
          <w:numId w:val="40"/>
        </w:numPr>
        <w:spacing w:after="0" w:line="240" w:lineRule="auto"/>
        <w:ind w:left="0"/>
        <w:rPr>
          <w:rFonts w:ascii="Arial" w:hAnsi="Arial" w:cs="Arial"/>
          <w:sz w:val="28"/>
          <w:szCs w:val="28"/>
        </w:rPr>
      </w:pPr>
      <w:r>
        <w:rPr>
          <w:rFonts w:ascii="Arial" w:hAnsi="Arial" w:cs="Arial"/>
          <w:sz w:val="28"/>
          <w:szCs w:val="28"/>
        </w:rPr>
        <w:t>Форма</w:t>
      </w:r>
      <w:r w:rsidR="00522A04">
        <w:rPr>
          <w:rFonts w:ascii="Arial" w:hAnsi="Arial" w:cs="Arial"/>
          <w:sz w:val="28"/>
          <w:szCs w:val="28"/>
        </w:rPr>
        <w:t>.</w:t>
      </w:r>
    </w:p>
    <w:p w:rsidR="009326A1" w:rsidRPr="00EE1DEC" w:rsidRDefault="009326A1" w:rsidP="00FB025C">
      <w:pPr>
        <w:numPr>
          <w:ilvl w:val="0"/>
          <w:numId w:val="40"/>
        </w:numPr>
        <w:spacing w:after="0" w:line="240" w:lineRule="auto"/>
        <w:ind w:left="0"/>
        <w:rPr>
          <w:rFonts w:ascii="Arial" w:hAnsi="Arial" w:cs="Arial"/>
          <w:sz w:val="28"/>
          <w:szCs w:val="28"/>
        </w:rPr>
      </w:pPr>
      <w:r>
        <w:rPr>
          <w:rFonts w:ascii="Arial" w:hAnsi="Arial" w:cs="Arial"/>
          <w:sz w:val="28"/>
          <w:szCs w:val="28"/>
        </w:rPr>
        <w:lastRenderedPageBreak/>
        <w:t>Роз</w:t>
      </w:r>
      <w:r w:rsidR="004D1B1A">
        <w:rPr>
          <w:rFonts w:ascii="Arial" w:hAnsi="Arial" w:cs="Arial"/>
          <w:sz w:val="28"/>
          <w:szCs w:val="28"/>
        </w:rPr>
        <w:t>мір</w:t>
      </w:r>
      <w:r w:rsidR="00522A04">
        <w:rPr>
          <w:rFonts w:ascii="Arial" w:hAnsi="Arial" w:cs="Arial"/>
          <w:sz w:val="28"/>
          <w:szCs w:val="28"/>
        </w:rPr>
        <w:t>.</w:t>
      </w:r>
    </w:p>
    <w:p w:rsidR="009326A1" w:rsidRPr="00EE1DEC" w:rsidRDefault="009326A1" w:rsidP="00D67EB6">
      <w:pPr>
        <w:ind w:firstLine="360"/>
        <w:jc w:val="both"/>
        <w:rPr>
          <w:rFonts w:ascii="Arial" w:hAnsi="Arial" w:cs="Arial"/>
          <w:sz w:val="28"/>
          <w:szCs w:val="28"/>
        </w:rPr>
      </w:pPr>
      <w:r>
        <w:rPr>
          <w:rFonts w:ascii="Arial" w:hAnsi="Arial" w:cs="Arial"/>
          <w:sz w:val="28"/>
          <w:szCs w:val="28"/>
        </w:rPr>
        <w:t>У вирішенні цих трьох завдань, тобто у виборі матеріалу, форми і роз</w:t>
      </w:r>
      <w:r w:rsidR="004D1B1A">
        <w:rPr>
          <w:rFonts w:ascii="Arial" w:hAnsi="Arial" w:cs="Arial"/>
          <w:sz w:val="28"/>
          <w:szCs w:val="28"/>
        </w:rPr>
        <w:t>мір</w:t>
      </w:r>
      <w:r>
        <w:rPr>
          <w:rFonts w:ascii="Arial" w:hAnsi="Arial" w:cs="Arial"/>
          <w:sz w:val="28"/>
          <w:szCs w:val="28"/>
        </w:rPr>
        <w:t>у полягає процес конструювання деталі. При цьому вибір матеріалу, форми і роз</w:t>
      </w:r>
      <w:r w:rsidR="004D1B1A">
        <w:rPr>
          <w:rFonts w:ascii="Arial" w:hAnsi="Arial" w:cs="Arial"/>
          <w:sz w:val="28"/>
          <w:szCs w:val="28"/>
        </w:rPr>
        <w:t>мір</w:t>
      </w:r>
      <w:r>
        <w:rPr>
          <w:rFonts w:ascii="Arial" w:hAnsi="Arial" w:cs="Arial"/>
          <w:sz w:val="28"/>
          <w:szCs w:val="28"/>
        </w:rPr>
        <w:t>у залежить від структурного елементу деталі. Матриця процесу кон</w:t>
      </w:r>
      <w:r w:rsidR="0082545C">
        <w:rPr>
          <w:rFonts w:ascii="Arial" w:hAnsi="Arial" w:cs="Arial"/>
          <w:sz w:val="28"/>
          <w:szCs w:val="28"/>
        </w:rPr>
        <w:t xml:space="preserve">струювання деталей має </w:t>
      </w:r>
      <w:r>
        <w:rPr>
          <w:rFonts w:ascii="Arial" w:hAnsi="Arial" w:cs="Arial"/>
          <w:sz w:val="28"/>
          <w:szCs w:val="28"/>
        </w:rPr>
        <w:t xml:space="preserve"> вигляд</w:t>
      </w:r>
      <w:r w:rsidR="009677B5">
        <w:rPr>
          <w:rFonts w:ascii="Arial" w:hAnsi="Arial" w:cs="Arial"/>
          <w:sz w:val="28"/>
          <w:szCs w:val="28"/>
        </w:rPr>
        <w:t xml:space="preserve"> наведений у таблиці 4</w:t>
      </w:r>
      <w:r w:rsidR="0082545C">
        <w:rPr>
          <w:rFonts w:ascii="Arial" w:hAnsi="Arial" w:cs="Arial"/>
          <w:sz w:val="28"/>
          <w:szCs w:val="28"/>
        </w:rPr>
        <w:t>.1</w:t>
      </w:r>
      <w:r w:rsidR="00522A04">
        <w:rPr>
          <w:rFonts w:ascii="Arial" w:hAnsi="Arial" w:cs="Arial"/>
          <w:sz w:val="28"/>
          <w:szCs w:val="28"/>
        </w:rPr>
        <w:t>.</w:t>
      </w:r>
    </w:p>
    <w:p w:rsidR="009326A1" w:rsidRPr="00EE1DEC" w:rsidRDefault="0082545C" w:rsidP="00FB025C">
      <w:pPr>
        <w:jc w:val="right"/>
        <w:rPr>
          <w:rFonts w:ascii="Arial" w:hAnsi="Arial" w:cs="Arial"/>
          <w:sz w:val="28"/>
          <w:szCs w:val="28"/>
        </w:rPr>
      </w:pPr>
      <w:r>
        <w:rPr>
          <w:rFonts w:ascii="Arial" w:hAnsi="Arial" w:cs="Arial"/>
          <w:sz w:val="28"/>
          <w:szCs w:val="28"/>
        </w:rPr>
        <w:t>Табл.</w:t>
      </w:r>
      <w:r w:rsidR="009677B5">
        <w:rPr>
          <w:rFonts w:ascii="Arial" w:hAnsi="Arial" w:cs="Arial"/>
          <w:sz w:val="28"/>
          <w:szCs w:val="28"/>
        </w:rPr>
        <w:t xml:space="preserve"> 4</w:t>
      </w:r>
      <w:r w:rsidR="009326A1">
        <w:rPr>
          <w:rFonts w:ascii="Arial" w:hAnsi="Arial" w:cs="Arial"/>
          <w:sz w:val="28"/>
          <w:szCs w:val="28"/>
        </w:rPr>
        <w:t>.1</w:t>
      </w:r>
    </w:p>
    <w:p w:rsidR="009326A1" w:rsidRPr="00EE1DEC" w:rsidRDefault="009326A1" w:rsidP="00FB025C">
      <w:pPr>
        <w:jc w:val="center"/>
        <w:rPr>
          <w:rFonts w:ascii="Arial" w:hAnsi="Arial" w:cs="Arial"/>
          <w:i/>
          <w:sz w:val="28"/>
          <w:szCs w:val="28"/>
        </w:rPr>
      </w:pPr>
      <w:r>
        <w:rPr>
          <w:rFonts w:ascii="Arial" w:hAnsi="Arial" w:cs="Arial"/>
          <w:i/>
          <w:sz w:val="28"/>
          <w:szCs w:val="28"/>
        </w:rPr>
        <w:t>Операції конструювання</w:t>
      </w:r>
    </w:p>
    <w:tbl>
      <w:tblPr>
        <w:tblW w:w="0" w:type="auto"/>
        <w:tblInd w:w="46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tblPr>
      <w:tblGrid>
        <w:gridCol w:w="2050"/>
        <w:gridCol w:w="2366"/>
        <w:gridCol w:w="2365"/>
        <w:gridCol w:w="2037"/>
      </w:tblGrid>
      <w:tr w:rsidR="009326A1" w:rsidRPr="00EE1DEC" w:rsidTr="009326A1">
        <w:trPr>
          <w:trHeight w:val="467"/>
        </w:trPr>
        <w:tc>
          <w:tcPr>
            <w:tcW w:w="2080" w:type="dxa"/>
            <w:tcBorders>
              <w:top w:val="single" w:sz="18" w:space="0" w:color="auto"/>
              <w:bottom w:val="single" w:sz="6" w:space="0" w:color="auto"/>
            </w:tcBorders>
            <w:shd w:val="clear" w:color="auto" w:fill="E0E0E0"/>
            <w:vAlign w:val="center"/>
          </w:tcPr>
          <w:p w:rsidR="009326A1" w:rsidRPr="00EE1DEC" w:rsidRDefault="009326A1" w:rsidP="00FB025C">
            <w:pPr>
              <w:jc w:val="center"/>
              <w:rPr>
                <w:rFonts w:ascii="Arial" w:hAnsi="Arial" w:cs="Arial"/>
                <w:sz w:val="28"/>
                <w:szCs w:val="28"/>
              </w:rPr>
            </w:pPr>
          </w:p>
        </w:tc>
        <w:tc>
          <w:tcPr>
            <w:tcW w:w="2548" w:type="dxa"/>
            <w:tcBorders>
              <w:top w:val="single" w:sz="18" w:space="0" w:color="auto"/>
              <w:bottom w:val="single" w:sz="18" w:space="0" w:color="auto"/>
            </w:tcBorders>
            <w:shd w:val="clear" w:color="auto" w:fill="E0E0E0"/>
            <w:vAlign w:val="center"/>
          </w:tcPr>
          <w:p w:rsidR="009326A1" w:rsidRDefault="009326A1" w:rsidP="00FB025C">
            <w:pPr>
              <w:jc w:val="center"/>
              <w:rPr>
                <w:rFonts w:ascii="Arial" w:hAnsi="Arial" w:cs="Arial"/>
                <w:sz w:val="28"/>
                <w:szCs w:val="28"/>
              </w:rPr>
            </w:pPr>
            <w:r>
              <w:rPr>
                <w:rFonts w:ascii="Arial" w:hAnsi="Arial" w:cs="Arial"/>
                <w:sz w:val="28"/>
                <w:szCs w:val="28"/>
              </w:rPr>
              <w:t>РЕ</w:t>
            </w:r>
          </w:p>
          <w:p w:rsidR="009326A1" w:rsidRPr="00EE1DEC" w:rsidRDefault="009326A1" w:rsidP="00FB025C">
            <w:pPr>
              <w:jc w:val="center"/>
              <w:rPr>
                <w:rFonts w:ascii="Arial" w:hAnsi="Arial" w:cs="Arial"/>
                <w:sz w:val="28"/>
                <w:szCs w:val="28"/>
              </w:rPr>
            </w:pPr>
          </w:p>
        </w:tc>
        <w:tc>
          <w:tcPr>
            <w:tcW w:w="2548" w:type="dxa"/>
            <w:tcBorders>
              <w:top w:val="single" w:sz="18" w:space="0" w:color="auto"/>
              <w:bottom w:val="single" w:sz="18" w:space="0" w:color="auto"/>
            </w:tcBorders>
            <w:shd w:val="clear" w:color="auto" w:fill="E0E0E0"/>
            <w:vAlign w:val="center"/>
          </w:tcPr>
          <w:p w:rsidR="009326A1" w:rsidRDefault="009326A1" w:rsidP="00FB025C">
            <w:pPr>
              <w:jc w:val="center"/>
              <w:rPr>
                <w:rFonts w:ascii="Arial" w:hAnsi="Arial" w:cs="Arial"/>
                <w:sz w:val="28"/>
                <w:szCs w:val="28"/>
              </w:rPr>
            </w:pPr>
            <w:r>
              <w:rPr>
                <w:rFonts w:ascii="Arial" w:hAnsi="Arial" w:cs="Arial"/>
                <w:sz w:val="28"/>
                <w:szCs w:val="28"/>
              </w:rPr>
              <w:t>БЕ</w:t>
            </w:r>
          </w:p>
          <w:p w:rsidR="009326A1" w:rsidRPr="00EE1DEC" w:rsidRDefault="009326A1" w:rsidP="00FB025C">
            <w:pPr>
              <w:jc w:val="center"/>
              <w:rPr>
                <w:rFonts w:ascii="Arial" w:hAnsi="Arial" w:cs="Arial"/>
                <w:sz w:val="28"/>
                <w:szCs w:val="28"/>
              </w:rPr>
            </w:pPr>
          </w:p>
        </w:tc>
        <w:tc>
          <w:tcPr>
            <w:tcW w:w="2184" w:type="dxa"/>
            <w:tcBorders>
              <w:top w:val="single" w:sz="18" w:space="0" w:color="auto"/>
              <w:bottom w:val="single" w:sz="18" w:space="0" w:color="auto"/>
            </w:tcBorders>
            <w:shd w:val="clear" w:color="auto" w:fill="E0E0E0"/>
            <w:vAlign w:val="center"/>
          </w:tcPr>
          <w:p w:rsidR="009326A1" w:rsidRDefault="009326A1" w:rsidP="00FB025C">
            <w:pPr>
              <w:jc w:val="center"/>
              <w:rPr>
                <w:rFonts w:ascii="Arial" w:hAnsi="Arial" w:cs="Arial"/>
                <w:sz w:val="28"/>
                <w:szCs w:val="28"/>
              </w:rPr>
            </w:pPr>
            <w:r>
              <w:rPr>
                <w:rFonts w:ascii="Arial" w:hAnsi="Arial" w:cs="Arial"/>
                <w:sz w:val="28"/>
                <w:szCs w:val="28"/>
              </w:rPr>
              <w:t>СЕ</w:t>
            </w:r>
          </w:p>
          <w:p w:rsidR="009326A1" w:rsidRPr="00EE1DEC" w:rsidRDefault="009326A1" w:rsidP="00FB025C">
            <w:pPr>
              <w:jc w:val="center"/>
              <w:rPr>
                <w:rFonts w:ascii="Arial" w:hAnsi="Arial" w:cs="Arial"/>
                <w:sz w:val="28"/>
                <w:szCs w:val="28"/>
              </w:rPr>
            </w:pPr>
          </w:p>
        </w:tc>
      </w:tr>
      <w:tr w:rsidR="009326A1" w:rsidRPr="00EE1DEC" w:rsidTr="009326A1">
        <w:trPr>
          <w:trHeight w:val="557"/>
        </w:trPr>
        <w:tc>
          <w:tcPr>
            <w:tcW w:w="2080" w:type="dxa"/>
            <w:tcBorders>
              <w:top w:val="single" w:sz="6" w:space="0" w:color="auto"/>
              <w:bottom w:val="single" w:sz="6" w:space="0" w:color="auto"/>
              <w:right w:val="single" w:sz="18" w:space="0" w:color="auto"/>
            </w:tcBorders>
            <w:shd w:val="clear" w:color="auto" w:fill="E0E0E0"/>
            <w:vAlign w:val="center"/>
          </w:tcPr>
          <w:p w:rsidR="009326A1" w:rsidRDefault="009326A1" w:rsidP="00FB025C">
            <w:pPr>
              <w:rPr>
                <w:rFonts w:ascii="Arial" w:hAnsi="Arial" w:cs="Arial"/>
                <w:sz w:val="28"/>
                <w:szCs w:val="28"/>
              </w:rPr>
            </w:pPr>
            <w:r>
              <w:rPr>
                <w:rFonts w:ascii="Arial" w:hAnsi="Arial" w:cs="Arial"/>
                <w:sz w:val="28"/>
                <w:szCs w:val="28"/>
              </w:rPr>
              <w:t>Вибір матеріалу</w:t>
            </w:r>
          </w:p>
          <w:p w:rsidR="009326A1" w:rsidRPr="00EE1DEC" w:rsidRDefault="009326A1" w:rsidP="00FB025C">
            <w:pPr>
              <w:rPr>
                <w:rFonts w:ascii="Arial" w:hAnsi="Arial" w:cs="Arial"/>
                <w:sz w:val="28"/>
                <w:szCs w:val="28"/>
              </w:rPr>
            </w:pPr>
          </w:p>
        </w:tc>
        <w:tc>
          <w:tcPr>
            <w:tcW w:w="2548" w:type="dxa"/>
            <w:tcBorders>
              <w:top w:val="single" w:sz="18" w:space="0" w:color="auto"/>
              <w:left w:val="single" w:sz="18" w:space="0" w:color="auto"/>
            </w:tcBorders>
            <w:vAlign w:val="center"/>
          </w:tcPr>
          <w:p w:rsidR="009326A1" w:rsidRPr="00EE1DEC" w:rsidRDefault="009326A1" w:rsidP="00FB025C">
            <w:pPr>
              <w:jc w:val="center"/>
              <w:rPr>
                <w:rFonts w:ascii="Arial" w:hAnsi="Arial" w:cs="Arial"/>
                <w:sz w:val="28"/>
                <w:szCs w:val="28"/>
              </w:rPr>
            </w:pPr>
          </w:p>
        </w:tc>
        <w:tc>
          <w:tcPr>
            <w:tcW w:w="2548" w:type="dxa"/>
            <w:tcBorders>
              <w:top w:val="single" w:sz="18" w:space="0" w:color="auto"/>
            </w:tcBorders>
            <w:vAlign w:val="center"/>
          </w:tcPr>
          <w:p w:rsidR="009326A1" w:rsidRPr="00EE1DEC" w:rsidRDefault="009326A1" w:rsidP="00FB025C">
            <w:pPr>
              <w:jc w:val="center"/>
              <w:rPr>
                <w:rFonts w:ascii="Arial" w:hAnsi="Arial" w:cs="Arial"/>
                <w:sz w:val="28"/>
                <w:szCs w:val="28"/>
              </w:rPr>
            </w:pPr>
          </w:p>
        </w:tc>
        <w:tc>
          <w:tcPr>
            <w:tcW w:w="2184" w:type="dxa"/>
            <w:tcBorders>
              <w:top w:val="single" w:sz="18" w:space="0" w:color="auto"/>
            </w:tcBorders>
            <w:vAlign w:val="center"/>
          </w:tcPr>
          <w:p w:rsidR="009326A1" w:rsidRPr="00EE1DEC" w:rsidRDefault="009326A1" w:rsidP="00FB025C">
            <w:pPr>
              <w:jc w:val="center"/>
              <w:rPr>
                <w:rFonts w:ascii="Arial" w:hAnsi="Arial" w:cs="Arial"/>
                <w:sz w:val="28"/>
                <w:szCs w:val="28"/>
              </w:rPr>
            </w:pPr>
          </w:p>
        </w:tc>
      </w:tr>
      <w:tr w:rsidR="009326A1" w:rsidRPr="00EE1DEC" w:rsidTr="009326A1">
        <w:trPr>
          <w:trHeight w:val="557"/>
        </w:trPr>
        <w:tc>
          <w:tcPr>
            <w:tcW w:w="2080" w:type="dxa"/>
            <w:tcBorders>
              <w:top w:val="single" w:sz="6" w:space="0" w:color="auto"/>
              <w:bottom w:val="single" w:sz="6" w:space="0" w:color="auto"/>
              <w:right w:val="single" w:sz="18" w:space="0" w:color="auto"/>
            </w:tcBorders>
            <w:shd w:val="clear" w:color="auto" w:fill="E0E0E0"/>
            <w:vAlign w:val="center"/>
          </w:tcPr>
          <w:p w:rsidR="009326A1" w:rsidRDefault="009326A1" w:rsidP="00FB025C">
            <w:pPr>
              <w:rPr>
                <w:rFonts w:ascii="Arial" w:hAnsi="Arial" w:cs="Arial"/>
                <w:sz w:val="28"/>
                <w:szCs w:val="28"/>
              </w:rPr>
            </w:pPr>
            <w:r>
              <w:rPr>
                <w:rFonts w:ascii="Arial" w:hAnsi="Arial" w:cs="Arial"/>
                <w:sz w:val="28"/>
                <w:szCs w:val="28"/>
              </w:rPr>
              <w:t>Вибір форми</w:t>
            </w:r>
          </w:p>
          <w:p w:rsidR="009326A1" w:rsidRPr="00EE1DEC" w:rsidRDefault="009326A1" w:rsidP="00FB025C">
            <w:pPr>
              <w:rPr>
                <w:rFonts w:ascii="Arial" w:hAnsi="Arial" w:cs="Arial"/>
                <w:sz w:val="28"/>
                <w:szCs w:val="28"/>
              </w:rPr>
            </w:pPr>
          </w:p>
        </w:tc>
        <w:tc>
          <w:tcPr>
            <w:tcW w:w="2548" w:type="dxa"/>
            <w:tcBorders>
              <w:left w:val="single" w:sz="18" w:space="0" w:color="auto"/>
            </w:tcBorders>
            <w:vAlign w:val="center"/>
          </w:tcPr>
          <w:p w:rsidR="009326A1" w:rsidRPr="00EE1DEC" w:rsidRDefault="009326A1" w:rsidP="00FB025C">
            <w:pPr>
              <w:jc w:val="center"/>
              <w:rPr>
                <w:rFonts w:ascii="Arial" w:hAnsi="Arial" w:cs="Arial"/>
                <w:sz w:val="28"/>
                <w:szCs w:val="28"/>
              </w:rPr>
            </w:pPr>
          </w:p>
        </w:tc>
        <w:tc>
          <w:tcPr>
            <w:tcW w:w="2548" w:type="dxa"/>
            <w:vAlign w:val="center"/>
          </w:tcPr>
          <w:p w:rsidR="009326A1" w:rsidRPr="00EE1DEC" w:rsidRDefault="009326A1" w:rsidP="00FB025C">
            <w:pPr>
              <w:jc w:val="center"/>
              <w:rPr>
                <w:rFonts w:ascii="Arial" w:hAnsi="Arial" w:cs="Arial"/>
                <w:sz w:val="28"/>
                <w:szCs w:val="28"/>
              </w:rPr>
            </w:pPr>
          </w:p>
        </w:tc>
        <w:tc>
          <w:tcPr>
            <w:tcW w:w="2184" w:type="dxa"/>
            <w:vAlign w:val="center"/>
          </w:tcPr>
          <w:p w:rsidR="009326A1" w:rsidRPr="00EE1DEC" w:rsidRDefault="009326A1" w:rsidP="00FB025C">
            <w:pPr>
              <w:jc w:val="center"/>
              <w:rPr>
                <w:rFonts w:ascii="Arial" w:hAnsi="Arial" w:cs="Arial"/>
                <w:sz w:val="28"/>
                <w:szCs w:val="28"/>
              </w:rPr>
            </w:pPr>
          </w:p>
        </w:tc>
      </w:tr>
      <w:tr w:rsidR="009326A1" w:rsidRPr="00EE1DEC" w:rsidTr="009326A1">
        <w:trPr>
          <w:trHeight w:val="557"/>
        </w:trPr>
        <w:tc>
          <w:tcPr>
            <w:tcW w:w="2080" w:type="dxa"/>
            <w:tcBorders>
              <w:top w:val="single" w:sz="6" w:space="0" w:color="auto"/>
              <w:bottom w:val="single" w:sz="18" w:space="0" w:color="auto"/>
              <w:right w:val="single" w:sz="18" w:space="0" w:color="auto"/>
            </w:tcBorders>
            <w:shd w:val="clear" w:color="auto" w:fill="E0E0E0"/>
            <w:vAlign w:val="center"/>
          </w:tcPr>
          <w:p w:rsidR="009326A1" w:rsidRDefault="009326A1" w:rsidP="00FB025C">
            <w:pPr>
              <w:rPr>
                <w:rFonts w:ascii="Arial" w:hAnsi="Arial" w:cs="Arial"/>
                <w:sz w:val="28"/>
                <w:szCs w:val="28"/>
              </w:rPr>
            </w:pPr>
            <w:r>
              <w:rPr>
                <w:rFonts w:ascii="Arial" w:hAnsi="Arial" w:cs="Arial"/>
                <w:sz w:val="28"/>
                <w:szCs w:val="28"/>
              </w:rPr>
              <w:t>Визначення роз</w:t>
            </w:r>
            <w:r w:rsidR="004D1B1A">
              <w:rPr>
                <w:rFonts w:ascii="Arial" w:hAnsi="Arial" w:cs="Arial"/>
                <w:sz w:val="28"/>
                <w:szCs w:val="28"/>
              </w:rPr>
              <w:t>мір</w:t>
            </w:r>
            <w:r>
              <w:rPr>
                <w:rFonts w:ascii="Arial" w:hAnsi="Arial" w:cs="Arial"/>
                <w:sz w:val="28"/>
                <w:szCs w:val="28"/>
              </w:rPr>
              <w:t>ів</w:t>
            </w:r>
          </w:p>
          <w:p w:rsidR="009326A1" w:rsidRPr="00EE1DEC" w:rsidRDefault="009326A1" w:rsidP="00FB025C">
            <w:pPr>
              <w:rPr>
                <w:rFonts w:ascii="Arial" w:hAnsi="Arial" w:cs="Arial"/>
                <w:sz w:val="28"/>
                <w:szCs w:val="28"/>
              </w:rPr>
            </w:pPr>
          </w:p>
        </w:tc>
        <w:tc>
          <w:tcPr>
            <w:tcW w:w="2548" w:type="dxa"/>
            <w:tcBorders>
              <w:left w:val="single" w:sz="18" w:space="0" w:color="auto"/>
              <w:bottom w:val="single" w:sz="18" w:space="0" w:color="auto"/>
            </w:tcBorders>
            <w:vAlign w:val="center"/>
          </w:tcPr>
          <w:p w:rsidR="009326A1" w:rsidRPr="00EE1DEC" w:rsidRDefault="009326A1" w:rsidP="00FB025C">
            <w:pPr>
              <w:jc w:val="center"/>
              <w:rPr>
                <w:rFonts w:ascii="Arial" w:hAnsi="Arial" w:cs="Arial"/>
                <w:sz w:val="28"/>
                <w:szCs w:val="28"/>
              </w:rPr>
            </w:pPr>
          </w:p>
        </w:tc>
        <w:tc>
          <w:tcPr>
            <w:tcW w:w="2548" w:type="dxa"/>
            <w:tcBorders>
              <w:bottom w:val="single" w:sz="18" w:space="0" w:color="auto"/>
            </w:tcBorders>
            <w:vAlign w:val="center"/>
          </w:tcPr>
          <w:p w:rsidR="009326A1" w:rsidRPr="00EE1DEC" w:rsidRDefault="009326A1" w:rsidP="00FB025C">
            <w:pPr>
              <w:jc w:val="center"/>
              <w:rPr>
                <w:rFonts w:ascii="Arial" w:hAnsi="Arial" w:cs="Arial"/>
                <w:sz w:val="28"/>
                <w:szCs w:val="28"/>
              </w:rPr>
            </w:pPr>
          </w:p>
        </w:tc>
        <w:tc>
          <w:tcPr>
            <w:tcW w:w="2184" w:type="dxa"/>
            <w:tcBorders>
              <w:bottom w:val="single" w:sz="18" w:space="0" w:color="auto"/>
            </w:tcBorders>
            <w:vAlign w:val="center"/>
          </w:tcPr>
          <w:p w:rsidR="009326A1" w:rsidRPr="00EE1DEC" w:rsidRDefault="009326A1" w:rsidP="00FB025C">
            <w:pPr>
              <w:jc w:val="center"/>
              <w:rPr>
                <w:rFonts w:ascii="Arial" w:hAnsi="Arial" w:cs="Arial"/>
                <w:sz w:val="28"/>
                <w:szCs w:val="28"/>
              </w:rPr>
            </w:pPr>
          </w:p>
        </w:tc>
      </w:tr>
    </w:tbl>
    <w:p w:rsidR="009326A1" w:rsidRPr="00EE1DEC" w:rsidRDefault="009326A1" w:rsidP="00FB025C">
      <w:pPr>
        <w:jc w:val="center"/>
        <w:rPr>
          <w:rFonts w:ascii="Arial" w:hAnsi="Arial" w:cs="Arial"/>
          <w:sz w:val="28"/>
          <w:szCs w:val="28"/>
        </w:rPr>
      </w:pPr>
    </w:p>
    <w:p w:rsidR="009326A1" w:rsidRPr="00EE1DEC" w:rsidRDefault="009326A1" w:rsidP="00FB025C">
      <w:pPr>
        <w:rPr>
          <w:rFonts w:ascii="Arial" w:hAnsi="Arial" w:cs="Arial"/>
          <w:sz w:val="28"/>
          <w:szCs w:val="28"/>
        </w:rPr>
      </w:pPr>
      <w:r>
        <w:rPr>
          <w:rFonts w:ascii="Arial" w:hAnsi="Arial" w:cs="Arial"/>
          <w:sz w:val="28"/>
          <w:szCs w:val="28"/>
        </w:rPr>
        <w:t>Показники якості, по яких оцінюється конструкція деталі діляться на 3 групи:</w:t>
      </w:r>
    </w:p>
    <w:p w:rsidR="009326A1" w:rsidRPr="00EE1DEC" w:rsidRDefault="009326A1" w:rsidP="00FB025C">
      <w:pPr>
        <w:numPr>
          <w:ilvl w:val="0"/>
          <w:numId w:val="41"/>
        </w:numPr>
        <w:spacing w:after="0" w:line="240" w:lineRule="auto"/>
        <w:ind w:left="0"/>
        <w:rPr>
          <w:rFonts w:ascii="Arial" w:hAnsi="Arial" w:cs="Arial"/>
          <w:sz w:val="28"/>
          <w:szCs w:val="28"/>
        </w:rPr>
      </w:pPr>
      <w:r>
        <w:rPr>
          <w:rFonts w:ascii="Arial" w:hAnsi="Arial" w:cs="Arial"/>
          <w:sz w:val="28"/>
          <w:szCs w:val="28"/>
        </w:rPr>
        <w:t>Експлуатаційна (жорсткість, міцність, точність)</w:t>
      </w:r>
    </w:p>
    <w:p w:rsidR="009326A1" w:rsidRPr="00EE1DEC" w:rsidRDefault="009326A1" w:rsidP="00FB025C">
      <w:pPr>
        <w:numPr>
          <w:ilvl w:val="0"/>
          <w:numId w:val="41"/>
        </w:numPr>
        <w:spacing w:after="0" w:line="240" w:lineRule="auto"/>
        <w:ind w:left="0"/>
        <w:rPr>
          <w:rFonts w:ascii="Arial" w:hAnsi="Arial" w:cs="Arial"/>
          <w:sz w:val="28"/>
          <w:szCs w:val="28"/>
        </w:rPr>
      </w:pPr>
      <w:r>
        <w:rPr>
          <w:rFonts w:ascii="Arial" w:hAnsi="Arial" w:cs="Arial"/>
          <w:sz w:val="28"/>
          <w:szCs w:val="28"/>
        </w:rPr>
        <w:t>Конструктивна (маса, габарити, естетичність)</w:t>
      </w:r>
    </w:p>
    <w:p w:rsidR="009326A1" w:rsidRPr="00EE1DEC" w:rsidRDefault="009326A1" w:rsidP="00FB025C">
      <w:pPr>
        <w:numPr>
          <w:ilvl w:val="0"/>
          <w:numId w:val="41"/>
        </w:numPr>
        <w:spacing w:after="0" w:line="240" w:lineRule="auto"/>
        <w:ind w:left="0"/>
        <w:rPr>
          <w:rFonts w:ascii="Arial" w:hAnsi="Arial" w:cs="Arial"/>
          <w:sz w:val="28"/>
          <w:szCs w:val="28"/>
        </w:rPr>
      </w:pPr>
      <w:r>
        <w:rPr>
          <w:rFonts w:ascii="Arial" w:hAnsi="Arial" w:cs="Arial"/>
          <w:sz w:val="28"/>
          <w:szCs w:val="28"/>
        </w:rPr>
        <w:t>Технологічні параметри (характеризують технологічність конструкції)</w:t>
      </w:r>
    </w:p>
    <w:p w:rsidR="00522A04" w:rsidRDefault="00522A04" w:rsidP="00FB025C">
      <w:pPr>
        <w:rPr>
          <w:rFonts w:ascii="Arial" w:hAnsi="Arial" w:cs="Arial"/>
          <w:sz w:val="28"/>
          <w:szCs w:val="28"/>
        </w:rPr>
      </w:pPr>
    </w:p>
    <w:p w:rsidR="009326A1" w:rsidRPr="00522A04" w:rsidRDefault="009326A1" w:rsidP="00FB025C">
      <w:pPr>
        <w:rPr>
          <w:rFonts w:ascii="Arial" w:hAnsi="Arial" w:cs="Arial"/>
          <w:sz w:val="28"/>
          <w:szCs w:val="28"/>
          <w:u w:val="single"/>
        </w:rPr>
      </w:pPr>
      <w:r w:rsidRPr="00522A04">
        <w:rPr>
          <w:rFonts w:ascii="Arial" w:hAnsi="Arial" w:cs="Arial"/>
          <w:sz w:val="28"/>
          <w:szCs w:val="28"/>
          <w:u w:val="single"/>
        </w:rPr>
        <w:t>Вибір матеріалу</w:t>
      </w:r>
      <w:r w:rsidR="00522A04">
        <w:rPr>
          <w:rFonts w:ascii="Arial" w:hAnsi="Arial" w:cs="Arial"/>
          <w:sz w:val="28"/>
          <w:szCs w:val="28"/>
          <w:u w:val="single"/>
        </w:rPr>
        <w:t>.</w:t>
      </w:r>
    </w:p>
    <w:p w:rsidR="009326A1" w:rsidRPr="00EE1DEC" w:rsidRDefault="009326A1" w:rsidP="00D67EB6">
      <w:pPr>
        <w:jc w:val="both"/>
        <w:rPr>
          <w:rFonts w:ascii="Arial" w:hAnsi="Arial" w:cs="Arial"/>
          <w:sz w:val="28"/>
          <w:szCs w:val="28"/>
        </w:rPr>
      </w:pPr>
      <w:r w:rsidRPr="00EE1DEC">
        <w:rPr>
          <w:rFonts w:ascii="Arial" w:hAnsi="Arial" w:cs="Arial"/>
          <w:sz w:val="28"/>
          <w:szCs w:val="28"/>
        </w:rPr>
        <w:tab/>
      </w:r>
      <w:r>
        <w:rPr>
          <w:rFonts w:ascii="Arial" w:hAnsi="Arial" w:cs="Arial"/>
          <w:sz w:val="28"/>
          <w:szCs w:val="28"/>
        </w:rPr>
        <w:t>В основному вибір матеріалу базується на досвіді конструктора. У тому випадку, коли розробляються спеціальні деталі і пошук опти</w:t>
      </w:r>
      <w:r w:rsidR="00522A04">
        <w:rPr>
          <w:rFonts w:ascii="Arial" w:hAnsi="Arial" w:cs="Arial"/>
          <w:sz w:val="28"/>
          <w:szCs w:val="28"/>
        </w:rPr>
        <w:t>мал</w:t>
      </w:r>
      <w:r>
        <w:rPr>
          <w:rFonts w:ascii="Arial" w:hAnsi="Arial" w:cs="Arial"/>
          <w:sz w:val="28"/>
          <w:szCs w:val="28"/>
        </w:rPr>
        <w:t>ьного рішенн</w:t>
      </w:r>
      <w:r w:rsidR="00522A04">
        <w:rPr>
          <w:rFonts w:ascii="Arial" w:hAnsi="Arial" w:cs="Arial"/>
          <w:sz w:val="28"/>
          <w:szCs w:val="28"/>
        </w:rPr>
        <w:t xml:space="preserve">я по вибору матеріалу скрутний </w:t>
      </w:r>
      <w:r>
        <w:rPr>
          <w:rFonts w:ascii="Arial" w:hAnsi="Arial" w:cs="Arial"/>
          <w:sz w:val="28"/>
          <w:szCs w:val="28"/>
        </w:rPr>
        <w:t xml:space="preserve"> можна </w:t>
      </w:r>
      <w:r>
        <w:rPr>
          <w:rFonts w:ascii="Arial" w:hAnsi="Arial" w:cs="Arial"/>
          <w:sz w:val="28"/>
          <w:szCs w:val="28"/>
        </w:rPr>
        <w:lastRenderedPageBreak/>
        <w:t>використовувати матрицю опти</w:t>
      </w:r>
      <w:r w:rsidR="00522A04">
        <w:rPr>
          <w:rFonts w:ascii="Arial" w:hAnsi="Arial" w:cs="Arial"/>
          <w:sz w:val="28"/>
          <w:szCs w:val="28"/>
        </w:rPr>
        <w:t>мал</w:t>
      </w:r>
      <w:r>
        <w:rPr>
          <w:rFonts w:ascii="Arial" w:hAnsi="Arial" w:cs="Arial"/>
          <w:sz w:val="28"/>
          <w:szCs w:val="28"/>
        </w:rPr>
        <w:t>ьного вибору матеріалу. Приклад побудови такої матриці при виборі матеріалу оправи лінзи</w:t>
      </w:r>
      <w:r w:rsidR="00973CB4">
        <w:rPr>
          <w:rFonts w:ascii="Arial" w:hAnsi="Arial" w:cs="Arial"/>
          <w:sz w:val="28"/>
          <w:szCs w:val="28"/>
        </w:rPr>
        <w:t xml:space="preserve"> </w:t>
      </w:r>
      <w:r w:rsidR="00303E41">
        <w:rPr>
          <w:rFonts w:ascii="Arial" w:hAnsi="Arial" w:cs="Arial"/>
          <w:sz w:val="28"/>
          <w:szCs w:val="28"/>
        </w:rPr>
        <w:t xml:space="preserve">згідно[6] </w:t>
      </w:r>
      <w:r w:rsidR="009677B5">
        <w:rPr>
          <w:rFonts w:ascii="Arial" w:hAnsi="Arial" w:cs="Arial"/>
          <w:sz w:val="28"/>
          <w:szCs w:val="28"/>
        </w:rPr>
        <w:t>приведений в таблиці 4</w:t>
      </w:r>
      <w:r w:rsidR="00522A04">
        <w:rPr>
          <w:rFonts w:ascii="Arial" w:hAnsi="Arial" w:cs="Arial"/>
          <w:sz w:val="28"/>
          <w:szCs w:val="28"/>
        </w:rPr>
        <w:t>.2.</w:t>
      </w:r>
    </w:p>
    <w:p w:rsidR="00BF3616" w:rsidRDefault="00BF3616" w:rsidP="00FB025C">
      <w:pPr>
        <w:jc w:val="right"/>
        <w:rPr>
          <w:rFonts w:ascii="Arial" w:hAnsi="Arial" w:cs="Arial"/>
          <w:sz w:val="28"/>
          <w:szCs w:val="28"/>
        </w:rPr>
      </w:pPr>
    </w:p>
    <w:p w:rsidR="00BF3616" w:rsidRDefault="00BF3616" w:rsidP="00FB025C">
      <w:pPr>
        <w:jc w:val="right"/>
        <w:rPr>
          <w:rFonts w:ascii="Arial" w:hAnsi="Arial" w:cs="Arial"/>
          <w:sz w:val="28"/>
          <w:szCs w:val="28"/>
        </w:rPr>
      </w:pPr>
    </w:p>
    <w:p w:rsidR="009326A1" w:rsidRPr="00EE1DEC" w:rsidRDefault="009326A1" w:rsidP="00FB025C">
      <w:pPr>
        <w:jc w:val="right"/>
        <w:rPr>
          <w:rFonts w:ascii="Arial" w:hAnsi="Arial" w:cs="Arial"/>
          <w:sz w:val="28"/>
          <w:szCs w:val="28"/>
        </w:rPr>
      </w:pPr>
      <w:r>
        <w:rPr>
          <w:rFonts w:ascii="Arial" w:hAnsi="Arial" w:cs="Arial"/>
          <w:sz w:val="28"/>
          <w:szCs w:val="28"/>
        </w:rPr>
        <w:t>Табл</w:t>
      </w:r>
      <w:r w:rsidR="00BF3616">
        <w:rPr>
          <w:rFonts w:ascii="Arial" w:hAnsi="Arial" w:cs="Arial"/>
          <w:sz w:val="28"/>
          <w:szCs w:val="28"/>
        </w:rPr>
        <w:t>.</w:t>
      </w:r>
      <w:r w:rsidR="009677B5">
        <w:rPr>
          <w:rFonts w:ascii="Arial" w:hAnsi="Arial" w:cs="Arial"/>
          <w:sz w:val="28"/>
          <w:szCs w:val="28"/>
        </w:rPr>
        <w:t xml:space="preserve"> 4</w:t>
      </w:r>
      <w:r>
        <w:rPr>
          <w:rFonts w:ascii="Arial" w:hAnsi="Arial" w:cs="Arial"/>
          <w:sz w:val="28"/>
          <w:szCs w:val="28"/>
        </w:rPr>
        <w:t>.2</w:t>
      </w:r>
    </w:p>
    <w:p w:rsidR="009326A1" w:rsidRPr="00EE1DEC" w:rsidRDefault="009326A1" w:rsidP="00FB025C">
      <w:pPr>
        <w:jc w:val="center"/>
        <w:rPr>
          <w:rFonts w:ascii="Arial" w:hAnsi="Arial" w:cs="Arial"/>
          <w:i/>
          <w:sz w:val="28"/>
          <w:szCs w:val="28"/>
        </w:rPr>
      </w:pPr>
      <w:r w:rsidRPr="00EE1DEC">
        <w:rPr>
          <w:rFonts w:ascii="Arial" w:hAnsi="Arial" w:cs="Arial"/>
          <w:i/>
          <w:noProof/>
          <w:sz w:val="28"/>
          <w:szCs w:val="28"/>
          <w:lang w:val="ru-RU" w:eastAsia="ru-RU"/>
        </w:rPr>
        <w:drawing>
          <wp:inline distT="0" distB="0" distL="0" distR="0">
            <wp:extent cx="2390775" cy="3086100"/>
            <wp:effectExtent l="19050" t="0" r="9525" b="0"/>
            <wp:docPr id="4" name="Рисунок 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pic:cNvPicPr>
                      <a:picLocks noChangeAspect="1" noChangeArrowheads="1"/>
                    </pic:cNvPicPr>
                  </pic:nvPicPr>
                  <pic:blipFill>
                    <a:blip r:embed="rId546"/>
                    <a:srcRect/>
                    <a:stretch>
                      <a:fillRect/>
                    </a:stretch>
                  </pic:blipFill>
                  <pic:spPr bwMode="auto">
                    <a:xfrm>
                      <a:off x="0" y="0"/>
                      <a:ext cx="2390775" cy="3086100"/>
                    </a:xfrm>
                    <a:prstGeom prst="rect">
                      <a:avLst/>
                    </a:prstGeom>
                    <a:noFill/>
                    <a:ln w="9525">
                      <a:noFill/>
                      <a:miter lim="800000"/>
                      <a:headEnd/>
                      <a:tailEnd/>
                    </a:ln>
                  </pic:spPr>
                </pic:pic>
              </a:graphicData>
            </a:graphic>
          </wp:inline>
        </w:drawing>
      </w:r>
    </w:p>
    <w:p w:rsidR="00D67EB6" w:rsidRPr="00EE1DEC" w:rsidRDefault="00D67EB6" w:rsidP="00D67EB6">
      <w:pPr>
        <w:ind w:firstLine="360"/>
        <w:jc w:val="both"/>
        <w:rPr>
          <w:rFonts w:ascii="Arial" w:hAnsi="Arial" w:cs="Arial"/>
          <w:sz w:val="28"/>
          <w:szCs w:val="28"/>
        </w:rPr>
      </w:pPr>
      <w:r>
        <w:rPr>
          <w:rFonts w:ascii="Arial" w:hAnsi="Arial" w:cs="Arial"/>
          <w:sz w:val="28"/>
          <w:szCs w:val="28"/>
        </w:rPr>
        <w:t xml:space="preserve"> Закріплення лінзи в оправі передбачається завальцовкою.  Рішення про вибір матеріалу приймається на підставі максимальної кількості балів набраного матеріалом за аналізованими показниками якості з врахуванням вагових коефіцієнтів. Показники якості і вагові коефіцієнти визначаються </w:t>
      </w:r>
      <w:r w:rsidR="009677B5">
        <w:rPr>
          <w:rFonts w:ascii="Arial" w:hAnsi="Arial" w:cs="Arial"/>
          <w:sz w:val="28"/>
          <w:szCs w:val="28"/>
        </w:rPr>
        <w:t>експертами. Як видно з таблиці 4</w:t>
      </w:r>
      <w:r>
        <w:rPr>
          <w:rFonts w:ascii="Arial" w:hAnsi="Arial" w:cs="Arial"/>
          <w:sz w:val="28"/>
          <w:szCs w:val="28"/>
        </w:rPr>
        <w:t>.2 найбільш раціональним матеріалом для даного завдання є латунь.</w:t>
      </w:r>
    </w:p>
    <w:p w:rsidR="00D67EB6" w:rsidRPr="00522A04" w:rsidRDefault="00D67EB6" w:rsidP="00D67EB6">
      <w:pPr>
        <w:jc w:val="both"/>
        <w:rPr>
          <w:rFonts w:ascii="Arial" w:hAnsi="Arial" w:cs="Arial"/>
          <w:sz w:val="28"/>
          <w:szCs w:val="28"/>
          <w:u w:val="single"/>
        </w:rPr>
      </w:pPr>
      <w:r w:rsidRPr="00522A04">
        <w:rPr>
          <w:rFonts w:ascii="Arial" w:hAnsi="Arial" w:cs="Arial"/>
          <w:sz w:val="28"/>
          <w:szCs w:val="28"/>
          <w:u w:val="single"/>
        </w:rPr>
        <w:t>Вибір форми деталі</w:t>
      </w:r>
      <w:r>
        <w:rPr>
          <w:rFonts w:ascii="Arial" w:hAnsi="Arial" w:cs="Arial"/>
          <w:sz w:val="28"/>
          <w:szCs w:val="28"/>
          <w:u w:val="single"/>
        </w:rPr>
        <w:t>.</w:t>
      </w:r>
    </w:p>
    <w:p w:rsidR="009326A1" w:rsidRPr="00EE1DEC" w:rsidRDefault="00D67EB6" w:rsidP="00D67EB6">
      <w:pPr>
        <w:numPr>
          <w:ilvl w:val="0"/>
          <w:numId w:val="42"/>
        </w:numPr>
        <w:spacing w:after="0" w:line="240" w:lineRule="auto"/>
        <w:ind w:left="0"/>
        <w:jc w:val="both"/>
        <w:rPr>
          <w:rFonts w:ascii="Arial" w:hAnsi="Arial" w:cs="Arial"/>
          <w:sz w:val="28"/>
          <w:szCs w:val="28"/>
        </w:rPr>
      </w:pPr>
      <w:r>
        <w:rPr>
          <w:rFonts w:ascii="Arial" w:hAnsi="Arial" w:cs="Arial"/>
          <w:sz w:val="28"/>
          <w:szCs w:val="28"/>
        </w:rPr>
        <w:t xml:space="preserve">Форма деталі визначається формами поверхонь, що обмежують деталь </w:t>
      </w:r>
      <w:r w:rsidR="009326A1">
        <w:rPr>
          <w:rFonts w:ascii="Arial" w:hAnsi="Arial" w:cs="Arial"/>
          <w:sz w:val="28"/>
          <w:szCs w:val="28"/>
        </w:rPr>
        <w:t>(площина, циліндр, сфера)</w:t>
      </w:r>
      <w:r w:rsidR="00522A04">
        <w:rPr>
          <w:rFonts w:ascii="Arial" w:hAnsi="Arial" w:cs="Arial"/>
          <w:sz w:val="28"/>
          <w:szCs w:val="28"/>
        </w:rPr>
        <w:t>.</w:t>
      </w:r>
    </w:p>
    <w:p w:rsidR="009326A1" w:rsidRPr="00EE1DEC" w:rsidRDefault="009326A1" w:rsidP="00D67EB6">
      <w:pPr>
        <w:numPr>
          <w:ilvl w:val="0"/>
          <w:numId w:val="42"/>
        </w:numPr>
        <w:spacing w:after="0" w:line="240" w:lineRule="auto"/>
        <w:ind w:left="0"/>
        <w:jc w:val="both"/>
        <w:rPr>
          <w:rFonts w:ascii="Arial" w:hAnsi="Arial" w:cs="Arial"/>
          <w:sz w:val="28"/>
          <w:szCs w:val="28"/>
        </w:rPr>
      </w:pPr>
      <w:r>
        <w:rPr>
          <w:rFonts w:ascii="Arial" w:hAnsi="Arial" w:cs="Arial"/>
          <w:sz w:val="28"/>
          <w:szCs w:val="28"/>
        </w:rPr>
        <w:t>Спеціальні (параболоїд, еліпсоїд)</w:t>
      </w:r>
      <w:r w:rsidR="00522A04">
        <w:rPr>
          <w:rFonts w:ascii="Arial" w:hAnsi="Arial" w:cs="Arial"/>
          <w:sz w:val="28"/>
          <w:szCs w:val="28"/>
        </w:rPr>
        <w:t>.</w:t>
      </w:r>
    </w:p>
    <w:p w:rsidR="009326A1" w:rsidRPr="00EE1DEC" w:rsidRDefault="009326A1" w:rsidP="00D67EB6">
      <w:pPr>
        <w:ind w:firstLine="360"/>
        <w:jc w:val="both"/>
        <w:rPr>
          <w:rFonts w:ascii="Arial" w:hAnsi="Arial" w:cs="Arial"/>
          <w:sz w:val="28"/>
          <w:szCs w:val="28"/>
        </w:rPr>
      </w:pPr>
      <w:r>
        <w:rPr>
          <w:rFonts w:ascii="Arial" w:hAnsi="Arial" w:cs="Arial"/>
          <w:sz w:val="28"/>
          <w:szCs w:val="28"/>
        </w:rPr>
        <w:t>При виборі форми поверхні керуються наступними критеріями:</w:t>
      </w:r>
    </w:p>
    <w:p w:rsidR="009326A1" w:rsidRPr="00EE1DEC" w:rsidRDefault="009326A1" w:rsidP="00D67EB6">
      <w:pPr>
        <w:numPr>
          <w:ilvl w:val="0"/>
          <w:numId w:val="43"/>
        </w:numPr>
        <w:spacing w:after="0" w:line="240" w:lineRule="auto"/>
        <w:ind w:left="0"/>
        <w:jc w:val="both"/>
        <w:rPr>
          <w:rFonts w:ascii="Arial" w:hAnsi="Arial" w:cs="Arial"/>
          <w:sz w:val="28"/>
          <w:szCs w:val="28"/>
        </w:rPr>
      </w:pPr>
      <w:r>
        <w:rPr>
          <w:rFonts w:ascii="Arial" w:hAnsi="Arial" w:cs="Arial"/>
          <w:sz w:val="28"/>
          <w:szCs w:val="28"/>
        </w:rPr>
        <w:t>Функція деталі</w:t>
      </w:r>
      <w:r w:rsidR="00522A04">
        <w:rPr>
          <w:rFonts w:ascii="Arial" w:hAnsi="Arial" w:cs="Arial"/>
          <w:sz w:val="28"/>
          <w:szCs w:val="28"/>
        </w:rPr>
        <w:t>.</w:t>
      </w:r>
    </w:p>
    <w:p w:rsidR="009326A1" w:rsidRPr="00EE1DEC" w:rsidRDefault="009326A1" w:rsidP="00D67EB6">
      <w:pPr>
        <w:numPr>
          <w:ilvl w:val="0"/>
          <w:numId w:val="43"/>
        </w:numPr>
        <w:spacing w:after="0" w:line="240" w:lineRule="auto"/>
        <w:ind w:left="0"/>
        <w:jc w:val="both"/>
        <w:rPr>
          <w:rFonts w:ascii="Arial" w:hAnsi="Arial" w:cs="Arial"/>
          <w:sz w:val="28"/>
          <w:szCs w:val="28"/>
        </w:rPr>
      </w:pPr>
      <w:r>
        <w:rPr>
          <w:rFonts w:ascii="Arial" w:hAnsi="Arial" w:cs="Arial"/>
          <w:sz w:val="28"/>
          <w:szCs w:val="28"/>
        </w:rPr>
        <w:t>Конструктивна доцільність</w:t>
      </w:r>
      <w:r w:rsidR="00522A04">
        <w:rPr>
          <w:rFonts w:ascii="Arial" w:hAnsi="Arial" w:cs="Arial"/>
          <w:sz w:val="28"/>
          <w:szCs w:val="28"/>
        </w:rPr>
        <w:t>.</w:t>
      </w:r>
    </w:p>
    <w:p w:rsidR="009326A1" w:rsidRPr="00EE1DEC" w:rsidRDefault="009326A1" w:rsidP="00FB025C">
      <w:pPr>
        <w:numPr>
          <w:ilvl w:val="0"/>
          <w:numId w:val="43"/>
        </w:numPr>
        <w:spacing w:after="0" w:line="240" w:lineRule="auto"/>
        <w:ind w:left="0"/>
        <w:rPr>
          <w:rFonts w:ascii="Arial" w:hAnsi="Arial" w:cs="Arial"/>
          <w:sz w:val="28"/>
          <w:szCs w:val="28"/>
        </w:rPr>
      </w:pPr>
      <w:r>
        <w:rPr>
          <w:rFonts w:ascii="Arial" w:hAnsi="Arial" w:cs="Arial"/>
          <w:sz w:val="28"/>
          <w:szCs w:val="28"/>
        </w:rPr>
        <w:t>Технологічність</w:t>
      </w:r>
      <w:r w:rsidR="00522A04">
        <w:rPr>
          <w:rFonts w:ascii="Arial" w:hAnsi="Arial" w:cs="Arial"/>
          <w:sz w:val="28"/>
          <w:szCs w:val="28"/>
        </w:rPr>
        <w:t>.</w:t>
      </w:r>
    </w:p>
    <w:p w:rsidR="009326A1" w:rsidRPr="00EE1DEC" w:rsidRDefault="009326A1" w:rsidP="00FB025C">
      <w:pPr>
        <w:numPr>
          <w:ilvl w:val="0"/>
          <w:numId w:val="43"/>
        </w:numPr>
        <w:spacing w:after="0" w:line="240" w:lineRule="auto"/>
        <w:ind w:left="0"/>
        <w:rPr>
          <w:rFonts w:ascii="Arial" w:hAnsi="Arial" w:cs="Arial"/>
          <w:sz w:val="28"/>
          <w:szCs w:val="28"/>
        </w:rPr>
      </w:pPr>
      <w:r>
        <w:rPr>
          <w:rFonts w:ascii="Arial" w:hAnsi="Arial" w:cs="Arial"/>
          <w:sz w:val="28"/>
          <w:szCs w:val="28"/>
        </w:rPr>
        <w:lastRenderedPageBreak/>
        <w:t>Естетичність</w:t>
      </w:r>
      <w:r w:rsidR="00522A04">
        <w:rPr>
          <w:rFonts w:ascii="Arial" w:hAnsi="Arial" w:cs="Arial"/>
          <w:sz w:val="28"/>
          <w:szCs w:val="28"/>
        </w:rPr>
        <w:t>.</w:t>
      </w:r>
    </w:p>
    <w:p w:rsidR="009326A1" w:rsidRPr="00BD476C" w:rsidRDefault="009326A1" w:rsidP="00D67EB6">
      <w:pPr>
        <w:ind w:firstLine="360"/>
        <w:jc w:val="both"/>
        <w:rPr>
          <w:rFonts w:ascii="Arial" w:hAnsi="Arial" w:cs="Arial"/>
          <w:sz w:val="28"/>
          <w:szCs w:val="28"/>
        </w:rPr>
      </w:pPr>
      <w:r w:rsidRPr="00BD476C">
        <w:rPr>
          <w:rFonts w:ascii="Arial" w:hAnsi="Arial" w:cs="Arial"/>
          <w:sz w:val="28"/>
          <w:szCs w:val="28"/>
        </w:rPr>
        <w:t>Функція деталі робить вплив на вибір поверхонь робочого і базового елементів, що сполучаються. Вона слабо впливає на вибір форми вільного елементу.</w:t>
      </w:r>
      <w:r w:rsidR="007758A7">
        <w:rPr>
          <w:rFonts w:ascii="Arial" w:hAnsi="Arial" w:cs="Arial"/>
          <w:sz w:val="28"/>
          <w:szCs w:val="28"/>
        </w:rPr>
        <w:t xml:space="preserve"> </w:t>
      </w:r>
      <w:r w:rsidRPr="00BD476C">
        <w:rPr>
          <w:rFonts w:ascii="Arial" w:hAnsi="Arial" w:cs="Arial"/>
          <w:sz w:val="28"/>
          <w:szCs w:val="28"/>
        </w:rPr>
        <w:t>Конструктивна доцільність в основному стосується мінімізації об'єму</w:t>
      </w:r>
      <w:r>
        <w:rPr>
          <w:rFonts w:ascii="Arial" w:hAnsi="Arial" w:cs="Arial"/>
          <w:sz w:val="28"/>
          <w:szCs w:val="28"/>
        </w:rPr>
        <w:t xml:space="preserve"> деталі, при визначенні припускі</w:t>
      </w:r>
      <w:r w:rsidRPr="00BD476C">
        <w:rPr>
          <w:rFonts w:ascii="Arial" w:hAnsi="Arial" w:cs="Arial"/>
          <w:sz w:val="28"/>
          <w:szCs w:val="28"/>
        </w:rPr>
        <w:t>в на кріплення, при виборі типових деталей. В основному вона застосовується при виборі форми вільного елементу.</w:t>
      </w:r>
      <w:r w:rsidR="007758A7">
        <w:rPr>
          <w:rFonts w:ascii="Arial" w:hAnsi="Arial" w:cs="Arial"/>
          <w:sz w:val="28"/>
          <w:szCs w:val="28"/>
        </w:rPr>
        <w:t xml:space="preserve"> </w:t>
      </w:r>
      <w:r w:rsidRPr="00BD476C">
        <w:rPr>
          <w:rFonts w:ascii="Arial" w:hAnsi="Arial" w:cs="Arial"/>
          <w:sz w:val="28"/>
          <w:szCs w:val="28"/>
        </w:rPr>
        <w:t>Технологічність враховує можливість технології для здобуття необхідної точності при мінімумі витрат. При цьому враховується:</w:t>
      </w:r>
    </w:p>
    <w:p w:rsidR="009326A1" w:rsidRPr="00EE1DEC" w:rsidRDefault="009326A1" w:rsidP="00FB025C">
      <w:pPr>
        <w:numPr>
          <w:ilvl w:val="0"/>
          <w:numId w:val="44"/>
        </w:numPr>
        <w:spacing w:after="0" w:line="240" w:lineRule="auto"/>
        <w:ind w:left="0"/>
        <w:rPr>
          <w:rFonts w:ascii="Arial" w:hAnsi="Arial" w:cs="Arial"/>
          <w:sz w:val="28"/>
          <w:szCs w:val="28"/>
        </w:rPr>
      </w:pPr>
      <w:r>
        <w:rPr>
          <w:rFonts w:ascii="Arial" w:hAnsi="Arial" w:cs="Arial"/>
          <w:sz w:val="28"/>
          <w:szCs w:val="28"/>
        </w:rPr>
        <w:t>Чим більше параметрів в поверхні, тим менше точність.</w:t>
      </w:r>
    </w:p>
    <w:p w:rsidR="009326A1" w:rsidRPr="00EE1DEC" w:rsidRDefault="009326A1" w:rsidP="00FB025C">
      <w:pPr>
        <w:numPr>
          <w:ilvl w:val="0"/>
          <w:numId w:val="44"/>
        </w:numPr>
        <w:spacing w:after="0" w:line="240" w:lineRule="auto"/>
        <w:ind w:left="0"/>
        <w:rPr>
          <w:rFonts w:ascii="Arial" w:hAnsi="Arial" w:cs="Arial"/>
          <w:sz w:val="28"/>
          <w:szCs w:val="28"/>
        </w:rPr>
      </w:pPr>
      <w:r>
        <w:rPr>
          <w:rFonts w:ascii="Arial" w:hAnsi="Arial" w:cs="Arial"/>
          <w:sz w:val="28"/>
          <w:szCs w:val="28"/>
        </w:rPr>
        <w:t>Результуюча точність безперервного процесу (наприклад, шліфування циліндра) вища, ніж дискретного (наприклад, шліфування широкої плоскої поверхні)</w:t>
      </w:r>
      <w:r w:rsidR="00522A04">
        <w:rPr>
          <w:rFonts w:ascii="Arial" w:hAnsi="Arial" w:cs="Arial"/>
          <w:sz w:val="28"/>
          <w:szCs w:val="28"/>
        </w:rPr>
        <w:t>.</w:t>
      </w:r>
    </w:p>
    <w:p w:rsidR="009326A1" w:rsidRPr="00EE1DEC" w:rsidRDefault="009326A1" w:rsidP="00FB025C">
      <w:pPr>
        <w:numPr>
          <w:ilvl w:val="0"/>
          <w:numId w:val="44"/>
        </w:numPr>
        <w:spacing w:after="0" w:line="240" w:lineRule="auto"/>
        <w:ind w:left="0"/>
        <w:rPr>
          <w:rFonts w:ascii="Arial" w:hAnsi="Arial" w:cs="Arial"/>
          <w:sz w:val="28"/>
          <w:szCs w:val="28"/>
        </w:rPr>
      </w:pPr>
      <w:r>
        <w:rPr>
          <w:rFonts w:ascii="Arial" w:hAnsi="Arial" w:cs="Arial"/>
          <w:sz w:val="28"/>
          <w:szCs w:val="28"/>
        </w:rPr>
        <w:t>Із збільшенням протяжності поверхні знижується точність її обробки</w:t>
      </w:r>
      <w:r w:rsidR="00522A04">
        <w:rPr>
          <w:rFonts w:ascii="Arial" w:hAnsi="Arial" w:cs="Arial"/>
          <w:sz w:val="28"/>
          <w:szCs w:val="28"/>
        </w:rPr>
        <w:t>.</w:t>
      </w:r>
    </w:p>
    <w:p w:rsidR="009326A1" w:rsidRPr="00BD476C" w:rsidRDefault="009326A1" w:rsidP="00D67EB6">
      <w:pPr>
        <w:ind w:firstLine="360"/>
        <w:jc w:val="both"/>
        <w:rPr>
          <w:rFonts w:ascii="Arial" w:hAnsi="Arial" w:cs="Arial"/>
          <w:sz w:val="28"/>
          <w:szCs w:val="28"/>
        </w:rPr>
      </w:pPr>
      <w:r w:rsidRPr="00BD476C">
        <w:rPr>
          <w:rFonts w:ascii="Arial" w:hAnsi="Arial" w:cs="Arial"/>
          <w:sz w:val="28"/>
          <w:szCs w:val="28"/>
        </w:rPr>
        <w:t>Естетичність форми деталей характеризують гармонійність її пропорцій. Одним з проявів гармонії є симетрія. Крім того, застосовується пропорц</w:t>
      </w:r>
      <w:r>
        <w:rPr>
          <w:rFonts w:ascii="Arial" w:hAnsi="Arial" w:cs="Arial"/>
          <w:sz w:val="28"/>
          <w:szCs w:val="28"/>
        </w:rPr>
        <w:t>іонування</w:t>
      </w:r>
      <w:r w:rsidRPr="00BD476C">
        <w:rPr>
          <w:rFonts w:ascii="Arial" w:hAnsi="Arial" w:cs="Arial"/>
          <w:sz w:val="28"/>
          <w:szCs w:val="28"/>
        </w:rPr>
        <w:t xml:space="preserve"> елементів форми на основі ряду пропорційних чисел. «Золоте відношення» виражаєт</w:t>
      </w:r>
      <w:r>
        <w:rPr>
          <w:rFonts w:ascii="Arial" w:hAnsi="Arial" w:cs="Arial"/>
          <w:sz w:val="28"/>
          <w:szCs w:val="28"/>
        </w:rPr>
        <w:t>ься відношенням сторін прямокут</w:t>
      </w:r>
      <w:r w:rsidRPr="00BD476C">
        <w:rPr>
          <w:rFonts w:ascii="Arial" w:hAnsi="Arial" w:cs="Arial"/>
          <w:sz w:val="28"/>
          <w:szCs w:val="28"/>
        </w:rPr>
        <w:t>ника 0,612:1; 1,618:1.</w:t>
      </w:r>
    </w:p>
    <w:p w:rsidR="009326A1" w:rsidRPr="00522A04" w:rsidRDefault="009326A1" w:rsidP="00FB025C">
      <w:pPr>
        <w:rPr>
          <w:rFonts w:ascii="Arial" w:hAnsi="Arial" w:cs="Arial"/>
          <w:sz w:val="28"/>
          <w:szCs w:val="28"/>
          <w:u w:val="single"/>
        </w:rPr>
      </w:pPr>
      <w:r w:rsidRPr="00522A04">
        <w:rPr>
          <w:rFonts w:ascii="Arial" w:hAnsi="Arial" w:cs="Arial"/>
          <w:sz w:val="28"/>
          <w:szCs w:val="28"/>
          <w:u w:val="single"/>
        </w:rPr>
        <w:t>Визначення роз</w:t>
      </w:r>
      <w:r w:rsidR="004D1B1A">
        <w:rPr>
          <w:rFonts w:ascii="Arial" w:hAnsi="Arial" w:cs="Arial"/>
          <w:sz w:val="28"/>
          <w:szCs w:val="28"/>
          <w:u w:val="single"/>
        </w:rPr>
        <w:t>мір</w:t>
      </w:r>
      <w:r w:rsidRPr="00522A04">
        <w:rPr>
          <w:rFonts w:ascii="Arial" w:hAnsi="Arial" w:cs="Arial"/>
          <w:sz w:val="28"/>
          <w:szCs w:val="28"/>
          <w:u w:val="single"/>
        </w:rPr>
        <w:t>ів деталі</w:t>
      </w:r>
      <w:r w:rsidR="00522A04">
        <w:rPr>
          <w:rFonts w:ascii="Arial" w:hAnsi="Arial" w:cs="Arial"/>
          <w:sz w:val="28"/>
          <w:szCs w:val="28"/>
          <w:u w:val="single"/>
        </w:rPr>
        <w:t>.</w:t>
      </w:r>
    </w:p>
    <w:p w:rsidR="009326A1" w:rsidRPr="00EE1DEC" w:rsidRDefault="009326A1" w:rsidP="00D67EB6">
      <w:pPr>
        <w:ind w:firstLine="360"/>
        <w:jc w:val="both"/>
        <w:rPr>
          <w:rFonts w:ascii="Arial" w:hAnsi="Arial" w:cs="Arial"/>
          <w:sz w:val="28"/>
          <w:szCs w:val="28"/>
        </w:rPr>
      </w:pPr>
      <w:r>
        <w:rPr>
          <w:rFonts w:ascii="Arial" w:hAnsi="Arial" w:cs="Arial"/>
          <w:sz w:val="28"/>
          <w:szCs w:val="28"/>
        </w:rPr>
        <w:t>Геометричні роз</w:t>
      </w:r>
      <w:r w:rsidR="004D1B1A">
        <w:rPr>
          <w:rFonts w:ascii="Arial" w:hAnsi="Arial" w:cs="Arial"/>
          <w:sz w:val="28"/>
          <w:szCs w:val="28"/>
        </w:rPr>
        <w:t>мір</w:t>
      </w:r>
      <w:r>
        <w:rPr>
          <w:rFonts w:ascii="Arial" w:hAnsi="Arial" w:cs="Arial"/>
          <w:sz w:val="28"/>
          <w:szCs w:val="28"/>
        </w:rPr>
        <w:t>и підрозділяються залежно від відношення до того або іншого структурного елементу. Крім того, існують роз</w:t>
      </w:r>
      <w:r w:rsidR="004D1B1A">
        <w:rPr>
          <w:rFonts w:ascii="Arial" w:hAnsi="Arial" w:cs="Arial"/>
          <w:sz w:val="28"/>
          <w:szCs w:val="28"/>
        </w:rPr>
        <w:t>мір</w:t>
      </w:r>
      <w:r>
        <w:rPr>
          <w:rFonts w:ascii="Arial" w:hAnsi="Arial" w:cs="Arial"/>
          <w:sz w:val="28"/>
          <w:szCs w:val="28"/>
        </w:rPr>
        <w:t>и що координують положення РЕ відносно БЕ. Роз</w:t>
      </w:r>
      <w:r w:rsidR="004D1B1A">
        <w:rPr>
          <w:rFonts w:ascii="Arial" w:hAnsi="Arial" w:cs="Arial"/>
          <w:sz w:val="28"/>
          <w:szCs w:val="28"/>
        </w:rPr>
        <w:t>мір</w:t>
      </w:r>
      <w:r>
        <w:rPr>
          <w:rFonts w:ascii="Arial" w:hAnsi="Arial" w:cs="Arial"/>
          <w:sz w:val="28"/>
          <w:szCs w:val="28"/>
        </w:rPr>
        <w:t>и РЕ визначають в основному з умов точності. Роз</w:t>
      </w:r>
      <w:r w:rsidR="004D1B1A">
        <w:rPr>
          <w:rFonts w:ascii="Arial" w:hAnsi="Arial" w:cs="Arial"/>
          <w:sz w:val="28"/>
          <w:szCs w:val="28"/>
        </w:rPr>
        <w:t>мір</w:t>
      </w:r>
      <w:r>
        <w:rPr>
          <w:rFonts w:ascii="Arial" w:hAnsi="Arial" w:cs="Arial"/>
          <w:sz w:val="28"/>
          <w:szCs w:val="28"/>
        </w:rPr>
        <w:t>и БЕ визначають з умови точності орієнтування вільних елементів. Роз</w:t>
      </w:r>
      <w:r w:rsidR="004D1B1A">
        <w:rPr>
          <w:rFonts w:ascii="Arial" w:hAnsi="Arial" w:cs="Arial"/>
          <w:sz w:val="28"/>
          <w:szCs w:val="28"/>
        </w:rPr>
        <w:t>мір</w:t>
      </w:r>
      <w:r>
        <w:rPr>
          <w:rFonts w:ascii="Arial" w:hAnsi="Arial" w:cs="Arial"/>
          <w:sz w:val="28"/>
          <w:szCs w:val="28"/>
        </w:rPr>
        <w:t>и ВЕ визначаються з умов загальної міцності і жорсткості деталі.</w:t>
      </w:r>
    </w:p>
    <w:p w:rsidR="009326A1" w:rsidRPr="00EE1DEC" w:rsidRDefault="009326A1" w:rsidP="00D67EB6">
      <w:pPr>
        <w:ind w:firstLine="360"/>
        <w:jc w:val="both"/>
        <w:rPr>
          <w:rFonts w:ascii="Arial" w:hAnsi="Arial" w:cs="Arial"/>
          <w:sz w:val="28"/>
          <w:szCs w:val="28"/>
        </w:rPr>
      </w:pPr>
      <w:r>
        <w:rPr>
          <w:rFonts w:ascii="Arial" w:hAnsi="Arial" w:cs="Arial"/>
          <w:sz w:val="28"/>
          <w:szCs w:val="28"/>
        </w:rPr>
        <w:t>Визначення роз</w:t>
      </w:r>
      <w:r w:rsidR="004D1B1A">
        <w:rPr>
          <w:rFonts w:ascii="Arial" w:hAnsi="Arial" w:cs="Arial"/>
          <w:sz w:val="28"/>
          <w:szCs w:val="28"/>
        </w:rPr>
        <w:t>мір</w:t>
      </w:r>
      <w:r>
        <w:rPr>
          <w:rFonts w:ascii="Arial" w:hAnsi="Arial" w:cs="Arial"/>
          <w:sz w:val="28"/>
          <w:szCs w:val="28"/>
        </w:rPr>
        <w:t>ів засноване на поєднанні методу вибору і розрахунку. Загальні вихідні умови, якими при цьому керуються наступні:</w:t>
      </w:r>
    </w:p>
    <w:p w:rsidR="009326A1" w:rsidRPr="00EE1DEC" w:rsidRDefault="009326A1" w:rsidP="00FB025C">
      <w:pPr>
        <w:numPr>
          <w:ilvl w:val="0"/>
          <w:numId w:val="45"/>
        </w:numPr>
        <w:spacing w:after="0" w:line="240" w:lineRule="auto"/>
        <w:ind w:left="0"/>
        <w:rPr>
          <w:rFonts w:ascii="Arial" w:hAnsi="Arial" w:cs="Arial"/>
          <w:sz w:val="28"/>
          <w:szCs w:val="28"/>
        </w:rPr>
      </w:pPr>
      <w:r>
        <w:rPr>
          <w:rFonts w:ascii="Arial" w:hAnsi="Arial" w:cs="Arial"/>
          <w:sz w:val="28"/>
          <w:szCs w:val="28"/>
        </w:rPr>
        <w:t>Обмеження габаритних роз</w:t>
      </w:r>
      <w:r w:rsidR="004D1B1A">
        <w:rPr>
          <w:rFonts w:ascii="Arial" w:hAnsi="Arial" w:cs="Arial"/>
          <w:sz w:val="28"/>
          <w:szCs w:val="28"/>
        </w:rPr>
        <w:t>мір</w:t>
      </w:r>
      <w:r>
        <w:rPr>
          <w:rFonts w:ascii="Arial" w:hAnsi="Arial" w:cs="Arial"/>
          <w:sz w:val="28"/>
          <w:szCs w:val="28"/>
        </w:rPr>
        <w:t>ів, визначених ТЗ</w:t>
      </w:r>
      <w:r w:rsidR="00761A4F">
        <w:rPr>
          <w:rFonts w:ascii="Arial" w:hAnsi="Arial" w:cs="Arial"/>
          <w:sz w:val="28"/>
          <w:szCs w:val="28"/>
        </w:rPr>
        <w:t>.</w:t>
      </w:r>
    </w:p>
    <w:p w:rsidR="009326A1" w:rsidRPr="00EE1DEC" w:rsidRDefault="009326A1" w:rsidP="00FB025C">
      <w:pPr>
        <w:numPr>
          <w:ilvl w:val="0"/>
          <w:numId w:val="45"/>
        </w:numPr>
        <w:spacing w:after="0" w:line="240" w:lineRule="auto"/>
        <w:ind w:left="0"/>
        <w:rPr>
          <w:rFonts w:ascii="Arial" w:hAnsi="Arial" w:cs="Arial"/>
          <w:sz w:val="28"/>
          <w:szCs w:val="28"/>
        </w:rPr>
      </w:pPr>
      <w:r>
        <w:rPr>
          <w:rFonts w:ascii="Arial" w:hAnsi="Arial" w:cs="Arial"/>
          <w:sz w:val="28"/>
          <w:szCs w:val="28"/>
        </w:rPr>
        <w:t>Тенденції компактності і мініатюризації</w:t>
      </w:r>
      <w:r w:rsidR="00761A4F">
        <w:rPr>
          <w:rFonts w:ascii="Arial" w:hAnsi="Arial" w:cs="Arial"/>
          <w:sz w:val="28"/>
          <w:szCs w:val="28"/>
        </w:rPr>
        <w:t>.</w:t>
      </w:r>
    </w:p>
    <w:p w:rsidR="009326A1" w:rsidRPr="00EE1DEC" w:rsidRDefault="009326A1" w:rsidP="00FB025C">
      <w:pPr>
        <w:numPr>
          <w:ilvl w:val="0"/>
          <w:numId w:val="45"/>
        </w:numPr>
        <w:spacing w:after="0" w:line="240" w:lineRule="auto"/>
        <w:ind w:left="0"/>
        <w:rPr>
          <w:rFonts w:ascii="Arial" w:hAnsi="Arial" w:cs="Arial"/>
          <w:sz w:val="28"/>
          <w:szCs w:val="28"/>
        </w:rPr>
      </w:pPr>
      <w:r>
        <w:rPr>
          <w:rFonts w:ascii="Arial" w:hAnsi="Arial" w:cs="Arial"/>
          <w:sz w:val="28"/>
          <w:szCs w:val="28"/>
        </w:rPr>
        <w:t>Конструктивна і функціональна доцільність (нічого зайвого)</w:t>
      </w:r>
      <w:r w:rsidR="00761A4F">
        <w:rPr>
          <w:rFonts w:ascii="Arial" w:hAnsi="Arial" w:cs="Arial"/>
          <w:sz w:val="28"/>
          <w:szCs w:val="28"/>
        </w:rPr>
        <w:t>.</w:t>
      </w:r>
    </w:p>
    <w:p w:rsidR="009326A1" w:rsidRPr="00EE1DEC" w:rsidRDefault="009326A1" w:rsidP="00FB025C">
      <w:pPr>
        <w:numPr>
          <w:ilvl w:val="0"/>
          <w:numId w:val="45"/>
        </w:numPr>
        <w:spacing w:after="0" w:line="240" w:lineRule="auto"/>
        <w:ind w:left="0"/>
        <w:rPr>
          <w:rFonts w:ascii="Arial" w:hAnsi="Arial" w:cs="Arial"/>
          <w:sz w:val="28"/>
          <w:szCs w:val="28"/>
        </w:rPr>
      </w:pPr>
      <w:r>
        <w:rPr>
          <w:rFonts w:ascii="Arial" w:hAnsi="Arial" w:cs="Arial"/>
          <w:sz w:val="28"/>
          <w:szCs w:val="28"/>
        </w:rPr>
        <w:t>Економічність</w:t>
      </w:r>
      <w:r w:rsidR="00761A4F">
        <w:rPr>
          <w:rFonts w:ascii="Arial" w:hAnsi="Arial" w:cs="Arial"/>
          <w:sz w:val="28"/>
          <w:szCs w:val="28"/>
        </w:rPr>
        <w:t>.</w:t>
      </w:r>
    </w:p>
    <w:p w:rsidR="00D67EB6" w:rsidRDefault="00D67EB6" w:rsidP="0082545C">
      <w:pPr>
        <w:ind w:right="-716"/>
        <w:jc w:val="center"/>
        <w:rPr>
          <w:rFonts w:ascii="Times New Roman" w:hAnsi="Times New Roman"/>
          <w:b/>
          <w:i/>
          <w:noProof/>
          <w:sz w:val="28"/>
          <w:szCs w:val="28"/>
        </w:rPr>
      </w:pPr>
    </w:p>
    <w:p w:rsidR="009326A1" w:rsidRPr="00761A4F" w:rsidRDefault="009326A1" w:rsidP="004C01BD">
      <w:pPr>
        <w:pStyle w:val="2a"/>
        <w:rPr>
          <w:noProof/>
        </w:rPr>
      </w:pPr>
      <w:bookmarkStart w:id="53" w:name="_Toc276844554"/>
      <w:r w:rsidRPr="00761A4F">
        <w:rPr>
          <w:noProof/>
        </w:rPr>
        <w:lastRenderedPageBreak/>
        <w:t>Лекція № 11. Типи  з</w:t>
      </w:r>
      <w:r w:rsidRPr="00761A4F">
        <w:rPr>
          <w:rFonts w:cs="Arial"/>
        </w:rPr>
        <w:t>'</w:t>
      </w:r>
      <w:r w:rsidRPr="00761A4F">
        <w:rPr>
          <w:noProof/>
        </w:rPr>
        <w:t>єднань деталей та вибір методу з</w:t>
      </w:r>
      <w:r w:rsidRPr="00761A4F">
        <w:rPr>
          <w:rFonts w:cs="Arial"/>
        </w:rPr>
        <w:t>'</w:t>
      </w:r>
      <w:r w:rsidRPr="00761A4F">
        <w:rPr>
          <w:noProof/>
        </w:rPr>
        <w:t>єднань. Класифікація та якості контактних пар</w:t>
      </w:r>
      <w:bookmarkEnd w:id="53"/>
    </w:p>
    <w:p w:rsidR="009326A1" w:rsidRPr="00D67EB6" w:rsidRDefault="009326A1" w:rsidP="00BF3616">
      <w:pPr>
        <w:pStyle w:val="3"/>
      </w:pPr>
      <w:bookmarkStart w:id="54" w:name="_Toc276554976"/>
      <w:bookmarkStart w:id="55" w:name="_Toc276844555"/>
      <w:r w:rsidRPr="00D67EB6">
        <w:t>11.1</w:t>
      </w:r>
      <w:r w:rsidR="00761A4F" w:rsidRPr="00D67EB6">
        <w:t>.</w:t>
      </w:r>
      <w:r w:rsidR="00761A4F" w:rsidRPr="00D67EB6">
        <w:rPr>
          <w:noProof/>
        </w:rPr>
        <w:t>Типи  з</w:t>
      </w:r>
      <w:r w:rsidR="00761A4F" w:rsidRPr="00D67EB6">
        <w:t>'</w:t>
      </w:r>
      <w:r w:rsidR="00761A4F" w:rsidRPr="00D67EB6">
        <w:rPr>
          <w:noProof/>
        </w:rPr>
        <w:t>єднань деталей та вибір методу з</w:t>
      </w:r>
      <w:r w:rsidR="00761A4F" w:rsidRPr="00D67EB6">
        <w:t>'</w:t>
      </w:r>
      <w:r w:rsidR="00761A4F" w:rsidRPr="00D67EB6">
        <w:rPr>
          <w:noProof/>
        </w:rPr>
        <w:t>єднань</w:t>
      </w:r>
      <w:bookmarkEnd w:id="54"/>
      <w:bookmarkEnd w:id="55"/>
    </w:p>
    <w:p w:rsidR="009326A1" w:rsidRPr="00C2559F" w:rsidRDefault="00C47EDC" w:rsidP="00D67EB6">
      <w:pPr>
        <w:ind w:firstLine="360"/>
        <w:jc w:val="both"/>
        <w:rPr>
          <w:rFonts w:ascii="Arial" w:hAnsi="Arial" w:cs="Arial"/>
          <w:sz w:val="28"/>
          <w:szCs w:val="28"/>
        </w:rPr>
      </w:pPr>
      <w:r>
        <w:rPr>
          <w:rFonts w:ascii="Arial" w:hAnsi="Arial" w:cs="Arial"/>
          <w:sz w:val="28"/>
          <w:szCs w:val="28"/>
        </w:rPr>
        <w:t>З'єднання двох</w:t>
      </w:r>
      <w:r w:rsidR="009326A1">
        <w:rPr>
          <w:rFonts w:ascii="Arial" w:hAnsi="Arial" w:cs="Arial"/>
          <w:sz w:val="28"/>
          <w:szCs w:val="28"/>
        </w:rPr>
        <w:t xml:space="preserve"> або декількох деталей є складальною одиницею. Деталі, що сполучаються, утворюють собою контактну пару.</w:t>
      </w:r>
      <w:r w:rsidR="007758A7">
        <w:rPr>
          <w:rFonts w:ascii="Arial" w:hAnsi="Arial" w:cs="Arial"/>
          <w:sz w:val="28"/>
          <w:szCs w:val="28"/>
        </w:rPr>
        <w:t xml:space="preserve"> </w:t>
      </w:r>
      <w:r w:rsidR="009326A1">
        <w:rPr>
          <w:rFonts w:ascii="Arial" w:hAnsi="Arial" w:cs="Arial"/>
          <w:sz w:val="28"/>
          <w:szCs w:val="28"/>
        </w:rPr>
        <w:t>Розрізняють з'єднання нерухомі і рухливі. По функціональному призначенню з'єднання бувають</w:t>
      </w:r>
      <w:r>
        <w:rPr>
          <w:rFonts w:ascii="Arial" w:hAnsi="Arial" w:cs="Arial"/>
          <w:sz w:val="28"/>
          <w:szCs w:val="28"/>
        </w:rPr>
        <w:t xml:space="preserve"> такі, </w:t>
      </w:r>
      <w:r w:rsidR="009326A1">
        <w:rPr>
          <w:rFonts w:ascii="Arial" w:hAnsi="Arial" w:cs="Arial"/>
          <w:sz w:val="28"/>
          <w:szCs w:val="28"/>
        </w:rPr>
        <w:t xml:space="preserve"> що базують і робочі. Ті, що</w:t>
      </w:r>
      <w:r>
        <w:rPr>
          <w:rFonts w:ascii="Arial" w:hAnsi="Arial" w:cs="Arial"/>
          <w:sz w:val="28"/>
          <w:szCs w:val="28"/>
        </w:rPr>
        <w:t xml:space="preserve"> базують застосовуються частіше і слугую</w:t>
      </w:r>
      <w:r w:rsidR="009326A1">
        <w:rPr>
          <w:rFonts w:ascii="Arial" w:hAnsi="Arial" w:cs="Arial"/>
          <w:sz w:val="28"/>
          <w:szCs w:val="28"/>
        </w:rPr>
        <w:t>ть для взаємного орієнтування деталей. Робочі  беруть безпосе</w:t>
      </w:r>
      <w:r>
        <w:rPr>
          <w:rFonts w:ascii="Arial" w:hAnsi="Arial" w:cs="Arial"/>
          <w:sz w:val="28"/>
          <w:szCs w:val="28"/>
        </w:rPr>
        <w:t xml:space="preserve">редню участь у виконанні функцій </w:t>
      </w:r>
      <w:r w:rsidR="009326A1">
        <w:rPr>
          <w:rFonts w:ascii="Arial" w:hAnsi="Arial" w:cs="Arial"/>
          <w:sz w:val="28"/>
          <w:szCs w:val="28"/>
        </w:rPr>
        <w:t xml:space="preserve"> приладу. Аби сполучення контактної пари не порушувалося в процесі роботи, воно піддається замиканню силоміць, формою, кріпленням.</w:t>
      </w:r>
    </w:p>
    <w:p w:rsidR="009326A1" w:rsidRPr="007E6D17" w:rsidRDefault="009326A1" w:rsidP="00D67EB6">
      <w:pPr>
        <w:jc w:val="both"/>
        <w:rPr>
          <w:rFonts w:ascii="Arial" w:hAnsi="Arial" w:cs="Arial"/>
          <w:sz w:val="28"/>
          <w:szCs w:val="28"/>
        </w:rPr>
      </w:pPr>
      <w:r w:rsidRPr="00C2559F">
        <w:rPr>
          <w:rFonts w:ascii="Arial" w:hAnsi="Arial" w:cs="Arial"/>
          <w:sz w:val="28"/>
          <w:szCs w:val="28"/>
        </w:rPr>
        <w:tab/>
      </w:r>
      <w:r w:rsidRPr="007E6D17">
        <w:rPr>
          <w:rFonts w:ascii="Arial" w:hAnsi="Arial" w:cs="Arial"/>
          <w:sz w:val="28"/>
          <w:szCs w:val="28"/>
        </w:rPr>
        <w:t xml:space="preserve">Нерухомі з'єднання завжди </w:t>
      </w:r>
      <w:r>
        <w:rPr>
          <w:rFonts w:ascii="Arial" w:hAnsi="Arial" w:cs="Arial"/>
          <w:sz w:val="28"/>
          <w:szCs w:val="28"/>
        </w:rPr>
        <w:t>є такими, що базують в їх створенні</w:t>
      </w:r>
      <w:r w:rsidRPr="007E6D17">
        <w:rPr>
          <w:rFonts w:ascii="Arial" w:hAnsi="Arial" w:cs="Arial"/>
          <w:sz w:val="28"/>
          <w:szCs w:val="28"/>
        </w:rPr>
        <w:t xml:space="preserve"> беруть участь базовий елемент деталі, що несе, і робочий елемент приєднуваної деталі. Формула з'єднання наступна:</w:t>
      </w:r>
    </w:p>
    <w:p w:rsidR="009326A1" w:rsidRPr="00C2559F" w:rsidRDefault="00C47EDC" w:rsidP="00FB025C">
      <w:pPr>
        <w:jc w:val="right"/>
        <w:rPr>
          <w:rFonts w:ascii="Arial" w:hAnsi="Arial" w:cs="Arial"/>
          <w:sz w:val="28"/>
          <w:szCs w:val="28"/>
        </w:rPr>
      </w:pPr>
      <w:r w:rsidRPr="00C47EDC">
        <w:rPr>
          <w:rFonts w:ascii="Arial" w:hAnsi="Arial" w:cs="Arial"/>
          <w:position w:val="-10"/>
          <w:sz w:val="28"/>
          <w:szCs w:val="28"/>
        </w:rPr>
        <w:object w:dxaOrig="1260" w:dyaOrig="340">
          <v:shape id="_x0000_i1301" type="#_x0000_t75" style="width:63.75pt;height:15.75pt" o:ole="">
            <v:imagedata r:id="rId547" o:title=""/>
          </v:shape>
          <o:OLEObject Type="Embed" ProgID="Equation.3" ShapeID="_x0000_i1301" DrawAspect="Content" ObjectID="_1358761605" r:id="rId548"/>
        </w:object>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t>(4</w:t>
      </w:r>
      <w:r w:rsidR="009326A1" w:rsidRPr="00C2559F">
        <w:rPr>
          <w:rFonts w:ascii="Arial" w:hAnsi="Arial" w:cs="Arial"/>
          <w:sz w:val="28"/>
          <w:szCs w:val="28"/>
        </w:rPr>
        <w:t>.1)</w:t>
      </w:r>
    </w:p>
    <w:p w:rsidR="009326A1" w:rsidRPr="00C2559F" w:rsidRDefault="009326A1" w:rsidP="00FB025C">
      <w:pPr>
        <w:ind w:firstLine="360"/>
        <w:rPr>
          <w:rFonts w:ascii="Arial" w:hAnsi="Arial" w:cs="Arial"/>
          <w:sz w:val="28"/>
          <w:szCs w:val="28"/>
        </w:rPr>
      </w:pPr>
      <w:r>
        <w:rPr>
          <w:rFonts w:ascii="Arial" w:hAnsi="Arial" w:cs="Arial"/>
          <w:sz w:val="28"/>
          <w:szCs w:val="28"/>
        </w:rPr>
        <w:t>Нерухомі з'єднання найбільш  багаточисельні в загальній конструкції приладу. Приклади неру</w:t>
      </w:r>
      <w:r w:rsidR="009677B5">
        <w:rPr>
          <w:rFonts w:ascii="Arial" w:hAnsi="Arial" w:cs="Arial"/>
          <w:sz w:val="28"/>
          <w:szCs w:val="28"/>
        </w:rPr>
        <w:t>хомих з'єднань показані на рис.4</w:t>
      </w:r>
      <w:r>
        <w:rPr>
          <w:rFonts w:ascii="Arial" w:hAnsi="Arial" w:cs="Arial"/>
          <w:sz w:val="28"/>
          <w:szCs w:val="28"/>
        </w:rPr>
        <w:t>.3</w:t>
      </w:r>
      <w:r w:rsidR="00C47EDC">
        <w:rPr>
          <w:rFonts w:ascii="Arial" w:hAnsi="Arial" w:cs="Arial"/>
          <w:sz w:val="28"/>
          <w:szCs w:val="28"/>
        </w:rPr>
        <w:t>.</w:t>
      </w:r>
    </w:p>
    <w:p w:rsidR="009326A1" w:rsidRPr="00C2559F" w:rsidRDefault="009326A1" w:rsidP="00C47EDC">
      <w:pPr>
        <w:ind w:firstLine="360"/>
        <w:rPr>
          <w:rFonts w:ascii="Arial" w:hAnsi="Arial" w:cs="Arial"/>
          <w:sz w:val="28"/>
          <w:szCs w:val="28"/>
        </w:rPr>
      </w:pPr>
      <w:r w:rsidRPr="00C2559F">
        <w:rPr>
          <w:rFonts w:ascii="Arial" w:hAnsi="Arial" w:cs="Arial"/>
          <w:sz w:val="28"/>
          <w:szCs w:val="28"/>
        </w:rPr>
        <w:tab/>
      </w:r>
      <w:r w:rsidRPr="00C2559F">
        <w:rPr>
          <w:rFonts w:ascii="Arial" w:hAnsi="Arial" w:cs="Arial"/>
          <w:noProof/>
          <w:sz w:val="28"/>
          <w:szCs w:val="28"/>
          <w:lang w:val="ru-RU" w:eastAsia="ru-RU"/>
        </w:rPr>
        <w:drawing>
          <wp:inline distT="0" distB="0" distL="0" distR="0">
            <wp:extent cx="5600700" cy="1962150"/>
            <wp:effectExtent l="19050" t="0" r="0" b="0"/>
            <wp:docPr id="6" name="Рисунок 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pic:cNvPicPr>
                      <a:picLocks noChangeAspect="1" noChangeArrowheads="1"/>
                    </pic:cNvPicPr>
                  </pic:nvPicPr>
                  <pic:blipFill>
                    <a:blip r:embed="rId549"/>
                    <a:srcRect/>
                    <a:stretch>
                      <a:fillRect/>
                    </a:stretch>
                  </pic:blipFill>
                  <pic:spPr bwMode="auto">
                    <a:xfrm>
                      <a:off x="0" y="0"/>
                      <a:ext cx="5600700" cy="1962150"/>
                    </a:xfrm>
                    <a:prstGeom prst="rect">
                      <a:avLst/>
                    </a:prstGeom>
                    <a:noFill/>
                    <a:ln w="9525">
                      <a:noFill/>
                      <a:miter lim="800000"/>
                      <a:headEnd/>
                      <a:tailEnd/>
                    </a:ln>
                  </pic:spPr>
                </pic:pic>
              </a:graphicData>
            </a:graphic>
          </wp:inline>
        </w:drawing>
      </w:r>
    </w:p>
    <w:p w:rsidR="009326A1" w:rsidRPr="00C2559F" w:rsidRDefault="00583030" w:rsidP="00FB025C">
      <w:pPr>
        <w:jc w:val="center"/>
        <w:rPr>
          <w:rFonts w:ascii="Arial" w:hAnsi="Arial" w:cs="Arial"/>
          <w:sz w:val="28"/>
          <w:szCs w:val="28"/>
        </w:rPr>
      </w:pPr>
      <w:r>
        <w:rPr>
          <w:rFonts w:ascii="Arial" w:hAnsi="Arial" w:cs="Arial"/>
          <w:sz w:val="28"/>
          <w:szCs w:val="28"/>
        </w:rPr>
        <w:t>Рис</w:t>
      </w:r>
      <w:r w:rsidR="009677B5">
        <w:rPr>
          <w:rFonts w:ascii="Arial" w:hAnsi="Arial" w:cs="Arial"/>
          <w:sz w:val="28"/>
          <w:szCs w:val="28"/>
        </w:rPr>
        <w:t>. 4</w:t>
      </w:r>
      <w:r w:rsidR="009326A1">
        <w:rPr>
          <w:rFonts w:ascii="Arial" w:hAnsi="Arial" w:cs="Arial"/>
          <w:sz w:val="28"/>
          <w:szCs w:val="28"/>
        </w:rPr>
        <w:t>.3</w:t>
      </w:r>
      <w:r w:rsidR="0082545C">
        <w:rPr>
          <w:rFonts w:ascii="Arial" w:hAnsi="Arial" w:cs="Arial"/>
          <w:sz w:val="28"/>
          <w:szCs w:val="28"/>
        </w:rPr>
        <w:t>. Нерухомі з'єднання деталей</w:t>
      </w:r>
    </w:p>
    <w:p w:rsidR="007758A7" w:rsidRDefault="009677B5" w:rsidP="00D67EB6">
      <w:pPr>
        <w:jc w:val="both"/>
        <w:rPr>
          <w:rFonts w:ascii="Arial" w:hAnsi="Arial" w:cs="Arial"/>
          <w:sz w:val="28"/>
          <w:szCs w:val="28"/>
        </w:rPr>
      </w:pPr>
      <w:r>
        <w:rPr>
          <w:rFonts w:ascii="Arial" w:hAnsi="Arial" w:cs="Arial"/>
          <w:sz w:val="28"/>
          <w:szCs w:val="28"/>
        </w:rPr>
        <w:t>На рис.4</w:t>
      </w:r>
      <w:r w:rsidR="00C47EDC">
        <w:rPr>
          <w:rFonts w:ascii="Arial" w:hAnsi="Arial" w:cs="Arial"/>
          <w:sz w:val="28"/>
          <w:szCs w:val="28"/>
        </w:rPr>
        <w:t xml:space="preserve">.3 показані: </w:t>
      </w:r>
      <w:r w:rsidR="009326A1">
        <w:rPr>
          <w:rFonts w:ascii="Arial" w:hAnsi="Arial" w:cs="Arial"/>
          <w:sz w:val="28"/>
          <w:szCs w:val="28"/>
        </w:rPr>
        <w:t>а) зубчасте колесо з валиком; б) кронштейн з плоскою поверхнею базової деталі;  в) об'єктив з оправою; г), д) дзеркало з оправою</w:t>
      </w:r>
      <w:r w:rsidR="00C47EDC">
        <w:rPr>
          <w:rFonts w:ascii="Arial" w:hAnsi="Arial" w:cs="Arial"/>
          <w:sz w:val="28"/>
          <w:szCs w:val="28"/>
        </w:rPr>
        <w:t>.</w:t>
      </w:r>
    </w:p>
    <w:p w:rsidR="009326A1" w:rsidRPr="0047337F" w:rsidRDefault="00C47EDC" w:rsidP="007758A7">
      <w:pPr>
        <w:ind w:firstLine="360"/>
        <w:jc w:val="both"/>
        <w:rPr>
          <w:rFonts w:ascii="Arial" w:hAnsi="Arial" w:cs="Arial"/>
          <w:sz w:val="28"/>
          <w:szCs w:val="28"/>
        </w:rPr>
      </w:pPr>
      <w:r>
        <w:rPr>
          <w:rFonts w:ascii="Arial" w:hAnsi="Arial" w:cs="Arial"/>
          <w:sz w:val="28"/>
          <w:szCs w:val="28"/>
        </w:rPr>
        <w:lastRenderedPageBreak/>
        <w:t xml:space="preserve"> </w:t>
      </w:r>
      <w:r w:rsidR="009326A1" w:rsidRPr="0047337F">
        <w:rPr>
          <w:rFonts w:ascii="Arial" w:hAnsi="Arial" w:cs="Arial"/>
          <w:sz w:val="28"/>
          <w:szCs w:val="28"/>
        </w:rPr>
        <w:t>Рухливі з'єднання бувають такими, що базують і робочими. Ті, що базують служать для підтримки рухливих елементів кінематичних пар і напряму їх руху.</w:t>
      </w:r>
      <w:r>
        <w:rPr>
          <w:rFonts w:ascii="Arial" w:hAnsi="Arial" w:cs="Arial"/>
          <w:sz w:val="28"/>
          <w:szCs w:val="28"/>
        </w:rPr>
        <w:t xml:space="preserve"> Приклади рухливих з'єднань для обе</w:t>
      </w:r>
      <w:r w:rsidR="009677B5">
        <w:rPr>
          <w:rFonts w:ascii="Arial" w:hAnsi="Arial" w:cs="Arial"/>
          <w:sz w:val="28"/>
          <w:szCs w:val="28"/>
        </w:rPr>
        <w:t>ртального руху показані на рис.4</w:t>
      </w:r>
      <w:r>
        <w:rPr>
          <w:rFonts w:ascii="Arial" w:hAnsi="Arial" w:cs="Arial"/>
          <w:sz w:val="28"/>
          <w:szCs w:val="28"/>
        </w:rPr>
        <w:t xml:space="preserve">.4, </w:t>
      </w:r>
      <w:r w:rsidR="009677B5">
        <w:rPr>
          <w:rFonts w:ascii="Arial" w:hAnsi="Arial" w:cs="Arial"/>
          <w:sz w:val="28"/>
          <w:szCs w:val="28"/>
        </w:rPr>
        <w:t>а для поступальної ходи на рис.4</w:t>
      </w:r>
      <w:r>
        <w:rPr>
          <w:rFonts w:ascii="Arial" w:hAnsi="Arial" w:cs="Arial"/>
          <w:sz w:val="28"/>
          <w:szCs w:val="28"/>
        </w:rPr>
        <w:t xml:space="preserve">.5.  </w:t>
      </w:r>
    </w:p>
    <w:p w:rsidR="009326A1" w:rsidRPr="00C2559F" w:rsidRDefault="009326A1" w:rsidP="00FB025C">
      <w:pPr>
        <w:ind w:firstLine="360"/>
        <w:rPr>
          <w:rFonts w:ascii="Arial" w:hAnsi="Arial" w:cs="Arial"/>
          <w:sz w:val="28"/>
          <w:szCs w:val="28"/>
        </w:rPr>
      </w:pPr>
      <w:r w:rsidRPr="00C2559F">
        <w:rPr>
          <w:rFonts w:ascii="Arial" w:hAnsi="Arial" w:cs="Arial"/>
          <w:noProof/>
          <w:sz w:val="28"/>
          <w:szCs w:val="28"/>
          <w:lang w:val="ru-RU" w:eastAsia="ru-RU"/>
        </w:rPr>
        <w:drawing>
          <wp:inline distT="0" distB="0" distL="0" distR="0">
            <wp:extent cx="5829300" cy="1409700"/>
            <wp:effectExtent l="19050" t="0" r="0" b="0"/>
            <wp:docPr id="7" name="Рисунок 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
                    <pic:cNvPicPr>
                      <a:picLocks noChangeAspect="1" noChangeArrowheads="1"/>
                    </pic:cNvPicPr>
                  </pic:nvPicPr>
                  <pic:blipFill>
                    <a:blip r:embed="rId550"/>
                    <a:srcRect/>
                    <a:stretch>
                      <a:fillRect/>
                    </a:stretch>
                  </pic:blipFill>
                  <pic:spPr bwMode="auto">
                    <a:xfrm>
                      <a:off x="0" y="0"/>
                      <a:ext cx="5829300" cy="1409700"/>
                    </a:xfrm>
                    <a:prstGeom prst="rect">
                      <a:avLst/>
                    </a:prstGeom>
                    <a:noFill/>
                    <a:ln w="9525">
                      <a:noFill/>
                      <a:miter lim="800000"/>
                      <a:headEnd/>
                      <a:tailEnd/>
                    </a:ln>
                  </pic:spPr>
                </pic:pic>
              </a:graphicData>
            </a:graphic>
          </wp:inline>
        </w:drawing>
      </w:r>
    </w:p>
    <w:p w:rsidR="00C47EDC" w:rsidRDefault="00583030" w:rsidP="00FB025C">
      <w:pPr>
        <w:ind w:firstLine="360"/>
        <w:jc w:val="center"/>
        <w:rPr>
          <w:rFonts w:ascii="Arial" w:hAnsi="Arial" w:cs="Arial"/>
          <w:sz w:val="28"/>
          <w:szCs w:val="28"/>
        </w:rPr>
      </w:pPr>
      <w:r>
        <w:rPr>
          <w:rFonts w:ascii="Arial" w:hAnsi="Arial" w:cs="Arial"/>
          <w:sz w:val="28"/>
          <w:szCs w:val="28"/>
        </w:rPr>
        <w:t>Рис</w:t>
      </w:r>
      <w:r w:rsidR="009677B5">
        <w:rPr>
          <w:rFonts w:ascii="Arial" w:hAnsi="Arial" w:cs="Arial"/>
          <w:sz w:val="28"/>
          <w:szCs w:val="28"/>
        </w:rPr>
        <w:t>. 4</w:t>
      </w:r>
      <w:r w:rsidR="009326A1">
        <w:rPr>
          <w:rFonts w:ascii="Arial" w:hAnsi="Arial" w:cs="Arial"/>
          <w:sz w:val="28"/>
          <w:szCs w:val="28"/>
        </w:rPr>
        <w:t>.4. Рухливі з'єднання для обертального руху</w:t>
      </w:r>
    </w:p>
    <w:p w:rsidR="009326A1" w:rsidRPr="00C2559F" w:rsidRDefault="009677B5" w:rsidP="00C47EDC">
      <w:pPr>
        <w:ind w:firstLine="360"/>
        <w:rPr>
          <w:rFonts w:ascii="Arial" w:hAnsi="Arial" w:cs="Arial"/>
          <w:sz w:val="28"/>
          <w:szCs w:val="28"/>
        </w:rPr>
      </w:pPr>
      <w:r>
        <w:rPr>
          <w:rFonts w:ascii="Arial" w:hAnsi="Arial" w:cs="Arial"/>
          <w:sz w:val="28"/>
          <w:szCs w:val="28"/>
        </w:rPr>
        <w:t>На рис.4</w:t>
      </w:r>
      <w:r w:rsidR="00C47EDC">
        <w:rPr>
          <w:rFonts w:ascii="Arial" w:hAnsi="Arial" w:cs="Arial"/>
          <w:sz w:val="28"/>
          <w:szCs w:val="28"/>
        </w:rPr>
        <w:t>.4 показані</w:t>
      </w:r>
      <w:r w:rsidR="009326A1">
        <w:rPr>
          <w:rFonts w:ascii="Arial" w:hAnsi="Arial" w:cs="Arial"/>
          <w:sz w:val="28"/>
          <w:szCs w:val="28"/>
        </w:rPr>
        <w:t xml:space="preserve"> опори:</w:t>
      </w:r>
      <w:r w:rsidR="007758A7">
        <w:rPr>
          <w:rFonts w:ascii="Arial" w:hAnsi="Arial" w:cs="Arial"/>
          <w:sz w:val="28"/>
          <w:szCs w:val="28"/>
        </w:rPr>
        <w:t xml:space="preserve"> а) циліндрова; б) центрова; в</w:t>
      </w:r>
      <w:r w:rsidR="009326A1">
        <w:rPr>
          <w:rFonts w:ascii="Arial" w:hAnsi="Arial" w:cs="Arial"/>
          <w:sz w:val="28"/>
          <w:szCs w:val="28"/>
        </w:rPr>
        <w:t xml:space="preserve">) сферична; </w:t>
      </w:r>
      <w:r w:rsidR="007758A7">
        <w:rPr>
          <w:rFonts w:ascii="Arial" w:hAnsi="Arial" w:cs="Arial"/>
          <w:sz w:val="28"/>
          <w:szCs w:val="28"/>
        </w:rPr>
        <w:t xml:space="preserve"> </w:t>
      </w:r>
      <w:r w:rsidR="009326A1">
        <w:rPr>
          <w:rFonts w:ascii="Arial" w:hAnsi="Arial" w:cs="Arial"/>
          <w:sz w:val="28"/>
          <w:szCs w:val="28"/>
        </w:rPr>
        <w:t>г) шарикопідшипникова.</w:t>
      </w:r>
    </w:p>
    <w:p w:rsidR="009326A1" w:rsidRPr="00C2559F" w:rsidRDefault="009326A1" w:rsidP="00FB025C">
      <w:pPr>
        <w:ind w:firstLine="360"/>
        <w:rPr>
          <w:rFonts w:ascii="Arial" w:hAnsi="Arial" w:cs="Arial"/>
          <w:sz w:val="28"/>
          <w:szCs w:val="28"/>
        </w:rPr>
      </w:pPr>
      <w:r>
        <w:rPr>
          <w:rFonts w:ascii="Arial" w:hAnsi="Arial" w:cs="Arial"/>
          <w:sz w:val="28"/>
          <w:szCs w:val="28"/>
        </w:rPr>
        <w:t>Робочі рухливі з'єднання служать для перетворення і передачі руху. Формули з'єднань наступні:</w:t>
      </w:r>
    </w:p>
    <w:p w:rsidR="009326A1" w:rsidRPr="00C2559F" w:rsidRDefault="009326A1" w:rsidP="00FB025C">
      <w:pPr>
        <w:jc w:val="right"/>
        <w:rPr>
          <w:rFonts w:ascii="Arial" w:hAnsi="Arial" w:cs="Arial"/>
          <w:sz w:val="28"/>
          <w:szCs w:val="28"/>
        </w:rPr>
      </w:pPr>
      <w:r>
        <w:rPr>
          <w:rFonts w:ascii="Arial" w:hAnsi="Arial" w:cs="Arial"/>
          <w:sz w:val="28"/>
          <w:szCs w:val="28"/>
          <w:lang w:val="en-US"/>
        </w:rPr>
        <w:t>I</w:t>
      </w:r>
      <w:r w:rsidRPr="00B670AC">
        <w:rPr>
          <w:rFonts w:ascii="Arial" w:hAnsi="Arial" w:cs="Arial"/>
          <w:sz w:val="28"/>
          <w:szCs w:val="28"/>
          <w:lang w:val="ru-RU"/>
        </w:rPr>
        <w:t xml:space="preserve">-го типа  </w:t>
      </w:r>
      <w:r w:rsidR="00C47EDC" w:rsidRPr="00C47EDC">
        <w:rPr>
          <w:rFonts w:ascii="Arial" w:hAnsi="Arial" w:cs="Arial"/>
          <w:position w:val="-10"/>
        </w:rPr>
        <w:object w:dxaOrig="1260" w:dyaOrig="340">
          <v:shape id="_x0000_i1302" type="#_x0000_t75" style="width:63.75pt;height:15.75pt" o:ole="">
            <v:imagedata r:id="rId551" o:title=""/>
          </v:shape>
          <o:OLEObject Type="Embed" ProgID="Equation.3" ShapeID="_x0000_i1302" DrawAspect="Content" ObjectID="_1358761606" r:id="rId552"/>
        </w:object>
      </w:r>
      <w:r w:rsidR="009677B5">
        <w:rPr>
          <w:rFonts w:ascii="Arial" w:hAnsi="Arial" w:cs="Arial"/>
          <w:sz w:val="28"/>
          <w:szCs w:val="28"/>
          <w:lang w:val="ru-RU"/>
        </w:rPr>
        <w:tab/>
      </w:r>
      <w:r w:rsidR="009677B5">
        <w:rPr>
          <w:rFonts w:ascii="Arial" w:hAnsi="Arial" w:cs="Arial"/>
          <w:sz w:val="28"/>
          <w:szCs w:val="28"/>
          <w:lang w:val="ru-RU"/>
        </w:rPr>
        <w:tab/>
      </w:r>
      <w:r w:rsidR="009677B5">
        <w:rPr>
          <w:rFonts w:ascii="Arial" w:hAnsi="Arial" w:cs="Arial"/>
          <w:sz w:val="28"/>
          <w:szCs w:val="28"/>
          <w:lang w:val="ru-RU"/>
        </w:rPr>
        <w:tab/>
      </w:r>
      <w:r w:rsidR="009677B5">
        <w:rPr>
          <w:rFonts w:ascii="Arial" w:hAnsi="Arial" w:cs="Arial"/>
          <w:sz w:val="28"/>
          <w:szCs w:val="28"/>
          <w:lang w:val="ru-RU"/>
        </w:rPr>
        <w:tab/>
        <w:t>(4</w:t>
      </w:r>
      <w:r w:rsidRPr="00B670AC">
        <w:rPr>
          <w:rFonts w:ascii="Arial" w:hAnsi="Arial" w:cs="Arial"/>
          <w:sz w:val="28"/>
          <w:szCs w:val="28"/>
          <w:lang w:val="ru-RU"/>
        </w:rPr>
        <w:t>.2)</w:t>
      </w:r>
    </w:p>
    <w:p w:rsidR="009326A1" w:rsidRPr="00C2559F" w:rsidRDefault="007758A7" w:rsidP="00FB025C">
      <w:pPr>
        <w:jc w:val="right"/>
        <w:rPr>
          <w:rFonts w:ascii="Arial" w:hAnsi="Arial" w:cs="Arial"/>
          <w:sz w:val="28"/>
          <w:szCs w:val="28"/>
        </w:rPr>
      </w:pPr>
      <w:r>
        <w:rPr>
          <w:rFonts w:ascii="Arial" w:hAnsi="Arial" w:cs="Arial"/>
          <w:sz w:val="28"/>
          <w:szCs w:val="28"/>
        </w:rPr>
        <w:t xml:space="preserve">                             </w:t>
      </w:r>
      <w:r w:rsidR="009326A1">
        <w:rPr>
          <w:rFonts w:ascii="Arial" w:hAnsi="Arial" w:cs="Arial"/>
          <w:sz w:val="28"/>
          <w:szCs w:val="28"/>
          <w:lang w:val="en-US"/>
        </w:rPr>
        <w:t>II</w:t>
      </w:r>
      <w:r w:rsidR="009326A1" w:rsidRPr="00B670AC">
        <w:rPr>
          <w:rFonts w:ascii="Arial" w:hAnsi="Arial" w:cs="Arial"/>
          <w:sz w:val="28"/>
          <w:szCs w:val="28"/>
          <w:lang w:val="ru-RU"/>
        </w:rPr>
        <w:t xml:space="preserve">-го типа  </w:t>
      </w:r>
      <w:r w:rsidR="000567CB" w:rsidRPr="00C47EDC">
        <w:rPr>
          <w:rFonts w:ascii="Arial" w:hAnsi="Arial" w:cs="Arial"/>
          <w:position w:val="-10"/>
        </w:rPr>
        <w:object w:dxaOrig="1280" w:dyaOrig="340">
          <v:shape id="_x0000_i1303" type="#_x0000_t75" style="width:63.75pt;height:15.75pt" o:ole="">
            <v:imagedata r:id="rId553" o:title=""/>
          </v:shape>
          <o:OLEObject Type="Embed" ProgID="Equation.3" ShapeID="_x0000_i1303" DrawAspect="Content" ObjectID="_1358761607" r:id="rId554"/>
        </w:object>
      </w:r>
      <w:r w:rsidR="009677B5">
        <w:rPr>
          <w:rFonts w:ascii="Arial" w:hAnsi="Arial" w:cs="Arial"/>
          <w:sz w:val="28"/>
          <w:szCs w:val="28"/>
          <w:lang w:val="ru-RU"/>
        </w:rPr>
        <w:tab/>
      </w:r>
      <w:r w:rsidR="009677B5">
        <w:rPr>
          <w:rFonts w:ascii="Arial" w:hAnsi="Arial" w:cs="Arial"/>
          <w:sz w:val="28"/>
          <w:szCs w:val="28"/>
          <w:lang w:val="ru-RU"/>
        </w:rPr>
        <w:tab/>
      </w:r>
      <w:r w:rsidR="009677B5">
        <w:rPr>
          <w:rFonts w:ascii="Arial" w:hAnsi="Arial" w:cs="Arial"/>
          <w:sz w:val="28"/>
          <w:szCs w:val="28"/>
          <w:lang w:val="ru-RU"/>
        </w:rPr>
        <w:tab/>
      </w:r>
      <w:r w:rsidR="009677B5">
        <w:rPr>
          <w:rFonts w:ascii="Arial" w:hAnsi="Arial" w:cs="Arial"/>
          <w:sz w:val="28"/>
          <w:szCs w:val="28"/>
          <w:lang w:val="ru-RU"/>
        </w:rPr>
        <w:tab/>
      </w:r>
      <w:r w:rsidR="009677B5">
        <w:rPr>
          <w:rFonts w:ascii="Arial" w:hAnsi="Arial" w:cs="Arial"/>
          <w:sz w:val="28"/>
          <w:szCs w:val="28"/>
          <w:lang w:val="ru-RU"/>
        </w:rPr>
        <w:tab/>
        <w:t>(4</w:t>
      </w:r>
      <w:r w:rsidR="009326A1" w:rsidRPr="00B670AC">
        <w:rPr>
          <w:rFonts w:ascii="Arial" w:hAnsi="Arial" w:cs="Arial"/>
          <w:sz w:val="28"/>
          <w:szCs w:val="28"/>
          <w:lang w:val="ru-RU"/>
        </w:rPr>
        <w:t>.3)</w:t>
      </w:r>
    </w:p>
    <w:p w:rsidR="009326A1" w:rsidRPr="00C2559F" w:rsidRDefault="009326A1" w:rsidP="00FB025C">
      <w:pPr>
        <w:jc w:val="center"/>
        <w:rPr>
          <w:rFonts w:ascii="Arial" w:hAnsi="Arial" w:cs="Arial"/>
          <w:sz w:val="28"/>
          <w:szCs w:val="28"/>
        </w:rPr>
      </w:pPr>
      <w:r w:rsidRPr="00C2559F">
        <w:rPr>
          <w:rFonts w:ascii="Arial" w:hAnsi="Arial" w:cs="Arial"/>
          <w:noProof/>
          <w:sz w:val="28"/>
          <w:szCs w:val="28"/>
          <w:lang w:val="ru-RU" w:eastAsia="ru-RU"/>
        </w:rPr>
        <w:drawing>
          <wp:inline distT="0" distB="0" distL="0" distR="0">
            <wp:extent cx="4381500" cy="3171825"/>
            <wp:effectExtent l="19050" t="0" r="0" b="0"/>
            <wp:docPr id="8" name="Рисунок 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
                    <pic:cNvPicPr>
                      <a:picLocks noChangeAspect="1" noChangeArrowheads="1"/>
                    </pic:cNvPicPr>
                  </pic:nvPicPr>
                  <pic:blipFill>
                    <a:blip r:embed="rId555"/>
                    <a:srcRect/>
                    <a:stretch>
                      <a:fillRect/>
                    </a:stretch>
                  </pic:blipFill>
                  <pic:spPr bwMode="auto">
                    <a:xfrm>
                      <a:off x="0" y="0"/>
                      <a:ext cx="4381500" cy="3171825"/>
                    </a:xfrm>
                    <a:prstGeom prst="rect">
                      <a:avLst/>
                    </a:prstGeom>
                    <a:noFill/>
                    <a:ln w="9525">
                      <a:noFill/>
                      <a:miter lim="800000"/>
                      <a:headEnd/>
                      <a:tailEnd/>
                    </a:ln>
                  </pic:spPr>
                </pic:pic>
              </a:graphicData>
            </a:graphic>
          </wp:inline>
        </w:drawing>
      </w:r>
    </w:p>
    <w:p w:rsidR="009326A1" w:rsidRPr="00C2559F" w:rsidRDefault="00583030" w:rsidP="00FB025C">
      <w:pPr>
        <w:jc w:val="center"/>
        <w:rPr>
          <w:rFonts w:ascii="Arial" w:hAnsi="Arial" w:cs="Arial"/>
          <w:sz w:val="28"/>
          <w:szCs w:val="28"/>
        </w:rPr>
      </w:pPr>
      <w:r>
        <w:rPr>
          <w:rFonts w:ascii="Arial" w:hAnsi="Arial" w:cs="Arial"/>
          <w:sz w:val="28"/>
          <w:szCs w:val="28"/>
        </w:rPr>
        <w:t>Рис</w:t>
      </w:r>
      <w:r w:rsidR="009677B5">
        <w:rPr>
          <w:rFonts w:ascii="Arial" w:hAnsi="Arial" w:cs="Arial"/>
          <w:sz w:val="28"/>
          <w:szCs w:val="28"/>
        </w:rPr>
        <w:t>. 4</w:t>
      </w:r>
      <w:r w:rsidR="009326A1">
        <w:rPr>
          <w:rFonts w:ascii="Arial" w:hAnsi="Arial" w:cs="Arial"/>
          <w:sz w:val="28"/>
          <w:szCs w:val="28"/>
        </w:rPr>
        <w:t>.5. Рухливі з'єднання для пос</w:t>
      </w:r>
      <w:r w:rsidR="000567CB">
        <w:rPr>
          <w:rFonts w:ascii="Arial" w:hAnsi="Arial" w:cs="Arial"/>
          <w:sz w:val="28"/>
          <w:szCs w:val="28"/>
        </w:rPr>
        <w:t>тупаль</w:t>
      </w:r>
      <w:r w:rsidR="0082545C">
        <w:rPr>
          <w:rFonts w:ascii="Arial" w:hAnsi="Arial" w:cs="Arial"/>
          <w:sz w:val="28"/>
          <w:szCs w:val="28"/>
        </w:rPr>
        <w:t>ної ходи</w:t>
      </w:r>
    </w:p>
    <w:p w:rsidR="009326A1" w:rsidRPr="00C2559F" w:rsidRDefault="009677B5" w:rsidP="00D67EB6">
      <w:pPr>
        <w:jc w:val="both"/>
        <w:rPr>
          <w:rFonts w:ascii="Arial" w:hAnsi="Arial" w:cs="Arial"/>
          <w:sz w:val="28"/>
          <w:szCs w:val="28"/>
        </w:rPr>
      </w:pPr>
      <w:r>
        <w:rPr>
          <w:rFonts w:ascii="Arial" w:hAnsi="Arial" w:cs="Arial"/>
          <w:sz w:val="28"/>
          <w:szCs w:val="28"/>
        </w:rPr>
        <w:lastRenderedPageBreak/>
        <w:t>На рис.4</w:t>
      </w:r>
      <w:r w:rsidR="000567CB">
        <w:rPr>
          <w:rFonts w:ascii="Arial" w:hAnsi="Arial" w:cs="Arial"/>
          <w:sz w:val="28"/>
          <w:szCs w:val="28"/>
        </w:rPr>
        <w:t xml:space="preserve">.5 показані: </w:t>
      </w:r>
      <w:r w:rsidR="009326A1">
        <w:rPr>
          <w:rFonts w:ascii="Arial" w:hAnsi="Arial" w:cs="Arial"/>
          <w:sz w:val="28"/>
          <w:szCs w:val="28"/>
        </w:rPr>
        <w:t>а) призматичні V-образні</w:t>
      </w:r>
      <w:r w:rsidR="007758A7">
        <w:rPr>
          <w:rFonts w:ascii="Arial" w:hAnsi="Arial" w:cs="Arial"/>
          <w:sz w:val="28"/>
          <w:szCs w:val="28"/>
        </w:rPr>
        <w:t xml:space="preserve"> направляючі</w:t>
      </w:r>
      <w:r w:rsidR="009326A1">
        <w:rPr>
          <w:rFonts w:ascii="Arial" w:hAnsi="Arial" w:cs="Arial"/>
          <w:sz w:val="28"/>
          <w:szCs w:val="28"/>
        </w:rPr>
        <w:t xml:space="preserve"> із замиканням силоміць; б) призматичні </w:t>
      </w:r>
      <w:r w:rsidR="007758A7">
        <w:rPr>
          <w:rFonts w:ascii="Arial" w:hAnsi="Arial" w:cs="Arial"/>
          <w:sz w:val="28"/>
          <w:szCs w:val="28"/>
        </w:rPr>
        <w:t xml:space="preserve">направляючі </w:t>
      </w:r>
      <w:r w:rsidR="009326A1">
        <w:rPr>
          <w:rFonts w:ascii="Arial" w:hAnsi="Arial" w:cs="Arial"/>
          <w:sz w:val="28"/>
          <w:szCs w:val="28"/>
        </w:rPr>
        <w:t>із замиканням формою типа ластівчина хвоста; в) циліндрові</w:t>
      </w:r>
      <w:r w:rsidR="007758A7">
        <w:rPr>
          <w:rFonts w:ascii="Arial" w:hAnsi="Arial" w:cs="Arial"/>
          <w:sz w:val="28"/>
          <w:szCs w:val="28"/>
        </w:rPr>
        <w:t xml:space="preserve"> направляючі</w:t>
      </w:r>
      <w:r w:rsidR="009326A1">
        <w:rPr>
          <w:rFonts w:ascii="Arial" w:hAnsi="Arial" w:cs="Arial"/>
          <w:sz w:val="28"/>
          <w:szCs w:val="28"/>
        </w:rPr>
        <w:t xml:space="preserve"> із замиканням силоміць; г) циліндрові</w:t>
      </w:r>
      <w:r w:rsidR="007758A7">
        <w:rPr>
          <w:rFonts w:ascii="Arial" w:hAnsi="Arial" w:cs="Arial"/>
          <w:sz w:val="28"/>
          <w:szCs w:val="28"/>
        </w:rPr>
        <w:t xml:space="preserve"> направляючі</w:t>
      </w:r>
      <w:r w:rsidR="009326A1">
        <w:rPr>
          <w:rFonts w:ascii="Arial" w:hAnsi="Arial" w:cs="Arial"/>
          <w:sz w:val="28"/>
          <w:szCs w:val="28"/>
        </w:rPr>
        <w:t xml:space="preserve"> із замиканням формою; д) кулькові</w:t>
      </w:r>
      <w:r w:rsidR="007758A7">
        <w:rPr>
          <w:rFonts w:ascii="Arial" w:hAnsi="Arial" w:cs="Arial"/>
          <w:sz w:val="28"/>
          <w:szCs w:val="28"/>
        </w:rPr>
        <w:t xml:space="preserve"> направляючі</w:t>
      </w:r>
      <w:r w:rsidR="009326A1">
        <w:rPr>
          <w:rFonts w:ascii="Arial" w:hAnsi="Arial" w:cs="Arial"/>
          <w:sz w:val="28"/>
          <w:szCs w:val="28"/>
        </w:rPr>
        <w:t xml:space="preserve"> із замиканням силоміць; е) кулькові </w:t>
      </w:r>
      <w:r w:rsidR="007758A7">
        <w:rPr>
          <w:rFonts w:ascii="Arial" w:hAnsi="Arial" w:cs="Arial"/>
          <w:sz w:val="28"/>
          <w:szCs w:val="28"/>
        </w:rPr>
        <w:t xml:space="preserve"> направляючі </w:t>
      </w:r>
      <w:r w:rsidR="009326A1">
        <w:rPr>
          <w:rFonts w:ascii="Arial" w:hAnsi="Arial" w:cs="Arial"/>
          <w:sz w:val="28"/>
          <w:szCs w:val="28"/>
        </w:rPr>
        <w:t>із замиканням формою</w:t>
      </w:r>
      <w:r w:rsidR="007758A7">
        <w:rPr>
          <w:rFonts w:ascii="Arial" w:hAnsi="Arial" w:cs="Arial"/>
          <w:sz w:val="28"/>
          <w:szCs w:val="28"/>
        </w:rPr>
        <w:t>.</w:t>
      </w:r>
    </w:p>
    <w:p w:rsidR="009326A1" w:rsidRPr="00C2559F" w:rsidRDefault="009326A1" w:rsidP="00D67EB6">
      <w:pPr>
        <w:ind w:firstLine="360"/>
        <w:jc w:val="both"/>
        <w:rPr>
          <w:rFonts w:ascii="Arial" w:hAnsi="Arial" w:cs="Arial"/>
          <w:sz w:val="28"/>
          <w:szCs w:val="28"/>
        </w:rPr>
      </w:pPr>
      <w:r>
        <w:rPr>
          <w:rFonts w:ascii="Arial" w:hAnsi="Arial" w:cs="Arial"/>
          <w:sz w:val="28"/>
          <w:szCs w:val="28"/>
        </w:rPr>
        <w:t>Призначення замикання в  з'єднанні полягає в обмеженні  можливості зсуву приєднуваної деталі  відносно базової по обмежуваному напряму. Це замикання забезпечує існування з'єднань. Схематичне зображення трьох способів замикання показане на</w:t>
      </w:r>
      <w:r w:rsidR="009677B5">
        <w:rPr>
          <w:rFonts w:ascii="Arial" w:hAnsi="Arial" w:cs="Arial"/>
          <w:sz w:val="28"/>
          <w:szCs w:val="28"/>
        </w:rPr>
        <w:t xml:space="preserve"> рис.4</w:t>
      </w:r>
      <w:r>
        <w:rPr>
          <w:rFonts w:ascii="Arial" w:hAnsi="Arial" w:cs="Arial"/>
          <w:sz w:val="28"/>
          <w:szCs w:val="28"/>
        </w:rPr>
        <w:t>.6.</w:t>
      </w:r>
    </w:p>
    <w:p w:rsidR="009326A1" w:rsidRPr="00C2559F" w:rsidRDefault="009326A1" w:rsidP="00FB025C">
      <w:pPr>
        <w:ind w:firstLine="360"/>
        <w:rPr>
          <w:rFonts w:ascii="Arial" w:hAnsi="Arial" w:cs="Arial"/>
          <w:sz w:val="28"/>
          <w:szCs w:val="28"/>
        </w:rPr>
      </w:pPr>
    </w:p>
    <w:p w:rsidR="009326A1" w:rsidRPr="00C2559F" w:rsidRDefault="009326A1" w:rsidP="00FB025C">
      <w:pPr>
        <w:jc w:val="center"/>
        <w:rPr>
          <w:rFonts w:ascii="Arial" w:hAnsi="Arial" w:cs="Arial"/>
          <w:sz w:val="28"/>
          <w:szCs w:val="28"/>
        </w:rPr>
      </w:pPr>
      <w:r w:rsidRPr="00C2559F">
        <w:rPr>
          <w:rFonts w:ascii="Arial" w:hAnsi="Arial" w:cs="Arial"/>
          <w:noProof/>
          <w:sz w:val="28"/>
          <w:szCs w:val="28"/>
          <w:lang w:val="ru-RU" w:eastAsia="ru-RU"/>
        </w:rPr>
        <w:drawing>
          <wp:inline distT="0" distB="0" distL="0" distR="0">
            <wp:extent cx="3467100" cy="1552575"/>
            <wp:effectExtent l="19050" t="0" r="0" b="0"/>
            <wp:docPr id="9" name="Рисунок 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
                    <pic:cNvPicPr>
                      <a:picLocks noChangeAspect="1" noChangeArrowheads="1"/>
                    </pic:cNvPicPr>
                  </pic:nvPicPr>
                  <pic:blipFill>
                    <a:blip r:embed="rId556"/>
                    <a:srcRect/>
                    <a:stretch>
                      <a:fillRect/>
                    </a:stretch>
                  </pic:blipFill>
                  <pic:spPr bwMode="auto">
                    <a:xfrm>
                      <a:off x="0" y="0"/>
                      <a:ext cx="3467100" cy="1552575"/>
                    </a:xfrm>
                    <a:prstGeom prst="rect">
                      <a:avLst/>
                    </a:prstGeom>
                    <a:noFill/>
                    <a:ln w="9525">
                      <a:noFill/>
                      <a:miter lim="800000"/>
                      <a:headEnd/>
                      <a:tailEnd/>
                    </a:ln>
                  </pic:spPr>
                </pic:pic>
              </a:graphicData>
            </a:graphic>
          </wp:inline>
        </w:drawing>
      </w:r>
    </w:p>
    <w:p w:rsidR="009326A1" w:rsidRPr="00C2559F" w:rsidRDefault="00583030" w:rsidP="00FB025C">
      <w:pPr>
        <w:jc w:val="center"/>
        <w:rPr>
          <w:rFonts w:ascii="Arial" w:hAnsi="Arial" w:cs="Arial"/>
          <w:sz w:val="28"/>
          <w:szCs w:val="28"/>
        </w:rPr>
      </w:pPr>
      <w:r>
        <w:rPr>
          <w:rFonts w:ascii="Arial" w:hAnsi="Arial" w:cs="Arial"/>
          <w:sz w:val="28"/>
          <w:szCs w:val="28"/>
        </w:rPr>
        <w:t>Рис</w:t>
      </w:r>
      <w:r w:rsidR="009677B5">
        <w:rPr>
          <w:rFonts w:ascii="Arial" w:hAnsi="Arial" w:cs="Arial"/>
          <w:sz w:val="28"/>
          <w:szCs w:val="28"/>
        </w:rPr>
        <w:t>. 4</w:t>
      </w:r>
      <w:r w:rsidR="009326A1">
        <w:rPr>
          <w:rFonts w:ascii="Arial" w:hAnsi="Arial" w:cs="Arial"/>
          <w:sz w:val="28"/>
          <w:szCs w:val="28"/>
        </w:rPr>
        <w:t xml:space="preserve">.6. Способи замикання з'єднання деталей: </w:t>
      </w:r>
    </w:p>
    <w:p w:rsidR="009326A1" w:rsidRPr="00C2559F" w:rsidRDefault="009326A1" w:rsidP="00FB025C">
      <w:pPr>
        <w:jc w:val="center"/>
        <w:rPr>
          <w:rFonts w:ascii="Arial" w:hAnsi="Arial" w:cs="Arial"/>
          <w:sz w:val="28"/>
          <w:szCs w:val="28"/>
        </w:rPr>
      </w:pPr>
      <w:r>
        <w:rPr>
          <w:rFonts w:ascii="Arial" w:hAnsi="Arial" w:cs="Arial"/>
          <w:sz w:val="28"/>
          <w:szCs w:val="28"/>
        </w:rPr>
        <w:t>а) силоміць; б) формою; в) кріпленням</w:t>
      </w:r>
      <w:r w:rsidR="000567CB">
        <w:rPr>
          <w:rFonts w:ascii="Arial" w:hAnsi="Arial" w:cs="Arial"/>
          <w:sz w:val="28"/>
          <w:szCs w:val="28"/>
        </w:rPr>
        <w:t>.</w:t>
      </w:r>
    </w:p>
    <w:p w:rsidR="009326A1" w:rsidRPr="00C2559F" w:rsidRDefault="009326A1" w:rsidP="00FB025C">
      <w:pPr>
        <w:ind w:firstLine="360"/>
        <w:rPr>
          <w:rFonts w:ascii="Arial" w:hAnsi="Arial" w:cs="Arial"/>
          <w:sz w:val="28"/>
          <w:szCs w:val="28"/>
        </w:rPr>
      </w:pPr>
      <w:r>
        <w:rPr>
          <w:rFonts w:ascii="Arial" w:hAnsi="Arial" w:cs="Arial"/>
          <w:sz w:val="28"/>
          <w:szCs w:val="28"/>
        </w:rPr>
        <w:t>Гідністю силового замикання є:</w:t>
      </w:r>
    </w:p>
    <w:p w:rsidR="009326A1" w:rsidRPr="00C2559F" w:rsidRDefault="009326A1" w:rsidP="00FB025C">
      <w:pPr>
        <w:numPr>
          <w:ilvl w:val="0"/>
          <w:numId w:val="46"/>
        </w:numPr>
        <w:spacing w:after="0" w:line="240" w:lineRule="auto"/>
        <w:ind w:left="0"/>
        <w:rPr>
          <w:rFonts w:ascii="Arial" w:hAnsi="Arial" w:cs="Arial"/>
          <w:sz w:val="28"/>
          <w:szCs w:val="28"/>
        </w:rPr>
      </w:pPr>
      <w:r>
        <w:rPr>
          <w:rFonts w:ascii="Arial" w:hAnsi="Arial" w:cs="Arial"/>
          <w:sz w:val="28"/>
          <w:szCs w:val="28"/>
        </w:rPr>
        <w:t>Не чутливість до коливань температури середовища</w:t>
      </w:r>
      <w:r w:rsidR="000567CB">
        <w:rPr>
          <w:rFonts w:ascii="Arial" w:hAnsi="Arial" w:cs="Arial"/>
          <w:sz w:val="28"/>
          <w:szCs w:val="28"/>
        </w:rPr>
        <w:t>.</w:t>
      </w:r>
    </w:p>
    <w:p w:rsidR="009326A1" w:rsidRPr="00C2559F" w:rsidRDefault="009326A1" w:rsidP="00FB025C">
      <w:pPr>
        <w:numPr>
          <w:ilvl w:val="0"/>
          <w:numId w:val="46"/>
        </w:numPr>
        <w:spacing w:after="0" w:line="240" w:lineRule="auto"/>
        <w:ind w:left="0"/>
        <w:rPr>
          <w:rFonts w:ascii="Arial" w:hAnsi="Arial" w:cs="Arial"/>
          <w:sz w:val="28"/>
          <w:szCs w:val="28"/>
        </w:rPr>
      </w:pPr>
      <w:r>
        <w:rPr>
          <w:rFonts w:ascii="Arial" w:hAnsi="Arial" w:cs="Arial"/>
          <w:sz w:val="28"/>
          <w:szCs w:val="28"/>
        </w:rPr>
        <w:t>Відсутність зазорів</w:t>
      </w:r>
      <w:r w:rsidR="000567CB">
        <w:rPr>
          <w:rFonts w:ascii="Arial" w:hAnsi="Arial" w:cs="Arial"/>
          <w:sz w:val="28"/>
          <w:szCs w:val="28"/>
        </w:rPr>
        <w:t>.</w:t>
      </w:r>
    </w:p>
    <w:p w:rsidR="009326A1" w:rsidRPr="00C2559F" w:rsidRDefault="009326A1" w:rsidP="00FB025C">
      <w:pPr>
        <w:ind w:firstLine="360"/>
        <w:rPr>
          <w:rFonts w:ascii="Arial" w:hAnsi="Arial" w:cs="Arial"/>
          <w:sz w:val="28"/>
          <w:szCs w:val="28"/>
        </w:rPr>
      </w:pPr>
      <w:r>
        <w:rPr>
          <w:rFonts w:ascii="Arial" w:hAnsi="Arial" w:cs="Arial"/>
          <w:sz w:val="28"/>
          <w:szCs w:val="28"/>
        </w:rPr>
        <w:t>Недоліками є:</w:t>
      </w:r>
    </w:p>
    <w:p w:rsidR="009326A1" w:rsidRPr="00C2559F" w:rsidRDefault="009326A1" w:rsidP="00FB025C">
      <w:pPr>
        <w:numPr>
          <w:ilvl w:val="0"/>
          <w:numId w:val="47"/>
        </w:numPr>
        <w:spacing w:after="0" w:line="240" w:lineRule="auto"/>
        <w:ind w:left="0"/>
        <w:rPr>
          <w:rFonts w:ascii="Arial" w:hAnsi="Arial" w:cs="Arial"/>
          <w:sz w:val="28"/>
          <w:szCs w:val="28"/>
        </w:rPr>
      </w:pPr>
      <w:r>
        <w:rPr>
          <w:rFonts w:ascii="Arial" w:hAnsi="Arial" w:cs="Arial"/>
          <w:sz w:val="28"/>
          <w:szCs w:val="28"/>
        </w:rPr>
        <w:t>Погіршення силового режиму роботи</w:t>
      </w:r>
      <w:r w:rsidR="000567CB">
        <w:rPr>
          <w:rFonts w:ascii="Arial" w:hAnsi="Arial" w:cs="Arial"/>
          <w:sz w:val="28"/>
          <w:szCs w:val="28"/>
        </w:rPr>
        <w:t>.</w:t>
      </w:r>
    </w:p>
    <w:p w:rsidR="009326A1" w:rsidRPr="00C2559F" w:rsidRDefault="009326A1" w:rsidP="00FB025C">
      <w:pPr>
        <w:numPr>
          <w:ilvl w:val="0"/>
          <w:numId w:val="47"/>
        </w:numPr>
        <w:spacing w:after="0" w:line="240" w:lineRule="auto"/>
        <w:ind w:left="0"/>
        <w:rPr>
          <w:rFonts w:ascii="Arial" w:hAnsi="Arial" w:cs="Arial"/>
          <w:sz w:val="28"/>
          <w:szCs w:val="28"/>
        </w:rPr>
      </w:pPr>
      <w:r>
        <w:rPr>
          <w:rFonts w:ascii="Arial" w:hAnsi="Arial" w:cs="Arial"/>
          <w:sz w:val="28"/>
          <w:szCs w:val="28"/>
        </w:rPr>
        <w:t>Ускладнення конструкції з'єднання</w:t>
      </w:r>
      <w:r w:rsidR="000567CB">
        <w:rPr>
          <w:rFonts w:ascii="Arial" w:hAnsi="Arial" w:cs="Arial"/>
          <w:sz w:val="28"/>
          <w:szCs w:val="28"/>
        </w:rPr>
        <w:t>.</w:t>
      </w:r>
    </w:p>
    <w:p w:rsidR="009326A1" w:rsidRPr="00C2559F" w:rsidRDefault="009326A1" w:rsidP="00076228">
      <w:pPr>
        <w:ind w:firstLine="360"/>
        <w:jc w:val="both"/>
        <w:rPr>
          <w:rFonts w:ascii="Arial" w:hAnsi="Arial" w:cs="Arial"/>
          <w:sz w:val="28"/>
          <w:szCs w:val="28"/>
        </w:rPr>
      </w:pPr>
      <w:r>
        <w:rPr>
          <w:rFonts w:ascii="Arial" w:hAnsi="Arial" w:cs="Arial"/>
          <w:sz w:val="28"/>
          <w:szCs w:val="28"/>
        </w:rPr>
        <w:t>Замикання формою або матеріальною поверхнею найчастіше застосовується при конструюванні з'єднань, особливо при конструюванні кінематичних пар.</w:t>
      </w:r>
    </w:p>
    <w:p w:rsidR="009326A1" w:rsidRPr="00C2559F" w:rsidRDefault="009326A1" w:rsidP="00076228">
      <w:pPr>
        <w:ind w:firstLine="360"/>
        <w:jc w:val="both"/>
        <w:rPr>
          <w:rFonts w:ascii="Arial" w:hAnsi="Arial" w:cs="Arial"/>
          <w:sz w:val="28"/>
          <w:szCs w:val="28"/>
        </w:rPr>
      </w:pPr>
      <w:r>
        <w:rPr>
          <w:rFonts w:ascii="Arial" w:hAnsi="Arial" w:cs="Arial"/>
          <w:sz w:val="28"/>
          <w:szCs w:val="28"/>
        </w:rPr>
        <w:t>Гідністю замикання формою є:</w:t>
      </w:r>
    </w:p>
    <w:p w:rsidR="009326A1" w:rsidRPr="00C2559F" w:rsidRDefault="009326A1" w:rsidP="00076228">
      <w:pPr>
        <w:numPr>
          <w:ilvl w:val="0"/>
          <w:numId w:val="48"/>
        </w:numPr>
        <w:spacing w:after="0" w:line="240" w:lineRule="auto"/>
        <w:ind w:left="0"/>
        <w:jc w:val="both"/>
        <w:rPr>
          <w:rFonts w:ascii="Arial" w:hAnsi="Arial" w:cs="Arial"/>
          <w:sz w:val="28"/>
          <w:szCs w:val="28"/>
        </w:rPr>
      </w:pPr>
      <w:r>
        <w:rPr>
          <w:rFonts w:ascii="Arial" w:hAnsi="Arial" w:cs="Arial"/>
          <w:sz w:val="28"/>
          <w:szCs w:val="28"/>
        </w:rPr>
        <w:t>Надійність</w:t>
      </w:r>
    </w:p>
    <w:p w:rsidR="009326A1" w:rsidRPr="00C2559F" w:rsidRDefault="009326A1" w:rsidP="00076228">
      <w:pPr>
        <w:numPr>
          <w:ilvl w:val="0"/>
          <w:numId w:val="48"/>
        </w:numPr>
        <w:spacing w:after="0" w:line="240" w:lineRule="auto"/>
        <w:ind w:left="0"/>
        <w:jc w:val="both"/>
        <w:rPr>
          <w:rFonts w:ascii="Arial" w:hAnsi="Arial" w:cs="Arial"/>
          <w:sz w:val="28"/>
          <w:szCs w:val="28"/>
        </w:rPr>
      </w:pPr>
      <w:r>
        <w:rPr>
          <w:rFonts w:ascii="Arial" w:hAnsi="Arial" w:cs="Arial"/>
          <w:sz w:val="28"/>
          <w:szCs w:val="28"/>
        </w:rPr>
        <w:lastRenderedPageBreak/>
        <w:t>Незалежність від орієнтації конструкції в просторі</w:t>
      </w:r>
    </w:p>
    <w:p w:rsidR="009326A1" w:rsidRPr="00C2559F" w:rsidRDefault="009326A1" w:rsidP="00076228">
      <w:pPr>
        <w:ind w:firstLine="360"/>
        <w:jc w:val="both"/>
        <w:rPr>
          <w:rFonts w:ascii="Arial" w:hAnsi="Arial" w:cs="Arial"/>
          <w:sz w:val="28"/>
          <w:szCs w:val="28"/>
        </w:rPr>
      </w:pPr>
      <w:r>
        <w:rPr>
          <w:rFonts w:ascii="Arial" w:hAnsi="Arial" w:cs="Arial"/>
          <w:sz w:val="28"/>
          <w:szCs w:val="28"/>
        </w:rPr>
        <w:t>Недоліком замикання формою є неминучість зазору в з'єднанні. Замикання кріпленням застосовується лише для нерухомих з'єднань.</w:t>
      </w:r>
    </w:p>
    <w:p w:rsidR="009326A1" w:rsidRPr="00C2559F" w:rsidRDefault="009326A1" w:rsidP="00E5362A">
      <w:pPr>
        <w:ind w:firstLine="360"/>
        <w:jc w:val="both"/>
        <w:rPr>
          <w:rFonts w:ascii="Arial" w:hAnsi="Arial" w:cs="Arial"/>
          <w:sz w:val="28"/>
          <w:szCs w:val="28"/>
        </w:rPr>
      </w:pPr>
      <w:r>
        <w:rPr>
          <w:rFonts w:ascii="Arial" w:hAnsi="Arial" w:cs="Arial"/>
          <w:sz w:val="28"/>
          <w:szCs w:val="28"/>
        </w:rPr>
        <w:t>При конструюванні приладів є деякий набір перевірених практикою можливих конструкторських рішень. Тому в більшості випадків при конструюванні нових приладів користуються методом аналогії на основі досвіду конструктора. В той же час у виняткових випадках доводиться вирішувати задачу вибору з'єднань і тоді буде корисним використання матриці  для вирішення певного конструкторс</w:t>
      </w:r>
      <w:r w:rsidR="003C3145">
        <w:rPr>
          <w:rFonts w:ascii="Arial" w:hAnsi="Arial" w:cs="Arial"/>
          <w:sz w:val="28"/>
          <w:szCs w:val="28"/>
        </w:rPr>
        <w:t>ького завдання. Приклад побудови</w:t>
      </w:r>
      <w:r>
        <w:rPr>
          <w:rFonts w:ascii="Arial" w:hAnsi="Arial" w:cs="Arial"/>
          <w:sz w:val="28"/>
          <w:szCs w:val="28"/>
        </w:rPr>
        <w:t xml:space="preserve"> такої матриці наступний.</w:t>
      </w:r>
      <w:r w:rsidR="003C3145">
        <w:rPr>
          <w:rFonts w:ascii="Arial" w:hAnsi="Arial" w:cs="Arial"/>
          <w:sz w:val="28"/>
          <w:szCs w:val="28"/>
        </w:rPr>
        <w:t xml:space="preserve"> </w:t>
      </w:r>
      <w:r>
        <w:rPr>
          <w:rFonts w:ascii="Arial" w:hAnsi="Arial" w:cs="Arial"/>
          <w:sz w:val="28"/>
          <w:szCs w:val="28"/>
        </w:rPr>
        <w:t>Потрібно вибрати спосіб кріплення об'єктиву з ряду відомих, якщо конструкція працює в складному температурному і динамічному режимах  і його роль в оптичній системі невисока. Можливі варіанти рішення цієї конструкторсь</w:t>
      </w:r>
      <w:r w:rsidR="009677B5">
        <w:rPr>
          <w:rFonts w:ascii="Arial" w:hAnsi="Arial" w:cs="Arial"/>
          <w:sz w:val="28"/>
          <w:szCs w:val="28"/>
        </w:rPr>
        <w:t>кої задачі представлені на рис.4</w:t>
      </w:r>
      <w:r>
        <w:rPr>
          <w:rFonts w:ascii="Arial" w:hAnsi="Arial" w:cs="Arial"/>
          <w:sz w:val="28"/>
          <w:szCs w:val="28"/>
        </w:rPr>
        <w:t>.7.</w:t>
      </w:r>
    </w:p>
    <w:p w:rsidR="009326A1" w:rsidRPr="00C2559F" w:rsidRDefault="009326A1" w:rsidP="00FB025C">
      <w:pPr>
        <w:rPr>
          <w:rFonts w:ascii="Arial" w:hAnsi="Arial" w:cs="Arial"/>
          <w:sz w:val="28"/>
          <w:szCs w:val="28"/>
        </w:rPr>
      </w:pPr>
    </w:p>
    <w:p w:rsidR="009326A1" w:rsidRPr="00C2559F" w:rsidRDefault="009326A1" w:rsidP="00FB025C">
      <w:pPr>
        <w:jc w:val="center"/>
        <w:rPr>
          <w:rFonts w:ascii="Arial" w:hAnsi="Arial" w:cs="Arial"/>
          <w:sz w:val="28"/>
          <w:szCs w:val="28"/>
        </w:rPr>
      </w:pPr>
      <w:r w:rsidRPr="00C2559F">
        <w:rPr>
          <w:rFonts w:ascii="Arial" w:hAnsi="Arial" w:cs="Arial"/>
          <w:noProof/>
          <w:sz w:val="28"/>
          <w:szCs w:val="28"/>
          <w:lang w:val="ru-RU" w:eastAsia="ru-RU"/>
        </w:rPr>
        <w:drawing>
          <wp:inline distT="0" distB="0" distL="0" distR="0">
            <wp:extent cx="3981450" cy="1371600"/>
            <wp:effectExtent l="19050" t="0" r="0" b="0"/>
            <wp:docPr id="12" name="Рисунок 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9"/>
                    <pic:cNvPicPr>
                      <a:picLocks noChangeAspect="1" noChangeArrowheads="1"/>
                    </pic:cNvPicPr>
                  </pic:nvPicPr>
                  <pic:blipFill>
                    <a:blip r:embed="rId557"/>
                    <a:srcRect/>
                    <a:stretch>
                      <a:fillRect/>
                    </a:stretch>
                  </pic:blipFill>
                  <pic:spPr bwMode="auto">
                    <a:xfrm>
                      <a:off x="0" y="0"/>
                      <a:ext cx="3981450" cy="1371600"/>
                    </a:xfrm>
                    <a:prstGeom prst="rect">
                      <a:avLst/>
                    </a:prstGeom>
                    <a:noFill/>
                    <a:ln w="9525">
                      <a:noFill/>
                      <a:miter lim="800000"/>
                      <a:headEnd/>
                      <a:tailEnd/>
                    </a:ln>
                  </pic:spPr>
                </pic:pic>
              </a:graphicData>
            </a:graphic>
          </wp:inline>
        </w:drawing>
      </w:r>
    </w:p>
    <w:p w:rsidR="009326A1" w:rsidRPr="00C2559F" w:rsidRDefault="00583030" w:rsidP="00FB025C">
      <w:pPr>
        <w:jc w:val="center"/>
        <w:rPr>
          <w:rFonts w:ascii="Arial" w:hAnsi="Arial" w:cs="Arial"/>
          <w:sz w:val="28"/>
          <w:szCs w:val="28"/>
        </w:rPr>
      </w:pPr>
      <w:r>
        <w:rPr>
          <w:rFonts w:ascii="Arial" w:hAnsi="Arial" w:cs="Arial"/>
          <w:sz w:val="28"/>
          <w:szCs w:val="28"/>
        </w:rPr>
        <w:t>Рис</w:t>
      </w:r>
      <w:r w:rsidR="009677B5">
        <w:rPr>
          <w:rFonts w:ascii="Arial" w:hAnsi="Arial" w:cs="Arial"/>
          <w:sz w:val="28"/>
          <w:szCs w:val="28"/>
        </w:rPr>
        <w:t>. 4</w:t>
      </w:r>
      <w:r w:rsidR="009326A1">
        <w:rPr>
          <w:rFonts w:ascii="Arial" w:hAnsi="Arial" w:cs="Arial"/>
          <w:sz w:val="28"/>
          <w:szCs w:val="28"/>
        </w:rPr>
        <w:t xml:space="preserve">.7. Способи кріплення оптичних деталей круглої форми: </w:t>
      </w:r>
    </w:p>
    <w:p w:rsidR="009326A1" w:rsidRPr="00C2559F" w:rsidRDefault="009326A1" w:rsidP="00FB025C">
      <w:pPr>
        <w:rPr>
          <w:rFonts w:ascii="Arial" w:hAnsi="Arial" w:cs="Arial"/>
          <w:sz w:val="28"/>
          <w:szCs w:val="28"/>
        </w:rPr>
      </w:pPr>
      <w:r w:rsidRPr="00C2559F">
        <w:rPr>
          <w:rFonts w:ascii="Arial" w:hAnsi="Arial" w:cs="Arial"/>
          <w:sz w:val="28"/>
          <w:szCs w:val="28"/>
        </w:rPr>
        <w:t xml:space="preserve">1 </w:t>
      </w:r>
      <w:r>
        <w:rPr>
          <w:rFonts w:ascii="Arial" w:hAnsi="Arial" w:cs="Arial"/>
          <w:sz w:val="28"/>
          <w:szCs w:val="28"/>
        </w:rPr>
        <w:t xml:space="preserve">– завальцовкою; 2 – затискним кільцем; </w:t>
      </w:r>
      <w:r w:rsidRPr="00C2559F">
        <w:rPr>
          <w:rFonts w:ascii="Arial" w:hAnsi="Arial" w:cs="Arial"/>
          <w:sz w:val="28"/>
          <w:szCs w:val="28"/>
        </w:rPr>
        <w:t xml:space="preserve"> 3 </w:t>
      </w:r>
      <w:r>
        <w:rPr>
          <w:rFonts w:ascii="Arial" w:hAnsi="Arial" w:cs="Arial"/>
          <w:sz w:val="28"/>
          <w:szCs w:val="28"/>
        </w:rPr>
        <w:t>– розрізним кіль</w:t>
      </w:r>
      <w:r w:rsidR="000567CB">
        <w:rPr>
          <w:rFonts w:ascii="Arial" w:hAnsi="Arial" w:cs="Arial"/>
          <w:sz w:val="28"/>
          <w:szCs w:val="28"/>
        </w:rPr>
        <w:t>цем; 4 – затискним і пружинячим</w:t>
      </w:r>
      <w:r>
        <w:rPr>
          <w:rFonts w:ascii="Arial" w:hAnsi="Arial" w:cs="Arial"/>
          <w:sz w:val="28"/>
          <w:szCs w:val="28"/>
        </w:rPr>
        <w:t xml:space="preserve"> кільцями</w:t>
      </w:r>
      <w:r w:rsidR="000567CB">
        <w:rPr>
          <w:rFonts w:ascii="Arial" w:hAnsi="Arial" w:cs="Arial"/>
          <w:sz w:val="28"/>
          <w:szCs w:val="28"/>
        </w:rPr>
        <w:t>.</w:t>
      </w:r>
    </w:p>
    <w:p w:rsidR="009326A1" w:rsidRPr="00C2559F" w:rsidRDefault="009326A1" w:rsidP="00E5362A">
      <w:pPr>
        <w:ind w:firstLine="708"/>
        <w:jc w:val="both"/>
        <w:rPr>
          <w:rFonts w:ascii="Arial" w:hAnsi="Arial" w:cs="Arial"/>
          <w:sz w:val="28"/>
          <w:szCs w:val="28"/>
        </w:rPr>
      </w:pPr>
      <w:r>
        <w:rPr>
          <w:rFonts w:ascii="Arial" w:hAnsi="Arial" w:cs="Arial"/>
          <w:sz w:val="28"/>
          <w:szCs w:val="28"/>
        </w:rPr>
        <w:t>На підставі поставленого завдання експертами визначаються показники якості і їх вагові коефіцієнти. Потім з врахуванням цих коефіцієнтів визначається сума балів даних способі</w:t>
      </w:r>
      <w:r w:rsidR="00682262">
        <w:rPr>
          <w:rFonts w:ascii="Arial" w:hAnsi="Arial" w:cs="Arial"/>
          <w:sz w:val="28"/>
          <w:szCs w:val="28"/>
        </w:rPr>
        <w:t xml:space="preserve">в кріплення, яка </w:t>
      </w:r>
      <w:r w:rsidR="005124DE">
        <w:rPr>
          <w:rFonts w:ascii="Arial" w:hAnsi="Arial" w:cs="Arial"/>
          <w:sz w:val="28"/>
          <w:szCs w:val="28"/>
        </w:rPr>
        <w:t xml:space="preserve">згідно[6]  </w:t>
      </w:r>
      <w:r w:rsidR="00682262">
        <w:rPr>
          <w:rFonts w:ascii="Arial" w:hAnsi="Arial" w:cs="Arial"/>
          <w:sz w:val="28"/>
          <w:szCs w:val="28"/>
        </w:rPr>
        <w:t xml:space="preserve">зведена в таблиці </w:t>
      </w:r>
      <w:r w:rsidR="009677B5">
        <w:rPr>
          <w:rFonts w:ascii="Arial" w:hAnsi="Arial" w:cs="Arial"/>
          <w:sz w:val="28"/>
          <w:szCs w:val="28"/>
        </w:rPr>
        <w:t>4</w:t>
      </w:r>
      <w:r>
        <w:rPr>
          <w:rFonts w:ascii="Arial" w:hAnsi="Arial" w:cs="Arial"/>
          <w:sz w:val="28"/>
          <w:szCs w:val="28"/>
        </w:rPr>
        <w:t>.3. З таблиці виходить, що найбільш п</w:t>
      </w:r>
      <w:r w:rsidR="000567CB">
        <w:rPr>
          <w:rFonts w:ascii="Arial" w:hAnsi="Arial" w:cs="Arial"/>
          <w:sz w:val="28"/>
          <w:szCs w:val="28"/>
        </w:rPr>
        <w:t>ридатний</w:t>
      </w:r>
      <w:r>
        <w:rPr>
          <w:rFonts w:ascii="Arial" w:hAnsi="Arial" w:cs="Arial"/>
          <w:sz w:val="28"/>
          <w:szCs w:val="28"/>
        </w:rPr>
        <w:t xml:space="preserve"> варіант з'єднання затискним кільцем.</w:t>
      </w:r>
    </w:p>
    <w:p w:rsidR="000567CB" w:rsidRDefault="000567CB" w:rsidP="00FB025C">
      <w:pPr>
        <w:jc w:val="right"/>
        <w:rPr>
          <w:rFonts w:ascii="Arial" w:hAnsi="Arial" w:cs="Arial"/>
          <w:sz w:val="28"/>
          <w:szCs w:val="28"/>
        </w:rPr>
      </w:pPr>
    </w:p>
    <w:p w:rsidR="000567CB" w:rsidRDefault="000567CB" w:rsidP="00FB025C">
      <w:pPr>
        <w:jc w:val="right"/>
        <w:rPr>
          <w:rFonts w:ascii="Arial" w:hAnsi="Arial" w:cs="Arial"/>
          <w:sz w:val="28"/>
          <w:szCs w:val="28"/>
        </w:rPr>
      </w:pPr>
    </w:p>
    <w:p w:rsidR="00682262" w:rsidRDefault="00682262" w:rsidP="00FB025C">
      <w:pPr>
        <w:jc w:val="right"/>
        <w:rPr>
          <w:rFonts w:ascii="Arial" w:hAnsi="Arial" w:cs="Arial"/>
          <w:sz w:val="28"/>
          <w:szCs w:val="28"/>
        </w:rPr>
      </w:pPr>
    </w:p>
    <w:p w:rsidR="00682262" w:rsidRDefault="00682262" w:rsidP="00FB025C">
      <w:pPr>
        <w:jc w:val="right"/>
        <w:rPr>
          <w:rFonts w:ascii="Arial" w:hAnsi="Arial" w:cs="Arial"/>
          <w:sz w:val="28"/>
          <w:szCs w:val="28"/>
        </w:rPr>
      </w:pPr>
    </w:p>
    <w:p w:rsidR="009326A1" w:rsidRPr="00C2559F" w:rsidRDefault="00682262" w:rsidP="00FB025C">
      <w:pPr>
        <w:jc w:val="right"/>
        <w:rPr>
          <w:rFonts w:ascii="Arial" w:hAnsi="Arial" w:cs="Arial"/>
          <w:sz w:val="28"/>
          <w:szCs w:val="28"/>
        </w:rPr>
      </w:pPr>
      <w:r>
        <w:rPr>
          <w:rFonts w:ascii="Arial" w:hAnsi="Arial" w:cs="Arial"/>
          <w:sz w:val="28"/>
          <w:szCs w:val="28"/>
        </w:rPr>
        <w:t>Табл.</w:t>
      </w:r>
      <w:r w:rsidR="009677B5">
        <w:rPr>
          <w:rFonts w:ascii="Arial" w:hAnsi="Arial" w:cs="Arial"/>
          <w:sz w:val="28"/>
          <w:szCs w:val="28"/>
        </w:rPr>
        <w:t>4</w:t>
      </w:r>
      <w:r w:rsidR="009326A1">
        <w:rPr>
          <w:rFonts w:ascii="Arial" w:hAnsi="Arial" w:cs="Arial"/>
          <w:sz w:val="28"/>
          <w:szCs w:val="28"/>
        </w:rPr>
        <w:t>.3</w:t>
      </w:r>
    </w:p>
    <w:p w:rsidR="009326A1" w:rsidRPr="00C2559F" w:rsidRDefault="009326A1" w:rsidP="00FB025C">
      <w:pPr>
        <w:jc w:val="center"/>
        <w:rPr>
          <w:rFonts w:ascii="Arial" w:hAnsi="Arial" w:cs="Arial"/>
          <w:sz w:val="28"/>
          <w:szCs w:val="28"/>
        </w:rPr>
      </w:pPr>
      <w:r w:rsidRPr="00C2559F">
        <w:rPr>
          <w:rFonts w:ascii="Arial" w:hAnsi="Arial" w:cs="Arial"/>
          <w:noProof/>
          <w:sz w:val="28"/>
          <w:szCs w:val="28"/>
          <w:lang w:val="ru-RU" w:eastAsia="ru-RU"/>
        </w:rPr>
        <w:drawing>
          <wp:inline distT="0" distB="0" distL="0" distR="0">
            <wp:extent cx="3857625" cy="3695700"/>
            <wp:effectExtent l="19050" t="0" r="9525" b="0"/>
            <wp:docPr id="13" name="Рисунок 1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
                    <pic:cNvPicPr>
                      <a:picLocks noChangeAspect="1" noChangeArrowheads="1"/>
                    </pic:cNvPicPr>
                  </pic:nvPicPr>
                  <pic:blipFill>
                    <a:blip r:embed="rId558"/>
                    <a:srcRect/>
                    <a:stretch>
                      <a:fillRect/>
                    </a:stretch>
                  </pic:blipFill>
                  <pic:spPr bwMode="auto">
                    <a:xfrm>
                      <a:off x="0" y="0"/>
                      <a:ext cx="3857625" cy="3695700"/>
                    </a:xfrm>
                    <a:prstGeom prst="rect">
                      <a:avLst/>
                    </a:prstGeom>
                    <a:noFill/>
                    <a:ln w="9525">
                      <a:noFill/>
                      <a:miter lim="800000"/>
                      <a:headEnd/>
                      <a:tailEnd/>
                    </a:ln>
                  </pic:spPr>
                </pic:pic>
              </a:graphicData>
            </a:graphic>
          </wp:inline>
        </w:drawing>
      </w:r>
    </w:p>
    <w:p w:rsidR="009326A1" w:rsidRPr="00C2559F" w:rsidRDefault="009326A1" w:rsidP="00FB025C">
      <w:pPr>
        <w:rPr>
          <w:rFonts w:ascii="Arial" w:hAnsi="Arial" w:cs="Arial"/>
          <w:b/>
          <w:i/>
          <w:sz w:val="28"/>
          <w:szCs w:val="28"/>
        </w:rPr>
      </w:pPr>
    </w:p>
    <w:p w:rsidR="009326A1" w:rsidRDefault="00682262" w:rsidP="00682262">
      <w:pPr>
        <w:pStyle w:val="3"/>
      </w:pPr>
      <w:bookmarkStart w:id="56" w:name="_Toc276554977"/>
      <w:bookmarkStart w:id="57" w:name="_Toc276844556"/>
      <w:r w:rsidRPr="00682262">
        <w:t>11.2.</w:t>
      </w:r>
      <w:r w:rsidR="009326A1" w:rsidRPr="00682262">
        <w:t>Класифікація і властивості контактних пар і з'єднань</w:t>
      </w:r>
      <w:bookmarkEnd w:id="56"/>
      <w:bookmarkEnd w:id="57"/>
    </w:p>
    <w:p w:rsidR="00682262" w:rsidRPr="00682262" w:rsidRDefault="00682262" w:rsidP="00682262"/>
    <w:p w:rsidR="009326A1" w:rsidRPr="00C2559F" w:rsidRDefault="009326A1" w:rsidP="00E5362A">
      <w:pPr>
        <w:ind w:firstLine="360"/>
        <w:jc w:val="both"/>
        <w:rPr>
          <w:rFonts w:ascii="Arial" w:hAnsi="Arial" w:cs="Arial"/>
          <w:sz w:val="28"/>
          <w:szCs w:val="28"/>
        </w:rPr>
      </w:pPr>
      <w:r>
        <w:rPr>
          <w:rFonts w:ascii="Arial" w:hAnsi="Arial" w:cs="Arial"/>
          <w:sz w:val="28"/>
          <w:szCs w:val="28"/>
        </w:rPr>
        <w:t>Цілеспрямованим з'єднанням деталей відповідно до креслень забезпечується визначеність їх взаємного орієнтування і працездатність конструкції. Досягнення визначеності орієнтування одне з основних завдань конструювання. Визначеність орієнтування пов</w:t>
      </w:r>
      <w:r w:rsidR="000567CB">
        <w:rPr>
          <w:rFonts w:ascii="Arial" w:hAnsi="Arial" w:cs="Arial"/>
          <w:sz w:val="28"/>
          <w:szCs w:val="28"/>
        </w:rPr>
        <w:t xml:space="preserve">'язана з обмеженням деяких </w:t>
      </w:r>
      <w:r w:rsidR="003C3145">
        <w:rPr>
          <w:rFonts w:ascii="Arial" w:hAnsi="Arial" w:cs="Arial"/>
          <w:sz w:val="28"/>
          <w:szCs w:val="28"/>
        </w:rPr>
        <w:t xml:space="preserve">ступенів </w:t>
      </w:r>
      <w:r w:rsidR="000567CB">
        <w:rPr>
          <w:rFonts w:ascii="Arial" w:hAnsi="Arial" w:cs="Arial"/>
          <w:sz w:val="28"/>
          <w:szCs w:val="28"/>
        </w:rPr>
        <w:t xml:space="preserve">свободи деталі. Всього таких </w:t>
      </w:r>
      <w:r w:rsidR="003C3145">
        <w:rPr>
          <w:rFonts w:ascii="Arial" w:hAnsi="Arial" w:cs="Arial"/>
          <w:sz w:val="28"/>
          <w:szCs w:val="28"/>
        </w:rPr>
        <w:t>ступенів</w:t>
      </w:r>
      <w:r>
        <w:rPr>
          <w:rFonts w:ascii="Arial" w:hAnsi="Arial" w:cs="Arial"/>
          <w:sz w:val="28"/>
          <w:szCs w:val="28"/>
        </w:rPr>
        <w:t xml:space="preserve"> 6:</w:t>
      </w:r>
      <w:r w:rsidR="000567CB">
        <w:rPr>
          <w:rFonts w:ascii="Arial" w:hAnsi="Arial" w:cs="Arial"/>
          <w:sz w:val="28"/>
          <w:szCs w:val="28"/>
        </w:rPr>
        <w:t xml:space="preserve"> переміщення по 3 вісям ,п</w:t>
      </w:r>
      <w:r w:rsidR="003C3145">
        <w:rPr>
          <w:rFonts w:ascii="Arial" w:hAnsi="Arial" w:cs="Arial"/>
          <w:sz w:val="28"/>
          <w:szCs w:val="28"/>
        </w:rPr>
        <w:t>овороти відносно тих же ві</w:t>
      </w:r>
      <w:r>
        <w:rPr>
          <w:rFonts w:ascii="Arial" w:hAnsi="Arial" w:cs="Arial"/>
          <w:sz w:val="28"/>
          <w:szCs w:val="28"/>
        </w:rPr>
        <w:t>сей.</w:t>
      </w:r>
      <w:r w:rsidR="003C3145">
        <w:rPr>
          <w:rFonts w:ascii="Arial" w:hAnsi="Arial" w:cs="Arial"/>
          <w:sz w:val="28"/>
          <w:szCs w:val="28"/>
        </w:rPr>
        <w:t xml:space="preserve"> </w:t>
      </w:r>
      <w:r>
        <w:rPr>
          <w:rFonts w:ascii="Arial" w:hAnsi="Arial" w:cs="Arial"/>
          <w:sz w:val="28"/>
          <w:szCs w:val="28"/>
        </w:rPr>
        <w:t>У конструкції приладів деталі позбавл</w:t>
      </w:r>
      <w:r w:rsidR="000567CB">
        <w:rPr>
          <w:rFonts w:ascii="Arial" w:hAnsi="Arial" w:cs="Arial"/>
          <w:sz w:val="28"/>
          <w:szCs w:val="28"/>
        </w:rPr>
        <w:t xml:space="preserve">ені, як правило,  всіх шести </w:t>
      </w:r>
      <w:r w:rsidR="003C3145">
        <w:rPr>
          <w:rFonts w:ascii="Arial" w:hAnsi="Arial" w:cs="Arial"/>
          <w:sz w:val="28"/>
          <w:szCs w:val="28"/>
        </w:rPr>
        <w:t>ступенів</w:t>
      </w:r>
      <w:r>
        <w:rPr>
          <w:rFonts w:ascii="Arial" w:hAnsi="Arial" w:cs="Arial"/>
          <w:sz w:val="28"/>
          <w:szCs w:val="28"/>
        </w:rPr>
        <w:t xml:space="preserve"> свободи. Рідко </w:t>
      </w:r>
      <w:r w:rsidR="003C3145">
        <w:rPr>
          <w:rFonts w:ascii="Arial" w:hAnsi="Arial" w:cs="Arial"/>
          <w:sz w:val="28"/>
          <w:szCs w:val="28"/>
        </w:rPr>
        <w:t>деталі мають одну сту</w:t>
      </w:r>
      <w:r w:rsidR="00B93113">
        <w:rPr>
          <w:rFonts w:ascii="Arial" w:hAnsi="Arial" w:cs="Arial"/>
          <w:sz w:val="28"/>
          <w:szCs w:val="28"/>
        </w:rPr>
        <w:t>пень</w:t>
      </w:r>
      <w:r>
        <w:rPr>
          <w:rFonts w:ascii="Arial" w:hAnsi="Arial" w:cs="Arial"/>
          <w:sz w:val="28"/>
          <w:szCs w:val="28"/>
        </w:rPr>
        <w:t xml:space="preserve"> свободи і дуже рідко більш за од</w:t>
      </w:r>
      <w:r w:rsidR="003C3145">
        <w:rPr>
          <w:rFonts w:ascii="Arial" w:hAnsi="Arial" w:cs="Arial"/>
          <w:sz w:val="28"/>
          <w:szCs w:val="28"/>
        </w:rPr>
        <w:t>ну ступень свободи. Обмежувані сту</w:t>
      </w:r>
      <w:r w:rsidR="00B93113">
        <w:rPr>
          <w:rFonts w:ascii="Arial" w:hAnsi="Arial" w:cs="Arial"/>
          <w:sz w:val="28"/>
          <w:szCs w:val="28"/>
        </w:rPr>
        <w:t>пені</w:t>
      </w:r>
      <w:r>
        <w:rPr>
          <w:rFonts w:ascii="Arial" w:hAnsi="Arial" w:cs="Arial"/>
          <w:sz w:val="28"/>
          <w:szCs w:val="28"/>
        </w:rPr>
        <w:t xml:space="preserve"> свободи називаються зайвими.</w:t>
      </w:r>
      <w:r w:rsidR="003C3145">
        <w:rPr>
          <w:rFonts w:ascii="Arial" w:hAnsi="Arial" w:cs="Arial"/>
          <w:sz w:val="28"/>
          <w:szCs w:val="28"/>
        </w:rPr>
        <w:t xml:space="preserve"> </w:t>
      </w:r>
      <w:r>
        <w:rPr>
          <w:rFonts w:ascii="Arial" w:hAnsi="Arial" w:cs="Arial"/>
          <w:sz w:val="28"/>
          <w:szCs w:val="28"/>
        </w:rPr>
        <w:t>При конструюванні з'єднань необхідно наперед знати:</w:t>
      </w:r>
    </w:p>
    <w:p w:rsidR="009326A1" w:rsidRPr="00C2559F" w:rsidRDefault="009326A1" w:rsidP="00E5362A">
      <w:pPr>
        <w:numPr>
          <w:ilvl w:val="0"/>
          <w:numId w:val="49"/>
        </w:numPr>
        <w:spacing w:after="0" w:line="240" w:lineRule="auto"/>
        <w:ind w:left="0"/>
        <w:jc w:val="both"/>
        <w:rPr>
          <w:rFonts w:ascii="Arial" w:hAnsi="Arial" w:cs="Arial"/>
          <w:sz w:val="28"/>
          <w:szCs w:val="28"/>
        </w:rPr>
      </w:pPr>
      <w:r>
        <w:rPr>
          <w:rFonts w:ascii="Arial" w:hAnsi="Arial" w:cs="Arial"/>
          <w:sz w:val="28"/>
          <w:szCs w:val="28"/>
        </w:rPr>
        <w:lastRenderedPageBreak/>
        <w:t xml:space="preserve">Скільки </w:t>
      </w:r>
      <w:r w:rsidR="003C3145">
        <w:rPr>
          <w:rFonts w:ascii="Arial" w:hAnsi="Arial" w:cs="Arial"/>
          <w:sz w:val="28"/>
          <w:szCs w:val="28"/>
        </w:rPr>
        <w:t>ступенів</w:t>
      </w:r>
      <w:r>
        <w:rPr>
          <w:rFonts w:ascii="Arial" w:hAnsi="Arial" w:cs="Arial"/>
          <w:sz w:val="28"/>
          <w:szCs w:val="28"/>
        </w:rPr>
        <w:t xml:space="preserve"> свободи в деталей потрібно обмежити</w:t>
      </w:r>
      <w:r w:rsidR="00B93113">
        <w:rPr>
          <w:rFonts w:ascii="Arial" w:hAnsi="Arial" w:cs="Arial"/>
          <w:sz w:val="28"/>
          <w:szCs w:val="28"/>
        </w:rPr>
        <w:t>.</w:t>
      </w:r>
    </w:p>
    <w:p w:rsidR="009326A1" w:rsidRPr="00C2559F" w:rsidRDefault="009326A1" w:rsidP="00E5362A">
      <w:pPr>
        <w:numPr>
          <w:ilvl w:val="0"/>
          <w:numId w:val="49"/>
        </w:numPr>
        <w:spacing w:after="0" w:line="240" w:lineRule="auto"/>
        <w:ind w:left="0"/>
        <w:jc w:val="both"/>
        <w:rPr>
          <w:rFonts w:ascii="Arial" w:hAnsi="Arial" w:cs="Arial"/>
          <w:sz w:val="28"/>
          <w:szCs w:val="28"/>
        </w:rPr>
      </w:pPr>
      <w:r>
        <w:rPr>
          <w:rFonts w:ascii="Arial" w:hAnsi="Arial" w:cs="Arial"/>
          <w:sz w:val="28"/>
          <w:szCs w:val="28"/>
        </w:rPr>
        <w:t xml:space="preserve">Скільки </w:t>
      </w:r>
      <w:r w:rsidR="003C3145">
        <w:rPr>
          <w:rFonts w:ascii="Arial" w:hAnsi="Arial" w:cs="Arial"/>
          <w:sz w:val="28"/>
          <w:szCs w:val="28"/>
        </w:rPr>
        <w:t>ступенів</w:t>
      </w:r>
      <w:r>
        <w:rPr>
          <w:rFonts w:ascii="Arial" w:hAnsi="Arial" w:cs="Arial"/>
          <w:sz w:val="28"/>
          <w:szCs w:val="28"/>
        </w:rPr>
        <w:t xml:space="preserve"> свободи може обмежити та або інша конструкція</w:t>
      </w:r>
      <w:r w:rsidR="00B93113">
        <w:rPr>
          <w:rFonts w:ascii="Arial" w:hAnsi="Arial" w:cs="Arial"/>
          <w:sz w:val="28"/>
          <w:szCs w:val="28"/>
        </w:rPr>
        <w:t>.</w:t>
      </w:r>
    </w:p>
    <w:p w:rsidR="009326A1" w:rsidRPr="00C2559F" w:rsidRDefault="009326A1" w:rsidP="00E5362A">
      <w:pPr>
        <w:ind w:firstLine="360"/>
        <w:jc w:val="both"/>
        <w:rPr>
          <w:rFonts w:ascii="Arial" w:hAnsi="Arial" w:cs="Arial"/>
          <w:sz w:val="28"/>
          <w:szCs w:val="28"/>
        </w:rPr>
      </w:pPr>
      <w:r>
        <w:rPr>
          <w:rFonts w:ascii="Arial" w:hAnsi="Arial" w:cs="Arial"/>
          <w:sz w:val="28"/>
          <w:szCs w:val="28"/>
        </w:rPr>
        <w:t>Ці основні завдання розбиваються на декілька часних:</w:t>
      </w:r>
    </w:p>
    <w:p w:rsidR="009326A1" w:rsidRPr="00C2559F" w:rsidRDefault="009326A1" w:rsidP="006614C0">
      <w:pPr>
        <w:numPr>
          <w:ilvl w:val="0"/>
          <w:numId w:val="50"/>
        </w:numPr>
        <w:spacing w:after="0" w:line="240" w:lineRule="auto"/>
        <w:ind w:left="0"/>
        <w:rPr>
          <w:rFonts w:ascii="Arial" w:hAnsi="Arial" w:cs="Arial"/>
          <w:sz w:val="28"/>
          <w:szCs w:val="28"/>
        </w:rPr>
      </w:pPr>
      <w:r>
        <w:rPr>
          <w:rFonts w:ascii="Arial" w:hAnsi="Arial" w:cs="Arial"/>
          <w:sz w:val="28"/>
          <w:szCs w:val="28"/>
        </w:rPr>
        <w:t>Визначення необхідного і достатнього числа зв'язків, що накладаються на деталь</w:t>
      </w:r>
      <w:r w:rsidR="00B93113">
        <w:rPr>
          <w:rFonts w:ascii="Arial" w:hAnsi="Arial" w:cs="Arial"/>
          <w:sz w:val="28"/>
          <w:szCs w:val="28"/>
        </w:rPr>
        <w:t>.</w:t>
      </w:r>
    </w:p>
    <w:p w:rsidR="009326A1" w:rsidRPr="00C2559F" w:rsidRDefault="009326A1" w:rsidP="006614C0">
      <w:pPr>
        <w:numPr>
          <w:ilvl w:val="0"/>
          <w:numId w:val="50"/>
        </w:numPr>
        <w:spacing w:after="0" w:line="240" w:lineRule="auto"/>
        <w:ind w:left="0"/>
        <w:rPr>
          <w:rFonts w:ascii="Arial" w:hAnsi="Arial" w:cs="Arial"/>
          <w:sz w:val="28"/>
          <w:szCs w:val="28"/>
        </w:rPr>
      </w:pPr>
      <w:r>
        <w:rPr>
          <w:rFonts w:ascii="Arial" w:hAnsi="Arial" w:cs="Arial"/>
          <w:sz w:val="28"/>
          <w:szCs w:val="28"/>
        </w:rPr>
        <w:t>Вибір переважних форм зв'язків</w:t>
      </w:r>
      <w:r w:rsidR="00B93113">
        <w:rPr>
          <w:rFonts w:ascii="Arial" w:hAnsi="Arial" w:cs="Arial"/>
          <w:sz w:val="28"/>
          <w:szCs w:val="28"/>
        </w:rPr>
        <w:t>.</w:t>
      </w:r>
    </w:p>
    <w:p w:rsidR="009326A1" w:rsidRDefault="009326A1" w:rsidP="006614C0">
      <w:pPr>
        <w:numPr>
          <w:ilvl w:val="0"/>
          <w:numId w:val="50"/>
        </w:numPr>
        <w:spacing w:after="0" w:line="240" w:lineRule="auto"/>
        <w:ind w:left="0"/>
        <w:rPr>
          <w:rFonts w:ascii="Arial" w:hAnsi="Arial" w:cs="Arial"/>
          <w:sz w:val="28"/>
          <w:szCs w:val="28"/>
        </w:rPr>
      </w:pPr>
      <w:r>
        <w:rPr>
          <w:rFonts w:ascii="Arial" w:hAnsi="Arial" w:cs="Arial"/>
          <w:sz w:val="28"/>
          <w:szCs w:val="28"/>
        </w:rPr>
        <w:t>Оптимізація конструкції зв'язків що обмежують зсуви і повороти</w:t>
      </w:r>
      <w:r w:rsidR="003C3145">
        <w:rPr>
          <w:rFonts w:ascii="Arial" w:hAnsi="Arial" w:cs="Arial"/>
          <w:sz w:val="28"/>
          <w:szCs w:val="28"/>
        </w:rPr>
        <w:t>.</w:t>
      </w:r>
    </w:p>
    <w:p w:rsidR="003C3145" w:rsidRPr="00C2559F" w:rsidRDefault="003C3145" w:rsidP="003C3145">
      <w:pPr>
        <w:spacing w:after="0" w:line="240" w:lineRule="auto"/>
        <w:rPr>
          <w:rFonts w:ascii="Arial" w:hAnsi="Arial" w:cs="Arial"/>
          <w:sz w:val="28"/>
          <w:szCs w:val="28"/>
        </w:rPr>
      </w:pPr>
    </w:p>
    <w:p w:rsidR="009326A1" w:rsidRDefault="009326A1" w:rsidP="00E5362A">
      <w:pPr>
        <w:ind w:firstLine="360"/>
        <w:jc w:val="both"/>
        <w:rPr>
          <w:rFonts w:ascii="Arial" w:hAnsi="Arial" w:cs="Arial"/>
          <w:sz w:val="28"/>
          <w:szCs w:val="28"/>
        </w:rPr>
      </w:pPr>
      <w:r>
        <w:rPr>
          <w:rFonts w:ascii="Arial" w:hAnsi="Arial" w:cs="Arial"/>
          <w:sz w:val="28"/>
          <w:szCs w:val="28"/>
        </w:rPr>
        <w:t xml:space="preserve">Матеріальні зв'язки за допомогою яких обмежуються зайві </w:t>
      </w:r>
      <w:r w:rsidR="003C3145">
        <w:rPr>
          <w:rFonts w:ascii="Arial" w:hAnsi="Arial" w:cs="Arial"/>
          <w:sz w:val="28"/>
          <w:szCs w:val="28"/>
        </w:rPr>
        <w:t>сту</w:t>
      </w:r>
      <w:r w:rsidR="00B93113">
        <w:rPr>
          <w:rFonts w:ascii="Arial" w:hAnsi="Arial" w:cs="Arial"/>
          <w:sz w:val="28"/>
          <w:szCs w:val="28"/>
        </w:rPr>
        <w:t>пені</w:t>
      </w:r>
      <w:r>
        <w:rPr>
          <w:rFonts w:ascii="Arial" w:hAnsi="Arial" w:cs="Arial"/>
          <w:sz w:val="28"/>
          <w:szCs w:val="28"/>
        </w:rPr>
        <w:t xml:space="preserve"> свободи називаються контактними парами. Можливі види елементів конт</w:t>
      </w:r>
      <w:r w:rsidR="009677B5">
        <w:rPr>
          <w:rFonts w:ascii="Arial" w:hAnsi="Arial" w:cs="Arial"/>
          <w:sz w:val="28"/>
          <w:szCs w:val="28"/>
        </w:rPr>
        <w:t xml:space="preserve">актних пар </w:t>
      </w:r>
      <w:r w:rsidR="005124DE">
        <w:rPr>
          <w:rFonts w:ascii="Arial" w:hAnsi="Arial" w:cs="Arial"/>
          <w:sz w:val="28"/>
          <w:szCs w:val="28"/>
        </w:rPr>
        <w:t xml:space="preserve">згідно [6] </w:t>
      </w:r>
      <w:r w:rsidR="009677B5">
        <w:rPr>
          <w:rFonts w:ascii="Arial" w:hAnsi="Arial" w:cs="Arial"/>
          <w:sz w:val="28"/>
          <w:szCs w:val="28"/>
        </w:rPr>
        <w:t>приведені в таблиці 4</w:t>
      </w:r>
      <w:r>
        <w:rPr>
          <w:rFonts w:ascii="Arial" w:hAnsi="Arial" w:cs="Arial"/>
          <w:sz w:val="28"/>
          <w:szCs w:val="28"/>
        </w:rPr>
        <w:t xml:space="preserve">.4. Контактні пари, що обмежують 1 або 2 </w:t>
      </w:r>
      <w:r w:rsidR="003C3145">
        <w:rPr>
          <w:rFonts w:ascii="Arial" w:hAnsi="Arial" w:cs="Arial"/>
          <w:sz w:val="28"/>
          <w:szCs w:val="28"/>
        </w:rPr>
        <w:t>сту</w:t>
      </w:r>
      <w:r w:rsidR="00B93113">
        <w:rPr>
          <w:rFonts w:ascii="Arial" w:hAnsi="Arial" w:cs="Arial"/>
          <w:sz w:val="28"/>
          <w:szCs w:val="28"/>
        </w:rPr>
        <w:t>пені</w:t>
      </w:r>
      <w:r>
        <w:rPr>
          <w:rFonts w:ascii="Arial" w:hAnsi="Arial" w:cs="Arial"/>
          <w:sz w:val="28"/>
          <w:szCs w:val="28"/>
        </w:rPr>
        <w:t xml:space="preserve"> свободи, називаються вищими конта</w:t>
      </w:r>
      <w:r w:rsidR="00C72312">
        <w:rPr>
          <w:rFonts w:ascii="Arial" w:hAnsi="Arial" w:cs="Arial"/>
          <w:sz w:val="28"/>
          <w:szCs w:val="28"/>
        </w:rPr>
        <w:t xml:space="preserve">ктними парами і позначаються Р1 </w:t>
      </w:r>
      <w:r>
        <w:rPr>
          <w:rFonts w:ascii="Arial" w:hAnsi="Arial" w:cs="Arial"/>
          <w:sz w:val="28"/>
          <w:szCs w:val="28"/>
        </w:rPr>
        <w:t xml:space="preserve">і Р2 . Контакт деталей, що сполучаються, в цих парах можливий  по крапці або по лінії. Такі пари застосовуються в основному в рухливих з'єднаннях. Контактні пари </w:t>
      </w:r>
      <w:r w:rsidRPr="005F4620">
        <w:rPr>
          <w:rFonts w:ascii="Arial" w:hAnsi="Arial" w:cs="Arial"/>
          <w:sz w:val="28"/>
          <w:szCs w:val="28"/>
        </w:rPr>
        <w:t>Р</w:t>
      </w:r>
      <w:r>
        <w:rPr>
          <w:rFonts w:ascii="Arial" w:hAnsi="Arial" w:cs="Arial"/>
          <w:sz w:val="28"/>
          <w:szCs w:val="28"/>
          <w:vertAlign w:val="subscript"/>
        </w:rPr>
        <w:t>3</w:t>
      </w:r>
      <w:r>
        <w:rPr>
          <w:rFonts w:ascii="Arial" w:hAnsi="Arial" w:cs="Arial"/>
          <w:sz w:val="28"/>
          <w:szCs w:val="28"/>
        </w:rPr>
        <w:t xml:space="preserve"> – Р</w:t>
      </w:r>
      <w:r>
        <w:rPr>
          <w:rFonts w:ascii="Arial" w:hAnsi="Arial" w:cs="Arial"/>
          <w:sz w:val="28"/>
          <w:szCs w:val="28"/>
          <w:vertAlign w:val="subscript"/>
        </w:rPr>
        <w:t>5</w:t>
      </w:r>
      <w:r>
        <w:rPr>
          <w:rFonts w:ascii="Arial" w:hAnsi="Arial" w:cs="Arial"/>
          <w:sz w:val="28"/>
          <w:szCs w:val="28"/>
        </w:rPr>
        <w:t xml:space="preserve"> називають нижчими контактними парами і в реальних конструкціях вони грають домінуючу роль. Важливою властивістю елементарних контактних пар є їх еквівалентність, яка виражається в тому, що пари нижчих класів можуть бути замінені парами вищих. Наприклад, будь-яка пара   з контактом по лінії може бути замінена двома парами   з контактом по крапці.</w:t>
      </w:r>
    </w:p>
    <w:p w:rsidR="00651CB6" w:rsidRDefault="00651CB6" w:rsidP="004C01BD">
      <w:pPr>
        <w:pStyle w:val="2a"/>
        <w:rPr>
          <w:noProof/>
        </w:rPr>
      </w:pPr>
      <w:bookmarkStart w:id="58" w:name="_Toc276844557"/>
      <w:r w:rsidRPr="00B93113">
        <w:rPr>
          <w:noProof/>
        </w:rPr>
        <w:t>Лекція № 12. Основі базування деталей. Геометрічна невизначенність та перетворення класів контактних пар. Надлишкове базування</w:t>
      </w:r>
      <w:bookmarkEnd w:id="58"/>
    </w:p>
    <w:p w:rsidR="00682262" w:rsidRPr="00B93113" w:rsidRDefault="00682262" w:rsidP="004C01BD">
      <w:pPr>
        <w:pStyle w:val="2a"/>
        <w:rPr>
          <w:noProof/>
        </w:rPr>
      </w:pPr>
    </w:p>
    <w:p w:rsidR="00651CB6" w:rsidRPr="00031CFE" w:rsidRDefault="00651CB6" w:rsidP="00682262">
      <w:pPr>
        <w:pStyle w:val="3"/>
      </w:pPr>
      <w:bookmarkStart w:id="59" w:name="_Toc276554978"/>
      <w:bookmarkStart w:id="60" w:name="_Toc276844558"/>
      <w:r>
        <w:t xml:space="preserve">12.1. </w:t>
      </w:r>
      <w:r w:rsidRPr="00031CFE">
        <w:t>Основи базування деталей</w:t>
      </w:r>
      <w:bookmarkEnd w:id="59"/>
      <w:bookmarkEnd w:id="60"/>
    </w:p>
    <w:p w:rsidR="00651CB6" w:rsidRPr="001B7468" w:rsidRDefault="00651CB6" w:rsidP="00651CB6">
      <w:pPr>
        <w:ind w:firstLine="360"/>
        <w:rPr>
          <w:rFonts w:ascii="Arial" w:hAnsi="Arial" w:cs="Arial"/>
          <w:sz w:val="28"/>
          <w:szCs w:val="28"/>
        </w:rPr>
      </w:pPr>
      <w:r>
        <w:rPr>
          <w:rFonts w:ascii="Arial" w:hAnsi="Arial" w:cs="Arial"/>
          <w:sz w:val="28"/>
          <w:szCs w:val="28"/>
        </w:rPr>
        <w:t>Основну масу з'єднань складають  базуючі з'єднання:</w:t>
      </w:r>
    </w:p>
    <w:p w:rsidR="00651CB6" w:rsidRPr="001B7468" w:rsidRDefault="00651CB6" w:rsidP="006614C0">
      <w:pPr>
        <w:numPr>
          <w:ilvl w:val="0"/>
          <w:numId w:val="51"/>
        </w:numPr>
        <w:spacing w:after="0" w:line="240" w:lineRule="auto"/>
        <w:ind w:left="0"/>
        <w:rPr>
          <w:rFonts w:ascii="Arial" w:hAnsi="Arial" w:cs="Arial"/>
          <w:sz w:val="28"/>
          <w:szCs w:val="28"/>
        </w:rPr>
      </w:pPr>
      <w:r>
        <w:rPr>
          <w:rFonts w:ascii="Arial" w:hAnsi="Arial" w:cs="Arial"/>
          <w:sz w:val="28"/>
          <w:szCs w:val="28"/>
        </w:rPr>
        <w:t>Нерухомі в системах, що несуть</w:t>
      </w:r>
      <w:r w:rsidR="00C72312">
        <w:rPr>
          <w:rFonts w:ascii="Arial" w:hAnsi="Arial" w:cs="Arial"/>
          <w:sz w:val="28"/>
          <w:szCs w:val="28"/>
        </w:rPr>
        <w:t>.</w:t>
      </w:r>
    </w:p>
    <w:p w:rsidR="00651CB6" w:rsidRPr="001B7468" w:rsidRDefault="00651CB6" w:rsidP="006614C0">
      <w:pPr>
        <w:numPr>
          <w:ilvl w:val="0"/>
          <w:numId w:val="51"/>
        </w:numPr>
        <w:spacing w:after="0" w:line="240" w:lineRule="auto"/>
        <w:ind w:left="0"/>
        <w:rPr>
          <w:rFonts w:ascii="Arial" w:hAnsi="Arial" w:cs="Arial"/>
          <w:sz w:val="28"/>
          <w:szCs w:val="28"/>
        </w:rPr>
      </w:pPr>
      <w:r>
        <w:rPr>
          <w:rFonts w:ascii="Arial" w:hAnsi="Arial" w:cs="Arial"/>
          <w:sz w:val="28"/>
          <w:szCs w:val="28"/>
        </w:rPr>
        <w:t>Рухливі в базуючих кінематичних парах</w:t>
      </w:r>
      <w:r w:rsidR="00C72312">
        <w:rPr>
          <w:rFonts w:ascii="Arial" w:hAnsi="Arial" w:cs="Arial"/>
          <w:sz w:val="28"/>
          <w:szCs w:val="28"/>
        </w:rPr>
        <w:t>.</w:t>
      </w:r>
    </w:p>
    <w:p w:rsidR="00651CB6" w:rsidRPr="00031CFE" w:rsidRDefault="00651CB6" w:rsidP="00076228">
      <w:pPr>
        <w:ind w:firstLine="360"/>
        <w:jc w:val="both"/>
        <w:rPr>
          <w:rFonts w:ascii="Arial" w:hAnsi="Arial" w:cs="Arial"/>
          <w:sz w:val="28"/>
          <w:szCs w:val="28"/>
        </w:rPr>
      </w:pPr>
      <w:r w:rsidRPr="00031CFE">
        <w:rPr>
          <w:rFonts w:ascii="Arial" w:hAnsi="Arial" w:cs="Arial"/>
          <w:sz w:val="28"/>
          <w:szCs w:val="28"/>
        </w:rPr>
        <w:t xml:space="preserve">Базуванням називається додання матеріальним тілам визначеного </w:t>
      </w:r>
      <w:r w:rsidR="00C72312">
        <w:rPr>
          <w:rFonts w:ascii="Arial" w:hAnsi="Arial" w:cs="Arial"/>
          <w:sz w:val="28"/>
          <w:szCs w:val="28"/>
        </w:rPr>
        <w:t xml:space="preserve">і строго фіксованого положення </w:t>
      </w:r>
      <w:r w:rsidRPr="00031CFE">
        <w:rPr>
          <w:rFonts w:ascii="Arial" w:hAnsi="Arial" w:cs="Arial"/>
          <w:sz w:val="28"/>
          <w:szCs w:val="28"/>
        </w:rPr>
        <w:t xml:space="preserve"> в просторі. У конструюванні – це додання певного заданого кресленням положення деталі, що базується, відносно базової. Модель процесу конструювання базуючих з'єднань наступна:</w:t>
      </w:r>
    </w:p>
    <w:p w:rsidR="00651CB6" w:rsidRPr="001B7468" w:rsidRDefault="00651CB6" w:rsidP="00076228">
      <w:pPr>
        <w:numPr>
          <w:ilvl w:val="0"/>
          <w:numId w:val="52"/>
        </w:numPr>
        <w:spacing w:after="0" w:line="240" w:lineRule="auto"/>
        <w:ind w:left="0"/>
        <w:jc w:val="both"/>
        <w:rPr>
          <w:rFonts w:ascii="Arial" w:hAnsi="Arial" w:cs="Arial"/>
          <w:sz w:val="28"/>
          <w:szCs w:val="28"/>
        </w:rPr>
      </w:pPr>
      <w:r>
        <w:rPr>
          <w:rFonts w:ascii="Arial" w:hAnsi="Arial" w:cs="Arial"/>
          <w:sz w:val="28"/>
          <w:szCs w:val="28"/>
        </w:rPr>
        <w:lastRenderedPageBreak/>
        <w:t>Формується завдання, яке потрібно вирішити (здійснити обертальний, поступальний рух або розробити нерухому систему)</w:t>
      </w:r>
      <w:r w:rsidR="00C72312">
        <w:rPr>
          <w:rFonts w:ascii="Arial" w:hAnsi="Arial" w:cs="Arial"/>
          <w:sz w:val="28"/>
          <w:szCs w:val="28"/>
        </w:rPr>
        <w:t>.</w:t>
      </w:r>
    </w:p>
    <w:p w:rsidR="00651CB6" w:rsidRPr="001B7468" w:rsidRDefault="00651CB6" w:rsidP="00076228">
      <w:pPr>
        <w:numPr>
          <w:ilvl w:val="0"/>
          <w:numId w:val="52"/>
        </w:numPr>
        <w:spacing w:after="0" w:line="240" w:lineRule="auto"/>
        <w:ind w:left="0"/>
        <w:jc w:val="both"/>
        <w:rPr>
          <w:rFonts w:ascii="Arial" w:hAnsi="Arial" w:cs="Arial"/>
          <w:sz w:val="28"/>
          <w:szCs w:val="28"/>
        </w:rPr>
      </w:pPr>
      <w:r>
        <w:rPr>
          <w:rFonts w:ascii="Arial" w:hAnsi="Arial" w:cs="Arial"/>
          <w:sz w:val="28"/>
          <w:szCs w:val="28"/>
        </w:rPr>
        <w:t>Визначається тип деталі, що базується (призма, циліндр)</w:t>
      </w:r>
      <w:r w:rsidR="00C72312">
        <w:rPr>
          <w:rFonts w:ascii="Arial" w:hAnsi="Arial" w:cs="Arial"/>
          <w:sz w:val="28"/>
          <w:szCs w:val="28"/>
        </w:rPr>
        <w:t>.</w:t>
      </w:r>
    </w:p>
    <w:p w:rsidR="00651CB6" w:rsidRPr="001B7468" w:rsidRDefault="00651CB6" w:rsidP="00076228">
      <w:pPr>
        <w:numPr>
          <w:ilvl w:val="0"/>
          <w:numId w:val="52"/>
        </w:numPr>
        <w:spacing w:after="0" w:line="240" w:lineRule="auto"/>
        <w:ind w:left="0"/>
        <w:jc w:val="both"/>
        <w:rPr>
          <w:rFonts w:ascii="Arial" w:hAnsi="Arial" w:cs="Arial"/>
          <w:sz w:val="28"/>
          <w:szCs w:val="28"/>
        </w:rPr>
      </w:pPr>
      <w:r>
        <w:rPr>
          <w:rFonts w:ascii="Arial" w:hAnsi="Arial" w:cs="Arial"/>
          <w:sz w:val="28"/>
          <w:szCs w:val="28"/>
        </w:rPr>
        <w:t>Вия</w:t>
      </w:r>
      <w:r w:rsidR="00C72312">
        <w:rPr>
          <w:rFonts w:ascii="Arial" w:hAnsi="Arial" w:cs="Arial"/>
          <w:sz w:val="28"/>
          <w:szCs w:val="28"/>
        </w:rPr>
        <w:t>вляються види і число зайвих ступенів</w:t>
      </w:r>
      <w:r>
        <w:rPr>
          <w:rFonts w:ascii="Arial" w:hAnsi="Arial" w:cs="Arial"/>
          <w:sz w:val="28"/>
          <w:szCs w:val="28"/>
        </w:rPr>
        <w:t xml:space="preserve"> свободи деталі, що базується</w:t>
      </w:r>
      <w:r w:rsidR="00C72312">
        <w:rPr>
          <w:rFonts w:ascii="Arial" w:hAnsi="Arial" w:cs="Arial"/>
          <w:sz w:val="28"/>
          <w:szCs w:val="28"/>
        </w:rPr>
        <w:t>.</w:t>
      </w:r>
    </w:p>
    <w:p w:rsidR="00651CB6" w:rsidRPr="001B7468" w:rsidRDefault="00651CB6" w:rsidP="00076228">
      <w:pPr>
        <w:numPr>
          <w:ilvl w:val="0"/>
          <w:numId w:val="52"/>
        </w:numPr>
        <w:spacing w:after="0" w:line="240" w:lineRule="auto"/>
        <w:ind w:left="0"/>
        <w:jc w:val="both"/>
        <w:rPr>
          <w:rFonts w:ascii="Arial" w:hAnsi="Arial" w:cs="Arial"/>
          <w:sz w:val="28"/>
          <w:szCs w:val="28"/>
        </w:rPr>
      </w:pPr>
      <w:r>
        <w:rPr>
          <w:rFonts w:ascii="Arial" w:hAnsi="Arial" w:cs="Arial"/>
          <w:sz w:val="28"/>
          <w:szCs w:val="28"/>
        </w:rPr>
        <w:t>Встановлюють конструктивні обмеження (наприклад, обумовлені особливостями компоновки приладу)</w:t>
      </w:r>
      <w:r w:rsidR="00C72312">
        <w:rPr>
          <w:rFonts w:ascii="Arial" w:hAnsi="Arial" w:cs="Arial"/>
          <w:sz w:val="28"/>
          <w:szCs w:val="28"/>
        </w:rPr>
        <w:t>.</w:t>
      </w:r>
    </w:p>
    <w:p w:rsidR="00651CB6" w:rsidRDefault="00651CB6" w:rsidP="006614C0">
      <w:pPr>
        <w:numPr>
          <w:ilvl w:val="0"/>
          <w:numId w:val="52"/>
        </w:numPr>
        <w:spacing w:after="0" w:line="240" w:lineRule="auto"/>
        <w:ind w:left="0"/>
        <w:rPr>
          <w:rFonts w:ascii="Arial" w:hAnsi="Arial" w:cs="Arial"/>
          <w:sz w:val="28"/>
          <w:szCs w:val="28"/>
        </w:rPr>
      </w:pPr>
      <w:r>
        <w:rPr>
          <w:rFonts w:ascii="Arial" w:hAnsi="Arial" w:cs="Arial"/>
          <w:sz w:val="28"/>
          <w:szCs w:val="28"/>
        </w:rPr>
        <w:t>Вибирається схема базування і види контактних пар</w:t>
      </w:r>
      <w:r w:rsidR="00C72312">
        <w:rPr>
          <w:rFonts w:ascii="Arial" w:hAnsi="Arial" w:cs="Arial"/>
          <w:sz w:val="28"/>
          <w:szCs w:val="28"/>
        </w:rPr>
        <w:t>.</w:t>
      </w: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Default="005124DE" w:rsidP="005124DE">
      <w:pPr>
        <w:spacing w:after="0" w:line="240" w:lineRule="auto"/>
        <w:rPr>
          <w:rFonts w:ascii="Arial" w:hAnsi="Arial" w:cs="Arial"/>
          <w:sz w:val="28"/>
          <w:szCs w:val="28"/>
        </w:rPr>
      </w:pPr>
    </w:p>
    <w:p w:rsidR="005124DE" w:rsidRPr="001B7468" w:rsidRDefault="005124DE" w:rsidP="005124DE">
      <w:pPr>
        <w:spacing w:after="0" w:line="240" w:lineRule="auto"/>
        <w:ind w:left="6372" w:firstLine="708"/>
        <w:rPr>
          <w:rFonts w:ascii="Arial" w:hAnsi="Arial" w:cs="Arial"/>
          <w:sz w:val="28"/>
          <w:szCs w:val="28"/>
        </w:rPr>
      </w:pPr>
      <w:r>
        <w:rPr>
          <w:rFonts w:ascii="Arial" w:hAnsi="Arial" w:cs="Arial"/>
          <w:sz w:val="28"/>
          <w:szCs w:val="28"/>
        </w:rPr>
        <w:t>Табл.4.4</w:t>
      </w:r>
    </w:p>
    <w:p w:rsidR="009326A1" w:rsidRPr="00C2559F" w:rsidRDefault="009326A1" w:rsidP="00FB025C">
      <w:pPr>
        <w:jc w:val="center"/>
        <w:rPr>
          <w:rFonts w:ascii="Arial" w:hAnsi="Arial" w:cs="Arial"/>
          <w:sz w:val="28"/>
          <w:szCs w:val="28"/>
        </w:rPr>
      </w:pPr>
      <w:r w:rsidRPr="00C2559F">
        <w:rPr>
          <w:rFonts w:ascii="Arial" w:hAnsi="Arial" w:cs="Arial"/>
          <w:noProof/>
          <w:sz w:val="28"/>
          <w:szCs w:val="28"/>
          <w:lang w:val="ru-RU" w:eastAsia="ru-RU"/>
        </w:rPr>
        <w:lastRenderedPageBreak/>
        <w:drawing>
          <wp:inline distT="0" distB="0" distL="0" distR="0">
            <wp:extent cx="4391025" cy="6429375"/>
            <wp:effectExtent l="19050" t="0" r="9525" b="0"/>
            <wp:docPr id="16" name="Рисунок 1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3"/>
                    <pic:cNvPicPr>
                      <a:picLocks noChangeAspect="1" noChangeArrowheads="1"/>
                    </pic:cNvPicPr>
                  </pic:nvPicPr>
                  <pic:blipFill>
                    <a:blip r:embed="rId559"/>
                    <a:srcRect t="3017"/>
                    <a:stretch>
                      <a:fillRect/>
                    </a:stretch>
                  </pic:blipFill>
                  <pic:spPr bwMode="auto">
                    <a:xfrm>
                      <a:off x="0" y="0"/>
                      <a:ext cx="4391025" cy="6429375"/>
                    </a:xfrm>
                    <a:prstGeom prst="rect">
                      <a:avLst/>
                    </a:prstGeom>
                    <a:noFill/>
                    <a:ln w="9525">
                      <a:noFill/>
                      <a:miter lim="800000"/>
                      <a:headEnd/>
                      <a:tailEnd/>
                    </a:ln>
                  </pic:spPr>
                </pic:pic>
              </a:graphicData>
            </a:graphic>
          </wp:inline>
        </w:drawing>
      </w:r>
      <w:r w:rsidRPr="00C2559F">
        <w:rPr>
          <w:rFonts w:ascii="Arial" w:hAnsi="Arial" w:cs="Arial"/>
          <w:noProof/>
          <w:sz w:val="28"/>
          <w:szCs w:val="28"/>
          <w:lang w:val="ru-RU" w:eastAsia="ru-RU"/>
        </w:rPr>
        <w:lastRenderedPageBreak/>
        <w:drawing>
          <wp:inline distT="0" distB="0" distL="0" distR="0">
            <wp:extent cx="4295775" cy="2505075"/>
            <wp:effectExtent l="19050" t="0" r="9525" b="0"/>
            <wp:docPr id="17" name="Рисунок 1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4"/>
                    <pic:cNvPicPr>
                      <a:picLocks noChangeAspect="1" noChangeArrowheads="1"/>
                    </pic:cNvPicPr>
                  </pic:nvPicPr>
                  <pic:blipFill>
                    <a:blip r:embed="rId560"/>
                    <a:srcRect/>
                    <a:stretch>
                      <a:fillRect/>
                    </a:stretch>
                  </pic:blipFill>
                  <pic:spPr bwMode="auto">
                    <a:xfrm>
                      <a:off x="0" y="0"/>
                      <a:ext cx="4295775" cy="2505075"/>
                    </a:xfrm>
                    <a:prstGeom prst="rect">
                      <a:avLst/>
                    </a:prstGeom>
                    <a:noFill/>
                    <a:ln w="9525">
                      <a:noFill/>
                      <a:miter lim="800000"/>
                      <a:headEnd/>
                      <a:tailEnd/>
                    </a:ln>
                  </pic:spPr>
                </pic:pic>
              </a:graphicData>
            </a:graphic>
          </wp:inline>
        </w:drawing>
      </w:r>
    </w:p>
    <w:p w:rsidR="009326A1" w:rsidRPr="00C2559F" w:rsidRDefault="009326A1" w:rsidP="00FB025C">
      <w:pPr>
        <w:jc w:val="center"/>
        <w:rPr>
          <w:rFonts w:ascii="Arial" w:hAnsi="Arial" w:cs="Arial"/>
          <w:sz w:val="28"/>
          <w:szCs w:val="28"/>
        </w:rPr>
      </w:pPr>
    </w:p>
    <w:p w:rsidR="009326A1" w:rsidRPr="00EE1DEC" w:rsidRDefault="009326A1" w:rsidP="00FB025C">
      <w:pPr>
        <w:rPr>
          <w:rFonts w:ascii="Arial" w:hAnsi="Arial" w:cs="Arial"/>
          <w:b/>
          <w:sz w:val="28"/>
          <w:szCs w:val="28"/>
        </w:rPr>
      </w:pPr>
    </w:p>
    <w:p w:rsidR="003C450A" w:rsidRPr="001B7468" w:rsidRDefault="003C450A" w:rsidP="00FB025C">
      <w:pPr>
        <w:jc w:val="center"/>
        <w:rPr>
          <w:rFonts w:ascii="Arial" w:hAnsi="Arial" w:cs="Arial"/>
          <w:sz w:val="28"/>
          <w:szCs w:val="28"/>
        </w:rPr>
      </w:pPr>
      <w:r w:rsidRPr="001B7468">
        <w:rPr>
          <w:rFonts w:ascii="Arial" w:hAnsi="Arial" w:cs="Arial"/>
          <w:noProof/>
          <w:sz w:val="28"/>
          <w:szCs w:val="28"/>
          <w:lang w:val="ru-RU" w:eastAsia="ru-RU"/>
        </w:rPr>
        <w:drawing>
          <wp:inline distT="0" distB="0" distL="0" distR="0">
            <wp:extent cx="5781675" cy="1390650"/>
            <wp:effectExtent l="19050" t="0" r="9525" b="0"/>
            <wp:docPr id="22" name="Рисунок 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
                    <pic:cNvPicPr>
                      <a:picLocks noChangeAspect="1" noChangeArrowheads="1"/>
                    </pic:cNvPicPr>
                  </pic:nvPicPr>
                  <pic:blipFill>
                    <a:blip r:embed="rId561"/>
                    <a:srcRect/>
                    <a:stretch>
                      <a:fillRect/>
                    </a:stretch>
                  </pic:blipFill>
                  <pic:spPr bwMode="auto">
                    <a:xfrm>
                      <a:off x="0" y="0"/>
                      <a:ext cx="5781675" cy="1390650"/>
                    </a:xfrm>
                    <a:prstGeom prst="rect">
                      <a:avLst/>
                    </a:prstGeom>
                    <a:noFill/>
                    <a:ln w="9525">
                      <a:noFill/>
                      <a:miter lim="800000"/>
                      <a:headEnd/>
                      <a:tailEnd/>
                    </a:ln>
                  </pic:spPr>
                </pic:pic>
              </a:graphicData>
            </a:graphic>
          </wp:inline>
        </w:drawing>
      </w:r>
    </w:p>
    <w:p w:rsidR="003C450A" w:rsidRPr="001B7468" w:rsidRDefault="00583030" w:rsidP="00FB025C">
      <w:pPr>
        <w:jc w:val="center"/>
        <w:rPr>
          <w:rFonts w:ascii="Arial" w:hAnsi="Arial" w:cs="Arial"/>
          <w:sz w:val="28"/>
          <w:szCs w:val="28"/>
        </w:rPr>
      </w:pPr>
      <w:r>
        <w:rPr>
          <w:rFonts w:ascii="Arial" w:hAnsi="Arial" w:cs="Arial"/>
          <w:sz w:val="28"/>
          <w:szCs w:val="28"/>
        </w:rPr>
        <w:t>Рис</w:t>
      </w:r>
      <w:r w:rsidR="009677B5">
        <w:rPr>
          <w:rFonts w:ascii="Arial" w:hAnsi="Arial" w:cs="Arial"/>
          <w:sz w:val="28"/>
          <w:szCs w:val="28"/>
        </w:rPr>
        <w:t>. 4</w:t>
      </w:r>
      <w:r w:rsidR="003C450A">
        <w:rPr>
          <w:rFonts w:ascii="Arial" w:hAnsi="Arial" w:cs="Arial"/>
          <w:sz w:val="28"/>
          <w:szCs w:val="28"/>
        </w:rPr>
        <w:t xml:space="preserve">.8. Вихідні схеми базування призматичних тіл із зв'язками: </w:t>
      </w:r>
    </w:p>
    <w:p w:rsidR="003C450A" w:rsidRPr="001B7468" w:rsidRDefault="007D0F53" w:rsidP="00FB025C">
      <w:pPr>
        <w:jc w:val="center"/>
        <w:rPr>
          <w:rFonts w:ascii="Arial" w:hAnsi="Arial" w:cs="Arial"/>
          <w:sz w:val="28"/>
          <w:szCs w:val="28"/>
        </w:rPr>
      </w:pPr>
      <w:r>
        <w:rPr>
          <w:rFonts w:ascii="Arial" w:hAnsi="Arial" w:cs="Arial"/>
          <w:sz w:val="28"/>
          <w:szCs w:val="28"/>
        </w:rPr>
        <w:t>а) Р3, Р2 і Р1; б) Р3 і Р1; в</w:t>
      </w:r>
      <w:r w:rsidR="0082545C">
        <w:rPr>
          <w:rFonts w:ascii="Arial" w:hAnsi="Arial" w:cs="Arial"/>
          <w:sz w:val="28"/>
          <w:szCs w:val="28"/>
        </w:rPr>
        <w:t>) Р1</w:t>
      </w:r>
    </w:p>
    <w:p w:rsidR="003C450A" w:rsidRPr="001B7468" w:rsidRDefault="003C450A" w:rsidP="00E5362A">
      <w:pPr>
        <w:jc w:val="both"/>
        <w:rPr>
          <w:rFonts w:ascii="Arial" w:hAnsi="Arial" w:cs="Arial"/>
          <w:sz w:val="28"/>
          <w:szCs w:val="28"/>
        </w:rPr>
      </w:pPr>
      <w:r w:rsidRPr="001B7468">
        <w:rPr>
          <w:rFonts w:ascii="Arial" w:hAnsi="Arial" w:cs="Arial"/>
          <w:sz w:val="28"/>
          <w:szCs w:val="28"/>
        </w:rPr>
        <w:tab/>
      </w:r>
      <w:r>
        <w:rPr>
          <w:rFonts w:ascii="Arial" w:hAnsi="Arial" w:cs="Arial"/>
          <w:sz w:val="28"/>
          <w:szCs w:val="28"/>
        </w:rPr>
        <w:t xml:space="preserve">Вибір контактного варіанту схеми базування залежить від силового і динамічного режимів роботи з'єднань. Найчастіше застосовують варіанти базування призматичних тіл зображених на </w:t>
      </w:r>
      <w:r w:rsidR="00583030">
        <w:rPr>
          <w:rFonts w:ascii="Arial" w:hAnsi="Arial" w:cs="Arial"/>
          <w:sz w:val="28"/>
          <w:szCs w:val="28"/>
        </w:rPr>
        <w:t>рисунку</w:t>
      </w:r>
      <w:r w:rsidR="009677B5">
        <w:rPr>
          <w:rFonts w:ascii="Arial" w:hAnsi="Arial" w:cs="Arial"/>
          <w:sz w:val="28"/>
          <w:szCs w:val="28"/>
        </w:rPr>
        <w:t xml:space="preserve"> 4</w:t>
      </w:r>
      <w:r>
        <w:rPr>
          <w:rFonts w:ascii="Arial" w:hAnsi="Arial" w:cs="Arial"/>
          <w:sz w:val="28"/>
          <w:szCs w:val="28"/>
        </w:rPr>
        <w:t>.8. із зв'язками: а) Р3, Р2 і Р1; б) Р3 і Р1; в) Р1.  Схема в) забезпечує найбільшу геометричну визначеність базування.</w:t>
      </w:r>
      <w:r w:rsidR="00C72312">
        <w:rPr>
          <w:rFonts w:ascii="Arial" w:hAnsi="Arial" w:cs="Arial"/>
          <w:sz w:val="28"/>
          <w:szCs w:val="28"/>
        </w:rPr>
        <w:t xml:space="preserve"> </w:t>
      </w:r>
      <w:r>
        <w:rPr>
          <w:rFonts w:ascii="Arial" w:hAnsi="Arial" w:cs="Arial"/>
          <w:sz w:val="28"/>
          <w:szCs w:val="28"/>
        </w:rPr>
        <w:t xml:space="preserve">При базуванні тіл циліндрової форми завжди залишається одна </w:t>
      </w:r>
      <w:r w:rsidR="00C72312">
        <w:rPr>
          <w:rFonts w:ascii="Arial" w:hAnsi="Arial" w:cs="Arial"/>
          <w:sz w:val="28"/>
          <w:szCs w:val="28"/>
        </w:rPr>
        <w:t xml:space="preserve">ступень </w:t>
      </w:r>
      <w:r>
        <w:rPr>
          <w:rFonts w:ascii="Arial" w:hAnsi="Arial" w:cs="Arial"/>
          <w:sz w:val="28"/>
          <w:szCs w:val="28"/>
        </w:rPr>
        <w:t>свободи в деталі, що базується (обертання довкола осі). Схеми варіантів базу</w:t>
      </w:r>
      <w:r w:rsidR="009677B5">
        <w:rPr>
          <w:rFonts w:ascii="Arial" w:hAnsi="Arial" w:cs="Arial"/>
          <w:sz w:val="28"/>
          <w:szCs w:val="28"/>
        </w:rPr>
        <w:t>вання представлені на рис.4</w:t>
      </w:r>
      <w:r>
        <w:rPr>
          <w:rFonts w:ascii="Arial" w:hAnsi="Arial" w:cs="Arial"/>
          <w:sz w:val="28"/>
          <w:szCs w:val="28"/>
        </w:rPr>
        <w:t>.9. Найбільш споживані варіанти а) і б) з</w:t>
      </w:r>
      <w:r w:rsidR="007D0F53">
        <w:rPr>
          <w:rFonts w:ascii="Arial" w:hAnsi="Arial" w:cs="Arial"/>
          <w:sz w:val="28"/>
          <w:szCs w:val="28"/>
        </w:rPr>
        <w:t>мал</w:t>
      </w:r>
      <w:r>
        <w:rPr>
          <w:rFonts w:ascii="Arial" w:hAnsi="Arial" w:cs="Arial"/>
          <w:sz w:val="28"/>
          <w:szCs w:val="28"/>
        </w:rPr>
        <w:t xml:space="preserve">ьовані на </w:t>
      </w:r>
      <w:r w:rsidR="00583030">
        <w:rPr>
          <w:rFonts w:ascii="Arial" w:hAnsi="Arial" w:cs="Arial"/>
          <w:sz w:val="28"/>
          <w:szCs w:val="28"/>
        </w:rPr>
        <w:t>рисунку</w:t>
      </w:r>
      <w:r w:rsidR="009677B5">
        <w:rPr>
          <w:rFonts w:ascii="Arial" w:hAnsi="Arial" w:cs="Arial"/>
          <w:sz w:val="28"/>
          <w:szCs w:val="28"/>
        </w:rPr>
        <w:t xml:space="preserve"> 4</w:t>
      </w:r>
      <w:r>
        <w:rPr>
          <w:rFonts w:ascii="Arial" w:hAnsi="Arial" w:cs="Arial"/>
          <w:sz w:val="28"/>
          <w:szCs w:val="28"/>
        </w:rPr>
        <w:t>.9.</w:t>
      </w:r>
    </w:p>
    <w:p w:rsidR="003C450A" w:rsidRPr="001B7468" w:rsidRDefault="003C450A" w:rsidP="00FB025C">
      <w:pPr>
        <w:rPr>
          <w:rFonts w:ascii="Arial" w:hAnsi="Arial" w:cs="Arial"/>
          <w:sz w:val="28"/>
          <w:szCs w:val="28"/>
        </w:rPr>
      </w:pPr>
    </w:p>
    <w:p w:rsidR="003C450A" w:rsidRPr="001B7468" w:rsidRDefault="003C450A" w:rsidP="00FB025C">
      <w:pPr>
        <w:jc w:val="center"/>
        <w:rPr>
          <w:rFonts w:ascii="Arial" w:hAnsi="Arial" w:cs="Arial"/>
          <w:sz w:val="28"/>
          <w:szCs w:val="28"/>
        </w:rPr>
      </w:pPr>
      <w:r w:rsidRPr="001B7468">
        <w:rPr>
          <w:rFonts w:ascii="Arial" w:hAnsi="Arial" w:cs="Arial"/>
          <w:noProof/>
          <w:sz w:val="28"/>
          <w:szCs w:val="28"/>
          <w:lang w:val="ru-RU" w:eastAsia="ru-RU"/>
        </w:rPr>
        <w:lastRenderedPageBreak/>
        <w:drawing>
          <wp:inline distT="0" distB="0" distL="0" distR="0">
            <wp:extent cx="5848350" cy="1333500"/>
            <wp:effectExtent l="19050" t="0" r="0" b="0"/>
            <wp:docPr id="23" name="Рисунок 2" descr="16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 copy"/>
                    <pic:cNvPicPr>
                      <a:picLocks noChangeAspect="1" noChangeArrowheads="1"/>
                    </pic:cNvPicPr>
                  </pic:nvPicPr>
                  <pic:blipFill>
                    <a:blip r:embed="rId562"/>
                    <a:srcRect/>
                    <a:stretch>
                      <a:fillRect/>
                    </a:stretch>
                  </pic:blipFill>
                  <pic:spPr bwMode="auto">
                    <a:xfrm>
                      <a:off x="0" y="0"/>
                      <a:ext cx="5848350" cy="1333500"/>
                    </a:xfrm>
                    <a:prstGeom prst="rect">
                      <a:avLst/>
                    </a:prstGeom>
                    <a:noFill/>
                    <a:ln w="9525">
                      <a:noFill/>
                      <a:miter lim="800000"/>
                      <a:headEnd/>
                      <a:tailEnd/>
                    </a:ln>
                  </pic:spPr>
                </pic:pic>
              </a:graphicData>
            </a:graphic>
          </wp:inline>
        </w:drawing>
      </w:r>
    </w:p>
    <w:p w:rsidR="003C450A" w:rsidRPr="001B7468" w:rsidRDefault="00583030" w:rsidP="00FB025C">
      <w:pPr>
        <w:jc w:val="center"/>
        <w:rPr>
          <w:rFonts w:ascii="Arial" w:hAnsi="Arial" w:cs="Arial"/>
          <w:sz w:val="28"/>
          <w:szCs w:val="28"/>
        </w:rPr>
      </w:pPr>
      <w:r>
        <w:rPr>
          <w:rFonts w:ascii="Arial" w:hAnsi="Arial" w:cs="Arial"/>
          <w:sz w:val="28"/>
          <w:szCs w:val="28"/>
        </w:rPr>
        <w:t>Рис</w:t>
      </w:r>
      <w:r w:rsidR="009677B5">
        <w:rPr>
          <w:rFonts w:ascii="Arial" w:hAnsi="Arial" w:cs="Arial"/>
          <w:sz w:val="28"/>
          <w:szCs w:val="28"/>
        </w:rPr>
        <w:t>. 4</w:t>
      </w:r>
      <w:r w:rsidR="003C450A">
        <w:rPr>
          <w:rFonts w:ascii="Arial" w:hAnsi="Arial" w:cs="Arial"/>
          <w:sz w:val="28"/>
          <w:szCs w:val="28"/>
        </w:rPr>
        <w:t xml:space="preserve">.9. Вихідні схеми базування циліндрових тіл із зв'язками: </w:t>
      </w:r>
    </w:p>
    <w:p w:rsidR="003C450A" w:rsidRPr="001B7468" w:rsidRDefault="0082545C" w:rsidP="00FB025C">
      <w:pPr>
        <w:jc w:val="center"/>
        <w:rPr>
          <w:rFonts w:ascii="Arial" w:hAnsi="Arial" w:cs="Arial"/>
          <w:sz w:val="28"/>
          <w:szCs w:val="28"/>
        </w:rPr>
      </w:pPr>
      <w:r>
        <w:rPr>
          <w:rFonts w:ascii="Arial" w:hAnsi="Arial" w:cs="Arial"/>
          <w:sz w:val="28"/>
          <w:szCs w:val="28"/>
        </w:rPr>
        <w:t>а) Р4 і Р1; би) Р2 і Р1; у) Р1</w:t>
      </w:r>
    </w:p>
    <w:p w:rsidR="003C450A" w:rsidRPr="001B7468" w:rsidRDefault="003C450A" w:rsidP="00E5362A">
      <w:pPr>
        <w:ind w:firstLine="360"/>
        <w:jc w:val="both"/>
        <w:rPr>
          <w:rFonts w:ascii="Arial" w:hAnsi="Arial" w:cs="Arial"/>
          <w:sz w:val="28"/>
          <w:szCs w:val="28"/>
        </w:rPr>
      </w:pPr>
      <w:r>
        <w:rPr>
          <w:rFonts w:ascii="Arial" w:hAnsi="Arial" w:cs="Arial"/>
          <w:sz w:val="28"/>
          <w:szCs w:val="28"/>
        </w:rPr>
        <w:t xml:space="preserve">Схеми базування сферичних деталей представлені на </w:t>
      </w:r>
      <w:r w:rsidR="00583030">
        <w:rPr>
          <w:rFonts w:ascii="Arial" w:hAnsi="Arial" w:cs="Arial"/>
          <w:sz w:val="28"/>
          <w:szCs w:val="28"/>
        </w:rPr>
        <w:t>рис</w:t>
      </w:r>
      <w:r w:rsidR="009677B5">
        <w:rPr>
          <w:rFonts w:ascii="Arial" w:hAnsi="Arial" w:cs="Arial"/>
          <w:sz w:val="28"/>
          <w:szCs w:val="28"/>
        </w:rPr>
        <w:t>. 4</w:t>
      </w:r>
      <w:r>
        <w:rPr>
          <w:rFonts w:ascii="Arial" w:hAnsi="Arial" w:cs="Arial"/>
          <w:sz w:val="28"/>
          <w:szCs w:val="28"/>
        </w:rPr>
        <w:t xml:space="preserve">.10. При базуванні тіл </w:t>
      </w:r>
      <w:r w:rsidR="00C72312">
        <w:rPr>
          <w:rFonts w:ascii="Arial" w:hAnsi="Arial" w:cs="Arial"/>
          <w:sz w:val="28"/>
          <w:szCs w:val="28"/>
        </w:rPr>
        <w:t xml:space="preserve">сферичної </w:t>
      </w:r>
      <w:r>
        <w:rPr>
          <w:rFonts w:ascii="Arial" w:hAnsi="Arial" w:cs="Arial"/>
          <w:sz w:val="28"/>
          <w:szCs w:val="28"/>
        </w:rPr>
        <w:t xml:space="preserve">форми як видно з </w:t>
      </w:r>
      <w:r w:rsidR="00583030">
        <w:rPr>
          <w:rFonts w:ascii="Arial" w:hAnsi="Arial" w:cs="Arial"/>
          <w:sz w:val="28"/>
          <w:szCs w:val="28"/>
        </w:rPr>
        <w:t>рис</w:t>
      </w:r>
      <w:r w:rsidR="007D0F53">
        <w:rPr>
          <w:rFonts w:ascii="Arial" w:hAnsi="Arial" w:cs="Arial"/>
          <w:sz w:val="28"/>
          <w:szCs w:val="28"/>
        </w:rPr>
        <w:t>у</w:t>
      </w:r>
      <w:r>
        <w:rPr>
          <w:rFonts w:ascii="Arial" w:hAnsi="Arial" w:cs="Arial"/>
          <w:sz w:val="28"/>
          <w:szCs w:val="28"/>
        </w:rPr>
        <w:t>нка є 3 види контактів з'єднання:</w:t>
      </w:r>
    </w:p>
    <w:p w:rsidR="003C450A" w:rsidRPr="001B7468" w:rsidRDefault="003C450A" w:rsidP="00E5362A">
      <w:pPr>
        <w:numPr>
          <w:ilvl w:val="0"/>
          <w:numId w:val="53"/>
        </w:numPr>
        <w:spacing w:after="0" w:line="240" w:lineRule="auto"/>
        <w:ind w:left="0"/>
        <w:jc w:val="both"/>
        <w:rPr>
          <w:rFonts w:ascii="Arial" w:hAnsi="Arial" w:cs="Arial"/>
          <w:sz w:val="28"/>
          <w:szCs w:val="28"/>
        </w:rPr>
      </w:pPr>
      <w:r>
        <w:rPr>
          <w:rFonts w:ascii="Arial" w:hAnsi="Arial" w:cs="Arial"/>
          <w:sz w:val="28"/>
          <w:szCs w:val="28"/>
        </w:rPr>
        <w:t>По поверхні.</w:t>
      </w:r>
    </w:p>
    <w:p w:rsidR="003C450A" w:rsidRPr="001B7468" w:rsidRDefault="003C450A" w:rsidP="006614C0">
      <w:pPr>
        <w:numPr>
          <w:ilvl w:val="0"/>
          <w:numId w:val="53"/>
        </w:numPr>
        <w:spacing w:after="0" w:line="240" w:lineRule="auto"/>
        <w:ind w:left="0"/>
        <w:rPr>
          <w:rFonts w:ascii="Arial" w:hAnsi="Arial" w:cs="Arial"/>
          <w:sz w:val="28"/>
          <w:szCs w:val="28"/>
        </w:rPr>
      </w:pPr>
      <w:r>
        <w:rPr>
          <w:rFonts w:ascii="Arial" w:hAnsi="Arial" w:cs="Arial"/>
          <w:sz w:val="28"/>
          <w:szCs w:val="28"/>
        </w:rPr>
        <w:t>По лінії.</w:t>
      </w:r>
    </w:p>
    <w:p w:rsidR="003C450A" w:rsidRPr="001B7468" w:rsidRDefault="003C450A" w:rsidP="006614C0">
      <w:pPr>
        <w:numPr>
          <w:ilvl w:val="0"/>
          <w:numId w:val="53"/>
        </w:numPr>
        <w:spacing w:after="0" w:line="240" w:lineRule="auto"/>
        <w:ind w:left="0"/>
        <w:rPr>
          <w:rFonts w:ascii="Arial" w:hAnsi="Arial" w:cs="Arial"/>
          <w:sz w:val="28"/>
          <w:szCs w:val="28"/>
        </w:rPr>
      </w:pPr>
      <w:r>
        <w:rPr>
          <w:rFonts w:ascii="Arial" w:hAnsi="Arial" w:cs="Arial"/>
          <w:sz w:val="28"/>
          <w:szCs w:val="28"/>
        </w:rPr>
        <w:t>По крапках.</w:t>
      </w:r>
    </w:p>
    <w:p w:rsidR="003C450A" w:rsidRPr="001B7468" w:rsidRDefault="003C450A" w:rsidP="00FB025C">
      <w:pPr>
        <w:rPr>
          <w:rFonts w:ascii="Arial" w:hAnsi="Arial" w:cs="Arial"/>
          <w:sz w:val="28"/>
          <w:szCs w:val="28"/>
        </w:rPr>
      </w:pPr>
    </w:p>
    <w:p w:rsidR="003C450A" w:rsidRPr="001B7468" w:rsidRDefault="003C450A" w:rsidP="00FB025C">
      <w:pPr>
        <w:jc w:val="center"/>
        <w:rPr>
          <w:rFonts w:ascii="Arial" w:hAnsi="Arial" w:cs="Arial"/>
          <w:sz w:val="28"/>
          <w:szCs w:val="28"/>
        </w:rPr>
      </w:pPr>
      <w:r w:rsidRPr="001B7468">
        <w:rPr>
          <w:rFonts w:ascii="Arial" w:hAnsi="Arial" w:cs="Arial"/>
          <w:noProof/>
          <w:sz w:val="28"/>
          <w:szCs w:val="28"/>
          <w:lang w:val="ru-RU" w:eastAsia="ru-RU"/>
        </w:rPr>
        <w:drawing>
          <wp:inline distT="0" distB="0" distL="0" distR="0">
            <wp:extent cx="5067300" cy="1295400"/>
            <wp:effectExtent l="19050" t="0" r="0" b="0"/>
            <wp:docPr id="24" name="Рисунок 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7"/>
                    <pic:cNvPicPr>
                      <a:picLocks noChangeAspect="1" noChangeArrowheads="1"/>
                    </pic:cNvPicPr>
                  </pic:nvPicPr>
                  <pic:blipFill>
                    <a:blip r:embed="rId563"/>
                    <a:srcRect/>
                    <a:stretch>
                      <a:fillRect/>
                    </a:stretch>
                  </pic:blipFill>
                  <pic:spPr bwMode="auto">
                    <a:xfrm>
                      <a:off x="0" y="0"/>
                      <a:ext cx="5067300" cy="1295400"/>
                    </a:xfrm>
                    <a:prstGeom prst="rect">
                      <a:avLst/>
                    </a:prstGeom>
                    <a:noFill/>
                    <a:ln w="9525">
                      <a:noFill/>
                      <a:miter lim="800000"/>
                      <a:headEnd/>
                      <a:tailEnd/>
                    </a:ln>
                  </pic:spPr>
                </pic:pic>
              </a:graphicData>
            </a:graphic>
          </wp:inline>
        </w:drawing>
      </w:r>
    </w:p>
    <w:p w:rsidR="003C450A" w:rsidRPr="001B7468" w:rsidRDefault="00583030" w:rsidP="00FB025C">
      <w:pPr>
        <w:jc w:val="center"/>
        <w:rPr>
          <w:rFonts w:ascii="Arial" w:hAnsi="Arial" w:cs="Arial"/>
          <w:sz w:val="28"/>
          <w:szCs w:val="28"/>
        </w:rPr>
      </w:pPr>
      <w:r>
        <w:rPr>
          <w:rFonts w:ascii="Arial" w:hAnsi="Arial" w:cs="Arial"/>
          <w:sz w:val="28"/>
          <w:szCs w:val="28"/>
        </w:rPr>
        <w:t>Рис</w:t>
      </w:r>
      <w:r w:rsidR="009677B5">
        <w:rPr>
          <w:rFonts w:ascii="Arial" w:hAnsi="Arial" w:cs="Arial"/>
          <w:sz w:val="28"/>
          <w:szCs w:val="28"/>
        </w:rPr>
        <w:t>. 4</w:t>
      </w:r>
      <w:r w:rsidR="003C450A">
        <w:rPr>
          <w:rFonts w:ascii="Arial" w:hAnsi="Arial" w:cs="Arial"/>
          <w:sz w:val="28"/>
          <w:szCs w:val="28"/>
        </w:rPr>
        <w:t>.10. Ви</w:t>
      </w:r>
      <w:r w:rsidR="00C72312">
        <w:rPr>
          <w:rFonts w:ascii="Arial" w:hAnsi="Arial" w:cs="Arial"/>
          <w:sz w:val="28"/>
          <w:szCs w:val="28"/>
        </w:rPr>
        <w:t>хідні схеми базування тіл сферичн</w:t>
      </w:r>
      <w:r w:rsidR="003C450A">
        <w:rPr>
          <w:rFonts w:ascii="Arial" w:hAnsi="Arial" w:cs="Arial"/>
          <w:sz w:val="28"/>
          <w:szCs w:val="28"/>
        </w:rPr>
        <w:t xml:space="preserve">ої форми: </w:t>
      </w:r>
    </w:p>
    <w:p w:rsidR="003C450A" w:rsidRPr="001B7468" w:rsidRDefault="003C450A" w:rsidP="00FB025C">
      <w:pPr>
        <w:rPr>
          <w:rFonts w:ascii="Arial" w:hAnsi="Arial" w:cs="Arial"/>
          <w:sz w:val="28"/>
          <w:szCs w:val="28"/>
        </w:rPr>
      </w:pPr>
      <w:r>
        <w:rPr>
          <w:rFonts w:ascii="Arial" w:hAnsi="Arial" w:cs="Arial"/>
          <w:sz w:val="28"/>
          <w:szCs w:val="28"/>
        </w:rPr>
        <w:t>а) з одним зв'язком Р3; б) по конічній поверхні (зв'язок Р3);  в) по кромці циліндрового отвору (зв'язок Р3); г) по призматичній канавці (зв'язок Р2)</w:t>
      </w:r>
    </w:p>
    <w:p w:rsidR="003C450A" w:rsidRPr="001B7468" w:rsidRDefault="003C450A" w:rsidP="00E5362A">
      <w:pPr>
        <w:ind w:firstLine="360"/>
        <w:jc w:val="both"/>
        <w:rPr>
          <w:rFonts w:ascii="Arial" w:hAnsi="Arial" w:cs="Arial"/>
          <w:sz w:val="28"/>
          <w:szCs w:val="28"/>
        </w:rPr>
      </w:pPr>
      <w:r>
        <w:rPr>
          <w:rFonts w:ascii="Arial" w:hAnsi="Arial" w:cs="Arial"/>
          <w:sz w:val="28"/>
          <w:szCs w:val="28"/>
        </w:rPr>
        <w:t>Такі з'єднання використовуються в пристроях юстування і налаштування, коли потрібне регулювання по 3 кутовим координатам.</w:t>
      </w:r>
    </w:p>
    <w:p w:rsidR="003C450A" w:rsidRPr="00031CFE" w:rsidRDefault="003C450A" w:rsidP="00682262">
      <w:pPr>
        <w:pStyle w:val="3"/>
      </w:pPr>
      <w:bookmarkStart w:id="61" w:name="_Toc276554979"/>
      <w:bookmarkStart w:id="62" w:name="_Toc276844559"/>
      <w:r w:rsidRPr="00031CFE">
        <w:t>12.2. Геометрична невизначеність і перетворення класів контактних пар</w:t>
      </w:r>
      <w:bookmarkEnd w:id="61"/>
      <w:bookmarkEnd w:id="62"/>
    </w:p>
    <w:p w:rsidR="003C450A" w:rsidRPr="001B7468" w:rsidRDefault="003C450A" w:rsidP="00E5362A">
      <w:pPr>
        <w:ind w:firstLine="360"/>
        <w:jc w:val="both"/>
        <w:rPr>
          <w:rFonts w:ascii="Arial" w:hAnsi="Arial" w:cs="Arial"/>
          <w:sz w:val="28"/>
          <w:szCs w:val="28"/>
        </w:rPr>
      </w:pPr>
      <w:r>
        <w:rPr>
          <w:rFonts w:ascii="Arial" w:hAnsi="Arial" w:cs="Arial"/>
          <w:sz w:val="28"/>
          <w:szCs w:val="28"/>
        </w:rPr>
        <w:t>Розглянемо обмеження пов'язані з геометричною невизначеністю контактних пар. Ця невизначеність обумовлена тим, що контури і роз</w:t>
      </w:r>
      <w:r w:rsidR="004D1B1A">
        <w:rPr>
          <w:rFonts w:ascii="Arial" w:hAnsi="Arial" w:cs="Arial"/>
          <w:sz w:val="28"/>
          <w:szCs w:val="28"/>
        </w:rPr>
        <w:t>мір</w:t>
      </w:r>
      <w:r>
        <w:rPr>
          <w:rFonts w:ascii="Arial" w:hAnsi="Arial" w:cs="Arial"/>
          <w:sz w:val="28"/>
          <w:szCs w:val="28"/>
        </w:rPr>
        <w:t xml:space="preserve">и майданчиків контакту відрізняються від номінальних </w:t>
      </w:r>
      <w:r>
        <w:rPr>
          <w:rFonts w:ascii="Arial" w:hAnsi="Arial" w:cs="Arial"/>
          <w:sz w:val="28"/>
          <w:szCs w:val="28"/>
        </w:rPr>
        <w:lastRenderedPageBreak/>
        <w:t xml:space="preserve">унаслідок </w:t>
      </w:r>
      <w:r w:rsidR="00200B3D">
        <w:rPr>
          <w:rFonts w:ascii="Arial" w:hAnsi="Arial" w:cs="Arial"/>
          <w:sz w:val="28"/>
          <w:szCs w:val="28"/>
        </w:rPr>
        <w:t>похибок</w:t>
      </w:r>
      <w:r>
        <w:rPr>
          <w:rFonts w:ascii="Arial" w:hAnsi="Arial" w:cs="Arial"/>
          <w:sz w:val="28"/>
          <w:szCs w:val="28"/>
        </w:rPr>
        <w:t xml:space="preserve"> форми і шорсткості поверхонь, що сполучаються (</w:t>
      </w:r>
      <w:r w:rsidR="00583030">
        <w:rPr>
          <w:rFonts w:ascii="Arial" w:hAnsi="Arial" w:cs="Arial"/>
          <w:sz w:val="28"/>
          <w:szCs w:val="28"/>
        </w:rPr>
        <w:t>рис</w:t>
      </w:r>
      <w:r w:rsidR="009677B5">
        <w:rPr>
          <w:rFonts w:ascii="Arial" w:hAnsi="Arial" w:cs="Arial"/>
          <w:sz w:val="28"/>
          <w:szCs w:val="28"/>
        </w:rPr>
        <w:t>. 4</w:t>
      </w:r>
      <w:r>
        <w:rPr>
          <w:rFonts w:ascii="Arial" w:hAnsi="Arial" w:cs="Arial"/>
          <w:sz w:val="28"/>
          <w:szCs w:val="28"/>
        </w:rPr>
        <w:t xml:space="preserve">.11). Контакт в крапці насправді є плямою </w:t>
      </w:r>
      <w:r w:rsidR="007D0F53">
        <w:rPr>
          <w:rFonts w:ascii="Arial" w:hAnsi="Arial" w:cs="Arial"/>
          <w:sz w:val="28"/>
          <w:szCs w:val="28"/>
        </w:rPr>
        <w:t>мал</w:t>
      </w:r>
      <w:r>
        <w:rPr>
          <w:rFonts w:ascii="Arial" w:hAnsi="Arial" w:cs="Arial"/>
          <w:sz w:val="28"/>
          <w:szCs w:val="28"/>
        </w:rPr>
        <w:t>ого роз</w:t>
      </w:r>
      <w:r w:rsidR="004D1B1A">
        <w:rPr>
          <w:rFonts w:ascii="Arial" w:hAnsi="Arial" w:cs="Arial"/>
          <w:sz w:val="28"/>
          <w:szCs w:val="28"/>
        </w:rPr>
        <w:t>мір</w:t>
      </w:r>
      <w:r>
        <w:rPr>
          <w:rFonts w:ascii="Arial" w:hAnsi="Arial" w:cs="Arial"/>
          <w:sz w:val="28"/>
          <w:szCs w:val="28"/>
        </w:rPr>
        <w:t>у l</w:t>
      </w:r>
      <w:r>
        <w:rPr>
          <w:rFonts w:ascii="Arial" w:hAnsi="Arial" w:cs="Arial"/>
          <w:sz w:val="28"/>
          <w:szCs w:val="28"/>
          <w:vertAlign w:val="subscript"/>
        </w:rPr>
        <w:t>п</w:t>
      </w:r>
      <w:r>
        <w:rPr>
          <w:rFonts w:ascii="Arial" w:hAnsi="Arial" w:cs="Arial"/>
          <w:sz w:val="28"/>
          <w:szCs w:val="28"/>
        </w:rPr>
        <w:t>, а контакт по лінії має деяку ширину і розриви по довжині, розпадаючись на ряд плям. Таким чином всі види контакту мають геометричну невизначеність.</w:t>
      </w:r>
    </w:p>
    <w:p w:rsidR="003C450A" w:rsidRPr="001B7468" w:rsidRDefault="003C450A" w:rsidP="00FB025C">
      <w:pPr>
        <w:jc w:val="center"/>
        <w:rPr>
          <w:rFonts w:ascii="Arial" w:hAnsi="Arial" w:cs="Arial"/>
          <w:sz w:val="28"/>
          <w:szCs w:val="28"/>
        </w:rPr>
      </w:pPr>
      <w:r w:rsidRPr="001B7468">
        <w:rPr>
          <w:rFonts w:ascii="Arial" w:hAnsi="Arial" w:cs="Arial"/>
          <w:noProof/>
          <w:sz w:val="28"/>
          <w:szCs w:val="28"/>
          <w:lang w:val="ru-RU" w:eastAsia="ru-RU"/>
        </w:rPr>
        <w:drawing>
          <wp:inline distT="0" distB="0" distL="0" distR="0">
            <wp:extent cx="3686175" cy="2476500"/>
            <wp:effectExtent l="19050" t="0" r="9525" b="0"/>
            <wp:docPr id="25" name="Рисунок 4"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8"/>
                    <pic:cNvPicPr>
                      <a:picLocks noChangeAspect="1" noChangeArrowheads="1"/>
                    </pic:cNvPicPr>
                  </pic:nvPicPr>
                  <pic:blipFill>
                    <a:blip r:embed="rId564"/>
                    <a:srcRect/>
                    <a:stretch>
                      <a:fillRect/>
                    </a:stretch>
                  </pic:blipFill>
                  <pic:spPr bwMode="auto">
                    <a:xfrm>
                      <a:off x="0" y="0"/>
                      <a:ext cx="3686175" cy="2476500"/>
                    </a:xfrm>
                    <a:prstGeom prst="rect">
                      <a:avLst/>
                    </a:prstGeom>
                    <a:noFill/>
                    <a:ln w="9525">
                      <a:noFill/>
                      <a:miter lim="800000"/>
                      <a:headEnd/>
                      <a:tailEnd/>
                    </a:ln>
                  </pic:spPr>
                </pic:pic>
              </a:graphicData>
            </a:graphic>
          </wp:inline>
        </w:drawing>
      </w:r>
    </w:p>
    <w:p w:rsidR="003C450A" w:rsidRPr="001B7468" w:rsidRDefault="00583030" w:rsidP="007D0F53">
      <w:pPr>
        <w:jc w:val="center"/>
        <w:rPr>
          <w:rFonts w:ascii="Arial" w:hAnsi="Arial" w:cs="Arial"/>
          <w:sz w:val="28"/>
          <w:szCs w:val="28"/>
        </w:rPr>
      </w:pPr>
      <w:r>
        <w:rPr>
          <w:rFonts w:ascii="Arial" w:hAnsi="Arial" w:cs="Arial"/>
          <w:sz w:val="28"/>
          <w:szCs w:val="28"/>
        </w:rPr>
        <w:t>Рис</w:t>
      </w:r>
      <w:r w:rsidR="009677B5">
        <w:rPr>
          <w:rFonts w:ascii="Arial" w:hAnsi="Arial" w:cs="Arial"/>
          <w:sz w:val="28"/>
          <w:szCs w:val="28"/>
        </w:rPr>
        <w:t>. 4</w:t>
      </w:r>
      <w:r w:rsidR="003C450A">
        <w:rPr>
          <w:rFonts w:ascii="Arial" w:hAnsi="Arial" w:cs="Arial"/>
          <w:sz w:val="28"/>
          <w:szCs w:val="28"/>
        </w:rPr>
        <w:t>.11. Геометрична невизначеність контакту реальних поверхонь при контакт</w:t>
      </w:r>
      <w:r w:rsidR="007D0F53">
        <w:rPr>
          <w:rFonts w:ascii="Arial" w:hAnsi="Arial" w:cs="Arial"/>
          <w:sz w:val="28"/>
          <w:szCs w:val="28"/>
        </w:rPr>
        <w:t>і:  а) по крапці; б) по лінії; в</w:t>
      </w:r>
      <w:r w:rsidR="003C450A">
        <w:rPr>
          <w:rFonts w:ascii="Arial" w:hAnsi="Arial" w:cs="Arial"/>
          <w:sz w:val="28"/>
          <w:szCs w:val="28"/>
        </w:rPr>
        <w:t>) по площині</w:t>
      </w:r>
    </w:p>
    <w:p w:rsidR="003C450A" w:rsidRPr="001B7468" w:rsidRDefault="007D0F53" w:rsidP="00E5362A">
      <w:pPr>
        <w:ind w:firstLine="360"/>
        <w:jc w:val="both"/>
        <w:rPr>
          <w:rFonts w:ascii="Arial" w:hAnsi="Arial" w:cs="Arial"/>
          <w:sz w:val="28"/>
          <w:szCs w:val="28"/>
        </w:rPr>
      </w:pPr>
      <w:r>
        <w:rPr>
          <w:rFonts w:ascii="Arial" w:hAnsi="Arial" w:cs="Arial"/>
          <w:sz w:val="28"/>
          <w:szCs w:val="28"/>
        </w:rPr>
        <w:t xml:space="preserve">Ця </w:t>
      </w:r>
      <w:r w:rsidR="003C450A">
        <w:rPr>
          <w:rFonts w:ascii="Arial" w:hAnsi="Arial" w:cs="Arial"/>
          <w:sz w:val="28"/>
          <w:szCs w:val="28"/>
        </w:rPr>
        <w:t>геометрична невизначеність знижує точність з'єднання і здатність  нести навантаження. Якщо, наприклад, довжин</w:t>
      </w:r>
      <w:r w:rsidR="009677B5">
        <w:rPr>
          <w:rFonts w:ascii="Arial" w:hAnsi="Arial" w:cs="Arial"/>
          <w:sz w:val="28"/>
          <w:szCs w:val="28"/>
        </w:rPr>
        <w:t>а повзуна в  направляючих (рис.4</w:t>
      </w:r>
      <w:r w:rsidR="003C450A">
        <w:rPr>
          <w:rFonts w:ascii="Arial" w:hAnsi="Arial" w:cs="Arial"/>
          <w:sz w:val="28"/>
          <w:szCs w:val="28"/>
        </w:rPr>
        <w:t>.12) визначена з умови обмеження поворотів його при русі довкола осі OY по формулі</w:t>
      </w:r>
    </w:p>
    <w:p w:rsidR="003C450A" w:rsidRPr="001B7468" w:rsidRDefault="003C450A" w:rsidP="00E5362A">
      <w:pPr>
        <w:ind w:left="3540"/>
        <w:jc w:val="both"/>
        <w:rPr>
          <w:rFonts w:ascii="Arial" w:hAnsi="Arial" w:cs="Arial"/>
          <w:sz w:val="28"/>
          <w:szCs w:val="28"/>
        </w:rPr>
      </w:pPr>
      <w:r w:rsidRPr="001B7468">
        <w:rPr>
          <w:rFonts w:ascii="Arial" w:hAnsi="Arial" w:cs="Arial"/>
          <w:position w:val="-30"/>
          <w:sz w:val="28"/>
          <w:szCs w:val="28"/>
        </w:rPr>
        <w:object w:dxaOrig="960" w:dyaOrig="680">
          <v:shape id="_x0000_i1304" type="#_x0000_t75" style="width:48pt;height:33pt" o:ole="">
            <v:imagedata r:id="rId565" o:title=""/>
          </v:shape>
          <o:OLEObject Type="Embed" ProgID="Equation.3" ShapeID="_x0000_i1304" DrawAspect="Content" ObjectID="_1358761608" r:id="rId566"/>
        </w:object>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r>
      <w:r w:rsidR="009677B5">
        <w:rPr>
          <w:rFonts w:ascii="Arial" w:hAnsi="Arial" w:cs="Arial"/>
          <w:sz w:val="28"/>
          <w:szCs w:val="28"/>
        </w:rPr>
        <w:tab/>
        <w:t>(4</w:t>
      </w:r>
      <w:r w:rsidRPr="001B7468">
        <w:rPr>
          <w:rFonts w:ascii="Arial" w:hAnsi="Arial" w:cs="Arial"/>
          <w:sz w:val="28"/>
          <w:szCs w:val="28"/>
        </w:rPr>
        <w:t>.4)</w:t>
      </w:r>
    </w:p>
    <w:p w:rsidR="003C450A" w:rsidRPr="001B7468" w:rsidRDefault="007D0F53" w:rsidP="00E5362A">
      <w:pPr>
        <w:jc w:val="both"/>
        <w:rPr>
          <w:rFonts w:ascii="Arial" w:hAnsi="Arial" w:cs="Arial"/>
          <w:sz w:val="28"/>
          <w:szCs w:val="28"/>
        </w:rPr>
      </w:pPr>
      <w:r>
        <w:rPr>
          <w:rFonts w:ascii="Arial" w:hAnsi="Arial" w:cs="Arial"/>
          <w:sz w:val="28"/>
          <w:szCs w:val="28"/>
        </w:rPr>
        <w:t>д</w:t>
      </w:r>
      <w:r w:rsidR="003C450A">
        <w:rPr>
          <w:rFonts w:ascii="Arial" w:hAnsi="Arial" w:cs="Arial"/>
          <w:sz w:val="28"/>
          <w:szCs w:val="28"/>
        </w:rPr>
        <w:t xml:space="preserve">е-  </w:t>
      </w:r>
      <w:r w:rsidR="003C450A" w:rsidRPr="00EE0592">
        <w:rPr>
          <w:rFonts w:ascii="Arial" w:hAnsi="Arial" w:cs="Arial"/>
          <w:position w:val="-30"/>
        </w:rPr>
        <w:object w:dxaOrig="380" w:dyaOrig="680">
          <v:shape id="_x0000_i1305" type="#_x0000_t75" style="width:18pt;height:33pt" o:ole="">
            <v:imagedata r:id="rId567" o:title=""/>
          </v:shape>
          <o:OLEObject Type="Embed" ProgID="Equation.3" ShapeID="_x0000_i1305" DrawAspect="Content" ObjectID="_1358761609" r:id="rId568"/>
        </w:object>
      </w:r>
      <w:r w:rsidR="00200B3D">
        <w:rPr>
          <w:rFonts w:ascii="Arial" w:hAnsi="Arial" w:cs="Arial"/>
          <w:sz w:val="28"/>
          <w:szCs w:val="28"/>
        </w:rPr>
        <w:t>похибка</w:t>
      </w:r>
      <w:r w:rsidR="003C450A">
        <w:rPr>
          <w:rFonts w:ascii="Arial" w:hAnsi="Arial" w:cs="Arial"/>
          <w:sz w:val="28"/>
          <w:szCs w:val="28"/>
        </w:rPr>
        <w:t>, що викликає поворот повзуна; В</w:t>
      </w:r>
      <w:r w:rsidR="003C450A" w:rsidRPr="007D0F53">
        <w:rPr>
          <w:rFonts w:ascii="Arial" w:hAnsi="Arial" w:cs="Arial"/>
          <w:sz w:val="28"/>
          <w:szCs w:val="28"/>
          <w:vertAlign w:val="subscript"/>
        </w:rPr>
        <w:t>х</w:t>
      </w:r>
      <w:r w:rsidR="003C450A">
        <w:rPr>
          <w:rFonts w:ascii="Arial" w:hAnsi="Arial" w:cs="Arial"/>
          <w:sz w:val="28"/>
          <w:szCs w:val="28"/>
        </w:rPr>
        <w:t>-   довжина повзуна.</w:t>
      </w:r>
    </w:p>
    <w:p w:rsidR="003C450A" w:rsidRPr="001B7468" w:rsidRDefault="003C450A" w:rsidP="002C407B">
      <w:pPr>
        <w:ind w:firstLine="709"/>
        <w:jc w:val="both"/>
        <w:rPr>
          <w:rFonts w:ascii="Arial" w:hAnsi="Arial" w:cs="Arial"/>
          <w:sz w:val="28"/>
          <w:szCs w:val="28"/>
        </w:rPr>
      </w:pPr>
      <w:r>
        <w:rPr>
          <w:rFonts w:ascii="Arial" w:hAnsi="Arial" w:cs="Arial"/>
          <w:sz w:val="28"/>
          <w:szCs w:val="28"/>
        </w:rPr>
        <w:t xml:space="preserve">Унаслідок невизначеності положення плям контакту дійсна </w:t>
      </w:r>
      <w:r w:rsidR="00B91E74">
        <w:rPr>
          <w:rFonts w:ascii="Arial" w:hAnsi="Arial" w:cs="Arial"/>
          <w:sz w:val="28"/>
          <w:szCs w:val="28"/>
        </w:rPr>
        <w:t>похибка</w:t>
      </w:r>
      <w:r>
        <w:rPr>
          <w:rFonts w:ascii="Arial" w:hAnsi="Arial" w:cs="Arial"/>
          <w:sz w:val="28"/>
          <w:szCs w:val="28"/>
        </w:rPr>
        <w:t xml:space="preserve"> положення повзуна  зростатиме пропорційно  </w:t>
      </w:r>
      <w:r w:rsidR="00C10E88" w:rsidRPr="00C10E88">
        <w:rPr>
          <w:rFonts w:ascii="Arial" w:hAnsi="Arial" w:cs="Arial"/>
          <w:position w:val="-22"/>
        </w:rPr>
        <w:object w:dxaOrig="1100" w:dyaOrig="600">
          <v:shape id="_x0000_i1306" type="#_x0000_t75" style="width:54.75pt;height:30pt" o:ole="">
            <v:imagedata r:id="rId569" o:title=""/>
          </v:shape>
          <o:OLEObject Type="Embed" ProgID="Equation.3" ShapeID="_x0000_i1306" DrawAspect="Content" ObjectID="_1358761610" r:id="rId570"/>
        </w:object>
      </w:r>
      <w:r>
        <w:rPr>
          <w:rFonts w:ascii="Arial" w:hAnsi="Arial" w:cs="Arial"/>
          <w:sz w:val="28"/>
          <w:szCs w:val="28"/>
        </w:rPr>
        <w:t>. З метою підвищення точності роботи з'єднання в реальних конструкціях роблять вибірки на поверхнях, що сполучаються.</w:t>
      </w:r>
    </w:p>
    <w:p w:rsidR="003C450A" w:rsidRPr="001B7468" w:rsidRDefault="003C450A" w:rsidP="00FB025C">
      <w:pPr>
        <w:jc w:val="center"/>
        <w:rPr>
          <w:rFonts w:ascii="Arial" w:hAnsi="Arial" w:cs="Arial"/>
          <w:sz w:val="28"/>
          <w:szCs w:val="28"/>
        </w:rPr>
      </w:pPr>
      <w:r w:rsidRPr="001B7468">
        <w:rPr>
          <w:rFonts w:ascii="Arial" w:hAnsi="Arial" w:cs="Arial"/>
          <w:noProof/>
          <w:sz w:val="28"/>
          <w:szCs w:val="28"/>
          <w:lang w:val="ru-RU" w:eastAsia="ru-RU"/>
        </w:rPr>
        <w:lastRenderedPageBreak/>
        <w:drawing>
          <wp:inline distT="0" distB="0" distL="0" distR="0">
            <wp:extent cx="1828800" cy="2362200"/>
            <wp:effectExtent l="19050" t="0" r="0" b="0"/>
            <wp:docPr id="26" name="Рисунок 8"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
                    <pic:cNvPicPr>
                      <a:picLocks noChangeAspect="1" noChangeArrowheads="1"/>
                    </pic:cNvPicPr>
                  </pic:nvPicPr>
                  <pic:blipFill>
                    <a:blip r:embed="rId571"/>
                    <a:srcRect/>
                    <a:stretch>
                      <a:fillRect/>
                    </a:stretch>
                  </pic:blipFill>
                  <pic:spPr bwMode="auto">
                    <a:xfrm>
                      <a:off x="0" y="0"/>
                      <a:ext cx="1828800" cy="2362200"/>
                    </a:xfrm>
                    <a:prstGeom prst="rect">
                      <a:avLst/>
                    </a:prstGeom>
                    <a:noFill/>
                    <a:ln w="9525">
                      <a:noFill/>
                      <a:miter lim="800000"/>
                      <a:headEnd/>
                      <a:tailEnd/>
                    </a:ln>
                  </pic:spPr>
                </pic:pic>
              </a:graphicData>
            </a:graphic>
          </wp:inline>
        </w:drawing>
      </w:r>
    </w:p>
    <w:p w:rsidR="003C450A" w:rsidRPr="001B7468" w:rsidRDefault="00583030" w:rsidP="00FB025C">
      <w:pPr>
        <w:jc w:val="center"/>
        <w:rPr>
          <w:rFonts w:ascii="Arial" w:hAnsi="Arial" w:cs="Arial"/>
          <w:sz w:val="28"/>
          <w:szCs w:val="28"/>
        </w:rPr>
      </w:pPr>
      <w:r>
        <w:rPr>
          <w:rFonts w:ascii="Arial" w:hAnsi="Arial" w:cs="Arial"/>
          <w:sz w:val="28"/>
          <w:szCs w:val="28"/>
        </w:rPr>
        <w:t>Рис</w:t>
      </w:r>
      <w:r w:rsidR="009677B5">
        <w:rPr>
          <w:rFonts w:ascii="Arial" w:hAnsi="Arial" w:cs="Arial"/>
          <w:sz w:val="28"/>
          <w:szCs w:val="28"/>
        </w:rPr>
        <w:t>. 4</w:t>
      </w:r>
      <w:r w:rsidR="003C450A">
        <w:rPr>
          <w:rFonts w:ascii="Arial" w:hAnsi="Arial" w:cs="Arial"/>
          <w:sz w:val="28"/>
          <w:szCs w:val="28"/>
        </w:rPr>
        <w:t>.12. Геометрична невизначеність контакту у  циліндрових направляючих</w:t>
      </w:r>
    </w:p>
    <w:p w:rsidR="003C450A" w:rsidRPr="001B7468" w:rsidRDefault="003C450A" w:rsidP="00E5362A">
      <w:pPr>
        <w:ind w:firstLine="360"/>
        <w:jc w:val="both"/>
        <w:rPr>
          <w:rFonts w:ascii="Arial" w:hAnsi="Arial" w:cs="Arial"/>
          <w:sz w:val="28"/>
          <w:szCs w:val="28"/>
        </w:rPr>
      </w:pPr>
      <w:r>
        <w:rPr>
          <w:rFonts w:ascii="Arial" w:hAnsi="Arial" w:cs="Arial"/>
          <w:sz w:val="28"/>
          <w:szCs w:val="28"/>
        </w:rPr>
        <w:t>Роз</w:t>
      </w:r>
      <w:r w:rsidR="004D1B1A">
        <w:rPr>
          <w:rFonts w:ascii="Arial" w:hAnsi="Arial" w:cs="Arial"/>
          <w:sz w:val="28"/>
          <w:szCs w:val="28"/>
        </w:rPr>
        <w:t>мір</w:t>
      </w:r>
      <w:r>
        <w:rPr>
          <w:rFonts w:ascii="Arial" w:hAnsi="Arial" w:cs="Arial"/>
          <w:sz w:val="28"/>
          <w:szCs w:val="28"/>
        </w:rPr>
        <w:t>и виступів   (</w:t>
      </w:r>
      <w:r w:rsidR="00583030">
        <w:rPr>
          <w:rFonts w:ascii="Arial" w:hAnsi="Arial" w:cs="Arial"/>
          <w:sz w:val="28"/>
          <w:szCs w:val="28"/>
        </w:rPr>
        <w:t>рис</w:t>
      </w:r>
      <w:r w:rsidR="009677B5">
        <w:rPr>
          <w:rFonts w:ascii="Arial" w:hAnsi="Arial" w:cs="Arial"/>
          <w:sz w:val="28"/>
          <w:szCs w:val="28"/>
        </w:rPr>
        <w:t>. 4</w:t>
      </w:r>
      <w:r>
        <w:rPr>
          <w:rFonts w:ascii="Arial" w:hAnsi="Arial" w:cs="Arial"/>
          <w:sz w:val="28"/>
          <w:szCs w:val="28"/>
        </w:rPr>
        <w:t>.13) роблять рівними роз</w:t>
      </w:r>
      <w:r w:rsidR="004D1B1A">
        <w:rPr>
          <w:rFonts w:ascii="Arial" w:hAnsi="Arial" w:cs="Arial"/>
          <w:sz w:val="28"/>
          <w:szCs w:val="28"/>
        </w:rPr>
        <w:t>мір</w:t>
      </w:r>
      <w:r>
        <w:rPr>
          <w:rFonts w:ascii="Arial" w:hAnsi="Arial" w:cs="Arial"/>
          <w:sz w:val="28"/>
          <w:szCs w:val="28"/>
        </w:rPr>
        <w:t xml:space="preserve">ам плям контактів, що б в межах виступу не було розриву контактуючих поверхонь. Вживання вибірок не змінює клас контактної пари. Перехід до перетворених контактних пар позбавляє деталь тих же </w:t>
      </w:r>
      <w:r w:rsidR="002C407B">
        <w:rPr>
          <w:rFonts w:ascii="Arial" w:hAnsi="Arial" w:cs="Arial"/>
          <w:sz w:val="28"/>
          <w:szCs w:val="28"/>
        </w:rPr>
        <w:t xml:space="preserve">ступенів </w:t>
      </w:r>
      <w:r>
        <w:rPr>
          <w:rFonts w:ascii="Arial" w:hAnsi="Arial" w:cs="Arial"/>
          <w:sz w:val="28"/>
          <w:szCs w:val="28"/>
        </w:rPr>
        <w:t xml:space="preserve"> свободи, які були і до перетворення.</w:t>
      </w:r>
    </w:p>
    <w:p w:rsidR="003C450A" w:rsidRPr="001B7468" w:rsidRDefault="003C450A" w:rsidP="00E5362A">
      <w:pPr>
        <w:jc w:val="center"/>
        <w:rPr>
          <w:rFonts w:ascii="Arial" w:hAnsi="Arial" w:cs="Arial"/>
          <w:sz w:val="28"/>
          <w:szCs w:val="28"/>
        </w:rPr>
      </w:pPr>
      <w:r w:rsidRPr="001B7468">
        <w:rPr>
          <w:rFonts w:ascii="Arial" w:hAnsi="Arial" w:cs="Arial"/>
          <w:noProof/>
          <w:sz w:val="28"/>
          <w:szCs w:val="28"/>
          <w:lang w:val="ru-RU" w:eastAsia="ru-RU"/>
        </w:rPr>
        <w:drawing>
          <wp:inline distT="0" distB="0" distL="0" distR="0">
            <wp:extent cx="1847850" cy="3219450"/>
            <wp:effectExtent l="19050" t="0" r="0" b="0"/>
            <wp:docPr id="27" name="Рисунок 10"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
                    <pic:cNvPicPr>
                      <a:picLocks noChangeAspect="1" noChangeArrowheads="1"/>
                    </pic:cNvPicPr>
                  </pic:nvPicPr>
                  <pic:blipFill>
                    <a:blip r:embed="rId572"/>
                    <a:srcRect/>
                    <a:stretch>
                      <a:fillRect/>
                    </a:stretch>
                  </pic:blipFill>
                  <pic:spPr bwMode="auto">
                    <a:xfrm>
                      <a:off x="0" y="0"/>
                      <a:ext cx="1847850" cy="3219450"/>
                    </a:xfrm>
                    <a:prstGeom prst="rect">
                      <a:avLst/>
                    </a:prstGeom>
                    <a:noFill/>
                    <a:ln w="9525">
                      <a:noFill/>
                      <a:miter lim="800000"/>
                      <a:headEnd/>
                      <a:tailEnd/>
                    </a:ln>
                  </pic:spPr>
                </pic:pic>
              </a:graphicData>
            </a:graphic>
          </wp:inline>
        </w:drawing>
      </w:r>
    </w:p>
    <w:p w:rsidR="003C450A" w:rsidRPr="001B7468" w:rsidRDefault="00583030" w:rsidP="00FB025C">
      <w:pPr>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4</w:t>
      </w:r>
      <w:r w:rsidR="003C450A">
        <w:rPr>
          <w:rFonts w:ascii="Arial" w:hAnsi="Arial" w:cs="Arial"/>
          <w:sz w:val="28"/>
          <w:szCs w:val="28"/>
        </w:rPr>
        <w:t xml:space="preserve">.13. Підвищення геометричної визначеності контакту </w:t>
      </w:r>
    </w:p>
    <w:p w:rsidR="003C450A" w:rsidRDefault="003C450A" w:rsidP="00FB025C">
      <w:pPr>
        <w:jc w:val="center"/>
        <w:rPr>
          <w:rFonts w:ascii="Arial" w:hAnsi="Arial" w:cs="Arial"/>
          <w:sz w:val="28"/>
          <w:szCs w:val="28"/>
        </w:rPr>
      </w:pPr>
      <w:r>
        <w:rPr>
          <w:rFonts w:ascii="Arial" w:hAnsi="Arial" w:cs="Arial"/>
          <w:sz w:val="28"/>
          <w:szCs w:val="28"/>
        </w:rPr>
        <w:t>за допомогою конструктивних вибірок</w:t>
      </w:r>
    </w:p>
    <w:p w:rsidR="00682262" w:rsidRDefault="00EE482A" w:rsidP="00FB025C">
      <w:pPr>
        <w:rPr>
          <w:rFonts w:ascii="Arial" w:hAnsi="Arial" w:cs="Arial"/>
          <w:sz w:val="28"/>
          <w:szCs w:val="28"/>
        </w:rPr>
      </w:pPr>
      <w:r>
        <w:rPr>
          <w:rFonts w:ascii="Arial" w:hAnsi="Arial" w:cs="Arial"/>
          <w:sz w:val="28"/>
          <w:szCs w:val="28"/>
        </w:rPr>
        <w:lastRenderedPageBreak/>
        <w:t>Згідно рис.4</w:t>
      </w:r>
      <w:r w:rsidR="00682262">
        <w:rPr>
          <w:rFonts w:ascii="Arial" w:hAnsi="Arial" w:cs="Arial"/>
          <w:sz w:val="28"/>
          <w:szCs w:val="28"/>
        </w:rPr>
        <w:t>.13 виборкі зроблені:</w:t>
      </w:r>
    </w:p>
    <w:p w:rsidR="00682262" w:rsidRDefault="003C450A" w:rsidP="00FB025C">
      <w:pPr>
        <w:rPr>
          <w:rFonts w:ascii="Arial" w:hAnsi="Arial" w:cs="Arial"/>
          <w:sz w:val="28"/>
          <w:szCs w:val="28"/>
        </w:rPr>
      </w:pPr>
      <w:r>
        <w:rPr>
          <w:rFonts w:ascii="Arial" w:hAnsi="Arial" w:cs="Arial"/>
          <w:sz w:val="28"/>
          <w:szCs w:val="28"/>
        </w:rPr>
        <w:t xml:space="preserve"> а) у обертальній циліндровій парі;</w:t>
      </w:r>
    </w:p>
    <w:p w:rsidR="003C450A" w:rsidRPr="001B7468" w:rsidRDefault="003C450A" w:rsidP="00FB025C">
      <w:pPr>
        <w:rPr>
          <w:rFonts w:ascii="Arial" w:hAnsi="Arial" w:cs="Arial"/>
          <w:sz w:val="28"/>
          <w:szCs w:val="28"/>
        </w:rPr>
      </w:pPr>
      <w:r>
        <w:rPr>
          <w:rFonts w:ascii="Arial" w:hAnsi="Arial" w:cs="Arial"/>
          <w:sz w:val="28"/>
          <w:szCs w:val="28"/>
        </w:rPr>
        <w:t xml:space="preserve"> б) у  циліндрових направляючих</w:t>
      </w:r>
      <w:r w:rsidR="00C10E88">
        <w:rPr>
          <w:rFonts w:ascii="Arial" w:hAnsi="Arial" w:cs="Arial"/>
          <w:sz w:val="28"/>
          <w:szCs w:val="28"/>
        </w:rPr>
        <w:t>.</w:t>
      </w:r>
    </w:p>
    <w:p w:rsidR="003C450A" w:rsidRPr="001B7468" w:rsidRDefault="003C450A" w:rsidP="00FB025C">
      <w:pPr>
        <w:ind w:firstLine="360"/>
        <w:rPr>
          <w:rFonts w:ascii="Arial" w:hAnsi="Arial" w:cs="Arial"/>
          <w:sz w:val="28"/>
          <w:szCs w:val="28"/>
        </w:rPr>
      </w:pPr>
      <w:r>
        <w:rPr>
          <w:rFonts w:ascii="Arial" w:hAnsi="Arial" w:cs="Arial"/>
          <w:sz w:val="28"/>
          <w:szCs w:val="28"/>
        </w:rPr>
        <w:t xml:space="preserve">Базування валиків або осей відповідно до </w:t>
      </w:r>
      <w:r w:rsidR="00583030">
        <w:rPr>
          <w:rFonts w:ascii="Arial" w:hAnsi="Arial" w:cs="Arial"/>
          <w:sz w:val="28"/>
          <w:szCs w:val="28"/>
        </w:rPr>
        <w:t>рис</w:t>
      </w:r>
      <w:r w:rsidR="00EE482A">
        <w:rPr>
          <w:rFonts w:ascii="Arial" w:hAnsi="Arial" w:cs="Arial"/>
          <w:sz w:val="28"/>
          <w:szCs w:val="28"/>
        </w:rPr>
        <w:t>. 4</w:t>
      </w:r>
      <w:r>
        <w:rPr>
          <w:rFonts w:ascii="Arial" w:hAnsi="Arial" w:cs="Arial"/>
          <w:sz w:val="28"/>
          <w:szCs w:val="28"/>
        </w:rPr>
        <w:t xml:space="preserve">.14 на радіальну кільцеву опору </w:t>
      </w:r>
      <w:r w:rsidR="00C10E88">
        <w:rPr>
          <w:rFonts w:ascii="Arial" w:hAnsi="Arial" w:cs="Arial"/>
          <w:sz w:val="28"/>
          <w:szCs w:val="28"/>
        </w:rPr>
        <w:t>мал</w:t>
      </w:r>
      <w:r>
        <w:rPr>
          <w:rFonts w:ascii="Arial" w:hAnsi="Arial" w:cs="Arial"/>
          <w:sz w:val="28"/>
          <w:szCs w:val="28"/>
        </w:rPr>
        <w:t xml:space="preserve">ої товщини  можна розглядати як контактну пару класу </w:t>
      </w:r>
      <w:r w:rsidRPr="00AA7618">
        <w:rPr>
          <w:rFonts w:ascii="Arial" w:hAnsi="Arial" w:cs="Arial"/>
          <w:position w:val="-12"/>
        </w:rPr>
        <w:object w:dxaOrig="300" w:dyaOrig="380">
          <v:shape id="_x0000_i1307" type="#_x0000_t75" style="width:15pt;height:18pt" o:ole="">
            <v:imagedata r:id="rId573" o:title=""/>
          </v:shape>
          <o:OLEObject Type="Embed" ProgID="Equation.3" ShapeID="_x0000_i1307" DrawAspect="Content" ObjectID="_1358761611" r:id="rId574"/>
        </w:object>
      </w:r>
      <w:r>
        <w:rPr>
          <w:rFonts w:ascii="Arial" w:hAnsi="Arial" w:cs="Arial"/>
          <w:sz w:val="28"/>
          <w:szCs w:val="28"/>
        </w:rPr>
        <w:t xml:space="preserve"> . </w:t>
      </w:r>
    </w:p>
    <w:p w:rsidR="003C450A" w:rsidRPr="001B7468" w:rsidRDefault="003C450A" w:rsidP="00FB025C">
      <w:pPr>
        <w:rPr>
          <w:rFonts w:ascii="Arial" w:hAnsi="Arial" w:cs="Arial"/>
          <w:sz w:val="28"/>
          <w:szCs w:val="28"/>
        </w:rPr>
      </w:pPr>
    </w:p>
    <w:p w:rsidR="003C450A" w:rsidRPr="001B7468" w:rsidRDefault="003C450A" w:rsidP="00FB025C">
      <w:pPr>
        <w:jc w:val="center"/>
        <w:rPr>
          <w:rFonts w:ascii="Arial" w:hAnsi="Arial" w:cs="Arial"/>
          <w:sz w:val="28"/>
          <w:szCs w:val="28"/>
        </w:rPr>
      </w:pPr>
      <w:r w:rsidRPr="001B7468">
        <w:rPr>
          <w:rFonts w:ascii="Arial" w:hAnsi="Arial" w:cs="Arial"/>
          <w:noProof/>
          <w:sz w:val="28"/>
          <w:szCs w:val="28"/>
          <w:lang w:val="ru-RU" w:eastAsia="ru-RU"/>
        </w:rPr>
        <w:drawing>
          <wp:inline distT="0" distB="0" distL="0" distR="0">
            <wp:extent cx="4000500" cy="1209675"/>
            <wp:effectExtent l="19050" t="0" r="0" b="0"/>
            <wp:docPr id="28" name="Рисунок 1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1"/>
                    <pic:cNvPicPr>
                      <a:picLocks noChangeAspect="1" noChangeArrowheads="1"/>
                    </pic:cNvPicPr>
                  </pic:nvPicPr>
                  <pic:blipFill>
                    <a:blip r:embed="rId575"/>
                    <a:srcRect/>
                    <a:stretch>
                      <a:fillRect/>
                    </a:stretch>
                  </pic:blipFill>
                  <pic:spPr bwMode="auto">
                    <a:xfrm>
                      <a:off x="0" y="0"/>
                      <a:ext cx="4000500" cy="1209675"/>
                    </a:xfrm>
                    <a:prstGeom prst="rect">
                      <a:avLst/>
                    </a:prstGeom>
                    <a:noFill/>
                    <a:ln w="9525">
                      <a:noFill/>
                      <a:miter lim="800000"/>
                      <a:headEnd/>
                      <a:tailEnd/>
                    </a:ln>
                  </pic:spPr>
                </pic:pic>
              </a:graphicData>
            </a:graphic>
          </wp:inline>
        </w:drawing>
      </w:r>
    </w:p>
    <w:p w:rsidR="003C450A" w:rsidRPr="001B7468" w:rsidRDefault="00583030" w:rsidP="00C10E88">
      <w:pPr>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4</w:t>
      </w:r>
      <w:r w:rsidR="003C450A">
        <w:rPr>
          <w:rFonts w:ascii="Arial" w:hAnsi="Arial" w:cs="Arial"/>
          <w:sz w:val="28"/>
          <w:szCs w:val="28"/>
        </w:rPr>
        <w:t>.14. Базування валиків: а) по циліндру ( зв'язок Р4) і буртику</w:t>
      </w:r>
    </w:p>
    <w:p w:rsidR="003C450A" w:rsidRPr="001B7468" w:rsidRDefault="003C450A" w:rsidP="00C10E88">
      <w:pPr>
        <w:jc w:val="center"/>
        <w:rPr>
          <w:rFonts w:ascii="Arial" w:hAnsi="Arial" w:cs="Arial"/>
          <w:sz w:val="28"/>
          <w:szCs w:val="28"/>
        </w:rPr>
      </w:pPr>
      <w:r w:rsidRPr="001B7468">
        <w:rPr>
          <w:rFonts w:ascii="Arial" w:hAnsi="Arial" w:cs="Arial"/>
          <w:sz w:val="28"/>
          <w:szCs w:val="28"/>
        </w:rPr>
        <w:t>(</w:t>
      </w:r>
      <w:r>
        <w:rPr>
          <w:rFonts w:ascii="Arial" w:hAnsi="Arial" w:cs="Arial"/>
          <w:sz w:val="28"/>
          <w:szCs w:val="28"/>
        </w:rPr>
        <w:t>зв'язок Р1); б) по циліндровому поясочку (зв'язок Р2) і фланцю (зв'язок Р3)</w:t>
      </w:r>
    </w:p>
    <w:p w:rsidR="003C450A" w:rsidRPr="00C10E88" w:rsidRDefault="003C450A" w:rsidP="0046461D">
      <w:pPr>
        <w:ind w:firstLine="360"/>
        <w:jc w:val="both"/>
        <w:rPr>
          <w:rFonts w:ascii="Arial" w:hAnsi="Arial" w:cs="Arial"/>
          <w:sz w:val="28"/>
          <w:szCs w:val="28"/>
        </w:rPr>
      </w:pPr>
      <w:r>
        <w:rPr>
          <w:rFonts w:ascii="Arial" w:hAnsi="Arial" w:cs="Arial"/>
          <w:sz w:val="28"/>
          <w:szCs w:val="28"/>
        </w:rPr>
        <w:t xml:space="preserve">Для обмеження останніх </w:t>
      </w:r>
      <w:r w:rsidR="002C407B">
        <w:rPr>
          <w:rFonts w:ascii="Arial" w:hAnsi="Arial" w:cs="Arial"/>
          <w:sz w:val="28"/>
          <w:szCs w:val="28"/>
        </w:rPr>
        <w:t>ступенів</w:t>
      </w:r>
      <w:r>
        <w:rPr>
          <w:rFonts w:ascii="Arial" w:hAnsi="Arial" w:cs="Arial"/>
          <w:sz w:val="28"/>
          <w:szCs w:val="28"/>
        </w:rPr>
        <w:t xml:space="preserve"> свободи може бути застосована  ще одна опора і фланець </w:t>
      </w:r>
      <w:r w:rsidR="00C10E88">
        <w:rPr>
          <w:rFonts w:ascii="Arial" w:hAnsi="Arial" w:cs="Arial"/>
          <w:sz w:val="28"/>
          <w:szCs w:val="28"/>
        </w:rPr>
        <w:t>мал</w:t>
      </w:r>
      <w:r>
        <w:rPr>
          <w:rFonts w:ascii="Arial" w:hAnsi="Arial" w:cs="Arial"/>
          <w:sz w:val="28"/>
          <w:szCs w:val="28"/>
        </w:rPr>
        <w:t xml:space="preserve">ого діаметру, що обмежує осьове переміщення. У іншому варіанті, </w:t>
      </w:r>
      <w:r w:rsidR="002C407B">
        <w:rPr>
          <w:rFonts w:ascii="Arial" w:hAnsi="Arial" w:cs="Arial"/>
          <w:sz w:val="28"/>
          <w:szCs w:val="28"/>
        </w:rPr>
        <w:t>ступені</w:t>
      </w:r>
      <w:r>
        <w:rPr>
          <w:rFonts w:ascii="Arial" w:hAnsi="Arial" w:cs="Arial"/>
          <w:sz w:val="28"/>
          <w:szCs w:val="28"/>
        </w:rPr>
        <w:t xml:space="preserve"> свободи, що залишилися, віднімаються фланцем великого роз</w:t>
      </w:r>
      <w:r w:rsidR="004D1B1A">
        <w:rPr>
          <w:rFonts w:ascii="Arial" w:hAnsi="Arial" w:cs="Arial"/>
          <w:sz w:val="28"/>
          <w:szCs w:val="28"/>
        </w:rPr>
        <w:t>мір</w:t>
      </w:r>
      <w:r>
        <w:rPr>
          <w:rFonts w:ascii="Arial" w:hAnsi="Arial" w:cs="Arial"/>
          <w:sz w:val="28"/>
          <w:szCs w:val="28"/>
        </w:rPr>
        <w:t>у.</w:t>
      </w:r>
      <w:r w:rsidR="002C407B">
        <w:rPr>
          <w:rFonts w:ascii="Arial" w:hAnsi="Arial" w:cs="Arial"/>
          <w:sz w:val="28"/>
          <w:szCs w:val="28"/>
        </w:rPr>
        <w:t xml:space="preserve"> </w:t>
      </w:r>
      <w:r>
        <w:rPr>
          <w:rFonts w:ascii="Arial" w:hAnsi="Arial" w:cs="Arial"/>
          <w:sz w:val="28"/>
          <w:szCs w:val="28"/>
        </w:rPr>
        <w:t>Для деталей призматичної форми найбільш характерне базування по площинах. Опти</w:t>
      </w:r>
      <w:r w:rsidR="00C10E88">
        <w:rPr>
          <w:rFonts w:ascii="Arial" w:hAnsi="Arial" w:cs="Arial"/>
          <w:sz w:val="28"/>
          <w:szCs w:val="28"/>
        </w:rPr>
        <w:t>мал</w:t>
      </w:r>
      <w:r>
        <w:rPr>
          <w:rFonts w:ascii="Arial" w:hAnsi="Arial" w:cs="Arial"/>
          <w:sz w:val="28"/>
          <w:szCs w:val="28"/>
        </w:rPr>
        <w:t xml:space="preserve">ьною по геометричній визначеності для цих деталей є схема базування представлена на </w:t>
      </w:r>
      <w:r w:rsidR="00583030">
        <w:rPr>
          <w:rFonts w:ascii="Arial" w:hAnsi="Arial" w:cs="Arial"/>
          <w:sz w:val="28"/>
          <w:szCs w:val="28"/>
        </w:rPr>
        <w:t>рис</w:t>
      </w:r>
      <w:r w:rsidR="00EE482A">
        <w:rPr>
          <w:rFonts w:ascii="Arial" w:hAnsi="Arial" w:cs="Arial"/>
          <w:sz w:val="28"/>
          <w:szCs w:val="28"/>
        </w:rPr>
        <w:t>. 4</w:t>
      </w:r>
      <w:r>
        <w:rPr>
          <w:rFonts w:ascii="Arial" w:hAnsi="Arial" w:cs="Arial"/>
          <w:sz w:val="28"/>
          <w:szCs w:val="28"/>
        </w:rPr>
        <w:t xml:space="preserve">.15. Деталь, що базується, показана на </w:t>
      </w:r>
      <w:r w:rsidR="00583030">
        <w:rPr>
          <w:rFonts w:ascii="Arial" w:hAnsi="Arial" w:cs="Arial"/>
          <w:sz w:val="28"/>
          <w:szCs w:val="28"/>
        </w:rPr>
        <w:t>рисунку</w:t>
      </w:r>
      <w:r>
        <w:rPr>
          <w:rFonts w:ascii="Arial" w:hAnsi="Arial" w:cs="Arial"/>
          <w:sz w:val="28"/>
          <w:szCs w:val="28"/>
        </w:rPr>
        <w:t xml:space="preserve"> штрихами у вигляді призми. Найбільш близькі до опти</w:t>
      </w:r>
      <w:r w:rsidR="00C10E88">
        <w:rPr>
          <w:rFonts w:ascii="Arial" w:hAnsi="Arial" w:cs="Arial"/>
          <w:sz w:val="28"/>
          <w:szCs w:val="28"/>
        </w:rPr>
        <w:t>мал</w:t>
      </w:r>
      <w:r>
        <w:rPr>
          <w:rFonts w:ascii="Arial" w:hAnsi="Arial" w:cs="Arial"/>
          <w:sz w:val="28"/>
          <w:szCs w:val="28"/>
        </w:rPr>
        <w:t xml:space="preserve">ьної схеми конструкції  призматичних направляючих поступальної ходи, приведені на </w:t>
      </w:r>
      <w:r w:rsidR="00583030">
        <w:rPr>
          <w:rFonts w:ascii="Arial" w:hAnsi="Arial" w:cs="Arial"/>
          <w:sz w:val="28"/>
          <w:szCs w:val="28"/>
        </w:rPr>
        <w:t>рис</w:t>
      </w:r>
      <w:r w:rsidR="00EE482A">
        <w:rPr>
          <w:rFonts w:ascii="Arial" w:hAnsi="Arial" w:cs="Arial"/>
          <w:sz w:val="28"/>
          <w:szCs w:val="28"/>
        </w:rPr>
        <w:t>. 4</w:t>
      </w:r>
      <w:r>
        <w:rPr>
          <w:rFonts w:ascii="Arial" w:hAnsi="Arial" w:cs="Arial"/>
          <w:sz w:val="28"/>
          <w:szCs w:val="28"/>
        </w:rPr>
        <w:t xml:space="preserve">.15. При цьому </w:t>
      </w:r>
      <w:r>
        <w:rPr>
          <w:rFonts w:ascii="Arial" w:hAnsi="Arial" w:cs="Arial"/>
        </w:rPr>
        <w:t>В</w:t>
      </w:r>
      <w:r>
        <w:rPr>
          <w:rFonts w:ascii="Arial" w:hAnsi="Arial" w:cs="Arial"/>
          <w:vertAlign w:val="subscript"/>
          <w:lang w:val="en-US"/>
        </w:rPr>
        <w:t>z</w:t>
      </w:r>
      <w:r w:rsidRPr="002F0438">
        <w:rPr>
          <w:rFonts w:ascii="Arial" w:hAnsi="Arial" w:cs="Arial"/>
          <w:lang w:val="ru-RU"/>
        </w:rPr>
        <w:t xml:space="preserve"> ≤ </w:t>
      </w:r>
      <w:r>
        <w:rPr>
          <w:rFonts w:ascii="Arial" w:hAnsi="Arial" w:cs="Arial"/>
        </w:rPr>
        <w:t>В</w:t>
      </w:r>
      <w:r>
        <w:rPr>
          <w:rFonts w:ascii="Arial" w:hAnsi="Arial" w:cs="Arial"/>
          <w:vertAlign w:val="subscript"/>
          <w:lang w:val="en-US"/>
        </w:rPr>
        <w:t>y</w:t>
      </w:r>
      <w:r>
        <w:rPr>
          <w:rFonts w:ascii="Arial" w:hAnsi="Arial" w:cs="Arial"/>
        </w:rPr>
        <w:t>.</w:t>
      </w:r>
    </w:p>
    <w:p w:rsidR="003C450A" w:rsidRPr="001B7468" w:rsidRDefault="003C450A" w:rsidP="00FB025C">
      <w:pPr>
        <w:jc w:val="center"/>
        <w:rPr>
          <w:rFonts w:ascii="Arial" w:hAnsi="Arial" w:cs="Arial"/>
          <w:sz w:val="28"/>
          <w:szCs w:val="28"/>
        </w:rPr>
      </w:pPr>
      <w:r>
        <w:rPr>
          <w:rFonts w:ascii="Arial" w:hAnsi="Arial" w:cs="Arial"/>
          <w:noProof/>
          <w:sz w:val="20"/>
          <w:szCs w:val="20"/>
          <w:lang w:val="ru-RU" w:eastAsia="ru-RU"/>
        </w:rPr>
        <w:lastRenderedPageBreak/>
        <w:drawing>
          <wp:inline distT="0" distB="0" distL="0" distR="0">
            <wp:extent cx="4057650" cy="2609850"/>
            <wp:effectExtent l="19050" t="0" r="0" b="0"/>
            <wp:docPr id="29" name="Рисунок 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2"/>
                    <pic:cNvPicPr>
                      <a:picLocks noChangeAspect="1" noChangeArrowheads="1"/>
                    </pic:cNvPicPr>
                  </pic:nvPicPr>
                  <pic:blipFill>
                    <a:blip r:embed="rId576"/>
                    <a:srcRect/>
                    <a:stretch>
                      <a:fillRect/>
                    </a:stretch>
                  </pic:blipFill>
                  <pic:spPr bwMode="auto">
                    <a:xfrm>
                      <a:off x="0" y="0"/>
                      <a:ext cx="4057650" cy="2609850"/>
                    </a:xfrm>
                    <a:prstGeom prst="rect">
                      <a:avLst/>
                    </a:prstGeom>
                    <a:noFill/>
                    <a:ln w="9525">
                      <a:noFill/>
                      <a:miter lim="800000"/>
                      <a:headEnd/>
                      <a:tailEnd/>
                    </a:ln>
                  </pic:spPr>
                </pic:pic>
              </a:graphicData>
            </a:graphic>
          </wp:inline>
        </w:drawing>
      </w:r>
    </w:p>
    <w:p w:rsidR="003C450A" w:rsidRPr="001B7468" w:rsidRDefault="00583030" w:rsidP="00FB025C">
      <w:pPr>
        <w:rPr>
          <w:rFonts w:ascii="Arial" w:hAnsi="Arial" w:cs="Arial"/>
          <w:sz w:val="28"/>
          <w:szCs w:val="28"/>
        </w:rPr>
      </w:pPr>
      <w:r>
        <w:rPr>
          <w:rFonts w:ascii="Arial" w:hAnsi="Arial" w:cs="Arial"/>
          <w:sz w:val="28"/>
          <w:szCs w:val="28"/>
        </w:rPr>
        <w:t>Рис</w:t>
      </w:r>
      <w:r w:rsidR="00EE482A">
        <w:rPr>
          <w:rFonts w:ascii="Arial" w:hAnsi="Arial" w:cs="Arial"/>
          <w:sz w:val="28"/>
          <w:szCs w:val="28"/>
        </w:rPr>
        <w:t>. 4</w:t>
      </w:r>
      <w:r w:rsidR="003C450A">
        <w:rPr>
          <w:rFonts w:ascii="Arial" w:hAnsi="Arial" w:cs="Arial"/>
          <w:sz w:val="28"/>
          <w:szCs w:val="28"/>
        </w:rPr>
        <w:t>.15. Базування деталей призматичної форми: а) заміна точкових зв'язків Р1 майданчикам виступів на поверхнях, що сполучаються; б)-г)  призматичні направляючі поступальної ходи</w:t>
      </w:r>
      <w:r w:rsidR="002C407B">
        <w:rPr>
          <w:rFonts w:ascii="Arial" w:hAnsi="Arial" w:cs="Arial"/>
          <w:sz w:val="28"/>
          <w:szCs w:val="28"/>
        </w:rPr>
        <w:t>.</w:t>
      </w:r>
    </w:p>
    <w:p w:rsidR="003C450A" w:rsidRPr="001E29EC" w:rsidRDefault="003C450A" w:rsidP="00682262">
      <w:pPr>
        <w:pStyle w:val="3"/>
      </w:pPr>
      <w:bookmarkStart w:id="63" w:name="_Toc276554980"/>
      <w:bookmarkStart w:id="64" w:name="_Toc276844560"/>
      <w:r w:rsidRPr="001E29EC">
        <w:t>12.3. Геометрична невизначеність і надлишкове базування</w:t>
      </w:r>
      <w:bookmarkEnd w:id="63"/>
      <w:bookmarkEnd w:id="64"/>
    </w:p>
    <w:p w:rsidR="003C450A" w:rsidRPr="001B7468" w:rsidRDefault="003C450A" w:rsidP="0046461D">
      <w:pPr>
        <w:ind w:firstLine="360"/>
        <w:jc w:val="both"/>
        <w:rPr>
          <w:rFonts w:ascii="Arial" w:hAnsi="Arial" w:cs="Arial"/>
          <w:sz w:val="28"/>
          <w:szCs w:val="28"/>
        </w:rPr>
      </w:pPr>
      <w:r>
        <w:rPr>
          <w:rFonts w:ascii="Arial" w:hAnsi="Arial" w:cs="Arial"/>
          <w:sz w:val="28"/>
          <w:szCs w:val="28"/>
        </w:rPr>
        <w:t xml:space="preserve">Базування є геометрично невизначеним або не достатнім, коли вибрана схема базування і поєднання контактних пар для її реалізації не забезпечує однозначне обмеження зайвих </w:t>
      </w:r>
      <w:r w:rsidR="002C407B">
        <w:rPr>
          <w:rFonts w:ascii="Arial" w:hAnsi="Arial" w:cs="Arial"/>
          <w:sz w:val="28"/>
          <w:szCs w:val="28"/>
        </w:rPr>
        <w:t>ступенів</w:t>
      </w:r>
      <w:r>
        <w:rPr>
          <w:rFonts w:ascii="Arial" w:hAnsi="Arial" w:cs="Arial"/>
          <w:sz w:val="28"/>
          <w:szCs w:val="28"/>
        </w:rPr>
        <w:t xml:space="preserve"> свободи деталі, що базується. Характерною ознакою такого базування є необхідність виконання комплексу регулювань положення деталі, що базується, при вживанні додаткових засобів </w:t>
      </w:r>
      <w:r w:rsidR="00C10E88">
        <w:rPr>
          <w:rFonts w:ascii="Arial" w:hAnsi="Arial" w:cs="Arial"/>
          <w:sz w:val="28"/>
          <w:szCs w:val="28"/>
        </w:rPr>
        <w:t>для фіксації цього положення.(Ри</w:t>
      </w:r>
      <w:r w:rsidR="00EE482A">
        <w:rPr>
          <w:rFonts w:ascii="Arial" w:hAnsi="Arial" w:cs="Arial"/>
          <w:sz w:val="28"/>
          <w:szCs w:val="28"/>
        </w:rPr>
        <w:t>с.4</w:t>
      </w:r>
      <w:r>
        <w:rPr>
          <w:rFonts w:ascii="Arial" w:hAnsi="Arial" w:cs="Arial"/>
          <w:sz w:val="28"/>
          <w:szCs w:val="28"/>
        </w:rPr>
        <w:t>.16)</w:t>
      </w:r>
      <w:r w:rsidR="00C10E88">
        <w:rPr>
          <w:rFonts w:ascii="Arial" w:hAnsi="Arial" w:cs="Arial"/>
          <w:sz w:val="28"/>
          <w:szCs w:val="28"/>
        </w:rPr>
        <w:t>.</w:t>
      </w:r>
    </w:p>
    <w:p w:rsidR="003C450A" w:rsidRPr="001B7468" w:rsidRDefault="003C450A" w:rsidP="0046461D">
      <w:pPr>
        <w:ind w:firstLine="360"/>
        <w:jc w:val="both"/>
        <w:rPr>
          <w:rFonts w:ascii="Arial" w:hAnsi="Arial" w:cs="Arial"/>
          <w:sz w:val="28"/>
          <w:szCs w:val="28"/>
        </w:rPr>
      </w:pPr>
    </w:p>
    <w:p w:rsidR="003C450A" w:rsidRPr="001B7468" w:rsidRDefault="003C450A" w:rsidP="00FB025C">
      <w:pPr>
        <w:ind w:firstLine="360"/>
        <w:jc w:val="center"/>
        <w:rPr>
          <w:rFonts w:ascii="Arial" w:hAnsi="Arial" w:cs="Arial"/>
          <w:sz w:val="28"/>
          <w:szCs w:val="28"/>
        </w:rPr>
      </w:pPr>
      <w:r w:rsidRPr="001B7468">
        <w:rPr>
          <w:rFonts w:ascii="Arial" w:hAnsi="Arial" w:cs="Arial"/>
          <w:noProof/>
          <w:sz w:val="28"/>
          <w:szCs w:val="28"/>
          <w:lang w:val="ru-RU" w:eastAsia="ru-RU"/>
        </w:rPr>
        <w:drawing>
          <wp:inline distT="0" distB="0" distL="0" distR="0">
            <wp:extent cx="1590675" cy="1943100"/>
            <wp:effectExtent l="19050" t="0" r="9525" b="0"/>
            <wp:docPr id="30" name="Рисунок 1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3"/>
                    <pic:cNvPicPr>
                      <a:picLocks noChangeAspect="1" noChangeArrowheads="1"/>
                    </pic:cNvPicPr>
                  </pic:nvPicPr>
                  <pic:blipFill>
                    <a:blip r:embed="rId577"/>
                    <a:srcRect/>
                    <a:stretch>
                      <a:fillRect/>
                    </a:stretch>
                  </pic:blipFill>
                  <pic:spPr bwMode="auto">
                    <a:xfrm>
                      <a:off x="0" y="0"/>
                      <a:ext cx="1590675" cy="1943100"/>
                    </a:xfrm>
                    <a:prstGeom prst="rect">
                      <a:avLst/>
                    </a:prstGeom>
                    <a:noFill/>
                    <a:ln w="9525">
                      <a:noFill/>
                      <a:miter lim="800000"/>
                      <a:headEnd/>
                      <a:tailEnd/>
                    </a:ln>
                  </pic:spPr>
                </pic:pic>
              </a:graphicData>
            </a:graphic>
          </wp:inline>
        </w:drawing>
      </w:r>
    </w:p>
    <w:p w:rsidR="003C450A" w:rsidRPr="001B7468" w:rsidRDefault="00583030" w:rsidP="00FB025C">
      <w:pPr>
        <w:ind w:firstLine="360"/>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4</w:t>
      </w:r>
      <w:r w:rsidR="003C450A">
        <w:rPr>
          <w:rFonts w:ascii="Arial" w:hAnsi="Arial" w:cs="Arial"/>
          <w:sz w:val="28"/>
          <w:szCs w:val="28"/>
        </w:rPr>
        <w:t>.16. Нерухоме базування кронштейна на площині</w:t>
      </w:r>
    </w:p>
    <w:p w:rsidR="003C450A" w:rsidRPr="001B7468" w:rsidRDefault="003C450A" w:rsidP="0046461D">
      <w:pPr>
        <w:ind w:firstLine="360"/>
        <w:jc w:val="both"/>
        <w:rPr>
          <w:rFonts w:ascii="Arial" w:hAnsi="Arial" w:cs="Arial"/>
          <w:sz w:val="28"/>
          <w:szCs w:val="28"/>
        </w:rPr>
      </w:pPr>
      <w:r>
        <w:rPr>
          <w:rFonts w:ascii="Arial" w:hAnsi="Arial" w:cs="Arial"/>
          <w:sz w:val="28"/>
          <w:szCs w:val="28"/>
        </w:rPr>
        <w:lastRenderedPageBreak/>
        <w:t xml:space="preserve">Складальні процеси </w:t>
      </w:r>
      <w:r w:rsidR="00C10E88">
        <w:rPr>
          <w:rFonts w:ascii="Arial" w:hAnsi="Arial" w:cs="Arial"/>
          <w:sz w:val="28"/>
          <w:szCs w:val="28"/>
        </w:rPr>
        <w:t>мал</w:t>
      </w:r>
      <w:r w:rsidR="002C407B">
        <w:rPr>
          <w:rFonts w:ascii="Arial" w:hAnsi="Arial" w:cs="Arial"/>
          <w:sz w:val="28"/>
          <w:szCs w:val="28"/>
        </w:rPr>
        <w:t>опродуктивні, оскільки складно</w:t>
      </w:r>
      <w:r>
        <w:rPr>
          <w:rFonts w:ascii="Arial" w:hAnsi="Arial" w:cs="Arial"/>
          <w:sz w:val="28"/>
          <w:szCs w:val="28"/>
        </w:rPr>
        <w:t xml:space="preserve"> піддаються автоматизації і виконуються уручну. Тому об'єм спеціальних регулювань при збірці має бути тим менше, чим вище тип виробництва.</w:t>
      </w:r>
    </w:p>
    <w:p w:rsidR="003C450A" w:rsidRPr="001B7468" w:rsidRDefault="003C450A" w:rsidP="00FB025C">
      <w:pPr>
        <w:rPr>
          <w:rFonts w:ascii="Arial" w:hAnsi="Arial" w:cs="Arial"/>
          <w:sz w:val="28"/>
          <w:szCs w:val="28"/>
        </w:rPr>
      </w:pPr>
    </w:p>
    <w:p w:rsidR="003C450A" w:rsidRPr="001B7468" w:rsidRDefault="003C450A" w:rsidP="00FB025C">
      <w:pPr>
        <w:jc w:val="center"/>
        <w:rPr>
          <w:rFonts w:ascii="Arial" w:hAnsi="Arial" w:cs="Arial"/>
          <w:sz w:val="28"/>
          <w:szCs w:val="28"/>
        </w:rPr>
      </w:pPr>
      <w:r w:rsidRPr="001B7468">
        <w:rPr>
          <w:rFonts w:ascii="Arial" w:hAnsi="Arial" w:cs="Arial"/>
          <w:noProof/>
          <w:sz w:val="28"/>
          <w:szCs w:val="28"/>
          <w:lang w:val="ru-RU" w:eastAsia="ru-RU"/>
        </w:rPr>
        <w:drawing>
          <wp:inline distT="0" distB="0" distL="0" distR="0">
            <wp:extent cx="5600700" cy="971550"/>
            <wp:effectExtent l="19050" t="0" r="0" b="0"/>
            <wp:docPr id="31" name="Рисунок 16"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4"/>
                    <pic:cNvPicPr>
                      <a:picLocks noChangeAspect="1" noChangeArrowheads="1"/>
                    </pic:cNvPicPr>
                  </pic:nvPicPr>
                  <pic:blipFill>
                    <a:blip r:embed="rId578"/>
                    <a:srcRect/>
                    <a:stretch>
                      <a:fillRect/>
                    </a:stretch>
                  </pic:blipFill>
                  <pic:spPr bwMode="auto">
                    <a:xfrm>
                      <a:off x="0" y="0"/>
                      <a:ext cx="5600700" cy="971550"/>
                    </a:xfrm>
                    <a:prstGeom prst="rect">
                      <a:avLst/>
                    </a:prstGeom>
                    <a:noFill/>
                    <a:ln w="9525">
                      <a:noFill/>
                      <a:miter lim="800000"/>
                      <a:headEnd/>
                      <a:tailEnd/>
                    </a:ln>
                  </pic:spPr>
                </pic:pic>
              </a:graphicData>
            </a:graphic>
          </wp:inline>
        </w:drawing>
      </w:r>
    </w:p>
    <w:p w:rsidR="003C450A" w:rsidRPr="001B7468" w:rsidRDefault="00583030" w:rsidP="00FB025C">
      <w:pPr>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4</w:t>
      </w:r>
      <w:r w:rsidR="003C450A">
        <w:rPr>
          <w:rFonts w:ascii="Arial" w:hAnsi="Arial" w:cs="Arial"/>
          <w:sz w:val="28"/>
          <w:szCs w:val="28"/>
        </w:rPr>
        <w:t>.17. Варіанти конструкції  призматичних направляючих</w:t>
      </w:r>
    </w:p>
    <w:p w:rsidR="003C450A" w:rsidRPr="001B7468" w:rsidRDefault="003C450A" w:rsidP="00FB025C">
      <w:pPr>
        <w:rPr>
          <w:rFonts w:ascii="Arial" w:hAnsi="Arial" w:cs="Arial"/>
          <w:sz w:val="28"/>
          <w:szCs w:val="28"/>
        </w:rPr>
      </w:pPr>
    </w:p>
    <w:p w:rsidR="003C450A" w:rsidRPr="001B7468" w:rsidRDefault="003C450A" w:rsidP="0046461D">
      <w:pPr>
        <w:jc w:val="both"/>
        <w:rPr>
          <w:rFonts w:ascii="Arial" w:hAnsi="Arial" w:cs="Arial"/>
          <w:sz w:val="28"/>
          <w:szCs w:val="28"/>
        </w:rPr>
      </w:pPr>
      <w:r>
        <w:rPr>
          <w:rFonts w:ascii="Arial" w:hAnsi="Arial" w:cs="Arial"/>
          <w:sz w:val="28"/>
          <w:szCs w:val="28"/>
        </w:rPr>
        <w:t xml:space="preserve">На </w:t>
      </w:r>
      <w:r w:rsidR="00583030">
        <w:rPr>
          <w:rFonts w:ascii="Arial" w:hAnsi="Arial" w:cs="Arial"/>
          <w:sz w:val="28"/>
          <w:szCs w:val="28"/>
        </w:rPr>
        <w:t>рис</w:t>
      </w:r>
      <w:r w:rsidR="00EE482A">
        <w:rPr>
          <w:rFonts w:ascii="Arial" w:hAnsi="Arial" w:cs="Arial"/>
          <w:sz w:val="28"/>
          <w:szCs w:val="28"/>
        </w:rPr>
        <w:t>. 4</w:t>
      </w:r>
      <w:r>
        <w:rPr>
          <w:rFonts w:ascii="Arial" w:hAnsi="Arial" w:cs="Arial"/>
          <w:sz w:val="28"/>
          <w:szCs w:val="28"/>
        </w:rPr>
        <w:t>.17 приведені конструкції  призматичних направляючих  з різною визначеністю вихідного базування. Варіанти мають наступні особливості:</w:t>
      </w:r>
    </w:p>
    <w:p w:rsidR="003C450A" w:rsidRPr="001B7468" w:rsidRDefault="003C450A" w:rsidP="0046461D">
      <w:pPr>
        <w:numPr>
          <w:ilvl w:val="0"/>
          <w:numId w:val="54"/>
        </w:numPr>
        <w:spacing w:after="0" w:line="240" w:lineRule="auto"/>
        <w:ind w:left="0"/>
        <w:jc w:val="both"/>
        <w:rPr>
          <w:rFonts w:ascii="Arial" w:hAnsi="Arial" w:cs="Arial"/>
          <w:sz w:val="28"/>
          <w:szCs w:val="28"/>
        </w:rPr>
      </w:pPr>
      <w:r>
        <w:rPr>
          <w:rFonts w:ascii="Arial" w:hAnsi="Arial" w:cs="Arial"/>
          <w:sz w:val="28"/>
          <w:szCs w:val="28"/>
        </w:rPr>
        <w:t>має найбільшу невизначеність базування і характерний  для штучного виробництва, оскільки містить велику кількість регулювань;</w:t>
      </w:r>
    </w:p>
    <w:p w:rsidR="003C450A" w:rsidRPr="001B7468" w:rsidRDefault="003C450A" w:rsidP="0046461D">
      <w:pPr>
        <w:numPr>
          <w:ilvl w:val="0"/>
          <w:numId w:val="54"/>
        </w:numPr>
        <w:spacing w:after="0" w:line="240" w:lineRule="auto"/>
        <w:ind w:left="0"/>
        <w:jc w:val="both"/>
        <w:rPr>
          <w:rFonts w:ascii="Arial" w:hAnsi="Arial" w:cs="Arial"/>
          <w:sz w:val="28"/>
          <w:szCs w:val="28"/>
        </w:rPr>
      </w:pPr>
      <w:r>
        <w:rPr>
          <w:rFonts w:ascii="Arial" w:hAnsi="Arial" w:cs="Arial"/>
          <w:sz w:val="28"/>
          <w:szCs w:val="28"/>
        </w:rPr>
        <w:t>характерний  для серійного виробництва, при вимозі до зазору на технічному рівні точності;</w:t>
      </w:r>
    </w:p>
    <w:p w:rsidR="003C450A" w:rsidRPr="001B7468" w:rsidRDefault="003C450A" w:rsidP="0046461D">
      <w:pPr>
        <w:numPr>
          <w:ilvl w:val="0"/>
          <w:numId w:val="54"/>
        </w:numPr>
        <w:spacing w:after="0" w:line="240" w:lineRule="auto"/>
        <w:ind w:left="0"/>
        <w:jc w:val="both"/>
        <w:rPr>
          <w:rFonts w:ascii="Arial" w:hAnsi="Arial" w:cs="Arial"/>
          <w:sz w:val="28"/>
          <w:szCs w:val="28"/>
        </w:rPr>
      </w:pPr>
      <w:r>
        <w:rPr>
          <w:rFonts w:ascii="Arial" w:hAnsi="Arial" w:cs="Arial"/>
          <w:sz w:val="28"/>
          <w:szCs w:val="28"/>
        </w:rPr>
        <w:t>рекомендується для масового виробництва при менш жорстких вимогах  до точності.</w:t>
      </w:r>
    </w:p>
    <w:p w:rsidR="003C450A" w:rsidRPr="001B7468" w:rsidRDefault="003C450A" w:rsidP="0046461D">
      <w:pPr>
        <w:jc w:val="both"/>
        <w:rPr>
          <w:rFonts w:ascii="Arial" w:hAnsi="Arial" w:cs="Arial"/>
          <w:sz w:val="28"/>
          <w:szCs w:val="28"/>
        </w:rPr>
      </w:pPr>
    </w:p>
    <w:p w:rsidR="003C450A" w:rsidRPr="00C10E88" w:rsidRDefault="003C450A" w:rsidP="004C01BD">
      <w:pPr>
        <w:pStyle w:val="2a"/>
        <w:rPr>
          <w:noProof/>
        </w:rPr>
      </w:pPr>
      <w:bookmarkStart w:id="65" w:name="_Toc276844561"/>
      <w:r w:rsidRPr="00C10E88">
        <w:rPr>
          <w:noProof/>
        </w:rPr>
        <w:t>Лекція № 13. Методика визначення та способи усунення надлишкових звязків. Прінципи конструювання зєднань деталей. Зєднання оптичних деталей з механічними. Технологіч</w:t>
      </w:r>
      <w:r w:rsidR="004D1F28">
        <w:rPr>
          <w:noProof/>
        </w:rPr>
        <w:t>ні основи конструювання зєднань</w:t>
      </w:r>
      <w:bookmarkEnd w:id="65"/>
    </w:p>
    <w:p w:rsidR="003C450A" w:rsidRPr="0046461D" w:rsidRDefault="00682262" w:rsidP="00682262">
      <w:pPr>
        <w:pStyle w:val="3"/>
        <w:rPr>
          <w:noProof/>
        </w:rPr>
      </w:pPr>
      <w:bookmarkStart w:id="66" w:name="_Toc276554981"/>
      <w:bookmarkStart w:id="67" w:name="_Toc276844562"/>
      <w:r>
        <w:rPr>
          <w:noProof/>
        </w:rPr>
        <w:t xml:space="preserve">13.1. </w:t>
      </w:r>
      <w:r w:rsidR="003C450A" w:rsidRPr="0046461D">
        <w:rPr>
          <w:noProof/>
        </w:rPr>
        <w:t xml:space="preserve"> Методика визначення та спосо</w:t>
      </w:r>
      <w:r w:rsidR="004D1F28" w:rsidRPr="0046461D">
        <w:rPr>
          <w:noProof/>
        </w:rPr>
        <w:t>би усунення надлишкових звязків</w:t>
      </w:r>
      <w:bookmarkEnd w:id="66"/>
      <w:bookmarkEnd w:id="67"/>
    </w:p>
    <w:p w:rsidR="003C450A" w:rsidRPr="0094560B" w:rsidRDefault="003C450A" w:rsidP="0046461D">
      <w:pPr>
        <w:ind w:firstLine="360"/>
        <w:jc w:val="both"/>
        <w:rPr>
          <w:rFonts w:ascii="Arial" w:hAnsi="Arial" w:cs="Arial"/>
          <w:sz w:val="28"/>
          <w:szCs w:val="28"/>
        </w:rPr>
      </w:pPr>
      <w:r>
        <w:rPr>
          <w:rFonts w:ascii="Arial" w:hAnsi="Arial" w:cs="Arial"/>
          <w:sz w:val="28"/>
          <w:szCs w:val="28"/>
        </w:rPr>
        <w:t xml:space="preserve">У елементах оптичних систем  зважаючи на високі вимоги до  точності базування, характерне широке вживання недостатнього вихідного базування, що допускає юстування у вигляді вельми </w:t>
      </w:r>
      <w:r w:rsidR="00C10E88">
        <w:rPr>
          <w:rFonts w:ascii="Arial" w:hAnsi="Arial" w:cs="Arial"/>
          <w:sz w:val="28"/>
          <w:szCs w:val="28"/>
        </w:rPr>
        <w:t>мал</w:t>
      </w:r>
      <w:r>
        <w:rPr>
          <w:rFonts w:ascii="Arial" w:hAnsi="Arial" w:cs="Arial"/>
          <w:sz w:val="28"/>
          <w:szCs w:val="28"/>
        </w:rPr>
        <w:t>их зсувів з подальшою фіксацією.</w:t>
      </w:r>
    </w:p>
    <w:p w:rsidR="003C450A" w:rsidRPr="0094560B" w:rsidRDefault="003C450A" w:rsidP="00FB025C">
      <w:pPr>
        <w:rPr>
          <w:rFonts w:ascii="Arial" w:hAnsi="Arial" w:cs="Arial"/>
          <w:sz w:val="28"/>
          <w:szCs w:val="28"/>
        </w:rPr>
      </w:pPr>
    </w:p>
    <w:p w:rsidR="003C450A" w:rsidRPr="0094560B" w:rsidRDefault="003C450A" w:rsidP="00FB025C">
      <w:pPr>
        <w:jc w:val="center"/>
        <w:rPr>
          <w:rFonts w:ascii="Arial" w:hAnsi="Arial" w:cs="Arial"/>
          <w:sz w:val="28"/>
          <w:szCs w:val="28"/>
        </w:rPr>
      </w:pPr>
      <w:r w:rsidRPr="0094560B">
        <w:rPr>
          <w:rFonts w:ascii="Arial" w:hAnsi="Arial" w:cs="Arial"/>
          <w:noProof/>
          <w:sz w:val="28"/>
          <w:szCs w:val="28"/>
          <w:lang w:val="ru-RU" w:eastAsia="ru-RU"/>
        </w:rPr>
        <w:lastRenderedPageBreak/>
        <w:drawing>
          <wp:inline distT="0" distB="0" distL="0" distR="0">
            <wp:extent cx="5705475" cy="1790700"/>
            <wp:effectExtent l="19050" t="0" r="9525" b="0"/>
            <wp:docPr id="608" name="Рисунок 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6"/>
                    <pic:cNvPicPr>
                      <a:picLocks noChangeAspect="1" noChangeArrowheads="1"/>
                    </pic:cNvPicPr>
                  </pic:nvPicPr>
                  <pic:blipFill>
                    <a:blip r:embed="rId579"/>
                    <a:srcRect/>
                    <a:stretch>
                      <a:fillRect/>
                    </a:stretch>
                  </pic:blipFill>
                  <pic:spPr bwMode="auto">
                    <a:xfrm>
                      <a:off x="0" y="0"/>
                      <a:ext cx="5705475" cy="1790700"/>
                    </a:xfrm>
                    <a:prstGeom prst="rect">
                      <a:avLst/>
                    </a:prstGeom>
                    <a:noFill/>
                    <a:ln w="9525">
                      <a:noFill/>
                      <a:miter lim="800000"/>
                      <a:headEnd/>
                      <a:tailEnd/>
                    </a:ln>
                  </pic:spPr>
                </pic:pic>
              </a:graphicData>
            </a:graphic>
          </wp:inline>
        </w:drawing>
      </w:r>
    </w:p>
    <w:p w:rsidR="003C450A" w:rsidRPr="0094560B" w:rsidRDefault="00583030" w:rsidP="00FB025C">
      <w:pPr>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4</w:t>
      </w:r>
      <w:r w:rsidR="003C450A">
        <w:rPr>
          <w:rFonts w:ascii="Arial" w:hAnsi="Arial" w:cs="Arial"/>
          <w:sz w:val="28"/>
          <w:szCs w:val="28"/>
        </w:rPr>
        <w:t xml:space="preserve">.18. Базування елементів оптичних систем: </w:t>
      </w:r>
    </w:p>
    <w:p w:rsidR="003C450A" w:rsidRPr="0094560B" w:rsidRDefault="00C10E88" w:rsidP="00FB025C">
      <w:pPr>
        <w:jc w:val="center"/>
        <w:rPr>
          <w:rFonts w:ascii="Arial" w:hAnsi="Arial" w:cs="Arial"/>
          <w:sz w:val="28"/>
          <w:szCs w:val="28"/>
        </w:rPr>
      </w:pPr>
      <w:r>
        <w:rPr>
          <w:rFonts w:ascii="Arial" w:hAnsi="Arial" w:cs="Arial"/>
          <w:sz w:val="28"/>
          <w:szCs w:val="28"/>
        </w:rPr>
        <w:t>а), б) – відбивної призми; в</w:t>
      </w:r>
      <w:r w:rsidR="003C450A">
        <w:rPr>
          <w:rFonts w:ascii="Arial" w:hAnsi="Arial" w:cs="Arial"/>
          <w:sz w:val="28"/>
          <w:szCs w:val="28"/>
        </w:rPr>
        <w:t>), г) лінзової системи</w:t>
      </w:r>
      <w:r>
        <w:rPr>
          <w:rFonts w:ascii="Arial" w:hAnsi="Arial" w:cs="Arial"/>
          <w:sz w:val="28"/>
          <w:szCs w:val="28"/>
        </w:rPr>
        <w:t>.</w:t>
      </w:r>
    </w:p>
    <w:p w:rsidR="003C450A" w:rsidRPr="0094560B" w:rsidRDefault="003C450A" w:rsidP="0046461D">
      <w:pPr>
        <w:ind w:firstLine="360"/>
        <w:jc w:val="both"/>
        <w:rPr>
          <w:rFonts w:ascii="Arial" w:hAnsi="Arial" w:cs="Arial"/>
          <w:sz w:val="28"/>
          <w:szCs w:val="28"/>
        </w:rPr>
      </w:pPr>
      <w:r>
        <w:rPr>
          <w:rFonts w:ascii="Arial" w:hAnsi="Arial" w:cs="Arial"/>
          <w:sz w:val="28"/>
          <w:szCs w:val="28"/>
        </w:rPr>
        <w:t xml:space="preserve">Базування призми по </w:t>
      </w:r>
      <w:r w:rsidR="00583030">
        <w:rPr>
          <w:rFonts w:ascii="Arial" w:hAnsi="Arial" w:cs="Arial"/>
          <w:sz w:val="28"/>
          <w:szCs w:val="28"/>
        </w:rPr>
        <w:t>рисунку</w:t>
      </w:r>
      <w:r w:rsidR="00EE482A">
        <w:rPr>
          <w:rFonts w:ascii="Arial" w:hAnsi="Arial" w:cs="Arial"/>
          <w:sz w:val="28"/>
          <w:szCs w:val="28"/>
        </w:rPr>
        <w:t xml:space="preserve"> 4</w:t>
      </w:r>
      <w:r>
        <w:rPr>
          <w:rFonts w:ascii="Arial" w:hAnsi="Arial" w:cs="Arial"/>
          <w:sz w:val="28"/>
          <w:szCs w:val="28"/>
        </w:rPr>
        <w:t xml:space="preserve">.18 б) передбачає високоточне базування при переміщенні по осях  </w:t>
      </w:r>
      <w:r w:rsidRPr="00DA5A17">
        <w:rPr>
          <w:rFonts w:ascii="Arial" w:hAnsi="Arial" w:cs="Arial"/>
          <w:position w:val="-4"/>
        </w:rPr>
        <w:object w:dxaOrig="320" w:dyaOrig="279">
          <v:shape id="_x0000_i1308" type="#_x0000_t75" style="width:15.75pt;height:14.25pt" o:ole="">
            <v:imagedata r:id="rId580" o:title=""/>
          </v:shape>
          <o:OLEObject Type="Embed" ProgID="Equation.3" ShapeID="_x0000_i1308" DrawAspect="Content" ObjectID="_1358761612" r:id="rId581"/>
        </w:object>
      </w:r>
      <w:r>
        <w:rPr>
          <w:rFonts w:ascii="Arial" w:hAnsi="Arial" w:cs="Arial"/>
          <w:sz w:val="28"/>
          <w:szCs w:val="28"/>
        </w:rPr>
        <w:t xml:space="preserve"> і </w:t>
      </w:r>
      <w:r w:rsidRPr="00DA5A17">
        <w:rPr>
          <w:rFonts w:ascii="Arial" w:hAnsi="Arial" w:cs="Arial"/>
          <w:position w:val="-4"/>
        </w:rPr>
        <w:object w:dxaOrig="240" w:dyaOrig="279">
          <v:shape id="_x0000_i1309" type="#_x0000_t75" style="width:12pt;height:14.25pt" o:ole="">
            <v:imagedata r:id="rId582" o:title=""/>
          </v:shape>
          <o:OLEObject Type="Embed" ProgID="Equation.3" ShapeID="_x0000_i1309" DrawAspect="Content" ObjectID="_1358761613" r:id="rId583"/>
        </w:object>
      </w:r>
      <w:r>
        <w:rPr>
          <w:rFonts w:ascii="Arial" w:hAnsi="Arial" w:cs="Arial"/>
          <w:sz w:val="28"/>
          <w:szCs w:val="28"/>
        </w:rPr>
        <w:t xml:space="preserve">, і  поворот  відносно осі  </w:t>
      </w:r>
      <w:r w:rsidRPr="00DA5A17">
        <w:rPr>
          <w:rFonts w:ascii="Arial" w:hAnsi="Arial" w:cs="Arial"/>
          <w:position w:val="-4"/>
        </w:rPr>
        <w:object w:dxaOrig="260" w:dyaOrig="279">
          <v:shape id="_x0000_i1310" type="#_x0000_t75" style="width:12.75pt;height:14.25pt" o:ole="">
            <v:imagedata r:id="rId584" o:title=""/>
          </v:shape>
          <o:OLEObject Type="Embed" ProgID="Equation.3" ShapeID="_x0000_i1310" DrawAspect="Content" ObjectID="_1358761614" r:id="rId585"/>
        </w:object>
      </w:r>
      <w:r>
        <w:rPr>
          <w:rFonts w:ascii="Arial" w:hAnsi="Arial" w:cs="Arial"/>
          <w:sz w:val="28"/>
          <w:szCs w:val="28"/>
        </w:rPr>
        <w:t xml:space="preserve"> з подальшою фіксацією трьома обмежувальними планками.. Якщо вимоги до точності базування не високі, то можна базувати по </w:t>
      </w:r>
      <w:r w:rsidR="00583030">
        <w:rPr>
          <w:rFonts w:ascii="Arial" w:hAnsi="Arial" w:cs="Arial"/>
          <w:sz w:val="28"/>
          <w:szCs w:val="28"/>
        </w:rPr>
        <w:t>рисунку</w:t>
      </w:r>
      <w:r>
        <w:rPr>
          <w:rFonts w:ascii="Arial" w:hAnsi="Arial" w:cs="Arial"/>
          <w:sz w:val="28"/>
          <w:szCs w:val="28"/>
        </w:rPr>
        <w:t xml:space="preserve"> а), яке простіше попереднього. При базуванні силових оптичних елементів, як правило, застосовується подовжнє юстування. Схема подовжнього базування по </w:t>
      </w:r>
      <w:r w:rsidR="00583030">
        <w:rPr>
          <w:rFonts w:ascii="Arial" w:hAnsi="Arial" w:cs="Arial"/>
          <w:sz w:val="28"/>
          <w:szCs w:val="28"/>
        </w:rPr>
        <w:t>рисунку</w:t>
      </w:r>
      <w:r w:rsidR="00EE482A">
        <w:rPr>
          <w:rFonts w:ascii="Arial" w:hAnsi="Arial" w:cs="Arial"/>
          <w:sz w:val="28"/>
          <w:szCs w:val="28"/>
        </w:rPr>
        <w:t xml:space="preserve"> 4</w:t>
      </w:r>
      <w:r>
        <w:rPr>
          <w:rFonts w:ascii="Arial" w:hAnsi="Arial" w:cs="Arial"/>
          <w:sz w:val="28"/>
          <w:szCs w:val="28"/>
        </w:rPr>
        <w:t>.18 в) може бути застосована, коли вимоги до точності п</w:t>
      </w:r>
      <w:r w:rsidR="00C10E88">
        <w:rPr>
          <w:rFonts w:ascii="Arial" w:hAnsi="Arial" w:cs="Arial"/>
          <w:sz w:val="28"/>
          <w:szCs w:val="28"/>
        </w:rPr>
        <w:t xml:space="preserve">одовжньої установки не перевищують </w:t>
      </w:r>
      <w:r>
        <w:rPr>
          <w:rFonts w:ascii="Arial" w:hAnsi="Arial" w:cs="Arial"/>
          <w:sz w:val="28"/>
          <w:szCs w:val="28"/>
        </w:rPr>
        <w:t xml:space="preserve"> величини 30 мкм. Коли вимоги вищі, використовується варіант базування г), коли в оправі об'єктиву застосовано різьблення з дрібним кроком.</w:t>
      </w:r>
    </w:p>
    <w:p w:rsidR="003C450A" w:rsidRPr="0094560B" w:rsidRDefault="003C450A" w:rsidP="0046461D">
      <w:pPr>
        <w:ind w:firstLine="360"/>
        <w:jc w:val="both"/>
        <w:rPr>
          <w:rFonts w:ascii="Arial" w:hAnsi="Arial" w:cs="Arial"/>
          <w:sz w:val="28"/>
          <w:szCs w:val="28"/>
        </w:rPr>
      </w:pPr>
      <w:r>
        <w:rPr>
          <w:rFonts w:ascii="Arial" w:hAnsi="Arial" w:cs="Arial"/>
          <w:sz w:val="28"/>
          <w:szCs w:val="28"/>
        </w:rPr>
        <w:t xml:space="preserve">Базування називається надлишковим, коли зайві </w:t>
      </w:r>
      <w:r w:rsidR="002C407B">
        <w:rPr>
          <w:rFonts w:ascii="Arial" w:hAnsi="Arial" w:cs="Arial"/>
          <w:sz w:val="28"/>
          <w:szCs w:val="28"/>
        </w:rPr>
        <w:t>ступені</w:t>
      </w:r>
      <w:r>
        <w:rPr>
          <w:rFonts w:ascii="Arial" w:hAnsi="Arial" w:cs="Arial"/>
          <w:sz w:val="28"/>
          <w:szCs w:val="28"/>
        </w:rPr>
        <w:t xml:space="preserve"> свободи деталі, що базується, обмежуються більше одного разу, тобто </w:t>
      </w:r>
      <w:r w:rsidR="00B2484E">
        <w:rPr>
          <w:rFonts w:ascii="Arial" w:hAnsi="Arial" w:cs="Arial"/>
          <w:sz w:val="28"/>
          <w:szCs w:val="28"/>
        </w:rPr>
        <w:t>віднімаються не одним</w:t>
      </w:r>
      <w:r>
        <w:rPr>
          <w:rFonts w:ascii="Arial" w:hAnsi="Arial" w:cs="Arial"/>
          <w:sz w:val="28"/>
          <w:szCs w:val="28"/>
        </w:rPr>
        <w:t>, а декількома зв'язками. Зайві зв'язки називають надлишковими.</w:t>
      </w:r>
    </w:p>
    <w:p w:rsidR="003C450A" w:rsidRPr="0094560B" w:rsidRDefault="003C450A" w:rsidP="0046461D">
      <w:pPr>
        <w:ind w:firstLine="360"/>
        <w:jc w:val="both"/>
        <w:rPr>
          <w:rFonts w:ascii="Arial" w:hAnsi="Arial" w:cs="Arial"/>
          <w:sz w:val="28"/>
          <w:szCs w:val="28"/>
        </w:rPr>
      </w:pPr>
      <w:r>
        <w:rPr>
          <w:rFonts w:ascii="Arial" w:hAnsi="Arial" w:cs="Arial"/>
          <w:sz w:val="28"/>
          <w:szCs w:val="28"/>
        </w:rPr>
        <w:t xml:space="preserve">Надлишкові зв'язки погіршують якість з'єднання, утрудняють збірку, погіршують силовий режим і обумовлені наявністю технологічних </w:t>
      </w:r>
      <w:r w:rsidR="00200B3D">
        <w:rPr>
          <w:rFonts w:ascii="Arial" w:hAnsi="Arial" w:cs="Arial"/>
          <w:sz w:val="28"/>
          <w:szCs w:val="28"/>
        </w:rPr>
        <w:t>похибок</w:t>
      </w:r>
      <w:r>
        <w:rPr>
          <w:rFonts w:ascii="Arial" w:hAnsi="Arial" w:cs="Arial"/>
          <w:sz w:val="28"/>
          <w:szCs w:val="28"/>
        </w:rPr>
        <w:t xml:space="preserve"> роз</w:t>
      </w:r>
      <w:r w:rsidR="004D1B1A">
        <w:rPr>
          <w:rFonts w:ascii="Arial" w:hAnsi="Arial" w:cs="Arial"/>
          <w:sz w:val="28"/>
          <w:szCs w:val="28"/>
        </w:rPr>
        <w:t>мір</w:t>
      </w:r>
      <w:r>
        <w:rPr>
          <w:rFonts w:ascii="Arial" w:hAnsi="Arial" w:cs="Arial"/>
          <w:sz w:val="28"/>
          <w:szCs w:val="28"/>
        </w:rPr>
        <w:t>ів, форм</w:t>
      </w:r>
      <w:r w:rsidR="00B2484E">
        <w:rPr>
          <w:rFonts w:ascii="Arial" w:hAnsi="Arial" w:cs="Arial"/>
          <w:sz w:val="28"/>
          <w:szCs w:val="28"/>
        </w:rPr>
        <w:t>и</w:t>
      </w:r>
      <w:r>
        <w:rPr>
          <w:rFonts w:ascii="Arial" w:hAnsi="Arial" w:cs="Arial"/>
          <w:sz w:val="28"/>
          <w:szCs w:val="28"/>
        </w:rPr>
        <w:t xml:space="preserve"> і положення елементів, що базуються.</w:t>
      </w:r>
    </w:p>
    <w:p w:rsidR="003C450A" w:rsidRPr="0094560B" w:rsidRDefault="003C450A" w:rsidP="00FB025C">
      <w:pPr>
        <w:jc w:val="center"/>
        <w:rPr>
          <w:rFonts w:ascii="Arial" w:hAnsi="Arial" w:cs="Arial"/>
          <w:sz w:val="28"/>
          <w:szCs w:val="28"/>
        </w:rPr>
      </w:pPr>
      <w:r w:rsidRPr="0094560B">
        <w:rPr>
          <w:rFonts w:ascii="Arial" w:hAnsi="Arial" w:cs="Arial"/>
          <w:noProof/>
          <w:sz w:val="28"/>
          <w:szCs w:val="28"/>
          <w:lang w:val="ru-RU" w:eastAsia="ru-RU"/>
        </w:rPr>
        <w:lastRenderedPageBreak/>
        <w:drawing>
          <wp:inline distT="0" distB="0" distL="0" distR="0">
            <wp:extent cx="4648200" cy="2981325"/>
            <wp:effectExtent l="19050" t="0" r="0" b="0"/>
            <wp:docPr id="609" name="Рисунок 5"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9"/>
                    <pic:cNvPicPr>
                      <a:picLocks noChangeAspect="1" noChangeArrowheads="1"/>
                    </pic:cNvPicPr>
                  </pic:nvPicPr>
                  <pic:blipFill>
                    <a:blip r:embed="rId586">
                      <a:lum contrast="12000"/>
                    </a:blip>
                    <a:srcRect/>
                    <a:stretch>
                      <a:fillRect/>
                    </a:stretch>
                  </pic:blipFill>
                  <pic:spPr bwMode="auto">
                    <a:xfrm>
                      <a:off x="0" y="0"/>
                      <a:ext cx="4648200" cy="2981325"/>
                    </a:xfrm>
                    <a:prstGeom prst="rect">
                      <a:avLst/>
                    </a:prstGeom>
                    <a:noFill/>
                    <a:ln w="9525">
                      <a:noFill/>
                      <a:miter lim="800000"/>
                      <a:headEnd/>
                      <a:tailEnd/>
                    </a:ln>
                  </pic:spPr>
                </pic:pic>
              </a:graphicData>
            </a:graphic>
          </wp:inline>
        </w:drawing>
      </w:r>
    </w:p>
    <w:p w:rsidR="003C450A" w:rsidRPr="0094560B" w:rsidRDefault="00583030" w:rsidP="00FB025C">
      <w:pPr>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4</w:t>
      </w:r>
      <w:r w:rsidR="003C450A">
        <w:rPr>
          <w:rFonts w:ascii="Arial" w:hAnsi="Arial" w:cs="Arial"/>
          <w:sz w:val="28"/>
          <w:szCs w:val="28"/>
        </w:rPr>
        <w:t>.19. Приклади надлишкового базування</w:t>
      </w:r>
    </w:p>
    <w:p w:rsidR="003C450A" w:rsidRPr="0094560B" w:rsidRDefault="003C450A" w:rsidP="0046461D">
      <w:pPr>
        <w:ind w:firstLine="360"/>
        <w:jc w:val="both"/>
        <w:rPr>
          <w:rFonts w:ascii="Arial" w:hAnsi="Arial" w:cs="Arial"/>
          <w:sz w:val="28"/>
          <w:szCs w:val="28"/>
        </w:rPr>
      </w:pPr>
      <w:r>
        <w:rPr>
          <w:rFonts w:ascii="Arial" w:hAnsi="Arial" w:cs="Arial"/>
          <w:sz w:val="28"/>
          <w:szCs w:val="28"/>
        </w:rPr>
        <w:t xml:space="preserve">На </w:t>
      </w:r>
      <w:r w:rsidR="00583030">
        <w:rPr>
          <w:rFonts w:ascii="Arial" w:hAnsi="Arial" w:cs="Arial"/>
          <w:sz w:val="28"/>
          <w:szCs w:val="28"/>
        </w:rPr>
        <w:t>рис</w:t>
      </w:r>
      <w:r w:rsidR="00EE482A">
        <w:rPr>
          <w:rFonts w:ascii="Arial" w:hAnsi="Arial" w:cs="Arial"/>
          <w:sz w:val="28"/>
          <w:szCs w:val="28"/>
        </w:rPr>
        <w:t>. 4</w:t>
      </w:r>
      <w:r>
        <w:rPr>
          <w:rFonts w:ascii="Arial" w:hAnsi="Arial" w:cs="Arial"/>
          <w:sz w:val="28"/>
          <w:szCs w:val="28"/>
        </w:rPr>
        <w:t xml:space="preserve">.19в показаний приклад надлишкового поперечного базування валика по координатних осях </w:t>
      </w:r>
      <w:r w:rsidRPr="00FE13DF">
        <w:rPr>
          <w:rFonts w:ascii="Arial" w:hAnsi="Arial" w:cs="Arial"/>
          <w:position w:val="-4"/>
        </w:rPr>
        <w:object w:dxaOrig="260" w:dyaOrig="279">
          <v:shape id="_x0000_i1311" type="#_x0000_t75" style="width:12.75pt;height:14.25pt" o:ole="">
            <v:imagedata r:id="rId587" o:title=""/>
          </v:shape>
          <o:OLEObject Type="Embed" ProgID="Equation.3" ShapeID="_x0000_i1311" DrawAspect="Content" ObjectID="_1358761615" r:id="rId588"/>
        </w:object>
      </w:r>
      <w:r>
        <w:rPr>
          <w:rFonts w:ascii="Arial" w:hAnsi="Arial" w:cs="Arial"/>
          <w:sz w:val="28"/>
          <w:szCs w:val="28"/>
        </w:rPr>
        <w:t xml:space="preserve">  і </w:t>
      </w:r>
      <w:r w:rsidRPr="00FE13DF">
        <w:rPr>
          <w:rFonts w:ascii="Arial" w:hAnsi="Arial" w:cs="Arial"/>
          <w:position w:val="-4"/>
        </w:rPr>
        <w:object w:dxaOrig="240" w:dyaOrig="279">
          <v:shape id="_x0000_i1312" type="#_x0000_t75" style="width:12pt;height:14.25pt" o:ole="">
            <v:imagedata r:id="rId589" o:title=""/>
          </v:shape>
          <o:OLEObject Type="Embed" ProgID="Equation.3" ShapeID="_x0000_i1312" DrawAspect="Content" ObjectID="_1358761616" r:id="rId590"/>
        </w:object>
      </w:r>
      <w:r w:rsidR="00EE482A">
        <w:rPr>
          <w:rFonts w:ascii="Arial" w:hAnsi="Arial" w:cs="Arial"/>
          <w:sz w:val="28"/>
          <w:szCs w:val="28"/>
        </w:rPr>
        <w:t>, а на рис.4</w:t>
      </w:r>
      <w:r>
        <w:rPr>
          <w:rFonts w:ascii="Arial" w:hAnsi="Arial" w:cs="Arial"/>
          <w:sz w:val="28"/>
          <w:szCs w:val="28"/>
        </w:rPr>
        <w:t>.19г,д  приклади надлишкового базування втулки в направляючих  поступальної ходи.</w:t>
      </w:r>
    </w:p>
    <w:p w:rsidR="003C450A" w:rsidRPr="0094560B" w:rsidRDefault="003C450A" w:rsidP="0046461D">
      <w:pPr>
        <w:ind w:firstLine="360"/>
        <w:jc w:val="both"/>
        <w:rPr>
          <w:rFonts w:ascii="Arial" w:hAnsi="Arial" w:cs="Arial"/>
          <w:sz w:val="28"/>
          <w:szCs w:val="28"/>
        </w:rPr>
      </w:pPr>
      <w:r>
        <w:rPr>
          <w:rFonts w:ascii="Arial" w:hAnsi="Arial" w:cs="Arial"/>
          <w:sz w:val="28"/>
          <w:szCs w:val="28"/>
        </w:rPr>
        <w:t xml:space="preserve">Конструкції з'єднань з надлишковими зв'язками, в разі замикання з'єднань формою, називаються статично невизначеними. Ця невизначеність може привести до заклинювання деталі, що базується, при русі. Загальна умова для уникнення статичної невизначеності наступна: для обмеження кожної зайвої </w:t>
      </w:r>
      <w:r w:rsidR="002C407B">
        <w:rPr>
          <w:rFonts w:ascii="Arial" w:hAnsi="Arial" w:cs="Arial"/>
          <w:sz w:val="28"/>
          <w:szCs w:val="28"/>
        </w:rPr>
        <w:t>ступені</w:t>
      </w:r>
      <w:r>
        <w:rPr>
          <w:rFonts w:ascii="Arial" w:hAnsi="Arial" w:cs="Arial"/>
          <w:sz w:val="28"/>
          <w:szCs w:val="28"/>
        </w:rPr>
        <w:t xml:space="preserve"> свободи  деталі, що базується, необхідно і досить прикладати лише один зв'язок.</w:t>
      </w:r>
    </w:p>
    <w:p w:rsidR="003C450A" w:rsidRPr="0094560B" w:rsidRDefault="003C450A" w:rsidP="0046461D">
      <w:pPr>
        <w:ind w:firstLine="360"/>
        <w:jc w:val="both"/>
        <w:rPr>
          <w:rFonts w:ascii="Arial" w:hAnsi="Arial" w:cs="Arial"/>
          <w:sz w:val="28"/>
          <w:szCs w:val="28"/>
        </w:rPr>
      </w:pPr>
      <w:r>
        <w:rPr>
          <w:rFonts w:ascii="Arial" w:hAnsi="Arial" w:cs="Arial"/>
          <w:sz w:val="28"/>
          <w:szCs w:val="28"/>
        </w:rPr>
        <w:t>На рис.</w:t>
      </w:r>
      <w:r w:rsidR="00EE482A">
        <w:rPr>
          <w:rFonts w:ascii="Arial" w:hAnsi="Arial" w:cs="Arial"/>
          <w:sz w:val="28"/>
          <w:szCs w:val="28"/>
        </w:rPr>
        <w:t>4</w:t>
      </w:r>
      <w:r>
        <w:rPr>
          <w:rFonts w:ascii="Arial" w:hAnsi="Arial" w:cs="Arial"/>
          <w:sz w:val="28"/>
          <w:szCs w:val="28"/>
        </w:rPr>
        <w:t>.20а,б показані приклади надлишкового базування для нерухомих з'єднань при замиканні з'єднань кріпленням. Невизначеність базування обумовлена погрішностями форми контактуючих  площин. Аби уникнути цього досить зробити вибірку на одній з контактуючих детал</w:t>
      </w:r>
      <w:r w:rsidR="00EE482A">
        <w:rPr>
          <w:rFonts w:ascii="Arial" w:hAnsi="Arial" w:cs="Arial"/>
          <w:sz w:val="28"/>
          <w:szCs w:val="28"/>
        </w:rPr>
        <w:t>ей(рис.4</w:t>
      </w:r>
      <w:r>
        <w:rPr>
          <w:rFonts w:ascii="Arial" w:hAnsi="Arial" w:cs="Arial"/>
          <w:sz w:val="28"/>
          <w:szCs w:val="28"/>
        </w:rPr>
        <w:t>.20в).</w:t>
      </w:r>
    </w:p>
    <w:p w:rsidR="003C450A" w:rsidRPr="0094560B" w:rsidRDefault="003C450A" w:rsidP="00FB025C">
      <w:pPr>
        <w:ind w:firstLine="360"/>
        <w:rPr>
          <w:rFonts w:ascii="Arial" w:hAnsi="Arial" w:cs="Arial"/>
          <w:sz w:val="28"/>
          <w:szCs w:val="28"/>
        </w:rPr>
      </w:pPr>
    </w:p>
    <w:p w:rsidR="003C450A" w:rsidRPr="0094560B" w:rsidRDefault="003C450A" w:rsidP="00FB025C">
      <w:pPr>
        <w:ind w:firstLine="360"/>
        <w:jc w:val="center"/>
        <w:rPr>
          <w:rFonts w:ascii="Arial" w:hAnsi="Arial" w:cs="Arial"/>
          <w:sz w:val="28"/>
          <w:szCs w:val="28"/>
        </w:rPr>
      </w:pPr>
      <w:r w:rsidRPr="0094560B">
        <w:rPr>
          <w:rFonts w:ascii="Arial" w:hAnsi="Arial" w:cs="Arial"/>
          <w:noProof/>
          <w:sz w:val="28"/>
          <w:szCs w:val="28"/>
          <w:lang w:val="ru-RU" w:eastAsia="ru-RU"/>
        </w:rPr>
        <w:lastRenderedPageBreak/>
        <w:drawing>
          <wp:inline distT="0" distB="0" distL="0" distR="0">
            <wp:extent cx="4953000" cy="2657475"/>
            <wp:effectExtent l="19050" t="0" r="0" b="0"/>
            <wp:docPr id="610" name="Рисунок 8"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0"/>
                    <pic:cNvPicPr>
                      <a:picLocks noChangeAspect="1" noChangeArrowheads="1"/>
                    </pic:cNvPicPr>
                  </pic:nvPicPr>
                  <pic:blipFill>
                    <a:blip r:embed="rId591"/>
                    <a:srcRect/>
                    <a:stretch>
                      <a:fillRect/>
                    </a:stretch>
                  </pic:blipFill>
                  <pic:spPr bwMode="auto">
                    <a:xfrm>
                      <a:off x="0" y="0"/>
                      <a:ext cx="4953000" cy="2657475"/>
                    </a:xfrm>
                    <a:prstGeom prst="rect">
                      <a:avLst/>
                    </a:prstGeom>
                    <a:noFill/>
                    <a:ln w="9525">
                      <a:noFill/>
                      <a:miter lim="800000"/>
                      <a:headEnd/>
                      <a:tailEnd/>
                    </a:ln>
                  </pic:spPr>
                </pic:pic>
              </a:graphicData>
            </a:graphic>
          </wp:inline>
        </w:drawing>
      </w:r>
    </w:p>
    <w:p w:rsidR="003C450A" w:rsidRPr="0094560B" w:rsidRDefault="00583030" w:rsidP="00FB025C">
      <w:pPr>
        <w:ind w:firstLine="360"/>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4</w:t>
      </w:r>
      <w:r w:rsidR="003C450A">
        <w:rPr>
          <w:rFonts w:ascii="Arial" w:hAnsi="Arial" w:cs="Arial"/>
          <w:sz w:val="28"/>
          <w:szCs w:val="28"/>
        </w:rPr>
        <w:t>.20. Надлишкове базування при замиканні кріпленням</w:t>
      </w:r>
    </w:p>
    <w:p w:rsidR="003C450A" w:rsidRPr="0094560B" w:rsidRDefault="003C450A" w:rsidP="00076228">
      <w:pPr>
        <w:ind w:firstLine="360"/>
        <w:jc w:val="both"/>
        <w:rPr>
          <w:rFonts w:ascii="Arial" w:hAnsi="Arial" w:cs="Arial"/>
          <w:sz w:val="28"/>
          <w:szCs w:val="28"/>
        </w:rPr>
      </w:pPr>
      <w:r>
        <w:rPr>
          <w:rFonts w:ascii="Arial" w:hAnsi="Arial" w:cs="Arial"/>
          <w:sz w:val="28"/>
          <w:szCs w:val="28"/>
        </w:rPr>
        <w:t>У випадку якщо не удається уникнути надлишкових зв'язків, для усунення їх дії удаються до спеціальних засобів:</w:t>
      </w:r>
    </w:p>
    <w:p w:rsidR="003C450A" w:rsidRPr="0094560B" w:rsidRDefault="003C450A" w:rsidP="00076228">
      <w:pPr>
        <w:numPr>
          <w:ilvl w:val="0"/>
          <w:numId w:val="55"/>
        </w:numPr>
        <w:spacing w:after="0" w:line="240" w:lineRule="auto"/>
        <w:ind w:left="0"/>
        <w:jc w:val="both"/>
        <w:rPr>
          <w:rFonts w:ascii="Arial" w:hAnsi="Arial" w:cs="Arial"/>
          <w:sz w:val="28"/>
          <w:szCs w:val="28"/>
        </w:rPr>
      </w:pPr>
      <w:r>
        <w:rPr>
          <w:rFonts w:ascii="Arial" w:hAnsi="Arial" w:cs="Arial"/>
          <w:sz w:val="28"/>
          <w:szCs w:val="28"/>
        </w:rPr>
        <w:t xml:space="preserve">Використання зазорів і </w:t>
      </w:r>
      <w:r w:rsidR="00B2484E">
        <w:rPr>
          <w:rFonts w:ascii="Arial" w:hAnsi="Arial" w:cs="Arial"/>
          <w:sz w:val="28"/>
          <w:szCs w:val="28"/>
        </w:rPr>
        <w:t>мал</w:t>
      </w:r>
      <w:r>
        <w:rPr>
          <w:rFonts w:ascii="Arial" w:hAnsi="Arial" w:cs="Arial"/>
          <w:sz w:val="28"/>
          <w:szCs w:val="28"/>
        </w:rPr>
        <w:t>их контактних деформацій.</w:t>
      </w:r>
    </w:p>
    <w:p w:rsidR="003C450A" w:rsidRPr="0094560B" w:rsidRDefault="00B2484E" w:rsidP="00076228">
      <w:pPr>
        <w:numPr>
          <w:ilvl w:val="0"/>
          <w:numId w:val="55"/>
        </w:numPr>
        <w:spacing w:after="0" w:line="240" w:lineRule="auto"/>
        <w:ind w:left="0"/>
        <w:jc w:val="both"/>
        <w:rPr>
          <w:rFonts w:ascii="Arial" w:hAnsi="Arial" w:cs="Arial"/>
          <w:sz w:val="28"/>
          <w:szCs w:val="28"/>
        </w:rPr>
      </w:pPr>
      <w:r>
        <w:rPr>
          <w:rFonts w:ascii="Arial" w:hAnsi="Arial" w:cs="Arial"/>
          <w:sz w:val="28"/>
          <w:szCs w:val="28"/>
        </w:rPr>
        <w:t>Вживання систем</w:t>
      </w:r>
      <w:r w:rsidR="003C450A">
        <w:rPr>
          <w:rFonts w:ascii="Arial" w:hAnsi="Arial" w:cs="Arial"/>
          <w:sz w:val="28"/>
          <w:szCs w:val="28"/>
        </w:rPr>
        <w:t xml:space="preserve">, що </w:t>
      </w:r>
      <w:r w:rsidR="00941DDE">
        <w:rPr>
          <w:rFonts w:ascii="Arial" w:hAnsi="Arial" w:cs="Arial"/>
          <w:sz w:val="28"/>
          <w:szCs w:val="28"/>
        </w:rPr>
        <w:t>само</w:t>
      </w:r>
      <w:r w:rsidR="00EE482A">
        <w:rPr>
          <w:rFonts w:ascii="Arial" w:hAnsi="Arial" w:cs="Arial"/>
          <w:sz w:val="28"/>
          <w:szCs w:val="28"/>
        </w:rPr>
        <w:t>встановлюються (рис.4</w:t>
      </w:r>
      <w:r>
        <w:rPr>
          <w:rFonts w:ascii="Arial" w:hAnsi="Arial" w:cs="Arial"/>
          <w:sz w:val="28"/>
          <w:szCs w:val="28"/>
        </w:rPr>
        <w:t>.21а,б)</w:t>
      </w:r>
      <w:r w:rsidR="003C450A">
        <w:rPr>
          <w:rFonts w:ascii="Arial" w:hAnsi="Arial" w:cs="Arial"/>
          <w:sz w:val="28"/>
          <w:szCs w:val="28"/>
        </w:rPr>
        <w:t>.</w:t>
      </w:r>
    </w:p>
    <w:p w:rsidR="003C450A" w:rsidRPr="0094560B" w:rsidRDefault="003C450A" w:rsidP="00076228">
      <w:pPr>
        <w:numPr>
          <w:ilvl w:val="0"/>
          <w:numId w:val="55"/>
        </w:numPr>
        <w:spacing w:after="0" w:line="240" w:lineRule="auto"/>
        <w:ind w:left="0"/>
        <w:jc w:val="both"/>
        <w:rPr>
          <w:rFonts w:ascii="Arial" w:hAnsi="Arial" w:cs="Arial"/>
          <w:sz w:val="28"/>
          <w:szCs w:val="28"/>
        </w:rPr>
      </w:pPr>
      <w:r>
        <w:rPr>
          <w:rFonts w:ascii="Arial" w:hAnsi="Arial" w:cs="Arial"/>
          <w:sz w:val="28"/>
          <w:szCs w:val="28"/>
        </w:rPr>
        <w:t xml:space="preserve">Спільна </w:t>
      </w:r>
      <w:r w:rsidR="00EE482A">
        <w:rPr>
          <w:rFonts w:ascii="Arial" w:hAnsi="Arial" w:cs="Arial"/>
          <w:sz w:val="28"/>
          <w:szCs w:val="28"/>
        </w:rPr>
        <w:t>обробка елементів з'єднань(рис.4</w:t>
      </w:r>
      <w:r>
        <w:rPr>
          <w:rFonts w:ascii="Arial" w:hAnsi="Arial" w:cs="Arial"/>
          <w:sz w:val="28"/>
          <w:szCs w:val="28"/>
        </w:rPr>
        <w:t>.21в), що сполучаються</w:t>
      </w:r>
      <w:r w:rsidR="00B2484E">
        <w:rPr>
          <w:rFonts w:ascii="Arial" w:hAnsi="Arial" w:cs="Arial"/>
          <w:sz w:val="28"/>
          <w:szCs w:val="28"/>
        </w:rPr>
        <w:t>.</w:t>
      </w:r>
    </w:p>
    <w:p w:rsidR="003C450A" w:rsidRPr="0094560B" w:rsidRDefault="003C450A" w:rsidP="00FB025C">
      <w:pPr>
        <w:jc w:val="center"/>
        <w:rPr>
          <w:rFonts w:ascii="Arial" w:hAnsi="Arial" w:cs="Arial"/>
          <w:sz w:val="28"/>
          <w:szCs w:val="28"/>
        </w:rPr>
      </w:pPr>
      <w:r w:rsidRPr="0094560B">
        <w:rPr>
          <w:rFonts w:ascii="Arial" w:hAnsi="Arial" w:cs="Arial"/>
          <w:noProof/>
          <w:sz w:val="28"/>
          <w:szCs w:val="28"/>
          <w:lang w:val="ru-RU" w:eastAsia="ru-RU"/>
        </w:rPr>
        <w:drawing>
          <wp:inline distT="0" distB="0" distL="0" distR="0">
            <wp:extent cx="4610100" cy="2085975"/>
            <wp:effectExtent l="19050" t="0" r="0" b="0"/>
            <wp:docPr id="611" name="Рисунок 9"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1"/>
                    <pic:cNvPicPr>
                      <a:picLocks noChangeAspect="1" noChangeArrowheads="1"/>
                    </pic:cNvPicPr>
                  </pic:nvPicPr>
                  <pic:blipFill>
                    <a:blip r:embed="rId592">
                      <a:lum contrast="6000"/>
                    </a:blip>
                    <a:srcRect/>
                    <a:stretch>
                      <a:fillRect/>
                    </a:stretch>
                  </pic:blipFill>
                  <pic:spPr bwMode="auto">
                    <a:xfrm>
                      <a:off x="0" y="0"/>
                      <a:ext cx="4610100" cy="2085975"/>
                    </a:xfrm>
                    <a:prstGeom prst="rect">
                      <a:avLst/>
                    </a:prstGeom>
                    <a:noFill/>
                    <a:ln w="9525">
                      <a:noFill/>
                      <a:miter lim="800000"/>
                      <a:headEnd/>
                      <a:tailEnd/>
                    </a:ln>
                  </pic:spPr>
                </pic:pic>
              </a:graphicData>
            </a:graphic>
          </wp:inline>
        </w:drawing>
      </w:r>
    </w:p>
    <w:p w:rsidR="003C450A" w:rsidRPr="0094560B" w:rsidRDefault="00583030" w:rsidP="00FB025C">
      <w:pPr>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4</w:t>
      </w:r>
      <w:r w:rsidR="003C450A">
        <w:rPr>
          <w:rFonts w:ascii="Arial" w:hAnsi="Arial" w:cs="Arial"/>
          <w:sz w:val="28"/>
          <w:szCs w:val="28"/>
        </w:rPr>
        <w:t>.21. Способи компенсації надлишкових зв'язків</w:t>
      </w:r>
    </w:p>
    <w:p w:rsidR="003C450A" w:rsidRPr="009563CD" w:rsidRDefault="003C450A" w:rsidP="00682262">
      <w:pPr>
        <w:pStyle w:val="3"/>
      </w:pPr>
      <w:bookmarkStart w:id="68" w:name="_Toc276554982"/>
      <w:bookmarkStart w:id="69" w:name="_Toc276844563"/>
      <w:r w:rsidRPr="009563CD">
        <w:t>13.2. Принципи конструювання з'єднань механічних і оптичних деталей</w:t>
      </w:r>
      <w:bookmarkEnd w:id="68"/>
      <w:bookmarkEnd w:id="69"/>
    </w:p>
    <w:p w:rsidR="003C450A" w:rsidRPr="0094560B" w:rsidRDefault="003C450A" w:rsidP="00076228">
      <w:pPr>
        <w:ind w:firstLine="360"/>
        <w:jc w:val="both"/>
        <w:rPr>
          <w:rFonts w:ascii="Arial" w:hAnsi="Arial" w:cs="Arial"/>
          <w:sz w:val="28"/>
          <w:szCs w:val="28"/>
        </w:rPr>
      </w:pPr>
      <w:r>
        <w:rPr>
          <w:rFonts w:ascii="Arial" w:hAnsi="Arial" w:cs="Arial"/>
          <w:sz w:val="28"/>
          <w:szCs w:val="28"/>
        </w:rPr>
        <w:t>Визначимо, яке значення має взаємне орієнтування базуючих елементів контактних пар різних типів на прикладі деяких схем базування. Для обмеження кожного із зсувів досить накласти один точковий зв'язок класу Р1. Роз</w:t>
      </w:r>
      <w:r w:rsidR="00B2484E">
        <w:rPr>
          <w:rFonts w:ascii="Arial" w:hAnsi="Arial" w:cs="Arial"/>
          <w:sz w:val="28"/>
          <w:szCs w:val="28"/>
        </w:rPr>
        <w:t>глянемо дію такого зв'язку у випадку</w:t>
      </w:r>
      <w:r>
        <w:rPr>
          <w:rFonts w:ascii="Arial" w:hAnsi="Arial" w:cs="Arial"/>
          <w:sz w:val="28"/>
          <w:szCs w:val="28"/>
        </w:rPr>
        <w:t>,</w:t>
      </w:r>
      <w:r w:rsidR="00B2484E">
        <w:rPr>
          <w:rFonts w:ascii="Arial" w:hAnsi="Arial" w:cs="Arial"/>
          <w:sz w:val="28"/>
          <w:szCs w:val="28"/>
        </w:rPr>
        <w:t xml:space="preserve"> коли </w:t>
      </w:r>
      <w:r>
        <w:rPr>
          <w:rFonts w:ascii="Arial" w:hAnsi="Arial" w:cs="Arial"/>
          <w:sz w:val="28"/>
          <w:szCs w:val="28"/>
        </w:rPr>
        <w:t xml:space="preserve"> обмежує</w:t>
      </w:r>
      <w:r w:rsidR="00B2484E">
        <w:rPr>
          <w:rFonts w:ascii="Arial" w:hAnsi="Arial" w:cs="Arial"/>
          <w:sz w:val="28"/>
          <w:szCs w:val="28"/>
        </w:rPr>
        <w:t>ться</w:t>
      </w:r>
      <w:r>
        <w:rPr>
          <w:rFonts w:ascii="Arial" w:hAnsi="Arial" w:cs="Arial"/>
          <w:sz w:val="28"/>
          <w:szCs w:val="28"/>
        </w:rPr>
        <w:t xml:space="preserve"> зсув по</w:t>
      </w:r>
      <w:r w:rsidR="00B2484E">
        <w:rPr>
          <w:rFonts w:ascii="Arial" w:hAnsi="Arial" w:cs="Arial"/>
          <w:sz w:val="28"/>
          <w:szCs w:val="28"/>
        </w:rPr>
        <w:t xml:space="preserve"> осі</w:t>
      </w:r>
      <w:r>
        <w:rPr>
          <w:rFonts w:ascii="Arial" w:hAnsi="Arial" w:cs="Arial"/>
          <w:sz w:val="28"/>
          <w:szCs w:val="28"/>
        </w:rPr>
        <w:t xml:space="preserve"> Х деякого призматичного тіла.</w:t>
      </w:r>
    </w:p>
    <w:p w:rsidR="003C450A" w:rsidRPr="0094560B" w:rsidRDefault="003C450A" w:rsidP="00FB025C">
      <w:pPr>
        <w:rPr>
          <w:rFonts w:ascii="Arial" w:hAnsi="Arial" w:cs="Arial"/>
          <w:sz w:val="28"/>
          <w:szCs w:val="28"/>
        </w:rPr>
      </w:pPr>
    </w:p>
    <w:p w:rsidR="003C450A" w:rsidRPr="0094560B" w:rsidRDefault="003C450A" w:rsidP="00FB025C">
      <w:pPr>
        <w:jc w:val="center"/>
        <w:rPr>
          <w:rFonts w:ascii="Arial" w:hAnsi="Arial" w:cs="Arial"/>
          <w:sz w:val="28"/>
          <w:szCs w:val="28"/>
        </w:rPr>
      </w:pPr>
      <w:r w:rsidRPr="0094560B">
        <w:rPr>
          <w:rFonts w:ascii="Arial" w:hAnsi="Arial" w:cs="Arial"/>
          <w:noProof/>
          <w:sz w:val="28"/>
          <w:szCs w:val="28"/>
          <w:lang w:val="ru-RU" w:eastAsia="ru-RU"/>
        </w:rPr>
        <w:drawing>
          <wp:inline distT="0" distB="0" distL="0" distR="0">
            <wp:extent cx="3581400" cy="5257800"/>
            <wp:effectExtent l="19050" t="0" r="0" b="0"/>
            <wp:docPr id="612" name="Рисунок 10"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2"/>
                    <pic:cNvPicPr>
                      <a:picLocks noChangeAspect="1" noChangeArrowheads="1"/>
                    </pic:cNvPicPr>
                  </pic:nvPicPr>
                  <pic:blipFill>
                    <a:blip r:embed="rId593"/>
                    <a:srcRect/>
                    <a:stretch>
                      <a:fillRect/>
                    </a:stretch>
                  </pic:blipFill>
                  <pic:spPr bwMode="auto">
                    <a:xfrm>
                      <a:off x="0" y="0"/>
                      <a:ext cx="3581400" cy="5257800"/>
                    </a:xfrm>
                    <a:prstGeom prst="rect">
                      <a:avLst/>
                    </a:prstGeom>
                    <a:noFill/>
                    <a:ln w="9525">
                      <a:noFill/>
                      <a:miter lim="800000"/>
                      <a:headEnd/>
                      <a:tailEnd/>
                    </a:ln>
                  </pic:spPr>
                </pic:pic>
              </a:graphicData>
            </a:graphic>
          </wp:inline>
        </w:drawing>
      </w:r>
    </w:p>
    <w:p w:rsidR="003C450A" w:rsidRPr="0094560B" w:rsidRDefault="00583030" w:rsidP="00FB025C">
      <w:pPr>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4</w:t>
      </w:r>
      <w:r w:rsidR="003C450A">
        <w:rPr>
          <w:rFonts w:ascii="Arial" w:hAnsi="Arial" w:cs="Arial"/>
          <w:sz w:val="28"/>
          <w:szCs w:val="28"/>
        </w:rPr>
        <w:t>.22. Орієнтування елементів контактних пар зв'язків</w:t>
      </w:r>
      <w:r w:rsidR="00B2484E">
        <w:rPr>
          <w:rFonts w:ascii="Arial" w:hAnsi="Arial" w:cs="Arial"/>
          <w:sz w:val="28"/>
          <w:szCs w:val="28"/>
        </w:rPr>
        <w:t>,</w:t>
      </w:r>
    </w:p>
    <w:p w:rsidR="003C450A" w:rsidRPr="0094560B" w:rsidRDefault="003C450A" w:rsidP="00FB025C">
      <w:pPr>
        <w:jc w:val="center"/>
        <w:rPr>
          <w:rFonts w:ascii="Arial" w:hAnsi="Arial" w:cs="Arial"/>
          <w:sz w:val="28"/>
          <w:szCs w:val="28"/>
        </w:rPr>
      </w:pPr>
      <w:r>
        <w:rPr>
          <w:rFonts w:ascii="Arial" w:hAnsi="Arial" w:cs="Arial"/>
          <w:sz w:val="28"/>
          <w:szCs w:val="28"/>
        </w:rPr>
        <w:t>що обмежують зсуви</w:t>
      </w:r>
    </w:p>
    <w:p w:rsidR="003C450A" w:rsidRPr="0094560B" w:rsidRDefault="00B2484E" w:rsidP="0046461D">
      <w:pPr>
        <w:ind w:firstLine="360"/>
        <w:jc w:val="both"/>
        <w:rPr>
          <w:rFonts w:ascii="Arial" w:hAnsi="Arial" w:cs="Arial"/>
          <w:sz w:val="28"/>
          <w:szCs w:val="28"/>
        </w:rPr>
      </w:pPr>
      <w:r>
        <w:rPr>
          <w:rFonts w:ascii="Arial" w:hAnsi="Arial" w:cs="Arial"/>
          <w:sz w:val="28"/>
          <w:szCs w:val="28"/>
        </w:rPr>
        <w:t>При базуванні деталі</w:t>
      </w:r>
      <w:r w:rsidR="003C450A">
        <w:rPr>
          <w:rFonts w:ascii="Arial" w:hAnsi="Arial" w:cs="Arial"/>
          <w:sz w:val="28"/>
          <w:szCs w:val="28"/>
        </w:rPr>
        <w:t xml:space="preserve"> за схемою а) для точної її установки, тобто виключення </w:t>
      </w:r>
      <w:r w:rsidR="00200B3D">
        <w:rPr>
          <w:rFonts w:ascii="Arial" w:hAnsi="Arial" w:cs="Arial"/>
          <w:sz w:val="28"/>
          <w:szCs w:val="28"/>
        </w:rPr>
        <w:t>похибок</w:t>
      </w:r>
      <w:r w:rsidR="003C450A">
        <w:rPr>
          <w:rFonts w:ascii="Arial" w:hAnsi="Arial" w:cs="Arial"/>
          <w:sz w:val="28"/>
          <w:szCs w:val="28"/>
        </w:rPr>
        <w:t xml:space="preserve"> положення  </w:t>
      </w:r>
      <w:r w:rsidR="003C450A" w:rsidRPr="00BE4A7B">
        <w:rPr>
          <w:rFonts w:ascii="Arial" w:hAnsi="Arial" w:cs="Arial"/>
          <w:position w:val="-4"/>
        </w:rPr>
        <w:object w:dxaOrig="460" w:dyaOrig="279">
          <v:shape id="_x0000_i1313" type="#_x0000_t75" style="width:24pt;height:14.25pt" o:ole="">
            <v:imagedata r:id="rId594" o:title=""/>
          </v:shape>
          <o:OLEObject Type="Embed" ProgID="Equation.3" ShapeID="_x0000_i1313" DrawAspect="Content" ObjectID="_1358761617" r:id="rId595"/>
        </w:object>
      </w:r>
      <w:r w:rsidR="003C450A">
        <w:rPr>
          <w:rFonts w:ascii="Arial" w:hAnsi="Arial" w:cs="Arial"/>
          <w:sz w:val="28"/>
          <w:szCs w:val="28"/>
        </w:rPr>
        <w:t xml:space="preserve"> і </w:t>
      </w:r>
      <w:r w:rsidR="003C450A" w:rsidRPr="00BE4A7B">
        <w:rPr>
          <w:rFonts w:ascii="Arial" w:hAnsi="Arial" w:cs="Arial"/>
          <w:position w:val="-4"/>
        </w:rPr>
        <w:object w:dxaOrig="420" w:dyaOrig="279">
          <v:shape id="_x0000_i1314" type="#_x0000_t75" style="width:21.75pt;height:14.25pt" o:ole="">
            <v:imagedata r:id="rId596" o:title=""/>
          </v:shape>
          <o:OLEObject Type="Embed" ProgID="Equation.3" ShapeID="_x0000_i1314" DrawAspect="Content" ObjectID="_1358761618" r:id="rId597"/>
        </w:object>
      </w:r>
      <w:r w:rsidR="003C450A">
        <w:rPr>
          <w:rFonts w:ascii="Arial" w:hAnsi="Arial" w:cs="Arial"/>
          <w:sz w:val="28"/>
          <w:szCs w:val="28"/>
        </w:rPr>
        <w:t xml:space="preserve">, досить мати 3 точкових опори. В результаті </w:t>
      </w:r>
      <w:r w:rsidR="00583030">
        <w:rPr>
          <w:rFonts w:ascii="Arial" w:hAnsi="Arial" w:cs="Arial"/>
          <w:sz w:val="28"/>
          <w:szCs w:val="28"/>
        </w:rPr>
        <w:t>похибки</w:t>
      </w:r>
      <w:r w:rsidR="003C450A">
        <w:rPr>
          <w:rFonts w:ascii="Arial" w:hAnsi="Arial" w:cs="Arial"/>
          <w:sz w:val="28"/>
          <w:szCs w:val="28"/>
        </w:rPr>
        <w:t xml:space="preserve"> виготовлення деталі </w:t>
      </w:r>
      <w:r w:rsidR="003C450A" w:rsidRPr="00264838">
        <w:rPr>
          <w:rFonts w:ascii="Arial" w:hAnsi="Arial" w:cs="Arial"/>
          <w:position w:val="-12"/>
        </w:rPr>
        <w:object w:dxaOrig="400" w:dyaOrig="360">
          <v:shape id="_x0000_i1315" type="#_x0000_t75" style="width:20.25pt;height:18pt" o:ole="">
            <v:imagedata r:id="rId598" o:title=""/>
          </v:shape>
          <o:OLEObject Type="Embed" ProgID="Equation.3" ShapeID="_x0000_i1315" DrawAspect="Content" ObjectID="_1358761619" r:id="rId599"/>
        </w:object>
      </w:r>
      <w:r w:rsidR="003C450A">
        <w:rPr>
          <w:rFonts w:ascii="Arial" w:hAnsi="Arial" w:cs="Arial"/>
          <w:sz w:val="28"/>
          <w:szCs w:val="28"/>
        </w:rPr>
        <w:t xml:space="preserve">, при ідеальній перпендикулярності граней деталі, </w:t>
      </w:r>
      <w:r w:rsidR="00B91E74">
        <w:rPr>
          <w:rFonts w:ascii="Arial" w:hAnsi="Arial" w:cs="Arial"/>
          <w:sz w:val="28"/>
          <w:szCs w:val="28"/>
        </w:rPr>
        <w:t>похибка</w:t>
      </w:r>
      <w:r w:rsidR="003C450A">
        <w:rPr>
          <w:rFonts w:ascii="Arial" w:hAnsi="Arial" w:cs="Arial"/>
          <w:sz w:val="28"/>
          <w:szCs w:val="28"/>
        </w:rPr>
        <w:t xml:space="preserve"> її положення уздовж осі  </w:t>
      </w:r>
      <w:r w:rsidR="003C450A" w:rsidRPr="00264838">
        <w:rPr>
          <w:rFonts w:ascii="Arial" w:hAnsi="Arial" w:cs="Arial"/>
          <w:position w:val="-4"/>
        </w:rPr>
        <w:object w:dxaOrig="320" w:dyaOrig="279">
          <v:shape id="_x0000_i1316" type="#_x0000_t75" style="width:15.75pt;height:14.25pt" o:ole="">
            <v:imagedata r:id="rId600" o:title=""/>
          </v:shape>
          <o:OLEObject Type="Embed" ProgID="Equation.3" ShapeID="_x0000_i1316" DrawAspect="Content" ObjectID="_1358761620" r:id="rId601"/>
        </w:object>
      </w:r>
      <w:r w:rsidR="003C450A">
        <w:rPr>
          <w:rFonts w:ascii="Arial" w:hAnsi="Arial" w:cs="Arial"/>
          <w:sz w:val="28"/>
          <w:szCs w:val="28"/>
        </w:rPr>
        <w:t xml:space="preserve"> рівна:</w:t>
      </w:r>
    </w:p>
    <w:p w:rsidR="003C450A" w:rsidRPr="0094560B" w:rsidRDefault="003C450A" w:rsidP="00FB025C">
      <w:pPr>
        <w:jc w:val="right"/>
        <w:rPr>
          <w:rFonts w:ascii="Arial" w:hAnsi="Arial" w:cs="Arial"/>
          <w:sz w:val="28"/>
          <w:szCs w:val="28"/>
        </w:rPr>
      </w:pPr>
      <w:r w:rsidRPr="0094560B">
        <w:rPr>
          <w:rFonts w:ascii="Arial" w:hAnsi="Arial" w:cs="Arial"/>
          <w:position w:val="-16"/>
          <w:sz w:val="28"/>
          <w:szCs w:val="28"/>
        </w:rPr>
        <w:object w:dxaOrig="1300" w:dyaOrig="420">
          <v:shape id="_x0000_i1317" type="#_x0000_t75" style="width:65.25pt;height:21.75pt" o:ole="">
            <v:imagedata r:id="rId602" o:title=""/>
          </v:shape>
          <o:OLEObject Type="Embed" ProgID="Equation.3" ShapeID="_x0000_i1317" DrawAspect="Content" ObjectID="_1358761621" r:id="rId603"/>
        </w:object>
      </w:r>
      <w:r w:rsidR="00EE482A">
        <w:rPr>
          <w:rFonts w:ascii="Arial" w:hAnsi="Arial" w:cs="Arial"/>
          <w:sz w:val="28"/>
          <w:szCs w:val="28"/>
        </w:rPr>
        <w:tab/>
      </w:r>
      <w:r w:rsidR="00EE482A">
        <w:rPr>
          <w:rFonts w:ascii="Arial" w:hAnsi="Arial" w:cs="Arial"/>
          <w:sz w:val="28"/>
          <w:szCs w:val="28"/>
        </w:rPr>
        <w:tab/>
      </w:r>
      <w:r w:rsidR="00EE482A">
        <w:rPr>
          <w:rFonts w:ascii="Arial" w:hAnsi="Arial" w:cs="Arial"/>
          <w:sz w:val="28"/>
          <w:szCs w:val="28"/>
        </w:rPr>
        <w:tab/>
      </w:r>
      <w:r w:rsidR="00EE482A">
        <w:rPr>
          <w:rFonts w:ascii="Arial" w:hAnsi="Arial" w:cs="Arial"/>
          <w:sz w:val="28"/>
          <w:szCs w:val="28"/>
        </w:rPr>
        <w:tab/>
      </w:r>
      <w:r w:rsidR="00EE482A">
        <w:rPr>
          <w:rFonts w:ascii="Arial" w:hAnsi="Arial" w:cs="Arial"/>
          <w:sz w:val="28"/>
          <w:szCs w:val="28"/>
        </w:rPr>
        <w:tab/>
      </w:r>
      <w:r w:rsidR="00EE482A">
        <w:rPr>
          <w:rFonts w:ascii="Arial" w:hAnsi="Arial" w:cs="Arial"/>
          <w:sz w:val="28"/>
          <w:szCs w:val="28"/>
        </w:rPr>
        <w:tab/>
        <w:t>(4</w:t>
      </w:r>
      <w:r w:rsidRPr="0094560B">
        <w:rPr>
          <w:rFonts w:ascii="Arial" w:hAnsi="Arial" w:cs="Arial"/>
          <w:sz w:val="28"/>
          <w:szCs w:val="28"/>
        </w:rPr>
        <w:t>.5)</w:t>
      </w:r>
    </w:p>
    <w:p w:rsidR="003C450A" w:rsidRPr="0094560B" w:rsidRDefault="003C450A" w:rsidP="00FB025C">
      <w:pPr>
        <w:ind w:firstLine="360"/>
        <w:rPr>
          <w:rFonts w:ascii="Arial" w:hAnsi="Arial" w:cs="Arial"/>
          <w:sz w:val="28"/>
          <w:szCs w:val="28"/>
        </w:rPr>
      </w:pPr>
      <w:r>
        <w:rPr>
          <w:rFonts w:ascii="Arial" w:hAnsi="Arial" w:cs="Arial"/>
          <w:sz w:val="28"/>
          <w:szCs w:val="28"/>
        </w:rPr>
        <w:lastRenderedPageBreak/>
        <w:t xml:space="preserve">В разі відхилення від перпендикулярності на кут  </w:t>
      </w:r>
      <w:r w:rsidRPr="00264838">
        <w:rPr>
          <w:rFonts w:ascii="Arial" w:hAnsi="Arial" w:cs="Arial"/>
          <w:position w:val="-6"/>
        </w:rPr>
        <w:object w:dxaOrig="220" w:dyaOrig="240">
          <v:shape id="_x0000_i1318" type="#_x0000_t75" style="width:11.25pt;height:12pt" o:ole="">
            <v:imagedata r:id="rId604" o:title=""/>
          </v:shape>
          <o:OLEObject Type="Embed" ProgID="Equation.3" ShapeID="_x0000_i1318" DrawAspect="Content" ObjectID="_1358761622" r:id="rId605"/>
        </w:object>
      </w:r>
      <w:r w:rsidR="00B91E74">
        <w:rPr>
          <w:rFonts w:ascii="Arial" w:hAnsi="Arial" w:cs="Arial"/>
          <w:sz w:val="28"/>
          <w:szCs w:val="28"/>
        </w:rPr>
        <w:t>похибка</w:t>
      </w:r>
      <w:r w:rsidR="00941DDE">
        <w:rPr>
          <w:rFonts w:ascii="Arial" w:hAnsi="Arial" w:cs="Arial"/>
          <w:sz w:val="28"/>
          <w:szCs w:val="28"/>
        </w:rPr>
        <w:t xml:space="preserve"> положення деталі  у</w:t>
      </w:r>
      <w:r>
        <w:rPr>
          <w:rFonts w:ascii="Arial" w:hAnsi="Arial" w:cs="Arial"/>
          <w:sz w:val="28"/>
          <w:szCs w:val="28"/>
        </w:rPr>
        <w:t xml:space="preserve">здовж осі </w:t>
      </w:r>
      <w:r w:rsidRPr="00264838">
        <w:rPr>
          <w:rFonts w:ascii="Arial" w:hAnsi="Arial" w:cs="Arial"/>
          <w:position w:val="-4"/>
        </w:rPr>
        <w:object w:dxaOrig="320" w:dyaOrig="279">
          <v:shape id="_x0000_i1319" type="#_x0000_t75" style="width:15.75pt;height:14.25pt" o:ole="">
            <v:imagedata r:id="rId600" o:title=""/>
          </v:shape>
          <o:OLEObject Type="Embed" ProgID="Equation.3" ShapeID="_x0000_i1319" DrawAspect="Content" ObjectID="_1358761623" r:id="rId606"/>
        </w:object>
      </w:r>
      <w:r>
        <w:rPr>
          <w:rFonts w:ascii="Arial" w:hAnsi="Arial" w:cs="Arial"/>
          <w:sz w:val="28"/>
          <w:szCs w:val="28"/>
        </w:rPr>
        <w:t xml:space="preserve"> рівна:</w:t>
      </w:r>
    </w:p>
    <w:p w:rsidR="003C450A" w:rsidRPr="0094560B" w:rsidRDefault="003C450A" w:rsidP="00FB025C">
      <w:pPr>
        <w:jc w:val="right"/>
        <w:rPr>
          <w:rFonts w:ascii="Arial" w:hAnsi="Arial" w:cs="Arial"/>
          <w:sz w:val="28"/>
          <w:szCs w:val="28"/>
        </w:rPr>
      </w:pPr>
      <w:r w:rsidRPr="0094560B">
        <w:rPr>
          <w:rFonts w:ascii="Arial" w:hAnsi="Arial" w:cs="Arial"/>
          <w:position w:val="-32"/>
          <w:sz w:val="28"/>
          <w:szCs w:val="28"/>
        </w:rPr>
        <w:object w:dxaOrig="2299" w:dyaOrig="780">
          <v:shape id="_x0000_i1320" type="#_x0000_t75" style="width:114.75pt;height:39pt" o:ole="">
            <v:imagedata r:id="rId607" o:title=""/>
          </v:shape>
          <o:OLEObject Type="Embed" ProgID="Equation.3" ShapeID="_x0000_i1320" DrawAspect="Content" ObjectID="_1358761624" r:id="rId608"/>
        </w:object>
      </w:r>
      <w:r w:rsidR="00EE482A">
        <w:rPr>
          <w:rFonts w:ascii="Arial" w:hAnsi="Arial" w:cs="Arial"/>
          <w:sz w:val="28"/>
          <w:szCs w:val="28"/>
        </w:rPr>
        <w:tab/>
      </w:r>
      <w:r w:rsidR="00EE482A">
        <w:rPr>
          <w:rFonts w:ascii="Arial" w:hAnsi="Arial" w:cs="Arial"/>
          <w:sz w:val="28"/>
          <w:szCs w:val="28"/>
        </w:rPr>
        <w:tab/>
      </w:r>
      <w:r w:rsidR="00EE482A">
        <w:rPr>
          <w:rFonts w:ascii="Arial" w:hAnsi="Arial" w:cs="Arial"/>
          <w:sz w:val="28"/>
          <w:szCs w:val="28"/>
        </w:rPr>
        <w:tab/>
      </w:r>
      <w:r w:rsidR="00EE482A">
        <w:rPr>
          <w:rFonts w:ascii="Arial" w:hAnsi="Arial" w:cs="Arial"/>
          <w:sz w:val="28"/>
          <w:szCs w:val="28"/>
        </w:rPr>
        <w:tab/>
      </w:r>
      <w:r w:rsidR="00EE482A">
        <w:rPr>
          <w:rFonts w:ascii="Arial" w:hAnsi="Arial" w:cs="Arial"/>
          <w:sz w:val="28"/>
          <w:szCs w:val="28"/>
        </w:rPr>
        <w:tab/>
        <w:t>(4</w:t>
      </w:r>
      <w:r w:rsidRPr="0094560B">
        <w:rPr>
          <w:rFonts w:ascii="Arial" w:hAnsi="Arial" w:cs="Arial"/>
          <w:sz w:val="28"/>
          <w:szCs w:val="28"/>
        </w:rPr>
        <w:t>.6)</w:t>
      </w:r>
    </w:p>
    <w:p w:rsidR="003C450A" w:rsidRPr="0094560B" w:rsidRDefault="003C450A" w:rsidP="00FB025C">
      <w:pPr>
        <w:ind w:firstLine="360"/>
        <w:rPr>
          <w:rFonts w:ascii="Arial" w:hAnsi="Arial" w:cs="Arial"/>
          <w:sz w:val="28"/>
          <w:szCs w:val="28"/>
        </w:rPr>
      </w:pPr>
      <w:r>
        <w:rPr>
          <w:rFonts w:ascii="Arial" w:hAnsi="Arial" w:cs="Arial"/>
          <w:sz w:val="28"/>
          <w:szCs w:val="28"/>
        </w:rPr>
        <w:t>Це ж положення стосується і сил, що діють на опору в першому і другому випадках:</w:t>
      </w:r>
    </w:p>
    <w:p w:rsidR="003C450A" w:rsidRPr="0094560B" w:rsidRDefault="003C450A" w:rsidP="00FB025C">
      <w:pPr>
        <w:jc w:val="right"/>
        <w:rPr>
          <w:rFonts w:ascii="Arial" w:hAnsi="Arial" w:cs="Arial"/>
          <w:sz w:val="28"/>
          <w:szCs w:val="28"/>
        </w:rPr>
      </w:pPr>
      <w:r w:rsidRPr="0094560B">
        <w:rPr>
          <w:rFonts w:ascii="Arial" w:hAnsi="Arial" w:cs="Arial"/>
          <w:position w:val="-12"/>
          <w:sz w:val="28"/>
          <w:szCs w:val="28"/>
        </w:rPr>
        <w:object w:dxaOrig="859" w:dyaOrig="380">
          <v:shape id="_x0000_i1321" type="#_x0000_t75" style="width:42.75pt;height:18pt" o:ole="">
            <v:imagedata r:id="rId609" o:title=""/>
          </v:shape>
          <o:OLEObject Type="Embed" ProgID="Equation.3" ShapeID="_x0000_i1321" DrawAspect="Content" ObjectID="_1358761625" r:id="rId610"/>
        </w:object>
      </w:r>
      <w:r w:rsidRPr="0094560B">
        <w:rPr>
          <w:rFonts w:ascii="Arial" w:hAnsi="Arial" w:cs="Arial"/>
          <w:sz w:val="28"/>
          <w:szCs w:val="28"/>
        </w:rPr>
        <w:t>;</w:t>
      </w:r>
      <w:r w:rsidRPr="0094560B">
        <w:rPr>
          <w:rFonts w:ascii="Arial" w:hAnsi="Arial" w:cs="Arial"/>
          <w:sz w:val="28"/>
          <w:szCs w:val="28"/>
        </w:rPr>
        <w:tab/>
      </w:r>
      <w:r w:rsidRPr="0094560B">
        <w:rPr>
          <w:rFonts w:ascii="Arial" w:hAnsi="Arial" w:cs="Arial"/>
          <w:sz w:val="28"/>
          <w:szCs w:val="28"/>
        </w:rPr>
        <w:tab/>
      </w:r>
      <w:r w:rsidRPr="0094560B">
        <w:rPr>
          <w:rFonts w:ascii="Arial" w:hAnsi="Arial" w:cs="Arial"/>
          <w:sz w:val="28"/>
          <w:szCs w:val="28"/>
        </w:rPr>
        <w:tab/>
      </w:r>
      <w:r w:rsidRPr="0094560B">
        <w:rPr>
          <w:rFonts w:ascii="Arial" w:hAnsi="Arial" w:cs="Arial"/>
          <w:position w:val="-32"/>
          <w:sz w:val="28"/>
          <w:szCs w:val="28"/>
        </w:rPr>
        <w:object w:dxaOrig="1860" w:dyaOrig="780">
          <v:shape id="_x0000_i1322" type="#_x0000_t75" style="width:93.75pt;height:39pt" o:ole="">
            <v:imagedata r:id="rId611" o:title=""/>
          </v:shape>
          <o:OLEObject Type="Embed" ProgID="Equation.3" ShapeID="_x0000_i1322" DrawAspect="Content" ObjectID="_1358761626" r:id="rId612"/>
        </w:object>
      </w:r>
      <w:r w:rsidR="00EE482A">
        <w:rPr>
          <w:rFonts w:ascii="Arial" w:hAnsi="Arial" w:cs="Arial"/>
          <w:sz w:val="28"/>
          <w:szCs w:val="28"/>
        </w:rPr>
        <w:tab/>
      </w:r>
      <w:r w:rsidR="00EE482A">
        <w:rPr>
          <w:rFonts w:ascii="Arial" w:hAnsi="Arial" w:cs="Arial"/>
          <w:sz w:val="28"/>
          <w:szCs w:val="28"/>
        </w:rPr>
        <w:tab/>
      </w:r>
      <w:r w:rsidR="00EE482A">
        <w:rPr>
          <w:rFonts w:ascii="Arial" w:hAnsi="Arial" w:cs="Arial"/>
          <w:sz w:val="28"/>
          <w:szCs w:val="28"/>
        </w:rPr>
        <w:tab/>
        <w:t>(4</w:t>
      </w:r>
      <w:r w:rsidRPr="0094560B">
        <w:rPr>
          <w:rFonts w:ascii="Arial" w:hAnsi="Arial" w:cs="Arial"/>
          <w:sz w:val="28"/>
          <w:szCs w:val="28"/>
        </w:rPr>
        <w:t>.7)</w:t>
      </w:r>
    </w:p>
    <w:p w:rsidR="003C450A" w:rsidRPr="0094560B" w:rsidRDefault="003C450A" w:rsidP="0046461D">
      <w:pPr>
        <w:ind w:firstLine="360"/>
        <w:jc w:val="both"/>
        <w:rPr>
          <w:rFonts w:ascii="Arial" w:hAnsi="Arial" w:cs="Arial"/>
          <w:sz w:val="28"/>
          <w:szCs w:val="28"/>
        </w:rPr>
      </w:pPr>
      <w:r>
        <w:rPr>
          <w:rFonts w:ascii="Arial" w:hAnsi="Arial" w:cs="Arial"/>
          <w:sz w:val="28"/>
          <w:szCs w:val="28"/>
        </w:rPr>
        <w:t xml:space="preserve">За відсутності нахилу </w:t>
      </w:r>
      <w:r w:rsidR="00B91E74">
        <w:rPr>
          <w:rFonts w:ascii="Arial" w:hAnsi="Arial" w:cs="Arial"/>
          <w:sz w:val="28"/>
          <w:szCs w:val="28"/>
        </w:rPr>
        <w:t>похибка</w:t>
      </w:r>
      <w:r>
        <w:rPr>
          <w:rFonts w:ascii="Arial" w:hAnsi="Arial" w:cs="Arial"/>
          <w:sz w:val="28"/>
          <w:szCs w:val="28"/>
        </w:rPr>
        <w:t xml:space="preserve"> положення має міні</w:t>
      </w:r>
      <w:r w:rsidR="00793610">
        <w:rPr>
          <w:rFonts w:ascii="Arial" w:hAnsi="Arial" w:cs="Arial"/>
          <w:sz w:val="28"/>
          <w:szCs w:val="28"/>
        </w:rPr>
        <w:t>мальне значення. Отже базуючи</w:t>
      </w:r>
      <w:r>
        <w:rPr>
          <w:rFonts w:ascii="Arial" w:hAnsi="Arial" w:cs="Arial"/>
          <w:sz w:val="28"/>
          <w:szCs w:val="28"/>
        </w:rPr>
        <w:t xml:space="preserve"> поверхні, що обмежують зсув деталі, що базується, слід орієнтувати нор</w:t>
      </w:r>
      <w:r w:rsidR="00793610">
        <w:rPr>
          <w:rFonts w:ascii="Arial" w:hAnsi="Arial" w:cs="Arial"/>
          <w:sz w:val="28"/>
          <w:szCs w:val="28"/>
        </w:rPr>
        <w:t>мал</w:t>
      </w:r>
      <w:r>
        <w:rPr>
          <w:rFonts w:ascii="Arial" w:hAnsi="Arial" w:cs="Arial"/>
          <w:sz w:val="28"/>
          <w:szCs w:val="28"/>
        </w:rPr>
        <w:t>ьно до напряму що обмежує зсув – це фундаментальний п</w:t>
      </w:r>
      <w:r w:rsidR="00793610">
        <w:rPr>
          <w:rFonts w:ascii="Arial" w:hAnsi="Arial" w:cs="Arial"/>
          <w:sz w:val="28"/>
          <w:szCs w:val="28"/>
        </w:rPr>
        <w:t>ринцип для конструювання базуючи</w:t>
      </w:r>
      <w:r>
        <w:rPr>
          <w:rFonts w:ascii="Arial" w:hAnsi="Arial" w:cs="Arial"/>
          <w:sz w:val="28"/>
          <w:szCs w:val="28"/>
        </w:rPr>
        <w:t>х з'єднань.</w:t>
      </w:r>
    </w:p>
    <w:p w:rsidR="003C450A" w:rsidRPr="0094560B" w:rsidRDefault="003C450A" w:rsidP="0046461D">
      <w:pPr>
        <w:ind w:firstLine="360"/>
        <w:jc w:val="both"/>
        <w:rPr>
          <w:rFonts w:ascii="Arial" w:hAnsi="Arial" w:cs="Arial"/>
          <w:sz w:val="28"/>
          <w:szCs w:val="28"/>
        </w:rPr>
      </w:pPr>
      <w:r>
        <w:rPr>
          <w:rFonts w:ascii="Arial" w:hAnsi="Arial" w:cs="Arial"/>
          <w:sz w:val="28"/>
          <w:szCs w:val="28"/>
        </w:rPr>
        <w:t xml:space="preserve">Отже в реальних конструкціях перевагу треба віддавати варіантам представленим на </w:t>
      </w:r>
      <w:r w:rsidR="00583030">
        <w:rPr>
          <w:rFonts w:ascii="Arial" w:hAnsi="Arial" w:cs="Arial"/>
          <w:sz w:val="28"/>
          <w:szCs w:val="28"/>
        </w:rPr>
        <w:t>рис</w:t>
      </w:r>
      <w:r w:rsidR="00EE482A">
        <w:rPr>
          <w:rFonts w:ascii="Arial" w:hAnsi="Arial" w:cs="Arial"/>
          <w:sz w:val="28"/>
          <w:szCs w:val="28"/>
        </w:rPr>
        <w:t>. 4</w:t>
      </w:r>
      <w:r>
        <w:rPr>
          <w:rFonts w:ascii="Arial" w:hAnsi="Arial" w:cs="Arial"/>
          <w:sz w:val="28"/>
          <w:szCs w:val="28"/>
        </w:rPr>
        <w:t xml:space="preserve">.22б,в при  </w:t>
      </w:r>
      <w:r w:rsidR="00793610" w:rsidRPr="00264838">
        <w:rPr>
          <w:rFonts w:ascii="Arial" w:hAnsi="Arial" w:cs="Arial"/>
          <w:position w:val="-6"/>
        </w:rPr>
        <w:object w:dxaOrig="220" w:dyaOrig="240">
          <v:shape id="_x0000_i1323" type="#_x0000_t75" style="width:11.25pt;height:12pt" o:ole="">
            <v:imagedata r:id="rId604" o:title=""/>
          </v:shape>
          <o:OLEObject Type="Embed" ProgID="Equation.3" ShapeID="_x0000_i1323" DrawAspect="Content" ObjectID="_1358761627" r:id="rId613"/>
        </w:object>
      </w:r>
      <w:r>
        <w:rPr>
          <w:rFonts w:ascii="Arial" w:hAnsi="Arial" w:cs="Arial"/>
          <w:sz w:val="28"/>
          <w:szCs w:val="28"/>
        </w:rPr>
        <w:t xml:space="preserve"> =0. Точність гвинтового механізму з трапецеїдальним різьбленням з тих же </w:t>
      </w:r>
      <w:r w:rsidR="004D1B1A">
        <w:rPr>
          <w:rFonts w:ascii="Arial" w:hAnsi="Arial" w:cs="Arial"/>
          <w:sz w:val="28"/>
          <w:szCs w:val="28"/>
        </w:rPr>
        <w:t>мір</w:t>
      </w:r>
      <w:r>
        <w:rPr>
          <w:rFonts w:ascii="Arial" w:hAnsi="Arial" w:cs="Arial"/>
          <w:sz w:val="28"/>
          <w:szCs w:val="28"/>
        </w:rPr>
        <w:t xml:space="preserve">кувань на  </w:t>
      </w:r>
      <w:r w:rsidRPr="00FD3BFB">
        <w:rPr>
          <w:rFonts w:ascii="Arial" w:hAnsi="Arial" w:cs="Arial"/>
          <w:position w:val="-6"/>
        </w:rPr>
        <w:object w:dxaOrig="560" w:dyaOrig="300">
          <v:shape id="_x0000_i1324" type="#_x0000_t75" style="width:27.75pt;height:15pt" o:ole="">
            <v:imagedata r:id="rId614" o:title=""/>
          </v:shape>
          <o:OLEObject Type="Embed" ProgID="Equation.3" ShapeID="_x0000_i1324" DrawAspect="Content" ObjectID="_1358761628" r:id="rId615"/>
        </w:object>
      </w:r>
      <w:r>
        <w:rPr>
          <w:rFonts w:ascii="Arial" w:hAnsi="Arial" w:cs="Arial"/>
          <w:sz w:val="28"/>
          <w:szCs w:val="28"/>
        </w:rPr>
        <w:t xml:space="preserve"> вище, ніж з гострокутним різьбленням. Для обмеження поворотів в будь-якому напрямі, необхідно і досить накласти на деталь, що базується, два зв'язки класу  </w:t>
      </w:r>
      <w:r w:rsidRPr="00FD3BFB">
        <w:rPr>
          <w:rFonts w:ascii="Arial" w:hAnsi="Arial" w:cs="Arial"/>
          <w:position w:val="-12"/>
        </w:rPr>
        <w:object w:dxaOrig="279" w:dyaOrig="380">
          <v:shape id="_x0000_i1325" type="#_x0000_t75" style="width:14.25pt;height:18pt" o:ole="">
            <v:imagedata r:id="rId616" o:title=""/>
          </v:shape>
          <o:OLEObject Type="Embed" ProgID="Equation.3" ShapeID="_x0000_i1325" DrawAspect="Content" ObjectID="_1358761629" r:id="rId617"/>
        </w:object>
      </w:r>
      <w:r>
        <w:rPr>
          <w:rFonts w:ascii="Arial" w:hAnsi="Arial" w:cs="Arial"/>
          <w:sz w:val="28"/>
          <w:szCs w:val="28"/>
        </w:rPr>
        <w:t xml:space="preserve"> або зв'я</w:t>
      </w:r>
      <w:r w:rsidR="00793610">
        <w:rPr>
          <w:rFonts w:ascii="Arial" w:hAnsi="Arial" w:cs="Arial"/>
          <w:sz w:val="28"/>
          <w:szCs w:val="28"/>
        </w:rPr>
        <w:t>зок класу Р2 у вигляді прямої лі</w:t>
      </w:r>
      <w:r>
        <w:rPr>
          <w:rFonts w:ascii="Arial" w:hAnsi="Arial" w:cs="Arial"/>
          <w:sz w:val="28"/>
          <w:szCs w:val="28"/>
        </w:rPr>
        <w:t>нії.</w:t>
      </w:r>
    </w:p>
    <w:p w:rsidR="003C450A" w:rsidRPr="0094560B" w:rsidRDefault="003C450A" w:rsidP="0046461D">
      <w:pPr>
        <w:ind w:firstLine="360"/>
        <w:jc w:val="both"/>
        <w:rPr>
          <w:rFonts w:ascii="Arial" w:hAnsi="Arial" w:cs="Arial"/>
          <w:sz w:val="28"/>
          <w:szCs w:val="28"/>
        </w:rPr>
      </w:pPr>
      <w:r>
        <w:rPr>
          <w:rFonts w:ascii="Arial" w:hAnsi="Arial" w:cs="Arial"/>
          <w:sz w:val="28"/>
          <w:szCs w:val="28"/>
        </w:rPr>
        <w:t xml:space="preserve">За наявності </w:t>
      </w:r>
      <w:r w:rsidR="00583030">
        <w:rPr>
          <w:rFonts w:ascii="Arial" w:hAnsi="Arial" w:cs="Arial"/>
          <w:sz w:val="28"/>
          <w:szCs w:val="28"/>
        </w:rPr>
        <w:t>похибки</w:t>
      </w:r>
      <w:r>
        <w:rPr>
          <w:rFonts w:ascii="Arial" w:hAnsi="Arial" w:cs="Arial"/>
          <w:sz w:val="28"/>
          <w:szCs w:val="28"/>
        </w:rPr>
        <w:t xml:space="preserve"> виготовлення опори або деталі, що базується, на величину </w:t>
      </w:r>
      <w:r w:rsidRPr="00FD3BFB">
        <w:rPr>
          <w:rFonts w:ascii="Arial" w:hAnsi="Arial" w:cs="Arial"/>
          <w:position w:val="-12"/>
        </w:rPr>
        <w:object w:dxaOrig="400" w:dyaOrig="360">
          <v:shape id="_x0000_i1326" type="#_x0000_t75" style="width:20.25pt;height:18pt" o:ole="">
            <v:imagedata r:id="rId618" o:title=""/>
          </v:shape>
          <o:OLEObject Type="Embed" ProgID="Equation.3" ShapeID="_x0000_i1326" DrawAspect="Content" ObjectID="_1358761630" r:id="rId619"/>
        </w:object>
      </w:r>
      <w:r w:rsidR="00EE482A">
        <w:rPr>
          <w:rFonts w:ascii="Arial" w:hAnsi="Arial" w:cs="Arial"/>
          <w:sz w:val="28"/>
          <w:szCs w:val="28"/>
        </w:rPr>
        <w:t>, як це показано на рис.4</w:t>
      </w:r>
      <w:r>
        <w:rPr>
          <w:rFonts w:ascii="Arial" w:hAnsi="Arial" w:cs="Arial"/>
          <w:sz w:val="28"/>
          <w:szCs w:val="28"/>
        </w:rPr>
        <w:t xml:space="preserve">.23, можливий поворот деталі, що базується, на кут </w:t>
      </w:r>
      <w:r w:rsidRPr="00FD3BFB">
        <w:rPr>
          <w:rFonts w:ascii="Arial" w:hAnsi="Arial" w:cs="Arial"/>
          <w:position w:val="-12"/>
        </w:rPr>
        <w:object w:dxaOrig="520" w:dyaOrig="380">
          <v:shape id="_x0000_i1327" type="#_x0000_t75" style="width:26.25pt;height:18pt" o:ole="">
            <v:imagedata r:id="rId620" o:title=""/>
          </v:shape>
          <o:OLEObject Type="Embed" ProgID="Equation.3" ShapeID="_x0000_i1327" DrawAspect="Content" ObjectID="_1358761631" r:id="rId621"/>
        </w:object>
      </w:r>
      <w:r>
        <w:rPr>
          <w:rFonts w:ascii="Arial" w:hAnsi="Arial" w:cs="Arial"/>
          <w:sz w:val="28"/>
          <w:szCs w:val="28"/>
        </w:rPr>
        <w:t>, який рівний:</w:t>
      </w:r>
    </w:p>
    <w:p w:rsidR="003C450A" w:rsidRPr="0094560B" w:rsidRDefault="003C450A" w:rsidP="00FB025C">
      <w:pPr>
        <w:jc w:val="right"/>
        <w:rPr>
          <w:rFonts w:ascii="Arial" w:hAnsi="Arial" w:cs="Arial"/>
          <w:sz w:val="28"/>
          <w:szCs w:val="28"/>
        </w:rPr>
      </w:pPr>
      <w:r w:rsidRPr="0094560B">
        <w:rPr>
          <w:rFonts w:ascii="Arial" w:hAnsi="Arial" w:cs="Arial"/>
          <w:position w:val="-40"/>
          <w:sz w:val="28"/>
          <w:szCs w:val="28"/>
        </w:rPr>
        <w:object w:dxaOrig="1920" w:dyaOrig="940">
          <v:shape id="_x0000_i1328" type="#_x0000_t75" style="width:95.25pt;height:47.25pt" o:ole="">
            <v:imagedata r:id="rId622" o:title=""/>
          </v:shape>
          <o:OLEObject Type="Embed" ProgID="Equation.3" ShapeID="_x0000_i1328" DrawAspect="Content" ObjectID="_1358761632" r:id="rId623"/>
        </w:object>
      </w:r>
      <w:r w:rsidR="00EE482A">
        <w:rPr>
          <w:rFonts w:ascii="Arial" w:hAnsi="Arial" w:cs="Arial"/>
          <w:sz w:val="28"/>
          <w:szCs w:val="28"/>
        </w:rPr>
        <w:tab/>
      </w:r>
      <w:r w:rsidR="00EE482A">
        <w:rPr>
          <w:rFonts w:ascii="Arial" w:hAnsi="Arial" w:cs="Arial"/>
          <w:sz w:val="28"/>
          <w:szCs w:val="28"/>
        </w:rPr>
        <w:tab/>
      </w:r>
      <w:r w:rsidR="00EE482A">
        <w:rPr>
          <w:rFonts w:ascii="Arial" w:hAnsi="Arial" w:cs="Arial"/>
          <w:sz w:val="28"/>
          <w:szCs w:val="28"/>
        </w:rPr>
        <w:tab/>
      </w:r>
      <w:r w:rsidR="00EE482A">
        <w:rPr>
          <w:rFonts w:ascii="Arial" w:hAnsi="Arial" w:cs="Arial"/>
          <w:sz w:val="28"/>
          <w:szCs w:val="28"/>
        </w:rPr>
        <w:tab/>
      </w:r>
      <w:r w:rsidR="00EE482A">
        <w:rPr>
          <w:rFonts w:ascii="Arial" w:hAnsi="Arial" w:cs="Arial"/>
          <w:sz w:val="28"/>
          <w:szCs w:val="28"/>
        </w:rPr>
        <w:tab/>
        <w:t xml:space="preserve">     (4</w:t>
      </w:r>
      <w:r w:rsidRPr="0094560B">
        <w:rPr>
          <w:rFonts w:ascii="Arial" w:hAnsi="Arial" w:cs="Arial"/>
          <w:sz w:val="28"/>
          <w:szCs w:val="28"/>
        </w:rPr>
        <w:t>.8)</w:t>
      </w:r>
    </w:p>
    <w:p w:rsidR="003C450A" w:rsidRPr="0094560B" w:rsidRDefault="003C450A" w:rsidP="0046461D">
      <w:pPr>
        <w:ind w:firstLine="360"/>
        <w:jc w:val="both"/>
        <w:rPr>
          <w:rFonts w:ascii="Arial" w:hAnsi="Arial" w:cs="Arial"/>
          <w:sz w:val="28"/>
          <w:szCs w:val="28"/>
        </w:rPr>
      </w:pPr>
      <w:r>
        <w:rPr>
          <w:rFonts w:ascii="Arial" w:hAnsi="Arial" w:cs="Arial"/>
          <w:sz w:val="28"/>
          <w:szCs w:val="28"/>
        </w:rPr>
        <w:t xml:space="preserve">Для обмеження поворотів деталі, що базується, відповідно до </w:t>
      </w:r>
      <w:r w:rsidR="00583030">
        <w:rPr>
          <w:rFonts w:ascii="Arial" w:hAnsi="Arial" w:cs="Arial"/>
          <w:sz w:val="28"/>
          <w:szCs w:val="28"/>
        </w:rPr>
        <w:t>рис</w:t>
      </w:r>
      <w:r w:rsidR="00793610">
        <w:rPr>
          <w:rFonts w:ascii="Arial" w:hAnsi="Arial" w:cs="Arial"/>
          <w:sz w:val="28"/>
          <w:szCs w:val="28"/>
        </w:rPr>
        <w:t>у</w:t>
      </w:r>
      <w:r w:rsidR="00EE482A">
        <w:rPr>
          <w:rFonts w:ascii="Arial" w:hAnsi="Arial" w:cs="Arial"/>
          <w:sz w:val="28"/>
          <w:szCs w:val="28"/>
        </w:rPr>
        <w:t>нка 4</w:t>
      </w:r>
      <w:r>
        <w:rPr>
          <w:rFonts w:ascii="Arial" w:hAnsi="Arial" w:cs="Arial"/>
          <w:sz w:val="28"/>
          <w:szCs w:val="28"/>
        </w:rPr>
        <w:t>.23, зв'язки необхідно розташовувати на можливо великому базисі. Цей принцип носить назву принципу обмеження поворотів і має фундаментальне значення при конструюванні базуючих з'єднань.</w:t>
      </w:r>
    </w:p>
    <w:p w:rsidR="003C450A" w:rsidRPr="0094560B" w:rsidRDefault="003C450A" w:rsidP="00FB025C">
      <w:pPr>
        <w:ind w:firstLine="360"/>
        <w:jc w:val="center"/>
        <w:rPr>
          <w:rFonts w:ascii="Arial" w:hAnsi="Arial" w:cs="Arial"/>
          <w:sz w:val="28"/>
          <w:szCs w:val="28"/>
        </w:rPr>
      </w:pPr>
      <w:r w:rsidRPr="0094560B">
        <w:rPr>
          <w:rFonts w:ascii="Arial" w:hAnsi="Arial" w:cs="Arial"/>
          <w:noProof/>
          <w:sz w:val="28"/>
          <w:szCs w:val="28"/>
          <w:lang w:val="ru-RU" w:eastAsia="ru-RU"/>
        </w:rPr>
        <w:lastRenderedPageBreak/>
        <w:drawing>
          <wp:inline distT="0" distB="0" distL="0" distR="0">
            <wp:extent cx="5562600" cy="1685925"/>
            <wp:effectExtent l="19050" t="0" r="0" b="0"/>
            <wp:docPr id="613" name="Рисунок 2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33"/>
                    <pic:cNvPicPr>
                      <a:picLocks noChangeAspect="1" noChangeArrowheads="1"/>
                    </pic:cNvPicPr>
                  </pic:nvPicPr>
                  <pic:blipFill>
                    <a:blip r:embed="rId624"/>
                    <a:srcRect/>
                    <a:stretch>
                      <a:fillRect/>
                    </a:stretch>
                  </pic:blipFill>
                  <pic:spPr bwMode="auto">
                    <a:xfrm>
                      <a:off x="0" y="0"/>
                      <a:ext cx="5562600" cy="1685925"/>
                    </a:xfrm>
                    <a:prstGeom prst="rect">
                      <a:avLst/>
                    </a:prstGeom>
                    <a:noFill/>
                    <a:ln w="9525">
                      <a:noFill/>
                      <a:miter lim="800000"/>
                      <a:headEnd/>
                      <a:tailEnd/>
                    </a:ln>
                  </pic:spPr>
                </pic:pic>
              </a:graphicData>
            </a:graphic>
          </wp:inline>
        </w:drawing>
      </w:r>
    </w:p>
    <w:p w:rsidR="003C450A" w:rsidRPr="0094560B" w:rsidRDefault="00583030" w:rsidP="00FB025C">
      <w:pPr>
        <w:ind w:firstLine="360"/>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4</w:t>
      </w:r>
      <w:r w:rsidR="003C450A">
        <w:rPr>
          <w:rFonts w:ascii="Arial" w:hAnsi="Arial" w:cs="Arial"/>
          <w:sz w:val="28"/>
          <w:szCs w:val="28"/>
        </w:rPr>
        <w:t>.23. Орієнтування елементів контактних пар, що обме</w:t>
      </w:r>
      <w:r w:rsidR="00941DDE">
        <w:rPr>
          <w:rFonts w:ascii="Arial" w:hAnsi="Arial" w:cs="Arial"/>
          <w:sz w:val="28"/>
          <w:szCs w:val="28"/>
        </w:rPr>
        <w:t>жують повороти</w:t>
      </w:r>
      <w:r w:rsidR="003C450A">
        <w:rPr>
          <w:rFonts w:ascii="Arial" w:hAnsi="Arial" w:cs="Arial"/>
          <w:sz w:val="28"/>
          <w:szCs w:val="28"/>
        </w:rPr>
        <w:t xml:space="preserve"> </w:t>
      </w:r>
    </w:p>
    <w:p w:rsidR="003C450A" w:rsidRPr="0094560B" w:rsidRDefault="00941DDE" w:rsidP="00FB025C">
      <w:pPr>
        <w:ind w:firstLine="360"/>
        <w:jc w:val="center"/>
        <w:rPr>
          <w:rFonts w:ascii="Arial" w:hAnsi="Arial" w:cs="Arial"/>
          <w:sz w:val="28"/>
          <w:szCs w:val="28"/>
        </w:rPr>
      </w:pPr>
      <w:r>
        <w:rPr>
          <w:rFonts w:ascii="Arial" w:hAnsi="Arial" w:cs="Arial"/>
          <w:sz w:val="28"/>
          <w:szCs w:val="28"/>
        </w:rPr>
        <w:t>На рисунку</w:t>
      </w:r>
      <w:r w:rsidR="00793610">
        <w:rPr>
          <w:rFonts w:ascii="Arial" w:hAnsi="Arial" w:cs="Arial"/>
          <w:sz w:val="28"/>
          <w:szCs w:val="28"/>
        </w:rPr>
        <w:t xml:space="preserve"> в)</w:t>
      </w:r>
      <w:r>
        <w:rPr>
          <w:rFonts w:ascii="Arial" w:hAnsi="Arial" w:cs="Arial"/>
          <w:sz w:val="28"/>
          <w:szCs w:val="28"/>
        </w:rPr>
        <w:t xml:space="preserve">: </w:t>
      </w:r>
      <w:r w:rsidR="003C450A" w:rsidRPr="0094560B">
        <w:rPr>
          <w:rFonts w:ascii="Arial" w:hAnsi="Arial" w:cs="Arial"/>
          <w:sz w:val="28"/>
          <w:szCs w:val="28"/>
        </w:rPr>
        <w:t xml:space="preserve">1 </w:t>
      </w:r>
      <w:r w:rsidR="003C450A">
        <w:rPr>
          <w:rFonts w:ascii="Arial" w:hAnsi="Arial" w:cs="Arial"/>
          <w:sz w:val="28"/>
          <w:szCs w:val="28"/>
        </w:rPr>
        <w:t xml:space="preserve">– вал; 2 – тіло довільної форми; 3 </w:t>
      </w:r>
      <w:r w:rsidR="00793610">
        <w:rPr>
          <w:rFonts w:ascii="Arial" w:hAnsi="Arial" w:cs="Arial"/>
          <w:sz w:val="28"/>
          <w:szCs w:val="28"/>
        </w:rPr>
        <w:t>–</w:t>
      </w:r>
      <w:r w:rsidR="003C450A">
        <w:rPr>
          <w:rFonts w:ascii="Arial" w:hAnsi="Arial" w:cs="Arial"/>
          <w:sz w:val="28"/>
          <w:szCs w:val="28"/>
        </w:rPr>
        <w:t xml:space="preserve"> шпонка</w:t>
      </w:r>
      <w:r w:rsidR="00793610">
        <w:rPr>
          <w:rFonts w:ascii="Arial" w:hAnsi="Arial" w:cs="Arial"/>
          <w:sz w:val="28"/>
          <w:szCs w:val="28"/>
        </w:rPr>
        <w:t>.</w:t>
      </w:r>
    </w:p>
    <w:p w:rsidR="003C450A" w:rsidRPr="0094560B" w:rsidRDefault="003C450A" w:rsidP="0046461D">
      <w:pPr>
        <w:ind w:firstLine="360"/>
        <w:jc w:val="both"/>
        <w:rPr>
          <w:rFonts w:ascii="Arial" w:hAnsi="Arial" w:cs="Arial"/>
          <w:sz w:val="28"/>
          <w:szCs w:val="28"/>
        </w:rPr>
      </w:pPr>
      <w:r>
        <w:rPr>
          <w:rFonts w:ascii="Arial" w:hAnsi="Arial" w:cs="Arial"/>
          <w:sz w:val="28"/>
          <w:szCs w:val="28"/>
        </w:rPr>
        <w:t>Якщо до деталі, що базується, прикладений осьовий момент, наприклад в з'єднанні шпон</w:t>
      </w:r>
      <w:r w:rsidR="00793610">
        <w:rPr>
          <w:rFonts w:ascii="Arial" w:hAnsi="Arial" w:cs="Arial"/>
          <w:sz w:val="28"/>
          <w:szCs w:val="28"/>
        </w:rPr>
        <w:t>к</w:t>
      </w:r>
      <w:r>
        <w:rPr>
          <w:rFonts w:ascii="Arial" w:hAnsi="Arial" w:cs="Arial"/>
          <w:sz w:val="28"/>
          <w:szCs w:val="28"/>
        </w:rPr>
        <w:t xml:space="preserve">и як показано на </w:t>
      </w:r>
      <w:r w:rsidR="00583030">
        <w:rPr>
          <w:rFonts w:ascii="Arial" w:hAnsi="Arial" w:cs="Arial"/>
          <w:sz w:val="28"/>
          <w:szCs w:val="28"/>
        </w:rPr>
        <w:t>рис</w:t>
      </w:r>
      <w:r w:rsidR="00EE482A">
        <w:rPr>
          <w:rFonts w:ascii="Arial" w:hAnsi="Arial" w:cs="Arial"/>
          <w:sz w:val="28"/>
          <w:szCs w:val="28"/>
        </w:rPr>
        <w:t>. 4</w:t>
      </w:r>
      <w:r w:rsidR="00793610">
        <w:rPr>
          <w:rFonts w:ascii="Arial" w:hAnsi="Arial" w:cs="Arial"/>
          <w:sz w:val="28"/>
          <w:szCs w:val="28"/>
        </w:rPr>
        <w:t>.23 в), то</w:t>
      </w:r>
      <w:r>
        <w:rPr>
          <w:rFonts w:ascii="Arial" w:hAnsi="Arial" w:cs="Arial"/>
          <w:sz w:val="28"/>
          <w:szCs w:val="28"/>
        </w:rPr>
        <w:t xml:space="preserve"> збільшення базису покращує силовий режим з'єднання.</w:t>
      </w:r>
    </w:p>
    <w:p w:rsidR="003C450A" w:rsidRPr="0094560B" w:rsidRDefault="003C450A" w:rsidP="0046461D">
      <w:pPr>
        <w:ind w:firstLine="360"/>
        <w:jc w:val="both"/>
        <w:rPr>
          <w:rFonts w:ascii="Arial" w:hAnsi="Arial" w:cs="Arial"/>
          <w:sz w:val="28"/>
          <w:szCs w:val="28"/>
        </w:rPr>
      </w:pPr>
      <w:r>
        <w:rPr>
          <w:rFonts w:ascii="Arial" w:hAnsi="Arial" w:cs="Arial"/>
          <w:sz w:val="28"/>
          <w:szCs w:val="28"/>
        </w:rPr>
        <w:t>При конструюванні з'єднань оптичних деталей з механічними, слід враховувати деякі особливості:</w:t>
      </w:r>
    </w:p>
    <w:p w:rsidR="003C450A" w:rsidRPr="0094560B" w:rsidRDefault="003C450A" w:rsidP="00076228">
      <w:pPr>
        <w:numPr>
          <w:ilvl w:val="0"/>
          <w:numId w:val="56"/>
        </w:numPr>
        <w:spacing w:after="0" w:line="240" w:lineRule="auto"/>
        <w:ind w:left="0"/>
        <w:jc w:val="both"/>
        <w:rPr>
          <w:rFonts w:ascii="Arial" w:hAnsi="Arial" w:cs="Arial"/>
          <w:sz w:val="28"/>
          <w:szCs w:val="28"/>
        </w:rPr>
      </w:pPr>
      <w:r>
        <w:rPr>
          <w:rFonts w:ascii="Arial" w:hAnsi="Arial" w:cs="Arial"/>
          <w:sz w:val="28"/>
          <w:szCs w:val="28"/>
        </w:rPr>
        <w:t>Вихідною умовою є нерухомість з'єднання.</w:t>
      </w:r>
    </w:p>
    <w:p w:rsidR="003C450A" w:rsidRPr="0094560B" w:rsidRDefault="003C450A" w:rsidP="00076228">
      <w:pPr>
        <w:numPr>
          <w:ilvl w:val="0"/>
          <w:numId w:val="56"/>
        </w:numPr>
        <w:spacing w:after="0" w:line="240" w:lineRule="auto"/>
        <w:ind w:left="0"/>
        <w:jc w:val="both"/>
        <w:rPr>
          <w:rFonts w:ascii="Arial" w:hAnsi="Arial" w:cs="Arial"/>
          <w:sz w:val="28"/>
          <w:szCs w:val="28"/>
        </w:rPr>
      </w:pPr>
      <w:r>
        <w:rPr>
          <w:rFonts w:ascii="Arial" w:hAnsi="Arial" w:cs="Arial"/>
          <w:sz w:val="28"/>
          <w:szCs w:val="28"/>
        </w:rPr>
        <w:t>Конструкція оптичної деталі відома заздалегідь, тому конструювання з'єднання зводиться до розробки базової механічної деталі.</w:t>
      </w:r>
    </w:p>
    <w:p w:rsidR="003C450A" w:rsidRPr="0094560B" w:rsidRDefault="003C450A" w:rsidP="00076228">
      <w:pPr>
        <w:numPr>
          <w:ilvl w:val="0"/>
          <w:numId w:val="56"/>
        </w:numPr>
        <w:spacing w:after="0" w:line="240" w:lineRule="auto"/>
        <w:ind w:left="0"/>
        <w:jc w:val="both"/>
        <w:rPr>
          <w:rFonts w:ascii="Arial" w:hAnsi="Arial" w:cs="Arial"/>
          <w:sz w:val="28"/>
          <w:szCs w:val="28"/>
        </w:rPr>
      </w:pPr>
      <w:r>
        <w:rPr>
          <w:rFonts w:ascii="Arial" w:hAnsi="Arial" w:cs="Arial"/>
          <w:sz w:val="28"/>
          <w:szCs w:val="28"/>
        </w:rPr>
        <w:t>У зв'язку з жорсткими вимогами по точності взаємного розташування в таких з'єднаннях широко застосовуються регулювання.</w:t>
      </w:r>
    </w:p>
    <w:p w:rsidR="003C450A" w:rsidRPr="0094560B" w:rsidRDefault="003C450A" w:rsidP="00076228">
      <w:pPr>
        <w:jc w:val="both"/>
        <w:rPr>
          <w:rFonts w:ascii="Arial" w:hAnsi="Arial" w:cs="Arial"/>
          <w:sz w:val="28"/>
          <w:szCs w:val="28"/>
        </w:rPr>
      </w:pPr>
      <w:r>
        <w:rPr>
          <w:rFonts w:ascii="Arial" w:hAnsi="Arial" w:cs="Arial"/>
          <w:sz w:val="28"/>
          <w:szCs w:val="28"/>
        </w:rPr>
        <w:t>Принципи орієнтування і базування оптичних деталей кругл</w:t>
      </w:r>
      <w:r w:rsidR="00EE482A">
        <w:rPr>
          <w:rFonts w:ascii="Arial" w:hAnsi="Arial" w:cs="Arial"/>
          <w:sz w:val="28"/>
          <w:szCs w:val="28"/>
        </w:rPr>
        <w:t>ої і плоскої форми пояснює рис.4</w:t>
      </w:r>
      <w:r>
        <w:rPr>
          <w:rFonts w:ascii="Arial" w:hAnsi="Arial" w:cs="Arial"/>
          <w:sz w:val="28"/>
          <w:szCs w:val="28"/>
        </w:rPr>
        <w:t>.24</w:t>
      </w:r>
      <w:r w:rsidR="00941DDE">
        <w:rPr>
          <w:rFonts w:ascii="Arial" w:hAnsi="Arial" w:cs="Arial"/>
          <w:sz w:val="28"/>
          <w:szCs w:val="28"/>
        </w:rPr>
        <w:t>.</w:t>
      </w:r>
    </w:p>
    <w:p w:rsidR="003C450A" w:rsidRPr="0094560B" w:rsidRDefault="003C450A" w:rsidP="00076228">
      <w:pPr>
        <w:jc w:val="both"/>
        <w:rPr>
          <w:rFonts w:ascii="Arial" w:hAnsi="Arial" w:cs="Arial"/>
          <w:sz w:val="28"/>
          <w:szCs w:val="28"/>
        </w:rPr>
      </w:pPr>
    </w:p>
    <w:p w:rsidR="003C450A" w:rsidRPr="0094560B" w:rsidRDefault="003C450A" w:rsidP="00FB025C">
      <w:pPr>
        <w:jc w:val="center"/>
        <w:rPr>
          <w:rFonts w:ascii="Arial" w:hAnsi="Arial" w:cs="Arial"/>
          <w:sz w:val="28"/>
          <w:szCs w:val="28"/>
        </w:rPr>
      </w:pPr>
      <w:r w:rsidRPr="0094560B">
        <w:rPr>
          <w:rFonts w:ascii="Arial" w:hAnsi="Arial" w:cs="Arial"/>
          <w:noProof/>
          <w:sz w:val="28"/>
          <w:szCs w:val="28"/>
          <w:lang w:val="ru-RU" w:eastAsia="ru-RU"/>
        </w:rPr>
        <w:lastRenderedPageBreak/>
        <w:drawing>
          <wp:inline distT="0" distB="0" distL="0" distR="0">
            <wp:extent cx="5229225" cy="3276600"/>
            <wp:effectExtent l="19050" t="0" r="9525" b="0"/>
            <wp:docPr id="614" name="Рисунок 28"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34"/>
                    <pic:cNvPicPr>
                      <a:picLocks noChangeAspect="1" noChangeArrowheads="1"/>
                    </pic:cNvPicPr>
                  </pic:nvPicPr>
                  <pic:blipFill>
                    <a:blip r:embed="rId625"/>
                    <a:srcRect/>
                    <a:stretch>
                      <a:fillRect/>
                    </a:stretch>
                  </pic:blipFill>
                  <pic:spPr bwMode="auto">
                    <a:xfrm>
                      <a:off x="0" y="0"/>
                      <a:ext cx="5229225" cy="3276600"/>
                    </a:xfrm>
                    <a:prstGeom prst="rect">
                      <a:avLst/>
                    </a:prstGeom>
                    <a:noFill/>
                    <a:ln w="9525">
                      <a:noFill/>
                      <a:miter lim="800000"/>
                      <a:headEnd/>
                      <a:tailEnd/>
                    </a:ln>
                  </pic:spPr>
                </pic:pic>
              </a:graphicData>
            </a:graphic>
          </wp:inline>
        </w:drawing>
      </w:r>
    </w:p>
    <w:p w:rsidR="003C450A" w:rsidRPr="0094560B" w:rsidRDefault="00583030" w:rsidP="00FB025C">
      <w:pPr>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4</w:t>
      </w:r>
      <w:r w:rsidR="003C450A">
        <w:rPr>
          <w:rFonts w:ascii="Arial" w:hAnsi="Arial" w:cs="Arial"/>
          <w:sz w:val="28"/>
          <w:szCs w:val="28"/>
        </w:rPr>
        <w:t>.24. Базування оптичних деталей</w:t>
      </w:r>
    </w:p>
    <w:p w:rsidR="003C450A" w:rsidRPr="0094560B" w:rsidRDefault="003C450A" w:rsidP="00FB025C">
      <w:pPr>
        <w:ind w:firstLine="360"/>
        <w:rPr>
          <w:rFonts w:ascii="Arial" w:hAnsi="Arial" w:cs="Arial"/>
          <w:sz w:val="28"/>
          <w:szCs w:val="28"/>
        </w:rPr>
      </w:pPr>
      <w:r>
        <w:rPr>
          <w:rFonts w:ascii="Arial" w:hAnsi="Arial" w:cs="Arial"/>
          <w:sz w:val="28"/>
          <w:szCs w:val="28"/>
        </w:rPr>
        <w:t xml:space="preserve">Для позбавлення круглої оптичної деталі п'яти </w:t>
      </w:r>
      <w:r w:rsidR="00941DDE">
        <w:rPr>
          <w:rFonts w:ascii="Arial" w:hAnsi="Arial" w:cs="Arial"/>
          <w:sz w:val="28"/>
          <w:szCs w:val="28"/>
        </w:rPr>
        <w:t>ступенів</w:t>
      </w:r>
      <w:r>
        <w:rPr>
          <w:rFonts w:ascii="Arial" w:hAnsi="Arial" w:cs="Arial"/>
          <w:sz w:val="28"/>
          <w:szCs w:val="28"/>
        </w:rPr>
        <w:t xml:space="preserve"> св</w:t>
      </w:r>
      <w:r w:rsidR="00793610">
        <w:rPr>
          <w:rFonts w:ascii="Arial" w:hAnsi="Arial" w:cs="Arial"/>
          <w:sz w:val="28"/>
          <w:szCs w:val="28"/>
        </w:rPr>
        <w:t>ободи використовують два базуючи</w:t>
      </w:r>
      <w:r>
        <w:rPr>
          <w:rFonts w:ascii="Arial" w:hAnsi="Arial" w:cs="Arial"/>
          <w:sz w:val="28"/>
          <w:szCs w:val="28"/>
        </w:rPr>
        <w:t xml:space="preserve"> елементи деталі:</w:t>
      </w:r>
    </w:p>
    <w:p w:rsidR="003C450A" w:rsidRPr="0094560B" w:rsidRDefault="003C450A" w:rsidP="006614C0">
      <w:pPr>
        <w:numPr>
          <w:ilvl w:val="0"/>
          <w:numId w:val="57"/>
        </w:numPr>
        <w:spacing w:after="0" w:line="240" w:lineRule="auto"/>
        <w:ind w:left="0"/>
        <w:rPr>
          <w:rFonts w:ascii="Arial" w:hAnsi="Arial" w:cs="Arial"/>
          <w:sz w:val="28"/>
          <w:szCs w:val="28"/>
        </w:rPr>
      </w:pPr>
      <w:r>
        <w:rPr>
          <w:rFonts w:ascii="Arial" w:hAnsi="Arial" w:cs="Arial"/>
          <w:sz w:val="28"/>
          <w:szCs w:val="28"/>
        </w:rPr>
        <w:t xml:space="preserve">Опорний, у напрямі осі деталі -  зв'язок </w:t>
      </w:r>
      <w:r w:rsidRPr="0009658A">
        <w:rPr>
          <w:rFonts w:ascii="Arial" w:hAnsi="Arial" w:cs="Arial"/>
          <w:position w:val="-12"/>
        </w:rPr>
        <w:object w:dxaOrig="300" w:dyaOrig="380">
          <v:shape id="_x0000_i1329" type="#_x0000_t75" style="width:15pt;height:18pt" o:ole="">
            <v:imagedata r:id="rId626" o:title=""/>
          </v:shape>
          <o:OLEObject Type="Embed" ProgID="Equation.3" ShapeID="_x0000_i1329" DrawAspect="Content" ObjectID="_1358761633" r:id="rId627"/>
        </w:object>
      </w:r>
      <w:r>
        <w:rPr>
          <w:rFonts w:ascii="Arial" w:hAnsi="Arial" w:cs="Arial"/>
          <w:sz w:val="28"/>
          <w:szCs w:val="28"/>
        </w:rPr>
        <w:t xml:space="preserve"> позбавляє переміщень  </w:t>
      </w:r>
      <w:r w:rsidRPr="00DE6EB4">
        <w:rPr>
          <w:rFonts w:ascii="Arial" w:hAnsi="Arial" w:cs="Arial"/>
          <w:position w:val="-16"/>
        </w:rPr>
        <w:object w:dxaOrig="1160" w:dyaOrig="420">
          <v:shape id="_x0000_i1330" type="#_x0000_t75" style="width:57.75pt;height:21.75pt" o:ole="">
            <v:imagedata r:id="rId628" o:title=""/>
          </v:shape>
          <o:OLEObject Type="Embed" ProgID="Equation.3" ShapeID="_x0000_i1330" DrawAspect="Content" ObjectID="_1358761634" r:id="rId629"/>
        </w:object>
      </w:r>
      <w:r>
        <w:rPr>
          <w:rFonts w:ascii="Arial" w:hAnsi="Arial" w:cs="Arial"/>
        </w:rPr>
        <w:t>)</w:t>
      </w:r>
      <w:r>
        <w:rPr>
          <w:rFonts w:ascii="Arial" w:hAnsi="Arial" w:cs="Arial"/>
          <w:sz w:val="28"/>
          <w:szCs w:val="28"/>
        </w:rPr>
        <w:t>.</w:t>
      </w:r>
    </w:p>
    <w:p w:rsidR="003C450A" w:rsidRPr="0094560B" w:rsidRDefault="003C450A" w:rsidP="006614C0">
      <w:pPr>
        <w:numPr>
          <w:ilvl w:val="0"/>
          <w:numId w:val="57"/>
        </w:numPr>
        <w:spacing w:after="0" w:line="240" w:lineRule="auto"/>
        <w:ind w:left="0"/>
        <w:rPr>
          <w:rFonts w:ascii="Arial" w:hAnsi="Arial" w:cs="Arial"/>
          <w:sz w:val="28"/>
          <w:szCs w:val="28"/>
        </w:rPr>
      </w:pPr>
      <w:r>
        <w:rPr>
          <w:rFonts w:ascii="Arial" w:hAnsi="Arial" w:cs="Arial"/>
          <w:sz w:val="28"/>
          <w:szCs w:val="28"/>
        </w:rPr>
        <w:t xml:space="preserve">Вузький центруючий поясочок - зв'язок  </w:t>
      </w:r>
      <w:r w:rsidRPr="00DE6EB4">
        <w:rPr>
          <w:rFonts w:ascii="Arial" w:hAnsi="Arial" w:cs="Arial"/>
          <w:position w:val="-12"/>
        </w:rPr>
        <w:object w:dxaOrig="300" w:dyaOrig="380">
          <v:shape id="_x0000_i1331" type="#_x0000_t75" style="width:15pt;height:18pt" o:ole="">
            <v:imagedata r:id="rId630" o:title=""/>
          </v:shape>
          <o:OLEObject Type="Embed" ProgID="Equation.3" ShapeID="_x0000_i1331" DrawAspect="Content" ObjectID="_1358761635" r:id="rId631"/>
        </w:object>
      </w:r>
      <w:r>
        <w:rPr>
          <w:rFonts w:ascii="Arial" w:hAnsi="Arial" w:cs="Arial"/>
          <w:sz w:val="28"/>
          <w:szCs w:val="28"/>
        </w:rPr>
        <w:t xml:space="preserve"> позбавляє переміщень</w:t>
      </w:r>
      <w:r w:rsidRPr="00DE6EB4">
        <w:rPr>
          <w:rFonts w:ascii="Arial" w:hAnsi="Arial" w:cs="Arial"/>
          <w:position w:val="-12"/>
        </w:rPr>
        <w:object w:dxaOrig="780" w:dyaOrig="360">
          <v:shape id="_x0000_i1332" type="#_x0000_t75" style="width:39pt;height:18pt" o:ole="">
            <v:imagedata r:id="rId632" o:title=""/>
          </v:shape>
          <o:OLEObject Type="Embed" ProgID="Equation.3" ShapeID="_x0000_i1332" DrawAspect="Content" ObjectID="_1358761636" r:id="rId633"/>
        </w:object>
      </w:r>
      <w:r>
        <w:rPr>
          <w:rFonts w:ascii="Arial" w:hAnsi="Arial" w:cs="Arial"/>
        </w:rPr>
        <w:t>.</w:t>
      </w:r>
    </w:p>
    <w:p w:rsidR="003C450A" w:rsidRPr="0094560B" w:rsidRDefault="003C450A" w:rsidP="0046461D">
      <w:pPr>
        <w:ind w:firstLine="360"/>
        <w:jc w:val="both"/>
        <w:rPr>
          <w:rFonts w:ascii="Arial" w:hAnsi="Arial" w:cs="Arial"/>
          <w:sz w:val="28"/>
          <w:szCs w:val="28"/>
        </w:rPr>
      </w:pPr>
      <w:r>
        <w:rPr>
          <w:rFonts w:ascii="Arial" w:hAnsi="Arial" w:cs="Arial"/>
          <w:sz w:val="28"/>
          <w:szCs w:val="28"/>
        </w:rPr>
        <w:t>Якщо необхідно забазувати склеєний оптичний блок, коли висота блоку сороз</w:t>
      </w:r>
      <w:r w:rsidR="004D1B1A">
        <w:rPr>
          <w:rFonts w:ascii="Arial" w:hAnsi="Arial" w:cs="Arial"/>
          <w:sz w:val="28"/>
          <w:szCs w:val="28"/>
        </w:rPr>
        <w:t>мір</w:t>
      </w:r>
      <w:r>
        <w:rPr>
          <w:rFonts w:ascii="Arial" w:hAnsi="Arial" w:cs="Arial"/>
          <w:sz w:val="28"/>
          <w:szCs w:val="28"/>
        </w:rPr>
        <w:t>на з діаме</w:t>
      </w:r>
      <w:r w:rsidR="00793610">
        <w:rPr>
          <w:rFonts w:ascii="Arial" w:hAnsi="Arial" w:cs="Arial"/>
          <w:sz w:val="28"/>
          <w:szCs w:val="28"/>
        </w:rPr>
        <w:t>тром, то не можна всі склея</w:t>
      </w:r>
      <w:r>
        <w:rPr>
          <w:rFonts w:ascii="Arial" w:hAnsi="Arial" w:cs="Arial"/>
          <w:sz w:val="28"/>
          <w:szCs w:val="28"/>
        </w:rPr>
        <w:t>ні оптичні деталі робити одного ді</w:t>
      </w:r>
      <w:r w:rsidR="00793610">
        <w:rPr>
          <w:rFonts w:ascii="Arial" w:hAnsi="Arial" w:cs="Arial"/>
          <w:sz w:val="28"/>
          <w:szCs w:val="28"/>
        </w:rPr>
        <w:t>аметру, оскільки циліндр перетворює</w:t>
      </w:r>
      <w:r>
        <w:rPr>
          <w:rFonts w:ascii="Arial" w:hAnsi="Arial" w:cs="Arial"/>
          <w:sz w:val="28"/>
          <w:szCs w:val="28"/>
        </w:rPr>
        <w:t xml:space="preserve">ться в зв'язок класу </w:t>
      </w:r>
      <w:r w:rsidRPr="00DE6EB4">
        <w:rPr>
          <w:rFonts w:ascii="Arial" w:hAnsi="Arial" w:cs="Arial"/>
          <w:position w:val="-12"/>
        </w:rPr>
        <w:object w:dxaOrig="300" w:dyaOrig="380">
          <v:shape id="_x0000_i1333" type="#_x0000_t75" style="width:15pt;height:18pt" o:ole="">
            <v:imagedata r:id="rId634" o:title=""/>
          </v:shape>
          <o:OLEObject Type="Embed" ProgID="Equation.3" ShapeID="_x0000_i1333" DrawAspect="Content" ObjectID="_1358761637" r:id="rId635"/>
        </w:object>
      </w:r>
      <w:r>
        <w:rPr>
          <w:rFonts w:ascii="Arial" w:hAnsi="Arial" w:cs="Arial"/>
          <w:sz w:val="28"/>
          <w:szCs w:val="28"/>
        </w:rPr>
        <w:t xml:space="preserve"> . Більший діаметр робиться для тієї деталі, яка чутливіша  до децентрувань.</w:t>
      </w:r>
    </w:p>
    <w:p w:rsidR="003C450A" w:rsidRPr="0094560B" w:rsidRDefault="003C450A" w:rsidP="0046461D">
      <w:pPr>
        <w:ind w:firstLine="360"/>
        <w:jc w:val="both"/>
        <w:rPr>
          <w:rFonts w:ascii="Arial" w:hAnsi="Arial" w:cs="Arial"/>
          <w:sz w:val="28"/>
          <w:szCs w:val="28"/>
        </w:rPr>
      </w:pPr>
      <w:r>
        <w:rPr>
          <w:rFonts w:ascii="Arial" w:hAnsi="Arial" w:cs="Arial"/>
          <w:sz w:val="28"/>
          <w:szCs w:val="28"/>
        </w:rPr>
        <w:t xml:space="preserve">Особливої ролі для точності базування лінз набуває спосіб її закріплення, оскільки в певних умовах притиску виникає  поперечне зрушення лінзи або її нахил. На </w:t>
      </w:r>
      <w:r w:rsidR="00583030">
        <w:rPr>
          <w:rFonts w:ascii="Arial" w:hAnsi="Arial" w:cs="Arial"/>
          <w:sz w:val="28"/>
          <w:szCs w:val="28"/>
        </w:rPr>
        <w:t>рис</w:t>
      </w:r>
      <w:r w:rsidR="00EE482A">
        <w:rPr>
          <w:rFonts w:ascii="Arial" w:hAnsi="Arial" w:cs="Arial"/>
          <w:sz w:val="28"/>
          <w:szCs w:val="28"/>
        </w:rPr>
        <w:t>. 4</w:t>
      </w:r>
      <w:r>
        <w:rPr>
          <w:rFonts w:ascii="Arial" w:hAnsi="Arial" w:cs="Arial"/>
          <w:sz w:val="28"/>
          <w:szCs w:val="28"/>
        </w:rPr>
        <w:t xml:space="preserve">.24 г) видно, що внаслідок  децентрувань різьбового кільця, виникає зусилля   у напрямі осі, що приводить до зрушення лінзи в межах зазору. Якщо лінза стримується в оправі лише за рахунок тертя, то поперечне зрушення лінзи завжди неминуче, отже, вимога до точності виготовлення і базування притискного кільця повинні відповідати вимогам точності </w:t>
      </w:r>
      <w:r>
        <w:rPr>
          <w:rFonts w:ascii="Arial" w:hAnsi="Arial" w:cs="Arial"/>
          <w:sz w:val="28"/>
          <w:szCs w:val="28"/>
        </w:rPr>
        <w:lastRenderedPageBreak/>
        <w:t xml:space="preserve">центрування лінзи. Виходячи з цих </w:t>
      </w:r>
      <w:r w:rsidR="004D1B1A">
        <w:rPr>
          <w:rFonts w:ascii="Arial" w:hAnsi="Arial" w:cs="Arial"/>
          <w:sz w:val="28"/>
          <w:szCs w:val="28"/>
        </w:rPr>
        <w:t>мір</w:t>
      </w:r>
      <w:r>
        <w:rPr>
          <w:rFonts w:ascii="Arial" w:hAnsi="Arial" w:cs="Arial"/>
          <w:sz w:val="28"/>
          <w:szCs w:val="28"/>
        </w:rPr>
        <w:t>кувань, кріплення лінз завальцовкою, переважніше. В ході завальцовки лінза додатково центрується.</w:t>
      </w:r>
    </w:p>
    <w:p w:rsidR="003C450A" w:rsidRDefault="003C450A" w:rsidP="0046461D">
      <w:pPr>
        <w:ind w:firstLine="360"/>
        <w:jc w:val="both"/>
        <w:rPr>
          <w:rFonts w:ascii="Arial" w:hAnsi="Arial" w:cs="Arial"/>
          <w:sz w:val="28"/>
          <w:szCs w:val="28"/>
        </w:rPr>
      </w:pPr>
      <w:r>
        <w:rPr>
          <w:rFonts w:ascii="Arial" w:hAnsi="Arial" w:cs="Arial"/>
          <w:sz w:val="28"/>
          <w:szCs w:val="28"/>
        </w:rPr>
        <w:t>Базування плоских оптичних деталей проводиться по поверхнях і для виключення невизначеності базування дзеркала і призми переважно, кріпляться на 3 крапки, а в місцях кріплення дзеркал встановлюють прокладки з фольги.</w:t>
      </w:r>
    </w:p>
    <w:p w:rsidR="004C47B8" w:rsidRPr="0094560B" w:rsidRDefault="004C47B8" w:rsidP="004C47B8">
      <w:pPr>
        <w:pStyle w:val="3"/>
        <w:rPr>
          <w:rFonts w:cs="Arial"/>
          <w:szCs w:val="28"/>
        </w:rPr>
      </w:pPr>
      <w:bookmarkStart w:id="70" w:name="_Toc276554983"/>
      <w:bookmarkStart w:id="71" w:name="_Toc276844564"/>
      <w:r>
        <w:rPr>
          <w:noProof/>
        </w:rPr>
        <w:t>13.3.</w:t>
      </w:r>
      <w:r w:rsidRPr="00C10E88">
        <w:rPr>
          <w:noProof/>
        </w:rPr>
        <w:t>Технологіч</w:t>
      </w:r>
      <w:r>
        <w:rPr>
          <w:noProof/>
        </w:rPr>
        <w:t>ні основи конструювання зєднань</w:t>
      </w:r>
      <w:bookmarkEnd w:id="70"/>
      <w:bookmarkEnd w:id="71"/>
    </w:p>
    <w:p w:rsidR="003C450A" w:rsidRPr="0094560B" w:rsidRDefault="003C450A" w:rsidP="0046461D">
      <w:pPr>
        <w:ind w:firstLine="360"/>
        <w:jc w:val="both"/>
        <w:rPr>
          <w:rFonts w:ascii="Arial" w:hAnsi="Arial" w:cs="Arial"/>
          <w:sz w:val="28"/>
          <w:szCs w:val="28"/>
        </w:rPr>
      </w:pPr>
      <w:r>
        <w:rPr>
          <w:rFonts w:ascii="Arial" w:hAnsi="Arial" w:cs="Arial"/>
          <w:sz w:val="28"/>
          <w:szCs w:val="28"/>
        </w:rPr>
        <w:t>Значну роль при конструюванні з'єднань грають рівні точності технологічних процесів. Розрізняють ці процеси по наступних ознаках:</w:t>
      </w:r>
    </w:p>
    <w:p w:rsidR="003C450A" w:rsidRPr="0094560B" w:rsidRDefault="003C450A" w:rsidP="006614C0">
      <w:pPr>
        <w:numPr>
          <w:ilvl w:val="0"/>
          <w:numId w:val="58"/>
        </w:numPr>
        <w:spacing w:after="0" w:line="240" w:lineRule="auto"/>
        <w:ind w:left="0"/>
        <w:rPr>
          <w:rFonts w:ascii="Arial" w:hAnsi="Arial" w:cs="Arial"/>
          <w:sz w:val="28"/>
          <w:szCs w:val="28"/>
        </w:rPr>
      </w:pPr>
      <w:r>
        <w:rPr>
          <w:rFonts w:ascii="Arial" w:hAnsi="Arial" w:cs="Arial"/>
          <w:sz w:val="28"/>
          <w:szCs w:val="28"/>
        </w:rPr>
        <w:t xml:space="preserve">Виду контактних пар збираного з'єднання: збірка вищих кінематичних пар  </w:t>
      </w:r>
      <w:r w:rsidRPr="000618E8">
        <w:rPr>
          <w:rFonts w:ascii="Arial" w:hAnsi="Arial" w:cs="Arial"/>
          <w:position w:val="-12"/>
        </w:rPr>
        <w:object w:dxaOrig="279" w:dyaOrig="380">
          <v:shape id="_x0000_i1334" type="#_x0000_t75" style="width:14.25pt;height:18pt" o:ole="">
            <v:imagedata r:id="rId636" o:title=""/>
          </v:shape>
          <o:OLEObject Type="Embed" ProgID="Equation.3" ShapeID="_x0000_i1334" DrawAspect="Content" ObjectID="_1358761638" r:id="rId637"/>
        </w:object>
      </w:r>
      <w:r>
        <w:rPr>
          <w:rFonts w:ascii="Arial" w:hAnsi="Arial" w:cs="Arial"/>
          <w:sz w:val="28"/>
          <w:szCs w:val="28"/>
        </w:rPr>
        <w:t xml:space="preserve">  і  </w:t>
      </w:r>
      <w:r w:rsidRPr="000618E8">
        <w:rPr>
          <w:rFonts w:ascii="Arial" w:hAnsi="Arial" w:cs="Arial"/>
          <w:position w:val="-12"/>
        </w:rPr>
        <w:object w:dxaOrig="300" w:dyaOrig="380">
          <v:shape id="_x0000_i1335" type="#_x0000_t75" style="width:15pt;height:18pt" o:ole="">
            <v:imagedata r:id="rId638" o:title=""/>
          </v:shape>
          <o:OLEObject Type="Embed" ProgID="Equation.3" ShapeID="_x0000_i1335" DrawAspect="Content" ObjectID="_1358761639" r:id="rId639"/>
        </w:object>
      </w:r>
      <w:r>
        <w:rPr>
          <w:rFonts w:ascii="Arial" w:hAnsi="Arial" w:cs="Arial"/>
          <w:sz w:val="28"/>
          <w:szCs w:val="28"/>
        </w:rPr>
        <w:t xml:space="preserve"> вимагає більшої точності взаємного узгодження елементів пари, чим нижчих</w:t>
      </w:r>
      <w:r w:rsidR="009472FA">
        <w:rPr>
          <w:rFonts w:ascii="Arial" w:hAnsi="Arial" w:cs="Arial"/>
          <w:sz w:val="28"/>
          <w:szCs w:val="28"/>
        </w:rPr>
        <w:t>.</w:t>
      </w:r>
    </w:p>
    <w:p w:rsidR="003C450A" w:rsidRPr="0094560B" w:rsidRDefault="003C450A" w:rsidP="006614C0">
      <w:pPr>
        <w:numPr>
          <w:ilvl w:val="0"/>
          <w:numId w:val="58"/>
        </w:numPr>
        <w:spacing w:after="0" w:line="240" w:lineRule="auto"/>
        <w:ind w:left="0"/>
        <w:rPr>
          <w:rFonts w:ascii="Arial" w:hAnsi="Arial" w:cs="Arial"/>
          <w:sz w:val="28"/>
          <w:szCs w:val="28"/>
        </w:rPr>
      </w:pPr>
      <w:r>
        <w:rPr>
          <w:rFonts w:ascii="Arial" w:hAnsi="Arial" w:cs="Arial"/>
          <w:sz w:val="28"/>
          <w:szCs w:val="28"/>
        </w:rPr>
        <w:t>По об'ємах і видах пригонів</w:t>
      </w:r>
      <w:r w:rsidR="009472FA">
        <w:rPr>
          <w:rFonts w:ascii="Arial" w:hAnsi="Arial" w:cs="Arial"/>
          <w:sz w:val="28"/>
          <w:szCs w:val="28"/>
        </w:rPr>
        <w:t xml:space="preserve"> деталей виконуваних при збірці</w:t>
      </w:r>
      <w:r>
        <w:rPr>
          <w:rFonts w:ascii="Arial" w:hAnsi="Arial" w:cs="Arial"/>
          <w:sz w:val="28"/>
          <w:szCs w:val="28"/>
        </w:rPr>
        <w:t xml:space="preserve"> розрізняють:</w:t>
      </w:r>
    </w:p>
    <w:p w:rsidR="003C450A" w:rsidRPr="0094560B" w:rsidRDefault="003C450A" w:rsidP="006614C0">
      <w:pPr>
        <w:numPr>
          <w:ilvl w:val="1"/>
          <w:numId w:val="58"/>
        </w:numPr>
        <w:spacing w:after="0" w:line="240" w:lineRule="auto"/>
        <w:ind w:left="0"/>
        <w:rPr>
          <w:rFonts w:ascii="Arial" w:hAnsi="Arial" w:cs="Arial"/>
          <w:sz w:val="28"/>
          <w:szCs w:val="28"/>
        </w:rPr>
      </w:pPr>
      <w:r>
        <w:rPr>
          <w:rFonts w:ascii="Arial" w:hAnsi="Arial" w:cs="Arial"/>
          <w:sz w:val="28"/>
          <w:szCs w:val="28"/>
        </w:rPr>
        <w:t>типові пригони ( шабрення, спільне притирання);</w:t>
      </w:r>
    </w:p>
    <w:p w:rsidR="003C450A" w:rsidRPr="0094560B" w:rsidRDefault="003C450A" w:rsidP="006614C0">
      <w:pPr>
        <w:numPr>
          <w:ilvl w:val="1"/>
          <w:numId w:val="58"/>
        </w:numPr>
        <w:spacing w:after="0" w:line="240" w:lineRule="auto"/>
        <w:ind w:left="0"/>
        <w:rPr>
          <w:rFonts w:ascii="Arial" w:hAnsi="Arial" w:cs="Arial"/>
          <w:sz w:val="28"/>
          <w:szCs w:val="28"/>
        </w:rPr>
      </w:pPr>
      <w:r>
        <w:rPr>
          <w:rFonts w:ascii="Arial" w:hAnsi="Arial" w:cs="Arial"/>
          <w:sz w:val="28"/>
          <w:szCs w:val="28"/>
        </w:rPr>
        <w:t xml:space="preserve">спеціальні </w:t>
      </w:r>
      <w:r w:rsidR="009472FA">
        <w:rPr>
          <w:rFonts w:ascii="Arial" w:hAnsi="Arial" w:cs="Arial"/>
          <w:sz w:val="28"/>
          <w:szCs w:val="28"/>
        </w:rPr>
        <w:t>(індивідуальні доведення).</w:t>
      </w:r>
    </w:p>
    <w:p w:rsidR="003C450A" w:rsidRPr="0094560B" w:rsidRDefault="00941DDE" w:rsidP="006614C0">
      <w:pPr>
        <w:numPr>
          <w:ilvl w:val="0"/>
          <w:numId w:val="58"/>
        </w:numPr>
        <w:spacing w:after="0" w:line="240" w:lineRule="auto"/>
        <w:ind w:left="0"/>
        <w:rPr>
          <w:rFonts w:ascii="Arial" w:hAnsi="Arial" w:cs="Arial"/>
          <w:sz w:val="28"/>
          <w:szCs w:val="28"/>
        </w:rPr>
      </w:pPr>
      <w:r>
        <w:rPr>
          <w:rFonts w:ascii="Arial" w:hAnsi="Arial" w:cs="Arial"/>
          <w:sz w:val="28"/>
          <w:szCs w:val="28"/>
        </w:rPr>
        <w:t xml:space="preserve">За об'ємом і виглядом </w:t>
      </w:r>
      <w:r w:rsidR="003C450A">
        <w:rPr>
          <w:rFonts w:ascii="Arial" w:hAnsi="Arial" w:cs="Arial"/>
          <w:sz w:val="28"/>
          <w:szCs w:val="28"/>
        </w:rPr>
        <w:t xml:space="preserve"> регулювань:</w:t>
      </w:r>
    </w:p>
    <w:p w:rsidR="003C450A" w:rsidRPr="0094560B" w:rsidRDefault="003C450A" w:rsidP="006614C0">
      <w:pPr>
        <w:numPr>
          <w:ilvl w:val="1"/>
          <w:numId w:val="58"/>
        </w:numPr>
        <w:spacing w:after="0" w:line="240" w:lineRule="auto"/>
        <w:ind w:left="0"/>
        <w:rPr>
          <w:rFonts w:ascii="Arial" w:hAnsi="Arial" w:cs="Arial"/>
          <w:sz w:val="28"/>
          <w:szCs w:val="28"/>
        </w:rPr>
      </w:pPr>
      <w:r>
        <w:rPr>
          <w:rFonts w:ascii="Arial" w:hAnsi="Arial" w:cs="Arial"/>
          <w:sz w:val="28"/>
          <w:szCs w:val="28"/>
        </w:rPr>
        <w:t>просте узгодження деталей (для кріплення)</w:t>
      </w:r>
      <w:r w:rsidR="009472FA">
        <w:rPr>
          <w:rFonts w:ascii="Arial" w:hAnsi="Arial" w:cs="Arial"/>
          <w:sz w:val="28"/>
          <w:szCs w:val="28"/>
        </w:rPr>
        <w:t>.</w:t>
      </w:r>
    </w:p>
    <w:p w:rsidR="009326A1" w:rsidRPr="00EE1DEC" w:rsidRDefault="009326A1" w:rsidP="00FB025C">
      <w:pPr>
        <w:rPr>
          <w:rFonts w:ascii="Arial" w:hAnsi="Arial" w:cs="Arial"/>
          <w:b/>
          <w:sz w:val="28"/>
          <w:szCs w:val="28"/>
        </w:rPr>
      </w:pPr>
    </w:p>
    <w:p w:rsidR="003C450A" w:rsidRDefault="003C450A" w:rsidP="004C47B8">
      <w:pPr>
        <w:pStyle w:val="1"/>
        <w:rPr>
          <w:rFonts w:eastAsia="Times New Roman"/>
          <w:noProof/>
        </w:rPr>
      </w:pPr>
      <w:bookmarkStart w:id="72" w:name="_Toc276554984"/>
      <w:bookmarkStart w:id="73" w:name="_Toc276844565"/>
      <w:r w:rsidRPr="009472FA">
        <w:rPr>
          <w:rFonts w:eastAsia="Times New Roman"/>
          <w:noProof/>
        </w:rPr>
        <w:t>Тема  5. Ко</w:t>
      </w:r>
      <w:r w:rsidR="00820C75">
        <w:rPr>
          <w:rFonts w:eastAsia="Times New Roman"/>
          <w:noProof/>
        </w:rPr>
        <w:t>нструювання вузлів освітлювачів</w:t>
      </w:r>
      <w:bookmarkEnd w:id="72"/>
      <w:bookmarkEnd w:id="73"/>
    </w:p>
    <w:p w:rsidR="004C47B8" w:rsidRDefault="004C47B8" w:rsidP="004C47B8">
      <w:pPr>
        <w:pStyle w:val="ac"/>
        <w:rPr>
          <w:noProof/>
        </w:rPr>
      </w:pPr>
    </w:p>
    <w:p w:rsidR="003C450A" w:rsidRPr="00050FAE" w:rsidRDefault="003C450A" w:rsidP="00050FAE">
      <w:pPr>
        <w:pStyle w:val="ac"/>
      </w:pPr>
      <w:bookmarkStart w:id="74" w:name="_Toc276844566"/>
      <w:r w:rsidRPr="00050FAE">
        <w:rPr>
          <w:rStyle w:val="2b"/>
          <w:rFonts w:cs="Times New Roman"/>
          <w:b/>
          <w:bCs w:val="0"/>
          <w:i/>
          <w:color w:val="auto"/>
        </w:rPr>
        <w:t>Лек</w:t>
      </w:r>
      <w:r w:rsidR="00820C75" w:rsidRPr="00050FAE">
        <w:rPr>
          <w:rStyle w:val="2b"/>
          <w:rFonts w:cs="Times New Roman"/>
          <w:b/>
          <w:bCs w:val="0"/>
          <w:i/>
          <w:color w:val="auto"/>
        </w:rPr>
        <w:t>ція № 14. Конструювання вузла освітлювоча у мікро</w:t>
      </w:r>
      <w:bookmarkEnd w:id="74"/>
      <w:r w:rsidR="00820C75" w:rsidRPr="00050FAE">
        <w:t>скопі</w:t>
      </w:r>
    </w:p>
    <w:p w:rsidR="004C47B8" w:rsidRPr="00050FAE" w:rsidRDefault="004C47B8" w:rsidP="00050FAE">
      <w:pPr>
        <w:pStyle w:val="ac"/>
      </w:pPr>
    </w:p>
    <w:p w:rsidR="003C450A" w:rsidRPr="00D10DA3" w:rsidRDefault="003C450A" w:rsidP="0046461D">
      <w:pPr>
        <w:ind w:firstLine="360"/>
        <w:jc w:val="both"/>
        <w:rPr>
          <w:rFonts w:ascii="Arial" w:hAnsi="Arial" w:cs="Arial"/>
          <w:sz w:val="28"/>
          <w:szCs w:val="28"/>
        </w:rPr>
      </w:pPr>
      <w:r>
        <w:rPr>
          <w:rFonts w:ascii="Arial" w:hAnsi="Arial" w:cs="Arial"/>
          <w:sz w:val="28"/>
          <w:szCs w:val="28"/>
        </w:rPr>
        <w:t xml:space="preserve">У мікроскопах освітлювачі грають дуже важливу роль, оскільки впливають на роздільну здатність. Мікроскоп розглядає дуже дрібну структуру предмету, тому моделлю предмету можуть бути дифракційні гратки з періодом  </w:t>
      </w:r>
      <w:r w:rsidRPr="00A21F71">
        <w:rPr>
          <w:rFonts w:ascii="Arial" w:hAnsi="Arial" w:cs="Arial"/>
          <w:position w:val="-6"/>
        </w:rPr>
        <w:object w:dxaOrig="240" w:dyaOrig="300">
          <v:shape id="_x0000_i1336" type="#_x0000_t75" style="width:12pt;height:15pt" o:ole="">
            <v:imagedata r:id="rId640" o:title=""/>
          </v:shape>
          <o:OLEObject Type="Embed" ProgID="Equation.3" ShapeID="_x0000_i1336" DrawAspect="Content" ObjectID="_1358761640" r:id="rId641"/>
        </w:object>
      </w:r>
      <w:r>
        <w:rPr>
          <w:rFonts w:ascii="Arial" w:hAnsi="Arial" w:cs="Arial"/>
          <w:sz w:val="28"/>
          <w:szCs w:val="28"/>
        </w:rPr>
        <w:t xml:space="preserve">. Теорія побудови зображення в мікроскопі базується на теорії дифракції. Здобуття якісного зображення </w:t>
      </w:r>
      <w:r w:rsidR="00820C75">
        <w:rPr>
          <w:rFonts w:ascii="Arial" w:hAnsi="Arial" w:cs="Arial"/>
          <w:sz w:val="28"/>
          <w:szCs w:val="28"/>
        </w:rPr>
        <w:t xml:space="preserve">згідно цієї теорії </w:t>
      </w:r>
      <w:r>
        <w:rPr>
          <w:rFonts w:ascii="Arial" w:hAnsi="Arial" w:cs="Arial"/>
          <w:sz w:val="28"/>
          <w:szCs w:val="28"/>
        </w:rPr>
        <w:t>може бути досягнуте, коли дотримується принцип Аббе. Суть цього принципу полягає в тому, що зображення відповідає предмету коли в його побудові беруть участь не менше чим д</w:t>
      </w:r>
      <w:r w:rsidR="00EE482A">
        <w:rPr>
          <w:rFonts w:ascii="Arial" w:hAnsi="Arial" w:cs="Arial"/>
          <w:sz w:val="28"/>
          <w:szCs w:val="28"/>
        </w:rPr>
        <w:t>ва дифракційні порядки. На рис.5</w:t>
      </w:r>
      <w:r>
        <w:rPr>
          <w:rFonts w:ascii="Arial" w:hAnsi="Arial" w:cs="Arial"/>
          <w:sz w:val="28"/>
          <w:szCs w:val="28"/>
        </w:rPr>
        <w:t xml:space="preserve">.1предмет представлений у вигляді дифракційної гратки з періодом d. У </w:t>
      </w:r>
      <w:r>
        <w:rPr>
          <w:rFonts w:ascii="Arial" w:hAnsi="Arial" w:cs="Arial"/>
          <w:sz w:val="28"/>
          <w:szCs w:val="28"/>
        </w:rPr>
        <w:lastRenderedPageBreak/>
        <w:t>побудові зображення беруть участь нульовий і перший дифракційний порядки. Із зменшенням періоду перший дифракційний порядок може вийти за</w:t>
      </w:r>
      <w:r w:rsidR="00820C75">
        <w:rPr>
          <w:rFonts w:ascii="Arial" w:hAnsi="Arial" w:cs="Arial"/>
          <w:sz w:val="28"/>
          <w:szCs w:val="28"/>
        </w:rPr>
        <w:t xml:space="preserve"> межі числової апертури мікрооб'ектива</w:t>
      </w:r>
      <w:r>
        <w:rPr>
          <w:rFonts w:ascii="Arial" w:hAnsi="Arial" w:cs="Arial"/>
          <w:sz w:val="28"/>
          <w:szCs w:val="28"/>
        </w:rPr>
        <w:t xml:space="preserve"> і принцип Аббе не дотримується.</w:t>
      </w:r>
    </w:p>
    <w:p w:rsidR="003C450A" w:rsidRPr="00D10DA3" w:rsidRDefault="00C8479D" w:rsidP="00FB025C">
      <w:pPr>
        <w:jc w:val="center"/>
        <w:rPr>
          <w:rFonts w:ascii="Arial" w:hAnsi="Arial" w:cs="Arial"/>
          <w:sz w:val="28"/>
          <w:szCs w:val="28"/>
        </w:rPr>
      </w:pPr>
      <w:r w:rsidRPr="00C8479D">
        <w:rPr>
          <w:rFonts w:ascii="Arial" w:hAnsi="Arial" w:cs="Arial"/>
          <w:noProof/>
          <w:sz w:val="28"/>
          <w:szCs w:val="28"/>
        </w:rPr>
        <w:pict>
          <v:shape id="_x0000_s4131" type="#_x0000_t202" style="position:absolute;left:0;text-align:left;margin-left:403.5pt;margin-top:27.3pt;width:40.75pt;height:36.95pt;z-index:251730944;mso-wrap-style:none" stroked="f">
            <v:fill opacity="0"/>
            <v:textbox style="mso-fit-shape-to-text:t">
              <w:txbxContent>
                <w:p w:rsidR="006B1A84" w:rsidRDefault="006B1A84" w:rsidP="003C450A">
                  <w:r w:rsidRPr="00D57981">
                    <w:rPr>
                      <w:position w:val="-14"/>
                    </w:rPr>
                    <w:object w:dxaOrig="520" w:dyaOrig="380">
                      <v:shape id="_x0000_i1337" type="#_x0000_t75" style="width:26.25pt;height:18pt" o:ole="">
                        <v:imagedata r:id="rId642" o:title=""/>
                      </v:shape>
                      <o:OLEObject Type="Embed" ProgID="Equation.3" ShapeID="_x0000_i1337" DrawAspect="Content" ObjectID="_1358762589" r:id="rId643"/>
                    </w:object>
                  </w:r>
                </w:p>
              </w:txbxContent>
            </v:textbox>
          </v:shape>
        </w:pict>
      </w:r>
    </w:p>
    <w:p w:rsidR="003C450A" w:rsidRPr="00D10DA3" w:rsidRDefault="00C8479D" w:rsidP="00FB025C">
      <w:pPr>
        <w:jc w:val="center"/>
        <w:rPr>
          <w:rFonts w:ascii="Arial" w:hAnsi="Arial" w:cs="Arial"/>
          <w:sz w:val="28"/>
          <w:szCs w:val="28"/>
        </w:rPr>
      </w:pPr>
      <w:r w:rsidRPr="00C8479D">
        <w:rPr>
          <w:rFonts w:ascii="Arial" w:hAnsi="Arial" w:cs="Arial"/>
          <w:noProof/>
          <w:sz w:val="28"/>
          <w:szCs w:val="28"/>
        </w:rPr>
        <w:pict>
          <v:shape id="_x0000_s4132" type="#_x0000_t202" style="position:absolute;left:0;text-align:left;margin-left:405.2pt;margin-top:163.15pt;width:38.3pt;height:41pt;z-index:251731968;mso-wrap-style:none" stroked="f">
            <v:fill opacity="0"/>
            <v:textbox style="mso-fit-shape-to-text:t">
              <w:txbxContent>
                <w:p w:rsidR="006B1A84" w:rsidRDefault="006B1A84" w:rsidP="003C450A">
                  <w:r w:rsidRPr="00D57981">
                    <w:rPr>
                      <w:position w:val="-14"/>
                    </w:rPr>
                    <w:object w:dxaOrig="420" w:dyaOrig="380">
                      <v:shape id="_x0000_i1338" type="#_x0000_t75" style="width:24pt;height:21.75pt" o:ole="">
                        <v:imagedata r:id="rId644" o:title=""/>
                      </v:shape>
                      <o:OLEObject Type="Embed" ProgID="Equation.3" ShapeID="_x0000_i1338" DrawAspect="Content" ObjectID="_1358762590" r:id="rId645"/>
                    </w:object>
                  </w:r>
                </w:p>
              </w:txbxContent>
            </v:textbox>
          </v:shape>
        </w:pict>
      </w:r>
      <w:r w:rsidRPr="00C8479D">
        <w:rPr>
          <w:rFonts w:ascii="Arial" w:hAnsi="Arial" w:cs="Arial"/>
          <w:noProof/>
          <w:sz w:val="28"/>
          <w:szCs w:val="28"/>
        </w:rPr>
        <w:pict>
          <v:shape id="_x0000_s4133" type="#_x0000_t202" style="position:absolute;left:0;text-align:left;margin-left:411.3pt;margin-top:82.8pt;width:50.95pt;height:36.95pt;z-index:251732992;mso-wrap-style:none" stroked="f">
            <v:fill opacity="0"/>
            <v:textbox style="mso-fit-shape-to-text:t">
              <w:txbxContent>
                <w:p w:rsidR="006B1A84" w:rsidRDefault="006B1A84" w:rsidP="003C450A">
                  <w:r w:rsidRPr="00D57981">
                    <w:rPr>
                      <w:position w:val="-14"/>
                    </w:rPr>
                    <w:object w:dxaOrig="720" w:dyaOrig="380">
                      <v:shape id="_x0000_i1339" type="#_x0000_t75" style="width:36.75pt;height:18pt" o:ole="">
                        <v:imagedata r:id="rId646" o:title=""/>
                      </v:shape>
                      <o:OLEObject Type="Embed" ProgID="Equation.3" ShapeID="_x0000_i1339" DrawAspect="Content" ObjectID="_1358762591" r:id="rId647"/>
                    </w:object>
                  </w:r>
                </w:p>
              </w:txbxContent>
            </v:textbox>
          </v:shape>
        </w:pict>
      </w:r>
      <w:r w:rsidRPr="00C8479D">
        <w:rPr>
          <w:rFonts w:ascii="Arial" w:hAnsi="Arial" w:cs="Arial"/>
          <w:noProof/>
          <w:sz w:val="28"/>
          <w:szCs w:val="28"/>
        </w:rPr>
        <w:pict>
          <v:shape id="_x0000_s4129" type="#_x0000_t202" style="position:absolute;left:0;text-align:left;margin-left:278.35pt;margin-top:112.4pt;width:32.15pt;height:32.65pt;z-index:251728896;mso-wrap-style:none" stroked="f">
            <v:fill opacity="0"/>
            <v:textbox style="mso-fit-shape-to-text:t">
              <w:txbxContent>
                <w:p w:rsidR="006B1A84" w:rsidRDefault="006B1A84" w:rsidP="003C450A">
                  <w:r w:rsidRPr="00D57981">
                    <w:rPr>
                      <w:position w:val="-4"/>
                    </w:rPr>
                    <w:object w:dxaOrig="380" w:dyaOrig="260">
                      <v:shape id="_x0000_i1340" type="#_x0000_t75" style="width:18pt;height:12.75pt" o:ole="">
                        <v:imagedata r:id="rId648" o:title=""/>
                      </v:shape>
                      <o:OLEObject Type="Embed" ProgID="Equation.3" ShapeID="_x0000_i1340" DrawAspect="Content" ObjectID="_1358762592" r:id="rId649"/>
                    </w:object>
                  </w:r>
                </w:p>
              </w:txbxContent>
            </v:textbox>
          </v:shape>
        </w:pict>
      </w:r>
      <w:r w:rsidRPr="00C8479D">
        <w:rPr>
          <w:rFonts w:ascii="Arial" w:hAnsi="Arial" w:cs="Arial"/>
          <w:noProof/>
          <w:sz w:val="28"/>
          <w:szCs w:val="28"/>
        </w:rPr>
        <w:pict>
          <v:shape id="_x0000_s4130" type="#_x0000_t202" style="position:absolute;left:0;text-align:left;margin-left:282.75pt;margin-top:76.55pt;width:24.1pt;height:33.4pt;z-index:251729920;mso-wrap-style:none" stroked="f">
            <v:fill opacity="0"/>
            <v:textbox style="mso-fit-shape-to-text:t">
              <w:txbxContent>
                <w:p w:rsidR="006B1A84" w:rsidRDefault="006B1A84" w:rsidP="003C450A">
                  <w:r w:rsidRPr="00D57981">
                    <w:rPr>
                      <w:position w:val="-6"/>
                    </w:rPr>
                    <w:object w:dxaOrig="200" w:dyaOrig="279">
                      <v:shape id="_x0000_i1341" type="#_x0000_t75" style="width:9.75pt;height:14.25pt" o:ole="">
                        <v:imagedata r:id="rId650" o:title=""/>
                      </v:shape>
                      <o:OLEObject Type="Embed" ProgID="Equation.3" ShapeID="_x0000_i1341" DrawAspect="Content" ObjectID="_1358762593" r:id="rId651"/>
                    </w:object>
                  </w:r>
                </w:p>
              </w:txbxContent>
            </v:textbox>
          </v:shape>
        </w:pict>
      </w:r>
      <w:r w:rsidRPr="00C8479D">
        <w:rPr>
          <w:rFonts w:ascii="Arial" w:hAnsi="Arial" w:cs="Arial"/>
          <w:noProof/>
          <w:sz w:val="28"/>
          <w:szCs w:val="28"/>
        </w:rPr>
        <w:pict>
          <v:shape id="_x0000_s4128" type="#_x0000_t202" style="position:absolute;left:0;text-align:left;margin-left:274.7pt;margin-top:37.85pt;width:32.15pt;height:32.65pt;z-index:251727872;mso-wrap-style:none" stroked="f">
            <v:fill opacity="0"/>
            <v:textbox style="mso-fit-shape-to-text:t">
              <w:txbxContent>
                <w:p w:rsidR="006B1A84" w:rsidRDefault="006B1A84" w:rsidP="003C450A">
                  <w:r w:rsidRPr="00D92B4C">
                    <w:rPr>
                      <w:position w:val="-4"/>
                    </w:rPr>
                    <w:object w:dxaOrig="380" w:dyaOrig="260">
                      <v:shape id="_x0000_i1342" type="#_x0000_t75" style="width:18pt;height:12.75pt" o:ole="">
                        <v:imagedata r:id="rId652" o:title=""/>
                      </v:shape>
                      <o:OLEObject Type="Embed" ProgID="Equation.3" ShapeID="_x0000_i1342" DrawAspect="Content" ObjectID="_1358762594" r:id="rId653"/>
                    </w:object>
                  </w:r>
                </w:p>
              </w:txbxContent>
            </v:textbox>
          </v:shape>
        </w:pict>
      </w:r>
      <w:r w:rsidRPr="00C8479D">
        <w:rPr>
          <w:rFonts w:ascii="Arial" w:hAnsi="Arial" w:cs="Arial"/>
          <w:noProof/>
          <w:sz w:val="28"/>
          <w:szCs w:val="28"/>
        </w:rPr>
        <w:pict>
          <v:shape id="_x0000_s4123" type="#_x0000_t202" style="position:absolute;left:0;text-align:left;margin-left:141pt;margin-top:64.2pt;width:41.25pt;height:36.45pt;z-index:251722752;mso-wrap-style:none" stroked="f">
            <v:fill opacity="0"/>
            <v:textbox style="mso-fit-shape-to-text:t">
              <w:txbxContent>
                <w:p w:rsidR="006B1A84" w:rsidRDefault="006B1A84" w:rsidP="003C450A">
                  <w:r w:rsidRPr="00763201">
                    <w:rPr>
                      <w:position w:val="-10"/>
                    </w:rPr>
                    <w:object w:dxaOrig="540" w:dyaOrig="340">
                      <v:shape id="_x0000_i1343" type="#_x0000_t75" style="width:27pt;height:17.25pt" o:ole="">
                        <v:imagedata r:id="rId654" o:title=""/>
                      </v:shape>
                      <o:OLEObject Type="Embed" ProgID="Equation.3" ShapeID="_x0000_i1343" DrawAspect="Content" ObjectID="_1358762595" r:id="rId655"/>
                    </w:object>
                  </w:r>
                </w:p>
              </w:txbxContent>
            </v:textbox>
          </v:shape>
        </w:pict>
      </w:r>
      <w:r w:rsidRPr="00C8479D">
        <w:rPr>
          <w:rFonts w:ascii="Arial" w:hAnsi="Arial" w:cs="Arial"/>
          <w:noProof/>
          <w:sz w:val="28"/>
          <w:szCs w:val="28"/>
        </w:rPr>
        <w:pict>
          <v:shape id="_x0000_s4121" type="#_x0000_t202" style="position:absolute;left:0;text-align:left;margin-left:106.95pt;margin-top:73.5pt;width:39.3pt;height:36.45pt;z-index:251720704;mso-wrap-style:none" stroked="f">
            <v:fill opacity="0"/>
            <v:textbox style="mso-next-textbox:#_x0000_s4121;mso-fit-shape-to-text:t">
              <w:txbxContent>
                <w:p w:rsidR="006B1A84" w:rsidRDefault="006B1A84" w:rsidP="003C450A">
                  <w:r w:rsidRPr="00763201">
                    <w:rPr>
                      <w:position w:val="-10"/>
                    </w:rPr>
                    <w:object w:dxaOrig="499" w:dyaOrig="340">
                      <v:shape id="_x0000_i1344" type="#_x0000_t75" style="width:24.75pt;height:17.25pt" o:ole="">
                        <v:imagedata r:id="rId656" o:title=""/>
                      </v:shape>
                      <o:OLEObject Type="Embed" ProgID="Equation.3" ShapeID="_x0000_i1344" DrawAspect="Content" ObjectID="_1358762596" r:id="rId657"/>
                    </w:object>
                  </w:r>
                </w:p>
              </w:txbxContent>
            </v:textbox>
          </v:shape>
        </w:pict>
      </w:r>
      <w:r w:rsidRPr="00C8479D">
        <w:rPr>
          <w:rFonts w:ascii="Arial" w:hAnsi="Arial" w:cs="Arial"/>
          <w:noProof/>
          <w:sz w:val="28"/>
          <w:szCs w:val="28"/>
        </w:rPr>
        <w:pict>
          <v:shape id="_x0000_s4124" type="#_x0000_t202" style="position:absolute;left:0;text-align:left;margin-left:40.1pt;margin-top:59.25pt;width:25.6pt;height:33.4pt;z-index:251723776;mso-wrap-style:none" stroked="f">
            <v:fill opacity="0"/>
            <v:textbox style="mso-fit-shape-to-text:t">
              <w:txbxContent>
                <w:p w:rsidR="006B1A84" w:rsidRDefault="006B1A84" w:rsidP="003C450A">
                  <w:r w:rsidRPr="00763201">
                    <w:rPr>
                      <w:position w:val="-6"/>
                    </w:rPr>
                    <w:object w:dxaOrig="220" w:dyaOrig="279">
                      <v:shape id="_x0000_i1345" type="#_x0000_t75" style="width:11.25pt;height:14.25pt" o:ole="">
                        <v:imagedata r:id="rId658" o:title=""/>
                      </v:shape>
                      <o:OLEObject Type="Embed" ProgID="Equation.3" ShapeID="_x0000_i1345" DrawAspect="Content" ObjectID="_1358762597" r:id="rId659"/>
                    </w:object>
                  </w:r>
                </w:p>
              </w:txbxContent>
            </v:textbox>
          </v:shape>
        </w:pict>
      </w:r>
      <w:r w:rsidRPr="00C8479D">
        <w:rPr>
          <w:rFonts w:ascii="Arial" w:hAnsi="Arial" w:cs="Arial"/>
          <w:noProof/>
          <w:sz w:val="28"/>
          <w:szCs w:val="28"/>
        </w:rPr>
        <w:pict>
          <v:shape id="_x0000_s4122" type="#_x0000_t202" style="position:absolute;left:0;text-align:left;margin-left:143.25pt;margin-top:133.2pt;width:23.45pt;height:24.2pt;z-index:251721728;mso-wrap-style:none" stroked="f">
            <v:fill opacity="0"/>
            <v:textbox style="mso-fit-shape-to-text:t">
              <w:txbxContent>
                <w:p w:rsidR="006B1A84" w:rsidRDefault="006B1A84" w:rsidP="003C450A">
                  <w:r w:rsidRPr="00763201">
                    <w:rPr>
                      <w:position w:val="-10"/>
                    </w:rPr>
                    <w:object w:dxaOrig="180" w:dyaOrig="340">
                      <v:shape id="_x0000_i1346" type="#_x0000_t75" style="width:8.25pt;height:17.25pt" o:ole="">
                        <v:imagedata r:id="rId534" o:title=""/>
                      </v:shape>
                      <o:OLEObject Type="Embed" ProgID="Equation.3" ShapeID="_x0000_i1346" DrawAspect="Content" ObjectID="_1358762598" r:id="rId660"/>
                    </w:object>
                  </w:r>
                </w:p>
              </w:txbxContent>
            </v:textbox>
          </v:shape>
        </w:pict>
      </w:r>
      <w:r w:rsidRPr="00C8479D">
        <w:rPr>
          <w:rFonts w:ascii="Arial" w:hAnsi="Arial" w:cs="Arial"/>
          <w:noProof/>
          <w:sz w:val="28"/>
          <w:szCs w:val="28"/>
        </w:rPr>
        <w:pict>
          <v:shape id="_x0000_s4125" type="#_x0000_t202" style="position:absolute;left:0;text-align:left;margin-left:74.25pt;margin-top:18.45pt;width:26.45pt;height:21pt;z-index:251724800;mso-wrap-style:none" stroked="f">
            <v:fill opacity="0"/>
            <v:textbox style="mso-fit-shape-to-text:t">
              <w:txbxContent>
                <w:p w:rsidR="006B1A84" w:rsidRDefault="006B1A84" w:rsidP="003C450A">
                  <w:r w:rsidRPr="00763201">
                    <w:rPr>
                      <w:position w:val="-4"/>
                    </w:rPr>
                    <w:object w:dxaOrig="240" w:dyaOrig="260">
                      <v:shape id="_x0000_i1347" type="#_x0000_t75" style="width:12pt;height:12.75pt" o:ole="">
                        <v:imagedata r:id="rId661" o:title=""/>
                      </v:shape>
                      <o:OLEObject Type="Embed" ProgID="Equation.3" ShapeID="_x0000_i1347" DrawAspect="Content" ObjectID="_1358762599" r:id="rId662"/>
                    </w:object>
                  </w:r>
                </w:p>
              </w:txbxContent>
            </v:textbox>
          </v:shape>
        </w:pict>
      </w:r>
      <w:r w:rsidRPr="00C8479D">
        <w:rPr>
          <w:rFonts w:ascii="Arial" w:hAnsi="Arial" w:cs="Arial"/>
          <w:noProof/>
          <w:sz w:val="28"/>
          <w:szCs w:val="28"/>
        </w:rPr>
        <w:pict>
          <v:shape id="_x0000_s4126" type="#_x0000_t202" style="position:absolute;left:0;text-align:left;margin-left:74.25pt;margin-top:93.45pt;width:26.45pt;height:21pt;z-index:251725824;mso-wrap-style:none" stroked="f">
            <v:fill opacity="0"/>
            <v:textbox style="mso-fit-shape-to-text:t">
              <w:txbxContent>
                <w:p w:rsidR="006B1A84" w:rsidRDefault="006B1A84" w:rsidP="003C450A">
                  <w:r w:rsidRPr="00763201">
                    <w:rPr>
                      <w:position w:val="-4"/>
                    </w:rPr>
                    <w:object w:dxaOrig="240" w:dyaOrig="260">
                      <v:shape id="_x0000_i1348" type="#_x0000_t75" style="width:12pt;height:12.75pt" o:ole="">
                        <v:imagedata r:id="rId663" o:title=""/>
                      </v:shape>
                      <o:OLEObject Type="Embed" ProgID="Equation.3" ShapeID="_x0000_i1348" DrawAspect="Content" ObjectID="_1358762600" r:id="rId664"/>
                    </w:object>
                  </w:r>
                </w:p>
              </w:txbxContent>
            </v:textbox>
          </v:shape>
        </w:pict>
      </w:r>
      <w:r w:rsidRPr="00C8479D">
        <w:rPr>
          <w:rFonts w:ascii="Arial" w:hAnsi="Arial" w:cs="Arial"/>
          <w:noProof/>
          <w:sz w:val="28"/>
          <w:szCs w:val="28"/>
        </w:rPr>
        <w:pict>
          <v:shape id="_x0000_s4127" type="#_x0000_t202" style="position:absolute;left:0;text-align:left;margin-left:72.75pt;margin-top:153.45pt;width:26.45pt;height:21.15pt;z-index:251726848;mso-wrap-style:none" stroked="f">
            <v:fill opacity="0"/>
            <v:textbox style="mso-fit-shape-to-text:t">
              <w:txbxContent>
                <w:p w:rsidR="006B1A84" w:rsidRDefault="006B1A84" w:rsidP="003C450A">
                  <w:r w:rsidRPr="00763201">
                    <w:rPr>
                      <w:position w:val="-6"/>
                    </w:rPr>
                    <w:object w:dxaOrig="240" w:dyaOrig="279">
                      <v:shape id="_x0000_i1349" type="#_x0000_t75" style="width:12pt;height:14.25pt" o:ole="">
                        <v:imagedata r:id="rId665" o:title=""/>
                      </v:shape>
                      <o:OLEObject Type="Embed" ProgID="Equation.3" ShapeID="_x0000_i1349" DrawAspect="Content" ObjectID="_1358762601" r:id="rId666"/>
                    </w:object>
                  </w:r>
                </w:p>
              </w:txbxContent>
            </v:textbox>
          </v:shape>
        </w:pict>
      </w:r>
      <w:r w:rsidRPr="00C8479D">
        <w:rPr>
          <w:rFonts w:ascii="Arial" w:hAnsi="Arial" w:cs="Arial"/>
          <w:sz w:val="28"/>
          <w:szCs w:val="28"/>
          <w:lang w:val="en-US"/>
        </w:rPr>
        <w:pict>
          <v:shape id="_x0000_i1350" type="#_x0000_t75" style="width:386.25pt;height:197.25pt">
            <v:imagedata r:id="rId667" o:title="" gain="86232f" grayscale="t"/>
          </v:shape>
        </w:pict>
      </w:r>
    </w:p>
    <w:p w:rsidR="003C450A" w:rsidRPr="00D10DA3" w:rsidRDefault="00583030" w:rsidP="00FB025C">
      <w:pPr>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5</w:t>
      </w:r>
      <w:r w:rsidR="003C450A">
        <w:rPr>
          <w:rFonts w:ascii="Arial" w:hAnsi="Arial" w:cs="Arial"/>
          <w:sz w:val="28"/>
          <w:szCs w:val="28"/>
        </w:rPr>
        <w:t>.1.П</w:t>
      </w:r>
      <w:r w:rsidR="004D1F28">
        <w:rPr>
          <w:rFonts w:ascii="Arial" w:hAnsi="Arial" w:cs="Arial"/>
          <w:sz w:val="28"/>
          <w:szCs w:val="28"/>
        </w:rPr>
        <w:t>обудова зображення у мікроскопі</w:t>
      </w:r>
    </w:p>
    <w:p w:rsidR="003C450A" w:rsidRPr="00D10DA3" w:rsidRDefault="003C450A" w:rsidP="0046461D">
      <w:pPr>
        <w:jc w:val="both"/>
        <w:rPr>
          <w:rFonts w:ascii="Arial" w:hAnsi="Arial" w:cs="Arial"/>
          <w:sz w:val="28"/>
          <w:szCs w:val="28"/>
        </w:rPr>
      </w:pPr>
      <w:r w:rsidRPr="00D10DA3">
        <w:rPr>
          <w:rFonts w:ascii="Arial" w:hAnsi="Arial" w:cs="Arial"/>
          <w:sz w:val="28"/>
          <w:szCs w:val="28"/>
        </w:rPr>
        <w:tab/>
      </w:r>
      <w:r w:rsidR="00820C75">
        <w:rPr>
          <w:rFonts w:ascii="Arial" w:hAnsi="Arial" w:cs="Arial"/>
          <w:sz w:val="28"/>
          <w:szCs w:val="28"/>
        </w:rPr>
        <w:t>Для того що б ввести нульовий</w:t>
      </w:r>
      <w:r>
        <w:rPr>
          <w:rFonts w:ascii="Arial" w:hAnsi="Arial" w:cs="Arial"/>
          <w:sz w:val="28"/>
          <w:szCs w:val="28"/>
        </w:rPr>
        <w:t xml:space="preserve"> і перший дифракційний порядки в межі числової апертури предмет за допомогою конденсора освітлюють  похилими паралельними пучками.  Внаслідок чого нульовий дифракційний порядок переміщається на край апертури, тоді промені першого дифракційного порядку так само потрапляють в межі числової апертури мікрооб'єктиву. Числові апертури конденсора і мікрооб'єктиву приймаються рівними, тоді роздільна здатність мікроскопа зростає удвічі і рівна:</w:t>
      </w:r>
    </w:p>
    <w:p w:rsidR="003C450A" w:rsidRPr="00D10DA3" w:rsidRDefault="003C450A" w:rsidP="00FB025C">
      <w:pPr>
        <w:jc w:val="right"/>
        <w:rPr>
          <w:rFonts w:ascii="Arial" w:hAnsi="Arial" w:cs="Arial"/>
          <w:sz w:val="28"/>
          <w:szCs w:val="28"/>
        </w:rPr>
      </w:pPr>
      <w:r w:rsidRPr="00D10DA3">
        <w:rPr>
          <w:rFonts w:ascii="Arial" w:hAnsi="Arial" w:cs="Arial"/>
          <w:position w:val="-24"/>
          <w:sz w:val="28"/>
          <w:szCs w:val="28"/>
        </w:rPr>
        <w:object w:dxaOrig="1960" w:dyaOrig="620">
          <v:shape id="_x0000_i1351" type="#_x0000_t75" style="width:98.25pt;height:30.75pt" o:ole="">
            <v:imagedata r:id="rId668" o:title=""/>
          </v:shape>
          <o:OLEObject Type="Embed" ProgID="Equation.3" ShapeID="_x0000_i1351" DrawAspect="Content" ObjectID="_1358761641" r:id="rId669"/>
        </w:object>
      </w:r>
      <w:r w:rsidR="00820C75">
        <w:rPr>
          <w:rFonts w:ascii="Arial" w:hAnsi="Arial" w:cs="Arial"/>
          <w:sz w:val="28"/>
          <w:szCs w:val="28"/>
        </w:rPr>
        <w:t>,</w:t>
      </w:r>
      <w:r w:rsidR="00C42F68" w:rsidRPr="00704C52">
        <w:rPr>
          <w:rFonts w:ascii="Arial" w:hAnsi="Arial" w:cs="Arial"/>
          <w:sz w:val="28"/>
          <w:szCs w:val="28"/>
          <w:lang w:val="ru-RU"/>
        </w:rPr>
        <w:t xml:space="preserve">     </w:t>
      </w:r>
      <w:r w:rsidR="00820C75">
        <w:rPr>
          <w:rFonts w:ascii="Arial" w:hAnsi="Arial" w:cs="Arial"/>
          <w:sz w:val="28"/>
          <w:szCs w:val="28"/>
        </w:rPr>
        <w:t>де</w:t>
      </w:r>
      <w:r w:rsidRPr="00D10DA3">
        <w:rPr>
          <w:rFonts w:ascii="Arial" w:hAnsi="Arial" w:cs="Arial"/>
          <w:position w:val="-6"/>
          <w:sz w:val="28"/>
          <w:szCs w:val="28"/>
        </w:rPr>
        <w:object w:dxaOrig="1400" w:dyaOrig="300">
          <v:shape id="_x0000_i1352" type="#_x0000_t75" style="width:69.75pt;height:15pt" o:ole="">
            <v:imagedata r:id="rId670" o:title=""/>
          </v:shape>
          <o:OLEObject Type="Embed" ProgID="Equation.3" ShapeID="_x0000_i1352" DrawAspect="Content" ObjectID="_1358761642" r:id="rId671"/>
        </w:object>
      </w:r>
      <w:r w:rsidR="00820C75">
        <w:rPr>
          <w:rFonts w:ascii="Arial" w:hAnsi="Arial" w:cs="Arial"/>
          <w:position w:val="-6"/>
          <w:sz w:val="28"/>
          <w:szCs w:val="28"/>
        </w:rPr>
        <w:t>.</w:t>
      </w:r>
      <w:r w:rsidR="00EE482A">
        <w:rPr>
          <w:rFonts w:ascii="Arial" w:hAnsi="Arial" w:cs="Arial"/>
          <w:sz w:val="28"/>
          <w:szCs w:val="28"/>
        </w:rPr>
        <w:tab/>
      </w:r>
      <w:r w:rsidR="00EE482A">
        <w:rPr>
          <w:rFonts w:ascii="Arial" w:hAnsi="Arial" w:cs="Arial"/>
          <w:sz w:val="28"/>
          <w:szCs w:val="28"/>
        </w:rPr>
        <w:tab/>
      </w:r>
      <w:r w:rsidR="00EE482A">
        <w:rPr>
          <w:rFonts w:ascii="Arial" w:hAnsi="Arial" w:cs="Arial"/>
          <w:sz w:val="28"/>
          <w:szCs w:val="28"/>
        </w:rPr>
        <w:tab/>
      </w:r>
      <w:r w:rsidR="00EE482A">
        <w:rPr>
          <w:rFonts w:ascii="Arial" w:hAnsi="Arial" w:cs="Arial"/>
          <w:sz w:val="28"/>
          <w:szCs w:val="28"/>
        </w:rPr>
        <w:tab/>
        <w:t>(5</w:t>
      </w:r>
      <w:r w:rsidRPr="00D10DA3">
        <w:rPr>
          <w:rFonts w:ascii="Arial" w:hAnsi="Arial" w:cs="Arial"/>
          <w:sz w:val="28"/>
          <w:szCs w:val="28"/>
        </w:rPr>
        <w:t>.1)</w:t>
      </w:r>
    </w:p>
    <w:p w:rsidR="003C450A" w:rsidRPr="00D10DA3" w:rsidRDefault="003C450A" w:rsidP="0046461D">
      <w:pPr>
        <w:ind w:firstLine="360"/>
        <w:jc w:val="both"/>
        <w:rPr>
          <w:rFonts w:ascii="Arial" w:hAnsi="Arial" w:cs="Arial"/>
          <w:sz w:val="28"/>
          <w:szCs w:val="28"/>
        </w:rPr>
      </w:pPr>
      <w:r>
        <w:rPr>
          <w:rFonts w:ascii="Arial" w:hAnsi="Arial" w:cs="Arial"/>
          <w:sz w:val="28"/>
          <w:szCs w:val="28"/>
        </w:rPr>
        <w:t>У мікроскопах застосовуються два типи освітлювачів – це освітлювачі світлого і темного поля. При освітленні по методу світлого поля, промені від освітлювач</w:t>
      </w:r>
      <w:r w:rsidR="00F63241">
        <w:rPr>
          <w:rFonts w:ascii="Arial" w:hAnsi="Arial" w:cs="Arial"/>
          <w:sz w:val="28"/>
          <w:szCs w:val="28"/>
        </w:rPr>
        <w:t xml:space="preserve">а пройшовши об'єкт в </w:t>
      </w:r>
      <w:r>
        <w:rPr>
          <w:rFonts w:ascii="Arial" w:hAnsi="Arial" w:cs="Arial"/>
          <w:sz w:val="28"/>
          <w:szCs w:val="28"/>
        </w:rPr>
        <w:t xml:space="preserve"> світлі</w:t>
      </w:r>
      <w:r w:rsidR="00F63241">
        <w:rPr>
          <w:rFonts w:ascii="Arial" w:hAnsi="Arial" w:cs="Arial"/>
          <w:sz w:val="28"/>
          <w:szCs w:val="28"/>
        </w:rPr>
        <w:t>, що проходить,</w:t>
      </w:r>
      <w:r>
        <w:rPr>
          <w:rFonts w:ascii="Arial" w:hAnsi="Arial" w:cs="Arial"/>
          <w:sz w:val="28"/>
          <w:szCs w:val="28"/>
        </w:rPr>
        <w:t xml:space="preserve"> або дзеркально відбившись від нього у відбитому світлі, потрапляють в мікрооб'єктив, створюючи позитивний амплітудний контраст. Світлі ділянки в результаті виглядають світлими, а темні - темними. При освітленні по методу темного поля </w:t>
      </w:r>
      <w:r>
        <w:rPr>
          <w:rFonts w:ascii="Arial" w:hAnsi="Arial" w:cs="Arial"/>
          <w:sz w:val="28"/>
          <w:szCs w:val="28"/>
        </w:rPr>
        <w:lastRenderedPageBreak/>
        <w:t>промені від освітлювача безпосередньо в мікрооб'єктив  не потрапляють і загальний фон виявляється темним. На темному фоні світлими виглядають ділянки, які краще розсіюють  світло або дифузно відбивають. При цьому отримуємо негативний амплітудний контраст. В цьому випадку апертура освітлювача має бут</w:t>
      </w:r>
      <w:r w:rsidR="00820C75">
        <w:rPr>
          <w:rFonts w:ascii="Arial" w:hAnsi="Arial" w:cs="Arial"/>
          <w:sz w:val="28"/>
          <w:szCs w:val="28"/>
        </w:rPr>
        <w:t>и більше апертури мікрооб'єктива</w:t>
      </w:r>
      <w:r>
        <w:rPr>
          <w:rFonts w:ascii="Arial" w:hAnsi="Arial" w:cs="Arial"/>
          <w:sz w:val="28"/>
          <w:szCs w:val="28"/>
        </w:rPr>
        <w:t>.</w:t>
      </w:r>
    </w:p>
    <w:p w:rsidR="003C450A" w:rsidRPr="00D10DA3" w:rsidRDefault="003C450A" w:rsidP="00F63241">
      <w:pPr>
        <w:ind w:firstLine="360"/>
        <w:rPr>
          <w:rFonts w:ascii="Arial" w:hAnsi="Arial" w:cs="Arial"/>
          <w:sz w:val="28"/>
          <w:szCs w:val="28"/>
        </w:rPr>
      </w:pPr>
      <w:r>
        <w:rPr>
          <w:rFonts w:ascii="Arial" w:hAnsi="Arial" w:cs="Arial"/>
          <w:sz w:val="28"/>
          <w:szCs w:val="28"/>
        </w:rPr>
        <w:t>Типовим прикладом освітлюв</w:t>
      </w:r>
      <w:r w:rsidR="00F63241">
        <w:rPr>
          <w:rFonts w:ascii="Arial" w:hAnsi="Arial" w:cs="Arial"/>
          <w:sz w:val="28"/>
          <w:szCs w:val="28"/>
        </w:rPr>
        <w:t xml:space="preserve">ача світлого поля в </w:t>
      </w:r>
      <w:r>
        <w:rPr>
          <w:rFonts w:ascii="Arial" w:hAnsi="Arial" w:cs="Arial"/>
          <w:sz w:val="28"/>
          <w:szCs w:val="28"/>
        </w:rPr>
        <w:t>світлі</w:t>
      </w:r>
      <w:r w:rsidR="00820C75">
        <w:rPr>
          <w:rFonts w:ascii="Arial" w:hAnsi="Arial" w:cs="Arial"/>
          <w:sz w:val="28"/>
          <w:szCs w:val="28"/>
        </w:rPr>
        <w:t>, що проходить</w:t>
      </w:r>
      <w:r w:rsidR="00F63241">
        <w:rPr>
          <w:rFonts w:ascii="Arial" w:hAnsi="Arial" w:cs="Arial"/>
          <w:sz w:val="28"/>
          <w:szCs w:val="28"/>
        </w:rPr>
        <w:t>,</w:t>
      </w:r>
      <w:r>
        <w:rPr>
          <w:rFonts w:ascii="Arial" w:hAnsi="Arial" w:cs="Arial"/>
          <w:sz w:val="28"/>
          <w:szCs w:val="28"/>
        </w:rPr>
        <w:t xml:space="preserve"> є освітлювальна </w:t>
      </w:r>
      <w:r w:rsidR="00EE482A">
        <w:rPr>
          <w:rFonts w:ascii="Arial" w:hAnsi="Arial" w:cs="Arial"/>
          <w:sz w:val="28"/>
          <w:szCs w:val="28"/>
        </w:rPr>
        <w:t>система за схемою Келлера (рис.5</w:t>
      </w:r>
      <w:r>
        <w:rPr>
          <w:rFonts w:ascii="Arial" w:hAnsi="Arial" w:cs="Arial"/>
          <w:sz w:val="28"/>
          <w:szCs w:val="28"/>
        </w:rPr>
        <w:t xml:space="preserve">.2). </w:t>
      </w:r>
    </w:p>
    <w:p w:rsidR="003C450A" w:rsidRPr="00D10DA3" w:rsidRDefault="00C8479D" w:rsidP="00FB025C">
      <w:pPr>
        <w:jc w:val="center"/>
        <w:rPr>
          <w:rFonts w:ascii="Arial" w:hAnsi="Arial" w:cs="Arial"/>
          <w:sz w:val="28"/>
          <w:szCs w:val="28"/>
        </w:rPr>
      </w:pPr>
      <w:r w:rsidRPr="00C8479D">
        <w:rPr>
          <w:rFonts w:ascii="Arial" w:hAnsi="Arial" w:cs="Arial"/>
          <w:sz w:val="28"/>
          <w:szCs w:val="28"/>
        </w:rPr>
        <w:pict>
          <v:shape id="_x0000_i1353" type="#_x0000_t75" style="width:518.25pt;height:129.75pt">
            <v:imagedata r:id="rId672" o:title="" grayscale="t"/>
          </v:shape>
        </w:pict>
      </w:r>
      <w:r w:rsidR="00583030">
        <w:rPr>
          <w:rFonts w:ascii="Arial" w:hAnsi="Arial" w:cs="Arial"/>
          <w:sz w:val="28"/>
          <w:szCs w:val="28"/>
        </w:rPr>
        <w:t>Рис</w:t>
      </w:r>
      <w:r w:rsidR="00EE482A">
        <w:rPr>
          <w:rFonts w:ascii="Arial" w:hAnsi="Arial" w:cs="Arial"/>
          <w:sz w:val="28"/>
          <w:szCs w:val="28"/>
        </w:rPr>
        <w:t>. 5</w:t>
      </w:r>
      <w:r w:rsidR="003C450A">
        <w:rPr>
          <w:rFonts w:ascii="Arial" w:hAnsi="Arial" w:cs="Arial"/>
          <w:sz w:val="28"/>
          <w:szCs w:val="28"/>
        </w:rPr>
        <w:t>.</w:t>
      </w:r>
      <w:r w:rsidR="004D1F28">
        <w:rPr>
          <w:rFonts w:ascii="Arial" w:hAnsi="Arial" w:cs="Arial"/>
          <w:sz w:val="28"/>
          <w:szCs w:val="28"/>
        </w:rPr>
        <w:t>2.Освітлювальна система Келлера</w:t>
      </w:r>
    </w:p>
    <w:p w:rsidR="003C450A" w:rsidRPr="00D10DA3" w:rsidRDefault="00F63241" w:rsidP="0046461D">
      <w:pPr>
        <w:ind w:firstLine="360"/>
        <w:jc w:val="both"/>
        <w:rPr>
          <w:rFonts w:ascii="Arial" w:hAnsi="Arial" w:cs="Arial"/>
          <w:sz w:val="28"/>
          <w:szCs w:val="28"/>
        </w:rPr>
      </w:pPr>
      <w:r>
        <w:rPr>
          <w:rFonts w:ascii="Arial" w:hAnsi="Arial" w:cs="Arial"/>
          <w:sz w:val="28"/>
          <w:szCs w:val="28"/>
        </w:rPr>
        <w:t xml:space="preserve">Схема  включає такі компоненти: </w:t>
      </w:r>
      <w:r w:rsidR="003C450A" w:rsidRPr="00D10DA3">
        <w:rPr>
          <w:rFonts w:ascii="Arial" w:hAnsi="Arial" w:cs="Arial"/>
          <w:sz w:val="28"/>
          <w:szCs w:val="28"/>
        </w:rPr>
        <w:t xml:space="preserve">1 </w:t>
      </w:r>
      <w:r w:rsidR="003C450A">
        <w:rPr>
          <w:rFonts w:ascii="Arial" w:hAnsi="Arial" w:cs="Arial"/>
          <w:sz w:val="28"/>
          <w:szCs w:val="28"/>
        </w:rPr>
        <w:t xml:space="preserve">– джерело випромінювання; </w:t>
      </w:r>
      <w:r w:rsidR="003C450A" w:rsidRPr="00D10DA3">
        <w:rPr>
          <w:rFonts w:ascii="Arial" w:hAnsi="Arial" w:cs="Arial"/>
          <w:sz w:val="28"/>
          <w:szCs w:val="28"/>
        </w:rPr>
        <w:t xml:space="preserve">2 </w:t>
      </w:r>
      <w:r w:rsidR="003C450A">
        <w:rPr>
          <w:rFonts w:ascii="Arial" w:hAnsi="Arial" w:cs="Arial"/>
          <w:sz w:val="28"/>
          <w:szCs w:val="28"/>
        </w:rPr>
        <w:t xml:space="preserve">– колектив; </w:t>
      </w:r>
      <w:r w:rsidR="003C450A" w:rsidRPr="00D10DA3">
        <w:rPr>
          <w:rFonts w:ascii="Arial" w:hAnsi="Arial" w:cs="Arial"/>
          <w:sz w:val="28"/>
          <w:szCs w:val="28"/>
        </w:rPr>
        <w:t xml:space="preserve">3 </w:t>
      </w:r>
      <w:r w:rsidR="003C450A">
        <w:rPr>
          <w:rFonts w:ascii="Arial" w:hAnsi="Arial" w:cs="Arial"/>
          <w:sz w:val="28"/>
          <w:szCs w:val="28"/>
        </w:rPr>
        <w:t>– польова діафрагма</w:t>
      </w:r>
      <w:r>
        <w:rPr>
          <w:rFonts w:ascii="Arial" w:hAnsi="Arial" w:cs="Arial"/>
          <w:sz w:val="28"/>
          <w:szCs w:val="28"/>
        </w:rPr>
        <w:t xml:space="preserve">; </w:t>
      </w:r>
      <w:r w:rsidR="003C450A" w:rsidRPr="00D10DA3">
        <w:rPr>
          <w:rFonts w:ascii="Arial" w:hAnsi="Arial" w:cs="Arial"/>
          <w:sz w:val="28"/>
          <w:szCs w:val="28"/>
        </w:rPr>
        <w:t xml:space="preserve">4 </w:t>
      </w:r>
      <w:r w:rsidR="003C450A">
        <w:rPr>
          <w:rFonts w:ascii="Arial" w:hAnsi="Arial" w:cs="Arial"/>
          <w:sz w:val="28"/>
          <w:szCs w:val="28"/>
        </w:rPr>
        <w:t xml:space="preserve">– апертурна діафрагма; </w:t>
      </w:r>
      <w:r w:rsidR="003C450A" w:rsidRPr="00D10DA3">
        <w:rPr>
          <w:rFonts w:ascii="Arial" w:hAnsi="Arial" w:cs="Arial"/>
          <w:sz w:val="28"/>
          <w:szCs w:val="28"/>
        </w:rPr>
        <w:t xml:space="preserve">5 </w:t>
      </w:r>
      <w:r w:rsidR="003C450A">
        <w:rPr>
          <w:rFonts w:ascii="Arial" w:hAnsi="Arial" w:cs="Arial"/>
          <w:sz w:val="28"/>
          <w:szCs w:val="28"/>
        </w:rPr>
        <w:t xml:space="preserve">– конденсор; </w:t>
      </w:r>
      <w:r w:rsidR="003C450A" w:rsidRPr="00D10DA3">
        <w:rPr>
          <w:rFonts w:ascii="Arial" w:hAnsi="Arial" w:cs="Arial"/>
          <w:sz w:val="28"/>
          <w:szCs w:val="28"/>
        </w:rPr>
        <w:t xml:space="preserve">6 </w:t>
      </w:r>
      <w:r w:rsidR="003C450A">
        <w:rPr>
          <w:rFonts w:ascii="Arial" w:hAnsi="Arial" w:cs="Arial"/>
          <w:sz w:val="28"/>
          <w:szCs w:val="28"/>
        </w:rPr>
        <w:t xml:space="preserve">– предметне скло; </w:t>
      </w:r>
      <w:r w:rsidR="003C450A" w:rsidRPr="00D10DA3">
        <w:rPr>
          <w:rFonts w:ascii="Arial" w:hAnsi="Arial" w:cs="Arial"/>
          <w:sz w:val="28"/>
          <w:szCs w:val="28"/>
        </w:rPr>
        <w:t xml:space="preserve">7 </w:t>
      </w:r>
      <w:r w:rsidR="003C450A">
        <w:rPr>
          <w:rFonts w:ascii="Arial" w:hAnsi="Arial" w:cs="Arial"/>
          <w:sz w:val="28"/>
          <w:szCs w:val="28"/>
        </w:rPr>
        <w:t xml:space="preserve">– покривне скло; </w:t>
      </w:r>
      <w:r w:rsidR="003C450A" w:rsidRPr="00D10DA3">
        <w:rPr>
          <w:rFonts w:ascii="Arial" w:hAnsi="Arial" w:cs="Arial"/>
          <w:sz w:val="28"/>
          <w:szCs w:val="28"/>
        </w:rPr>
        <w:t xml:space="preserve">8 </w:t>
      </w:r>
      <w:r w:rsidR="003C450A">
        <w:rPr>
          <w:rFonts w:ascii="Arial" w:hAnsi="Arial" w:cs="Arial"/>
          <w:sz w:val="28"/>
          <w:szCs w:val="28"/>
        </w:rPr>
        <w:t>– фронтальна лінза мікрооб'єктиву</w:t>
      </w:r>
      <w:r>
        <w:rPr>
          <w:rFonts w:ascii="Arial" w:hAnsi="Arial" w:cs="Arial"/>
          <w:sz w:val="28"/>
          <w:szCs w:val="28"/>
        </w:rPr>
        <w:t xml:space="preserve">. </w:t>
      </w:r>
      <w:r w:rsidR="003C450A">
        <w:rPr>
          <w:rFonts w:ascii="Arial" w:hAnsi="Arial" w:cs="Arial"/>
          <w:sz w:val="28"/>
          <w:szCs w:val="28"/>
        </w:rPr>
        <w:t>Змінюючи діаметр польової діафрагми 3, можна регулювати роз</w:t>
      </w:r>
      <w:r w:rsidR="004D1B1A">
        <w:rPr>
          <w:rFonts w:ascii="Arial" w:hAnsi="Arial" w:cs="Arial"/>
          <w:sz w:val="28"/>
          <w:szCs w:val="28"/>
        </w:rPr>
        <w:t>мір</w:t>
      </w:r>
      <w:r w:rsidR="003C450A">
        <w:rPr>
          <w:rFonts w:ascii="Arial" w:hAnsi="Arial" w:cs="Arial"/>
          <w:sz w:val="28"/>
          <w:szCs w:val="28"/>
        </w:rPr>
        <w:t xml:space="preserve"> освітленої ділянки не міняючи рівень освітленості. Змінюючи роз</w:t>
      </w:r>
      <w:r w:rsidR="004D1B1A">
        <w:rPr>
          <w:rFonts w:ascii="Arial" w:hAnsi="Arial" w:cs="Arial"/>
          <w:sz w:val="28"/>
          <w:szCs w:val="28"/>
        </w:rPr>
        <w:t>мір</w:t>
      </w:r>
      <w:r w:rsidR="003C450A">
        <w:rPr>
          <w:rFonts w:ascii="Arial" w:hAnsi="Arial" w:cs="Arial"/>
          <w:sz w:val="28"/>
          <w:szCs w:val="28"/>
        </w:rPr>
        <w:t xml:space="preserve"> апертурної діафрагми 4, можна міняти рівень освітленості, не міняючи роз</w:t>
      </w:r>
      <w:r w:rsidR="004D1B1A">
        <w:rPr>
          <w:rFonts w:ascii="Arial" w:hAnsi="Arial" w:cs="Arial"/>
          <w:sz w:val="28"/>
          <w:szCs w:val="28"/>
        </w:rPr>
        <w:t>мір</w:t>
      </w:r>
      <w:r w:rsidR="003C450A">
        <w:rPr>
          <w:rFonts w:ascii="Arial" w:hAnsi="Arial" w:cs="Arial"/>
          <w:sz w:val="28"/>
          <w:szCs w:val="28"/>
        </w:rPr>
        <w:t>у освітленої ділянки.</w:t>
      </w:r>
    </w:p>
    <w:p w:rsidR="003C450A" w:rsidRPr="00D10DA3" w:rsidRDefault="003C450A" w:rsidP="0046461D">
      <w:pPr>
        <w:ind w:firstLine="360"/>
        <w:jc w:val="both"/>
        <w:rPr>
          <w:rFonts w:ascii="Arial" w:hAnsi="Arial" w:cs="Arial"/>
          <w:sz w:val="28"/>
          <w:szCs w:val="28"/>
        </w:rPr>
      </w:pPr>
      <w:r>
        <w:rPr>
          <w:rFonts w:ascii="Arial" w:hAnsi="Arial" w:cs="Arial"/>
          <w:sz w:val="28"/>
          <w:szCs w:val="28"/>
        </w:rPr>
        <w:t>При великих збільшеннях повітряні проміжки  між елементами 5 і 6, 6 і 7 заповнюють імерсійною  рідиною з метою вирівнювання показників заломлення відповідних середовищ. Цей прийом дозволяє збільшити числову апертуру микрооб'ектива і виключити явище повного внутрішнього відбиття.  Як рідина може застос</w:t>
      </w:r>
      <w:r w:rsidR="00F63241">
        <w:rPr>
          <w:rFonts w:ascii="Arial" w:hAnsi="Arial" w:cs="Arial"/>
          <w:sz w:val="28"/>
          <w:szCs w:val="28"/>
        </w:rPr>
        <w:t>ов</w:t>
      </w:r>
      <w:r>
        <w:rPr>
          <w:rFonts w:ascii="Arial" w:hAnsi="Arial" w:cs="Arial"/>
          <w:sz w:val="28"/>
          <w:szCs w:val="28"/>
        </w:rPr>
        <w:t>у</w:t>
      </w:r>
      <w:r w:rsidR="00F63241">
        <w:rPr>
          <w:rFonts w:ascii="Arial" w:hAnsi="Arial" w:cs="Arial"/>
          <w:sz w:val="28"/>
          <w:szCs w:val="28"/>
        </w:rPr>
        <w:t>ватися</w:t>
      </w:r>
      <w:r>
        <w:rPr>
          <w:rFonts w:ascii="Arial" w:hAnsi="Arial" w:cs="Arial"/>
          <w:sz w:val="28"/>
          <w:szCs w:val="28"/>
        </w:rPr>
        <w:t xml:space="preserve"> дистильована вода. Тоді на </w:t>
      </w:r>
      <w:r w:rsidR="00F63241">
        <w:rPr>
          <w:rFonts w:ascii="Arial" w:hAnsi="Arial" w:cs="Arial"/>
          <w:sz w:val="28"/>
          <w:szCs w:val="28"/>
        </w:rPr>
        <w:t>мікро</w:t>
      </w:r>
      <w:r>
        <w:rPr>
          <w:rFonts w:ascii="Arial" w:hAnsi="Arial" w:cs="Arial"/>
          <w:sz w:val="28"/>
          <w:szCs w:val="28"/>
        </w:rPr>
        <w:t>об'єктивах гравіюється позначення ВІ (водна іммерсія). Коли застосовується кедрове масло, на корпусі гравіюють позначення МІ (масляна іммерсія).</w:t>
      </w:r>
    </w:p>
    <w:p w:rsidR="003C450A" w:rsidRPr="00D10DA3" w:rsidRDefault="003C450A" w:rsidP="00FB025C">
      <w:pPr>
        <w:ind w:firstLine="360"/>
        <w:rPr>
          <w:rFonts w:ascii="Arial" w:hAnsi="Arial" w:cs="Arial"/>
          <w:sz w:val="28"/>
          <w:szCs w:val="28"/>
        </w:rPr>
      </w:pPr>
      <w:r>
        <w:rPr>
          <w:rFonts w:ascii="Arial" w:hAnsi="Arial" w:cs="Arial"/>
          <w:sz w:val="28"/>
          <w:szCs w:val="28"/>
        </w:rPr>
        <w:t xml:space="preserve">Якщо в мікроскопі використовується освітлювальна система, що працює у відбитому світлі по методу світлого поля, то застосовують </w:t>
      </w:r>
      <w:r>
        <w:rPr>
          <w:rFonts w:ascii="Arial" w:hAnsi="Arial" w:cs="Arial"/>
          <w:sz w:val="28"/>
          <w:szCs w:val="28"/>
        </w:rPr>
        <w:lastRenderedPageBreak/>
        <w:t>д</w:t>
      </w:r>
      <w:r w:rsidR="00F63241">
        <w:rPr>
          <w:rFonts w:ascii="Arial" w:hAnsi="Arial" w:cs="Arial"/>
          <w:sz w:val="28"/>
          <w:szCs w:val="28"/>
        </w:rPr>
        <w:t>ва варіанти освітлювальних схем:  освітлювальна</w:t>
      </w:r>
      <w:r w:rsidR="00EE482A">
        <w:rPr>
          <w:rFonts w:ascii="Arial" w:hAnsi="Arial" w:cs="Arial"/>
          <w:sz w:val="28"/>
          <w:szCs w:val="28"/>
        </w:rPr>
        <w:t xml:space="preserve"> системи Бека (рис.5</w:t>
      </w:r>
      <w:r>
        <w:rPr>
          <w:rFonts w:ascii="Arial" w:hAnsi="Arial" w:cs="Arial"/>
          <w:sz w:val="28"/>
          <w:szCs w:val="28"/>
        </w:rPr>
        <w:t>.3а) і о</w:t>
      </w:r>
      <w:r w:rsidR="00EE482A">
        <w:rPr>
          <w:rFonts w:ascii="Arial" w:hAnsi="Arial" w:cs="Arial"/>
          <w:sz w:val="28"/>
          <w:szCs w:val="28"/>
        </w:rPr>
        <w:t>світлювальна система Наше (рис.5</w:t>
      </w:r>
      <w:r>
        <w:rPr>
          <w:rFonts w:ascii="Arial" w:hAnsi="Arial" w:cs="Arial"/>
          <w:sz w:val="28"/>
          <w:szCs w:val="28"/>
        </w:rPr>
        <w:t xml:space="preserve">.3б). </w:t>
      </w:r>
    </w:p>
    <w:p w:rsidR="003C450A" w:rsidRPr="00D10DA3" w:rsidRDefault="003C450A" w:rsidP="00FB025C">
      <w:pPr>
        <w:rPr>
          <w:rFonts w:ascii="Arial" w:hAnsi="Arial" w:cs="Arial"/>
          <w:sz w:val="28"/>
          <w:szCs w:val="28"/>
        </w:rPr>
      </w:pPr>
      <w:r w:rsidRPr="00D10DA3">
        <w:rPr>
          <w:rFonts w:ascii="Arial" w:hAnsi="Arial" w:cs="Arial"/>
          <w:b/>
          <w:noProof/>
          <w:sz w:val="28"/>
          <w:szCs w:val="28"/>
          <w:lang w:val="ru-RU" w:eastAsia="ru-RU"/>
        </w:rPr>
        <w:drawing>
          <wp:inline distT="0" distB="0" distL="0" distR="0">
            <wp:extent cx="5124450" cy="2724150"/>
            <wp:effectExtent l="0" t="0" r="0" b="0"/>
            <wp:docPr id="615" name="Рисунок 6" descr="Схема_Беки_и_Наш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хема_Беки_и_Наше"/>
                    <pic:cNvPicPr>
                      <a:picLocks noChangeAspect="1" noChangeArrowheads="1"/>
                    </pic:cNvPicPr>
                  </pic:nvPicPr>
                  <pic:blipFill>
                    <a:blip r:embed="rId673"/>
                    <a:srcRect/>
                    <a:stretch>
                      <a:fillRect/>
                    </a:stretch>
                  </pic:blipFill>
                  <pic:spPr bwMode="auto">
                    <a:xfrm>
                      <a:off x="0" y="0"/>
                      <a:ext cx="5124450" cy="2724150"/>
                    </a:xfrm>
                    <a:prstGeom prst="rect">
                      <a:avLst/>
                    </a:prstGeom>
                    <a:noFill/>
                    <a:ln w="9525">
                      <a:noFill/>
                      <a:miter lim="800000"/>
                      <a:headEnd/>
                      <a:tailEnd/>
                    </a:ln>
                  </pic:spPr>
                </pic:pic>
              </a:graphicData>
            </a:graphic>
          </wp:inline>
        </w:drawing>
      </w:r>
    </w:p>
    <w:p w:rsidR="003C450A" w:rsidRPr="00D10DA3" w:rsidRDefault="003C450A" w:rsidP="00FB025C">
      <w:pPr>
        <w:ind w:firstLine="360"/>
        <w:jc w:val="center"/>
        <w:rPr>
          <w:rFonts w:ascii="Arial" w:hAnsi="Arial" w:cs="Arial"/>
          <w:b/>
          <w:sz w:val="28"/>
          <w:szCs w:val="28"/>
        </w:rPr>
      </w:pPr>
    </w:p>
    <w:p w:rsidR="003C450A" w:rsidRPr="00D10DA3" w:rsidRDefault="003C450A" w:rsidP="00FB025C">
      <w:pPr>
        <w:jc w:val="center"/>
        <w:rPr>
          <w:rFonts w:ascii="Arial" w:hAnsi="Arial" w:cs="Arial"/>
          <w:sz w:val="28"/>
          <w:szCs w:val="28"/>
        </w:rPr>
      </w:pPr>
      <w:r>
        <w:rPr>
          <w:rFonts w:ascii="Arial" w:hAnsi="Arial" w:cs="Arial"/>
          <w:sz w:val="28"/>
          <w:szCs w:val="28"/>
        </w:rPr>
        <w:t>а                                                                                        б</w:t>
      </w:r>
    </w:p>
    <w:p w:rsidR="003C450A" w:rsidRPr="00D10DA3" w:rsidRDefault="00583030" w:rsidP="00FB025C">
      <w:pPr>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5</w:t>
      </w:r>
      <w:r w:rsidR="003C450A">
        <w:rPr>
          <w:rFonts w:ascii="Arial" w:hAnsi="Arial" w:cs="Arial"/>
          <w:sz w:val="28"/>
          <w:szCs w:val="28"/>
        </w:rPr>
        <w:t>.3.Освітлювальні системи Бека</w:t>
      </w:r>
      <w:r w:rsidR="00F63241">
        <w:rPr>
          <w:rFonts w:ascii="Arial" w:hAnsi="Arial" w:cs="Arial"/>
          <w:sz w:val="28"/>
          <w:szCs w:val="28"/>
        </w:rPr>
        <w:t xml:space="preserve"> (а)</w:t>
      </w:r>
      <w:r w:rsidR="003C450A">
        <w:rPr>
          <w:rFonts w:ascii="Arial" w:hAnsi="Arial" w:cs="Arial"/>
          <w:sz w:val="28"/>
          <w:szCs w:val="28"/>
        </w:rPr>
        <w:t xml:space="preserve"> і Наше</w:t>
      </w:r>
      <w:r w:rsidR="00F63241">
        <w:rPr>
          <w:rFonts w:ascii="Arial" w:hAnsi="Arial" w:cs="Arial"/>
          <w:sz w:val="28"/>
          <w:szCs w:val="28"/>
        </w:rPr>
        <w:t xml:space="preserve"> (б)</w:t>
      </w:r>
    </w:p>
    <w:p w:rsidR="003C450A" w:rsidRPr="00D10DA3" w:rsidRDefault="003C450A" w:rsidP="0046461D">
      <w:pPr>
        <w:jc w:val="both"/>
        <w:rPr>
          <w:rFonts w:ascii="Arial" w:hAnsi="Arial" w:cs="Arial"/>
          <w:sz w:val="28"/>
          <w:szCs w:val="28"/>
        </w:rPr>
      </w:pPr>
      <w:r>
        <w:rPr>
          <w:rFonts w:ascii="Arial" w:hAnsi="Arial" w:cs="Arial"/>
          <w:sz w:val="28"/>
          <w:szCs w:val="28"/>
        </w:rPr>
        <w:t xml:space="preserve">На </w:t>
      </w:r>
      <w:r w:rsidR="00583030">
        <w:rPr>
          <w:rFonts w:ascii="Arial" w:hAnsi="Arial" w:cs="Arial"/>
          <w:sz w:val="28"/>
          <w:szCs w:val="28"/>
        </w:rPr>
        <w:t>рис</w:t>
      </w:r>
      <w:r w:rsidR="00EE482A">
        <w:rPr>
          <w:rFonts w:ascii="Arial" w:hAnsi="Arial" w:cs="Arial"/>
          <w:sz w:val="28"/>
          <w:szCs w:val="28"/>
        </w:rPr>
        <w:t>. 5</w:t>
      </w:r>
      <w:r>
        <w:rPr>
          <w:rFonts w:ascii="Arial" w:hAnsi="Arial" w:cs="Arial"/>
          <w:sz w:val="28"/>
          <w:szCs w:val="28"/>
        </w:rPr>
        <w:t xml:space="preserve">.3 показані: </w:t>
      </w:r>
      <w:r w:rsidRPr="00D10DA3">
        <w:rPr>
          <w:rFonts w:ascii="Arial" w:hAnsi="Arial" w:cs="Arial"/>
          <w:sz w:val="28"/>
          <w:szCs w:val="28"/>
        </w:rPr>
        <w:t xml:space="preserve">1 </w:t>
      </w:r>
      <w:r>
        <w:rPr>
          <w:rFonts w:ascii="Arial" w:hAnsi="Arial" w:cs="Arial"/>
          <w:sz w:val="28"/>
          <w:szCs w:val="28"/>
        </w:rPr>
        <w:t xml:space="preserve">– джерело світла ; </w:t>
      </w:r>
      <w:r w:rsidRPr="00D10DA3">
        <w:rPr>
          <w:rFonts w:ascii="Arial" w:hAnsi="Arial" w:cs="Arial"/>
          <w:sz w:val="28"/>
          <w:szCs w:val="28"/>
        </w:rPr>
        <w:t xml:space="preserve">2-   </w:t>
      </w:r>
      <w:r w:rsidR="00F63241">
        <w:rPr>
          <w:rFonts w:ascii="Arial" w:hAnsi="Arial" w:cs="Arial"/>
          <w:sz w:val="28"/>
          <w:szCs w:val="28"/>
        </w:rPr>
        <w:t>конденсор</w:t>
      </w:r>
      <w:r>
        <w:rPr>
          <w:rFonts w:ascii="Arial" w:hAnsi="Arial" w:cs="Arial"/>
          <w:sz w:val="28"/>
          <w:szCs w:val="28"/>
        </w:rPr>
        <w:t xml:space="preserve">; </w:t>
      </w:r>
      <w:r w:rsidRPr="00D10DA3">
        <w:rPr>
          <w:rFonts w:ascii="Arial" w:hAnsi="Arial" w:cs="Arial"/>
          <w:sz w:val="28"/>
          <w:szCs w:val="28"/>
        </w:rPr>
        <w:t xml:space="preserve">3 </w:t>
      </w:r>
      <w:r>
        <w:rPr>
          <w:rFonts w:ascii="Arial" w:hAnsi="Arial" w:cs="Arial"/>
          <w:sz w:val="28"/>
          <w:szCs w:val="28"/>
        </w:rPr>
        <w:t xml:space="preserve">– світлоділильна пластина або призма; </w:t>
      </w:r>
      <w:r w:rsidRPr="00D10DA3">
        <w:rPr>
          <w:rFonts w:ascii="Arial" w:hAnsi="Arial" w:cs="Arial"/>
          <w:sz w:val="28"/>
          <w:szCs w:val="28"/>
        </w:rPr>
        <w:t xml:space="preserve">4 </w:t>
      </w:r>
      <w:r>
        <w:rPr>
          <w:rFonts w:ascii="Arial" w:hAnsi="Arial" w:cs="Arial"/>
          <w:sz w:val="28"/>
          <w:szCs w:val="28"/>
        </w:rPr>
        <w:t xml:space="preserve">– мікрооб'єктив; </w:t>
      </w:r>
      <w:r w:rsidRPr="00D10DA3">
        <w:rPr>
          <w:rFonts w:ascii="Arial" w:hAnsi="Arial" w:cs="Arial"/>
          <w:sz w:val="28"/>
          <w:szCs w:val="28"/>
        </w:rPr>
        <w:t xml:space="preserve">5 </w:t>
      </w:r>
      <w:r>
        <w:rPr>
          <w:rFonts w:ascii="Arial" w:hAnsi="Arial" w:cs="Arial"/>
          <w:sz w:val="28"/>
          <w:szCs w:val="28"/>
        </w:rPr>
        <w:t>– предмет;</w:t>
      </w:r>
    </w:p>
    <w:p w:rsidR="00923F95" w:rsidRDefault="003C450A" w:rsidP="0046461D">
      <w:pPr>
        <w:jc w:val="both"/>
        <w:rPr>
          <w:rFonts w:ascii="Arial" w:hAnsi="Arial" w:cs="Arial"/>
          <w:sz w:val="28"/>
          <w:szCs w:val="28"/>
        </w:rPr>
      </w:pPr>
      <w:r w:rsidRPr="00D10DA3">
        <w:rPr>
          <w:rFonts w:ascii="Arial" w:hAnsi="Arial" w:cs="Arial"/>
          <w:sz w:val="28"/>
          <w:szCs w:val="28"/>
        </w:rPr>
        <w:t xml:space="preserve">6 </w:t>
      </w:r>
      <w:r>
        <w:rPr>
          <w:rFonts w:ascii="Arial" w:hAnsi="Arial" w:cs="Arial"/>
          <w:sz w:val="28"/>
          <w:szCs w:val="28"/>
        </w:rPr>
        <w:t xml:space="preserve">– додаткова лінза; </w:t>
      </w:r>
      <w:r w:rsidRPr="00D10DA3">
        <w:rPr>
          <w:rFonts w:ascii="Arial" w:hAnsi="Arial" w:cs="Arial"/>
          <w:sz w:val="28"/>
          <w:szCs w:val="28"/>
        </w:rPr>
        <w:t xml:space="preserve">7 </w:t>
      </w:r>
      <w:r>
        <w:rPr>
          <w:rFonts w:ascii="Arial" w:hAnsi="Arial" w:cs="Arial"/>
          <w:sz w:val="28"/>
          <w:szCs w:val="28"/>
        </w:rPr>
        <w:t>– окуляр</w:t>
      </w:r>
      <w:r w:rsidR="00F63241">
        <w:rPr>
          <w:rFonts w:ascii="Arial" w:hAnsi="Arial" w:cs="Arial"/>
          <w:sz w:val="28"/>
          <w:szCs w:val="28"/>
        </w:rPr>
        <w:t xml:space="preserve">. </w:t>
      </w:r>
    </w:p>
    <w:p w:rsidR="003C450A" w:rsidRPr="00D10DA3" w:rsidRDefault="003C450A" w:rsidP="00923F95">
      <w:pPr>
        <w:ind w:firstLine="709"/>
        <w:jc w:val="both"/>
        <w:rPr>
          <w:rFonts w:ascii="Arial" w:hAnsi="Arial" w:cs="Arial"/>
          <w:sz w:val="28"/>
          <w:szCs w:val="28"/>
        </w:rPr>
      </w:pPr>
      <w:r>
        <w:rPr>
          <w:rFonts w:ascii="Arial" w:hAnsi="Arial" w:cs="Arial"/>
          <w:sz w:val="28"/>
          <w:szCs w:val="28"/>
        </w:rPr>
        <w:t>Прикладом освітлювача темного поля для роботи у відбитому світлі, є схема з параболоїдним конденсором.</w:t>
      </w:r>
    </w:p>
    <w:p w:rsidR="003C450A" w:rsidRPr="00D10DA3" w:rsidRDefault="003C450A" w:rsidP="0046461D">
      <w:pPr>
        <w:tabs>
          <w:tab w:val="left" w:pos="1980"/>
        </w:tabs>
        <w:jc w:val="both"/>
        <w:rPr>
          <w:rFonts w:ascii="Arial" w:hAnsi="Arial" w:cs="Arial"/>
          <w:b/>
          <w:sz w:val="28"/>
          <w:szCs w:val="28"/>
        </w:rPr>
      </w:pPr>
    </w:p>
    <w:p w:rsidR="003C450A" w:rsidRPr="00D10DA3" w:rsidRDefault="00C8479D" w:rsidP="00FB025C">
      <w:pPr>
        <w:tabs>
          <w:tab w:val="left" w:pos="1980"/>
        </w:tabs>
        <w:jc w:val="center"/>
        <w:rPr>
          <w:rFonts w:ascii="Arial" w:hAnsi="Arial" w:cs="Arial"/>
          <w:sz w:val="28"/>
          <w:szCs w:val="28"/>
        </w:rPr>
      </w:pPr>
      <w:r w:rsidRPr="00C8479D">
        <w:rPr>
          <w:rFonts w:ascii="Arial" w:hAnsi="Arial" w:cs="Arial"/>
          <w:b/>
          <w:sz w:val="28"/>
          <w:szCs w:val="28"/>
        </w:rPr>
        <w:lastRenderedPageBreak/>
        <w:pict>
          <v:shape id="_x0000_i1354" type="#_x0000_t75" style="width:312.75pt;height:348.75pt">
            <v:imagedata r:id="rId674" o:title=""/>
          </v:shape>
        </w:pict>
      </w:r>
    </w:p>
    <w:p w:rsidR="003C450A" w:rsidRPr="00D10DA3" w:rsidRDefault="00583030" w:rsidP="00FB025C">
      <w:pPr>
        <w:tabs>
          <w:tab w:val="left" w:pos="1980"/>
        </w:tabs>
        <w:jc w:val="center"/>
        <w:rPr>
          <w:rFonts w:ascii="Arial" w:hAnsi="Arial" w:cs="Arial"/>
          <w:sz w:val="28"/>
          <w:szCs w:val="28"/>
        </w:rPr>
      </w:pPr>
      <w:r>
        <w:rPr>
          <w:rFonts w:ascii="Arial" w:hAnsi="Arial" w:cs="Arial"/>
          <w:sz w:val="28"/>
          <w:szCs w:val="28"/>
        </w:rPr>
        <w:t>Рис</w:t>
      </w:r>
      <w:r w:rsidR="00EE482A">
        <w:rPr>
          <w:rFonts w:ascii="Arial" w:hAnsi="Arial" w:cs="Arial"/>
          <w:sz w:val="28"/>
          <w:szCs w:val="28"/>
        </w:rPr>
        <w:t>. 5</w:t>
      </w:r>
      <w:r w:rsidR="003C450A">
        <w:rPr>
          <w:rFonts w:ascii="Arial" w:hAnsi="Arial" w:cs="Arial"/>
          <w:sz w:val="28"/>
          <w:szCs w:val="28"/>
        </w:rPr>
        <w:t xml:space="preserve">.4. </w:t>
      </w:r>
      <w:r w:rsidR="00F63241">
        <w:rPr>
          <w:rFonts w:ascii="Arial" w:hAnsi="Arial" w:cs="Arial"/>
          <w:sz w:val="28"/>
          <w:szCs w:val="28"/>
        </w:rPr>
        <w:t>Освітлювач з параболоїдним</w:t>
      </w:r>
      <w:r w:rsidR="003C450A">
        <w:rPr>
          <w:rFonts w:ascii="Arial" w:hAnsi="Arial" w:cs="Arial"/>
          <w:sz w:val="28"/>
          <w:szCs w:val="28"/>
        </w:rPr>
        <w:t xml:space="preserve"> конденсор</w:t>
      </w:r>
      <w:r w:rsidR="00F63241">
        <w:rPr>
          <w:rFonts w:ascii="Arial" w:hAnsi="Arial" w:cs="Arial"/>
          <w:sz w:val="28"/>
          <w:szCs w:val="28"/>
        </w:rPr>
        <w:t>ом</w:t>
      </w:r>
    </w:p>
    <w:p w:rsidR="003C450A" w:rsidRPr="00D10DA3" w:rsidRDefault="00923F95" w:rsidP="00FB025C">
      <w:pPr>
        <w:tabs>
          <w:tab w:val="left" w:pos="1980"/>
        </w:tabs>
        <w:rPr>
          <w:rFonts w:ascii="Arial" w:hAnsi="Arial" w:cs="Arial"/>
          <w:sz w:val="28"/>
          <w:szCs w:val="28"/>
        </w:rPr>
      </w:pPr>
      <w:r>
        <w:rPr>
          <w:rFonts w:ascii="Arial" w:hAnsi="Arial" w:cs="Arial"/>
          <w:sz w:val="28"/>
          <w:szCs w:val="28"/>
        </w:rPr>
        <w:t xml:space="preserve">На рисунку </w:t>
      </w:r>
      <w:r w:rsidR="00EE482A">
        <w:rPr>
          <w:rFonts w:ascii="Arial" w:hAnsi="Arial" w:cs="Arial"/>
          <w:sz w:val="28"/>
          <w:szCs w:val="28"/>
        </w:rPr>
        <w:t xml:space="preserve"> 5</w:t>
      </w:r>
      <w:r w:rsidR="003C450A">
        <w:rPr>
          <w:rFonts w:ascii="Arial" w:hAnsi="Arial" w:cs="Arial"/>
          <w:sz w:val="28"/>
          <w:szCs w:val="28"/>
        </w:rPr>
        <w:t xml:space="preserve">.4. показані: </w:t>
      </w:r>
      <w:r w:rsidR="003C450A" w:rsidRPr="00D10DA3">
        <w:rPr>
          <w:rFonts w:ascii="Arial" w:hAnsi="Arial" w:cs="Arial"/>
          <w:sz w:val="28"/>
          <w:szCs w:val="28"/>
        </w:rPr>
        <w:t xml:space="preserve">1 </w:t>
      </w:r>
      <w:r w:rsidR="003C450A">
        <w:rPr>
          <w:rFonts w:ascii="Arial" w:hAnsi="Arial" w:cs="Arial"/>
          <w:sz w:val="28"/>
          <w:szCs w:val="28"/>
        </w:rPr>
        <w:t xml:space="preserve">– джерело світла; </w:t>
      </w:r>
      <w:r w:rsidR="003C450A" w:rsidRPr="00D10DA3">
        <w:rPr>
          <w:rFonts w:ascii="Arial" w:hAnsi="Arial" w:cs="Arial"/>
          <w:sz w:val="28"/>
          <w:szCs w:val="28"/>
        </w:rPr>
        <w:t xml:space="preserve">2 </w:t>
      </w:r>
      <w:r w:rsidR="003C450A">
        <w:rPr>
          <w:rFonts w:ascii="Arial" w:hAnsi="Arial" w:cs="Arial"/>
          <w:sz w:val="28"/>
          <w:szCs w:val="28"/>
        </w:rPr>
        <w:t xml:space="preserve">– лінзовий конденсор; </w:t>
      </w:r>
      <w:r w:rsidR="003C450A" w:rsidRPr="00D10DA3">
        <w:rPr>
          <w:rFonts w:ascii="Arial" w:hAnsi="Arial" w:cs="Arial"/>
          <w:sz w:val="28"/>
          <w:szCs w:val="28"/>
        </w:rPr>
        <w:t xml:space="preserve">3 </w:t>
      </w:r>
      <w:r w:rsidR="003C450A">
        <w:rPr>
          <w:rFonts w:ascii="Arial" w:hAnsi="Arial" w:cs="Arial"/>
          <w:sz w:val="28"/>
          <w:szCs w:val="28"/>
        </w:rPr>
        <w:t xml:space="preserve">– діафрагма; </w:t>
      </w:r>
      <w:r w:rsidR="003C450A" w:rsidRPr="00D10DA3">
        <w:rPr>
          <w:rFonts w:ascii="Arial" w:hAnsi="Arial" w:cs="Arial"/>
          <w:sz w:val="28"/>
          <w:szCs w:val="28"/>
        </w:rPr>
        <w:t xml:space="preserve">4 </w:t>
      </w:r>
      <w:r>
        <w:rPr>
          <w:rFonts w:ascii="Arial" w:hAnsi="Arial" w:cs="Arial"/>
          <w:sz w:val="28"/>
          <w:szCs w:val="28"/>
        </w:rPr>
        <w:t>– світло</w:t>
      </w:r>
      <w:r w:rsidR="003C450A">
        <w:rPr>
          <w:rFonts w:ascii="Arial" w:hAnsi="Arial" w:cs="Arial"/>
          <w:sz w:val="28"/>
          <w:szCs w:val="28"/>
        </w:rPr>
        <w:t xml:space="preserve">дільник; </w:t>
      </w:r>
      <w:r w:rsidR="003C450A" w:rsidRPr="00D10DA3">
        <w:rPr>
          <w:rFonts w:ascii="Arial" w:hAnsi="Arial" w:cs="Arial"/>
          <w:sz w:val="28"/>
          <w:szCs w:val="28"/>
        </w:rPr>
        <w:t xml:space="preserve">5 </w:t>
      </w:r>
      <w:r w:rsidR="003C450A">
        <w:rPr>
          <w:rFonts w:ascii="Arial" w:hAnsi="Arial" w:cs="Arial"/>
          <w:sz w:val="28"/>
          <w:szCs w:val="28"/>
        </w:rPr>
        <w:t xml:space="preserve">– параболоїдний конденсор; </w:t>
      </w:r>
      <w:r w:rsidR="003C450A" w:rsidRPr="00D10DA3">
        <w:rPr>
          <w:rFonts w:ascii="Arial" w:hAnsi="Arial" w:cs="Arial"/>
          <w:sz w:val="28"/>
          <w:szCs w:val="28"/>
        </w:rPr>
        <w:t xml:space="preserve">6 </w:t>
      </w:r>
      <w:r w:rsidR="003C450A">
        <w:rPr>
          <w:rFonts w:ascii="Arial" w:hAnsi="Arial" w:cs="Arial"/>
          <w:sz w:val="28"/>
          <w:szCs w:val="28"/>
        </w:rPr>
        <w:t>– предмет;</w:t>
      </w:r>
      <w:r w:rsidR="003C450A" w:rsidRPr="00D10DA3">
        <w:rPr>
          <w:rFonts w:ascii="Arial" w:hAnsi="Arial" w:cs="Arial"/>
          <w:sz w:val="28"/>
          <w:szCs w:val="28"/>
        </w:rPr>
        <w:t xml:space="preserve">7 </w:t>
      </w:r>
      <w:r w:rsidR="003C450A">
        <w:rPr>
          <w:rFonts w:ascii="Arial" w:hAnsi="Arial" w:cs="Arial"/>
          <w:sz w:val="28"/>
          <w:szCs w:val="28"/>
        </w:rPr>
        <w:t xml:space="preserve">– мікрооб'єктив; </w:t>
      </w:r>
      <w:r w:rsidR="003C450A" w:rsidRPr="00D10DA3">
        <w:rPr>
          <w:rFonts w:ascii="Arial" w:hAnsi="Arial" w:cs="Arial"/>
          <w:sz w:val="28"/>
          <w:szCs w:val="28"/>
        </w:rPr>
        <w:t xml:space="preserve">8 </w:t>
      </w:r>
      <w:r w:rsidR="003C450A">
        <w:rPr>
          <w:rFonts w:ascii="Arial" w:hAnsi="Arial" w:cs="Arial"/>
          <w:sz w:val="28"/>
          <w:szCs w:val="28"/>
        </w:rPr>
        <w:t xml:space="preserve">– додаткова лінза; </w:t>
      </w:r>
      <w:r w:rsidR="003C450A" w:rsidRPr="00D10DA3">
        <w:rPr>
          <w:rFonts w:ascii="Arial" w:hAnsi="Arial" w:cs="Arial"/>
          <w:sz w:val="28"/>
          <w:szCs w:val="28"/>
        </w:rPr>
        <w:t xml:space="preserve">9 </w:t>
      </w:r>
      <w:r w:rsidR="003C450A">
        <w:rPr>
          <w:rFonts w:ascii="Arial" w:hAnsi="Arial" w:cs="Arial"/>
          <w:sz w:val="28"/>
          <w:szCs w:val="28"/>
        </w:rPr>
        <w:t>– окуляр.</w:t>
      </w:r>
    </w:p>
    <w:p w:rsidR="009326A1" w:rsidRPr="00C73A59" w:rsidRDefault="009326A1" w:rsidP="00FB025C">
      <w:pPr>
        <w:rPr>
          <w:rFonts w:ascii="Arial" w:hAnsi="Arial" w:cs="Arial"/>
        </w:rPr>
      </w:pPr>
    </w:p>
    <w:p w:rsidR="00A162C2" w:rsidRDefault="00A162C2" w:rsidP="004C01BD">
      <w:pPr>
        <w:pStyle w:val="2a"/>
        <w:rPr>
          <w:noProof/>
        </w:rPr>
      </w:pPr>
      <w:bookmarkStart w:id="75" w:name="_Toc276844567"/>
      <w:r w:rsidRPr="0099223E">
        <w:rPr>
          <w:noProof/>
        </w:rPr>
        <w:t>Лекція № 15. Конструюва</w:t>
      </w:r>
      <w:r w:rsidR="00E209F9">
        <w:rPr>
          <w:noProof/>
        </w:rPr>
        <w:t>ння вузла  освітлювача</w:t>
      </w:r>
      <w:r w:rsidRPr="0099223E">
        <w:rPr>
          <w:noProof/>
        </w:rPr>
        <w:t xml:space="preserve"> в проекційних та колімат</w:t>
      </w:r>
      <w:r w:rsidR="0099223E">
        <w:rPr>
          <w:noProof/>
        </w:rPr>
        <w:t>орних приладах</w:t>
      </w:r>
      <w:bookmarkEnd w:id="75"/>
    </w:p>
    <w:p w:rsidR="004C47B8" w:rsidRPr="0099223E" w:rsidRDefault="004C47B8" w:rsidP="004C47B8">
      <w:pPr>
        <w:pStyle w:val="ac"/>
        <w:rPr>
          <w:noProof/>
        </w:rPr>
      </w:pPr>
    </w:p>
    <w:p w:rsidR="00A162C2" w:rsidRPr="0046461D" w:rsidRDefault="00A162C2" w:rsidP="004C47B8">
      <w:pPr>
        <w:pStyle w:val="3"/>
        <w:rPr>
          <w:noProof/>
        </w:rPr>
      </w:pPr>
      <w:bookmarkStart w:id="76" w:name="_Toc276554985"/>
      <w:bookmarkStart w:id="77" w:name="_Toc276844568"/>
      <w:r w:rsidRPr="0046461D">
        <w:rPr>
          <w:noProof/>
        </w:rPr>
        <w:t>15.1. Ко</w:t>
      </w:r>
      <w:r w:rsidR="00E209F9" w:rsidRPr="0046461D">
        <w:rPr>
          <w:noProof/>
        </w:rPr>
        <w:t>нструювання вузла освітлювача</w:t>
      </w:r>
      <w:r w:rsidR="0099223E" w:rsidRPr="0046461D">
        <w:rPr>
          <w:noProof/>
        </w:rPr>
        <w:t xml:space="preserve"> в проекційних приладах</w:t>
      </w:r>
      <w:bookmarkEnd w:id="76"/>
      <w:bookmarkEnd w:id="77"/>
    </w:p>
    <w:p w:rsidR="00A162C2" w:rsidRPr="008E66E7" w:rsidRDefault="00A162C2" w:rsidP="0046461D">
      <w:pPr>
        <w:tabs>
          <w:tab w:val="left" w:pos="360"/>
        </w:tabs>
        <w:jc w:val="both"/>
        <w:rPr>
          <w:rFonts w:ascii="Arial" w:hAnsi="Arial" w:cs="Arial"/>
          <w:sz w:val="28"/>
          <w:szCs w:val="28"/>
        </w:rPr>
      </w:pPr>
      <w:r w:rsidRPr="008E66E7">
        <w:rPr>
          <w:rFonts w:ascii="Arial" w:hAnsi="Arial" w:cs="Arial"/>
          <w:sz w:val="28"/>
          <w:szCs w:val="28"/>
        </w:rPr>
        <w:tab/>
      </w:r>
      <w:r>
        <w:rPr>
          <w:rFonts w:ascii="Arial" w:hAnsi="Arial" w:cs="Arial"/>
          <w:sz w:val="28"/>
          <w:szCs w:val="28"/>
        </w:rPr>
        <w:t>Призначення цих освітлювальних систем по</w:t>
      </w:r>
      <w:r w:rsidR="0099223E">
        <w:rPr>
          <w:rFonts w:ascii="Arial" w:hAnsi="Arial" w:cs="Arial"/>
          <w:sz w:val="28"/>
          <w:szCs w:val="28"/>
        </w:rPr>
        <w:t>лягає в тому, аби більшу</w:t>
      </w:r>
      <w:r>
        <w:rPr>
          <w:rFonts w:ascii="Arial" w:hAnsi="Arial" w:cs="Arial"/>
          <w:sz w:val="28"/>
          <w:szCs w:val="28"/>
        </w:rPr>
        <w:t xml:space="preserve"> частину світлового потоку джерела направити через об'єктив на екран. По конструкції освітлювачі можуть бути:</w:t>
      </w:r>
    </w:p>
    <w:p w:rsidR="00A162C2" w:rsidRPr="008E66E7" w:rsidRDefault="00A162C2" w:rsidP="006614C0">
      <w:pPr>
        <w:numPr>
          <w:ilvl w:val="0"/>
          <w:numId w:val="59"/>
        </w:numPr>
        <w:spacing w:after="0" w:line="240" w:lineRule="auto"/>
        <w:ind w:left="0"/>
        <w:rPr>
          <w:rFonts w:ascii="Arial" w:hAnsi="Arial" w:cs="Arial"/>
          <w:sz w:val="28"/>
          <w:szCs w:val="28"/>
        </w:rPr>
      </w:pPr>
      <w:r>
        <w:rPr>
          <w:rFonts w:ascii="Arial" w:hAnsi="Arial" w:cs="Arial"/>
          <w:sz w:val="28"/>
          <w:szCs w:val="28"/>
        </w:rPr>
        <w:t>Лінзовими (конденсорами)</w:t>
      </w:r>
      <w:r w:rsidR="0099223E">
        <w:rPr>
          <w:rFonts w:ascii="Arial" w:hAnsi="Arial" w:cs="Arial"/>
          <w:sz w:val="28"/>
          <w:szCs w:val="28"/>
        </w:rPr>
        <w:t>.</w:t>
      </w:r>
    </w:p>
    <w:p w:rsidR="00A162C2" w:rsidRPr="008E66E7" w:rsidRDefault="00A162C2" w:rsidP="006614C0">
      <w:pPr>
        <w:numPr>
          <w:ilvl w:val="0"/>
          <w:numId w:val="59"/>
        </w:numPr>
        <w:tabs>
          <w:tab w:val="clear" w:pos="720"/>
          <w:tab w:val="left" w:pos="709"/>
        </w:tabs>
        <w:spacing w:after="0" w:line="240" w:lineRule="auto"/>
        <w:ind w:left="0"/>
        <w:rPr>
          <w:rFonts w:ascii="Arial" w:hAnsi="Arial" w:cs="Arial"/>
          <w:sz w:val="28"/>
          <w:szCs w:val="28"/>
        </w:rPr>
      </w:pPr>
      <w:r>
        <w:rPr>
          <w:rFonts w:ascii="Arial" w:hAnsi="Arial" w:cs="Arial"/>
          <w:sz w:val="28"/>
          <w:szCs w:val="28"/>
        </w:rPr>
        <w:lastRenderedPageBreak/>
        <w:t>Дзеркальними</w:t>
      </w:r>
      <w:r w:rsidR="0099223E">
        <w:rPr>
          <w:rFonts w:ascii="Arial" w:hAnsi="Arial" w:cs="Arial"/>
          <w:sz w:val="28"/>
          <w:szCs w:val="28"/>
        </w:rPr>
        <w:t>.</w:t>
      </w:r>
    </w:p>
    <w:p w:rsidR="00A162C2" w:rsidRPr="008E66E7" w:rsidRDefault="00A162C2" w:rsidP="006614C0">
      <w:pPr>
        <w:numPr>
          <w:ilvl w:val="0"/>
          <w:numId w:val="59"/>
        </w:numPr>
        <w:tabs>
          <w:tab w:val="clear" w:pos="720"/>
          <w:tab w:val="left" w:pos="709"/>
        </w:tabs>
        <w:spacing w:after="0" w:line="240" w:lineRule="auto"/>
        <w:ind w:left="0"/>
        <w:rPr>
          <w:rFonts w:ascii="Arial" w:hAnsi="Arial" w:cs="Arial"/>
          <w:sz w:val="28"/>
          <w:szCs w:val="28"/>
        </w:rPr>
      </w:pPr>
      <w:r>
        <w:rPr>
          <w:rFonts w:ascii="Arial" w:hAnsi="Arial" w:cs="Arial"/>
          <w:sz w:val="28"/>
          <w:szCs w:val="28"/>
        </w:rPr>
        <w:t>Дзеркально-лінзовими</w:t>
      </w:r>
      <w:r w:rsidR="0099223E">
        <w:rPr>
          <w:rFonts w:ascii="Arial" w:hAnsi="Arial" w:cs="Arial"/>
          <w:sz w:val="28"/>
          <w:szCs w:val="28"/>
        </w:rPr>
        <w:t>.</w:t>
      </w:r>
    </w:p>
    <w:p w:rsidR="00A162C2" w:rsidRPr="008E66E7" w:rsidRDefault="00A162C2" w:rsidP="0046461D">
      <w:pPr>
        <w:tabs>
          <w:tab w:val="left" w:pos="360"/>
        </w:tabs>
        <w:jc w:val="both"/>
        <w:rPr>
          <w:rFonts w:ascii="Arial" w:hAnsi="Arial" w:cs="Arial"/>
          <w:sz w:val="28"/>
          <w:szCs w:val="28"/>
        </w:rPr>
      </w:pPr>
      <w:r w:rsidRPr="008E66E7">
        <w:rPr>
          <w:rFonts w:ascii="Arial" w:hAnsi="Arial" w:cs="Arial"/>
          <w:sz w:val="28"/>
          <w:szCs w:val="28"/>
        </w:rPr>
        <w:tab/>
      </w:r>
      <w:r>
        <w:rPr>
          <w:rFonts w:ascii="Arial" w:hAnsi="Arial" w:cs="Arial"/>
          <w:sz w:val="28"/>
          <w:szCs w:val="28"/>
        </w:rPr>
        <w:t>Основними характеристиками цих систем є кут обхвату і збільшення. У зв'язку з шкідливим впливом аберації на якість зображення, кути обхвату і збільшення оптичної системи освітлювача обмежені. Рекомендовані значення кутів обхва</w:t>
      </w:r>
      <w:r w:rsidR="004D1F28">
        <w:rPr>
          <w:rFonts w:ascii="Arial" w:hAnsi="Arial" w:cs="Arial"/>
          <w:sz w:val="28"/>
          <w:szCs w:val="28"/>
        </w:rPr>
        <w:t xml:space="preserve">ту і збільшення наведені у таблиці </w:t>
      </w:r>
      <w:r w:rsidR="007D74F3">
        <w:rPr>
          <w:rFonts w:ascii="Arial" w:hAnsi="Arial" w:cs="Arial"/>
          <w:sz w:val="28"/>
          <w:szCs w:val="28"/>
        </w:rPr>
        <w:t>5</w:t>
      </w:r>
      <w:r>
        <w:rPr>
          <w:rFonts w:ascii="Arial" w:hAnsi="Arial" w:cs="Arial"/>
          <w:sz w:val="28"/>
          <w:szCs w:val="28"/>
        </w:rPr>
        <w:t>.1.</w:t>
      </w:r>
    </w:p>
    <w:p w:rsidR="00A162C2" w:rsidRPr="008E66E7" w:rsidRDefault="007D74F3" w:rsidP="00FB025C">
      <w:pPr>
        <w:tabs>
          <w:tab w:val="left" w:pos="709"/>
        </w:tabs>
        <w:jc w:val="center"/>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Табл. 5</w:t>
      </w:r>
      <w:r w:rsidR="00A162C2">
        <w:rPr>
          <w:rFonts w:ascii="Arial" w:hAnsi="Arial" w:cs="Arial"/>
          <w:sz w:val="28"/>
          <w:szCs w:val="28"/>
        </w:rPr>
        <w:t>.1</w:t>
      </w:r>
    </w:p>
    <w:tbl>
      <w:tblPr>
        <w:tblW w:w="8989" w:type="dxa"/>
        <w:jc w:val="center"/>
        <w:tblInd w:w="-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189"/>
        <w:gridCol w:w="1761"/>
        <w:gridCol w:w="2039"/>
      </w:tblGrid>
      <w:tr w:rsidR="00A162C2" w:rsidRPr="008E66E7" w:rsidTr="00A162C2">
        <w:trPr>
          <w:trHeight w:val="420"/>
          <w:jc w:val="center"/>
        </w:trPr>
        <w:tc>
          <w:tcPr>
            <w:tcW w:w="8989" w:type="dxa"/>
            <w:gridSpan w:val="3"/>
            <w:tcBorders>
              <w:top w:val="single" w:sz="18" w:space="0" w:color="auto"/>
              <w:left w:val="single" w:sz="18" w:space="0" w:color="auto"/>
              <w:bottom w:val="single" w:sz="18" w:space="0" w:color="auto"/>
              <w:right w:val="single" w:sz="18" w:space="0" w:color="auto"/>
            </w:tcBorders>
            <w:vAlign w:val="center"/>
          </w:tcPr>
          <w:p w:rsidR="00A162C2" w:rsidRDefault="00A162C2" w:rsidP="00FB025C">
            <w:pPr>
              <w:tabs>
                <w:tab w:val="left" w:pos="709"/>
              </w:tabs>
              <w:jc w:val="center"/>
              <w:rPr>
                <w:rFonts w:ascii="Arial" w:hAnsi="Arial" w:cs="Arial"/>
                <w:b/>
                <w:i/>
                <w:sz w:val="28"/>
                <w:szCs w:val="28"/>
              </w:rPr>
            </w:pPr>
            <w:r>
              <w:rPr>
                <w:rFonts w:ascii="Arial" w:hAnsi="Arial" w:cs="Arial"/>
                <w:b/>
                <w:i/>
                <w:sz w:val="28"/>
                <w:szCs w:val="28"/>
              </w:rPr>
              <w:t>Лінзові конденсори</w:t>
            </w:r>
          </w:p>
          <w:p w:rsidR="00A162C2" w:rsidRPr="008E66E7" w:rsidRDefault="00A162C2" w:rsidP="00FB025C">
            <w:pPr>
              <w:tabs>
                <w:tab w:val="left" w:pos="709"/>
              </w:tabs>
              <w:jc w:val="center"/>
              <w:rPr>
                <w:rFonts w:ascii="Arial" w:hAnsi="Arial" w:cs="Arial"/>
                <w:b/>
                <w:i/>
                <w:sz w:val="28"/>
                <w:szCs w:val="28"/>
              </w:rPr>
            </w:pPr>
          </w:p>
        </w:tc>
      </w:tr>
      <w:tr w:rsidR="00A162C2" w:rsidRPr="008E66E7" w:rsidTr="00A162C2">
        <w:tblPrEx>
          <w:tblLook w:val="01E0"/>
        </w:tblPrEx>
        <w:trPr>
          <w:trHeight w:val="526"/>
          <w:jc w:val="center"/>
        </w:trPr>
        <w:tc>
          <w:tcPr>
            <w:tcW w:w="0" w:type="auto"/>
            <w:tcBorders>
              <w:top w:val="single" w:sz="18" w:space="0" w:color="auto"/>
              <w:left w:val="single" w:sz="18" w:space="0" w:color="auto"/>
              <w:bottom w:val="single" w:sz="12" w:space="0" w:color="auto"/>
              <w:right w:val="single" w:sz="12" w:space="0" w:color="auto"/>
            </w:tcBorders>
            <w:vAlign w:val="center"/>
          </w:tcPr>
          <w:p w:rsidR="00A162C2" w:rsidRDefault="00A162C2" w:rsidP="00FB025C">
            <w:pPr>
              <w:tabs>
                <w:tab w:val="left" w:pos="709"/>
              </w:tabs>
              <w:jc w:val="center"/>
              <w:rPr>
                <w:rFonts w:ascii="Arial" w:hAnsi="Arial" w:cs="Arial"/>
                <w:sz w:val="28"/>
                <w:szCs w:val="28"/>
              </w:rPr>
            </w:pPr>
            <w:r>
              <w:rPr>
                <w:rFonts w:ascii="Arial" w:hAnsi="Arial" w:cs="Arial"/>
                <w:sz w:val="28"/>
                <w:szCs w:val="28"/>
              </w:rPr>
              <w:t>Тип конденсора</w:t>
            </w:r>
          </w:p>
          <w:p w:rsidR="00A162C2" w:rsidRPr="00505D2B" w:rsidRDefault="00A162C2" w:rsidP="00FB025C">
            <w:pPr>
              <w:tabs>
                <w:tab w:val="left" w:pos="709"/>
              </w:tabs>
              <w:jc w:val="center"/>
              <w:rPr>
                <w:rFonts w:ascii="Arial" w:hAnsi="Arial" w:cs="Arial"/>
                <w:sz w:val="28"/>
                <w:szCs w:val="28"/>
              </w:rPr>
            </w:pPr>
          </w:p>
        </w:tc>
        <w:tc>
          <w:tcPr>
            <w:tcW w:w="0" w:type="auto"/>
            <w:tcBorders>
              <w:top w:val="single" w:sz="18" w:space="0" w:color="auto"/>
              <w:left w:val="single" w:sz="12" w:space="0" w:color="auto"/>
              <w:bottom w:val="single" w:sz="12" w:space="0" w:color="auto"/>
            </w:tcBorders>
            <w:vAlign w:val="center"/>
          </w:tcPr>
          <w:p w:rsidR="00A162C2" w:rsidRDefault="00A162C2" w:rsidP="00FB025C">
            <w:pPr>
              <w:tabs>
                <w:tab w:val="left" w:pos="709"/>
              </w:tabs>
              <w:jc w:val="center"/>
              <w:rPr>
                <w:rFonts w:ascii="Arial" w:hAnsi="Arial" w:cs="Arial"/>
                <w:sz w:val="28"/>
                <w:szCs w:val="28"/>
              </w:rPr>
            </w:pPr>
            <w:r>
              <w:rPr>
                <w:rFonts w:ascii="Arial" w:hAnsi="Arial" w:cs="Arial"/>
                <w:sz w:val="28"/>
                <w:szCs w:val="28"/>
              </w:rPr>
              <w:t>Кут обхвату</w:t>
            </w:r>
          </w:p>
          <w:p w:rsidR="00A162C2" w:rsidRPr="008E66E7" w:rsidRDefault="00A162C2" w:rsidP="00FB025C">
            <w:pPr>
              <w:tabs>
                <w:tab w:val="left" w:pos="709"/>
              </w:tabs>
              <w:jc w:val="center"/>
              <w:rPr>
                <w:rFonts w:ascii="Arial" w:hAnsi="Arial" w:cs="Arial"/>
                <w:sz w:val="28"/>
                <w:szCs w:val="28"/>
              </w:rPr>
            </w:pPr>
          </w:p>
        </w:tc>
        <w:tc>
          <w:tcPr>
            <w:tcW w:w="2039" w:type="dxa"/>
            <w:tcBorders>
              <w:top w:val="single" w:sz="18" w:space="0" w:color="auto"/>
              <w:bottom w:val="single" w:sz="12" w:space="0" w:color="auto"/>
              <w:right w:val="single" w:sz="12" w:space="0" w:color="auto"/>
            </w:tcBorders>
            <w:vAlign w:val="center"/>
          </w:tcPr>
          <w:p w:rsidR="00A162C2" w:rsidRDefault="00A162C2" w:rsidP="00FB025C">
            <w:pPr>
              <w:tabs>
                <w:tab w:val="left" w:pos="709"/>
              </w:tabs>
              <w:jc w:val="center"/>
              <w:rPr>
                <w:rFonts w:ascii="Arial" w:hAnsi="Arial" w:cs="Arial"/>
                <w:sz w:val="28"/>
                <w:szCs w:val="28"/>
              </w:rPr>
            </w:pPr>
            <w:r>
              <w:rPr>
                <w:rFonts w:ascii="Arial" w:hAnsi="Arial" w:cs="Arial"/>
                <w:sz w:val="28"/>
                <w:szCs w:val="28"/>
              </w:rPr>
              <w:t>Збільшення</w:t>
            </w:r>
          </w:p>
          <w:p w:rsidR="00A162C2" w:rsidRPr="008E66E7" w:rsidRDefault="00A162C2" w:rsidP="00FB025C">
            <w:pPr>
              <w:tabs>
                <w:tab w:val="left" w:pos="709"/>
              </w:tabs>
              <w:jc w:val="center"/>
              <w:rPr>
                <w:rFonts w:ascii="Arial" w:hAnsi="Arial" w:cs="Arial"/>
                <w:sz w:val="28"/>
                <w:szCs w:val="28"/>
              </w:rPr>
            </w:pPr>
          </w:p>
        </w:tc>
      </w:tr>
      <w:tr w:rsidR="00A162C2" w:rsidRPr="008E66E7" w:rsidTr="00A162C2">
        <w:tblPrEx>
          <w:tblLook w:val="01E0"/>
        </w:tblPrEx>
        <w:trPr>
          <w:trHeight w:val="1007"/>
          <w:jc w:val="center"/>
        </w:trPr>
        <w:tc>
          <w:tcPr>
            <w:tcW w:w="0" w:type="auto"/>
            <w:vMerge w:val="restart"/>
            <w:tcBorders>
              <w:top w:val="single" w:sz="12" w:space="0" w:color="auto"/>
              <w:left w:val="single" w:sz="18" w:space="0" w:color="auto"/>
              <w:right w:val="single" w:sz="12" w:space="0" w:color="auto"/>
            </w:tcBorders>
          </w:tcPr>
          <w:p w:rsidR="00A162C2" w:rsidRPr="00505D2B" w:rsidRDefault="00E209F9" w:rsidP="00FB025C">
            <w:pPr>
              <w:tabs>
                <w:tab w:val="left" w:pos="709"/>
              </w:tabs>
              <w:jc w:val="center"/>
              <w:rPr>
                <w:rFonts w:ascii="Arial" w:hAnsi="Arial" w:cs="Arial"/>
                <w:sz w:val="28"/>
                <w:szCs w:val="28"/>
              </w:rPr>
            </w:pPr>
            <w:r>
              <w:rPr>
                <w:rFonts w:ascii="Arial" w:hAnsi="Arial" w:cs="Arial"/>
                <w:sz w:val="28"/>
                <w:szCs w:val="28"/>
              </w:rPr>
              <w:t>Од</w:t>
            </w:r>
            <w:r w:rsidR="00A162C2">
              <w:rPr>
                <w:rFonts w:ascii="Arial" w:hAnsi="Arial" w:cs="Arial"/>
                <w:sz w:val="28"/>
                <w:szCs w:val="28"/>
              </w:rPr>
              <w:t>н</w:t>
            </w:r>
            <w:r>
              <w:rPr>
                <w:rFonts w:ascii="Arial" w:hAnsi="Arial" w:cs="Arial"/>
                <w:sz w:val="28"/>
                <w:szCs w:val="28"/>
              </w:rPr>
              <w:t>о</w:t>
            </w:r>
            <w:r w:rsidR="00A162C2">
              <w:rPr>
                <w:rFonts w:ascii="Arial" w:hAnsi="Arial" w:cs="Arial"/>
                <w:sz w:val="28"/>
                <w:szCs w:val="28"/>
              </w:rPr>
              <w:t>лінзовий</w:t>
            </w:r>
          </w:p>
          <w:p w:rsidR="00A162C2" w:rsidRPr="00505D2B" w:rsidRDefault="00A162C2" w:rsidP="00FB025C">
            <w:pPr>
              <w:tabs>
                <w:tab w:val="left" w:pos="709"/>
              </w:tabs>
              <w:jc w:val="center"/>
              <w:rPr>
                <w:rFonts w:ascii="Arial" w:hAnsi="Arial" w:cs="Arial"/>
                <w:sz w:val="28"/>
                <w:szCs w:val="28"/>
              </w:rPr>
            </w:pPr>
          </w:p>
          <w:p w:rsidR="00A162C2" w:rsidRPr="00505D2B" w:rsidRDefault="00C8479D" w:rsidP="00FB025C">
            <w:pPr>
              <w:tabs>
                <w:tab w:val="left" w:pos="709"/>
              </w:tabs>
              <w:jc w:val="center"/>
              <w:rPr>
                <w:rFonts w:ascii="Arial" w:hAnsi="Arial" w:cs="Arial"/>
                <w:sz w:val="28"/>
                <w:szCs w:val="28"/>
              </w:rPr>
            </w:pPr>
            <w:r w:rsidRPr="00C8479D">
              <w:rPr>
                <w:rFonts w:ascii="Arial" w:hAnsi="Arial" w:cs="Arial"/>
                <w:noProof/>
                <w:sz w:val="28"/>
                <w:szCs w:val="28"/>
              </w:rPr>
              <w:pict>
                <v:shape id="_x0000_s4134" type="#_x0000_t202" style="position:absolute;left:0;text-align:left;margin-left:68.95pt;margin-top:16.6pt;width:26.45pt;height:21pt;z-index:251735040;mso-wrap-style:none" stroked="f">
                  <v:fill opacity="0"/>
                  <v:textbox style="mso-next-textbox:#_x0000_s4134;mso-fit-shape-to-text:t">
                    <w:txbxContent>
                      <w:p w:rsidR="006B1A84" w:rsidRDefault="006B1A84" w:rsidP="00A162C2">
                        <w:r w:rsidRPr="008A3292">
                          <w:rPr>
                            <w:position w:val="-6"/>
                          </w:rPr>
                          <w:object w:dxaOrig="240" w:dyaOrig="220">
                            <v:shape id="_x0000_i1355" type="#_x0000_t75" style="width:12pt;height:11.25pt" o:ole="">
                              <v:imagedata r:id="rId675" o:title=""/>
                            </v:shape>
                            <o:OLEObject Type="Embed" ProgID="Equation.3" ShapeID="_x0000_i1355" DrawAspect="Content" ObjectID="_1358762602" r:id="rId676"/>
                          </w:object>
                        </w:r>
                      </w:p>
                    </w:txbxContent>
                  </v:textbox>
                </v:shape>
              </w:pict>
            </w:r>
            <w:r w:rsidRPr="00C8479D">
              <w:rPr>
                <w:rFonts w:ascii="Arial" w:hAnsi="Arial" w:cs="Arial"/>
                <w:sz w:val="28"/>
                <w:szCs w:val="28"/>
                <w:lang w:val="en-US"/>
              </w:rPr>
              <w:pict>
                <v:shape id="_x0000_i1356" type="#_x0000_t75" style="width:177pt;height:93.75pt">
                  <v:imagedata r:id="rId677" o:title="" gain="126031f" grayscale="t"/>
                </v:shape>
              </w:pict>
            </w:r>
          </w:p>
          <w:p w:rsidR="00A162C2" w:rsidRPr="00505D2B" w:rsidRDefault="00A162C2" w:rsidP="00FB025C">
            <w:pPr>
              <w:tabs>
                <w:tab w:val="left" w:pos="709"/>
              </w:tabs>
              <w:jc w:val="center"/>
              <w:rPr>
                <w:rFonts w:ascii="Arial" w:hAnsi="Arial" w:cs="Arial"/>
                <w:sz w:val="28"/>
                <w:szCs w:val="28"/>
              </w:rPr>
            </w:pPr>
          </w:p>
        </w:tc>
        <w:tc>
          <w:tcPr>
            <w:tcW w:w="0" w:type="auto"/>
            <w:tcBorders>
              <w:top w:val="single" w:sz="12" w:space="0" w:color="auto"/>
              <w:left w:val="single" w:sz="12" w:space="0" w:color="auto"/>
            </w:tcBorders>
            <w:vAlign w:val="center"/>
          </w:tcPr>
          <w:p w:rsidR="00A162C2" w:rsidRPr="00505D2B" w:rsidRDefault="00A162C2" w:rsidP="00FB025C">
            <w:pPr>
              <w:tabs>
                <w:tab w:val="left" w:pos="709"/>
              </w:tabs>
              <w:jc w:val="center"/>
              <w:rPr>
                <w:rFonts w:ascii="Arial" w:hAnsi="Arial" w:cs="Arial"/>
                <w:sz w:val="28"/>
                <w:szCs w:val="28"/>
              </w:rPr>
            </w:pPr>
            <w:r w:rsidRPr="008E66E7">
              <w:rPr>
                <w:rFonts w:ascii="Arial" w:hAnsi="Arial" w:cs="Arial"/>
                <w:position w:val="-6"/>
                <w:sz w:val="28"/>
                <w:szCs w:val="28"/>
                <w:lang w:val="en-US"/>
              </w:rPr>
              <w:object w:dxaOrig="380" w:dyaOrig="320">
                <v:shape id="_x0000_i1357" type="#_x0000_t75" style="width:18pt;height:15.75pt" o:ole="">
                  <v:imagedata r:id="rId678" o:title=""/>
                </v:shape>
                <o:OLEObject Type="Embed" ProgID="Equation.3" ShapeID="_x0000_i1357" DrawAspect="Content" ObjectID="_1358761643" r:id="rId679"/>
              </w:object>
            </w:r>
          </w:p>
        </w:tc>
        <w:tc>
          <w:tcPr>
            <w:tcW w:w="2039" w:type="dxa"/>
            <w:tcBorders>
              <w:top w:val="single" w:sz="12" w:space="0" w:color="auto"/>
              <w:right w:val="single" w:sz="12" w:space="0" w:color="auto"/>
            </w:tcBorders>
            <w:vAlign w:val="center"/>
          </w:tcPr>
          <w:p w:rsidR="00A162C2" w:rsidRPr="008E66E7" w:rsidRDefault="00A162C2" w:rsidP="00FB025C">
            <w:pPr>
              <w:tabs>
                <w:tab w:val="left" w:pos="709"/>
              </w:tabs>
              <w:jc w:val="center"/>
              <w:rPr>
                <w:rFonts w:ascii="Arial" w:hAnsi="Arial" w:cs="Arial"/>
                <w:sz w:val="28"/>
                <w:szCs w:val="28"/>
                <w:lang w:val="en-US"/>
              </w:rPr>
            </w:pPr>
            <w:r w:rsidRPr="008E66E7">
              <w:rPr>
                <w:rFonts w:ascii="Arial" w:hAnsi="Arial" w:cs="Arial"/>
                <w:position w:val="-6"/>
                <w:sz w:val="28"/>
                <w:szCs w:val="28"/>
                <w:lang w:val="en-US"/>
              </w:rPr>
              <w:object w:dxaOrig="800" w:dyaOrig="279">
                <v:shape id="_x0000_i1358" type="#_x0000_t75" style="width:39.75pt;height:14.25pt" o:ole="">
                  <v:imagedata r:id="rId680" o:title=""/>
                </v:shape>
                <o:OLEObject Type="Embed" ProgID="Equation.3" ShapeID="_x0000_i1358" DrawAspect="Content" ObjectID="_1358761644" r:id="rId681"/>
              </w:object>
            </w:r>
          </w:p>
        </w:tc>
      </w:tr>
      <w:tr w:rsidR="00A162C2" w:rsidRPr="008E66E7" w:rsidTr="00A162C2">
        <w:tblPrEx>
          <w:tblLook w:val="01E0"/>
        </w:tblPrEx>
        <w:trPr>
          <w:trHeight w:val="349"/>
          <w:jc w:val="center"/>
        </w:trPr>
        <w:tc>
          <w:tcPr>
            <w:tcW w:w="0" w:type="auto"/>
            <w:vMerge/>
            <w:tcBorders>
              <w:left w:val="single" w:sz="18" w:space="0" w:color="auto"/>
              <w:right w:val="single" w:sz="12" w:space="0" w:color="auto"/>
            </w:tcBorders>
          </w:tcPr>
          <w:p w:rsidR="00A162C2" w:rsidRPr="008E66E7" w:rsidRDefault="00A162C2" w:rsidP="00FB025C">
            <w:pPr>
              <w:tabs>
                <w:tab w:val="left" w:pos="709"/>
              </w:tabs>
              <w:jc w:val="center"/>
              <w:rPr>
                <w:rFonts w:ascii="Arial" w:hAnsi="Arial" w:cs="Arial"/>
                <w:sz w:val="28"/>
                <w:szCs w:val="28"/>
              </w:rPr>
            </w:pPr>
          </w:p>
        </w:tc>
        <w:tc>
          <w:tcPr>
            <w:tcW w:w="3795" w:type="dxa"/>
            <w:gridSpan w:val="2"/>
            <w:tcBorders>
              <w:left w:val="single" w:sz="12" w:space="0" w:color="auto"/>
              <w:right w:val="single" w:sz="18" w:space="0" w:color="auto"/>
            </w:tcBorders>
            <w:vAlign w:val="center"/>
          </w:tcPr>
          <w:p w:rsidR="00A162C2" w:rsidRDefault="00A162C2" w:rsidP="00FB025C">
            <w:pPr>
              <w:tabs>
                <w:tab w:val="left" w:pos="709"/>
              </w:tabs>
              <w:rPr>
                <w:rFonts w:ascii="Arial" w:hAnsi="Arial" w:cs="Arial"/>
                <w:sz w:val="28"/>
                <w:szCs w:val="28"/>
              </w:rPr>
            </w:pPr>
            <w:r w:rsidRPr="008E66E7">
              <w:rPr>
                <w:rFonts w:ascii="Arial" w:hAnsi="Arial" w:cs="Arial"/>
                <w:sz w:val="28"/>
                <w:szCs w:val="28"/>
                <w:lang w:val="en-US"/>
              </w:rPr>
              <w:t>*</w:t>
            </w:r>
            <w:r>
              <w:rPr>
                <w:rFonts w:ascii="Arial" w:hAnsi="Arial" w:cs="Arial"/>
                <w:sz w:val="28"/>
                <w:szCs w:val="28"/>
              </w:rPr>
              <w:t>Асферіка:</w:t>
            </w:r>
          </w:p>
          <w:p w:rsidR="00A162C2" w:rsidRPr="008E66E7" w:rsidRDefault="00A162C2" w:rsidP="00FB025C">
            <w:pPr>
              <w:tabs>
                <w:tab w:val="left" w:pos="709"/>
              </w:tabs>
              <w:rPr>
                <w:rFonts w:ascii="Arial" w:hAnsi="Arial" w:cs="Arial"/>
                <w:sz w:val="28"/>
                <w:szCs w:val="28"/>
                <w:lang w:val="en-US"/>
              </w:rPr>
            </w:pPr>
          </w:p>
        </w:tc>
      </w:tr>
      <w:tr w:rsidR="00A162C2" w:rsidRPr="008E66E7" w:rsidTr="00A162C2">
        <w:tblPrEx>
          <w:tblLook w:val="01E0"/>
        </w:tblPrEx>
        <w:trPr>
          <w:trHeight w:val="1062"/>
          <w:jc w:val="center"/>
        </w:trPr>
        <w:tc>
          <w:tcPr>
            <w:tcW w:w="0" w:type="auto"/>
            <w:vMerge/>
            <w:tcBorders>
              <w:left w:val="single" w:sz="18" w:space="0" w:color="auto"/>
              <w:bottom w:val="single" w:sz="12" w:space="0" w:color="auto"/>
              <w:right w:val="single" w:sz="12" w:space="0" w:color="auto"/>
            </w:tcBorders>
          </w:tcPr>
          <w:p w:rsidR="00A162C2" w:rsidRPr="008E66E7" w:rsidRDefault="00A162C2" w:rsidP="00FB025C">
            <w:pPr>
              <w:tabs>
                <w:tab w:val="left" w:pos="709"/>
              </w:tabs>
              <w:jc w:val="center"/>
              <w:rPr>
                <w:rFonts w:ascii="Arial" w:hAnsi="Arial" w:cs="Arial"/>
                <w:sz w:val="28"/>
                <w:szCs w:val="28"/>
              </w:rPr>
            </w:pPr>
          </w:p>
        </w:tc>
        <w:tc>
          <w:tcPr>
            <w:tcW w:w="1756" w:type="dxa"/>
            <w:tcBorders>
              <w:left w:val="single" w:sz="12" w:space="0" w:color="auto"/>
              <w:bottom w:val="single" w:sz="12" w:space="0" w:color="auto"/>
            </w:tcBorders>
            <w:vAlign w:val="center"/>
          </w:tcPr>
          <w:p w:rsidR="00A162C2" w:rsidRPr="008E66E7" w:rsidRDefault="00A162C2" w:rsidP="00FB025C">
            <w:pPr>
              <w:tabs>
                <w:tab w:val="left" w:pos="709"/>
              </w:tabs>
              <w:jc w:val="center"/>
              <w:rPr>
                <w:rFonts w:ascii="Arial" w:hAnsi="Arial" w:cs="Arial"/>
                <w:sz w:val="28"/>
                <w:szCs w:val="28"/>
                <w:lang w:val="en-US"/>
              </w:rPr>
            </w:pPr>
            <w:r w:rsidRPr="008E66E7">
              <w:rPr>
                <w:rFonts w:ascii="Arial" w:hAnsi="Arial" w:cs="Arial"/>
                <w:position w:val="-10"/>
                <w:sz w:val="28"/>
                <w:szCs w:val="28"/>
              </w:rPr>
              <w:object w:dxaOrig="1400" w:dyaOrig="320">
                <v:shape id="_x0000_i1359" type="#_x0000_t75" style="width:69.75pt;height:15.75pt" o:ole="">
                  <v:imagedata r:id="rId682" o:title=""/>
                </v:shape>
                <o:OLEObject Type="Embed" ProgID="Equation.3" ShapeID="_x0000_i1359" DrawAspect="Content" ObjectID="_1358761645" r:id="rId683"/>
              </w:object>
            </w:r>
          </w:p>
        </w:tc>
        <w:tc>
          <w:tcPr>
            <w:tcW w:w="2039" w:type="dxa"/>
            <w:tcBorders>
              <w:bottom w:val="single" w:sz="12" w:space="0" w:color="auto"/>
              <w:right w:val="single" w:sz="18" w:space="0" w:color="auto"/>
            </w:tcBorders>
            <w:vAlign w:val="center"/>
          </w:tcPr>
          <w:p w:rsidR="00A162C2" w:rsidRPr="008E66E7" w:rsidRDefault="00A162C2" w:rsidP="00FB025C">
            <w:pPr>
              <w:tabs>
                <w:tab w:val="left" w:pos="709"/>
              </w:tabs>
              <w:jc w:val="center"/>
              <w:rPr>
                <w:rFonts w:ascii="Arial" w:hAnsi="Arial" w:cs="Arial"/>
                <w:sz w:val="28"/>
                <w:szCs w:val="28"/>
                <w:lang w:val="en-US"/>
              </w:rPr>
            </w:pPr>
            <w:r w:rsidRPr="008E66E7">
              <w:rPr>
                <w:rFonts w:ascii="Arial" w:hAnsi="Arial" w:cs="Arial"/>
                <w:position w:val="-6"/>
                <w:sz w:val="28"/>
                <w:szCs w:val="28"/>
                <w:lang w:val="en-US"/>
              </w:rPr>
              <w:object w:dxaOrig="840" w:dyaOrig="279">
                <v:shape id="_x0000_i1360" type="#_x0000_t75" style="width:42pt;height:14.25pt" o:ole="">
                  <v:imagedata r:id="rId684" o:title=""/>
                </v:shape>
                <o:OLEObject Type="Embed" ProgID="Equation.3" ShapeID="_x0000_i1360" DrawAspect="Content" ObjectID="_1358761646" r:id="rId685"/>
              </w:object>
            </w:r>
          </w:p>
        </w:tc>
      </w:tr>
      <w:tr w:rsidR="00A162C2" w:rsidRPr="008E66E7" w:rsidTr="00A162C2">
        <w:tblPrEx>
          <w:tblLook w:val="01E0"/>
        </w:tblPrEx>
        <w:trPr>
          <w:trHeight w:val="1143"/>
          <w:jc w:val="center"/>
        </w:trPr>
        <w:tc>
          <w:tcPr>
            <w:tcW w:w="0" w:type="auto"/>
            <w:vMerge w:val="restart"/>
            <w:tcBorders>
              <w:top w:val="single" w:sz="12" w:space="0" w:color="auto"/>
              <w:left w:val="single" w:sz="18" w:space="0" w:color="auto"/>
              <w:right w:val="single" w:sz="12" w:space="0" w:color="auto"/>
            </w:tcBorders>
          </w:tcPr>
          <w:p w:rsidR="00A162C2" w:rsidRPr="008E66E7" w:rsidRDefault="00A162C2" w:rsidP="00FB025C">
            <w:pPr>
              <w:tabs>
                <w:tab w:val="left" w:pos="709"/>
              </w:tabs>
              <w:jc w:val="center"/>
              <w:rPr>
                <w:rFonts w:ascii="Arial" w:hAnsi="Arial" w:cs="Arial"/>
                <w:sz w:val="28"/>
                <w:szCs w:val="28"/>
                <w:lang w:val="en-US"/>
              </w:rPr>
            </w:pPr>
            <w:r>
              <w:rPr>
                <w:rFonts w:ascii="Arial" w:hAnsi="Arial" w:cs="Arial"/>
                <w:sz w:val="28"/>
                <w:szCs w:val="28"/>
              </w:rPr>
              <w:t>Двохлінзовий</w:t>
            </w:r>
          </w:p>
          <w:p w:rsidR="00A162C2" w:rsidRPr="008E66E7" w:rsidRDefault="00C8479D" w:rsidP="00FB025C">
            <w:pPr>
              <w:tabs>
                <w:tab w:val="left" w:pos="709"/>
              </w:tabs>
              <w:jc w:val="center"/>
              <w:rPr>
                <w:rFonts w:ascii="Arial" w:hAnsi="Arial" w:cs="Arial"/>
                <w:sz w:val="28"/>
                <w:szCs w:val="28"/>
              </w:rPr>
            </w:pPr>
            <w:r w:rsidRPr="00C8479D">
              <w:rPr>
                <w:rFonts w:ascii="Arial" w:hAnsi="Arial" w:cs="Arial"/>
                <w:noProof/>
                <w:sz w:val="28"/>
                <w:szCs w:val="28"/>
              </w:rPr>
              <w:lastRenderedPageBreak/>
              <w:pict>
                <v:shape id="_x0000_s4136" type="#_x0000_t202" style="position:absolute;left:0;text-align:left;margin-left:60.3pt;margin-top:134pt;width:26.45pt;height:21pt;z-index:251737088;mso-wrap-style:none" stroked="f">
                  <v:fill opacity="0"/>
                  <v:textbox style="mso-next-textbox:#_x0000_s4136;mso-fit-shape-to-text:t">
                    <w:txbxContent>
                      <w:p w:rsidR="006B1A84" w:rsidRDefault="006B1A84" w:rsidP="00A162C2">
                        <w:r w:rsidRPr="008A3292">
                          <w:rPr>
                            <w:position w:val="-6"/>
                          </w:rPr>
                          <w:object w:dxaOrig="240" w:dyaOrig="220">
                            <v:shape id="_x0000_i1361" type="#_x0000_t75" style="width:12pt;height:11.25pt" o:ole="">
                              <v:imagedata r:id="rId675" o:title=""/>
                            </v:shape>
                            <o:OLEObject Type="Embed" ProgID="Equation.3" ShapeID="_x0000_i1361" DrawAspect="Content" ObjectID="_1358762603" r:id="rId686"/>
                          </w:object>
                        </w:r>
                      </w:p>
                    </w:txbxContent>
                  </v:textbox>
                </v:shape>
              </w:pict>
            </w:r>
            <w:r w:rsidRPr="00C8479D">
              <w:rPr>
                <w:rFonts w:ascii="Arial" w:hAnsi="Arial" w:cs="Arial"/>
                <w:noProof/>
                <w:sz w:val="28"/>
                <w:szCs w:val="28"/>
              </w:rPr>
              <w:pict>
                <v:shape id="_x0000_s4137" type="#_x0000_t202" style="position:absolute;left:0;text-align:left;margin-left:97.8pt;margin-top:89.75pt;width:23.45pt;height:21pt;z-index:251738112;mso-wrap-style:none" stroked="f">
                  <v:fill opacity="0"/>
                  <v:textbox style="mso-next-textbox:#_x0000_s4137;mso-fit-shape-to-text:t">
                    <w:txbxContent>
                      <w:p w:rsidR="006B1A84" w:rsidRDefault="006B1A84" w:rsidP="00A162C2">
                        <w:r w:rsidRPr="009F2245">
                          <w:rPr>
                            <w:position w:val="-2"/>
                          </w:rPr>
                          <w:object w:dxaOrig="180" w:dyaOrig="200">
                            <v:shape id="_x0000_i1362" type="#_x0000_t75" style="width:8.25pt;height:11.25pt" o:ole="">
                              <v:imagedata r:id="rId687" o:title=""/>
                            </v:shape>
                            <o:OLEObject Type="Embed" ProgID="Equation.3" ShapeID="_x0000_i1362" DrawAspect="Content" ObjectID="_1358762604" r:id="rId688"/>
                          </w:object>
                        </w:r>
                      </w:p>
                    </w:txbxContent>
                  </v:textbox>
                </v:shape>
              </w:pict>
            </w:r>
            <w:r w:rsidRPr="00C8479D">
              <w:rPr>
                <w:rFonts w:ascii="Arial" w:hAnsi="Arial" w:cs="Arial"/>
                <w:noProof/>
                <w:sz w:val="28"/>
                <w:szCs w:val="28"/>
              </w:rPr>
              <w:pict>
                <v:shape id="_x0000_s4138" type="#_x0000_t202" style="position:absolute;left:0;text-align:left;margin-left:140.2pt;margin-top:95.8pt;width:23.45pt;height:21pt;z-index:251739136;mso-wrap-style:none" stroked="f">
                  <v:fill opacity="0"/>
                  <v:textbox style="mso-next-textbox:#_x0000_s4138;mso-fit-shape-to-text:t">
                    <w:txbxContent>
                      <w:p w:rsidR="006B1A84" w:rsidRDefault="006B1A84" w:rsidP="00A162C2">
                        <w:r w:rsidRPr="009F2245">
                          <w:rPr>
                            <w:position w:val="-2"/>
                          </w:rPr>
                          <w:object w:dxaOrig="180" w:dyaOrig="200">
                            <v:shape id="_x0000_i1363" type="#_x0000_t75" style="width:8.25pt;height:11.25pt" o:ole="">
                              <v:imagedata r:id="rId689" o:title=""/>
                            </v:shape>
                            <o:OLEObject Type="Embed" ProgID="Equation.3" ShapeID="_x0000_i1363" DrawAspect="Content" ObjectID="_1358762605" r:id="rId690"/>
                          </w:object>
                        </w:r>
                      </w:p>
                    </w:txbxContent>
                  </v:textbox>
                </v:shape>
              </w:pict>
            </w:r>
            <w:r w:rsidRPr="00C8479D">
              <w:rPr>
                <w:rFonts w:ascii="Arial" w:hAnsi="Arial" w:cs="Arial"/>
                <w:noProof/>
                <w:sz w:val="28"/>
                <w:szCs w:val="28"/>
              </w:rPr>
              <w:pict>
                <v:shape id="_x0000_s4135" type="#_x0000_t202" style="position:absolute;left:0;text-align:left;margin-left:69.2pt;margin-top:20.35pt;width:26.45pt;height:21pt;z-index:251736064;mso-wrap-style:none" stroked="f">
                  <v:fill opacity="0"/>
                  <v:textbox style="mso-next-textbox:#_x0000_s4135;mso-fit-shape-to-text:t">
                    <w:txbxContent>
                      <w:p w:rsidR="006B1A84" w:rsidRDefault="006B1A84" w:rsidP="00A162C2">
                        <w:r w:rsidRPr="008A3292">
                          <w:rPr>
                            <w:position w:val="-6"/>
                          </w:rPr>
                          <w:object w:dxaOrig="240" w:dyaOrig="220">
                            <v:shape id="_x0000_i1364" type="#_x0000_t75" style="width:12pt;height:11.25pt" o:ole="">
                              <v:imagedata r:id="rId675" o:title=""/>
                            </v:shape>
                            <o:OLEObject Type="Embed" ProgID="Equation.3" ShapeID="_x0000_i1364" DrawAspect="Content" ObjectID="_1358762606" r:id="rId691"/>
                          </w:object>
                        </w:r>
                      </w:p>
                    </w:txbxContent>
                  </v:textbox>
                </v:shape>
              </w:pict>
            </w:r>
            <w:r w:rsidRPr="00C8479D">
              <w:rPr>
                <w:rFonts w:ascii="Arial" w:hAnsi="Arial" w:cs="Arial"/>
                <w:sz w:val="28"/>
                <w:szCs w:val="28"/>
              </w:rPr>
              <w:pict>
                <v:shape id="_x0000_i1365" type="#_x0000_t75" style="width:188.25pt;height:198pt">
                  <v:imagedata r:id="rId692" o:title="" gain="86232f" grayscale="t"/>
                </v:shape>
              </w:pict>
            </w:r>
          </w:p>
        </w:tc>
        <w:tc>
          <w:tcPr>
            <w:tcW w:w="0" w:type="auto"/>
            <w:tcBorders>
              <w:top w:val="single" w:sz="12" w:space="0" w:color="auto"/>
              <w:left w:val="single" w:sz="12" w:space="0" w:color="auto"/>
            </w:tcBorders>
            <w:vAlign w:val="center"/>
          </w:tcPr>
          <w:p w:rsidR="00A162C2" w:rsidRPr="008E66E7" w:rsidRDefault="00A162C2" w:rsidP="00FB025C">
            <w:pPr>
              <w:tabs>
                <w:tab w:val="left" w:pos="709"/>
              </w:tabs>
              <w:jc w:val="center"/>
              <w:rPr>
                <w:rFonts w:ascii="Arial" w:hAnsi="Arial" w:cs="Arial"/>
                <w:sz w:val="28"/>
                <w:szCs w:val="28"/>
                <w:lang w:val="en-US"/>
              </w:rPr>
            </w:pPr>
            <w:r w:rsidRPr="008E66E7">
              <w:rPr>
                <w:rFonts w:ascii="Arial" w:hAnsi="Arial" w:cs="Arial"/>
                <w:position w:val="-6"/>
                <w:sz w:val="28"/>
                <w:szCs w:val="28"/>
                <w:lang w:val="en-US"/>
              </w:rPr>
              <w:object w:dxaOrig="840" w:dyaOrig="320">
                <v:shape id="_x0000_i1366" type="#_x0000_t75" style="width:42pt;height:15.75pt" o:ole="">
                  <v:imagedata r:id="rId693" o:title=""/>
                </v:shape>
                <o:OLEObject Type="Embed" ProgID="Equation.3" ShapeID="_x0000_i1366" DrawAspect="Content" ObjectID="_1358761647" r:id="rId694"/>
              </w:object>
            </w:r>
          </w:p>
        </w:tc>
        <w:tc>
          <w:tcPr>
            <w:tcW w:w="2039" w:type="dxa"/>
            <w:tcBorders>
              <w:top w:val="single" w:sz="12" w:space="0" w:color="auto"/>
              <w:right w:val="single" w:sz="18" w:space="0" w:color="auto"/>
            </w:tcBorders>
            <w:vAlign w:val="center"/>
          </w:tcPr>
          <w:p w:rsidR="00A162C2" w:rsidRPr="008E66E7" w:rsidRDefault="00A162C2" w:rsidP="00FB025C">
            <w:pPr>
              <w:tabs>
                <w:tab w:val="left" w:pos="709"/>
              </w:tabs>
              <w:jc w:val="center"/>
              <w:rPr>
                <w:rFonts w:ascii="Arial" w:hAnsi="Arial" w:cs="Arial"/>
                <w:sz w:val="28"/>
                <w:szCs w:val="28"/>
              </w:rPr>
            </w:pPr>
            <w:r w:rsidRPr="008E66E7">
              <w:rPr>
                <w:rFonts w:ascii="Arial" w:hAnsi="Arial" w:cs="Arial"/>
                <w:position w:val="-6"/>
                <w:sz w:val="28"/>
                <w:szCs w:val="28"/>
              </w:rPr>
              <w:object w:dxaOrig="800" w:dyaOrig="279">
                <v:shape id="_x0000_i1367" type="#_x0000_t75" style="width:39.75pt;height:14.25pt" o:ole="">
                  <v:imagedata r:id="rId695" o:title=""/>
                </v:shape>
                <o:OLEObject Type="Embed" ProgID="Equation.3" ShapeID="_x0000_i1367" DrawAspect="Content" ObjectID="_1358761648" r:id="rId696"/>
              </w:object>
            </w:r>
          </w:p>
        </w:tc>
      </w:tr>
      <w:tr w:rsidR="00A162C2" w:rsidRPr="008E66E7" w:rsidTr="00A162C2">
        <w:tblPrEx>
          <w:tblLook w:val="01E0"/>
        </w:tblPrEx>
        <w:trPr>
          <w:trHeight w:val="1075"/>
          <w:jc w:val="center"/>
        </w:trPr>
        <w:tc>
          <w:tcPr>
            <w:tcW w:w="0" w:type="auto"/>
            <w:vMerge/>
            <w:tcBorders>
              <w:left w:val="single" w:sz="18" w:space="0" w:color="auto"/>
              <w:right w:val="single" w:sz="12" w:space="0" w:color="auto"/>
            </w:tcBorders>
          </w:tcPr>
          <w:p w:rsidR="00A162C2" w:rsidRPr="008E66E7" w:rsidRDefault="00A162C2" w:rsidP="00FB025C">
            <w:pPr>
              <w:tabs>
                <w:tab w:val="left" w:pos="709"/>
              </w:tabs>
              <w:jc w:val="center"/>
              <w:rPr>
                <w:rFonts w:ascii="Arial" w:hAnsi="Arial" w:cs="Arial"/>
                <w:sz w:val="28"/>
                <w:szCs w:val="28"/>
              </w:rPr>
            </w:pPr>
          </w:p>
        </w:tc>
        <w:tc>
          <w:tcPr>
            <w:tcW w:w="0" w:type="auto"/>
            <w:tcBorders>
              <w:left w:val="single" w:sz="12" w:space="0" w:color="auto"/>
            </w:tcBorders>
            <w:vAlign w:val="center"/>
          </w:tcPr>
          <w:p w:rsidR="00A162C2" w:rsidRPr="008E66E7" w:rsidRDefault="00A162C2" w:rsidP="00FB025C">
            <w:pPr>
              <w:tabs>
                <w:tab w:val="left" w:pos="709"/>
              </w:tabs>
              <w:jc w:val="center"/>
              <w:rPr>
                <w:rFonts w:ascii="Arial" w:hAnsi="Arial" w:cs="Arial"/>
                <w:sz w:val="28"/>
                <w:szCs w:val="28"/>
                <w:lang w:val="en-US"/>
              </w:rPr>
            </w:pPr>
            <w:r w:rsidRPr="008E66E7">
              <w:rPr>
                <w:rFonts w:ascii="Arial" w:hAnsi="Arial" w:cs="Arial"/>
                <w:position w:val="-6"/>
                <w:sz w:val="28"/>
                <w:szCs w:val="28"/>
                <w:lang w:val="en-US"/>
              </w:rPr>
              <w:object w:dxaOrig="840" w:dyaOrig="320">
                <v:shape id="_x0000_i1368" type="#_x0000_t75" style="width:42pt;height:15.75pt" o:ole="">
                  <v:imagedata r:id="rId697" o:title=""/>
                </v:shape>
                <o:OLEObject Type="Embed" ProgID="Equation.3" ShapeID="_x0000_i1368" DrawAspect="Content" ObjectID="_1358761649" r:id="rId698"/>
              </w:object>
            </w:r>
          </w:p>
        </w:tc>
        <w:tc>
          <w:tcPr>
            <w:tcW w:w="2039" w:type="dxa"/>
            <w:tcBorders>
              <w:right w:val="single" w:sz="18" w:space="0" w:color="auto"/>
            </w:tcBorders>
            <w:vAlign w:val="center"/>
          </w:tcPr>
          <w:p w:rsidR="00A162C2" w:rsidRPr="008E66E7" w:rsidRDefault="00A162C2" w:rsidP="00FB025C">
            <w:pPr>
              <w:tabs>
                <w:tab w:val="left" w:pos="709"/>
              </w:tabs>
              <w:jc w:val="center"/>
              <w:rPr>
                <w:rFonts w:ascii="Arial" w:hAnsi="Arial" w:cs="Arial"/>
                <w:sz w:val="28"/>
                <w:szCs w:val="28"/>
                <w:lang w:val="en-US"/>
              </w:rPr>
            </w:pPr>
            <w:r w:rsidRPr="008E66E7">
              <w:rPr>
                <w:rFonts w:ascii="Arial" w:hAnsi="Arial" w:cs="Arial"/>
                <w:position w:val="-6"/>
                <w:sz w:val="28"/>
                <w:szCs w:val="28"/>
                <w:lang w:val="en-US"/>
              </w:rPr>
              <w:object w:dxaOrig="1060" w:dyaOrig="279">
                <v:shape id="_x0000_i1369" type="#_x0000_t75" style="width:54pt;height:14.25pt" o:ole="">
                  <v:imagedata r:id="rId699" o:title=""/>
                </v:shape>
                <o:OLEObject Type="Embed" ProgID="Equation.3" ShapeID="_x0000_i1369" DrawAspect="Content" ObjectID="_1358761650" r:id="rId700"/>
              </w:object>
            </w:r>
          </w:p>
        </w:tc>
      </w:tr>
      <w:tr w:rsidR="00A162C2" w:rsidRPr="008E66E7" w:rsidTr="00A162C2">
        <w:tblPrEx>
          <w:tblLook w:val="01E0"/>
        </w:tblPrEx>
        <w:trPr>
          <w:trHeight w:val="1077"/>
          <w:jc w:val="center"/>
        </w:trPr>
        <w:tc>
          <w:tcPr>
            <w:tcW w:w="0" w:type="auto"/>
            <w:vMerge/>
            <w:tcBorders>
              <w:left w:val="single" w:sz="18" w:space="0" w:color="auto"/>
              <w:right w:val="single" w:sz="12" w:space="0" w:color="auto"/>
            </w:tcBorders>
          </w:tcPr>
          <w:p w:rsidR="00A162C2" w:rsidRPr="008E66E7" w:rsidRDefault="00A162C2" w:rsidP="00FB025C">
            <w:pPr>
              <w:tabs>
                <w:tab w:val="left" w:pos="709"/>
              </w:tabs>
              <w:jc w:val="center"/>
              <w:rPr>
                <w:rFonts w:ascii="Arial" w:hAnsi="Arial" w:cs="Arial"/>
                <w:sz w:val="28"/>
                <w:szCs w:val="28"/>
                <w:lang w:val="en-US"/>
              </w:rPr>
            </w:pPr>
          </w:p>
        </w:tc>
        <w:tc>
          <w:tcPr>
            <w:tcW w:w="3795" w:type="dxa"/>
            <w:gridSpan w:val="2"/>
            <w:tcBorders>
              <w:left w:val="single" w:sz="12" w:space="0" w:color="auto"/>
              <w:right w:val="single" w:sz="18" w:space="0" w:color="auto"/>
            </w:tcBorders>
            <w:vAlign w:val="center"/>
          </w:tcPr>
          <w:p w:rsidR="00A162C2" w:rsidRDefault="00A162C2" w:rsidP="00FB025C">
            <w:pPr>
              <w:tabs>
                <w:tab w:val="left" w:pos="709"/>
              </w:tabs>
              <w:rPr>
                <w:rFonts w:ascii="Arial" w:hAnsi="Arial" w:cs="Arial"/>
                <w:sz w:val="28"/>
                <w:szCs w:val="28"/>
              </w:rPr>
            </w:pPr>
            <w:r w:rsidRPr="008E66E7">
              <w:rPr>
                <w:rFonts w:ascii="Arial" w:hAnsi="Arial" w:cs="Arial"/>
                <w:sz w:val="28"/>
                <w:szCs w:val="28"/>
                <w:lang w:val="en-US"/>
              </w:rPr>
              <w:t>*</w:t>
            </w:r>
            <w:r>
              <w:rPr>
                <w:rFonts w:ascii="Arial" w:hAnsi="Arial" w:cs="Arial"/>
                <w:sz w:val="28"/>
                <w:szCs w:val="28"/>
              </w:rPr>
              <w:t>Асферіка:</w:t>
            </w:r>
          </w:p>
          <w:p w:rsidR="00A162C2" w:rsidRPr="008E66E7" w:rsidRDefault="00A162C2" w:rsidP="00FB025C">
            <w:pPr>
              <w:tabs>
                <w:tab w:val="left" w:pos="709"/>
              </w:tabs>
              <w:rPr>
                <w:rFonts w:ascii="Arial" w:hAnsi="Arial" w:cs="Arial"/>
                <w:sz w:val="28"/>
                <w:szCs w:val="28"/>
                <w:lang w:val="en-US"/>
              </w:rPr>
            </w:pPr>
          </w:p>
        </w:tc>
      </w:tr>
      <w:tr w:rsidR="00A162C2" w:rsidRPr="008E66E7" w:rsidTr="00A162C2">
        <w:tblPrEx>
          <w:tblLook w:val="01E0"/>
        </w:tblPrEx>
        <w:trPr>
          <w:trHeight w:val="868"/>
          <w:jc w:val="center"/>
        </w:trPr>
        <w:tc>
          <w:tcPr>
            <w:tcW w:w="0" w:type="auto"/>
            <w:vMerge/>
            <w:tcBorders>
              <w:left w:val="single" w:sz="18" w:space="0" w:color="auto"/>
              <w:bottom w:val="single" w:sz="12" w:space="0" w:color="auto"/>
              <w:right w:val="single" w:sz="12" w:space="0" w:color="auto"/>
            </w:tcBorders>
          </w:tcPr>
          <w:p w:rsidR="00A162C2" w:rsidRPr="008E66E7" w:rsidRDefault="00A162C2" w:rsidP="00FB025C">
            <w:pPr>
              <w:tabs>
                <w:tab w:val="left" w:pos="709"/>
              </w:tabs>
              <w:jc w:val="center"/>
              <w:rPr>
                <w:rFonts w:ascii="Arial" w:hAnsi="Arial" w:cs="Arial"/>
                <w:sz w:val="28"/>
                <w:szCs w:val="28"/>
                <w:lang w:val="en-US"/>
              </w:rPr>
            </w:pPr>
          </w:p>
        </w:tc>
        <w:tc>
          <w:tcPr>
            <w:tcW w:w="0" w:type="auto"/>
            <w:tcBorders>
              <w:left w:val="single" w:sz="12" w:space="0" w:color="auto"/>
              <w:bottom w:val="single" w:sz="12" w:space="0" w:color="auto"/>
            </w:tcBorders>
            <w:vAlign w:val="center"/>
          </w:tcPr>
          <w:p w:rsidR="00A162C2" w:rsidRPr="008E66E7" w:rsidRDefault="00A162C2" w:rsidP="00FB025C">
            <w:pPr>
              <w:tabs>
                <w:tab w:val="left" w:pos="709"/>
              </w:tabs>
              <w:jc w:val="center"/>
              <w:rPr>
                <w:rFonts w:ascii="Arial" w:hAnsi="Arial" w:cs="Arial"/>
                <w:sz w:val="28"/>
                <w:szCs w:val="28"/>
                <w:lang w:val="en-US"/>
              </w:rPr>
            </w:pPr>
            <w:r w:rsidRPr="008E66E7">
              <w:rPr>
                <w:rFonts w:ascii="Arial" w:hAnsi="Arial" w:cs="Arial"/>
                <w:position w:val="-10"/>
                <w:sz w:val="28"/>
                <w:szCs w:val="28"/>
              </w:rPr>
              <w:object w:dxaOrig="1540" w:dyaOrig="320">
                <v:shape id="_x0000_i1370" type="#_x0000_t75" style="width:77.25pt;height:15.75pt" o:ole="">
                  <v:imagedata r:id="rId701" o:title=""/>
                </v:shape>
                <o:OLEObject Type="Embed" ProgID="Equation.3" ShapeID="_x0000_i1370" DrawAspect="Content" ObjectID="_1358761651" r:id="rId702"/>
              </w:object>
            </w:r>
          </w:p>
        </w:tc>
        <w:tc>
          <w:tcPr>
            <w:tcW w:w="2039" w:type="dxa"/>
            <w:tcBorders>
              <w:bottom w:val="single" w:sz="12" w:space="0" w:color="auto"/>
              <w:right w:val="single" w:sz="18" w:space="0" w:color="auto"/>
            </w:tcBorders>
            <w:vAlign w:val="center"/>
          </w:tcPr>
          <w:p w:rsidR="00A162C2" w:rsidRPr="008E66E7" w:rsidRDefault="00A162C2" w:rsidP="00FB025C">
            <w:pPr>
              <w:tabs>
                <w:tab w:val="left" w:pos="709"/>
              </w:tabs>
              <w:jc w:val="center"/>
              <w:rPr>
                <w:rFonts w:ascii="Arial" w:hAnsi="Arial" w:cs="Arial"/>
                <w:sz w:val="28"/>
                <w:szCs w:val="28"/>
                <w:lang w:val="en-US"/>
              </w:rPr>
            </w:pPr>
            <w:r w:rsidRPr="008E66E7">
              <w:rPr>
                <w:rFonts w:ascii="Arial" w:hAnsi="Arial" w:cs="Arial"/>
                <w:position w:val="-6"/>
                <w:sz w:val="28"/>
                <w:szCs w:val="28"/>
                <w:lang w:val="en-US"/>
              </w:rPr>
              <w:object w:dxaOrig="960" w:dyaOrig="279">
                <v:shape id="_x0000_i1371" type="#_x0000_t75" style="width:48pt;height:14.25pt" o:ole="">
                  <v:imagedata r:id="rId703" o:title=""/>
                </v:shape>
                <o:OLEObject Type="Embed" ProgID="Equation.3" ShapeID="_x0000_i1371" DrawAspect="Content" ObjectID="_1358761652" r:id="rId704"/>
              </w:object>
            </w:r>
          </w:p>
        </w:tc>
      </w:tr>
      <w:tr w:rsidR="00A162C2" w:rsidRPr="008E66E7" w:rsidTr="00A162C2">
        <w:tblPrEx>
          <w:tblLook w:val="01E0"/>
        </w:tblPrEx>
        <w:trPr>
          <w:trHeight w:val="1221"/>
          <w:jc w:val="center"/>
        </w:trPr>
        <w:tc>
          <w:tcPr>
            <w:tcW w:w="0" w:type="auto"/>
            <w:vMerge w:val="restart"/>
            <w:tcBorders>
              <w:top w:val="single" w:sz="12" w:space="0" w:color="auto"/>
              <w:left w:val="single" w:sz="18" w:space="0" w:color="auto"/>
              <w:right w:val="single" w:sz="12" w:space="0" w:color="auto"/>
            </w:tcBorders>
          </w:tcPr>
          <w:p w:rsidR="00A162C2" w:rsidRPr="008E66E7" w:rsidRDefault="00A162C2" w:rsidP="00FB025C">
            <w:pPr>
              <w:tabs>
                <w:tab w:val="left" w:pos="709"/>
              </w:tabs>
              <w:jc w:val="center"/>
              <w:rPr>
                <w:rFonts w:ascii="Arial" w:hAnsi="Arial" w:cs="Arial"/>
                <w:sz w:val="28"/>
                <w:szCs w:val="28"/>
              </w:rPr>
            </w:pPr>
            <w:r>
              <w:rPr>
                <w:rFonts w:ascii="Arial" w:hAnsi="Arial" w:cs="Arial"/>
                <w:noProof/>
                <w:sz w:val="28"/>
                <w:szCs w:val="28"/>
              </w:rPr>
              <w:lastRenderedPageBreak/>
              <w:t>Трьохлінзовий</w:t>
            </w:r>
          </w:p>
          <w:p w:rsidR="00A162C2" w:rsidRPr="008E66E7" w:rsidRDefault="00A162C2" w:rsidP="00FB025C">
            <w:pPr>
              <w:tabs>
                <w:tab w:val="left" w:pos="709"/>
              </w:tabs>
              <w:jc w:val="center"/>
              <w:rPr>
                <w:rFonts w:ascii="Arial" w:hAnsi="Arial" w:cs="Arial"/>
                <w:sz w:val="28"/>
                <w:szCs w:val="28"/>
                <w:lang w:val="en-US"/>
              </w:rPr>
            </w:pPr>
          </w:p>
          <w:p w:rsidR="00A162C2" w:rsidRPr="008E66E7" w:rsidRDefault="00C8479D" w:rsidP="00FB025C">
            <w:pPr>
              <w:tabs>
                <w:tab w:val="left" w:pos="709"/>
              </w:tabs>
              <w:jc w:val="center"/>
              <w:rPr>
                <w:rFonts w:ascii="Arial" w:hAnsi="Arial" w:cs="Arial"/>
                <w:sz w:val="28"/>
                <w:szCs w:val="28"/>
                <w:lang w:val="en-US"/>
              </w:rPr>
            </w:pPr>
            <w:r w:rsidRPr="00C8479D">
              <w:rPr>
                <w:rFonts w:ascii="Arial" w:hAnsi="Arial" w:cs="Arial"/>
                <w:noProof/>
                <w:sz w:val="28"/>
                <w:szCs w:val="28"/>
              </w:rPr>
              <w:pict>
                <v:shape id="_x0000_s4139" type="#_x0000_t202" style="position:absolute;left:0;text-align:left;margin-left:57.95pt;margin-top:28.4pt;width:26.45pt;height:21pt;z-index:251740160;mso-wrap-style:none" stroked="f">
                  <v:fill opacity="0"/>
                  <v:textbox style="mso-next-textbox:#_x0000_s4139;mso-fit-shape-to-text:t">
                    <w:txbxContent>
                      <w:p w:rsidR="006B1A84" w:rsidRDefault="006B1A84" w:rsidP="00A162C2">
                        <w:r w:rsidRPr="008A3292">
                          <w:rPr>
                            <w:position w:val="-6"/>
                          </w:rPr>
                          <w:object w:dxaOrig="240" w:dyaOrig="220">
                            <v:shape id="_x0000_i1372" type="#_x0000_t75" style="width:12pt;height:11.25pt" o:ole="">
                              <v:imagedata r:id="rId675" o:title=""/>
                            </v:shape>
                            <o:OLEObject Type="Embed" ProgID="Equation.3" ShapeID="_x0000_i1372" DrawAspect="Content" ObjectID="_1358762607" r:id="rId705"/>
                          </w:object>
                        </w:r>
                      </w:p>
                    </w:txbxContent>
                  </v:textbox>
                </v:shape>
              </w:pict>
            </w:r>
            <w:r w:rsidRPr="00C8479D">
              <w:rPr>
                <w:rFonts w:ascii="Arial" w:hAnsi="Arial" w:cs="Arial"/>
                <w:sz w:val="28"/>
                <w:szCs w:val="28"/>
              </w:rPr>
              <w:pict>
                <v:shape id="_x0000_i1373" type="#_x0000_t75" style="width:222.75pt;height:105pt">
                  <v:imagedata r:id="rId706" o:title="" grayscale="t"/>
                </v:shape>
              </w:pict>
            </w:r>
          </w:p>
        </w:tc>
        <w:tc>
          <w:tcPr>
            <w:tcW w:w="0" w:type="auto"/>
            <w:tcBorders>
              <w:top w:val="single" w:sz="12" w:space="0" w:color="auto"/>
              <w:left w:val="single" w:sz="12" w:space="0" w:color="auto"/>
            </w:tcBorders>
            <w:vAlign w:val="center"/>
          </w:tcPr>
          <w:p w:rsidR="00A162C2" w:rsidRPr="008E66E7" w:rsidRDefault="00A162C2" w:rsidP="00FB025C">
            <w:pPr>
              <w:tabs>
                <w:tab w:val="left" w:pos="709"/>
              </w:tabs>
              <w:jc w:val="center"/>
              <w:rPr>
                <w:rFonts w:ascii="Arial" w:hAnsi="Arial" w:cs="Arial"/>
                <w:sz w:val="28"/>
                <w:szCs w:val="28"/>
                <w:lang w:val="en-US"/>
              </w:rPr>
            </w:pPr>
            <w:r w:rsidRPr="008E66E7">
              <w:rPr>
                <w:rFonts w:ascii="Arial" w:hAnsi="Arial" w:cs="Arial"/>
                <w:position w:val="-6"/>
                <w:sz w:val="28"/>
                <w:szCs w:val="28"/>
                <w:lang w:val="en-US"/>
              </w:rPr>
              <w:object w:dxaOrig="840" w:dyaOrig="320">
                <v:shape id="_x0000_i1374" type="#_x0000_t75" style="width:42pt;height:15.75pt" o:ole="">
                  <v:imagedata r:id="rId707" o:title=""/>
                </v:shape>
                <o:OLEObject Type="Embed" ProgID="Equation.3" ShapeID="_x0000_i1374" DrawAspect="Content" ObjectID="_1358761653" r:id="rId708"/>
              </w:object>
            </w:r>
          </w:p>
        </w:tc>
        <w:tc>
          <w:tcPr>
            <w:tcW w:w="2039" w:type="dxa"/>
            <w:tcBorders>
              <w:top w:val="single" w:sz="12" w:space="0" w:color="auto"/>
              <w:right w:val="single" w:sz="18" w:space="0" w:color="auto"/>
            </w:tcBorders>
            <w:vAlign w:val="center"/>
          </w:tcPr>
          <w:p w:rsidR="00A162C2" w:rsidRPr="008E66E7" w:rsidRDefault="00A162C2" w:rsidP="00FB025C">
            <w:pPr>
              <w:tabs>
                <w:tab w:val="left" w:pos="709"/>
              </w:tabs>
              <w:jc w:val="center"/>
              <w:rPr>
                <w:rFonts w:ascii="Arial" w:hAnsi="Arial" w:cs="Arial"/>
                <w:sz w:val="28"/>
                <w:szCs w:val="28"/>
                <w:lang w:val="en-US"/>
              </w:rPr>
            </w:pPr>
            <w:r w:rsidRPr="008E66E7">
              <w:rPr>
                <w:rFonts w:ascii="Arial" w:hAnsi="Arial" w:cs="Arial"/>
                <w:position w:val="-10"/>
                <w:sz w:val="28"/>
                <w:szCs w:val="28"/>
                <w:lang w:val="en-US"/>
              </w:rPr>
              <w:object w:dxaOrig="960" w:dyaOrig="320">
                <v:shape id="_x0000_i1375" type="#_x0000_t75" style="width:48pt;height:15.75pt" o:ole="">
                  <v:imagedata r:id="rId709" o:title=""/>
                </v:shape>
                <o:OLEObject Type="Embed" ProgID="Equation.3" ShapeID="_x0000_i1375" DrawAspect="Content" ObjectID="_1358761654" r:id="rId710"/>
              </w:object>
            </w:r>
          </w:p>
        </w:tc>
      </w:tr>
      <w:tr w:rsidR="00A162C2" w:rsidRPr="008E66E7" w:rsidTr="00A162C2">
        <w:tblPrEx>
          <w:tblLook w:val="01E0"/>
        </w:tblPrEx>
        <w:trPr>
          <w:trHeight w:val="339"/>
          <w:jc w:val="center"/>
        </w:trPr>
        <w:tc>
          <w:tcPr>
            <w:tcW w:w="0" w:type="auto"/>
            <w:vMerge/>
            <w:tcBorders>
              <w:left w:val="single" w:sz="18" w:space="0" w:color="auto"/>
              <w:right w:val="single" w:sz="12" w:space="0" w:color="auto"/>
            </w:tcBorders>
          </w:tcPr>
          <w:p w:rsidR="00A162C2" w:rsidRPr="008E66E7" w:rsidRDefault="00A162C2" w:rsidP="00FB025C">
            <w:pPr>
              <w:tabs>
                <w:tab w:val="left" w:pos="709"/>
              </w:tabs>
              <w:jc w:val="center"/>
              <w:rPr>
                <w:rFonts w:ascii="Arial" w:hAnsi="Arial" w:cs="Arial"/>
                <w:sz w:val="28"/>
                <w:szCs w:val="28"/>
              </w:rPr>
            </w:pPr>
          </w:p>
        </w:tc>
        <w:tc>
          <w:tcPr>
            <w:tcW w:w="3795" w:type="dxa"/>
            <w:gridSpan w:val="2"/>
            <w:tcBorders>
              <w:left w:val="single" w:sz="12" w:space="0" w:color="auto"/>
              <w:right w:val="single" w:sz="18" w:space="0" w:color="auto"/>
            </w:tcBorders>
            <w:vAlign w:val="center"/>
          </w:tcPr>
          <w:p w:rsidR="00A162C2" w:rsidRDefault="00A162C2" w:rsidP="00FB025C">
            <w:pPr>
              <w:tabs>
                <w:tab w:val="left" w:pos="709"/>
              </w:tabs>
              <w:rPr>
                <w:rFonts w:ascii="Arial" w:hAnsi="Arial" w:cs="Arial"/>
                <w:sz w:val="28"/>
                <w:szCs w:val="28"/>
              </w:rPr>
            </w:pPr>
            <w:r w:rsidRPr="008E66E7">
              <w:rPr>
                <w:rFonts w:ascii="Arial" w:hAnsi="Arial" w:cs="Arial"/>
                <w:sz w:val="28"/>
                <w:szCs w:val="28"/>
                <w:lang w:val="en-US"/>
              </w:rPr>
              <w:t>*</w:t>
            </w:r>
            <w:r>
              <w:rPr>
                <w:rFonts w:ascii="Arial" w:hAnsi="Arial" w:cs="Arial"/>
                <w:sz w:val="28"/>
                <w:szCs w:val="28"/>
              </w:rPr>
              <w:t>Асферіка:</w:t>
            </w:r>
          </w:p>
          <w:p w:rsidR="00A162C2" w:rsidRPr="008E66E7" w:rsidRDefault="00A162C2" w:rsidP="00FB025C">
            <w:pPr>
              <w:tabs>
                <w:tab w:val="left" w:pos="709"/>
              </w:tabs>
              <w:rPr>
                <w:rFonts w:ascii="Arial" w:hAnsi="Arial" w:cs="Arial"/>
                <w:sz w:val="28"/>
                <w:szCs w:val="28"/>
                <w:lang w:val="en-US"/>
              </w:rPr>
            </w:pPr>
          </w:p>
        </w:tc>
      </w:tr>
      <w:tr w:rsidR="00A162C2" w:rsidRPr="008E66E7" w:rsidTr="00A162C2">
        <w:tblPrEx>
          <w:tblLook w:val="01E0"/>
        </w:tblPrEx>
        <w:trPr>
          <w:trHeight w:val="954"/>
          <w:jc w:val="center"/>
        </w:trPr>
        <w:tc>
          <w:tcPr>
            <w:tcW w:w="0" w:type="auto"/>
            <w:vMerge/>
            <w:tcBorders>
              <w:left w:val="single" w:sz="18" w:space="0" w:color="auto"/>
              <w:bottom w:val="single" w:sz="12" w:space="0" w:color="auto"/>
              <w:right w:val="single" w:sz="12" w:space="0" w:color="auto"/>
            </w:tcBorders>
          </w:tcPr>
          <w:p w:rsidR="00A162C2" w:rsidRPr="008E66E7" w:rsidRDefault="00A162C2" w:rsidP="00FB025C">
            <w:pPr>
              <w:tabs>
                <w:tab w:val="left" w:pos="709"/>
              </w:tabs>
              <w:jc w:val="center"/>
              <w:rPr>
                <w:rFonts w:ascii="Arial" w:hAnsi="Arial" w:cs="Arial"/>
                <w:sz w:val="28"/>
                <w:szCs w:val="28"/>
                <w:lang w:val="en-US"/>
              </w:rPr>
            </w:pPr>
          </w:p>
        </w:tc>
        <w:tc>
          <w:tcPr>
            <w:tcW w:w="0" w:type="auto"/>
            <w:tcBorders>
              <w:left w:val="single" w:sz="12" w:space="0" w:color="auto"/>
              <w:bottom w:val="single" w:sz="12" w:space="0" w:color="auto"/>
            </w:tcBorders>
            <w:vAlign w:val="center"/>
          </w:tcPr>
          <w:p w:rsidR="00A162C2" w:rsidRPr="008E66E7" w:rsidRDefault="00A162C2" w:rsidP="00FB025C">
            <w:pPr>
              <w:tabs>
                <w:tab w:val="left" w:pos="709"/>
              </w:tabs>
              <w:jc w:val="center"/>
              <w:rPr>
                <w:rFonts w:ascii="Arial" w:hAnsi="Arial" w:cs="Arial"/>
                <w:sz w:val="28"/>
                <w:szCs w:val="28"/>
                <w:lang w:val="en-US"/>
              </w:rPr>
            </w:pPr>
            <w:r w:rsidRPr="008E66E7">
              <w:rPr>
                <w:rFonts w:ascii="Arial" w:hAnsi="Arial" w:cs="Arial"/>
                <w:position w:val="-10"/>
                <w:sz w:val="28"/>
                <w:szCs w:val="28"/>
                <w:lang w:val="en-US"/>
              </w:rPr>
              <w:object w:dxaOrig="780" w:dyaOrig="320">
                <v:shape id="_x0000_i1376" type="#_x0000_t75" style="width:39pt;height:15.75pt" o:ole="">
                  <v:imagedata r:id="rId711" o:title=""/>
                </v:shape>
                <o:OLEObject Type="Embed" ProgID="Equation.3" ShapeID="_x0000_i1376" DrawAspect="Content" ObjectID="_1358761655" r:id="rId712"/>
              </w:object>
            </w:r>
          </w:p>
        </w:tc>
        <w:tc>
          <w:tcPr>
            <w:tcW w:w="2039" w:type="dxa"/>
            <w:tcBorders>
              <w:bottom w:val="single" w:sz="12" w:space="0" w:color="auto"/>
              <w:right w:val="single" w:sz="18" w:space="0" w:color="auto"/>
            </w:tcBorders>
            <w:vAlign w:val="center"/>
          </w:tcPr>
          <w:p w:rsidR="00A162C2" w:rsidRPr="008E66E7" w:rsidRDefault="00A162C2" w:rsidP="00FB025C">
            <w:pPr>
              <w:tabs>
                <w:tab w:val="left" w:pos="709"/>
              </w:tabs>
              <w:jc w:val="center"/>
              <w:rPr>
                <w:rFonts w:ascii="Arial" w:hAnsi="Arial" w:cs="Arial"/>
                <w:sz w:val="28"/>
                <w:szCs w:val="28"/>
                <w:lang w:val="en-US"/>
              </w:rPr>
            </w:pPr>
            <w:r w:rsidRPr="008E66E7">
              <w:rPr>
                <w:rFonts w:ascii="Arial" w:hAnsi="Arial" w:cs="Arial"/>
                <w:position w:val="-6"/>
                <w:sz w:val="28"/>
                <w:szCs w:val="28"/>
                <w:lang w:val="en-US"/>
              </w:rPr>
              <w:object w:dxaOrig="360" w:dyaOrig="279">
                <v:shape id="_x0000_i1377" type="#_x0000_t75" style="width:18pt;height:14.25pt" o:ole="">
                  <v:imagedata r:id="rId713" o:title=""/>
                </v:shape>
                <o:OLEObject Type="Embed" ProgID="Equation.3" ShapeID="_x0000_i1377" DrawAspect="Content" ObjectID="_1358761656" r:id="rId714"/>
              </w:object>
            </w:r>
          </w:p>
        </w:tc>
      </w:tr>
      <w:tr w:rsidR="00A162C2" w:rsidRPr="008E66E7" w:rsidTr="00A162C2">
        <w:tblPrEx>
          <w:tblLook w:val="01E0"/>
        </w:tblPrEx>
        <w:trPr>
          <w:trHeight w:val="524"/>
          <w:jc w:val="center"/>
        </w:trPr>
        <w:tc>
          <w:tcPr>
            <w:tcW w:w="8989" w:type="dxa"/>
            <w:gridSpan w:val="3"/>
            <w:tcBorders>
              <w:top w:val="single" w:sz="12" w:space="0" w:color="auto"/>
              <w:left w:val="single" w:sz="18" w:space="0" w:color="auto"/>
              <w:bottom w:val="single" w:sz="12" w:space="0" w:color="auto"/>
              <w:right w:val="single" w:sz="18" w:space="0" w:color="auto"/>
            </w:tcBorders>
            <w:vAlign w:val="center"/>
          </w:tcPr>
          <w:p w:rsidR="00A162C2" w:rsidRDefault="00A162C2" w:rsidP="00FB025C">
            <w:pPr>
              <w:tabs>
                <w:tab w:val="left" w:pos="709"/>
              </w:tabs>
              <w:jc w:val="center"/>
              <w:rPr>
                <w:rFonts w:ascii="Arial" w:hAnsi="Arial" w:cs="Arial"/>
                <w:sz w:val="28"/>
                <w:szCs w:val="28"/>
              </w:rPr>
            </w:pPr>
            <w:r>
              <w:rPr>
                <w:rFonts w:ascii="Arial" w:hAnsi="Arial" w:cs="Arial"/>
                <w:sz w:val="28"/>
                <w:szCs w:val="28"/>
              </w:rPr>
              <w:t>Дзеркальні конденсори</w:t>
            </w:r>
          </w:p>
          <w:p w:rsidR="00A162C2" w:rsidRPr="008E66E7" w:rsidRDefault="00A162C2" w:rsidP="00FB025C">
            <w:pPr>
              <w:tabs>
                <w:tab w:val="left" w:pos="709"/>
              </w:tabs>
              <w:jc w:val="center"/>
              <w:rPr>
                <w:rFonts w:ascii="Arial" w:hAnsi="Arial" w:cs="Arial"/>
                <w:sz w:val="28"/>
                <w:szCs w:val="28"/>
              </w:rPr>
            </w:pPr>
          </w:p>
        </w:tc>
      </w:tr>
      <w:tr w:rsidR="00A162C2" w:rsidRPr="008E66E7" w:rsidTr="00A162C2">
        <w:tblPrEx>
          <w:tblLook w:val="01E0"/>
        </w:tblPrEx>
        <w:trPr>
          <w:trHeight w:val="2205"/>
          <w:jc w:val="center"/>
        </w:trPr>
        <w:tc>
          <w:tcPr>
            <w:tcW w:w="0" w:type="auto"/>
            <w:tcBorders>
              <w:top w:val="single" w:sz="12" w:space="0" w:color="auto"/>
              <w:left w:val="single" w:sz="18" w:space="0" w:color="auto"/>
              <w:right w:val="single" w:sz="12" w:space="0" w:color="auto"/>
            </w:tcBorders>
          </w:tcPr>
          <w:p w:rsidR="00A162C2" w:rsidRPr="008E66E7" w:rsidRDefault="00A162C2" w:rsidP="00FB025C">
            <w:pPr>
              <w:tabs>
                <w:tab w:val="left" w:pos="709"/>
              </w:tabs>
              <w:jc w:val="center"/>
              <w:rPr>
                <w:rFonts w:ascii="Arial" w:hAnsi="Arial" w:cs="Arial"/>
                <w:sz w:val="28"/>
                <w:szCs w:val="28"/>
                <w:lang w:val="en-US"/>
              </w:rPr>
            </w:pPr>
            <w:r>
              <w:rPr>
                <w:rFonts w:ascii="Arial" w:hAnsi="Arial" w:cs="Arial"/>
                <w:sz w:val="28"/>
                <w:szCs w:val="28"/>
              </w:rPr>
              <w:t>Однодзеркальний</w:t>
            </w:r>
          </w:p>
          <w:p w:rsidR="00A162C2" w:rsidRPr="008E66E7" w:rsidRDefault="00C8479D" w:rsidP="00FB025C">
            <w:pPr>
              <w:tabs>
                <w:tab w:val="left" w:pos="709"/>
              </w:tabs>
              <w:jc w:val="center"/>
              <w:rPr>
                <w:rFonts w:ascii="Arial" w:hAnsi="Arial" w:cs="Arial"/>
                <w:sz w:val="28"/>
                <w:szCs w:val="28"/>
              </w:rPr>
            </w:pPr>
            <w:r w:rsidRPr="00C8479D">
              <w:rPr>
                <w:rFonts w:ascii="Arial" w:hAnsi="Arial" w:cs="Arial"/>
                <w:noProof/>
                <w:sz w:val="28"/>
                <w:szCs w:val="28"/>
              </w:rPr>
              <w:pict>
                <v:shape id="_x0000_s4140" type="#_x0000_t202" style="position:absolute;left:0;text-align:left;margin-left:48.5pt;margin-top:17.05pt;width:26.45pt;height:21pt;z-index:251741184;mso-wrap-style:none" stroked="f">
                  <v:fill opacity="0"/>
                  <v:textbox style="mso-next-textbox:#_x0000_s4140;mso-fit-shape-to-text:t">
                    <w:txbxContent>
                      <w:p w:rsidR="006B1A84" w:rsidRDefault="006B1A84" w:rsidP="00A162C2">
                        <w:r w:rsidRPr="008A3292">
                          <w:rPr>
                            <w:position w:val="-6"/>
                          </w:rPr>
                          <w:object w:dxaOrig="240" w:dyaOrig="220">
                            <v:shape id="_x0000_i1378" type="#_x0000_t75" style="width:12pt;height:11.25pt" o:ole="">
                              <v:imagedata r:id="rId675" o:title=""/>
                            </v:shape>
                            <o:OLEObject Type="Embed" ProgID="Equation.3" ShapeID="_x0000_i1378" DrawAspect="Content" ObjectID="_1358762608" r:id="rId715"/>
                          </w:object>
                        </w:r>
                      </w:p>
                    </w:txbxContent>
                  </v:textbox>
                </v:shape>
              </w:pict>
            </w:r>
            <w:r w:rsidRPr="00C8479D">
              <w:rPr>
                <w:rFonts w:ascii="Arial" w:hAnsi="Arial" w:cs="Arial"/>
                <w:sz w:val="28"/>
                <w:szCs w:val="28"/>
                <w:lang w:val="en-US"/>
              </w:rPr>
              <w:pict>
                <v:shape id="_x0000_i1379" type="#_x0000_t75" style="width:180.75pt;height:90.75pt">
                  <v:imagedata r:id="rId716" o:title="" grayscale="t"/>
                </v:shape>
              </w:pict>
            </w:r>
          </w:p>
          <w:p w:rsidR="00A162C2" w:rsidRPr="008E66E7" w:rsidRDefault="00A162C2" w:rsidP="00FB025C">
            <w:pPr>
              <w:tabs>
                <w:tab w:val="left" w:pos="709"/>
              </w:tabs>
              <w:jc w:val="center"/>
              <w:rPr>
                <w:rFonts w:ascii="Arial" w:hAnsi="Arial" w:cs="Arial"/>
                <w:sz w:val="28"/>
                <w:szCs w:val="28"/>
                <w:lang w:val="en-US"/>
              </w:rPr>
            </w:pPr>
          </w:p>
          <w:p w:rsidR="00A162C2" w:rsidRPr="008E66E7" w:rsidRDefault="00A162C2" w:rsidP="00FB025C">
            <w:pPr>
              <w:tabs>
                <w:tab w:val="left" w:pos="709"/>
              </w:tabs>
              <w:jc w:val="center"/>
              <w:rPr>
                <w:rFonts w:ascii="Arial" w:hAnsi="Arial" w:cs="Arial"/>
                <w:sz w:val="28"/>
                <w:szCs w:val="28"/>
                <w:lang w:val="en-US"/>
              </w:rPr>
            </w:pPr>
          </w:p>
        </w:tc>
        <w:tc>
          <w:tcPr>
            <w:tcW w:w="0" w:type="auto"/>
            <w:tcBorders>
              <w:top w:val="single" w:sz="12" w:space="0" w:color="auto"/>
              <w:left w:val="single" w:sz="12" w:space="0" w:color="auto"/>
            </w:tcBorders>
            <w:vAlign w:val="center"/>
          </w:tcPr>
          <w:p w:rsidR="00A162C2" w:rsidRPr="008E66E7" w:rsidRDefault="00A162C2" w:rsidP="00FB025C">
            <w:pPr>
              <w:tabs>
                <w:tab w:val="left" w:pos="709"/>
              </w:tabs>
              <w:jc w:val="center"/>
              <w:rPr>
                <w:rFonts w:ascii="Arial" w:hAnsi="Arial" w:cs="Arial"/>
                <w:sz w:val="28"/>
                <w:szCs w:val="28"/>
              </w:rPr>
            </w:pPr>
            <w:r w:rsidRPr="008E66E7">
              <w:rPr>
                <w:rFonts w:ascii="Arial" w:hAnsi="Arial" w:cs="Arial"/>
                <w:sz w:val="28"/>
                <w:szCs w:val="28"/>
              </w:rPr>
              <w:t>55</w:t>
            </w:r>
          </w:p>
        </w:tc>
        <w:tc>
          <w:tcPr>
            <w:tcW w:w="2039" w:type="dxa"/>
            <w:tcBorders>
              <w:top w:val="single" w:sz="12" w:space="0" w:color="auto"/>
              <w:right w:val="single" w:sz="18" w:space="0" w:color="auto"/>
            </w:tcBorders>
            <w:vAlign w:val="center"/>
          </w:tcPr>
          <w:p w:rsidR="00A162C2" w:rsidRPr="008E66E7" w:rsidRDefault="00A162C2" w:rsidP="00FB025C">
            <w:pPr>
              <w:tabs>
                <w:tab w:val="left" w:pos="709"/>
              </w:tabs>
              <w:jc w:val="center"/>
              <w:rPr>
                <w:rFonts w:ascii="Arial" w:hAnsi="Arial" w:cs="Arial"/>
                <w:sz w:val="28"/>
                <w:szCs w:val="28"/>
                <w:lang w:val="en-US"/>
              </w:rPr>
            </w:pPr>
            <w:r w:rsidRPr="008E66E7">
              <w:rPr>
                <w:rFonts w:ascii="Arial" w:hAnsi="Arial" w:cs="Arial"/>
                <w:position w:val="-6"/>
                <w:sz w:val="28"/>
                <w:szCs w:val="28"/>
                <w:lang w:val="en-US"/>
              </w:rPr>
              <w:object w:dxaOrig="360" w:dyaOrig="279">
                <v:shape id="_x0000_i1380" type="#_x0000_t75" style="width:18pt;height:14.25pt" o:ole="">
                  <v:imagedata r:id="rId717" o:title=""/>
                </v:shape>
                <o:OLEObject Type="Embed" ProgID="Equation.3" ShapeID="_x0000_i1380" DrawAspect="Content" ObjectID="_1358761657" r:id="rId718"/>
              </w:object>
            </w:r>
          </w:p>
        </w:tc>
      </w:tr>
      <w:tr w:rsidR="00A162C2" w:rsidRPr="008E66E7" w:rsidTr="00A162C2">
        <w:tblPrEx>
          <w:tblLook w:val="01E0"/>
        </w:tblPrEx>
        <w:trPr>
          <w:trHeight w:val="622"/>
          <w:jc w:val="center"/>
        </w:trPr>
        <w:tc>
          <w:tcPr>
            <w:tcW w:w="0" w:type="auto"/>
            <w:tcBorders>
              <w:top w:val="single" w:sz="12" w:space="0" w:color="auto"/>
              <w:left w:val="single" w:sz="18" w:space="0" w:color="auto"/>
              <w:bottom w:val="single" w:sz="12" w:space="0" w:color="auto"/>
              <w:right w:val="single" w:sz="12" w:space="0" w:color="auto"/>
            </w:tcBorders>
          </w:tcPr>
          <w:p w:rsidR="00A162C2" w:rsidRDefault="00A162C2" w:rsidP="00FB025C">
            <w:pPr>
              <w:tabs>
                <w:tab w:val="left" w:pos="709"/>
              </w:tabs>
              <w:jc w:val="center"/>
              <w:rPr>
                <w:rFonts w:ascii="Arial" w:hAnsi="Arial" w:cs="Arial"/>
                <w:sz w:val="28"/>
                <w:szCs w:val="28"/>
              </w:rPr>
            </w:pPr>
          </w:p>
          <w:p w:rsidR="00A162C2" w:rsidRDefault="00A162C2" w:rsidP="00FB025C">
            <w:pPr>
              <w:tabs>
                <w:tab w:val="left" w:pos="709"/>
              </w:tabs>
              <w:jc w:val="center"/>
              <w:rPr>
                <w:rFonts w:ascii="Arial" w:hAnsi="Arial" w:cs="Arial"/>
                <w:sz w:val="28"/>
                <w:szCs w:val="28"/>
              </w:rPr>
            </w:pPr>
          </w:p>
          <w:p w:rsidR="00A162C2" w:rsidRDefault="00A162C2" w:rsidP="00FB025C">
            <w:pPr>
              <w:tabs>
                <w:tab w:val="left" w:pos="709"/>
              </w:tabs>
              <w:jc w:val="center"/>
              <w:rPr>
                <w:rFonts w:ascii="Arial" w:hAnsi="Arial" w:cs="Arial"/>
                <w:sz w:val="28"/>
                <w:szCs w:val="28"/>
              </w:rPr>
            </w:pPr>
          </w:p>
          <w:p w:rsidR="00A162C2" w:rsidRDefault="00A162C2" w:rsidP="00FB025C">
            <w:pPr>
              <w:tabs>
                <w:tab w:val="left" w:pos="709"/>
              </w:tabs>
              <w:jc w:val="center"/>
              <w:rPr>
                <w:rFonts w:ascii="Arial" w:hAnsi="Arial" w:cs="Arial"/>
                <w:sz w:val="28"/>
                <w:szCs w:val="28"/>
              </w:rPr>
            </w:pPr>
          </w:p>
          <w:p w:rsidR="00A162C2" w:rsidRPr="008E66E7" w:rsidRDefault="00A162C2" w:rsidP="00FB025C">
            <w:pPr>
              <w:tabs>
                <w:tab w:val="left" w:pos="709"/>
              </w:tabs>
              <w:jc w:val="center"/>
              <w:rPr>
                <w:rFonts w:ascii="Arial" w:hAnsi="Arial" w:cs="Arial"/>
                <w:sz w:val="28"/>
                <w:szCs w:val="28"/>
              </w:rPr>
            </w:pPr>
            <w:r>
              <w:rPr>
                <w:rFonts w:ascii="Arial" w:hAnsi="Arial" w:cs="Arial"/>
                <w:sz w:val="28"/>
                <w:szCs w:val="28"/>
              </w:rPr>
              <w:t>Дзеркальний з внутрішньою відзеркалювальною поверхнею</w:t>
            </w:r>
          </w:p>
          <w:p w:rsidR="00A162C2" w:rsidRPr="008E66E7" w:rsidRDefault="00C8479D" w:rsidP="00FB025C">
            <w:pPr>
              <w:tabs>
                <w:tab w:val="left" w:pos="709"/>
              </w:tabs>
              <w:jc w:val="center"/>
              <w:rPr>
                <w:rFonts w:ascii="Arial" w:hAnsi="Arial" w:cs="Arial"/>
                <w:sz w:val="28"/>
                <w:szCs w:val="28"/>
                <w:lang w:val="en-US"/>
              </w:rPr>
            </w:pPr>
            <w:r w:rsidRPr="00C8479D">
              <w:rPr>
                <w:rFonts w:ascii="Arial" w:hAnsi="Arial" w:cs="Arial"/>
                <w:noProof/>
                <w:sz w:val="28"/>
                <w:szCs w:val="28"/>
              </w:rPr>
              <w:pict>
                <v:shape id="_x0000_s4141" type="#_x0000_t202" style="position:absolute;left:0;text-align:left;margin-left:87.7pt;margin-top:18.4pt;width:26.45pt;height:21pt;z-index:251742208;mso-wrap-style:none" stroked="f">
                  <v:fill opacity="0"/>
                  <v:textbox style="mso-next-textbox:#_x0000_s4141;mso-fit-shape-to-text:t">
                    <w:txbxContent>
                      <w:p w:rsidR="006B1A84" w:rsidRDefault="006B1A84" w:rsidP="00A162C2">
                        <w:r w:rsidRPr="008A3292">
                          <w:rPr>
                            <w:position w:val="-6"/>
                          </w:rPr>
                          <w:object w:dxaOrig="240" w:dyaOrig="220">
                            <v:shape id="_x0000_i1381" type="#_x0000_t75" style="width:12pt;height:11.25pt" o:ole="">
                              <v:imagedata r:id="rId675" o:title=""/>
                            </v:shape>
                            <o:OLEObject Type="Embed" ProgID="Equation.3" ShapeID="_x0000_i1381" DrawAspect="Content" ObjectID="_1358762609" r:id="rId719"/>
                          </w:object>
                        </w:r>
                      </w:p>
                    </w:txbxContent>
                  </v:textbox>
                </v:shape>
              </w:pict>
            </w:r>
            <w:r w:rsidRPr="00C8479D">
              <w:rPr>
                <w:rFonts w:ascii="Arial" w:hAnsi="Arial" w:cs="Arial"/>
                <w:sz w:val="28"/>
                <w:szCs w:val="28"/>
                <w:lang w:val="en-US"/>
              </w:rPr>
              <w:pict>
                <v:shape id="_x0000_i1382" type="#_x0000_t75" style="width:149.25pt;height:86.25pt">
                  <v:imagedata r:id="rId720" o:title="" grayscale="t"/>
                </v:shape>
              </w:pict>
            </w:r>
          </w:p>
        </w:tc>
        <w:tc>
          <w:tcPr>
            <w:tcW w:w="0" w:type="auto"/>
            <w:tcBorders>
              <w:top w:val="single" w:sz="12" w:space="0" w:color="auto"/>
              <w:left w:val="single" w:sz="12" w:space="0" w:color="auto"/>
              <w:bottom w:val="single" w:sz="12" w:space="0" w:color="auto"/>
            </w:tcBorders>
            <w:vAlign w:val="center"/>
          </w:tcPr>
          <w:p w:rsidR="00A162C2" w:rsidRDefault="00A162C2" w:rsidP="00FB025C">
            <w:pPr>
              <w:tabs>
                <w:tab w:val="left" w:pos="709"/>
              </w:tabs>
              <w:jc w:val="center"/>
              <w:rPr>
                <w:rFonts w:ascii="Arial" w:hAnsi="Arial" w:cs="Arial"/>
                <w:sz w:val="28"/>
                <w:szCs w:val="28"/>
              </w:rPr>
            </w:pPr>
          </w:p>
          <w:p w:rsidR="00A162C2" w:rsidRDefault="00A162C2" w:rsidP="00FB025C">
            <w:pPr>
              <w:tabs>
                <w:tab w:val="left" w:pos="709"/>
              </w:tabs>
              <w:jc w:val="center"/>
              <w:rPr>
                <w:rFonts w:ascii="Arial" w:hAnsi="Arial" w:cs="Arial"/>
                <w:sz w:val="28"/>
                <w:szCs w:val="28"/>
              </w:rPr>
            </w:pPr>
          </w:p>
          <w:p w:rsidR="00A162C2" w:rsidRDefault="00A162C2" w:rsidP="00FB025C">
            <w:pPr>
              <w:tabs>
                <w:tab w:val="left" w:pos="709"/>
              </w:tabs>
              <w:jc w:val="center"/>
              <w:rPr>
                <w:rFonts w:ascii="Arial" w:hAnsi="Arial" w:cs="Arial"/>
                <w:sz w:val="28"/>
                <w:szCs w:val="28"/>
              </w:rPr>
            </w:pPr>
          </w:p>
          <w:p w:rsidR="00A162C2" w:rsidRDefault="00A162C2" w:rsidP="00FB025C">
            <w:pPr>
              <w:tabs>
                <w:tab w:val="left" w:pos="709"/>
              </w:tabs>
              <w:jc w:val="center"/>
              <w:rPr>
                <w:rFonts w:ascii="Arial" w:hAnsi="Arial" w:cs="Arial"/>
                <w:sz w:val="28"/>
                <w:szCs w:val="28"/>
              </w:rPr>
            </w:pPr>
          </w:p>
          <w:p w:rsidR="00A162C2" w:rsidRPr="008E66E7" w:rsidRDefault="00A162C2" w:rsidP="00FB025C">
            <w:pPr>
              <w:tabs>
                <w:tab w:val="left" w:pos="709"/>
              </w:tabs>
              <w:jc w:val="center"/>
              <w:rPr>
                <w:rFonts w:ascii="Arial" w:hAnsi="Arial" w:cs="Arial"/>
                <w:sz w:val="28"/>
                <w:szCs w:val="28"/>
              </w:rPr>
            </w:pPr>
            <w:r w:rsidRPr="008E66E7">
              <w:rPr>
                <w:rFonts w:ascii="Arial" w:hAnsi="Arial" w:cs="Arial"/>
                <w:sz w:val="28"/>
                <w:szCs w:val="28"/>
              </w:rPr>
              <w:t>70</w:t>
            </w:r>
          </w:p>
        </w:tc>
        <w:tc>
          <w:tcPr>
            <w:tcW w:w="2039" w:type="dxa"/>
            <w:tcBorders>
              <w:top w:val="single" w:sz="12" w:space="0" w:color="auto"/>
              <w:bottom w:val="single" w:sz="12" w:space="0" w:color="auto"/>
              <w:right w:val="single" w:sz="18" w:space="0" w:color="auto"/>
            </w:tcBorders>
            <w:vAlign w:val="center"/>
          </w:tcPr>
          <w:p w:rsidR="00A162C2" w:rsidRDefault="00A162C2" w:rsidP="00FB025C">
            <w:pPr>
              <w:tabs>
                <w:tab w:val="left" w:pos="709"/>
              </w:tabs>
              <w:jc w:val="center"/>
              <w:rPr>
                <w:rFonts w:ascii="Arial" w:hAnsi="Arial" w:cs="Arial"/>
                <w:position w:val="-6"/>
                <w:sz w:val="28"/>
                <w:szCs w:val="28"/>
              </w:rPr>
            </w:pPr>
          </w:p>
          <w:p w:rsidR="00A162C2" w:rsidRDefault="00A162C2" w:rsidP="00FB025C">
            <w:pPr>
              <w:tabs>
                <w:tab w:val="left" w:pos="709"/>
              </w:tabs>
              <w:jc w:val="center"/>
              <w:rPr>
                <w:rFonts w:ascii="Arial" w:hAnsi="Arial" w:cs="Arial"/>
                <w:position w:val="-6"/>
                <w:sz w:val="28"/>
                <w:szCs w:val="28"/>
              </w:rPr>
            </w:pPr>
          </w:p>
          <w:p w:rsidR="00A162C2" w:rsidRDefault="00A162C2" w:rsidP="00FB025C">
            <w:pPr>
              <w:tabs>
                <w:tab w:val="left" w:pos="709"/>
              </w:tabs>
              <w:jc w:val="center"/>
              <w:rPr>
                <w:rFonts w:ascii="Arial" w:hAnsi="Arial" w:cs="Arial"/>
                <w:position w:val="-6"/>
                <w:sz w:val="28"/>
                <w:szCs w:val="28"/>
              </w:rPr>
            </w:pPr>
          </w:p>
          <w:p w:rsidR="00A162C2" w:rsidRDefault="00A162C2" w:rsidP="00FB025C">
            <w:pPr>
              <w:tabs>
                <w:tab w:val="left" w:pos="709"/>
              </w:tabs>
              <w:jc w:val="center"/>
              <w:rPr>
                <w:rFonts w:ascii="Arial" w:hAnsi="Arial" w:cs="Arial"/>
                <w:position w:val="-6"/>
                <w:sz w:val="28"/>
                <w:szCs w:val="28"/>
              </w:rPr>
            </w:pPr>
          </w:p>
          <w:p w:rsidR="00A162C2" w:rsidRPr="008E66E7" w:rsidRDefault="00A162C2" w:rsidP="00FB025C">
            <w:pPr>
              <w:tabs>
                <w:tab w:val="left" w:pos="709"/>
              </w:tabs>
              <w:jc w:val="center"/>
              <w:rPr>
                <w:rFonts w:ascii="Arial" w:hAnsi="Arial" w:cs="Arial"/>
                <w:sz w:val="28"/>
                <w:szCs w:val="28"/>
              </w:rPr>
            </w:pPr>
            <w:r w:rsidRPr="008E66E7">
              <w:rPr>
                <w:rFonts w:ascii="Arial" w:hAnsi="Arial" w:cs="Arial"/>
                <w:position w:val="-6"/>
                <w:sz w:val="28"/>
                <w:szCs w:val="28"/>
                <w:lang w:val="en-US"/>
              </w:rPr>
              <w:object w:dxaOrig="380" w:dyaOrig="279">
                <v:shape id="_x0000_i1383" type="#_x0000_t75" style="width:18pt;height:14.25pt" o:ole="">
                  <v:imagedata r:id="rId721" o:title=""/>
                </v:shape>
                <o:OLEObject Type="Embed" ProgID="Equation.3" ShapeID="_x0000_i1383" DrawAspect="Content" ObjectID="_1358761658" r:id="rId722"/>
              </w:object>
            </w:r>
          </w:p>
        </w:tc>
      </w:tr>
      <w:tr w:rsidR="00A162C2" w:rsidRPr="008E66E7" w:rsidTr="00A162C2">
        <w:tblPrEx>
          <w:tblLook w:val="01E0"/>
        </w:tblPrEx>
        <w:trPr>
          <w:trHeight w:val="319"/>
          <w:jc w:val="center"/>
        </w:trPr>
        <w:tc>
          <w:tcPr>
            <w:tcW w:w="0" w:type="auto"/>
            <w:tcBorders>
              <w:top w:val="single" w:sz="12" w:space="0" w:color="auto"/>
              <w:left w:val="single" w:sz="18" w:space="0" w:color="auto"/>
              <w:bottom w:val="single" w:sz="18" w:space="0" w:color="auto"/>
              <w:right w:val="single" w:sz="12" w:space="0" w:color="auto"/>
            </w:tcBorders>
          </w:tcPr>
          <w:p w:rsidR="00A162C2" w:rsidRPr="008E66E7" w:rsidRDefault="00A162C2" w:rsidP="00FB025C">
            <w:pPr>
              <w:tabs>
                <w:tab w:val="left" w:pos="709"/>
              </w:tabs>
              <w:jc w:val="center"/>
              <w:rPr>
                <w:rFonts w:ascii="Arial" w:hAnsi="Arial" w:cs="Arial"/>
                <w:sz w:val="28"/>
                <w:szCs w:val="28"/>
                <w:lang w:val="en-US"/>
              </w:rPr>
            </w:pPr>
            <w:r>
              <w:rPr>
                <w:rFonts w:ascii="Arial" w:hAnsi="Arial" w:cs="Arial"/>
                <w:sz w:val="28"/>
                <w:szCs w:val="28"/>
              </w:rPr>
              <w:lastRenderedPageBreak/>
              <w:t>Дзеркально-лінзовий</w:t>
            </w:r>
          </w:p>
          <w:p w:rsidR="00A162C2" w:rsidRPr="008E66E7" w:rsidRDefault="00C8479D" w:rsidP="00FB025C">
            <w:pPr>
              <w:tabs>
                <w:tab w:val="left" w:pos="709"/>
              </w:tabs>
              <w:jc w:val="center"/>
              <w:rPr>
                <w:rFonts w:ascii="Arial" w:hAnsi="Arial" w:cs="Arial"/>
                <w:sz w:val="28"/>
                <w:szCs w:val="28"/>
                <w:lang w:val="en-US"/>
              </w:rPr>
            </w:pPr>
            <w:r w:rsidRPr="00C8479D">
              <w:rPr>
                <w:rFonts w:ascii="Arial" w:hAnsi="Arial" w:cs="Arial"/>
                <w:noProof/>
                <w:sz w:val="28"/>
                <w:szCs w:val="28"/>
              </w:rPr>
              <w:pict>
                <v:shape id="_x0000_s4142" type="#_x0000_t202" style="position:absolute;left:0;text-align:left;margin-left:47.65pt;margin-top:23.45pt;width:26.45pt;height:21pt;z-index:251743232;mso-wrap-style:none" stroked="f">
                  <v:fill opacity="0"/>
                  <v:textbox style="mso-next-textbox:#_x0000_s4142;mso-fit-shape-to-text:t">
                    <w:txbxContent>
                      <w:p w:rsidR="006B1A84" w:rsidRDefault="006B1A84" w:rsidP="00A162C2">
                        <w:r w:rsidRPr="008A3292">
                          <w:rPr>
                            <w:position w:val="-6"/>
                          </w:rPr>
                          <w:object w:dxaOrig="240" w:dyaOrig="220">
                            <v:shape id="_x0000_i1384" type="#_x0000_t75" style="width:12pt;height:11.25pt" o:ole="">
                              <v:imagedata r:id="rId675" o:title=""/>
                            </v:shape>
                            <o:OLEObject Type="Embed" ProgID="Equation.3" ShapeID="_x0000_i1384" DrawAspect="Content" ObjectID="_1358762610" r:id="rId723"/>
                          </w:object>
                        </w:r>
                      </w:p>
                    </w:txbxContent>
                  </v:textbox>
                </v:shape>
              </w:pict>
            </w:r>
            <w:r w:rsidRPr="00C8479D">
              <w:rPr>
                <w:rFonts w:ascii="Arial" w:hAnsi="Arial" w:cs="Arial"/>
                <w:sz w:val="28"/>
                <w:szCs w:val="28"/>
                <w:lang w:val="en-US"/>
              </w:rPr>
              <w:pict>
                <v:shape id="_x0000_i1385" type="#_x0000_t75" style="width:179.25pt;height:104.25pt">
                  <v:imagedata r:id="rId724" o:title="" grayscale="t"/>
                </v:shape>
              </w:pict>
            </w:r>
          </w:p>
        </w:tc>
        <w:tc>
          <w:tcPr>
            <w:tcW w:w="0" w:type="auto"/>
            <w:tcBorders>
              <w:top w:val="single" w:sz="12" w:space="0" w:color="auto"/>
              <w:left w:val="single" w:sz="12" w:space="0" w:color="auto"/>
              <w:bottom w:val="single" w:sz="18" w:space="0" w:color="auto"/>
            </w:tcBorders>
            <w:vAlign w:val="center"/>
          </w:tcPr>
          <w:p w:rsidR="00A162C2" w:rsidRPr="008E66E7" w:rsidRDefault="00A162C2" w:rsidP="00FB025C">
            <w:pPr>
              <w:tabs>
                <w:tab w:val="left" w:pos="709"/>
              </w:tabs>
              <w:jc w:val="center"/>
              <w:rPr>
                <w:rFonts w:ascii="Arial" w:hAnsi="Arial" w:cs="Arial"/>
                <w:sz w:val="28"/>
                <w:szCs w:val="28"/>
              </w:rPr>
            </w:pPr>
            <w:r w:rsidRPr="008E66E7">
              <w:rPr>
                <w:rFonts w:ascii="Arial" w:hAnsi="Arial" w:cs="Arial"/>
                <w:sz w:val="28"/>
                <w:szCs w:val="28"/>
              </w:rPr>
              <w:t>62</w:t>
            </w:r>
          </w:p>
        </w:tc>
        <w:tc>
          <w:tcPr>
            <w:tcW w:w="2039" w:type="dxa"/>
            <w:tcBorders>
              <w:top w:val="single" w:sz="12" w:space="0" w:color="auto"/>
              <w:bottom w:val="single" w:sz="18" w:space="0" w:color="auto"/>
              <w:right w:val="single" w:sz="18" w:space="0" w:color="auto"/>
            </w:tcBorders>
            <w:vAlign w:val="center"/>
          </w:tcPr>
          <w:p w:rsidR="00A162C2" w:rsidRPr="008E66E7" w:rsidRDefault="00A162C2" w:rsidP="00FB025C">
            <w:pPr>
              <w:tabs>
                <w:tab w:val="left" w:pos="709"/>
              </w:tabs>
              <w:jc w:val="center"/>
              <w:rPr>
                <w:rFonts w:ascii="Arial" w:hAnsi="Arial" w:cs="Arial"/>
                <w:sz w:val="28"/>
                <w:szCs w:val="28"/>
              </w:rPr>
            </w:pPr>
            <w:r w:rsidRPr="008E66E7">
              <w:rPr>
                <w:rFonts w:ascii="Arial" w:hAnsi="Arial" w:cs="Arial"/>
                <w:position w:val="-6"/>
                <w:sz w:val="28"/>
                <w:szCs w:val="28"/>
                <w:lang w:val="en-US"/>
              </w:rPr>
              <w:object w:dxaOrig="840" w:dyaOrig="279">
                <v:shape id="_x0000_i1386" type="#_x0000_t75" style="width:42pt;height:14.25pt" o:ole="">
                  <v:imagedata r:id="rId725" o:title=""/>
                </v:shape>
                <o:OLEObject Type="Embed" ProgID="Equation.3" ShapeID="_x0000_i1386" DrawAspect="Content" ObjectID="_1358761659" r:id="rId726"/>
              </w:object>
            </w:r>
          </w:p>
        </w:tc>
      </w:tr>
    </w:tbl>
    <w:p w:rsidR="00A162C2" w:rsidRPr="008E66E7" w:rsidRDefault="00A162C2" w:rsidP="00FB025C">
      <w:pPr>
        <w:tabs>
          <w:tab w:val="left" w:pos="709"/>
        </w:tabs>
        <w:rPr>
          <w:rFonts w:ascii="Arial" w:hAnsi="Arial" w:cs="Arial"/>
          <w:sz w:val="28"/>
          <w:szCs w:val="28"/>
        </w:rPr>
      </w:pPr>
    </w:p>
    <w:p w:rsidR="00A162C2" w:rsidRPr="008E66E7" w:rsidRDefault="00A162C2" w:rsidP="00FB025C">
      <w:pPr>
        <w:tabs>
          <w:tab w:val="left" w:pos="360"/>
        </w:tabs>
        <w:rPr>
          <w:rFonts w:ascii="Arial" w:hAnsi="Arial" w:cs="Arial"/>
          <w:sz w:val="28"/>
          <w:szCs w:val="28"/>
        </w:rPr>
      </w:pPr>
      <w:r w:rsidRPr="008E66E7">
        <w:rPr>
          <w:rFonts w:ascii="Arial" w:hAnsi="Arial" w:cs="Arial"/>
          <w:sz w:val="28"/>
          <w:szCs w:val="28"/>
          <w:lang w:val="en-US"/>
        </w:rPr>
        <w:tab/>
      </w:r>
      <w:r>
        <w:rPr>
          <w:rFonts w:ascii="Arial" w:hAnsi="Arial" w:cs="Arial"/>
          <w:sz w:val="28"/>
          <w:szCs w:val="28"/>
        </w:rPr>
        <w:t xml:space="preserve">Кут обхвату визначає </w:t>
      </w:r>
      <w:r w:rsidR="004D1B1A">
        <w:rPr>
          <w:rFonts w:ascii="Arial" w:hAnsi="Arial" w:cs="Arial"/>
          <w:sz w:val="28"/>
          <w:szCs w:val="28"/>
        </w:rPr>
        <w:t>мір</w:t>
      </w:r>
      <w:r>
        <w:rPr>
          <w:rFonts w:ascii="Arial" w:hAnsi="Arial" w:cs="Arial"/>
          <w:sz w:val="28"/>
          <w:szCs w:val="28"/>
        </w:rPr>
        <w:t>у використання світлового потоку джерела або ККД освітлювача:</w:t>
      </w:r>
    </w:p>
    <w:p w:rsidR="00A162C2" w:rsidRPr="008E66E7" w:rsidRDefault="00A162C2" w:rsidP="00FB025C">
      <w:pPr>
        <w:tabs>
          <w:tab w:val="left" w:pos="709"/>
        </w:tabs>
        <w:jc w:val="right"/>
        <w:rPr>
          <w:rFonts w:ascii="Arial" w:hAnsi="Arial" w:cs="Arial"/>
          <w:sz w:val="28"/>
          <w:szCs w:val="28"/>
        </w:rPr>
      </w:pPr>
      <w:r w:rsidRPr="008E66E7">
        <w:rPr>
          <w:rFonts w:ascii="Arial" w:hAnsi="Arial" w:cs="Arial"/>
          <w:position w:val="-34"/>
          <w:sz w:val="28"/>
          <w:szCs w:val="28"/>
        </w:rPr>
        <w:object w:dxaOrig="859" w:dyaOrig="780">
          <v:shape id="_x0000_i1387" type="#_x0000_t75" style="width:42.75pt;height:39pt" o:ole="">
            <v:imagedata r:id="rId727" o:title=""/>
          </v:shape>
          <o:OLEObject Type="Embed" ProgID="Equation.3" ShapeID="_x0000_i1387" DrawAspect="Content" ObjectID="_1358761660" r:id="rId728"/>
        </w:object>
      </w:r>
      <w:r w:rsidR="007D74F3">
        <w:rPr>
          <w:rFonts w:ascii="Arial" w:hAnsi="Arial" w:cs="Arial"/>
          <w:sz w:val="28"/>
          <w:szCs w:val="28"/>
        </w:rPr>
        <w:t xml:space="preserve">, </w: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(5</w:t>
      </w:r>
      <w:r w:rsidRPr="008E66E7">
        <w:rPr>
          <w:rFonts w:ascii="Arial" w:hAnsi="Arial" w:cs="Arial"/>
          <w:sz w:val="28"/>
          <w:szCs w:val="28"/>
        </w:rPr>
        <w:t>.2)</w:t>
      </w:r>
    </w:p>
    <w:p w:rsidR="00A162C2" w:rsidRPr="008E66E7" w:rsidRDefault="00A162C2" w:rsidP="00FB025C">
      <w:pPr>
        <w:tabs>
          <w:tab w:val="left" w:pos="709"/>
        </w:tabs>
        <w:rPr>
          <w:rFonts w:ascii="Arial" w:hAnsi="Arial" w:cs="Arial"/>
          <w:sz w:val="28"/>
          <w:szCs w:val="28"/>
        </w:rPr>
      </w:pPr>
      <w:r>
        <w:rPr>
          <w:rFonts w:ascii="Arial" w:hAnsi="Arial" w:cs="Arial"/>
          <w:sz w:val="28"/>
          <w:szCs w:val="28"/>
        </w:rPr>
        <w:t>де   - Ф</w:t>
      </w:r>
      <w:r>
        <w:rPr>
          <w:rFonts w:ascii="Arial" w:hAnsi="Arial" w:cs="Arial"/>
          <w:sz w:val="28"/>
          <w:szCs w:val="28"/>
          <w:vertAlign w:val="subscript"/>
        </w:rPr>
        <w:t>0</w:t>
      </w:r>
      <w:r>
        <w:rPr>
          <w:rFonts w:ascii="Arial" w:hAnsi="Arial" w:cs="Arial"/>
          <w:sz w:val="28"/>
          <w:szCs w:val="28"/>
        </w:rPr>
        <w:t xml:space="preserve">  весь потік від джерела.</w:t>
      </w:r>
    </w:p>
    <w:p w:rsidR="00A162C2" w:rsidRPr="008E66E7" w:rsidRDefault="00A162C2" w:rsidP="00FB025C">
      <w:pPr>
        <w:tabs>
          <w:tab w:val="left" w:pos="360"/>
        </w:tabs>
        <w:rPr>
          <w:rFonts w:ascii="Arial" w:hAnsi="Arial" w:cs="Arial"/>
          <w:sz w:val="28"/>
          <w:szCs w:val="28"/>
        </w:rPr>
      </w:pPr>
      <w:r w:rsidRPr="008E66E7">
        <w:rPr>
          <w:rFonts w:ascii="Arial" w:hAnsi="Arial" w:cs="Arial"/>
          <w:sz w:val="28"/>
          <w:szCs w:val="28"/>
        </w:rPr>
        <w:tab/>
      </w:r>
      <w:r>
        <w:rPr>
          <w:rFonts w:ascii="Arial" w:hAnsi="Arial" w:cs="Arial"/>
          <w:sz w:val="28"/>
          <w:szCs w:val="28"/>
        </w:rPr>
        <w:t>Дл</w:t>
      </w:r>
      <w:r w:rsidR="00E209F9">
        <w:rPr>
          <w:rFonts w:ascii="Arial" w:hAnsi="Arial" w:cs="Arial"/>
          <w:sz w:val="28"/>
          <w:szCs w:val="28"/>
        </w:rPr>
        <w:t>я джерела з плоским тілом накала</w:t>
      </w:r>
      <w:r>
        <w:rPr>
          <w:rFonts w:ascii="Arial" w:hAnsi="Arial" w:cs="Arial"/>
          <w:sz w:val="28"/>
          <w:szCs w:val="28"/>
        </w:rPr>
        <w:t xml:space="preserve"> ККД визначається по формулі:</w:t>
      </w:r>
    </w:p>
    <w:p w:rsidR="00A162C2" w:rsidRPr="008E66E7" w:rsidRDefault="00A162C2" w:rsidP="00FB025C">
      <w:pPr>
        <w:tabs>
          <w:tab w:val="left" w:pos="709"/>
        </w:tabs>
        <w:jc w:val="right"/>
        <w:rPr>
          <w:rFonts w:ascii="Arial" w:hAnsi="Arial" w:cs="Arial"/>
          <w:sz w:val="28"/>
          <w:szCs w:val="28"/>
        </w:rPr>
      </w:pPr>
      <w:r w:rsidRPr="008E66E7">
        <w:rPr>
          <w:rFonts w:ascii="Arial" w:hAnsi="Arial" w:cs="Arial"/>
          <w:position w:val="-26"/>
          <w:sz w:val="28"/>
          <w:szCs w:val="28"/>
        </w:rPr>
        <w:object w:dxaOrig="1300" w:dyaOrig="760">
          <v:shape id="_x0000_i1388" type="#_x0000_t75" style="width:63.75pt;height:39pt" o:ole="">
            <v:imagedata r:id="rId729" o:title=""/>
          </v:shape>
          <o:OLEObject Type="Embed" ProgID="Equation.3" ShapeID="_x0000_i1388" DrawAspect="Content" ObjectID="_1358761661" r:id="rId730"/>
        </w:object>
      </w:r>
      <w:r w:rsidRPr="008E66E7">
        <w:rPr>
          <w:rFonts w:ascii="Arial" w:hAnsi="Arial" w:cs="Arial"/>
          <w:sz w:val="28"/>
          <w:szCs w:val="28"/>
        </w:rPr>
        <w:tab/>
      </w:r>
      <w:r w:rsidR="00E209F9">
        <w:rPr>
          <w:rFonts w:ascii="Arial" w:hAnsi="Arial" w:cs="Arial"/>
          <w:sz w:val="28"/>
          <w:szCs w:val="28"/>
        </w:rPr>
        <w:t>.</w: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(5</w:t>
      </w:r>
      <w:r w:rsidRPr="008E66E7">
        <w:rPr>
          <w:rFonts w:ascii="Arial" w:hAnsi="Arial" w:cs="Arial"/>
          <w:sz w:val="28"/>
          <w:szCs w:val="28"/>
        </w:rPr>
        <w:t>.3)</w:t>
      </w:r>
    </w:p>
    <w:p w:rsidR="00A162C2" w:rsidRPr="008E66E7" w:rsidRDefault="00A162C2" w:rsidP="00FB025C">
      <w:pPr>
        <w:tabs>
          <w:tab w:val="left" w:pos="360"/>
        </w:tabs>
        <w:rPr>
          <w:rFonts w:ascii="Arial" w:hAnsi="Arial" w:cs="Arial"/>
          <w:sz w:val="28"/>
          <w:szCs w:val="28"/>
        </w:rPr>
      </w:pPr>
      <w:r w:rsidRPr="008E66E7">
        <w:rPr>
          <w:rFonts w:ascii="Arial" w:hAnsi="Arial" w:cs="Arial"/>
          <w:sz w:val="28"/>
          <w:szCs w:val="28"/>
        </w:rPr>
        <w:tab/>
      </w:r>
      <w:r>
        <w:rPr>
          <w:rFonts w:ascii="Arial" w:hAnsi="Arial" w:cs="Arial"/>
          <w:sz w:val="28"/>
          <w:szCs w:val="28"/>
        </w:rPr>
        <w:t>Для</w:t>
      </w:r>
      <w:r w:rsidR="00E209F9">
        <w:rPr>
          <w:rFonts w:ascii="Arial" w:hAnsi="Arial" w:cs="Arial"/>
          <w:sz w:val="28"/>
          <w:szCs w:val="28"/>
        </w:rPr>
        <w:t xml:space="preserve"> джерела з точковим тілом накала</w:t>
      </w:r>
      <w:r>
        <w:rPr>
          <w:rFonts w:ascii="Arial" w:hAnsi="Arial" w:cs="Arial"/>
          <w:sz w:val="28"/>
          <w:szCs w:val="28"/>
        </w:rPr>
        <w:t>:</w:t>
      </w:r>
    </w:p>
    <w:p w:rsidR="00A162C2" w:rsidRPr="008E66E7" w:rsidRDefault="00A162C2" w:rsidP="00FB025C">
      <w:pPr>
        <w:tabs>
          <w:tab w:val="left" w:pos="709"/>
        </w:tabs>
        <w:jc w:val="right"/>
        <w:rPr>
          <w:rFonts w:ascii="Arial" w:hAnsi="Arial" w:cs="Arial"/>
          <w:sz w:val="28"/>
          <w:szCs w:val="28"/>
        </w:rPr>
      </w:pPr>
      <w:r w:rsidRPr="008E66E7">
        <w:rPr>
          <w:rFonts w:ascii="Arial" w:hAnsi="Arial" w:cs="Arial"/>
          <w:position w:val="-26"/>
          <w:sz w:val="28"/>
          <w:szCs w:val="28"/>
        </w:rPr>
        <w:object w:dxaOrig="1600" w:dyaOrig="700">
          <v:shape id="_x0000_i1389" type="#_x0000_t75" style="width:81pt;height:35.25pt" o:ole="">
            <v:imagedata r:id="rId731" o:title=""/>
          </v:shape>
          <o:OLEObject Type="Embed" ProgID="Equation.3" ShapeID="_x0000_i1389" DrawAspect="Content" ObjectID="_1358761662" r:id="rId732"/>
        </w:object>
      </w:r>
      <w:r w:rsidR="00E209F9">
        <w:rPr>
          <w:rFonts w:ascii="Arial" w:hAnsi="Arial" w:cs="Arial"/>
          <w:position w:val="-26"/>
          <w:sz w:val="28"/>
          <w:szCs w:val="28"/>
        </w:rPr>
        <w:t>.</w: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 xml:space="preserve"> (5</w:t>
      </w:r>
      <w:r w:rsidRPr="008E66E7">
        <w:rPr>
          <w:rFonts w:ascii="Arial" w:hAnsi="Arial" w:cs="Arial"/>
          <w:sz w:val="28"/>
          <w:szCs w:val="28"/>
        </w:rPr>
        <w:t>.4)</w:t>
      </w:r>
    </w:p>
    <w:p w:rsidR="00A162C2" w:rsidRPr="008E66E7" w:rsidRDefault="00A162C2" w:rsidP="0046461D">
      <w:pPr>
        <w:tabs>
          <w:tab w:val="left" w:pos="360"/>
        </w:tabs>
        <w:jc w:val="both"/>
        <w:rPr>
          <w:rFonts w:ascii="Arial" w:hAnsi="Arial" w:cs="Arial"/>
          <w:sz w:val="28"/>
          <w:szCs w:val="28"/>
        </w:rPr>
      </w:pPr>
      <w:r w:rsidRPr="008E66E7">
        <w:rPr>
          <w:rFonts w:ascii="Arial" w:hAnsi="Arial" w:cs="Arial"/>
          <w:sz w:val="28"/>
          <w:szCs w:val="28"/>
        </w:rPr>
        <w:lastRenderedPageBreak/>
        <w:tab/>
      </w:r>
      <w:r>
        <w:rPr>
          <w:rFonts w:ascii="Arial" w:hAnsi="Arial" w:cs="Arial"/>
          <w:sz w:val="28"/>
          <w:szCs w:val="28"/>
        </w:rPr>
        <w:t>Підвищити ККД можна застосувавши контрвідбивач для використання зворотн</w:t>
      </w:r>
      <w:r w:rsidR="00E209F9">
        <w:rPr>
          <w:rFonts w:ascii="Arial" w:hAnsi="Arial" w:cs="Arial"/>
          <w:sz w:val="28"/>
          <w:szCs w:val="28"/>
        </w:rPr>
        <w:t>ь</w:t>
      </w:r>
      <w:r>
        <w:rPr>
          <w:rFonts w:ascii="Arial" w:hAnsi="Arial" w:cs="Arial"/>
          <w:sz w:val="28"/>
          <w:szCs w:val="28"/>
        </w:rPr>
        <w:t>ого світла, тоді ККД підвищується на 20-70%.</w:t>
      </w:r>
    </w:p>
    <w:p w:rsidR="00A162C2" w:rsidRPr="0046461D" w:rsidRDefault="00A162C2" w:rsidP="004C47B8">
      <w:pPr>
        <w:pStyle w:val="3"/>
      </w:pPr>
      <w:bookmarkStart w:id="78" w:name="_Toc276554986"/>
      <w:bookmarkStart w:id="79" w:name="_Toc276844569"/>
      <w:r w:rsidRPr="0046461D">
        <w:rPr>
          <w:noProof/>
        </w:rPr>
        <w:t>15.2.Конструюва</w:t>
      </w:r>
      <w:r w:rsidR="00E209F9" w:rsidRPr="0046461D">
        <w:rPr>
          <w:noProof/>
        </w:rPr>
        <w:t>ння вузла освітлювача</w:t>
      </w:r>
      <w:r w:rsidRPr="0046461D">
        <w:rPr>
          <w:noProof/>
        </w:rPr>
        <w:t xml:space="preserve"> в  коліматорних приладах</w:t>
      </w:r>
      <w:bookmarkEnd w:id="78"/>
      <w:bookmarkEnd w:id="79"/>
    </w:p>
    <w:p w:rsidR="00A162C2" w:rsidRPr="008E66E7" w:rsidRDefault="00A162C2" w:rsidP="0046461D">
      <w:pPr>
        <w:tabs>
          <w:tab w:val="left" w:pos="709"/>
        </w:tabs>
        <w:jc w:val="both"/>
        <w:rPr>
          <w:rFonts w:ascii="Arial" w:hAnsi="Arial" w:cs="Arial"/>
          <w:sz w:val="28"/>
          <w:szCs w:val="28"/>
        </w:rPr>
      </w:pPr>
      <w:r>
        <w:rPr>
          <w:rFonts w:ascii="Arial" w:hAnsi="Arial" w:cs="Arial"/>
          <w:sz w:val="28"/>
          <w:szCs w:val="28"/>
        </w:rPr>
        <w:tab/>
        <w:t>Коліматори застосовуються в різних ви</w:t>
      </w:r>
      <w:r w:rsidR="004D1B1A">
        <w:rPr>
          <w:rFonts w:ascii="Arial" w:hAnsi="Arial" w:cs="Arial"/>
          <w:sz w:val="28"/>
          <w:szCs w:val="28"/>
        </w:rPr>
        <w:t>мір</w:t>
      </w:r>
      <w:r>
        <w:rPr>
          <w:rFonts w:ascii="Arial" w:hAnsi="Arial" w:cs="Arial"/>
          <w:sz w:val="28"/>
          <w:szCs w:val="28"/>
        </w:rPr>
        <w:t>ювальних стендах. Основними</w:t>
      </w:r>
      <w:r w:rsidR="00E209F9">
        <w:rPr>
          <w:rFonts w:ascii="Arial" w:hAnsi="Arial" w:cs="Arial"/>
          <w:sz w:val="28"/>
          <w:szCs w:val="28"/>
        </w:rPr>
        <w:t xml:space="preserve"> характеристиками є розходження</w:t>
      </w:r>
      <w:r>
        <w:rPr>
          <w:rFonts w:ascii="Arial" w:hAnsi="Arial" w:cs="Arial"/>
          <w:sz w:val="28"/>
          <w:szCs w:val="28"/>
        </w:rPr>
        <w:t xml:space="preserve"> і дистанція формування світлового пучка. Схема ко</w:t>
      </w:r>
      <w:r w:rsidR="00E209F9">
        <w:rPr>
          <w:rFonts w:ascii="Arial" w:hAnsi="Arial" w:cs="Arial"/>
          <w:sz w:val="28"/>
          <w:szCs w:val="28"/>
        </w:rPr>
        <w:t>ліматорного освітлювача показана на  р</w:t>
      </w:r>
      <w:r>
        <w:rPr>
          <w:rFonts w:ascii="Arial" w:hAnsi="Arial" w:cs="Arial"/>
          <w:sz w:val="28"/>
          <w:szCs w:val="28"/>
        </w:rPr>
        <w:t>ис</w:t>
      </w:r>
      <w:r w:rsidR="007D74F3">
        <w:rPr>
          <w:rFonts w:ascii="Arial" w:hAnsi="Arial" w:cs="Arial"/>
          <w:sz w:val="28"/>
          <w:szCs w:val="28"/>
        </w:rPr>
        <w:t>унку 5</w:t>
      </w:r>
      <w:r w:rsidR="00E209F9">
        <w:rPr>
          <w:rFonts w:ascii="Arial" w:hAnsi="Arial" w:cs="Arial"/>
          <w:sz w:val="28"/>
          <w:szCs w:val="28"/>
        </w:rPr>
        <w:t>.5.</w:t>
      </w:r>
    </w:p>
    <w:p w:rsidR="00A162C2" w:rsidRPr="008E66E7" w:rsidRDefault="00A162C2" w:rsidP="00FB025C">
      <w:pPr>
        <w:tabs>
          <w:tab w:val="left" w:pos="709"/>
        </w:tabs>
        <w:rPr>
          <w:rFonts w:ascii="Arial" w:hAnsi="Arial" w:cs="Arial"/>
          <w:sz w:val="28"/>
          <w:szCs w:val="28"/>
        </w:rPr>
      </w:pPr>
    </w:p>
    <w:p w:rsidR="00A162C2" w:rsidRPr="008E66E7" w:rsidRDefault="00C8479D" w:rsidP="00FB025C">
      <w:pPr>
        <w:tabs>
          <w:tab w:val="left" w:pos="709"/>
        </w:tabs>
        <w:jc w:val="center"/>
        <w:rPr>
          <w:rFonts w:ascii="Arial" w:hAnsi="Arial" w:cs="Arial"/>
          <w:sz w:val="28"/>
          <w:szCs w:val="28"/>
        </w:rPr>
      </w:pPr>
      <w:r w:rsidRPr="00C8479D">
        <w:rPr>
          <w:rFonts w:ascii="Arial" w:hAnsi="Arial" w:cs="Arial"/>
          <w:noProof/>
          <w:sz w:val="28"/>
          <w:szCs w:val="28"/>
        </w:rPr>
        <w:pict>
          <v:shape id="_x0000_s4145" type="#_x0000_t202" style="position:absolute;left:0;text-align:left;margin-left:112.5pt;margin-top:74.55pt;width:43.6pt;height:40.95pt;z-index:251746304;mso-wrap-style:none" stroked="f">
            <v:fill opacity="0"/>
            <v:textbox style="mso-next-textbox:#_x0000_s4145;mso-fit-shape-to-text:t">
              <w:txbxContent>
                <w:p w:rsidR="006B1A84" w:rsidRDefault="006B1A84" w:rsidP="00A162C2">
                  <w:r w:rsidRPr="00A92548">
                    <w:rPr>
                      <w:position w:val="-10"/>
                    </w:rPr>
                    <w:object w:dxaOrig="420" w:dyaOrig="320">
                      <v:shape id="_x0000_i1390" type="#_x0000_t75" style="width:29.25pt;height:21.75pt" o:ole="">
                        <v:imagedata r:id="rId733" o:title=""/>
                      </v:shape>
                      <o:OLEObject Type="Embed" ProgID="Equation.3" ShapeID="_x0000_i1390" DrawAspect="Content" ObjectID="_1358762611" r:id="rId734"/>
                    </w:object>
                  </w:r>
                </w:p>
              </w:txbxContent>
            </v:textbox>
          </v:shape>
        </w:pict>
      </w:r>
      <w:r w:rsidRPr="00C8479D">
        <w:rPr>
          <w:rFonts w:ascii="Arial" w:hAnsi="Arial" w:cs="Arial"/>
          <w:noProof/>
          <w:sz w:val="28"/>
          <w:szCs w:val="28"/>
        </w:rPr>
        <w:pict>
          <v:shape id="_x0000_s4144" type="#_x0000_t202" style="position:absolute;left:0;text-align:left;margin-left:354.75pt;margin-top:30pt;width:43.6pt;height:42.3pt;z-index:251745280;mso-wrap-style:none" stroked="f">
            <v:fill opacity="0"/>
            <v:textbox style="mso-next-textbox:#_x0000_s4144;mso-fit-shape-to-text:t">
              <w:txbxContent>
                <w:p w:rsidR="006B1A84" w:rsidRDefault="006B1A84" w:rsidP="00A162C2">
                  <w:r w:rsidRPr="00A92548">
                    <w:rPr>
                      <w:position w:val="-6"/>
                    </w:rPr>
                    <w:object w:dxaOrig="360" w:dyaOrig="279">
                      <v:shape id="_x0000_i1391" type="#_x0000_t75" style="width:29.25pt;height:23.25pt" o:ole="">
                        <v:imagedata r:id="rId735" o:title=""/>
                      </v:shape>
                      <o:OLEObject Type="Embed" ProgID="Equation.3" ShapeID="_x0000_i1391" DrawAspect="Content" ObjectID="_1358762612" r:id="rId736"/>
                    </w:object>
                  </w:r>
                </w:p>
              </w:txbxContent>
            </v:textbox>
          </v:shape>
        </w:pict>
      </w:r>
      <w:r w:rsidRPr="00C8479D">
        <w:rPr>
          <w:rFonts w:ascii="Arial" w:hAnsi="Arial" w:cs="Arial"/>
          <w:noProof/>
          <w:sz w:val="28"/>
          <w:szCs w:val="28"/>
        </w:rPr>
        <w:pict>
          <v:shape id="_x0000_s4143" type="#_x0000_t202" style="position:absolute;left:0;text-align:left;margin-left:100.2pt;margin-top:30pt;width:43.8pt;height:42.5pt;z-index:251744256;mso-wrap-style:none" stroked="f">
            <v:fill opacity="0"/>
            <v:textbox style="mso-next-textbox:#_x0000_s4143;mso-fit-shape-to-text:t">
              <w:txbxContent>
                <w:p w:rsidR="006B1A84" w:rsidRDefault="006B1A84" w:rsidP="00A162C2">
                  <w:r w:rsidRPr="00A92548">
                    <w:rPr>
                      <w:position w:val="-6"/>
                    </w:rPr>
                    <w:object w:dxaOrig="360" w:dyaOrig="279">
                      <v:shape id="_x0000_i1392" type="#_x0000_t75" style="width:29.25pt;height:23.25pt" o:ole="">
                        <v:imagedata r:id="rId737" o:title=""/>
                      </v:shape>
                      <o:OLEObject Type="Embed" ProgID="Equation.3" ShapeID="_x0000_i1392" DrawAspect="Content" ObjectID="_1358762613" r:id="rId738"/>
                    </w:object>
                  </w:r>
                </w:p>
              </w:txbxContent>
            </v:textbox>
          </v:shape>
        </w:pict>
      </w:r>
      <w:r w:rsidRPr="00C8479D">
        <w:rPr>
          <w:rFonts w:ascii="Arial" w:hAnsi="Arial" w:cs="Arial"/>
          <w:sz w:val="28"/>
          <w:szCs w:val="28"/>
        </w:rPr>
        <w:pict>
          <v:shape id="_x0000_i1393" type="#_x0000_t75" style="width:357pt;height:111.75pt">
            <v:imagedata r:id="rId739" o:title="" grayscale="t"/>
          </v:shape>
        </w:pict>
      </w:r>
    </w:p>
    <w:p w:rsidR="00A162C2" w:rsidRPr="008E66E7" w:rsidRDefault="00583030" w:rsidP="00FB025C">
      <w:pPr>
        <w:tabs>
          <w:tab w:val="left" w:pos="709"/>
        </w:tabs>
        <w:jc w:val="center"/>
        <w:rPr>
          <w:rFonts w:ascii="Arial" w:hAnsi="Arial" w:cs="Arial"/>
          <w:sz w:val="28"/>
          <w:szCs w:val="28"/>
        </w:rPr>
      </w:pPr>
      <w:r>
        <w:rPr>
          <w:rFonts w:ascii="Arial" w:hAnsi="Arial" w:cs="Arial"/>
          <w:sz w:val="28"/>
          <w:szCs w:val="28"/>
        </w:rPr>
        <w:t>Рис</w:t>
      </w:r>
      <w:r w:rsidR="007D74F3">
        <w:rPr>
          <w:rFonts w:ascii="Arial" w:hAnsi="Arial" w:cs="Arial"/>
          <w:sz w:val="28"/>
          <w:szCs w:val="28"/>
        </w:rPr>
        <w:t>. 5</w:t>
      </w:r>
      <w:r w:rsidR="00A162C2">
        <w:rPr>
          <w:rFonts w:ascii="Arial" w:hAnsi="Arial" w:cs="Arial"/>
          <w:sz w:val="28"/>
          <w:szCs w:val="28"/>
        </w:rPr>
        <w:t>.5</w:t>
      </w:r>
      <w:r w:rsidR="00E209F9">
        <w:rPr>
          <w:rFonts w:ascii="Arial" w:hAnsi="Arial" w:cs="Arial"/>
          <w:sz w:val="28"/>
          <w:szCs w:val="28"/>
        </w:rPr>
        <w:t>. Схема коліматорного освітлювача</w:t>
      </w:r>
    </w:p>
    <w:p w:rsidR="00A162C2" w:rsidRPr="008E66E7" w:rsidRDefault="00A162C2" w:rsidP="00FB025C">
      <w:pPr>
        <w:tabs>
          <w:tab w:val="left" w:pos="360"/>
        </w:tabs>
        <w:rPr>
          <w:rFonts w:ascii="Arial" w:hAnsi="Arial" w:cs="Arial"/>
          <w:sz w:val="28"/>
          <w:szCs w:val="28"/>
        </w:rPr>
      </w:pPr>
      <w:r w:rsidRPr="008E66E7">
        <w:rPr>
          <w:rFonts w:ascii="Arial" w:hAnsi="Arial" w:cs="Arial"/>
          <w:sz w:val="28"/>
          <w:szCs w:val="28"/>
        </w:rPr>
        <w:tab/>
      </w:r>
      <w:r>
        <w:rPr>
          <w:rFonts w:ascii="Arial" w:hAnsi="Arial" w:cs="Arial"/>
          <w:sz w:val="28"/>
          <w:szCs w:val="28"/>
        </w:rPr>
        <w:t>Якби джерело</w:t>
      </w:r>
      <w:r w:rsidR="00E209F9">
        <w:rPr>
          <w:rFonts w:ascii="Arial" w:hAnsi="Arial" w:cs="Arial"/>
          <w:sz w:val="28"/>
          <w:szCs w:val="28"/>
        </w:rPr>
        <w:t xml:space="preserve"> було строго точковим, то кутове  розходження пучка на виході обмежувалося лише дифракцією і було б рівне</w:t>
      </w:r>
      <w:r>
        <w:rPr>
          <w:rFonts w:ascii="Arial" w:hAnsi="Arial" w:cs="Arial"/>
          <w:sz w:val="28"/>
          <w:szCs w:val="28"/>
        </w:rPr>
        <w:t>:</w:t>
      </w:r>
    </w:p>
    <w:p w:rsidR="00C95C82" w:rsidRPr="008E66E7" w:rsidRDefault="00C95C82" w:rsidP="00C95C82">
      <w:pPr>
        <w:tabs>
          <w:tab w:val="left" w:pos="709"/>
        </w:tabs>
        <w:jc w:val="center"/>
        <w:rPr>
          <w:rFonts w:ascii="Arial" w:hAnsi="Arial" w:cs="Arial"/>
          <w:sz w:val="28"/>
          <w:szCs w:val="28"/>
        </w:rPr>
      </w:pPr>
      <w:r>
        <w:rPr>
          <w:rFonts w:ascii="Arial" w:hAnsi="Arial" w:cs="Arial"/>
          <w:position w:val="-24"/>
          <w:sz w:val="28"/>
          <w:szCs w:val="28"/>
        </w:rPr>
        <w:tab/>
      </w:r>
      <w:r>
        <w:rPr>
          <w:rFonts w:ascii="Arial" w:hAnsi="Arial" w:cs="Arial"/>
          <w:position w:val="-24"/>
          <w:sz w:val="28"/>
          <w:szCs w:val="28"/>
        </w:rPr>
        <w:tab/>
      </w:r>
      <w:r>
        <w:rPr>
          <w:rFonts w:ascii="Arial" w:hAnsi="Arial" w:cs="Arial"/>
          <w:position w:val="-24"/>
          <w:sz w:val="28"/>
          <w:szCs w:val="28"/>
        </w:rPr>
        <w:tab/>
      </w:r>
      <w:r w:rsidR="00A162C2" w:rsidRPr="008E66E7">
        <w:rPr>
          <w:rFonts w:ascii="Arial" w:hAnsi="Arial" w:cs="Arial"/>
          <w:position w:val="-24"/>
          <w:sz w:val="28"/>
          <w:szCs w:val="28"/>
        </w:rPr>
        <w:object w:dxaOrig="960" w:dyaOrig="620">
          <v:shape id="_x0000_i1394" type="#_x0000_t75" style="width:48pt;height:30.75pt" o:ole="">
            <v:imagedata r:id="rId740" o:title=""/>
          </v:shape>
          <o:OLEObject Type="Embed" ProgID="Equation.3" ShapeID="_x0000_i1394" DrawAspect="Content" ObjectID="_1358761663" r:id="rId741"/>
        </w:object>
      </w:r>
      <w:r>
        <w:rPr>
          <w:rFonts w:ascii="Arial" w:hAnsi="Arial" w:cs="Arial"/>
          <w:position w:val="-24"/>
          <w:sz w:val="28"/>
          <w:szCs w:val="28"/>
        </w:rPr>
        <w:tab/>
      </w:r>
      <w:r>
        <w:rPr>
          <w:rFonts w:ascii="Arial" w:hAnsi="Arial" w:cs="Arial"/>
          <w:position w:val="-24"/>
          <w:sz w:val="28"/>
          <w:szCs w:val="28"/>
        </w:rPr>
        <w:tab/>
      </w:r>
      <w:r>
        <w:rPr>
          <w:rFonts w:ascii="Arial" w:hAnsi="Arial" w:cs="Arial"/>
          <w:position w:val="-24"/>
          <w:sz w:val="28"/>
          <w:szCs w:val="28"/>
        </w:rPr>
        <w:tab/>
      </w:r>
      <w:r>
        <w:rPr>
          <w:rFonts w:ascii="Arial" w:hAnsi="Arial" w:cs="Arial"/>
          <w:position w:val="-24"/>
          <w:sz w:val="28"/>
          <w:szCs w:val="28"/>
        </w:rPr>
        <w:tab/>
      </w:r>
      <w:r>
        <w:rPr>
          <w:rFonts w:ascii="Arial" w:hAnsi="Arial" w:cs="Arial"/>
          <w:position w:val="-24"/>
          <w:sz w:val="28"/>
          <w:szCs w:val="28"/>
        </w:rPr>
        <w:tab/>
      </w:r>
      <w:r>
        <w:rPr>
          <w:rFonts w:ascii="Arial" w:hAnsi="Arial" w:cs="Arial"/>
          <w:position w:val="-24"/>
          <w:sz w:val="28"/>
          <w:szCs w:val="28"/>
        </w:rPr>
        <w:tab/>
      </w:r>
      <w:r>
        <w:rPr>
          <w:rFonts w:ascii="Arial" w:hAnsi="Arial" w:cs="Arial"/>
          <w:position w:val="-24"/>
          <w:sz w:val="28"/>
          <w:szCs w:val="28"/>
        </w:rPr>
        <w:tab/>
      </w:r>
      <w:r w:rsidR="00E209F9">
        <w:rPr>
          <w:rFonts w:ascii="Arial" w:hAnsi="Arial" w:cs="Arial"/>
          <w:position w:val="-24"/>
          <w:sz w:val="28"/>
          <w:szCs w:val="28"/>
        </w:rPr>
        <w:t>.</w:t>
      </w:r>
      <w:r w:rsidR="007D74F3">
        <w:rPr>
          <w:rFonts w:ascii="Arial" w:hAnsi="Arial" w:cs="Arial"/>
          <w:sz w:val="28"/>
          <w:szCs w:val="28"/>
        </w:rPr>
        <w:t>(5</w:t>
      </w:r>
      <w:r>
        <w:rPr>
          <w:rFonts w:ascii="Arial" w:hAnsi="Arial" w:cs="Arial"/>
          <w:sz w:val="28"/>
          <w:szCs w:val="28"/>
        </w:rPr>
        <w:t>.5)</w:t>
      </w:r>
    </w:p>
    <w:p w:rsidR="00A162C2" w:rsidRDefault="00A162C2" w:rsidP="00C95C82">
      <w:pPr>
        <w:tabs>
          <w:tab w:val="left" w:pos="709"/>
        </w:tabs>
        <w:rPr>
          <w:rFonts w:ascii="Arial" w:hAnsi="Arial" w:cs="Arial"/>
          <w:sz w:val="28"/>
          <w:szCs w:val="28"/>
        </w:rPr>
      </w:pPr>
      <w:r>
        <w:rPr>
          <w:rFonts w:ascii="Arial" w:hAnsi="Arial" w:cs="Arial"/>
          <w:sz w:val="28"/>
          <w:szCs w:val="28"/>
        </w:rPr>
        <w:t>Якщо джерело має кінцеві роз</w:t>
      </w:r>
      <w:r w:rsidR="004D1B1A">
        <w:rPr>
          <w:rFonts w:ascii="Arial" w:hAnsi="Arial" w:cs="Arial"/>
          <w:sz w:val="28"/>
          <w:szCs w:val="28"/>
        </w:rPr>
        <w:t>мір</w:t>
      </w:r>
      <w:r w:rsidR="00C95C82">
        <w:rPr>
          <w:rFonts w:ascii="Arial" w:hAnsi="Arial" w:cs="Arial"/>
          <w:sz w:val="28"/>
          <w:szCs w:val="28"/>
        </w:rPr>
        <w:t>и то кутове розходження рівне</w: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00C95C82">
        <w:rPr>
          <w:rFonts w:ascii="Arial" w:hAnsi="Arial" w:cs="Arial"/>
          <w:sz w:val="28"/>
          <w:szCs w:val="28"/>
        </w:rPr>
        <w:tab/>
      </w:r>
      <w:r w:rsidRPr="008E66E7">
        <w:rPr>
          <w:rFonts w:ascii="Arial" w:hAnsi="Arial" w:cs="Arial"/>
          <w:position w:val="-32"/>
          <w:sz w:val="28"/>
          <w:szCs w:val="28"/>
        </w:rPr>
        <w:object w:dxaOrig="1320" w:dyaOrig="760">
          <v:shape id="_x0000_i1395" type="#_x0000_t75" style="width:65.25pt;height:39pt" o:ole="">
            <v:imagedata r:id="rId742" o:title=""/>
          </v:shape>
          <o:OLEObject Type="Embed" ProgID="Equation.3" ShapeID="_x0000_i1395" DrawAspect="Content" ObjectID="_1358761664" r:id="rId743"/>
        </w:object>
      </w:r>
      <w:r w:rsidRPr="008E66E7">
        <w:rPr>
          <w:rFonts w:ascii="Arial" w:hAnsi="Arial" w:cs="Arial"/>
          <w:sz w:val="28"/>
          <w:szCs w:val="28"/>
        </w:rPr>
        <w:tab/>
      </w:r>
      <w:r w:rsidRPr="008E66E7">
        <w:rPr>
          <w:rFonts w:ascii="Arial" w:hAnsi="Arial" w:cs="Arial"/>
          <w:sz w:val="28"/>
          <w:szCs w:val="28"/>
        </w:rPr>
        <w:tab/>
      </w:r>
      <w:r w:rsidRPr="008E66E7">
        <w:rPr>
          <w:rFonts w:ascii="Arial" w:hAnsi="Arial" w:cs="Arial"/>
          <w:sz w:val="28"/>
          <w:szCs w:val="28"/>
        </w:rPr>
        <w:tab/>
      </w:r>
      <w:r w:rsidRPr="008E66E7">
        <w:rPr>
          <w:rFonts w:ascii="Arial" w:hAnsi="Arial" w:cs="Arial"/>
          <w:sz w:val="28"/>
          <w:szCs w:val="28"/>
        </w:rPr>
        <w:tab/>
      </w:r>
      <w:r w:rsidRPr="008E66E7">
        <w:rPr>
          <w:rFonts w:ascii="Arial" w:hAnsi="Arial" w:cs="Arial"/>
          <w:sz w:val="28"/>
          <w:szCs w:val="28"/>
        </w:rPr>
        <w:tab/>
      </w:r>
      <w:r w:rsidRPr="008E66E7">
        <w:rPr>
          <w:rFonts w:ascii="Arial" w:hAnsi="Arial" w:cs="Arial"/>
          <w:sz w:val="28"/>
          <w:szCs w:val="28"/>
        </w:rPr>
        <w:tab/>
      </w:r>
      <w:r w:rsidR="007D74F3">
        <w:rPr>
          <w:rFonts w:ascii="Arial" w:hAnsi="Arial" w:cs="Arial"/>
          <w:sz w:val="28"/>
          <w:szCs w:val="28"/>
        </w:rPr>
        <w:t xml:space="preserve">  (5</w:t>
      </w:r>
      <w:r w:rsidRPr="008E66E7">
        <w:rPr>
          <w:rFonts w:ascii="Arial" w:hAnsi="Arial" w:cs="Arial"/>
          <w:sz w:val="28"/>
          <w:szCs w:val="28"/>
        </w:rPr>
        <w:t>.6)</w:t>
      </w:r>
    </w:p>
    <w:p w:rsidR="00C95C82" w:rsidRPr="008E66E7" w:rsidRDefault="00C95C82" w:rsidP="00C95C82">
      <w:pPr>
        <w:tabs>
          <w:tab w:val="left" w:pos="709"/>
        </w:tabs>
        <w:rPr>
          <w:rFonts w:ascii="Arial" w:hAnsi="Arial" w:cs="Arial"/>
          <w:sz w:val="28"/>
          <w:szCs w:val="28"/>
        </w:rPr>
      </w:pPr>
      <w:r>
        <w:rPr>
          <w:rFonts w:ascii="Arial" w:hAnsi="Arial" w:cs="Arial"/>
          <w:sz w:val="28"/>
          <w:szCs w:val="28"/>
        </w:rPr>
        <w:t>Оскільки кутове розходження мале то можна вважати</w:t>
      </w:r>
      <w:r w:rsidR="003F7C83">
        <w:rPr>
          <w:rFonts w:ascii="Arial" w:hAnsi="Arial" w:cs="Arial"/>
          <w:sz w:val="28"/>
          <w:szCs w:val="28"/>
        </w:rPr>
        <w:t xml:space="preserve"> </w:t>
      </w:r>
      <w:r>
        <w:rPr>
          <w:rFonts w:ascii="Arial" w:hAnsi="Arial" w:cs="Arial"/>
          <w:sz w:val="28"/>
          <w:szCs w:val="28"/>
        </w:rPr>
        <w:t>що</w:t>
      </w:r>
    </w:p>
    <w:p w:rsidR="00A162C2" w:rsidRPr="008E66E7" w:rsidRDefault="00C95C82" w:rsidP="00C95C82">
      <w:pPr>
        <w:tabs>
          <w:tab w:val="left" w:pos="709"/>
        </w:tabs>
        <w:jc w:val="center"/>
        <w:rPr>
          <w:rFonts w:ascii="Arial" w:hAnsi="Arial" w:cs="Arial"/>
          <w:sz w:val="28"/>
          <w:szCs w:val="28"/>
        </w:rPr>
      </w:pPr>
      <w:r>
        <w:rPr>
          <w:rFonts w:ascii="Arial" w:hAnsi="Arial" w:cs="Arial"/>
          <w:position w:val="-34"/>
          <w:sz w:val="28"/>
          <w:szCs w:val="28"/>
        </w:rPr>
        <w:tab/>
      </w:r>
      <w:r>
        <w:rPr>
          <w:rFonts w:ascii="Arial" w:hAnsi="Arial" w:cs="Arial"/>
          <w:position w:val="-34"/>
          <w:sz w:val="28"/>
          <w:szCs w:val="28"/>
        </w:rPr>
        <w:tab/>
      </w:r>
      <w:r>
        <w:rPr>
          <w:rFonts w:ascii="Arial" w:hAnsi="Arial" w:cs="Arial"/>
          <w:position w:val="-34"/>
          <w:sz w:val="28"/>
          <w:szCs w:val="28"/>
        </w:rPr>
        <w:tab/>
      </w:r>
      <w:r>
        <w:rPr>
          <w:rFonts w:ascii="Arial" w:hAnsi="Arial" w:cs="Arial"/>
          <w:position w:val="-34"/>
          <w:sz w:val="28"/>
          <w:szCs w:val="28"/>
        </w:rPr>
        <w:tab/>
      </w:r>
      <w:r w:rsidR="00A162C2" w:rsidRPr="008E66E7">
        <w:rPr>
          <w:rFonts w:ascii="Arial" w:hAnsi="Arial" w:cs="Arial"/>
          <w:position w:val="-34"/>
          <w:sz w:val="28"/>
          <w:szCs w:val="28"/>
        </w:rPr>
        <w:object w:dxaOrig="1100" w:dyaOrig="780">
          <v:shape id="_x0000_i1396" type="#_x0000_t75" style="width:54.75pt;height:39pt" o:ole="">
            <v:imagedata r:id="rId744" o:title=""/>
          </v:shape>
          <o:OLEObject Type="Embed" ProgID="Equation.3" ShapeID="_x0000_i1396" DrawAspect="Content" ObjectID="_1358761665" r:id="rId745"/>
        </w:object>
      </w:r>
      <w:r w:rsidR="00A162C2" w:rsidRPr="008E66E7">
        <w:rPr>
          <w:rFonts w:ascii="Arial" w:hAnsi="Arial" w:cs="Arial"/>
          <w:sz w:val="28"/>
          <w:szCs w:val="28"/>
        </w:rPr>
        <w:tab/>
      </w:r>
      <w:r w:rsidR="00A162C2" w:rsidRPr="008E66E7">
        <w:rPr>
          <w:rFonts w:ascii="Arial" w:hAnsi="Arial" w:cs="Arial"/>
          <w:sz w:val="28"/>
          <w:szCs w:val="28"/>
        </w:rPr>
        <w:tab/>
      </w:r>
      <w:r w:rsidR="00A162C2" w:rsidRPr="008E66E7">
        <w:rPr>
          <w:rFonts w:ascii="Arial" w:hAnsi="Arial" w:cs="Arial"/>
          <w:sz w:val="28"/>
          <w:szCs w:val="28"/>
        </w:rPr>
        <w:tab/>
      </w:r>
      <w:r w:rsidR="00A162C2" w:rsidRPr="008E66E7">
        <w:rPr>
          <w:rFonts w:ascii="Arial" w:hAnsi="Arial" w:cs="Arial"/>
          <w:sz w:val="28"/>
          <w:szCs w:val="28"/>
        </w:rPr>
        <w:tab/>
      </w:r>
      <w:r w:rsidR="00A162C2" w:rsidRPr="008E66E7">
        <w:rPr>
          <w:rFonts w:ascii="Arial" w:hAnsi="Arial" w:cs="Arial"/>
          <w:sz w:val="28"/>
          <w:szCs w:val="28"/>
        </w:rPr>
        <w:tab/>
      </w:r>
      <w:r w:rsidR="00A162C2" w:rsidRPr="008E66E7">
        <w:rPr>
          <w:rFonts w:ascii="Arial" w:hAnsi="Arial" w:cs="Arial"/>
          <w:sz w:val="28"/>
          <w:szCs w:val="28"/>
        </w:rPr>
        <w:tab/>
      </w:r>
      <w:r w:rsidR="007D74F3">
        <w:rPr>
          <w:rFonts w:ascii="Arial" w:hAnsi="Arial" w:cs="Arial"/>
          <w:sz w:val="28"/>
          <w:szCs w:val="28"/>
        </w:rPr>
        <w:t>(5</w:t>
      </w:r>
      <w:r w:rsidR="00A162C2" w:rsidRPr="008E66E7">
        <w:rPr>
          <w:rFonts w:ascii="Arial" w:hAnsi="Arial" w:cs="Arial"/>
          <w:sz w:val="28"/>
          <w:szCs w:val="28"/>
        </w:rPr>
        <w:t>.7)</w:t>
      </w:r>
    </w:p>
    <w:p w:rsidR="00A162C2" w:rsidRPr="008E66E7" w:rsidRDefault="003F7C83" w:rsidP="0046461D">
      <w:pPr>
        <w:tabs>
          <w:tab w:val="left" w:pos="360"/>
        </w:tabs>
        <w:jc w:val="both"/>
        <w:rPr>
          <w:rFonts w:ascii="Arial" w:hAnsi="Arial" w:cs="Arial"/>
          <w:sz w:val="28"/>
          <w:szCs w:val="28"/>
        </w:rPr>
      </w:pPr>
      <w:r>
        <w:rPr>
          <w:rFonts w:ascii="Arial" w:hAnsi="Arial" w:cs="Arial"/>
          <w:sz w:val="28"/>
          <w:szCs w:val="28"/>
        </w:rPr>
        <w:tab/>
      </w:r>
      <w:r w:rsidR="00A162C2">
        <w:rPr>
          <w:rFonts w:ascii="Arial" w:hAnsi="Arial" w:cs="Arial"/>
          <w:sz w:val="28"/>
          <w:szCs w:val="28"/>
        </w:rPr>
        <w:t>Важливою характеристикою освітлювачів цього типа є дистанція формування світлового пучка. Ця дистанція характеризується тим, що до відстані р</w:t>
      </w:r>
      <w:r w:rsidR="00A162C2">
        <w:rPr>
          <w:rFonts w:ascii="Arial" w:hAnsi="Arial" w:cs="Arial"/>
          <w:sz w:val="28"/>
          <w:szCs w:val="28"/>
          <w:vertAlign w:val="subscript"/>
        </w:rPr>
        <w:t>0</w:t>
      </w:r>
      <w:r w:rsidR="00A162C2">
        <w:rPr>
          <w:rFonts w:ascii="Arial" w:hAnsi="Arial" w:cs="Arial"/>
          <w:sz w:val="28"/>
          <w:szCs w:val="28"/>
        </w:rPr>
        <w:t xml:space="preserve">  освітленість на виході об'єктиву коліматора залишається практично незмінною, а за цією відстанню вона зменшується обернено пропорційно до квадрата відстані.</w:t>
      </w:r>
    </w:p>
    <w:p w:rsidR="00A162C2" w:rsidRPr="008E66E7" w:rsidRDefault="00A162C2" w:rsidP="0046461D">
      <w:pPr>
        <w:tabs>
          <w:tab w:val="left" w:pos="360"/>
        </w:tabs>
        <w:jc w:val="both"/>
        <w:rPr>
          <w:rFonts w:ascii="Arial" w:hAnsi="Arial" w:cs="Arial"/>
          <w:sz w:val="28"/>
          <w:szCs w:val="28"/>
        </w:rPr>
      </w:pPr>
      <w:r w:rsidRPr="008E66E7">
        <w:rPr>
          <w:rFonts w:ascii="Arial" w:hAnsi="Arial" w:cs="Arial"/>
          <w:sz w:val="28"/>
          <w:szCs w:val="28"/>
        </w:rPr>
        <w:lastRenderedPageBreak/>
        <w:tab/>
      </w:r>
      <w:r>
        <w:rPr>
          <w:rFonts w:ascii="Arial" w:hAnsi="Arial" w:cs="Arial"/>
          <w:sz w:val="28"/>
          <w:szCs w:val="28"/>
        </w:rPr>
        <w:t xml:space="preserve">Як об'єктив в таких освітлювачах застосовуються лінзові і дзеркально-лінзові об'єктиви. При виборі оптичної схеми коліматора необхідно враховувати величину кутової сферичної аберації, яка визначається величиною відносного отвору  </w:t>
      </w:r>
      <w:r w:rsidRPr="00F75EF4">
        <w:rPr>
          <w:rFonts w:ascii="Arial" w:hAnsi="Arial" w:cs="Arial"/>
          <w:position w:val="-28"/>
        </w:rPr>
        <w:object w:dxaOrig="780" w:dyaOrig="700">
          <v:shape id="_x0000_i1397" type="#_x0000_t75" style="width:39pt;height:35.25pt" o:ole="">
            <v:imagedata r:id="rId746" o:title=""/>
          </v:shape>
          <o:OLEObject Type="Embed" ProgID="Equation.3" ShapeID="_x0000_i1397" DrawAspect="Content" ObjectID="_1358761666" r:id="rId747"/>
        </w:object>
      </w:r>
      <w:r>
        <w:rPr>
          <w:rFonts w:ascii="Arial" w:hAnsi="Arial" w:cs="Arial"/>
          <w:sz w:val="28"/>
          <w:szCs w:val="28"/>
        </w:rPr>
        <w:t xml:space="preserve">. </w:t>
      </w:r>
    </w:p>
    <w:p w:rsidR="00A162C2" w:rsidRDefault="00A162C2" w:rsidP="004C01BD">
      <w:pPr>
        <w:pStyle w:val="2a"/>
        <w:rPr>
          <w:noProof/>
        </w:rPr>
      </w:pPr>
      <w:bookmarkStart w:id="80" w:name="_Toc276844570"/>
      <w:r w:rsidRPr="00C95C82">
        <w:rPr>
          <w:noProof/>
        </w:rPr>
        <w:t>Лекція № 16. Основні формули для розрахунку освітлювачів. Особлівості конструк</w:t>
      </w:r>
      <w:r w:rsidR="00F249C0">
        <w:rPr>
          <w:noProof/>
        </w:rPr>
        <w:t xml:space="preserve">цій освітлювачів </w:t>
      </w:r>
      <w:r w:rsidRPr="00C95C82">
        <w:rPr>
          <w:noProof/>
        </w:rPr>
        <w:t>.Приклади конструкцій</w:t>
      </w:r>
      <w:bookmarkEnd w:id="80"/>
    </w:p>
    <w:p w:rsidR="004C47B8" w:rsidRPr="00C95C82" w:rsidRDefault="004C47B8" w:rsidP="004C47B8">
      <w:pPr>
        <w:pStyle w:val="ac"/>
        <w:rPr>
          <w:noProof/>
        </w:rPr>
      </w:pPr>
    </w:p>
    <w:p w:rsidR="00A162C2" w:rsidRPr="004D1F28" w:rsidRDefault="00A162C2" w:rsidP="003F7C83">
      <w:pPr>
        <w:pStyle w:val="3"/>
        <w:jc w:val="both"/>
        <w:rPr>
          <w:b/>
        </w:rPr>
      </w:pPr>
      <w:bookmarkStart w:id="81" w:name="_Toc276554987"/>
      <w:bookmarkStart w:id="82" w:name="_Toc276844571"/>
      <w:r w:rsidRPr="004D1F28">
        <w:t>16.1</w:t>
      </w:r>
      <w:r w:rsidRPr="004D1F28">
        <w:rPr>
          <w:noProof/>
        </w:rPr>
        <w:t xml:space="preserve"> . Основні формули для розрахунку освітлювачів</w:t>
      </w:r>
      <w:bookmarkEnd w:id="81"/>
      <w:bookmarkEnd w:id="82"/>
    </w:p>
    <w:p w:rsidR="00A162C2" w:rsidRPr="005C497C" w:rsidRDefault="00A162C2" w:rsidP="003F7C83">
      <w:pPr>
        <w:tabs>
          <w:tab w:val="left" w:pos="360"/>
        </w:tabs>
        <w:jc w:val="both"/>
        <w:rPr>
          <w:rFonts w:ascii="Arial" w:hAnsi="Arial" w:cs="Arial"/>
          <w:sz w:val="28"/>
          <w:szCs w:val="28"/>
        </w:rPr>
      </w:pPr>
      <w:r w:rsidRPr="005C497C">
        <w:rPr>
          <w:rFonts w:ascii="Arial" w:hAnsi="Arial" w:cs="Arial"/>
          <w:sz w:val="28"/>
          <w:szCs w:val="28"/>
        </w:rPr>
        <w:tab/>
      </w:r>
      <w:r>
        <w:rPr>
          <w:rFonts w:ascii="Arial" w:hAnsi="Arial" w:cs="Arial"/>
          <w:sz w:val="28"/>
          <w:szCs w:val="28"/>
        </w:rPr>
        <w:t>Сила світла джерела:</w:t>
      </w:r>
    </w:p>
    <w:p w:rsidR="00A162C2" w:rsidRPr="005C497C" w:rsidRDefault="00A162C2" w:rsidP="003F7C83">
      <w:pPr>
        <w:tabs>
          <w:tab w:val="left" w:pos="709"/>
        </w:tabs>
        <w:jc w:val="both"/>
        <w:rPr>
          <w:rFonts w:ascii="Arial" w:hAnsi="Arial" w:cs="Arial"/>
          <w:sz w:val="28"/>
          <w:szCs w:val="28"/>
        </w:rPr>
      </w:pPr>
      <w:r w:rsidRPr="005C497C">
        <w:rPr>
          <w:rFonts w:ascii="Arial" w:hAnsi="Arial" w:cs="Arial"/>
          <w:sz w:val="28"/>
          <w:szCs w:val="28"/>
        </w:rPr>
        <w:tab/>
      </w:r>
      <w:r w:rsidRPr="005C497C">
        <w:rPr>
          <w:rFonts w:ascii="Arial" w:hAnsi="Arial" w:cs="Arial"/>
          <w:sz w:val="28"/>
          <w:szCs w:val="28"/>
        </w:rPr>
        <w:tab/>
      </w:r>
      <w:r w:rsidRPr="005C497C">
        <w:rPr>
          <w:rFonts w:ascii="Arial" w:hAnsi="Arial" w:cs="Arial"/>
          <w:sz w:val="28"/>
          <w:szCs w:val="28"/>
        </w:rPr>
        <w:tab/>
      </w:r>
      <w:r w:rsidRPr="005C497C">
        <w:rPr>
          <w:rFonts w:ascii="Arial" w:hAnsi="Arial" w:cs="Arial"/>
          <w:sz w:val="28"/>
          <w:szCs w:val="28"/>
        </w:rPr>
        <w:tab/>
      </w:r>
      <w:r w:rsidRPr="005C497C">
        <w:rPr>
          <w:rFonts w:ascii="Arial" w:hAnsi="Arial" w:cs="Arial"/>
          <w:sz w:val="28"/>
          <w:szCs w:val="28"/>
        </w:rPr>
        <w:tab/>
      </w:r>
      <w:r w:rsidRPr="005C497C">
        <w:rPr>
          <w:rFonts w:ascii="Arial" w:hAnsi="Arial" w:cs="Arial"/>
          <w:position w:val="-28"/>
          <w:sz w:val="28"/>
          <w:szCs w:val="28"/>
        </w:rPr>
        <w:object w:dxaOrig="840" w:dyaOrig="720">
          <v:shape id="_x0000_i1398" type="#_x0000_t75" style="width:42pt;height:36.75pt" o:ole="">
            <v:imagedata r:id="rId748" o:title=""/>
          </v:shape>
          <o:OLEObject Type="Embed" ProgID="Equation.3" ShapeID="_x0000_i1398" DrawAspect="Content" ObjectID="_1358761667" r:id="rId749"/>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007D74F3">
        <w:rPr>
          <w:rFonts w:ascii="Arial" w:hAnsi="Arial" w:cs="Arial"/>
          <w:sz w:val="28"/>
          <w:szCs w:val="28"/>
        </w:rPr>
        <w:t xml:space="preserve"> (5</w:t>
      </w:r>
      <w:r w:rsidRPr="005C497C">
        <w:rPr>
          <w:rFonts w:ascii="Arial" w:hAnsi="Arial" w:cs="Arial"/>
          <w:sz w:val="28"/>
          <w:szCs w:val="28"/>
        </w:rPr>
        <w:t>.8)</w:t>
      </w:r>
    </w:p>
    <w:p w:rsidR="00A162C2" w:rsidRPr="005C497C" w:rsidRDefault="00A162C2" w:rsidP="003F7C83">
      <w:pPr>
        <w:tabs>
          <w:tab w:val="left" w:pos="709"/>
        </w:tabs>
        <w:jc w:val="both"/>
        <w:rPr>
          <w:rFonts w:ascii="Arial" w:hAnsi="Arial" w:cs="Arial"/>
          <w:sz w:val="28"/>
          <w:szCs w:val="28"/>
        </w:rPr>
      </w:pPr>
      <w:r>
        <w:rPr>
          <w:rFonts w:ascii="Arial" w:hAnsi="Arial" w:cs="Arial"/>
          <w:sz w:val="28"/>
          <w:szCs w:val="28"/>
        </w:rPr>
        <w:t>де –Ф світловий потік джерела</w:t>
      </w:r>
      <w:r w:rsidR="00C95C82">
        <w:rPr>
          <w:rFonts w:ascii="Arial" w:hAnsi="Arial" w:cs="Arial"/>
          <w:sz w:val="28"/>
          <w:szCs w:val="28"/>
        </w:rPr>
        <w:t>.</w:t>
      </w:r>
    </w:p>
    <w:p w:rsidR="00A162C2" w:rsidRPr="005C497C" w:rsidRDefault="00A162C2" w:rsidP="003F7C83">
      <w:pPr>
        <w:tabs>
          <w:tab w:val="left" w:pos="360"/>
        </w:tabs>
        <w:jc w:val="both"/>
        <w:rPr>
          <w:rFonts w:ascii="Arial" w:hAnsi="Arial" w:cs="Arial"/>
          <w:sz w:val="28"/>
          <w:szCs w:val="28"/>
        </w:rPr>
      </w:pPr>
      <w:r w:rsidRPr="005C497C">
        <w:rPr>
          <w:rFonts w:ascii="Arial" w:hAnsi="Arial" w:cs="Arial"/>
          <w:sz w:val="28"/>
          <w:szCs w:val="28"/>
        </w:rPr>
        <w:tab/>
      </w:r>
      <w:r>
        <w:rPr>
          <w:rFonts w:ascii="Arial" w:hAnsi="Arial" w:cs="Arial"/>
          <w:sz w:val="28"/>
          <w:szCs w:val="28"/>
        </w:rPr>
        <w:t>Габаритна яскравість джерела світла:</w:t>
      </w:r>
    </w:p>
    <w:p w:rsidR="00A162C2" w:rsidRPr="005C497C" w:rsidRDefault="00B60484" w:rsidP="003F7C83">
      <w:pPr>
        <w:tabs>
          <w:tab w:val="left" w:pos="709"/>
        </w:tabs>
        <w:jc w:val="both"/>
        <w:rPr>
          <w:rFonts w:ascii="Arial" w:hAnsi="Arial" w:cs="Arial"/>
          <w:sz w:val="28"/>
          <w:szCs w:val="28"/>
        </w:rPr>
      </w:pPr>
      <w:r>
        <w:rPr>
          <w:rFonts w:ascii="Arial" w:hAnsi="Arial" w:cs="Arial"/>
          <w:position w:val="-32"/>
          <w:sz w:val="28"/>
          <w:szCs w:val="28"/>
        </w:rPr>
        <w:tab/>
      </w:r>
      <w:r>
        <w:rPr>
          <w:rFonts w:ascii="Arial" w:hAnsi="Arial" w:cs="Arial"/>
          <w:position w:val="-32"/>
          <w:sz w:val="28"/>
          <w:szCs w:val="28"/>
        </w:rPr>
        <w:tab/>
      </w:r>
      <w:r>
        <w:rPr>
          <w:rFonts w:ascii="Arial" w:hAnsi="Arial" w:cs="Arial"/>
          <w:position w:val="-32"/>
          <w:sz w:val="28"/>
          <w:szCs w:val="28"/>
        </w:rPr>
        <w:tab/>
      </w:r>
      <w:r>
        <w:rPr>
          <w:rFonts w:ascii="Arial" w:hAnsi="Arial" w:cs="Arial"/>
          <w:position w:val="-32"/>
          <w:sz w:val="28"/>
          <w:szCs w:val="28"/>
        </w:rPr>
        <w:tab/>
      </w:r>
      <w:r>
        <w:rPr>
          <w:rFonts w:ascii="Arial" w:hAnsi="Arial" w:cs="Arial"/>
          <w:position w:val="-32"/>
          <w:sz w:val="28"/>
          <w:szCs w:val="28"/>
        </w:rPr>
        <w:tab/>
      </w:r>
      <w:r w:rsidR="00A162C2" w:rsidRPr="005C497C">
        <w:rPr>
          <w:rFonts w:ascii="Arial" w:hAnsi="Arial" w:cs="Arial"/>
          <w:position w:val="-32"/>
          <w:sz w:val="28"/>
          <w:szCs w:val="28"/>
        </w:rPr>
        <w:object w:dxaOrig="1040" w:dyaOrig="760">
          <v:shape id="_x0000_i1399" type="#_x0000_t75" style="width:48pt;height:35.25pt" o:ole="">
            <v:imagedata r:id="rId750" o:title=""/>
          </v:shape>
          <o:OLEObject Type="Embed" ProgID="Equation.3" ShapeID="_x0000_i1399" DrawAspect="Content" ObjectID="_1358761668" r:id="rId751"/>
        </w:object>
      </w:r>
      <w:r w:rsidR="007D74F3">
        <w:rPr>
          <w:rFonts w:ascii="Arial" w:hAnsi="Arial" w:cs="Arial"/>
          <w:sz w:val="28"/>
          <w:szCs w:val="28"/>
        </w:rPr>
        <w:t>,</w: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(5</w:t>
      </w:r>
      <w:r w:rsidR="00A162C2" w:rsidRPr="005C497C">
        <w:rPr>
          <w:rFonts w:ascii="Arial" w:hAnsi="Arial" w:cs="Arial"/>
          <w:sz w:val="28"/>
          <w:szCs w:val="28"/>
        </w:rPr>
        <w:t>.9)</w:t>
      </w:r>
    </w:p>
    <w:p w:rsidR="00A162C2" w:rsidRPr="005C497C" w:rsidRDefault="00A162C2" w:rsidP="003F7C83">
      <w:pPr>
        <w:tabs>
          <w:tab w:val="left" w:pos="709"/>
        </w:tabs>
        <w:jc w:val="both"/>
        <w:rPr>
          <w:rFonts w:ascii="Arial" w:hAnsi="Arial" w:cs="Arial"/>
          <w:sz w:val="28"/>
          <w:szCs w:val="28"/>
        </w:rPr>
      </w:pPr>
      <w:r>
        <w:rPr>
          <w:rFonts w:ascii="Arial" w:hAnsi="Arial" w:cs="Arial"/>
          <w:sz w:val="28"/>
          <w:szCs w:val="28"/>
        </w:rPr>
        <w:t xml:space="preserve">де </w:t>
      </w:r>
      <w:r>
        <w:rPr>
          <w:rFonts w:ascii="Arial" w:hAnsi="Arial" w:cs="Arial"/>
          <w:sz w:val="28"/>
          <w:szCs w:val="28"/>
          <w:lang w:val="en-US"/>
        </w:rPr>
        <w:t>Q</w:t>
      </w:r>
      <w:r>
        <w:rPr>
          <w:rFonts w:ascii="Arial" w:hAnsi="Arial" w:cs="Arial"/>
          <w:sz w:val="28"/>
          <w:szCs w:val="28"/>
        </w:rPr>
        <w:t xml:space="preserve">  – площа проекції тіла, що світиться, на площину, перпендикулярну до оптичної осі.</w:t>
      </w:r>
    </w:p>
    <w:p w:rsidR="00A162C2" w:rsidRPr="005C497C" w:rsidRDefault="00A162C2" w:rsidP="003F7C83">
      <w:pPr>
        <w:tabs>
          <w:tab w:val="left" w:pos="360"/>
        </w:tabs>
        <w:jc w:val="both"/>
        <w:rPr>
          <w:rFonts w:ascii="Arial" w:hAnsi="Arial" w:cs="Arial"/>
          <w:sz w:val="28"/>
          <w:szCs w:val="28"/>
        </w:rPr>
      </w:pPr>
      <w:r w:rsidRPr="005C497C">
        <w:rPr>
          <w:rFonts w:ascii="Arial" w:hAnsi="Arial" w:cs="Arial"/>
          <w:sz w:val="28"/>
          <w:szCs w:val="28"/>
        </w:rPr>
        <w:tab/>
      </w:r>
      <w:r>
        <w:rPr>
          <w:rFonts w:ascii="Arial" w:hAnsi="Arial" w:cs="Arial"/>
          <w:sz w:val="28"/>
          <w:szCs w:val="28"/>
        </w:rPr>
        <w:t>Дистанція формування світлового пучка коліматором:</w:t>
      </w:r>
    </w:p>
    <w:p w:rsidR="00A162C2" w:rsidRPr="005C497C" w:rsidRDefault="00B60484" w:rsidP="003F7C83">
      <w:pPr>
        <w:tabs>
          <w:tab w:val="left" w:pos="709"/>
        </w:tabs>
        <w:jc w:val="both"/>
        <w:rPr>
          <w:rFonts w:ascii="Arial" w:hAnsi="Arial" w:cs="Arial"/>
          <w:sz w:val="28"/>
          <w:szCs w:val="28"/>
        </w:rPr>
      </w:pPr>
      <w:r>
        <w:rPr>
          <w:rFonts w:ascii="Arial" w:hAnsi="Arial" w:cs="Arial"/>
          <w:position w:val="-28"/>
          <w:sz w:val="28"/>
          <w:szCs w:val="28"/>
        </w:rPr>
        <w:tab/>
      </w:r>
      <w:r>
        <w:rPr>
          <w:rFonts w:ascii="Arial" w:hAnsi="Arial" w:cs="Arial"/>
          <w:position w:val="-28"/>
          <w:sz w:val="28"/>
          <w:szCs w:val="28"/>
        </w:rPr>
        <w:tab/>
      </w:r>
      <w:r>
        <w:rPr>
          <w:rFonts w:ascii="Arial" w:hAnsi="Arial" w:cs="Arial"/>
          <w:position w:val="-28"/>
          <w:sz w:val="28"/>
          <w:szCs w:val="28"/>
        </w:rPr>
        <w:tab/>
      </w:r>
      <w:r>
        <w:rPr>
          <w:rFonts w:ascii="Arial" w:hAnsi="Arial" w:cs="Arial"/>
          <w:position w:val="-28"/>
          <w:sz w:val="28"/>
          <w:szCs w:val="28"/>
        </w:rPr>
        <w:tab/>
      </w:r>
      <w:r w:rsidR="00A162C2" w:rsidRPr="005C497C">
        <w:rPr>
          <w:rFonts w:ascii="Arial" w:hAnsi="Arial" w:cs="Arial"/>
          <w:position w:val="-28"/>
          <w:sz w:val="28"/>
          <w:szCs w:val="28"/>
        </w:rPr>
        <w:object w:dxaOrig="1160" w:dyaOrig="720">
          <v:shape id="_x0000_i1400" type="#_x0000_t75" style="width:57.75pt;height:36.75pt" o:ole="">
            <v:imagedata r:id="rId752" o:title=""/>
          </v:shape>
          <o:OLEObject Type="Embed" ProgID="Equation.3" ShapeID="_x0000_i1400" DrawAspect="Content" ObjectID="_1358761669" r:id="rId753"/>
        </w:object>
      </w:r>
      <w:r w:rsidR="00A162C2" w:rsidRPr="005C497C">
        <w:rPr>
          <w:rFonts w:ascii="Arial" w:hAnsi="Arial" w:cs="Arial"/>
          <w:sz w:val="28"/>
          <w:szCs w:val="28"/>
        </w:rPr>
        <w:t>,</w:t>
      </w:r>
      <w:r w:rsidR="00A162C2" w:rsidRPr="005C497C">
        <w:rPr>
          <w:rFonts w:ascii="Arial" w:hAnsi="Arial" w:cs="Arial"/>
          <w:sz w:val="28"/>
          <w:szCs w:val="28"/>
        </w:rPr>
        <w:tab/>
      </w:r>
      <w:r w:rsidR="00A162C2" w:rsidRPr="005C497C">
        <w:rPr>
          <w:rFonts w:ascii="Arial" w:hAnsi="Arial" w:cs="Arial"/>
          <w:sz w:val="28"/>
          <w:szCs w:val="28"/>
        </w:rPr>
        <w:tab/>
      </w:r>
      <w:r w:rsidR="00A162C2" w:rsidRPr="005C497C">
        <w:rPr>
          <w:rFonts w:ascii="Arial" w:hAnsi="Arial" w:cs="Arial"/>
          <w:sz w:val="28"/>
          <w:szCs w:val="28"/>
        </w:rPr>
        <w:tab/>
      </w:r>
      <w:r w:rsidR="00A162C2" w:rsidRPr="005C497C">
        <w:rPr>
          <w:rFonts w:ascii="Arial" w:hAnsi="Arial" w:cs="Arial"/>
          <w:sz w:val="28"/>
          <w:szCs w:val="28"/>
        </w:rPr>
        <w:tab/>
      </w:r>
      <w:r w:rsidR="00A162C2" w:rsidRPr="005C497C">
        <w:rPr>
          <w:rFonts w:ascii="Arial" w:hAnsi="Arial" w:cs="Arial"/>
          <w:sz w:val="28"/>
          <w:szCs w:val="28"/>
        </w:rPr>
        <w:tab/>
      </w:r>
      <w:r w:rsidR="007D74F3">
        <w:rPr>
          <w:rFonts w:ascii="Arial" w:hAnsi="Arial" w:cs="Arial"/>
          <w:sz w:val="28"/>
          <w:szCs w:val="28"/>
        </w:rPr>
        <w:t xml:space="preserve">      (5</w:t>
      </w:r>
      <w:r w:rsidR="00A162C2" w:rsidRPr="005C497C">
        <w:rPr>
          <w:rFonts w:ascii="Arial" w:hAnsi="Arial" w:cs="Arial"/>
          <w:sz w:val="28"/>
          <w:szCs w:val="28"/>
        </w:rPr>
        <w:t>.10)</w:t>
      </w:r>
    </w:p>
    <w:p w:rsidR="00A162C2" w:rsidRPr="005C497C" w:rsidRDefault="00A162C2" w:rsidP="003F7C83">
      <w:pPr>
        <w:tabs>
          <w:tab w:val="left" w:pos="709"/>
        </w:tabs>
        <w:jc w:val="both"/>
        <w:rPr>
          <w:rFonts w:ascii="Arial" w:hAnsi="Arial" w:cs="Arial"/>
          <w:sz w:val="28"/>
          <w:szCs w:val="28"/>
        </w:rPr>
      </w:pPr>
      <w:r>
        <w:rPr>
          <w:rFonts w:ascii="Arial" w:hAnsi="Arial" w:cs="Arial"/>
          <w:sz w:val="28"/>
          <w:szCs w:val="28"/>
        </w:rPr>
        <w:t xml:space="preserve">де </w:t>
      </w:r>
      <w:r>
        <w:rPr>
          <w:rFonts w:ascii="Arial" w:hAnsi="Arial" w:cs="Arial"/>
          <w:sz w:val="28"/>
          <w:szCs w:val="28"/>
          <w:lang w:val="en-US"/>
        </w:rPr>
        <w:t>D</w:t>
      </w:r>
      <w:r>
        <w:rPr>
          <w:rFonts w:ascii="Arial" w:hAnsi="Arial" w:cs="Arial"/>
          <w:sz w:val="28"/>
          <w:szCs w:val="28"/>
        </w:rPr>
        <w:t xml:space="preserve">  - світловий діаметр об'єктиву</w:t>
      </w:r>
      <w:r w:rsidRPr="00B31468">
        <w:rPr>
          <w:rFonts w:ascii="Arial" w:hAnsi="Arial" w:cs="Arial"/>
          <w:sz w:val="28"/>
          <w:szCs w:val="28"/>
        </w:rPr>
        <w:t>;</w:t>
      </w:r>
      <w:r w:rsidRPr="005C497C">
        <w:rPr>
          <w:rFonts w:ascii="Arial" w:hAnsi="Arial" w:cs="Arial"/>
          <w:position w:val="-6"/>
          <w:sz w:val="28"/>
          <w:szCs w:val="28"/>
        </w:rPr>
        <w:object w:dxaOrig="240" w:dyaOrig="300">
          <v:shape id="_x0000_i1401" type="#_x0000_t75" style="width:12pt;height:15pt" o:ole="">
            <v:imagedata r:id="rId754" o:title=""/>
          </v:shape>
          <o:OLEObject Type="Embed" ProgID="Equation.3" ShapeID="_x0000_i1401" DrawAspect="Content" ObjectID="_1358761670" r:id="rId755"/>
        </w:object>
      </w:r>
      <w:r w:rsidRPr="005C497C">
        <w:rPr>
          <w:rFonts w:ascii="Arial" w:hAnsi="Arial" w:cs="Arial"/>
          <w:sz w:val="28"/>
          <w:szCs w:val="28"/>
        </w:rPr>
        <w:t xml:space="preserve"> - </w:t>
      </w:r>
      <w:r>
        <w:rPr>
          <w:rFonts w:ascii="Arial" w:hAnsi="Arial" w:cs="Arial"/>
          <w:sz w:val="28"/>
          <w:szCs w:val="28"/>
        </w:rPr>
        <w:t>діаметр діафрагми коліматора;</w:t>
      </w:r>
      <w:r w:rsidRPr="005C497C">
        <w:rPr>
          <w:rFonts w:ascii="Arial" w:hAnsi="Arial" w:cs="Arial"/>
          <w:position w:val="-12"/>
          <w:sz w:val="28"/>
          <w:szCs w:val="28"/>
        </w:rPr>
        <w:object w:dxaOrig="340" w:dyaOrig="380">
          <v:shape id="_x0000_i1402" type="#_x0000_t75" style="width:17.25pt;height:18pt" o:ole="">
            <v:imagedata r:id="rId756" o:title=""/>
          </v:shape>
          <o:OLEObject Type="Embed" ProgID="Equation.3" ShapeID="_x0000_i1402" DrawAspect="Content" ObjectID="_1358761671" r:id="rId757"/>
        </w:object>
      </w:r>
      <w:r w:rsidRPr="005C497C">
        <w:rPr>
          <w:rFonts w:ascii="Arial" w:hAnsi="Arial" w:cs="Arial"/>
          <w:sz w:val="28"/>
          <w:szCs w:val="28"/>
        </w:rPr>
        <w:t xml:space="preserve"> - </w:t>
      </w:r>
      <w:r>
        <w:rPr>
          <w:rFonts w:ascii="Arial" w:hAnsi="Arial" w:cs="Arial"/>
          <w:sz w:val="28"/>
          <w:szCs w:val="28"/>
        </w:rPr>
        <w:t>фокусна відстань</w:t>
      </w:r>
      <w:r w:rsidR="00B31468">
        <w:rPr>
          <w:rFonts w:ascii="Arial" w:hAnsi="Arial" w:cs="Arial"/>
          <w:sz w:val="28"/>
          <w:szCs w:val="28"/>
        </w:rPr>
        <w:t xml:space="preserve"> об'єктиву</w:t>
      </w:r>
      <w:r>
        <w:rPr>
          <w:rFonts w:ascii="Arial" w:hAnsi="Arial" w:cs="Arial"/>
          <w:sz w:val="28"/>
          <w:szCs w:val="28"/>
        </w:rPr>
        <w:t>.</w:t>
      </w:r>
    </w:p>
    <w:p w:rsidR="00A162C2" w:rsidRPr="005C497C" w:rsidRDefault="00A162C2" w:rsidP="003F7C83">
      <w:pPr>
        <w:tabs>
          <w:tab w:val="left" w:pos="360"/>
        </w:tabs>
        <w:jc w:val="both"/>
        <w:rPr>
          <w:rFonts w:ascii="Arial" w:hAnsi="Arial" w:cs="Arial"/>
          <w:sz w:val="28"/>
          <w:szCs w:val="28"/>
        </w:rPr>
      </w:pPr>
      <w:r w:rsidRPr="005C497C">
        <w:rPr>
          <w:rFonts w:ascii="Arial" w:hAnsi="Arial" w:cs="Arial"/>
          <w:sz w:val="28"/>
          <w:szCs w:val="28"/>
        </w:rPr>
        <w:tab/>
      </w:r>
      <w:r>
        <w:rPr>
          <w:rFonts w:ascii="Arial" w:hAnsi="Arial" w:cs="Arial"/>
          <w:sz w:val="28"/>
          <w:szCs w:val="28"/>
        </w:rPr>
        <w:t>Освітленість створювана коліматором на відстані  Р від нього:</w:t>
      </w:r>
    </w:p>
    <w:p w:rsidR="00A162C2" w:rsidRPr="005C497C" w:rsidRDefault="00A162C2" w:rsidP="003F7C83">
      <w:pPr>
        <w:tabs>
          <w:tab w:val="left" w:pos="709"/>
        </w:tabs>
        <w:jc w:val="both"/>
        <w:rPr>
          <w:rFonts w:ascii="Arial" w:hAnsi="Arial" w:cs="Arial"/>
          <w:sz w:val="28"/>
          <w:szCs w:val="28"/>
        </w:rPr>
      </w:pPr>
    </w:p>
    <w:p w:rsidR="00A162C2" w:rsidRPr="005C497C" w:rsidRDefault="00B60484" w:rsidP="003F7C83">
      <w:pPr>
        <w:tabs>
          <w:tab w:val="left" w:pos="709"/>
        </w:tabs>
        <w:jc w:val="both"/>
        <w:rPr>
          <w:rFonts w:ascii="Arial" w:hAnsi="Arial" w:cs="Arial"/>
          <w:sz w:val="28"/>
          <w:szCs w:val="28"/>
        </w:rPr>
      </w:pPr>
      <w:r>
        <w:rPr>
          <w:rFonts w:ascii="Arial" w:hAnsi="Arial" w:cs="Arial"/>
          <w:position w:val="-28"/>
          <w:sz w:val="28"/>
          <w:szCs w:val="28"/>
        </w:rPr>
        <w:tab/>
      </w:r>
      <w:r>
        <w:rPr>
          <w:rFonts w:ascii="Arial" w:hAnsi="Arial" w:cs="Arial"/>
          <w:position w:val="-28"/>
          <w:sz w:val="28"/>
          <w:szCs w:val="28"/>
        </w:rPr>
        <w:tab/>
      </w:r>
      <w:r>
        <w:rPr>
          <w:rFonts w:ascii="Arial" w:hAnsi="Arial" w:cs="Arial"/>
          <w:position w:val="-28"/>
          <w:sz w:val="28"/>
          <w:szCs w:val="28"/>
        </w:rPr>
        <w:tab/>
      </w:r>
      <w:r>
        <w:rPr>
          <w:rFonts w:ascii="Arial" w:hAnsi="Arial" w:cs="Arial"/>
          <w:position w:val="-28"/>
          <w:sz w:val="28"/>
          <w:szCs w:val="28"/>
        </w:rPr>
        <w:tab/>
      </w:r>
      <w:r>
        <w:rPr>
          <w:rFonts w:ascii="Arial" w:hAnsi="Arial" w:cs="Arial"/>
          <w:position w:val="-28"/>
          <w:sz w:val="28"/>
          <w:szCs w:val="28"/>
        </w:rPr>
        <w:tab/>
      </w:r>
      <w:r w:rsidR="00A162C2" w:rsidRPr="005C497C">
        <w:rPr>
          <w:rFonts w:ascii="Arial" w:hAnsi="Arial" w:cs="Arial"/>
          <w:position w:val="-28"/>
          <w:sz w:val="28"/>
          <w:szCs w:val="28"/>
        </w:rPr>
        <w:object w:dxaOrig="1219" w:dyaOrig="760">
          <v:shape id="_x0000_i1403" type="#_x0000_t75" style="width:60.75pt;height:39pt" o:ole="">
            <v:imagedata r:id="rId758" o:title=""/>
          </v:shape>
          <o:OLEObject Type="Embed" ProgID="Equation.3" ShapeID="_x0000_i1403" DrawAspect="Content" ObjectID="_1358761672" r:id="rId759"/>
        </w:object>
      </w:r>
      <w:r w:rsidR="007D74F3">
        <w:rPr>
          <w:rFonts w:ascii="Arial" w:hAnsi="Arial" w:cs="Arial"/>
          <w:sz w:val="28"/>
          <w:szCs w:val="28"/>
        </w:rPr>
        <w:t>,</w: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 xml:space="preserve">  (5</w:t>
      </w:r>
      <w:r w:rsidR="00A162C2" w:rsidRPr="005C497C">
        <w:rPr>
          <w:rFonts w:ascii="Arial" w:hAnsi="Arial" w:cs="Arial"/>
          <w:sz w:val="28"/>
          <w:szCs w:val="28"/>
        </w:rPr>
        <w:t>.11)</w:t>
      </w:r>
    </w:p>
    <w:p w:rsidR="00A162C2" w:rsidRPr="005C497C" w:rsidRDefault="00A162C2" w:rsidP="003F7C83">
      <w:pPr>
        <w:tabs>
          <w:tab w:val="left" w:pos="709"/>
        </w:tabs>
        <w:jc w:val="both"/>
        <w:rPr>
          <w:rFonts w:ascii="Arial" w:hAnsi="Arial" w:cs="Arial"/>
          <w:sz w:val="28"/>
          <w:szCs w:val="28"/>
        </w:rPr>
      </w:pPr>
      <w:r>
        <w:rPr>
          <w:rFonts w:ascii="Arial" w:hAnsi="Arial" w:cs="Arial"/>
          <w:sz w:val="28"/>
          <w:szCs w:val="28"/>
        </w:rPr>
        <w:lastRenderedPageBreak/>
        <w:t xml:space="preserve">де  </w:t>
      </w:r>
      <w:r w:rsidRPr="00F75EF4">
        <w:rPr>
          <w:rFonts w:ascii="Arial" w:hAnsi="Arial" w:cs="Arial"/>
          <w:position w:val="-12"/>
        </w:rPr>
        <w:object w:dxaOrig="300" w:dyaOrig="380">
          <v:shape id="_x0000_i1404" type="#_x0000_t75" style="width:15pt;height:18pt" o:ole="">
            <v:imagedata r:id="rId760" o:title=""/>
          </v:shape>
          <o:OLEObject Type="Embed" ProgID="Equation.3" ShapeID="_x0000_i1404" DrawAspect="Content" ObjectID="_1358761673" r:id="rId761"/>
        </w:object>
      </w:r>
      <w:r>
        <w:rPr>
          <w:rFonts w:ascii="Arial" w:hAnsi="Arial" w:cs="Arial"/>
          <w:sz w:val="28"/>
          <w:szCs w:val="28"/>
        </w:rPr>
        <w:t xml:space="preserve"> - коефіцієнт пропускання атмосфери; </w:t>
      </w:r>
      <w:r w:rsidRPr="005C497C">
        <w:rPr>
          <w:rFonts w:ascii="Arial" w:hAnsi="Arial" w:cs="Arial"/>
          <w:position w:val="-16"/>
          <w:sz w:val="28"/>
          <w:szCs w:val="28"/>
        </w:rPr>
        <w:object w:dxaOrig="380" w:dyaOrig="420">
          <v:shape id="_x0000_i1405" type="#_x0000_t75" style="width:18pt;height:21.75pt" o:ole="">
            <v:imagedata r:id="rId762" o:title=""/>
          </v:shape>
          <o:OLEObject Type="Embed" ProgID="Equation.3" ShapeID="_x0000_i1405" DrawAspect="Content" ObjectID="_1358761674" r:id="rId763"/>
        </w:object>
      </w:r>
      <w:r w:rsidRPr="005C497C">
        <w:rPr>
          <w:rFonts w:ascii="Arial" w:hAnsi="Arial" w:cs="Arial"/>
          <w:sz w:val="28"/>
          <w:szCs w:val="28"/>
        </w:rPr>
        <w:t xml:space="preserve"> - </w:t>
      </w:r>
      <w:r>
        <w:rPr>
          <w:rFonts w:ascii="Arial" w:hAnsi="Arial" w:cs="Arial"/>
          <w:sz w:val="28"/>
          <w:szCs w:val="28"/>
        </w:rPr>
        <w:t>приведена сила світла джерела, що дорівнює:</w:t>
      </w:r>
    </w:p>
    <w:p w:rsidR="00A162C2" w:rsidRPr="005C497C" w:rsidRDefault="00B60484" w:rsidP="003F7C83">
      <w:pPr>
        <w:tabs>
          <w:tab w:val="left" w:pos="709"/>
        </w:tabs>
        <w:jc w:val="both"/>
        <w:rPr>
          <w:rFonts w:ascii="Arial" w:hAnsi="Arial" w:cs="Arial"/>
          <w:sz w:val="28"/>
          <w:szCs w:val="28"/>
        </w:rPr>
      </w:pPr>
      <w:r>
        <w:rPr>
          <w:rFonts w:ascii="Arial" w:hAnsi="Arial" w:cs="Arial"/>
          <w:position w:val="-32"/>
          <w:sz w:val="28"/>
          <w:szCs w:val="28"/>
        </w:rPr>
        <w:tab/>
      </w:r>
      <w:r>
        <w:rPr>
          <w:rFonts w:ascii="Arial" w:hAnsi="Arial" w:cs="Arial"/>
          <w:position w:val="-32"/>
          <w:sz w:val="28"/>
          <w:szCs w:val="28"/>
        </w:rPr>
        <w:tab/>
      </w:r>
      <w:r>
        <w:rPr>
          <w:rFonts w:ascii="Arial" w:hAnsi="Arial" w:cs="Arial"/>
          <w:position w:val="-32"/>
          <w:sz w:val="28"/>
          <w:szCs w:val="28"/>
        </w:rPr>
        <w:tab/>
      </w:r>
      <w:r>
        <w:rPr>
          <w:rFonts w:ascii="Arial" w:hAnsi="Arial" w:cs="Arial"/>
          <w:position w:val="-32"/>
          <w:sz w:val="28"/>
          <w:szCs w:val="28"/>
        </w:rPr>
        <w:tab/>
      </w:r>
      <w:r w:rsidR="00A162C2" w:rsidRPr="005C497C">
        <w:rPr>
          <w:rFonts w:ascii="Arial" w:hAnsi="Arial" w:cs="Arial"/>
          <w:position w:val="-32"/>
          <w:sz w:val="28"/>
          <w:szCs w:val="28"/>
        </w:rPr>
        <w:object w:dxaOrig="1800" w:dyaOrig="840">
          <v:shape id="_x0000_i1406" type="#_x0000_t75" style="width:90pt;height:42pt" o:ole="">
            <v:imagedata r:id="rId764" o:title=""/>
          </v:shape>
          <o:OLEObject Type="Embed" ProgID="Equation.3" ShapeID="_x0000_i1406" DrawAspect="Content" ObjectID="_1358761675" r:id="rId765"/>
        </w:object>
      </w:r>
      <w:r w:rsidR="007D74F3">
        <w:rPr>
          <w:rFonts w:ascii="Arial" w:hAnsi="Arial" w:cs="Arial"/>
          <w:sz w:val="28"/>
          <w:szCs w:val="28"/>
        </w:rPr>
        <w:t xml:space="preserve">, </w: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 xml:space="preserve">     (5</w:t>
      </w:r>
      <w:r w:rsidR="00A162C2" w:rsidRPr="005C497C">
        <w:rPr>
          <w:rFonts w:ascii="Arial" w:hAnsi="Arial" w:cs="Arial"/>
          <w:sz w:val="28"/>
          <w:szCs w:val="28"/>
        </w:rPr>
        <w:t>.12)</w:t>
      </w:r>
    </w:p>
    <w:p w:rsidR="00A162C2" w:rsidRPr="005C497C" w:rsidRDefault="00A162C2" w:rsidP="003F7C83">
      <w:pPr>
        <w:tabs>
          <w:tab w:val="left" w:pos="709"/>
        </w:tabs>
        <w:jc w:val="both"/>
        <w:rPr>
          <w:rFonts w:ascii="Arial" w:hAnsi="Arial" w:cs="Arial"/>
          <w:sz w:val="28"/>
          <w:szCs w:val="28"/>
        </w:rPr>
      </w:pPr>
      <w:r>
        <w:rPr>
          <w:rFonts w:ascii="Arial" w:hAnsi="Arial" w:cs="Arial"/>
          <w:sz w:val="28"/>
          <w:szCs w:val="28"/>
        </w:rPr>
        <w:t xml:space="preserve">де </w:t>
      </w:r>
      <w:r w:rsidRPr="0028574F">
        <w:rPr>
          <w:rFonts w:ascii="Arial" w:hAnsi="Arial" w:cs="Arial"/>
          <w:position w:val="-12"/>
        </w:rPr>
        <w:object w:dxaOrig="380" w:dyaOrig="380">
          <v:shape id="_x0000_i1407" type="#_x0000_t75" style="width:18pt;height:18pt" o:ole="">
            <v:imagedata r:id="rId766" o:title=""/>
          </v:shape>
          <o:OLEObject Type="Embed" ProgID="Equation.3" ShapeID="_x0000_i1407" DrawAspect="Content" ObjectID="_1358761676" r:id="rId767"/>
        </w:object>
      </w:r>
      <w:r>
        <w:rPr>
          <w:rFonts w:ascii="Arial" w:hAnsi="Arial" w:cs="Arial"/>
          <w:sz w:val="28"/>
          <w:szCs w:val="28"/>
        </w:rPr>
        <w:t xml:space="preserve"> - коефіцієнт пропускання оптичної системи.</w:t>
      </w:r>
    </w:p>
    <w:p w:rsidR="00A162C2" w:rsidRPr="005C497C" w:rsidRDefault="00A162C2" w:rsidP="003F7C83">
      <w:pPr>
        <w:tabs>
          <w:tab w:val="left" w:pos="360"/>
        </w:tabs>
        <w:jc w:val="both"/>
        <w:rPr>
          <w:rFonts w:ascii="Arial" w:hAnsi="Arial" w:cs="Arial"/>
          <w:sz w:val="28"/>
          <w:szCs w:val="28"/>
        </w:rPr>
      </w:pPr>
      <w:r w:rsidRPr="005C497C">
        <w:rPr>
          <w:rFonts w:ascii="Arial" w:hAnsi="Arial" w:cs="Arial"/>
          <w:sz w:val="28"/>
          <w:szCs w:val="28"/>
        </w:rPr>
        <w:tab/>
      </w:r>
      <w:r>
        <w:rPr>
          <w:rFonts w:ascii="Arial" w:hAnsi="Arial" w:cs="Arial"/>
          <w:sz w:val="28"/>
          <w:szCs w:val="28"/>
        </w:rPr>
        <w:t>Освітленість, що створюється джерелом в площині зображення:</w:t>
      </w:r>
    </w:p>
    <w:p w:rsidR="00A162C2" w:rsidRPr="005C497C" w:rsidRDefault="00B60484" w:rsidP="003F7C83">
      <w:pPr>
        <w:tabs>
          <w:tab w:val="left" w:pos="709"/>
        </w:tabs>
        <w:jc w:val="both"/>
        <w:rPr>
          <w:rFonts w:ascii="Arial" w:hAnsi="Arial" w:cs="Arial"/>
          <w:sz w:val="28"/>
          <w:szCs w:val="28"/>
        </w:rPr>
      </w:pPr>
      <w:r>
        <w:rPr>
          <w:rFonts w:ascii="Arial" w:hAnsi="Arial" w:cs="Arial"/>
          <w:position w:val="-12"/>
          <w:sz w:val="28"/>
          <w:szCs w:val="28"/>
        </w:rPr>
        <w:tab/>
      </w:r>
      <w:r>
        <w:rPr>
          <w:rFonts w:ascii="Arial" w:hAnsi="Arial" w:cs="Arial"/>
          <w:position w:val="-12"/>
          <w:sz w:val="28"/>
          <w:szCs w:val="28"/>
        </w:rPr>
        <w:tab/>
      </w:r>
      <w:r>
        <w:rPr>
          <w:rFonts w:ascii="Arial" w:hAnsi="Arial" w:cs="Arial"/>
          <w:position w:val="-12"/>
          <w:sz w:val="28"/>
          <w:szCs w:val="28"/>
        </w:rPr>
        <w:tab/>
      </w:r>
      <w:r w:rsidR="00A162C2" w:rsidRPr="005C497C">
        <w:rPr>
          <w:rFonts w:ascii="Arial" w:hAnsi="Arial" w:cs="Arial"/>
          <w:position w:val="-12"/>
          <w:sz w:val="28"/>
          <w:szCs w:val="28"/>
        </w:rPr>
        <w:object w:dxaOrig="1980" w:dyaOrig="440">
          <v:shape id="_x0000_i1408" type="#_x0000_t75" style="width:99pt;height:21.75pt" o:ole="">
            <v:imagedata r:id="rId768" o:title=""/>
          </v:shape>
          <o:OLEObject Type="Embed" ProgID="Equation.3" ShapeID="_x0000_i1408" DrawAspect="Content" ObjectID="_1358761677" r:id="rId769"/>
        </w:object>
      </w:r>
      <w:r w:rsidR="007D74F3">
        <w:rPr>
          <w:rFonts w:ascii="Arial" w:hAnsi="Arial" w:cs="Arial"/>
          <w:sz w:val="28"/>
          <w:szCs w:val="28"/>
        </w:rPr>
        <w:t xml:space="preserve">, </w: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 xml:space="preserve">      (5</w:t>
      </w:r>
      <w:r w:rsidR="00A162C2" w:rsidRPr="005C497C">
        <w:rPr>
          <w:rFonts w:ascii="Arial" w:hAnsi="Arial" w:cs="Arial"/>
          <w:sz w:val="28"/>
          <w:szCs w:val="28"/>
        </w:rPr>
        <w:t>.13)</w:t>
      </w:r>
    </w:p>
    <w:p w:rsidR="00A162C2" w:rsidRPr="005C497C" w:rsidRDefault="00A162C2" w:rsidP="003F7C83">
      <w:pPr>
        <w:tabs>
          <w:tab w:val="left" w:pos="709"/>
        </w:tabs>
        <w:jc w:val="both"/>
        <w:rPr>
          <w:rFonts w:ascii="Arial" w:hAnsi="Arial" w:cs="Arial"/>
          <w:sz w:val="28"/>
          <w:szCs w:val="28"/>
        </w:rPr>
      </w:pPr>
      <w:r>
        <w:rPr>
          <w:rFonts w:ascii="Arial" w:hAnsi="Arial" w:cs="Arial"/>
          <w:sz w:val="28"/>
          <w:szCs w:val="28"/>
        </w:rPr>
        <w:t xml:space="preserve">де </w:t>
      </w:r>
      <w:r w:rsidRPr="0028574F">
        <w:rPr>
          <w:rFonts w:ascii="Arial" w:hAnsi="Arial" w:cs="Arial"/>
          <w:position w:val="-6"/>
        </w:rPr>
        <w:object w:dxaOrig="320" w:dyaOrig="320">
          <v:shape id="_x0000_i1409" type="#_x0000_t75" style="width:15.75pt;height:15.75pt" o:ole="">
            <v:imagedata r:id="rId770" o:title=""/>
          </v:shape>
          <o:OLEObject Type="Embed" ProgID="Equation.3" ShapeID="_x0000_i1409" DrawAspect="Content" ObjectID="_1358761678" r:id="rId771"/>
        </w:object>
      </w:r>
      <w:r>
        <w:rPr>
          <w:rFonts w:ascii="Arial" w:hAnsi="Arial" w:cs="Arial"/>
          <w:sz w:val="28"/>
          <w:szCs w:val="28"/>
        </w:rPr>
        <w:t xml:space="preserve">  - апертурний кут в площині зображення.</w:t>
      </w:r>
    </w:p>
    <w:p w:rsidR="00A162C2" w:rsidRPr="005C497C" w:rsidRDefault="00A162C2" w:rsidP="003F7C83">
      <w:pPr>
        <w:tabs>
          <w:tab w:val="left" w:pos="360"/>
        </w:tabs>
        <w:jc w:val="both"/>
        <w:rPr>
          <w:rFonts w:ascii="Arial" w:hAnsi="Arial" w:cs="Arial"/>
          <w:sz w:val="28"/>
          <w:szCs w:val="28"/>
        </w:rPr>
      </w:pPr>
      <w:r w:rsidRPr="005C497C">
        <w:rPr>
          <w:rFonts w:ascii="Arial" w:hAnsi="Arial" w:cs="Arial"/>
          <w:sz w:val="28"/>
          <w:szCs w:val="28"/>
        </w:rPr>
        <w:tab/>
      </w:r>
      <w:r>
        <w:rPr>
          <w:rFonts w:ascii="Arial" w:hAnsi="Arial" w:cs="Arial"/>
          <w:sz w:val="28"/>
          <w:szCs w:val="28"/>
        </w:rPr>
        <w:t>Інваріант освітлювальної системи коліматора при вживанні конденсора</w:t>
      </w:r>
      <w:r w:rsidR="007D74F3">
        <w:rPr>
          <w:rFonts w:ascii="Arial" w:hAnsi="Arial" w:cs="Arial"/>
          <w:sz w:val="28"/>
          <w:szCs w:val="28"/>
        </w:rPr>
        <w:t xml:space="preserve"> в освітлювальній частині (Рис.5</w:t>
      </w:r>
      <w:r>
        <w:rPr>
          <w:rFonts w:ascii="Arial" w:hAnsi="Arial" w:cs="Arial"/>
          <w:sz w:val="28"/>
          <w:szCs w:val="28"/>
        </w:rPr>
        <w:t>.6):</w:t>
      </w:r>
    </w:p>
    <w:p w:rsidR="00A162C2" w:rsidRPr="005C497C" w:rsidRDefault="00A162C2" w:rsidP="003F7C83">
      <w:pPr>
        <w:tabs>
          <w:tab w:val="left" w:pos="709"/>
        </w:tabs>
        <w:jc w:val="both"/>
        <w:rPr>
          <w:rFonts w:ascii="Arial" w:hAnsi="Arial" w:cs="Arial"/>
          <w:sz w:val="28"/>
          <w:szCs w:val="28"/>
        </w:rPr>
      </w:pPr>
    </w:p>
    <w:p w:rsidR="00A162C2" w:rsidRPr="005C497C" w:rsidRDefault="00C8479D" w:rsidP="00FB025C">
      <w:pPr>
        <w:tabs>
          <w:tab w:val="left" w:pos="709"/>
        </w:tabs>
        <w:jc w:val="center"/>
        <w:rPr>
          <w:rFonts w:ascii="Arial" w:hAnsi="Arial" w:cs="Arial"/>
          <w:sz w:val="28"/>
          <w:szCs w:val="28"/>
        </w:rPr>
      </w:pPr>
      <w:r w:rsidRPr="00C8479D">
        <w:rPr>
          <w:rFonts w:ascii="Arial" w:hAnsi="Arial" w:cs="Arial"/>
          <w:noProof/>
          <w:sz w:val="28"/>
          <w:szCs w:val="28"/>
        </w:rPr>
        <w:pict>
          <v:shape id="_x0000_s4148" type="#_x0000_t202" style="position:absolute;left:0;text-align:left;margin-left:115.5pt;margin-top:24.05pt;width:38.15pt;height:45.7pt;z-index:251750400;mso-wrap-style:none" stroked="f">
            <v:fill opacity="0"/>
            <v:textbox style="mso-next-textbox:#_x0000_s4148;mso-fit-shape-to-text:t">
              <w:txbxContent>
                <w:p w:rsidR="006B1A84" w:rsidRDefault="006B1A84" w:rsidP="00A162C2">
                  <w:r w:rsidRPr="00C15533">
                    <w:rPr>
                      <w:position w:val="-12"/>
                    </w:rPr>
                    <w:object w:dxaOrig="320" w:dyaOrig="360">
                      <v:shape id="_x0000_i1410" type="#_x0000_t75" style="width:24pt;height:26.25pt" o:ole="">
                        <v:imagedata r:id="rId772" o:title=""/>
                      </v:shape>
                      <o:OLEObject Type="Embed" ProgID="Equation.3" ShapeID="_x0000_i1410" DrawAspect="Content" ObjectID="_1358762614" r:id="rId773"/>
                    </w:object>
                  </w:r>
                </w:p>
              </w:txbxContent>
            </v:textbox>
          </v:shape>
        </w:pict>
      </w:r>
      <w:r w:rsidRPr="00C8479D">
        <w:rPr>
          <w:rFonts w:ascii="Arial" w:hAnsi="Arial" w:cs="Arial"/>
          <w:noProof/>
          <w:sz w:val="28"/>
          <w:szCs w:val="28"/>
        </w:rPr>
        <w:pict>
          <v:shape id="_x0000_s4147" type="#_x0000_t202" style="position:absolute;left:0;text-align:left;margin-left:208.5pt;margin-top:26.15pt;width:38.3pt;height:45.55pt;z-index:251749376;mso-wrap-style:none" stroked="f">
            <v:fill opacity="0"/>
            <v:textbox style="mso-next-textbox:#_x0000_s4147;mso-fit-shape-to-text:t">
              <w:txbxContent>
                <w:p w:rsidR="006B1A84" w:rsidRDefault="006B1A84" w:rsidP="00A162C2">
                  <w:r w:rsidRPr="00C15533">
                    <w:rPr>
                      <w:position w:val="-12"/>
                    </w:rPr>
                    <w:object w:dxaOrig="320" w:dyaOrig="360">
                      <v:shape id="_x0000_i1411" type="#_x0000_t75" style="width:24pt;height:26.25pt" o:ole="">
                        <v:imagedata r:id="rId774" o:title=""/>
                      </v:shape>
                      <o:OLEObject Type="Embed" ProgID="Equation.3" ShapeID="_x0000_i1411" DrawAspect="Content" ObjectID="_1358762615" r:id="rId775"/>
                    </w:object>
                  </w:r>
                </w:p>
              </w:txbxContent>
            </v:textbox>
          </v:shape>
        </w:pict>
      </w:r>
      <w:r w:rsidRPr="00C8479D">
        <w:rPr>
          <w:rFonts w:ascii="Arial" w:hAnsi="Arial" w:cs="Arial"/>
          <w:noProof/>
          <w:sz w:val="28"/>
          <w:szCs w:val="28"/>
        </w:rPr>
        <w:pict>
          <v:shape id="_x0000_s4146" type="#_x0000_t202" style="position:absolute;left:0;text-align:left;margin-left:372.75pt;margin-top:63pt;width:34.75pt;height:36.95pt;z-index:251748352;mso-wrap-style:none" stroked="f">
            <v:fill opacity="0"/>
            <v:textbox style="mso-next-textbox:#_x0000_s4146;mso-fit-shape-to-text:t">
              <w:txbxContent>
                <w:p w:rsidR="006B1A84" w:rsidRDefault="006B1A84" w:rsidP="00A162C2">
                  <w:r w:rsidRPr="00A92548">
                    <w:rPr>
                      <w:position w:val="-6"/>
                    </w:rPr>
                    <w:object w:dxaOrig="240" w:dyaOrig="220">
                      <v:shape id="_x0000_i1412" type="#_x0000_t75" style="width:20.25pt;height:18pt" o:ole="">
                        <v:imagedata r:id="rId776" o:title=""/>
                      </v:shape>
                      <o:OLEObject Type="Embed" ProgID="Equation.3" ShapeID="_x0000_i1412" DrawAspect="Content" ObjectID="_1358762616" r:id="rId777"/>
                    </w:object>
                  </w:r>
                </w:p>
              </w:txbxContent>
            </v:textbox>
          </v:shape>
        </w:pict>
      </w:r>
      <w:r w:rsidRPr="00C8479D">
        <w:rPr>
          <w:rFonts w:ascii="Arial" w:hAnsi="Arial" w:cs="Arial"/>
          <w:sz w:val="28"/>
          <w:szCs w:val="28"/>
        </w:rPr>
        <w:pict>
          <v:shape id="_x0000_i1413" type="#_x0000_t75" style="width:347.25pt;height:114.75pt">
            <v:imagedata r:id="rId778" o:title="" grayscale="t"/>
          </v:shape>
        </w:pict>
      </w:r>
    </w:p>
    <w:p w:rsidR="00A162C2" w:rsidRPr="005C497C" w:rsidRDefault="007D74F3" w:rsidP="00FB025C">
      <w:pPr>
        <w:tabs>
          <w:tab w:val="left" w:pos="709"/>
        </w:tabs>
        <w:jc w:val="center"/>
        <w:rPr>
          <w:rFonts w:ascii="Arial" w:hAnsi="Arial" w:cs="Arial"/>
          <w:sz w:val="28"/>
          <w:szCs w:val="28"/>
        </w:rPr>
      </w:pPr>
      <w:r>
        <w:rPr>
          <w:rFonts w:ascii="Arial" w:hAnsi="Arial" w:cs="Arial"/>
          <w:sz w:val="28"/>
          <w:szCs w:val="28"/>
        </w:rPr>
        <w:t>Рис. 5</w:t>
      </w:r>
      <w:r w:rsidR="00A162C2">
        <w:rPr>
          <w:rFonts w:ascii="Arial" w:hAnsi="Arial" w:cs="Arial"/>
          <w:sz w:val="28"/>
          <w:szCs w:val="28"/>
        </w:rPr>
        <w:t>.6.Освітлювальна система коліматора</w:t>
      </w:r>
    </w:p>
    <w:p w:rsidR="00A162C2" w:rsidRPr="005C497C" w:rsidRDefault="00A162C2" w:rsidP="00FB025C">
      <w:pPr>
        <w:tabs>
          <w:tab w:val="left" w:pos="709"/>
        </w:tabs>
        <w:rPr>
          <w:rFonts w:ascii="Arial" w:hAnsi="Arial" w:cs="Arial"/>
          <w:sz w:val="28"/>
          <w:szCs w:val="28"/>
        </w:rPr>
      </w:pPr>
    </w:p>
    <w:p w:rsidR="00A162C2" w:rsidRPr="005C497C" w:rsidRDefault="00A162C2" w:rsidP="00FB025C">
      <w:pPr>
        <w:tabs>
          <w:tab w:val="left" w:pos="709"/>
        </w:tabs>
        <w:jc w:val="right"/>
        <w:rPr>
          <w:rFonts w:ascii="Arial" w:hAnsi="Arial" w:cs="Arial"/>
          <w:sz w:val="28"/>
          <w:szCs w:val="28"/>
        </w:rPr>
      </w:pPr>
      <w:r w:rsidRPr="005C497C">
        <w:rPr>
          <w:rFonts w:ascii="Arial" w:hAnsi="Arial" w:cs="Arial"/>
          <w:position w:val="-12"/>
          <w:sz w:val="28"/>
          <w:szCs w:val="28"/>
        </w:rPr>
        <w:object w:dxaOrig="1620" w:dyaOrig="380">
          <v:shape id="_x0000_i1414" type="#_x0000_t75" style="width:80.25pt;height:18pt" o:ole="">
            <v:imagedata r:id="rId779" o:title=""/>
          </v:shape>
          <o:OLEObject Type="Embed" ProgID="Equation.3" ShapeID="_x0000_i1414" DrawAspect="Content" ObjectID="_1358761679" r:id="rId780"/>
        </w:objec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 xml:space="preserve">  (5</w:t>
      </w:r>
      <w:r w:rsidRPr="005C497C">
        <w:rPr>
          <w:rFonts w:ascii="Arial" w:hAnsi="Arial" w:cs="Arial"/>
          <w:sz w:val="28"/>
          <w:szCs w:val="28"/>
        </w:rPr>
        <w:t>.14)</w:t>
      </w:r>
    </w:p>
    <w:p w:rsidR="00A162C2" w:rsidRPr="005C497C" w:rsidRDefault="00A162C2" w:rsidP="00FB025C">
      <w:pPr>
        <w:tabs>
          <w:tab w:val="left" w:pos="709"/>
        </w:tabs>
        <w:jc w:val="right"/>
        <w:rPr>
          <w:rFonts w:ascii="Arial" w:hAnsi="Arial" w:cs="Arial"/>
          <w:sz w:val="28"/>
          <w:szCs w:val="28"/>
        </w:rPr>
      </w:pPr>
      <w:r w:rsidRPr="005C497C">
        <w:rPr>
          <w:rFonts w:ascii="Arial" w:hAnsi="Arial" w:cs="Arial"/>
          <w:position w:val="-34"/>
          <w:sz w:val="28"/>
          <w:szCs w:val="28"/>
        </w:rPr>
        <w:object w:dxaOrig="1840" w:dyaOrig="780">
          <v:shape id="_x0000_i1415" type="#_x0000_t75" style="width:92.25pt;height:39pt" o:ole="">
            <v:imagedata r:id="rId781" o:title=""/>
          </v:shape>
          <o:OLEObject Type="Embed" ProgID="Equation.3" ShapeID="_x0000_i1415" DrawAspect="Content" ObjectID="_1358761680" r:id="rId782"/>
        </w:objec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 xml:space="preserve">   (5</w:t>
      </w:r>
      <w:r w:rsidRPr="005C497C">
        <w:rPr>
          <w:rFonts w:ascii="Arial" w:hAnsi="Arial" w:cs="Arial"/>
          <w:sz w:val="28"/>
          <w:szCs w:val="28"/>
        </w:rPr>
        <w:t>.15)</w:t>
      </w:r>
    </w:p>
    <w:p w:rsidR="00A162C2" w:rsidRPr="005C497C" w:rsidRDefault="00A162C2" w:rsidP="00FB025C">
      <w:pPr>
        <w:tabs>
          <w:tab w:val="left" w:pos="709"/>
        </w:tabs>
        <w:jc w:val="right"/>
        <w:rPr>
          <w:rFonts w:ascii="Arial" w:hAnsi="Arial" w:cs="Arial"/>
          <w:sz w:val="28"/>
          <w:szCs w:val="28"/>
        </w:rPr>
      </w:pPr>
      <w:r w:rsidRPr="005C497C">
        <w:rPr>
          <w:rFonts w:ascii="Arial" w:hAnsi="Arial" w:cs="Arial"/>
          <w:position w:val="-28"/>
          <w:sz w:val="28"/>
          <w:szCs w:val="28"/>
        </w:rPr>
        <w:object w:dxaOrig="920" w:dyaOrig="720">
          <v:shape id="_x0000_i1416" type="#_x0000_t75" style="width:47.25pt;height:36.75pt" o:ole="">
            <v:imagedata r:id="rId783" o:title=""/>
          </v:shape>
          <o:OLEObject Type="Embed" ProgID="Equation.3" ShapeID="_x0000_i1416" DrawAspect="Content" ObjectID="_1358761681" r:id="rId784"/>
        </w:object>
      </w:r>
      <w:r w:rsidRPr="005C497C">
        <w:rPr>
          <w:rFonts w:ascii="Arial" w:hAnsi="Arial" w:cs="Arial"/>
          <w:position w:val="-6"/>
          <w:sz w:val="28"/>
          <w:szCs w:val="28"/>
        </w:rPr>
        <w:object w:dxaOrig="340" w:dyaOrig="260">
          <v:shape id="_x0000_i1417" type="#_x0000_t75" style="width:17.25pt;height:12.75pt" o:ole="">
            <v:imagedata r:id="rId785" o:title=""/>
          </v:shape>
          <o:OLEObject Type="Embed" ProgID="Equation.3" ShapeID="_x0000_i1417" DrawAspect="Content" ObjectID="_1358761682" r:id="rId786"/>
        </w:object>
      </w:r>
      <w:r w:rsidRPr="005C497C">
        <w:rPr>
          <w:rFonts w:ascii="Arial" w:hAnsi="Arial" w:cs="Arial"/>
          <w:position w:val="-28"/>
          <w:sz w:val="28"/>
          <w:szCs w:val="28"/>
        </w:rPr>
        <w:object w:dxaOrig="1960" w:dyaOrig="720">
          <v:shape id="_x0000_i1418" type="#_x0000_t75" style="width:98.25pt;height:36.75pt" o:ole="">
            <v:imagedata r:id="rId787" o:title=""/>
          </v:shape>
          <o:OLEObject Type="Embed" ProgID="Equation.3" ShapeID="_x0000_i1418" DrawAspect="Content" ObjectID="_1358761683" r:id="rId788"/>
        </w:object>
      </w:r>
      <w:r w:rsidR="007D74F3">
        <w:rPr>
          <w:rFonts w:ascii="Arial" w:hAnsi="Arial" w:cs="Arial"/>
          <w:sz w:val="28"/>
          <w:szCs w:val="28"/>
        </w:rPr>
        <w:t>,</w: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(5</w:t>
      </w:r>
      <w:r w:rsidRPr="005C497C">
        <w:rPr>
          <w:rFonts w:ascii="Arial" w:hAnsi="Arial" w:cs="Arial"/>
          <w:sz w:val="28"/>
          <w:szCs w:val="28"/>
        </w:rPr>
        <w:t>.16)</w:t>
      </w:r>
    </w:p>
    <w:p w:rsidR="00A162C2" w:rsidRPr="005C497C" w:rsidRDefault="00A162C2" w:rsidP="00FB025C">
      <w:pPr>
        <w:tabs>
          <w:tab w:val="left" w:pos="709"/>
        </w:tabs>
        <w:rPr>
          <w:rFonts w:ascii="Arial" w:hAnsi="Arial" w:cs="Arial"/>
          <w:sz w:val="28"/>
          <w:szCs w:val="28"/>
        </w:rPr>
      </w:pPr>
      <w:r>
        <w:rPr>
          <w:rFonts w:ascii="Arial" w:hAnsi="Arial" w:cs="Arial"/>
          <w:sz w:val="28"/>
          <w:szCs w:val="28"/>
        </w:rPr>
        <w:t xml:space="preserve">де </w:t>
      </w:r>
      <w:r w:rsidRPr="0028574F">
        <w:rPr>
          <w:rFonts w:ascii="Arial" w:hAnsi="Arial" w:cs="Arial"/>
          <w:position w:val="-6"/>
        </w:rPr>
        <w:object w:dxaOrig="240" w:dyaOrig="300">
          <v:shape id="_x0000_i1419" type="#_x0000_t75" style="width:12pt;height:15pt" o:ole="">
            <v:imagedata r:id="rId789" o:title=""/>
          </v:shape>
          <o:OLEObject Type="Embed" ProgID="Equation.3" ShapeID="_x0000_i1419" DrawAspect="Content" ObjectID="_1358761684" r:id="rId790"/>
        </w:object>
      </w:r>
      <w:r>
        <w:rPr>
          <w:rFonts w:ascii="Arial" w:hAnsi="Arial" w:cs="Arial"/>
          <w:sz w:val="28"/>
          <w:szCs w:val="28"/>
        </w:rPr>
        <w:t xml:space="preserve">  - діаметр діафрагми коліматора; </w:t>
      </w:r>
      <w:r w:rsidRPr="005C497C">
        <w:rPr>
          <w:rFonts w:ascii="Arial" w:hAnsi="Arial" w:cs="Arial"/>
          <w:position w:val="-6"/>
          <w:sz w:val="28"/>
          <w:szCs w:val="28"/>
        </w:rPr>
        <w:object w:dxaOrig="260" w:dyaOrig="240">
          <v:shape id="_x0000_i1420" type="#_x0000_t75" style="width:12.75pt;height:12pt" o:ole="">
            <v:imagedata r:id="rId791" o:title=""/>
          </v:shape>
          <o:OLEObject Type="Embed" ProgID="Equation.3" ShapeID="_x0000_i1420" DrawAspect="Content" ObjectID="_1358761685" r:id="rId792"/>
        </w:object>
      </w:r>
      <w:r w:rsidRPr="005C497C">
        <w:rPr>
          <w:rFonts w:ascii="Arial" w:hAnsi="Arial" w:cs="Arial"/>
          <w:sz w:val="28"/>
          <w:szCs w:val="28"/>
        </w:rPr>
        <w:t xml:space="preserve"> - </w:t>
      </w:r>
      <w:r>
        <w:rPr>
          <w:rFonts w:ascii="Arial" w:hAnsi="Arial" w:cs="Arial"/>
          <w:sz w:val="28"/>
          <w:szCs w:val="28"/>
        </w:rPr>
        <w:t xml:space="preserve">апертурний кут об'єктиву коліматора; </w:t>
      </w:r>
      <w:r w:rsidRPr="005C497C">
        <w:rPr>
          <w:rFonts w:ascii="Arial" w:hAnsi="Arial" w:cs="Arial"/>
          <w:position w:val="-12"/>
          <w:sz w:val="28"/>
          <w:szCs w:val="28"/>
        </w:rPr>
        <w:object w:dxaOrig="400" w:dyaOrig="380">
          <v:shape id="_x0000_i1421" type="#_x0000_t75" style="width:20.25pt;height:18pt" o:ole="">
            <v:imagedata r:id="rId793" o:title=""/>
          </v:shape>
          <o:OLEObject Type="Embed" ProgID="Equation.3" ShapeID="_x0000_i1421" DrawAspect="Content" ObjectID="_1358761686" r:id="rId794"/>
        </w:object>
      </w:r>
      <w:r w:rsidRPr="005C497C">
        <w:rPr>
          <w:rFonts w:ascii="Arial" w:hAnsi="Arial" w:cs="Arial"/>
          <w:sz w:val="28"/>
          <w:szCs w:val="28"/>
        </w:rPr>
        <w:t xml:space="preserve"> - </w:t>
      </w:r>
      <w:r>
        <w:rPr>
          <w:rFonts w:ascii="Arial" w:hAnsi="Arial" w:cs="Arial"/>
          <w:sz w:val="28"/>
          <w:szCs w:val="28"/>
        </w:rPr>
        <w:t>кут обхвату конденсора.</w:t>
      </w:r>
    </w:p>
    <w:p w:rsidR="00A162C2" w:rsidRPr="005C497C" w:rsidRDefault="00A162C2" w:rsidP="00FB025C">
      <w:pPr>
        <w:tabs>
          <w:tab w:val="left" w:pos="360"/>
        </w:tabs>
        <w:rPr>
          <w:rFonts w:ascii="Arial" w:hAnsi="Arial" w:cs="Arial"/>
          <w:sz w:val="28"/>
          <w:szCs w:val="28"/>
        </w:rPr>
      </w:pPr>
      <w:r w:rsidRPr="005C497C">
        <w:rPr>
          <w:rFonts w:ascii="Arial" w:hAnsi="Arial" w:cs="Arial"/>
          <w:sz w:val="28"/>
          <w:szCs w:val="28"/>
        </w:rPr>
        <w:lastRenderedPageBreak/>
        <w:tab/>
      </w:r>
      <w:r>
        <w:rPr>
          <w:rFonts w:ascii="Arial" w:hAnsi="Arial" w:cs="Arial"/>
          <w:sz w:val="28"/>
          <w:szCs w:val="28"/>
        </w:rPr>
        <w:t>Інваріант освітлювальної системи мікроскопа</w:t>
      </w:r>
    </w:p>
    <w:p w:rsidR="00A162C2" w:rsidRPr="005C497C" w:rsidRDefault="00A162C2" w:rsidP="00FB025C">
      <w:pPr>
        <w:tabs>
          <w:tab w:val="left" w:pos="709"/>
        </w:tabs>
        <w:rPr>
          <w:rFonts w:ascii="Arial" w:hAnsi="Arial" w:cs="Arial"/>
          <w:sz w:val="28"/>
          <w:szCs w:val="28"/>
        </w:rPr>
      </w:pPr>
    </w:p>
    <w:p w:rsidR="00A162C2" w:rsidRPr="005C497C" w:rsidRDefault="00A162C2" w:rsidP="00FB025C">
      <w:pPr>
        <w:tabs>
          <w:tab w:val="left" w:pos="709"/>
        </w:tabs>
        <w:jc w:val="right"/>
        <w:rPr>
          <w:rFonts w:ascii="Arial" w:hAnsi="Arial" w:cs="Arial"/>
          <w:sz w:val="28"/>
          <w:szCs w:val="28"/>
        </w:rPr>
      </w:pPr>
      <w:r w:rsidRPr="005C497C">
        <w:rPr>
          <w:rFonts w:ascii="Arial" w:hAnsi="Arial" w:cs="Arial"/>
          <w:position w:val="-12"/>
          <w:sz w:val="28"/>
          <w:szCs w:val="28"/>
        </w:rPr>
        <w:object w:dxaOrig="1980" w:dyaOrig="380">
          <v:shape id="_x0000_i1422" type="#_x0000_t75" style="width:99pt;height:18pt" o:ole="">
            <v:imagedata r:id="rId795" o:title=""/>
          </v:shape>
          <o:OLEObject Type="Embed" ProgID="Equation.3" ShapeID="_x0000_i1422" DrawAspect="Content" ObjectID="_1358761687" r:id="rId796"/>
        </w:object>
      </w:r>
      <w:r w:rsidR="007D74F3">
        <w:rPr>
          <w:rFonts w:ascii="Arial" w:hAnsi="Arial" w:cs="Arial"/>
          <w:sz w:val="28"/>
          <w:szCs w:val="28"/>
        </w:rPr>
        <w:t>,</w: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(5</w:t>
      </w:r>
      <w:r w:rsidRPr="005C497C">
        <w:rPr>
          <w:rFonts w:ascii="Arial" w:hAnsi="Arial" w:cs="Arial"/>
          <w:sz w:val="28"/>
          <w:szCs w:val="28"/>
        </w:rPr>
        <w:t>.17)</w:t>
      </w:r>
    </w:p>
    <w:p w:rsidR="00A162C2" w:rsidRPr="005C497C" w:rsidRDefault="00A162C2" w:rsidP="0046461D">
      <w:pPr>
        <w:tabs>
          <w:tab w:val="left" w:pos="709"/>
        </w:tabs>
        <w:jc w:val="both"/>
        <w:rPr>
          <w:rFonts w:ascii="Arial" w:hAnsi="Arial" w:cs="Arial"/>
          <w:sz w:val="28"/>
          <w:szCs w:val="28"/>
        </w:rPr>
      </w:pPr>
      <w:r>
        <w:rPr>
          <w:rFonts w:ascii="Arial" w:hAnsi="Arial" w:cs="Arial"/>
          <w:sz w:val="28"/>
          <w:szCs w:val="28"/>
        </w:rPr>
        <w:t xml:space="preserve">де </w:t>
      </w:r>
      <w:r w:rsidRPr="0028574F">
        <w:rPr>
          <w:rFonts w:ascii="Arial" w:hAnsi="Arial" w:cs="Arial"/>
          <w:position w:val="-12"/>
        </w:rPr>
        <w:object w:dxaOrig="520" w:dyaOrig="380">
          <v:shape id="_x0000_i1423" type="#_x0000_t75" style="width:26.25pt;height:18pt" o:ole="">
            <v:imagedata r:id="rId797" o:title=""/>
          </v:shape>
          <o:OLEObject Type="Embed" ProgID="Equation.3" ShapeID="_x0000_i1423" DrawAspect="Content" ObjectID="_1358761688" r:id="rId798"/>
        </w:object>
      </w:r>
      <w:r>
        <w:rPr>
          <w:rFonts w:ascii="Arial" w:hAnsi="Arial" w:cs="Arial"/>
          <w:sz w:val="28"/>
          <w:szCs w:val="28"/>
        </w:rPr>
        <w:t xml:space="preserve">  - апертурний кут колективу; </w:t>
      </w:r>
      <w:r w:rsidRPr="005C497C">
        <w:rPr>
          <w:rFonts w:ascii="Arial" w:hAnsi="Arial" w:cs="Arial"/>
          <w:position w:val="-12"/>
          <w:sz w:val="28"/>
          <w:szCs w:val="28"/>
        </w:rPr>
        <w:object w:dxaOrig="380" w:dyaOrig="360">
          <v:shape id="_x0000_i1424" type="#_x0000_t75" style="width:18pt;height:18pt" o:ole="">
            <v:imagedata r:id="rId799" o:title=""/>
          </v:shape>
          <o:OLEObject Type="Embed" ProgID="Equation.3" ShapeID="_x0000_i1424" DrawAspect="Content" ObjectID="_1358761689" r:id="rId800"/>
        </w:object>
      </w:r>
      <w:r w:rsidRPr="005C497C">
        <w:rPr>
          <w:rFonts w:ascii="Arial" w:hAnsi="Arial" w:cs="Arial"/>
          <w:sz w:val="28"/>
          <w:szCs w:val="28"/>
        </w:rPr>
        <w:t xml:space="preserve"> - </w:t>
      </w:r>
      <w:r>
        <w:rPr>
          <w:rFonts w:ascii="Arial" w:hAnsi="Arial" w:cs="Arial"/>
          <w:sz w:val="28"/>
          <w:szCs w:val="28"/>
        </w:rPr>
        <w:t>лінійне поле зору мікроскопа (роз</w:t>
      </w:r>
      <w:r w:rsidR="004D1B1A">
        <w:rPr>
          <w:rFonts w:ascii="Arial" w:hAnsi="Arial" w:cs="Arial"/>
          <w:sz w:val="28"/>
          <w:szCs w:val="28"/>
        </w:rPr>
        <w:t>мір</w:t>
      </w:r>
      <w:r>
        <w:rPr>
          <w:rFonts w:ascii="Arial" w:hAnsi="Arial" w:cs="Arial"/>
          <w:sz w:val="28"/>
          <w:szCs w:val="28"/>
        </w:rPr>
        <w:t xml:space="preserve"> предмету); </w:t>
      </w:r>
      <w:r w:rsidRPr="005C497C">
        <w:rPr>
          <w:rFonts w:ascii="Arial" w:hAnsi="Arial" w:cs="Arial"/>
          <w:position w:val="-4"/>
          <w:sz w:val="28"/>
          <w:szCs w:val="28"/>
        </w:rPr>
        <w:object w:dxaOrig="260" w:dyaOrig="279">
          <v:shape id="_x0000_i1425" type="#_x0000_t75" style="width:12.75pt;height:14.25pt" o:ole="">
            <v:imagedata r:id="rId801" o:title=""/>
          </v:shape>
          <o:OLEObject Type="Embed" ProgID="Equation.3" ShapeID="_x0000_i1425" DrawAspect="Content" ObjectID="_1358761690" r:id="rId802"/>
        </w:object>
      </w:r>
      <w:r w:rsidRPr="005C497C">
        <w:rPr>
          <w:rFonts w:ascii="Arial" w:hAnsi="Arial" w:cs="Arial"/>
          <w:sz w:val="28"/>
          <w:szCs w:val="28"/>
        </w:rPr>
        <w:t xml:space="preserve"> - </w:t>
      </w:r>
      <w:r w:rsidR="00B31468">
        <w:rPr>
          <w:rFonts w:ascii="Arial" w:hAnsi="Arial" w:cs="Arial"/>
          <w:sz w:val="28"/>
          <w:szCs w:val="28"/>
        </w:rPr>
        <w:t>числова апертура мікрооб'єктива</w:t>
      </w:r>
      <w:r>
        <w:rPr>
          <w:rFonts w:ascii="Arial" w:hAnsi="Arial" w:cs="Arial"/>
          <w:sz w:val="28"/>
          <w:szCs w:val="28"/>
        </w:rPr>
        <w:t xml:space="preserve">; </w:t>
      </w:r>
      <w:r w:rsidRPr="005C497C">
        <w:rPr>
          <w:rFonts w:ascii="Arial" w:hAnsi="Arial" w:cs="Arial"/>
          <w:position w:val="-6"/>
          <w:sz w:val="28"/>
          <w:szCs w:val="28"/>
        </w:rPr>
        <w:object w:dxaOrig="240" w:dyaOrig="300">
          <v:shape id="_x0000_i1426" type="#_x0000_t75" style="width:12pt;height:15pt" o:ole="">
            <v:imagedata r:id="rId803" o:title=""/>
          </v:shape>
          <o:OLEObject Type="Embed" ProgID="Equation.3" ShapeID="_x0000_i1426" DrawAspect="Content" ObjectID="_1358761691" r:id="rId804"/>
        </w:object>
      </w:r>
      <w:r w:rsidRPr="005C497C">
        <w:rPr>
          <w:rFonts w:ascii="Arial" w:hAnsi="Arial" w:cs="Arial"/>
          <w:sz w:val="28"/>
          <w:szCs w:val="28"/>
        </w:rPr>
        <w:t xml:space="preserve"> - </w:t>
      </w:r>
      <w:r>
        <w:rPr>
          <w:rFonts w:ascii="Arial" w:hAnsi="Arial" w:cs="Arial"/>
          <w:sz w:val="28"/>
          <w:szCs w:val="28"/>
        </w:rPr>
        <w:t>лінійний роз</w:t>
      </w:r>
      <w:r w:rsidR="004D1B1A">
        <w:rPr>
          <w:rFonts w:ascii="Arial" w:hAnsi="Arial" w:cs="Arial"/>
          <w:sz w:val="28"/>
          <w:szCs w:val="28"/>
        </w:rPr>
        <w:t>мір</w:t>
      </w:r>
      <w:r>
        <w:rPr>
          <w:rFonts w:ascii="Arial" w:hAnsi="Arial" w:cs="Arial"/>
          <w:sz w:val="28"/>
          <w:szCs w:val="28"/>
        </w:rPr>
        <w:t xml:space="preserve"> випромінювача.</w:t>
      </w:r>
    </w:p>
    <w:p w:rsidR="00A162C2" w:rsidRPr="005C497C" w:rsidRDefault="00A162C2" w:rsidP="0046461D">
      <w:pPr>
        <w:tabs>
          <w:tab w:val="left" w:pos="360"/>
        </w:tabs>
        <w:jc w:val="both"/>
        <w:rPr>
          <w:rFonts w:ascii="Arial" w:hAnsi="Arial" w:cs="Arial"/>
          <w:sz w:val="28"/>
          <w:szCs w:val="28"/>
        </w:rPr>
      </w:pPr>
      <w:r w:rsidRPr="005C497C">
        <w:rPr>
          <w:rFonts w:ascii="Arial" w:hAnsi="Arial" w:cs="Arial"/>
          <w:sz w:val="28"/>
          <w:szCs w:val="28"/>
        </w:rPr>
        <w:tab/>
      </w:r>
      <w:r>
        <w:rPr>
          <w:rFonts w:ascii="Arial" w:hAnsi="Arial" w:cs="Arial"/>
          <w:sz w:val="28"/>
          <w:szCs w:val="28"/>
        </w:rPr>
        <w:t>Енергетичні характеристики ламп розжарювання і їх термін служби сильно залежать від напруги живлення. Ця залежність може бути представлена наступним співвідношенням:</w:t>
      </w:r>
    </w:p>
    <w:p w:rsidR="00A162C2" w:rsidRPr="005C497C" w:rsidRDefault="00C42F68" w:rsidP="00FB025C">
      <w:pPr>
        <w:tabs>
          <w:tab w:val="left" w:pos="709"/>
        </w:tabs>
        <w:rPr>
          <w:rFonts w:ascii="Arial" w:hAnsi="Arial" w:cs="Arial"/>
          <w:sz w:val="28"/>
          <w:szCs w:val="28"/>
        </w:rPr>
      </w:pPr>
      <w:r w:rsidRPr="00704C52">
        <w:rPr>
          <w:rFonts w:ascii="Arial" w:hAnsi="Arial" w:cs="Arial"/>
          <w:position w:val="-36"/>
          <w:sz w:val="28"/>
          <w:szCs w:val="28"/>
        </w:rPr>
        <w:tab/>
      </w:r>
      <w:r w:rsidRPr="00704C52">
        <w:rPr>
          <w:rFonts w:ascii="Arial" w:hAnsi="Arial" w:cs="Arial"/>
          <w:position w:val="-36"/>
          <w:sz w:val="28"/>
          <w:szCs w:val="28"/>
        </w:rPr>
        <w:tab/>
      </w:r>
      <w:r w:rsidRPr="00704C52">
        <w:rPr>
          <w:rFonts w:ascii="Arial" w:hAnsi="Arial" w:cs="Arial"/>
          <w:position w:val="-36"/>
          <w:sz w:val="28"/>
          <w:szCs w:val="28"/>
        </w:rPr>
        <w:tab/>
      </w:r>
      <w:r w:rsidRPr="00704C52">
        <w:rPr>
          <w:rFonts w:ascii="Arial" w:hAnsi="Arial" w:cs="Arial"/>
          <w:position w:val="-36"/>
          <w:sz w:val="28"/>
          <w:szCs w:val="28"/>
        </w:rPr>
        <w:tab/>
      </w:r>
      <w:r w:rsidRPr="00704C52">
        <w:rPr>
          <w:rFonts w:ascii="Arial" w:hAnsi="Arial" w:cs="Arial"/>
          <w:position w:val="-36"/>
          <w:sz w:val="28"/>
          <w:szCs w:val="28"/>
        </w:rPr>
        <w:tab/>
      </w:r>
      <w:r w:rsidR="00A162C2" w:rsidRPr="005C497C">
        <w:rPr>
          <w:rFonts w:ascii="Arial" w:hAnsi="Arial" w:cs="Arial"/>
          <w:position w:val="-36"/>
          <w:sz w:val="28"/>
          <w:szCs w:val="28"/>
        </w:rPr>
        <w:object w:dxaOrig="1620" w:dyaOrig="920">
          <v:shape id="_x0000_i1427" type="#_x0000_t75" style="width:80.25pt;height:47.25pt" o:ole="">
            <v:imagedata r:id="rId805" o:title=""/>
          </v:shape>
          <o:OLEObject Type="Embed" ProgID="Equation.3" ShapeID="_x0000_i1427" DrawAspect="Content" ObjectID="_1358761692" r:id="rId806"/>
        </w:objec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 xml:space="preserve">                (5</w:t>
      </w:r>
      <w:r w:rsidR="00A162C2" w:rsidRPr="005C497C">
        <w:rPr>
          <w:rFonts w:ascii="Arial" w:hAnsi="Arial" w:cs="Arial"/>
          <w:sz w:val="28"/>
          <w:szCs w:val="28"/>
        </w:rPr>
        <w:t>.18)</w:t>
      </w:r>
    </w:p>
    <w:p w:rsidR="00A162C2" w:rsidRPr="005C497C" w:rsidRDefault="00A162C2" w:rsidP="00FB025C">
      <w:pPr>
        <w:tabs>
          <w:tab w:val="left" w:pos="709"/>
        </w:tabs>
        <w:rPr>
          <w:rFonts w:ascii="Arial" w:hAnsi="Arial" w:cs="Arial"/>
          <w:sz w:val="28"/>
          <w:szCs w:val="28"/>
        </w:rPr>
      </w:pPr>
      <w:r w:rsidRPr="005C497C">
        <w:rPr>
          <w:rFonts w:ascii="Arial" w:hAnsi="Arial" w:cs="Arial"/>
          <w:sz w:val="28"/>
          <w:szCs w:val="28"/>
        </w:rPr>
        <w:t xml:space="preserve">                    ,</w:t>
      </w:r>
      <w:r w:rsidRPr="005C497C">
        <w:rPr>
          <w:rFonts w:ascii="Arial" w:hAnsi="Arial" w:cs="Arial"/>
          <w:sz w:val="28"/>
          <w:szCs w:val="28"/>
        </w:rPr>
        <w:tab/>
      </w:r>
      <w:r w:rsidRPr="005C497C">
        <w:rPr>
          <w:rFonts w:ascii="Arial" w:hAnsi="Arial" w:cs="Arial"/>
          <w:sz w:val="28"/>
          <w:szCs w:val="28"/>
        </w:rPr>
        <w:tab/>
      </w:r>
      <w:r w:rsidRPr="005C497C">
        <w:rPr>
          <w:rFonts w:ascii="Arial" w:hAnsi="Arial" w:cs="Arial"/>
          <w:sz w:val="28"/>
          <w:szCs w:val="28"/>
        </w:rPr>
        <w:tab/>
      </w:r>
      <w:r w:rsidRPr="005C497C">
        <w:rPr>
          <w:rFonts w:ascii="Arial" w:hAnsi="Arial" w:cs="Arial"/>
          <w:sz w:val="28"/>
          <w:szCs w:val="28"/>
        </w:rPr>
        <w:tab/>
      </w:r>
      <w:r w:rsidRPr="005C497C">
        <w:rPr>
          <w:rFonts w:ascii="Arial" w:hAnsi="Arial" w:cs="Arial"/>
          <w:sz w:val="28"/>
          <w:szCs w:val="28"/>
        </w:rPr>
        <w:tab/>
      </w:r>
    </w:p>
    <w:p w:rsidR="00A162C2" w:rsidRPr="005C497C" w:rsidRDefault="00A162C2" w:rsidP="00FB025C">
      <w:pPr>
        <w:tabs>
          <w:tab w:val="left" w:pos="709"/>
        </w:tabs>
        <w:rPr>
          <w:rFonts w:ascii="Arial" w:hAnsi="Arial" w:cs="Arial"/>
          <w:sz w:val="28"/>
          <w:szCs w:val="28"/>
        </w:rPr>
      </w:pPr>
      <w:r>
        <w:rPr>
          <w:rFonts w:ascii="Arial" w:hAnsi="Arial" w:cs="Arial"/>
          <w:sz w:val="28"/>
          <w:szCs w:val="28"/>
        </w:rPr>
        <w:t xml:space="preserve">де  </w:t>
      </w:r>
      <w:r>
        <w:rPr>
          <w:rFonts w:ascii="Arial" w:hAnsi="Arial" w:cs="Arial"/>
          <w:sz w:val="28"/>
          <w:szCs w:val="28"/>
          <w:lang w:val="en-US"/>
        </w:rPr>
        <w:t>U</w:t>
      </w:r>
      <w:r>
        <w:rPr>
          <w:rFonts w:ascii="Arial" w:hAnsi="Arial" w:cs="Arial"/>
          <w:sz w:val="28"/>
          <w:szCs w:val="28"/>
        </w:rPr>
        <w:t xml:space="preserve"> і </w:t>
      </w:r>
      <w:r>
        <w:rPr>
          <w:rFonts w:ascii="Arial" w:hAnsi="Arial" w:cs="Arial"/>
          <w:sz w:val="28"/>
          <w:szCs w:val="28"/>
          <w:lang w:val="en-US"/>
        </w:rPr>
        <w:t>U</w:t>
      </w:r>
      <w:r w:rsidRPr="00D10391">
        <w:rPr>
          <w:rFonts w:ascii="Arial" w:hAnsi="Arial" w:cs="Arial"/>
          <w:sz w:val="28"/>
          <w:szCs w:val="28"/>
          <w:vertAlign w:val="subscript"/>
        </w:rPr>
        <w:t>0</w:t>
      </w:r>
      <w:r>
        <w:rPr>
          <w:rFonts w:ascii="Arial" w:hAnsi="Arial" w:cs="Arial"/>
          <w:sz w:val="28"/>
          <w:szCs w:val="28"/>
        </w:rPr>
        <w:t xml:space="preserve">  - дійсна і номінальна напруга </w:t>
      </w:r>
      <w:r w:rsidR="00B60484">
        <w:rPr>
          <w:rFonts w:ascii="Arial" w:hAnsi="Arial" w:cs="Arial"/>
          <w:sz w:val="28"/>
          <w:szCs w:val="28"/>
        </w:rPr>
        <w:t xml:space="preserve">живлення </w:t>
      </w:r>
      <w:r>
        <w:rPr>
          <w:rFonts w:ascii="Arial" w:hAnsi="Arial" w:cs="Arial"/>
          <w:sz w:val="28"/>
          <w:szCs w:val="28"/>
        </w:rPr>
        <w:t>ламп розжарювання</w:t>
      </w:r>
      <w:r w:rsidRPr="00D10391">
        <w:rPr>
          <w:rFonts w:ascii="Arial" w:hAnsi="Arial" w:cs="Arial"/>
          <w:sz w:val="28"/>
          <w:szCs w:val="28"/>
        </w:rPr>
        <w:t>;</w:t>
      </w:r>
      <w:r w:rsidRPr="005C497C">
        <w:rPr>
          <w:rFonts w:ascii="Arial" w:hAnsi="Arial" w:cs="Arial"/>
          <w:position w:val="-4"/>
          <w:sz w:val="28"/>
          <w:szCs w:val="28"/>
        </w:rPr>
        <w:object w:dxaOrig="320" w:dyaOrig="279">
          <v:shape id="_x0000_i1428" type="#_x0000_t75" style="width:15.75pt;height:14.25pt" o:ole="">
            <v:imagedata r:id="rId807" o:title=""/>
          </v:shape>
          <o:OLEObject Type="Embed" ProgID="Equation.3" ShapeID="_x0000_i1428" DrawAspect="Content" ObjectID="_1358761693" r:id="rId808"/>
        </w:object>
      </w:r>
      <w:r>
        <w:rPr>
          <w:rFonts w:ascii="Arial" w:hAnsi="Arial" w:cs="Arial"/>
          <w:sz w:val="28"/>
          <w:szCs w:val="28"/>
        </w:rPr>
        <w:t xml:space="preserve">і </w:t>
      </w:r>
      <w:r>
        <w:rPr>
          <w:rFonts w:ascii="Arial" w:hAnsi="Arial" w:cs="Arial"/>
          <w:sz w:val="28"/>
          <w:szCs w:val="28"/>
          <w:lang w:val="en-US"/>
        </w:rPr>
        <w:t>H</w:t>
      </w:r>
      <w:r w:rsidRPr="00D10391">
        <w:rPr>
          <w:rFonts w:ascii="Arial" w:hAnsi="Arial" w:cs="Arial"/>
          <w:sz w:val="28"/>
          <w:szCs w:val="28"/>
          <w:vertAlign w:val="subscript"/>
        </w:rPr>
        <w:t>0</w:t>
      </w:r>
      <w:r>
        <w:rPr>
          <w:rFonts w:ascii="Arial" w:hAnsi="Arial" w:cs="Arial"/>
          <w:sz w:val="28"/>
          <w:szCs w:val="28"/>
        </w:rPr>
        <w:t xml:space="preserve">  - значення однієї з характеристик ламп; </w:t>
      </w:r>
      <w:r w:rsidRPr="005C497C">
        <w:rPr>
          <w:rFonts w:ascii="Arial" w:hAnsi="Arial" w:cs="Arial"/>
          <w:position w:val="-12"/>
          <w:sz w:val="28"/>
          <w:szCs w:val="28"/>
        </w:rPr>
        <w:object w:dxaOrig="380" w:dyaOrig="380">
          <v:shape id="_x0000_i1429" type="#_x0000_t75" style="width:18pt;height:18pt" o:ole="">
            <v:imagedata r:id="rId809" o:title=""/>
          </v:shape>
          <o:OLEObject Type="Embed" ProgID="Equation.3" ShapeID="_x0000_i1429" DrawAspect="Content" ObjectID="_1358761694" r:id="rId810"/>
        </w:object>
      </w:r>
      <w:r w:rsidRPr="005C497C">
        <w:rPr>
          <w:rFonts w:ascii="Arial" w:hAnsi="Arial" w:cs="Arial"/>
          <w:sz w:val="28"/>
          <w:szCs w:val="28"/>
        </w:rPr>
        <w:t xml:space="preserve"> - </w:t>
      </w:r>
      <w:r>
        <w:rPr>
          <w:rFonts w:ascii="Arial" w:hAnsi="Arial" w:cs="Arial"/>
          <w:sz w:val="28"/>
          <w:szCs w:val="28"/>
        </w:rPr>
        <w:t xml:space="preserve">показник </w:t>
      </w:r>
      <w:r w:rsidR="00B60484">
        <w:rPr>
          <w:rFonts w:ascii="Arial" w:hAnsi="Arial" w:cs="Arial"/>
          <w:sz w:val="28"/>
          <w:szCs w:val="28"/>
        </w:rPr>
        <w:t xml:space="preserve"> степені</w:t>
      </w:r>
      <w:r>
        <w:rPr>
          <w:rFonts w:ascii="Arial" w:hAnsi="Arial" w:cs="Arial"/>
          <w:sz w:val="28"/>
          <w:szCs w:val="28"/>
        </w:rPr>
        <w:t>, що має різне значення для різних характеристик ламп.</w:t>
      </w:r>
    </w:p>
    <w:p w:rsidR="00A162C2" w:rsidRPr="005C497C" w:rsidRDefault="00A162C2" w:rsidP="00FB025C">
      <w:pPr>
        <w:tabs>
          <w:tab w:val="left" w:pos="709"/>
        </w:tabs>
        <w:rPr>
          <w:rFonts w:ascii="Arial" w:hAnsi="Arial" w:cs="Arial"/>
          <w:sz w:val="28"/>
          <w:szCs w:val="28"/>
        </w:rPr>
      </w:pPr>
      <w:r>
        <w:rPr>
          <w:rFonts w:ascii="Arial" w:hAnsi="Arial" w:cs="Arial"/>
          <w:sz w:val="28"/>
          <w:szCs w:val="28"/>
        </w:rPr>
        <w:t>Цей показник дорівнює:</w:t>
      </w:r>
    </w:p>
    <w:p w:rsidR="00A162C2" w:rsidRPr="005C497C" w:rsidRDefault="00A162C2" w:rsidP="00FB025C">
      <w:pPr>
        <w:tabs>
          <w:tab w:val="left" w:pos="360"/>
        </w:tabs>
        <w:rPr>
          <w:rFonts w:ascii="Arial" w:hAnsi="Arial" w:cs="Arial"/>
          <w:sz w:val="28"/>
          <w:szCs w:val="28"/>
        </w:rPr>
      </w:pPr>
      <w:r w:rsidRPr="005C497C">
        <w:rPr>
          <w:rFonts w:ascii="Arial" w:hAnsi="Arial" w:cs="Arial"/>
          <w:sz w:val="28"/>
          <w:szCs w:val="28"/>
        </w:rPr>
        <w:tab/>
      </w:r>
      <w:r w:rsidR="00B31468">
        <w:rPr>
          <w:rFonts w:ascii="Arial" w:hAnsi="Arial" w:cs="Arial"/>
          <w:sz w:val="28"/>
          <w:szCs w:val="28"/>
        </w:rPr>
        <w:t>-</w:t>
      </w:r>
      <w:r>
        <w:rPr>
          <w:rFonts w:ascii="Arial" w:hAnsi="Arial" w:cs="Arial"/>
          <w:sz w:val="28"/>
          <w:szCs w:val="28"/>
        </w:rPr>
        <w:t xml:space="preserve">для світлового потоку і сили світла </w:t>
      </w:r>
      <w:r w:rsidRPr="00BE77C4">
        <w:rPr>
          <w:rFonts w:ascii="Arial" w:hAnsi="Arial" w:cs="Arial"/>
          <w:position w:val="-16"/>
        </w:rPr>
        <w:object w:dxaOrig="1300" w:dyaOrig="420">
          <v:shape id="_x0000_i1430" type="#_x0000_t75" style="width:65.25pt;height:21.75pt" o:ole="">
            <v:imagedata r:id="rId811" o:title=""/>
          </v:shape>
          <o:OLEObject Type="Embed" ProgID="Equation.3" ShapeID="_x0000_i1430" DrawAspect="Content" ObjectID="_1358761695" r:id="rId812"/>
        </w:object>
      </w:r>
      <w:r>
        <w:rPr>
          <w:rFonts w:ascii="Arial" w:hAnsi="Arial" w:cs="Arial"/>
        </w:rPr>
        <w:t>;</w:t>
      </w:r>
    </w:p>
    <w:p w:rsidR="00A162C2" w:rsidRPr="005C497C" w:rsidRDefault="00A162C2" w:rsidP="00FB025C">
      <w:pPr>
        <w:tabs>
          <w:tab w:val="left" w:pos="360"/>
        </w:tabs>
        <w:rPr>
          <w:rFonts w:ascii="Arial" w:hAnsi="Arial" w:cs="Arial"/>
          <w:sz w:val="28"/>
          <w:szCs w:val="28"/>
        </w:rPr>
      </w:pPr>
      <w:r w:rsidRPr="005C497C">
        <w:rPr>
          <w:rFonts w:ascii="Arial" w:hAnsi="Arial" w:cs="Arial"/>
          <w:sz w:val="28"/>
          <w:szCs w:val="28"/>
        </w:rPr>
        <w:tab/>
      </w:r>
      <w:r w:rsidR="00B31468">
        <w:rPr>
          <w:rFonts w:ascii="Arial" w:hAnsi="Arial" w:cs="Arial"/>
          <w:sz w:val="28"/>
          <w:szCs w:val="28"/>
        </w:rPr>
        <w:t>-</w:t>
      </w:r>
      <w:r>
        <w:rPr>
          <w:rFonts w:ascii="Arial" w:hAnsi="Arial" w:cs="Arial"/>
          <w:sz w:val="28"/>
          <w:szCs w:val="28"/>
        </w:rPr>
        <w:t xml:space="preserve">для терміну служби ламп </w:t>
      </w:r>
      <w:r w:rsidRPr="00BE77C4">
        <w:rPr>
          <w:rFonts w:ascii="Arial" w:hAnsi="Arial" w:cs="Arial"/>
          <w:position w:val="-12"/>
        </w:rPr>
        <w:object w:dxaOrig="1200" w:dyaOrig="360">
          <v:shape id="_x0000_i1431" type="#_x0000_t75" style="width:60pt;height:18pt" o:ole="">
            <v:imagedata r:id="rId813" o:title=""/>
          </v:shape>
          <o:OLEObject Type="Embed" ProgID="Equation.3" ShapeID="_x0000_i1431" DrawAspect="Content" ObjectID="_1358761696" r:id="rId814"/>
        </w:object>
      </w:r>
      <w:r>
        <w:rPr>
          <w:rFonts w:ascii="Arial" w:hAnsi="Arial" w:cs="Arial"/>
        </w:rPr>
        <w:t>;</w:t>
      </w:r>
    </w:p>
    <w:p w:rsidR="00A162C2" w:rsidRPr="005C497C" w:rsidRDefault="00A162C2" w:rsidP="00FB025C">
      <w:pPr>
        <w:tabs>
          <w:tab w:val="left" w:pos="360"/>
        </w:tabs>
        <w:rPr>
          <w:rFonts w:ascii="Arial" w:hAnsi="Arial" w:cs="Arial"/>
          <w:sz w:val="28"/>
          <w:szCs w:val="28"/>
        </w:rPr>
      </w:pPr>
      <w:r w:rsidRPr="005C497C">
        <w:rPr>
          <w:rFonts w:ascii="Arial" w:hAnsi="Arial" w:cs="Arial"/>
          <w:sz w:val="28"/>
          <w:szCs w:val="28"/>
        </w:rPr>
        <w:tab/>
      </w:r>
      <w:r w:rsidR="00B31468">
        <w:rPr>
          <w:rFonts w:ascii="Arial" w:hAnsi="Arial" w:cs="Arial"/>
          <w:sz w:val="28"/>
          <w:szCs w:val="28"/>
        </w:rPr>
        <w:t>-</w:t>
      </w:r>
      <w:r>
        <w:rPr>
          <w:rFonts w:ascii="Arial" w:hAnsi="Arial" w:cs="Arial"/>
          <w:sz w:val="28"/>
          <w:szCs w:val="28"/>
        </w:rPr>
        <w:t xml:space="preserve">для енергетичної потужності </w:t>
      </w:r>
      <w:r w:rsidRPr="00BE77C4">
        <w:rPr>
          <w:rFonts w:ascii="Arial" w:hAnsi="Arial" w:cs="Arial"/>
          <w:position w:val="-16"/>
        </w:rPr>
        <w:object w:dxaOrig="1120" w:dyaOrig="420">
          <v:shape id="_x0000_i1432" type="#_x0000_t75" style="width:56.25pt;height:21.75pt" o:ole="">
            <v:imagedata r:id="rId815" o:title=""/>
          </v:shape>
          <o:OLEObject Type="Embed" ProgID="Equation.3" ShapeID="_x0000_i1432" DrawAspect="Content" ObjectID="_1358761697" r:id="rId816"/>
        </w:object>
      </w:r>
      <w:r>
        <w:rPr>
          <w:rFonts w:ascii="Arial" w:hAnsi="Arial" w:cs="Arial"/>
        </w:rPr>
        <w:t>.</w:t>
      </w:r>
    </w:p>
    <w:p w:rsidR="00A162C2" w:rsidRPr="005C497C" w:rsidRDefault="00A162C2" w:rsidP="00076228">
      <w:pPr>
        <w:tabs>
          <w:tab w:val="left" w:pos="360"/>
        </w:tabs>
        <w:jc w:val="both"/>
        <w:rPr>
          <w:rFonts w:ascii="Arial" w:hAnsi="Arial" w:cs="Arial"/>
          <w:sz w:val="28"/>
          <w:szCs w:val="28"/>
        </w:rPr>
      </w:pPr>
      <w:r w:rsidRPr="005C497C">
        <w:rPr>
          <w:rFonts w:ascii="Arial" w:hAnsi="Arial" w:cs="Arial"/>
          <w:sz w:val="28"/>
          <w:szCs w:val="28"/>
        </w:rPr>
        <w:tab/>
      </w:r>
      <w:r>
        <w:rPr>
          <w:rFonts w:ascii="Arial" w:hAnsi="Arial" w:cs="Arial"/>
          <w:sz w:val="28"/>
          <w:szCs w:val="28"/>
        </w:rPr>
        <w:t>При використанні лазерних джерел щільність потоків випромінювання в будь-якій точці одномодового випромінювання лазера рівна:</w:t>
      </w:r>
    </w:p>
    <w:p w:rsidR="00A162C2" w:rsidRPr="005C497C" w:rsidRDefault="00A162C2" w:rsidP="00FB025C">
      <w:pPr>
        <w:tabs>
          <w:tab w:val="left" w:pos="709"/>
        </w:tabs>
        <w:jc w:val="right"/>
        <w:rPr>
          <w:rFonts w:ascii="Arial" w:hAnsi="Arial" w:cs="Arial"/>
          <w:sz w:val="28"/>
          <w:szCs w:val="28"/>
        </w:rPr>
      </w:pPr>
      <w:r w:rsidRPr="005C497C">
        <w:rPr>
          <w:rFonts w:ascii="Arial" w:hAnsi="Arial" w:cs="Arial"/>
          <w:position w:val="-36"/>
          <w:sz w:val="28"/>
          <w:szCs w:val="28"/>
        </w:rPr>
        <w:object w:dxaOrig="2799" w:dyaOrig="840">
          <v:shape id="_x0000_i1433" type="#_x0000_t75" style="width:140.25pt;height:42pt" o:ole="">
            <v:imagedata r:id="rId817" o:title=""/>
          </v:shape>
          <o:OLEObject Type="Embed" ProgID="Equation.3" ShapeID="_x0000_i1433" DrawAspect="Content" ObjectID="_1358761698" r:id="rId818"/>
        </w:object>
      </w:r>
      <w:r w:rsidR="007D74F3">
        <w:rPr>
          <w:rFonts w:ascii="Arial" w:hAnsi="Arial" w:cs="Arial"/>
          <w:sz w:val="28"/>
          <w:szCs w:val="28"/>
        </w:rPr>
        <w:t>,</w: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(5</w:t>
      </w:r>
      <w:r w:rsidRPr="005C497C">
        <w:rPr>
          <w:rFonts w:ascii="Arial" w:hAnsi="Arial" w:cs="Arial"/>
          <w:sz w:val="28"/>
          <w:szCs w:val="28"/>
        </w:rPr>
        <w:t>.19)</w:t>
      </w:r>
    </w:p>
    <w:p w:rsidR="00A162C2" w:rsidRPr="005C497C" w:rsidRDefault="00A162C2" w:rsidP="0046461D">
      <w:pPr>
        <w:tabs>
          <w:tab w:val="left" w:pos="709"/>
        </w:tabs>
        <w:jc w:val="both"/>
        <w:rPr>
          <w:rFonts w:ascii="Arial" w:hAnsi="Arial" w:cs="Arial"/>
          <w:sz w:val="28"/>
          <w:szCs w:val="28"/>
        </w:rPr>
      </w:pPr>
      <w:r>
        <w:rPr>
          <w:rFonts w:ascii="Arial" w:hAnsi="Arial" w:cs="Arial"/>
          <w:sz w:val="28"/>
          <w:szCs w:val="28"/>
        </w:rPr>
        <w:lastRenderedPageBreak/>
        <w:t xml:space="preserve">де  </w:t>
      </w:r>
      <w:r w:rsidRPr="00A52C35">
        <w:rPr>
          <w:rFonts w:ascii="Arial" w:hAnsi="Arial" w:cs="Arial"/>
          <w:position w:val="-4"/>
        </w:rPr>
        <w:object w:dxaOrig="279" w:dyaOrig="279">
          <v:shape id="_x0000_i1434" type="#_x0000_t75" style="width:14.25pt;height:14.25pt" o:ole="">
            <v:imagedata r:id="rId819" o:title=""/>
          </v:shape>
          <o:OLEObject Type="Embed" ProgID="Equation.3" ShapeID="_x0000_i1434" DrawAspect="Content" ObjectID="_1358761699" r:id="rId820"/>
        </w:object>
      </w:r>
      <w:r>
        <w:rPr>
          <w:rFonts w:ascii="Arial" w:hAnsi="Arial" w:cs="Arial"/>
          <w:sz w:val="28"/>
          <w:szCs w:val="28"/>
        </w:rPr>
        <w:t xml:space="preserve"> - повний потік випромінювання лазера; </w:t>
      </w:r>
      <w:r w:rsidRPr="005C497C">
        <w:rPr>
          <w:rFonts w:ascii="Arial" w:hAnsi="Arial" w:cs="Arial"/>
          <w:position w:val="-6"/>
          <w:sz w:val="28"/>
          <w:szCs w:val="28"/>
        </w:rPr>
        <w:object w:dxaOrig="260" w:dyaOrig="240">
          <v:shape id="_x0000_i1435" type="#_x0000_t75" style="width:12.75pt;height:12pt" o:ole="">
            <v:imagedata r:id="rId821" o:title=""/>
          </v:shape>
          <o:OLEObject Type="Embed" ProgID="Equation.3" ShapeID="_x0000_i1435" DrawAspect="Content" ObjectID="_1358761700" r:id="rId822"/>
        </w:object>
      </w:r>
      <w:r w:rsidRPr="005C497C">
        <w:rPr>
          <w:rFonts w:ascii="Arial" w:hAnsi="Arial" w:cs="Arial"/>
          <w:sz w:val="28"/>
          <w:szCs w:val="28"/>
        </w:rPr>
        <w:t xml:space="preserve"> - </w:t>
      </w:r>
      <w:r>
        <w:rPr>
          <w:rFonts w:ascii="Arial" w:hAnsi="Arial" w:cs="Arial"/>
          <w:sz w:val="28"/>
          <w:szCs w:val="28"/>
        </w:rPr>
        <w:t>кутовий роз</w:t>
      </w:r>
      <w:r w:rsidR="004D1B1A">
        <w:rPr>
          <w:rFonts w:ascii="Arial" w:hAnsi="Arial" w:cs="Arial"/>
          <w:sz w:val="28"/>
          <w:szCs w:val="28"/>
        </w:rPr>
        <w:t>мір</w:t>
      </w:r>
      <w:r>
        <w:rPr>
          <w:rFonts w:ascii="Arial" w:hAnsi="Arial" w:cs="Arial"/>
          <w:sz w:val="28"/>
          <w:szCs w:val="28"/>
        </w:rPr>
        <w:t xml:space="preserve"> перетину пучка лазера, відлічений на рівні  </w:t>
      </w:r>
      <w:r w:rsidRPr="00124A8D">
        <w:rPr>
          <w:rFonts w:ascii="Arial" w:hAnsi="Arial" w:cs="Arial"/>
          <w:position w:val="-24"/>
        </w:rPr>
        <w:object w:dxaOrig="560" w:dyaOrig="580">
          <v:shape id="_x0000_i1436" type="#_x0000_t75" style="width:27.75pt;height:29.25pt" o:ole="">
            <v:imagedata r:id="rId823" o:title=""/>
          </v:shape>
          <o:OLEObject Type="Embed" ProgID="Equation.3" ShapeID="_x0000_i1436" DrawAspect="Content" ObjectID="_1358761701" r:id="rId824"/>
        </w:object>
      </w:r>
      <w:r>
        <w:rPr>
          <w:rFonts w:ascii="Arial" w:hAnsi="Arial" w:cs="Arial"/>
          <w:sz w:val="28"/>
          <w:szCs w:val="28"/>
        </w:rPr>
        <w:t xml:space="preserve"> від макси</w:t>
      </w:r>
      <w:r w:rsidR="00B31468">
        <w:rPr>
          <w:rFonts w:ascii="Arial" w:hAnsi="Arial" w:cs="Arial"/>
          <w:sz w:val="28"/>
          <w:szCs w:val="28"/>
        </w:rPr>
        <w:t>мал</w:t>
      </w:r>
      <w:r>
        <w:rPr>
          <w:rFonts w:ascii="Arial" w:hAnsi="Arial" w:cs="Arial"/>
          <w:sz w:val="28"/>
          <w:szCs w:val="28"/>
        </w:rPr>
        <w:t xml:space="preserve">ьної освітленості; </w:t>
      </w:r>
      <w:r w:rsidRPr="005C497C">
        <w:rPr>
          <w:rFonts w:ascii="Arial" w:hAnsi="Arial" w:cs="Arial"/>
          <w:position w:val="-4"/>
          <w:sz w:val="28"/>
          <w:szCs w:val="28"/>
        </w:rPr>
        <w:object w:dxaOrig="200" w:dyaOrig="220">
          <v:shape id="_x0000_i1437" type="#_x0000_t75" style="width:9.75pt;height:11.25pt" o:ole="">
            <v:imagedata r:id="rId825" o:title=""/>
          </v:shape>
          <o:OLEObject Type="Embed" ProgID="Equation.3" ShapeID="_x0000_i1437" DrawAspect="Content" ObjectID="_1358761702" r:id="rId826"/>
        </w:object>
      </w:r>
      <w:r w:rsidRPr="005C497C">
        <w:rPr>
          <w:rFonts w:ascii="Arial" w:hAnsi="Arial" w:cs="Arial"/>
          <w:sz w:val="28"/>
          <w:szCs w:val="28"/>
        </w:rPr>
        <w:t xml:space="preserve"> - </w:t>
      </w:r>
      <w:r>
        <w:rPr>
          <w:rFonts w:ascii="Arial" w:hAnsi="Arial" w:cs="Arial"/>
          <w:sz w:val="28"/>
          <w:szCs w:val="28"/>
        </w:rPr>
        <w:t>відстань від осі пучка до крапки, в якій визначається щільність.</w:t>
      </w:r>
    </w:p>
    <w:p w:rsidR="00A162C2" w:rsidRPr="005C497C" w:rsidRDefault="00A162C2" w:rsidP="00B60484">
      <w:pPr>
        <w:tabs>
          <w:tab w:val="left" w:pos="360"/>
        </w:tabs>
        <w:jc w:val="both"/>
        <w:rPr>
          <w:rFonts w:ascii="Arial" w:hAnsi="Arial" w:cs="Arial"/>
          <w:sz w:val="28"/>
          <w:szCs w:val="28"/>
        </w:rPr>
      </w:pPr>
      <w:r w:rsidRPr="005C497C">
        <w:rPr>
          <w:rFonts w:ascii="Arial" w:hAnsi="Arial" w:cs="Arial"/>
          <w:sz w:val="28"/>
          <w:szCs w:val="28"/>
        </w:rPr>
        <w:tab/>
      </w:r>
      <w:r>
        <w:rPr>
          <w:rFonts w:ascii="Arial" w:hAnsi="Arial" w:cs="Arial"/>
          <w:sz w:val="28"/>
          <w:szCs w:val="28"/>
        </w:rPr>
        <w:t>Енергетична сила світла в певному напрямі при одномодовому режимі роботи:</w:t>
      </w:r>
    </w:p>
    <w:p w:rsidR="00A162C2" w:rsidRPr="005C497C" w:rsidRDefault="00B60484" w:rsidP="00B60484">
      <w:pPr>
        <w:tabs>
          <w:tab w:val="left" w:pos="709"/>
        </w:tabs>
        <w:jc w:val="both"/>
        <w:rPr>
          <w:rFonts w:ascii="Arial" w:hAnsi="Arial" w:cs="Arial"/>
          <w:sz w:val="28"/>
          <w:szCs w:val="28"/>
        </w:rPr>
      </w:pPr>
      <w:r>
        <w:rPr>
          <w:rFonts w:ascii="Arial" w:hAnsi="Arial" w:cs="Arial"/>
          <w:position w:val="-36"/>
          <w:sz w:val="28"/>
          <w:szCs w:val="28"/>
        </w:rPr>
        <w:tab/>
      </w:r>
      <w:r>
        <w:rPr>
          <w:rFonts w:ascii="Arial" w:hAnsi="Arial" w:cs="Arial"/>
          <w:position w:val="-36"/>
          <w:sz w:val="28"/>
          <w:szCs w:val="28"/>
        </w:rPr>
        <w:tab/>
      </w:r>
      <w:r>
        <w:rPr>
          <w:rFonts w:ascii="Arial" w:hAnsi="Arial" w:cs="Arial"/>
          <w:position w:val="-36"/>
          <w:sz w:val="28"/>
          <w:szCs w:val="28"/>
        </w:rPr>
        <w:tab/>
      </w:r>
      <w:r w:rsidR="00A162C2" w:rsidRPr="005C497C">
        <w:rPr>
          <w:rFonts w:ascii="Arial" w:hAnsi="Arial" w:cs="Arial"/>
          <w:position w:val="-36"/>
          <w:sz w:val="28"/>
          <w:szCs w:val="28"/>
        </w:rPr>
        <w:object w:dxaOrig="2540" w:dyaOrig="859">
          <v:shape id="_x0000_i1438" type="#_x0000_t75" style="width:126.75pt;height:42.75pt" o:ole="">
            <v:imagedata r:id="rId827" o:title=""/>
          </v:shape>
          <o:OLEObject Type="Embed" ProgID="Equation.3" ShapeID="_x0000_i1438" DrawAspect="Content" ObjectID="_1358761703" r:id="rId828"/>
        </w:object>
      </w:r>
      <w:r w:rsidR="007D74F3">
        <w:rPr>
          <w:rFonts w:ascii="Arial" w:hAnsi="Arial" w:cs="Arial"/>
          <w:sz w:val="28"/>
          <w:szCs w:val="28"/>
        </w:rPr>
        <w:t>,</w: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(5</w:t>
      </w:r>
      <w:r w:rsidR="00A162C2" w:rsidRPr="005C497C">
        <w:rPr>
          <w:rFonts w:ascii="Arial" w:hAnsi="Arial" w:cs="Arial"/>
          <w:sz w:val="28"/>
          <w:szCs w:val="28"/>
        </w:rPr>
        <w:t>.20)</w:t>
      </w:r>
    </w:p>
    <w:p w:rsidR="00A162C2" w:rsidRPr="005C497C" w:rsidRDefault="00A162C2" w:rsidP="00B60484">
      <w:pPr>
        <w:tabs>
          <w:tab w:val="left" w:pos="709"/>
        </w:tabs>
        <w:jc w:val="both"/>
        <w:rPr>
          <w:rFonts w:ascii="Arial" w:hAnsi="Arial" w:cs="Arial"/>
          <w:sz w:val="28"/>
          <w:szCs w:val="28"/>
        </w:rPr>
      </w:pPr>
      <w:r>
        <w:rPr>
          <w:rFonts w:ascii="Arial" w:hAnsi="Arial" w:cs="Arial"/>
          <w:sz w:val="28"/>
          <w:szCs w:val="28"/>
        </w:rPr>
        <w:t xml:space="preserve">де </w:t>
      </w:r>
      <w:r w:rsidRPr="00124A8D">
        <w:rPr>
          <w:rFonts w:ascii="Arial" w:hAnsi="Arial" w:cs="Arial"/>
          <w:position w:val="-12"/>
        </w:rPr>
        <w:object w:dxaOrig="400" w:dyaOrig="380">
          <v:shape id="_x0000_i1439" type="#_x0000_t75" style="width:20.25pt;height:18pt" o:ole="">
            <v:imagedata r:id="rId829" o:title=""/>
          </v:shape>
          <o:OLEObject Type="Embed" ProgID="Equation.3" ShapeID="_x0000_i1439" DrawAspect="Content" ObjectID="_1358761704" r:id="rId830"/>
        </w:object>
      </w:r>
      <w:r>
        <w:rPr>
          <w:rFonts w:ascii="Arial" w:hAnsi="Arial" w:cs="Arial"/>
          <w:sz w:val="28"/>
          <w:szCs w:val="28"/>
        </w:rPr>
        <w:t xml:space="preserve">  - кутовий роз</w:t>
      </w:r>
      <w:r w:rsidR="004D1B1A">
        <w:rPr>
          <w:rFonts w:ascii="Arial" w:hAnsi="Arial" w:cs="Arial"/>
          <w:sz w:val="28"/>
          <w:szCs w:val="28"/>
        </w:rPr>
        <w:t>мір</w:t>
      </w:r>
      <w:r>
        <w:rPr>
          <w:rFonts w:ascii="Arial" w:hAnsi="Arial" w:cs="Arial"/>
          <w:sz w:val="28"/>
          <w:szCs w:val="28"/>
        </w:rPr>
        <w:t xml:space="preserve">, усередині якого поширюється випромінювання лазера у величинах тілесного кута; </w:t>
      </w:r>
      <w:r w:rsidRPr="005C497C">
        <w:rPr>
          <w:rFonts w:ascii="Arial" w:hAnsi="Arial" w:cs="Arial"/>
          <w:position w:val="-12"/>
          <w:sz w:val="28"/>
          <w:szCs w:val="28"/>
        </w:rPr>
        <w:object w:dxaOrig="300" w:dyaOrig="380">
          <v:shape id="_x0000_i1440" type="#_x0000_t75" style="width:15pt;height:18pt" o:ole="">
            <v:imagedata r:id="rId831" o:title=""/>
          </v:shape>
          <o:OLEObject Type="Embed" ProgID="Equation.3" ShapeID="_x0000_i1440" DrawAspect="Content" ObjectID="_1358761705" r:id="rId832"/>
        </w:object>
      </w:r>
      <w:r w:rsidRPr="005C497C">
        <w:rPr>
          <w:rFonts w:ascii="Arial" w:hAnsi="Arial" w:cs="Arial"/>
          <w:sz w:val="28"/>
          <w:szCs w:val="28"/>
        </w:rPr>
        <w:t xml:space="preserve"> - </w:t>
      </w:r>
      <w:r w:rsidR="00B31468">
        <w:rPr>
          <w:rFonts w:ascii="Arial" w:hAnsi="Arial" w:cs="Arial"/>
          <w:sz w:val="28"/>
          <w:szCs w:val="28"/>
        </w:rPr>
        <w:t>кутове розходження</w:t>
      </w:r>
      <w:r>
        <w:rPr>
          <w:rFonts w:ascii="Arial" w:hAnsi="Arial" w:cs="Arial"/>
          <w:sz w:val="28"/>
          <w:szCs w:val="28"/>
        </w:rPr>
        <w:t xml:space="preserve"> випромінювання лазера.</w:t>
      </w:r>
    </w:p>
    <w:p w:rsidR="00A162C2" w:rsidRPr="005C497C" w:rsidRDefault="00B60484" w:rsidP="00B60484">
      <w:pPr>
        <w:tabs>
          <w:tab w:val="left" w:pos="709"/>
        </w:tabs>
        <w:jc w:val="both"/>
        <w:rPr>
          <w:rFonts w:ascii="Arial" w:hAnsi="Arial" w:cs="Arial"/>
          <w:sz w:val="28"/>
          <w:szCs w:val="28"/>
        </w:rPr>
      </w:pPr>
      <w:r>
        <w:rPr>
          <w:rFonts w:ascii="Arial" w:hAnsi="Arial" w:cs="Arial"/>
          <w:position w:val="-12"/>
          <w:sz w:val="28"/>
          <w:szCs w:val="28"/>
        </w:rPr>
        <w:tab/>
      </w:r>
      <w:r>
        <w:rPr>
          <w:rFonts w:ascii="Arial" w:hAnsi="Arial" w:cs="Arial"/>
          <w:position w:val="-12"/>
          <w:sz w:val="28"/>
          <w:szCs w:val="28"/>
        </w:rPr>
        <w:tab/>
      </w:r>
      <w:r>
        <w:rPr>
          <w:rFonts w:ascii="Arial" w:hAnsi="Arial" w:cs="Arial"/>
          <w:position w:val="-12"/>
          <w:sz w:val="28"/>
          <w:szCs w:val="28"/>
        </w:rPr>
        <w:tab/>
      </w:r>
      <w:r w:rsidR="00A162C2" w:rsidRPr="005C497C">
        <w:rPr>
          <w:rFonts w:ascii="Arial" w:hAnsi="Arial" w:cs="Arial"/>
          <w:position w:val="-12"/>
          <w:sz w:val="28"/>
          <w:szCs w:val="28"/>
        </w:rPr>
        <w:object w:dxaOrig="2100" w:dyaOrig="380">
          <v:shape id="_x0000_i1441" type="#_x0000_t75" style="width:105pt;height:18pt" o:ole="">
            <v:imagedata r:id="rId833" o:title=""/>
          </v:shape>
          <o:OLEObject Type="Embed" ProgID="Equation.3" ShapeID="_x0000_i1441" DrawAspect="Content" ObjectID="_1358761706" r:id="rId834"/>
        </w:object>
      </w:r>
      <w:r w:rsidR="007D74F3">
        <w:rPr>
          <w:rFonts w:ascii="Arial" w:hAnsi="Arial" w:cs="Arial"/>
          <w:sz w:val="28"/>
          <w:szCs w:val="28"/>
        </w:rPr>
        <w:tab/>
      </w:r>
      <w:r w:rsidR="007D74F3">
        <w:rPr>
          <w:rFonts w:ascii="Arial" w:hAnsi="Arial" w:cs="Arial"/>
          <w:sz w:val="28"/>
          <w:szCs w:val="28"/>
        </w:rPr>
        <w:tab/>
      </w:r>
      <w:r>
        <w:rPr>
          <w:rFonts w:ascii="Arial" w:hAnsi="Arial" w:cs="Arial"/>
          <w:sz w:val="28"/>
          <w:szCs w:val="28"/>
        </w:rPr>
        <w:t>,</w: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(5</w:t>
      </w:r>
      <w:r w:rsidR="00A162C2" w:rsidRPr="005C497C">
        <w:rPr>
          <w:rFonts w:ascii="Arial" w:hAnsi="Arial" w:cs="Arial"/>
          <w:sz w:val="28"/>
          <w:szCs w:val="28"/>
        </w:rPr>
        <w:t>.21)</w:t>
      </w:r>
    </w:p>
    <w:p w:rsidR="00A162C2" w:rsidRPr="005C497C" w:rsidRDefault="00B60484" w:rsidP="00B60484">
      <w:pPr>
        <w:tabs>
          <w:tab w:val="left" w:pos="709"/>
        </w:tabs>
        <w:jc w:val="both"/>
        <w:rPr>
          <w:rFonts w:ascii="Arial" w:hAnsi="Arial" w:cs="Arial"/>
          <w:sz w:val="28"/>
          <w:szCs w:val="28"/>
        </w:rPr>
      </w:pPr>
      <w:r>
        <w:rPr>
          <w:rFonts w:ascii="Arial" w:hAnsi="Arial" w:cs="Arial"/>
          <w:position w:val="-6"/>
          <w:sz w:val="28"/>
          <w:szCs w:val="28"/>
        </w:rPr>
        <w:t xml:space="preserve">де </w:t>
      </w:r>
      <w:r w:rsidR="00B31468" w:rsidRPr="005C497C">
        <w:rPr>
          <w:rFonts w:ascii="Arial" w:hAnsi="Arial" w:cs="Arial"/>
          <w:position w:val="-6"/>
          <w:sz w:val="28"/>
          <w:szCs w:val="28"/>
        </w:rPr>
        <w:object w:dxaOrig="200" w:dyaOrig="279">
          <v:shape id="_x0000_i1442" type="#_x0000_t75" style="width:11.25pt;height:14.25pt" o:ole="">
            <v:imagedata r:id="rId835" o:title=""/>
          </v:shape>
          <o:OLEObject Type="Embed" ProgID="Equation.3" ShapeID="_x0000_i1442" DrawAspect="Content" ObjectID="_1358761707" r:id="rId836"/>
        </w:object>
      </w:r>
      <w:r w:rsidR="00A162C2" w:rsidRPr="005C497C">
        <w:rPr>
          <w:rFonts w:ascii="Arial" w:hAnsi="Arial" w:cs="Arial"/>
          <w:sz w:val="28"/>
          <w:szCs w:val="28"/>
        </w:rPr>
        <w:t xml:space="preserve"> - </w:t>
      </w:r>
      <w:r w:rsidR="00A162C2">
        <w:rPr>
          <w:rFonts w:ascii="Arial" w:hAnsi="Arial" w:cs="Arial"/>
          <w:sz w:val="28"/>
          <w:szCs w:val="28"/>
        </w:rPr>
        <w:t>кут, у напрямі якого визначається сила світла лазерного джерела.</w:t>
      </w:r>
    </w:p>
    <w:p w:rsidR="00A162C2" w:rsidRPr="005C497C" w:rsidRDefault="00A162C2" w:rsidP="00B60484">
      <w:pPr>
        <w:tabs>
          <w:tab w:val="left" w:pos="360"/>
        </w:tabs>
        <w:jc w:val="both"/>
        <w:rPr>
          <w:rFonts w:ascii="Arial" w:hAnsi="Arial" w:cs="Arial"/>
          <w:sz w:val="28"/>
          <w:szCs w:val="28"/>
        </w:rPr>
      </w:pPr>
      <w:r w:rsidRPr="005C497C">
        <w:rPr>
          <w:rFonts w:ascii="Arial" w:hAnsi="Arial" w:cs="Arial"/>
          <w:sz w:val="28"/>
          <w:szCs w:val="28"/>
        </w:rPr>
        <w:tab/>
      </w:r>
      <w:r>
        <w:rPr>
          <w:rFonts w:ascii="Arial" w:hAnsi="Arial" w:cs="Arial"/>
          <w:sz w:val="28"/>
          <w:szCs w:val="28"/>
        </w:rPr>
        <w:t xml:space="preserve">Потік випромінювання, що проходить через певний перетин з радіусом  </w:t>
      </w:r>
      <w:r>
        <w:rPr>
          <w:rFonts w:ascii="Arial" w:hAnsi="Arial" w:cs="Arial"/>
          <w:sz w:val="28"/>
          <w:szCs w:val="28"/>
          <w:lang w:val="en-US"/>
        </w:rPr>
        <w:t>r</w:t>
      </w:r>
      <w:r>
        <w:rPr>
          <w:rFonts w:ascii="Arial" w:hAnsi="Arial" w:cs="Arial"/>
          <w:sz w:val="28"/>
          <w:szCs w:val="28"/>
        </w:rPr>
        <w:t>:</w:t>
      </w:r>
    </w:p>
    <w:p w:rsidR="00A162C2" w:rsidRPr="005C497C" w:rsidRDefault="00B60484" w:rsidP="00B60484">
      <w:pPr>
        <w:tabs>
          <w:tab w:val="left" w:pos="709"/>
        </w:tabs>
        <w:jc w:val="both"/>
        <w:rPr>
          <w:rFonts w:ascii="Arial" w:hAnsi="Arial" w:cs="Arial"/>
          <w:sz w:val="28"/>
          <w:szCs w:val="28"/>
        </w:rPr>
      </w:pPr>
      <w:r>
        <w:rPr>
          <w:rFonts w:ascii="Arial" w:hAnsi="Arial" w:cs="Arial"/>
          <w:position w:val="-40"/>
          <w:sz w:val="28"/>
          <w:szCs w:val="28"/>
        </w:rPr>
        <w:tab/>
      </w:r>
      <w:r>
        <w:rPr>
          <w:rFonts w:ascii="Arial" w:hAnsi="Arial" w:cs="Arial"/>
          <w:position w:val="-40"/>
          <w:sz w:val="28"/>
          <w:szCs w:val="28"/>
        </w:rPr>
        <w:tab/>
      </w:r>
      <w:r>
        <w:rPr>
          <w:rFonts w:ascii="Arial" w:hAnsi="Arial" w:cs="Arial"/>
          <w:position w:val="-40"/>
          <w:sz w:val="28"/>
          <w:szCs w:val="28"/>
        </w:rPr>
        <w:tab/>
      </w:r>
      <w:r w:rsidR="00A162C2" w:rsidRPr="005C497C">
        <w:rPr>
          <w:rFonts w:ascii="Arial" w:hAnsi="Arial" w:cs="Arial"/>
          <w:position w:val="-40"/>
          <w:sz w:val="28"/>
          <w:szCs w:val="28"/>
        </w:rPr>
        <w:object w:dxaOrig="2920" w:dyaOrig="940">
          <v:shape id="_x0000_i1443" type="#_x0000_t75" style="width:146.25pt;height:47.25pt" o:ole="">
            <v:imagedata r:id="rId837" o:title=""/>
          </v:shape>
          <o:OLEObject Type="Embed" ProgID="Equation.3" ShapeID="_x0000_i1443" DrawAspect="Content" ObjectID="_1358761708" r:id="rId838"/>
        </w:object>
      </w:r>
      <w:r w:rsidR="007D74F3">
        <w:rPr>
          <w:rFonts w:ascii="Arial" w:hAnsi="Arial" w:cs="Arial"/>
          <w:sz w:val="28"/>
          <w:szCs w:val="28"/>
        </w:rPr>
        <w:tab/>
      </w:r>
      <w:r w:rsidR="007D74F3">
        <w:rPr>
          <w:rFonts w:ascii="Arial" w:hAnsi="Arial" w:cs="Arial"/>
          <w:sz w:val="28"/>
          <w:szCs w:val="28"/>
        </w:rPr>
        <w:tab/>
      </w:r>
      <w:r w:rsidR="007D74F3">
        <w:rPr>
          <w:rFonts w:ascii="Arial" w:hAnsi="Arial" w:cs="Arial"/>
          <w:sz w:val="28"/>
          <w:szCs w:val="28"/>
        </w:rPr>
        <w:tab/>
        <w:t xml:space="preserve">    (5</w:t>
      </w:r>
      <w:r w:rsidR="00A162C2" w:rsidRPr="005C497C">
        <w:rPr>
          <w:rFonts w:ascii="Arial" w:hAnsi="Arial" w:cs="Arial"/>
          <w:sz w:val="28"/>
          <w:szCs w:val="28"/>
        </w:rPr>
        <w:t>.22)</w:t>
      </w:r>
    </w:p>
    <w:p w:rsidR="00A162C2" w:rsidRDefault="00A162C2" w:rsidP="00B60484">
      <w:pPr>
        <w:pStyle w:val="3"/>
        <w:jc w:val="both"/>
      </w:pPr>
      <w:bookmarkStart w:id="83" w:name="_Toc276554988"/>
      <w:bookmarkStart w:id="84" w:name="_Toc276844572"/>
      <w:r w:rsidRPr="00A162C2">
        <w:t>16</w:t>
      </w:r>
      <w:r w:rsidRPr="0043663F">
        <w:t>.</w:t>
      </w:r>
      <w:r w:rsidRPr="00A162C2">
        <w:t>2</w:t>
      </w:r>
      <w:r w:rsidR="00F249C0">
        <w:t>. Особливості к</w:t>
      </w:r>
      <w:r w:rsidRPr="0043663F">
        <w:t>онстру</w:t>
      </w:r>
      <w:r w:rsidR="00507E14">
        <w:t>кцій</w:t>
      </w:r>
      <w:r w:rsidR="00B31468">
        <w:t xml:space="preserve"> вузлів освітлювачів</w:t>
      </w:r>
      <w:bookmarkEnd w:id="83"/>
      <w:bookmarkEnd w:id="84"/>
    </w:p>
    <w:p w:rsidR="004C47B8" w:rsidRPr="004C47B8" w:rsidRDefault="004C47B8" w:rsidP="004C47B8"/>
    <w:p w:rsidR="00A162C2" w:rsidRPr="005C497C" w:rsidRDefault="00A162C2" w:rsidP="0046461D">
      <w:pPr>
        <w:tabs>
          <w:tab w:val="left" w:pos="360"/>
        </w:tabs>
        <w:jc w:val="both"/>
        <w:rPr>
          <w:rFonts w:ascii="Arial" w:hAnsi="Arial" w:cs="Arial"/>
          <w:sz w:val="28"/>
          <w:szCs w:val="28"/>
        </w:rPr>
      </w:pPr>
      <w:r w:rsidRPr="005C497C">
        <w:rPr>
          <w:rFonts w:ascii="Arial" w:hAnsi="Arial" w:cs="Arial"/>
          <w:b/>
          <w:sz w:val="28"/>
          <w:szCs w:val="28"/>
        </w:rPr>
        <w:tab/>
      </w:r>
      <w:r>
        <w:rPr>
          <w:rFonts w:ascii="Arial" w:hAnsi="Arial" w:cs="Arial"/>
          <w:sz w:val="28"/>
          <w:szCs w:val="28"/>
        </w:rPr>
        <w:t>Конструюва</w:t>
      </w:r>
      <w:r w:rsidR="00B31468">
        <w:rPr>
          <w:rFonts w:ascii="Arial" w:hAnsi="Arial" w:cs="Arial"/>
          <w:sz w:val="28"/>
          <w:szCs w:val="28"/>
        </w:rPr>
        <w:t>ння вузлів освітлювачів</w:t>
      </w:r>
      <w:r>
        <w:rPr>
          <w:rFonts w:ascii="Arial" w:hAnsi="Arial" w:cs="Arial"/>
          <w:sz w:val="28"/>
          <w:szCs w:val="28"/>
        </w:rPr>
        <w:t xml:space="preserve"> включає власне джерело, елементи його кріплення, юстування, амортизації, охол</w:t>
      </w:r>
      <w:r w:rsidR="00B31468">
        <w:rPr>
          <w:rFonts w:ascii="Arial" w:hAnsi="Arial" w:cs="Arial"/>
          <w:sz w:val="28"/>
          <w:szCs w:val="28"/>
        </w:rPr>
        <w:t>оджування. Основні вимоги до</w:t>
      </w:r>
      <w:r>
        <w:rPr>
          <w:rFonts w:ascii="Arial" w:hAnsi="Arial" w:cs="Arial"/>
          <w:sz w:val="28"/>
          <w:szCs w:val="28"/>
        </w:rPr>
        <w:t xml:space="preserve"> конструкції вузла джерела, що пред'являються, наступні:</w:t>
      </w:r>
    </w:p>
    <w:p w:rsidR="00A162C2" w:rsidRPr="005C497C" w:rsidRDefault="00A162C2" w:rsidP="0046461D">
      <w:pPr>
        <w:numPr>
          <w:ilvl w:val="0"/>
          <w:numId w:val="60"/>
        </w:numPr>
        <w:spacing w:after="0" w:line="240" w:lineRule="auto"/>
        <w:ind w:left="0"/>
        <w:jc w:val="both"/>
        <w:rPr>
          <w:rFonts w:ascii="Arial" w:hAnsi="Arial" w:cs="Arial"/>
          <w:sz w:val="28"/>
          <w:szCs w:val="28"/>
        </w:rPr>
      </w:pPr>
      <w:r>
        <w:rPr>
          <w:rFonts w:ascii="Arial" w:hAnsi="Arial" w:cs="Arial"/>
          <w:sz w:val="28"/>
          <w:szCs w:val="28"/>
        </w:rPr>
        <w:t>Забезпечення стабільності положення джерела і індикатриси його випромінювання  незалежно від зовнішніх чинників, що змінюються.</w:t>
      </w:r>
    </w:p>
    <w:p w:rsidR="00A162C2" w:rsidRPr="005C497C" w:rsidRDefault="00A162C2" w:rsidP="0046461D">
      <w:pPr>
        <w:numPr>
          <w:ilvl w:val="0"/>
          <w:numId w:val="60"/>
        </w:numPr>
        <w:spacing w:after="0" w:line="240" w:lineRule="auto"/>
        <w:ind w:left="0"/>
        <w:jc w:val="both"/>
        <w:rPr>
          <w:rFonts w:ascii="Arial" w:hAnsi="Arial" w:cs="Arial"/>
          <w:sz w:val="28"/>
          <w:szCs w:val="28"/>
        </w:rPr>
      </w:pPr>
      <w:r>
        <w:rPr>
          <w:rFonts w:ascii="Arial" w:hAnsi="Arial" w:cs="Arial"/>
          <w:sz w:val="28"/>
          <w:szCs w:val="28"/>
        </w:rPr>
        <w:t>У конструкції вузла джерела мають бути передбачені необхідні переміщення з метою його юстування. При цьому необхідно забезпечити наступні юстувальні переміщення:</w:t>
      </w:r>
    </w:p>
    <w:p w:rsidR="00A162C2" w:rsidRPr="005C497C" w:rsidRDefault="00A162C2" w:rsidP="0046461D">
      <w:pPr>
        <w:numPr>
          <w:ilvl w:val="1"/>
          <w:numId w:val="60"/>
        </w:numPr>
        <w:tabs>
          <w:tab w:val="left" w:pos="709"/>
        </w:tabs>
        <w:spacing w:after="0" w:line="240" w:lineRule="auto"/>
        <w:ind w:left="0"/>
        <w:jc w:val="both"/>
        <w:rPr>
          <w:rFonts w:ascii="Arial" w:hAnsi="Arial" w:cs="Arial"/>
          <w:sz w:val="28"/>
          <w:szCs w:val="28"/>
        </w:rPr>
      </w:pPr>
      <w:r>
        <w:rPr>
          <w:rFonts w:ascii="Arial" w:hAnsi="Arial" w:cs="Arial"/>
          <w:sz w:val="28"/>
          <w:szCs w:val="28"/>
        </w:rPr>
        <w:t>подовжні фокусування;</w:t>
      </w:r>
    </w:p>
    <w:p w:rsidR="00A162C2" w:rsidRPr="005C497C" w:rsidRDefault="00B31468" w:rsidP="0046461D">
      <w:pPr>
        <w:numPr>
          <w:ilvl w:val="1"/>
          <w:numId w:val="60"/>
        </w:numPr>
        <w:tabs>
          <w:tab w:val="left" w:pos="709"/>
        </w:tabs>
        <w:spacing w:after="0" w:line="240" w:lineRule="auto"/>
        <w:ind w:left="0"/>
        <w:jc w:val="both"/>
        <w:rPr>
          <w:rFonts w:ascii="Arial" w:hAnsi="Arial" w:cs="Arial"/>
          <w:sz w:val="28"/>
          <w:szCs w:val="28"/>
        </w:rPr>
      </w:pPr>
      <w:r>
        <w:rPr>
          <w:rFonts w:ascii="Arial" w:hAnsi="Arial" w:cs="Arial"/>
          <w:sz w:val="28"/>
          <w:szCs w:val="28"/>
        </w:rPr>
        <w:lastRenderedPageBreak/>
        <w:t>поперечні  центр</w:t>
      </w:r>
      <w:r w:rsidR="00A162C2">
        <w:rPr>
          <w:rFonts w:ascii="Arial" w:hAnsi="Arial" w:cs="Arial"/>
          <w:sz w:val="28"/>
          <w:szCs w:val="28"/>
        </w:rPr>
        <w:t>ування;</w:t>
      </w:r>
    </w:p>
    <w:p w:rsidR="00A162C2" w:rsidRPr="005C497C" w:rsidRDefault="00A162C2" w:rsidP="0046461D">
      <w:pPr>
        <w:numPr>
          <w:ilvl w:val="1"/>
          <w:numId w:val="60"/>
        </w:numPr>
        <w:tabs>
          <w:tab w:val="left" w:pos="709"/>
        </w:tabs>
        <w:spacing w:after="0" w:line="240" w:lineRule="auto"/>
        <w:ind w:left="0"/>
        <w:jc w:val="both"/>
        <w:rPr>
          <w:rFonts w:ascii="Arial" w:hAnsi="Arial" w:cs="Arial"/>
          <w:sz w:val="28"/>
          <w:szCs w:val="28"/>
        </w:rPr>
      </w:pPr>
      <w:r>
        <w:rPr>
          <w:rFonts w:ascii="Arial" w:hAnsi="Arial" w:cs="Arial"/>
          <w:sz w:val="28"/>
          <w:szCs w:val="28"/>
        </w:rPr>
        <w:t>кутові повороти для зміни орієнтації індикатриси випромінювання.</w:t>
      </w:r>
    </w:p>
    <w:p w:rsidR="00A162C2" w:rsidRPr="00956FFE" w:rsidRDefault="00A162C2" w:rsidP="0046461D">
      <w:pPr>
        <w:numPr>
          <w:ilvl w:val="0"/>
          <w:numId w:val="60"/>
        </w:numPr>
        <w:spacing w:after="0" w:line="240" w:lineRule="auto"/>
        <w:ind w:left="0"/>
        <w:jc w:val="both"/>
        <w:rPr>
          <w:rFonts w:ascii="Arial" w:hAnsi="Arial" w:cs="Arial"/>
          <w:sz w:val="28"/>
          <w:szCs w:val="28"/>
        </w:rPr>
      </w:pPr>
      <w:r>
        <w:rPr>
          <w:rFonts w:ascii="Arial" w:hAnsi="Arial" w:cs="Arial"/>
          <w:sz w:val="28"/>
          <w:szCs w:val="28"/>
        </w:rPr>
        <w:t>У вузлі кріплення джерела випромінювання мають бути передбачені заходи ефективного відведення від нього теплової енергії і ослаблення випромінювання від нагрітих елементів конструкції. При цьому необхідно, що б в стані теплової рівноваги, температура джерела не перевищувала допустимої для нього межі.</w:t>
      </w:r>
      <w:r w:rsidR="00956FFE">
        <w:rPr>
          <w:rFonts w:ascii="Arial" w:hAnsi="Arial" w:cs="Arial"/>
          <w:sz w:val="28"/>
          <w:szCs w:val="28"/>
        </w:rPr>
        <w:t xml:space="preserve"> </w:t>
      </w:r>
      <w:r w:rsidRPr="00956FFE">
        <w:rPr>
          <w:rFonts w:ascii="Arial" w:hAnsi="Arial" w:cs="Arial"/>
          <w:sz w:val="28"/>
          <w:szCs w:val="28"/>
        </w:rPr>
        <w:t>Для забезпечення нор</w:t>
      </w:r>
      <w:r w:rsidR="00F249C0" w:rsidRPr="00956FFE">
        <w:rPr>
          <w:rFonts w:ascii="Arial" w:hAnsi="Arial" w:cs="Arial"/>
          <w:sz w:val="28"/>
          <w:szCs w:val="28"/>
        </w:rPr>
        <w:t>мал</w:t>
      </w:r>
      <w:r w:rsidRPr="00956FFE">
        <w:rPr>
          <w:rFonts w:ascii="Arial" w:hAnsi="Arial" w:cs="Arial"/>
          <w:sz w:val="28"/>
          <w:szCs w:val="28"/>
        </w:rPr>
        <w:t>ьних теплових режимів роботи необхідно добиватися х</w:t>
      </w:r>
      <w:r w:rsidR="00F249C0" w:rsidRPr="00956FFE">
        <w:rPr>
          <w:rFonts w:ascii="Arial" w:hAnsi="Arial" w:cs="Arial"/>
          <w:sz w:val="28"/>
          <w:szCs w:val="28"/>
        </w:rPr>
        <w:t>орошої теплопровідності патрона і</w:t>
      </w:r>
      <w:r w:rsidRPr="00956FFE">
        <w:rPr>
          <w:rFonts w:ascii="Arial" w:hAnsi="Arial" w:cs="Arial"/>
          <w:sz w:val="28"/>
          <w:szCs w:val="28"/>
        </w:rPr>
        <w:t xml:space="preserve"> кожуха випромінювача та інших елементів. Тому для таких деталей треба підбирати матеріал з високим коефіцієнтом теплопровідності. У конструкції вузла необхідно забезпечити великі площі контакту деталей, що сполучаються. Чистота обробки поверхонь, що сполучаються, має бути дуже високою. Для інтенсифікації тепловідводу за рахунок випромінювання в довколишній простір, потрібно збільшити коефіцієнт випромінювання кожуха і інших деталей. Для цього ці деталі покривають темними фарбами або роблять оксидування чорним. Коефіцієнт випромінювання матеріалу має бути  </w:t>
      </w:r>
      <w:r w:rsidRPr="00237C2E">
        <w:rPr>
          <w:rFonts w:ascii="Arial" w:hAnsi="Arial" w:cs="Arial"/>
          <w:position w:val="-10"/>
        </w:rPr>
        <w:object w:dxaOrig="1700" w:dyaOrig="340">
          <v:shape id="_x0000_i1444" type="#_x0000_t75" style="width:84.75pt;height:17.25pt" o:ole="">
            <v:imagedata r:id="rId839" o:title=""/>
          </v:shape>
          <o:OLEObject Type="Embed" ProgID="Equation.3" ShapeID="_x0000_i1444" DrawAspect="Content" ObjectID="_1358761709" r:id="rId840"/>
        </w:object>
      </w:r>
      <w:r w:rsidRPr="00956FFE">
        <w:rPr>
          <w:rFonts w:ascii="Arial" w:hAnsi="Arial" w:cs="Arial"/>
          <w:sz w:val="28"/>
          <w:szCs w:val="28"/>
        </w:rPr>
        <w:t>. В окремих випадках застосовують ребра, що збільшують поверхню випромінювання. Часто в конструкції здійснюють передачу тепла, від джерела до корпусу, через спеціальний кронштейн. У тому випадку, коли вказані заходи не ефективні, застосовують примусове охолоджування, яке може бути повітря</w:t>
      </w:r>
      <w:r w:rsidR="00F249C0" w:rsidRPr="00956FFE">
        <w:rPr>
          <w:rFonts w:ascii="Arial" w:hAnsi="Arial" w:cs="Arial"/>
          <w:sz w:val="28"/>
          <w:szCs w:val="28"/>
        </w:rPr>
        <w:t>ни</w:t>
      </w:r>
      <w:r w:rsidRPr="00956FFE">
        <w:rPr>
          <w:rFonts w:ascii="Arial" w:hAnsi="Arial" w:cs="Arial"/>
          <w:sz w:val="28"/>
          <w:szCs w:val="28"/>
        </w:rPr>
        <w:t>м або водним. Повітряна вентиляція може бути припливною(вентилятор внизу), витяжною(вентиля</w:t>
      </w:r>
      <w:r w:rsidR="00F249C0" w:rsidRPr="00956FFE">
        <w:rPr>
          <w:rFonts w:ascii="Arial" w:hAnsi="Arial" w:cs="Arial"/>
          <w:sz w:val="28"/>
          <w:szCs w:val="28"/>
        </w:rPr>
        <w:t>тор</w:t>
      </w:r>
      <w:r w:rsidRPr="00956FFE">
        <w:rPr>
          <w:rFonts w:ascii="Arial" w:hAnsi="Arial" w:cs="Arial"/>
          <w:sz w:val="28"/>
          <w:szCs w:val="28"/>
        </w:rPr>
        <w:t xml:space="preserve"> зверху) і комбінованою. Будь-який з видів вентиляції передбачає герметизацію приладу.</w:t>
      </w:r>
    </w:p>
    <w:p w:rsidR="00A162C2" w:rsidRPr="005C497C" w:rsidRDefault="00A162C2" w:rsidP="0046461D">
      <w:pPr>
        <w:numPr>
          <w:ilvl w:val="0"/>
          <w:numId w:val="60"/>
        </w:numPr>
        <w:spacing w:after="0" w:line="240" w:lineRule="auto"/>
        <w:ind w:left="0"/>
        <w:jc w:val="both"/>
        <w:rPr>
          <w:rFonts w:ascii="Arial" w:hAnsi="Arial" w:cs="Arial"/>
          <w:sz w:val="28"/>
          <w:szCs w:val="28"/>
        </w:rPr>
      </w:pPr>
      <w:r>
        <w:rPr>
          <w:rFonts w:ascii="Arial" w:hAnsi="Arial" w:cs="Arial"/>
          <w:sz w:val="28"/>
          <w:szCs w:val="28"/>
        </w:rPr>
        <w:t>Вузол кріплення джерела випромінювання має бути простим по конструкції, надійний при дії зовнішніх умов, мати міні</w:t>
      </w:r>
      <w:r w:rsidR="00F249C0">
        <w:rPr>
          <w:rFonts w:ascii="Arial" w:hAnsi="Arial" w:cs="Arial"/>
          <w:sz w:val="28"/>
          <w:szCs w:val="28"/>
        </w:rPr>
        <w:t>мал</w:t>
      </w:r>
      <w:r>
        <w:rPr>
          <w:rFonts w:ascii="Arial" w:hAnsi="Arial" w:cs="Arial"/>
          <w:sz w:val="28"/>
          <w:szCs w:val="28"/>
        </w:rPr>
        <w:t>ьні габарити і висоту.</w:t>
      </w:r>
    </w:p>
    <w:p w:rsidR="00A162C2" w:rsidRPr="005C497C" w:rsidRDefault="00A162C2" w:rsidP="0046461D">
      <w:pPr>
        <w:jc w:val="both"/>
        <w:rPr>
          <w:rFonts w:ascii="Arial" w:hAnsi="Arial" w:cs="Arial"/>
          <w:sz w:val="28"/>
          <w:szCs w:val="28"/>
        </w:rPr>
      </w:pPr>
      <w:r>
        <w:rPr>
          <w:rFonts w:ascii="Arial" w:hAnsi="Arial" w:cs="Arial"/>
          <w:sz w:val="28"/>
          <w:szCs w:val="28"/>
        </w:rPr>
        <w:t xml:space="preserve">Приклади конструкцій вузлів </w:t>
      </w:r>
      <w:r w:rsidR="007D74F3">
        <w:rPr>
          <w:rFonts w:ascii="Arial" w:hAnsi="Arial" w:cs="Arial"/>
          <w:sz w:val="28"/>
          <w:szCs w:val="28"/>
        </w:rPr>
        <w:t xml:space="preserve">випромінювачів </w:t>
      </w:r>
      <w:r w:rsidR="00050FAE">
        <w:rPr>
          <w:rFonts w:ascii="Arial" w:hAnsi="Arial" w:cs="Arial"/>
          <w:sz w:val="28"/>
          <w:szCs w:val="28"/>
        </w:rPr>
        <w:t>згідно [</w:t>
      </w:r>
      <w:r w:rsidR="006E2981">
        <w:rPr>
          <w:rFonts w:ascii="Arial" w:hAnsi="Arial" w:cs="Arial"/>
          <w:sz w:val="28"/>
          <w:szCs w:val="28"/>
        </w:rPr>
        <w:t>12</w:t>
      </w:r>
      <w:r w:rsidR="00050FAE">
        <w:rPr>
          <w:rFonts w:ascii="Arial" w:hAnsi="Arial" w:cs="Arial"/>
          <w:sz w:val="28"/>
          <w:szCs w:val="28"/>
        </w:rPr>
        <w:t xml:space="preserve">] </w:t>
      </w:r>
      <w:r w:rsidR="007D74F3">
        <w:rPr>
          <w:rFonts w:ascii="Arial" w:hAnsi="Arial" w:cs="Arial"/>
          <w:sz w:val="28"/>
          <w:szCs w:val="28"/>
        </w:rPr>
        <w:t>наведені на рис.5.7-5</w:t>
      </w:r>
      <w:r>
        <w:rPr>
          <w:rFonts w:ascii="Arial" w:hAnsi="Arial" w:cs="Arial"/>
          <w:sz w:val="28"/>
          <w:szCs w:val="28"/>
        </w:rPr>
        <w:t>.10.</w:t>
      </w:r>
    </w:p>
    <w:p w:rsidR="00A162C2" w:rsidRPr="005C497C" w:rsidRDefault="00A162C2" w:rsidP="00FB025C">
      <w:pPr>
        <w:tabs>
          <w:tab w:val="left" w:pos="709"/>
        </w:tabs>
        <w:rPr>
          <w:rFonts w:ascii="Arial" w:hAnsi="Arial" w:cs="Arial"/>
          <w:sz w:val="28"/>
          <w:szCs w:val="28"/>
        </w:rPr>
      </w:pPr>
      <w:r w:rsidRPr="005C497C">
        <w:rPr>
          <w:noProof/>
          <w:sz w:val="28"/>
          <w:szCs w:val="28"/>
          <w:lang w:val="ru-RU" w:eastAsia="ru-RU"/>
        </w:rPr>
        <w:lastRenderedPageBreak/>
        <w:drawing>
          <wp:inline distT="0" distB="0" distL="0" distR="0">
            <wp:extent cx="5273534" cy="72675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rst"/>
                    <pic:cNvPicPr>
                      <a:picLocks noChangeAspect="1" noChangeArrowheads="1"/>
                    </pic:cNvPicPr>
                  </pic:nvPicPr>
                  <pic:blipFill>
                    <a:blip r:embed="rId8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273534" cy="7267575"/>
                    </a:xfrm>
                    <a:prstGeom prst="rect">
                      <a:avLst/>
                    </a:prstGeom>
                    <a:noFill/>
                    <a:ln w="9525">
                      <a:noFill/>
                      <a:miter lim="800000"/>
                      <a:headEnd/>
                      <a:tailEnd/>
                    </a:ln>
                  </pic:spPr>
                </pic:pic>
              </a:graphicData>
            </a:graphic>
          </wp:inline>
        </w:drawing>
      </w:r>
    </w:p>
    <w:p w:rsidR="00A162C2" w:rsidRPr="005C497C" w:rsidRDefault="00A162C2" w:rsidP="00FB025C">
      <w:pPr>
        <w:tabs>
          <w:tab w:val="left" w:pos="709"/>
        </w:tabs>
        <w:rPr>
          <w:noProof/>
          <w:sz w:val="28"/>
          <w:szCs w:val="28"/>
        </w:rPr>
      </w:pPr>
    </w:p>
    <w:p w:rsidR="00A162C2" w:rsidRPr="00076228" w:rsidRDefault="007D74F3" w:rsidP="00F249C0">
      <w:pPr>
        <w:tabs>
          <w:tab w:val="left" w:pos="709"/>
        </w:tabs>
        <w:jc w:val="center"/>
        <w:rPr>
          <w:rFonts w:ascii="Arial" w:hAnsi="Arial" w:cs="Arial"/>
          <w:noProof/>
          <w:sz w:val="28"/>
          <w:szCs w:val="28"/>
        </w:rPr>
      </w:pPr>
      <w:r w:rsidRPr="00076228">
        <w:rPr>
          <w:rFonts w:ascii="Arial" w:hAnsi="Arial" w:cs="Arial"/>
          <w:noProof/>
          <w:sz w:val="28"/>
          <w:szCs w:val="28"/>
        </w:rPr>
        <w:t>Рис 5</w:t>
      </w:r>
      <w:r w:rsidR="00A162C2" w:rsidRPr="00076228">
        <w:rPr>
          <w:rFonts w:ascii="Arial" w:hAnsi="Arial" w:cs="Arial"/>
          <w:noProof/>
          <w:sz w:val="28"/>
          <w:szCs w:val="28"/>
        </w:rPr>
        <w:t>.7.</w:t>
      </w:r>
      <w:r w:rsidR="004D1F28" w:rsidRPr="00076228">
        <w:rPr>
          <w:rFonts w:ascii="Arial" w:hAnsi="Arial" w:cs="Arial"/>
          <w:noProof/>
          <w:sz w:val="28"/>
          <w:szCs w:val="28"/>
        </w:rPr>
        <w:t xml:space="preserve"> Освітлювач з кронштейном</w:t>
      </w:r>
    </w:p>
    <w:p w:rsidR="00A162C2" w:rsidRPr="005C497C" w:rsidRDefault="00A162C2" w:rsidP="00FB025C">
      <w:pPr>
        <w:tabs>
          <w:tab w:val="left" w:pos="709"/>
        </w:tabs>
        <w:rPr>
          <w:noProof/>
          <w:sz w:val="28"/>
          <w:szCs w:val="28"/>
        </w:rPr>
      </w:pPr>
      <w:r w:rsidRPr="005C497C">
        <w:rPr>
          <w:noProof/>
          <w:sz w:val="28"/>
          <w:szCs w:val="28"/>
          <w:lang w:val="ru-RU" w:eastAsia="ru-RU"/>
        </w:rPr>
        <w:lastRenderedPageBreak/>
        <w:drawing>
          <wp:inline distT="0" distB="0" distL="0" distR="0">
            <wp:extent cx="5276850" cy="729518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5"/>
                    <pic:cNvPicPr>
                      <a:picLocks noChangeAspect="1" noChangeArrowheads="1"/>
                    </pic:cNvPicPr>
                  </pic:nvPicPr>
                  <pic:blipFill>
                    <a:blip r:embed="rId8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276850" cy="7295184"/>
                    </a:xfrm>
                    <a:prstGeom prst="rect">
                      <a:avLst/>
                    </a:prstGeom>
                    <a:noFill/>
                    <a:ln w="9525">
                      <a:noFill/>
                      <a:miter lim="800000"/>
                      <a:headEnd/>
                      <a:tailEnd/>
                    </a:ln>
                  </pic:spPr>
                </pic:pic>
              </a:graphicData>
            </a:graphic>
          </wp:inline>
        </w:drawing>
      </w:r>
    </w:p>
    <w:p w:rsidR="00A162C2" w:rsidRPr="005C497C" w:rsidRDefault="00A162C2" w:rsidP="00FB025C">
      <w:pPr>
        <w:tabs>
          <w:tab w:val="left" w:pos="709"/>
        </w:tabs>
        <w:rPr>
          <w:noProof/>
          <w:sz w:val="28"/>
          <w:szCs w:val="28"/>
        </w:rPr>
      </w:pPr>
    </w:p>
    <w:p w:rsidR="00A162C2" w:rsidRPr="00076228" w:rsidRDefault="00F249C0" w:rsidP="00F249C0">
      <w:pPr>
        <w:tabs>
          <w:tab w:val="left" w:pos="709"/>
        </w:tabs>
        <w:jc w:val="center"/>
        <w:rPr>
          <w:rFonts w:ascii="Arial" w:hAnsi="Arial" w:cs="Arial"/>
          <w:noProof/>
          <w:sz w:val="28"/>
          <w:szCs w:val="28"/>
        </w:rPr>
      </w:pPr>
      <w:r w:rsidRPr="00076228">
        <w:rPr>
          <w:rFonts w:ascii="Arial" w:hAnsi="Arial" w:cs="Arial"/>
          <w:noProof/>
          <w:sz w:val="28"/>
          <w:szCs w:val="28"/>
        </w:rPr>
        <w:t>Ри</w:t>
      </w:r>
      <w:r w:rsidR="007D74F3" w:rsidRPr="00076228">
        <w:rPr>
          <w:rFonts w:ascii="Arial" w:hAnsi="Arial" w:cs="Arial"/>
          <w:noProof/>
          <w:sz w:val="28"/>
          <w:szCs w:val="28"/>
        </w:rPr>
        <w:t>с.5</w:t>
      </w:r>
      <w:r w:rsidR="00A162C2" w:rsidRPr="00076228">
        <w:rPr>
          <w:rFonts w:ascii="Arial" w:hAnsi="Arial" w:cs="Arial"/>
          <w:noProof/>
          <w:sz w:val="28"/>
          <w:szCs w:val="28"/>
        </w:rPr>
        <w:t>.8.</w:t>
      </w:r>
      <w:r w:rsidRPr="00076228">
        <w:rPr>
          <w:rFonts w:ascii="Arial" w:hAnsi="Arial" w:cs="Arial"/>
          <w:noProof/>
          <w:sz w:val="28"/>
          <w:szCs w:val="28"/>
        </w:rPr>
        <w:t xml:space="preserve"> Лазерний освітлювач</w:t>
      </w:r>
    </w:p>
    <w:p w:rsidR="00A162C2" w:rsidRPr="005C497C" w:rsidRDefault="00A162C2" w:rsidP="00FB025C">
      <w:pPr>
        <w:tabs>
          <w:tab w:val="left" w:pos="709"/>
        </w:tabs>
        <w:rPr>
          <w:noProof/>
          <w:sz w:val="28"/>
          <w:szCs w:val="28"/>
        </w:rPr>
      </w:pPr>
    </w:p>
    <w:p w:rsidR="00A162C2" w:rsidRPr="005C497C" w:rsidRDefault="00A162C2" w:rsidP="00FB025C">
      <w:pPr>
        <w:tabs>
          <w:tab w:val="left" w:pos="709"/>
        </w:tabs>
        <w:rPr>
          <w:noProof/>
          <w:sz w:val="28"/>
          <w:szCs w:val="28"/>
        </w:rPr>
      </w:pPr>
      <w:r w:rsidRPr="005C497C">
        <w:rPr>
          <w:noProof/>
          <w:sz w:val="28"/>
          <w:szCs w:val="28"/>
          <w:lang w:val="ru-RU" w:eastAsia="ru-RU"/>
        </w:rPr>
        <w:lastRenderedPageBreak/>
        <w:drawing>
          <wp:inline distT="0" distB="0" distL="0" distR="0">
            <wp:extent cx="5266677" cy="72771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ixth"/>
                    <pic:cNvPicPr>
                      <a:picLocks noChangeAspect="1" noChangeArrowheads="1"/>
                    </pic:cNvPicPr>
                  </pic:nvPicPr>
                  <pic:blipFill>
                    <a:blip r:embed="rId8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266677" cy="7277100"/>
                    </a:xfrm>
                    <a:prstGeom prst="rect">
                      <a:avLst/>
                    </a:prstGeom>
                    <a:noFill/>
                    <a:ln w="9525">
                      <a:noFill/>
                      <a:miter lim="800000"/>
                      <a:headEnd/>
                      <a:tailEnd/>
                    </a:ln>
                  </pic:spPr>
                </pic:pic>
              </a:graphicData>
            </a:graphic>
          </wp:inline>
        </w:drawing>
      </w:r>
    </w:p>
    <w:p w:rsidR="00A162C2" w:rsidRPr="005C497C" w:rsidRDefault="00A162C2" w:rsidP="00FB025C">
      <w:pPr>
        <w:tabs>
          <w:tab w:val="left" w:pos="709"/>
        </w:tabs>
        <w:rPr>
          <w:noProof/>
          <w:sz w:val="28"/>
          <w:szCs w:val="28"/>
        </w:rPr>
      </w:pPr>
    </w:p>
    <w:p w:rsidR="00A162C2" w:rsidRPr="00076228" w:rsidRDefault="00583030" w:rsidP="00F249C0">
      <w:pPr>
        <w:tabs>
          <w:tab w:val="left" w:pos="709"/>
        </w:tabs>
        <w:jc w:val="center"/>
        <w:rPr>
          <w:rFonts w:ascii="Arial" w:hAnsi="Arial" w:cs="Arial"/>
          <w:noProof/>
          <w:sz w:val="28"/>
          <w:szCs w:val="28"/>
        </w:rPr>
      </w:pPr>
      <w:r w:rsidRPr="00076228">
        <w:rPr>
          <w:rFonts w:ascii="Arial" w:hAnsi="Arial" w:cs="Arial"/>
          <w:noProof/>
          <w:sz w:val="28"/>
          <w:szCs w:val="28"/>
        </w:rPr>
        <w:t>Рис</w:t>
      </w:r>
      <w:r w:rsidR="007D74F3" w:rsidRPr="00076228">
        <w:rPr>
          <w:rFonts w:ascii="Arial" w:hAnsi="Arial" w:cs="Arial"/>
          <w:noProof/>
          <w:sz w:val="28"/>
          <w:szCs w:val="28"/>
        </w:rPr>
        <w:t>. 5</w:t>
      </w:r>
      <w:r w:rsidR="00A162C2" w:rsidRPr="00076228">
        <w:rPr>
          <w:rFonts w:ascii="Arial" w:hAnsi="Arial" w:cs="Arial"/>
          <w:noProof/>
          <w:sz w:val="28"/>
          <w:szCs w:val="28"/>
        </w:rPr>
        <w:t>.9.</w:t>
      </w:r>
      <w:r w:rsidR="00F249C0" w:rsidRPr="00076228">
        <w:rPr>
          <w:rFonts w:ascii="Arial" w:hAnsi="Arial" w:cs="Arial"/>
          <w:noProof/>
          <w:sz w:val="28"/>
          <w:szCs w:val="28"/>
        </w:rPr>
        <w:t xml:space="preserve"> Освітлювач із світлодіодом</w:t>
      </w:r>
    </w:p>
    <w:p w:rsidR="00A162C2" w:rsidRPr="005C497C" w:rsidRDefault="00A162C2" w:rsidP="00FB025C">
      <w:pPr>
        <w:tabs>
          <w:tab w:val="left" w:pos="709"/>
        </w:tabs>
        <w:rPr>
          <w:noProof/>
          <w:sz w:val="28"/>
          <w:szCs w:val="28"/>
        </w:rPr>
      </w:pPr>
    </w:p>
    <w:p w:rsidR="00A162C2" w:rsidRPr="005C497C" w:rsidRDefault="00C8479D" w:rsidP="00FB025C">
      <w:pPr>
        <w:tabs>
          <w:tab w:val="left" w:pos="709"/>
        </w:tabs>
        <w:rPr>
          <w:noProof/>
          <w:sz w:val="28"/>
          <w:szCs w:val="28"/>
        </w:rPr>
      </w:pPr>
      <w:r w:rsidRPr="00C8479D">
        <w:rPr>
          <w:noProof/>
          <w:lang w:val="ru-RU" w:eastAsia="ru-RU"/>
        </w:rPr>
        <w:lastRenderedPageBreak/>
        <w:pict>
          <v:shape id="_x0000_s79878" type="#_x0000_t202" style="position:absolute;margin-left:195.55pt;margin-top:353.2pt;width:178.3pt;height:54pt;z-index:2521395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UmwQQIAAFY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XE2CyEC&#10;zWtd7oFbq7tBh8UEodb2I0YNDHmB3YctsQwj8UJBf2b94TBsRVSGo0kGij23rM8tRFGAKrDHqBOX&#10;Pm5SZM5cQh9XPDL8kMkxaRjeSPxx0cJ2nOvR6+F3sPgB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vb1JsEECAABWBAAADgAA&#10;AAAAAAAAAAAAAAAuAgAAZHJzL2Uyb0RvYy54bWxQSwECLQAUAAYACAAAACEA/S8y1tsAAAAFAQAA&#10;DwAAAAAAAAAAAAAAAACbBAAAZHJzL2Rvd25yZXYueG1sUEsFBgAAAAAEAAQA8wAAAKMFAAAAAA==&#10;" strokecolor="white [3212]">
            <v:textbox>
              <w:txbxContent>
                <w:p w:rsidR="006B1A84" w:rsidRDefault="006B1A84" w:rsidP="000A631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Вузол кріплення</w:t>
                  </w:r>
                </w:p>
                <w:p w:rsidR="006B1A84" w:rsidRDefault="006B1A84" w:rsidP="000A631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Мікромініатюрної лампи</w:t>
                  </w:r>
                </w:p>
                <w:p w:rsidR="006B1A84" w:rsidRPr="000A6315" w:rsidRDefault="006B1A84" w:rsidP="000A631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СМН 9-60</w:t>
                  </w:r>
                </w:p>
              </w:txbxContent>
            </v:textbox>
          </v:shape>
        </w:pict>
      </w:r>
      <w:r w:rsidRPr="00C8479D">
        <w:rPr>
          <w:noProof/>
          <w:lang w:val="ru-RU" w:eastAsia="ru-RU"/>
        </w:rPr>
        <w:pict>
          <v:shape id="_x0000_s79877" type="#_x0000_t202" style="position:absolute;margin-left:207.1pt;margin-top:405.7pt;width:178.3pt;height:69.75pt;z-index:252138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UmwQQIAAFY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XE2CyEC&#10;zWtd7oFbq7tBh8UEodb2I0YNDHmB3YctsQwj8UJBf2b94TBsRVSGo0kGij23rM8tRFGAKrDHqBOX&#10;Pm5SZM5cQh9XPDL8kMkxaRjeSPxx0cJ2nOvR6+F3sPgB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vb1JsEECAABWBAAADgAA&#10;AAAAAAAAAAAAAAAuAgAAZHJzL2Uyb0RvYy54bWxQSwECLQAUAAYACAAAACEA/S8y1tsAAAAFAQAA&#10;DwAAAAAAAAAAAAAAAACbBAAAZHJzL2Rvd25yZXYueG1sUEsFBgAAAAAEAAQA8wAAAKMFAAAAAA==&#10;" strokecolor="white [3212]">
            <v:textbox>
              <w:txbxContent>
                <w:p w:rsidR="006B1A84" w:rsidRPr="000A6315" w:rsidRDefault="006B1A84" w:rsidP="000A6315">
                  <w:pPr>
                    <w:spacing w:after="0" w:line="240" w:lineRule="auto"/>
                    <w:rPr>
                      <w:rFonts w:ascii="Times New Roman" w:hAnsi="Times New Roman" w:cs="Times New Roman"/>
                      <w:sz w:val="28"/>
                      <w:szCs w:val="28"/>
                    </w:rPr>
                  </w:pPr>
                  <w:r w:rsidRPr="000A6315">
                    <w:rPr>
                      <w:rFonts w:ascii="Times New Roman" w:hAnsi="Times New Roman" w:cs="Times New Roman"/>
                      <w:sz w:val="28"/>
                      <w:szCs w:val="28"/>
                    </w:rPr>
                    <w:t>1.</w:t>
                  </w:r>
                  <w:r>
                    <w:rPr>
                      <w:rFonts w:ascii="Times New Roman" w:hAnsi="Times New Roman" w:cs="Times New Roman"/>
                      <w:sz w:val="28"/>
                      <w:szCs w:val="28"/>
                    </w:rPr>
                    <w:t>Основа</w:t>
                  </w:r>
                </w:p>
                <w:p w:rsidR="006B1A84" w:rsidRPr="000A6315" w:rsidRDefault="006B1A84" w:rsidP="000A6315">
                  <w:pPr>
                    <w:spacing w:after="0" w:line="240" w:lineRule="auto"/>
                    <w:rPr>
                      <w:rFonts w:ascii="Times New Roman" w:hAnsi="Times New Roman" w:cs="Times New Roman"/>
                      <w:sz w:val="28"/>
                      <w:szCs w:val="28"/>
                    </w:rPr>
                  </w:pPr>
                  <w:r w:rsidRPr="000A6315">
                    <w:rPr>
                      <w:rFonts w:ascii="Times New Roman" w:hAnsi="Times New Roman" w:cs="Times New Roman"/>
                      <w:sz w:val="28"/>
                      <w:szCs w:val="28"/>
                    </w:rPr>
                    <w:t>2.</w:t>
                  </w:r>
                  <w:r>
                    <w:rPr>
                      <w:rFonts w:ascii="Times New Roman" w:hAnsi="Times New Roman" w:cs="Times New Roman"/>
                      <w:sz w:val="28"/>
                      <w:szCs w:val="28"/>
                    </w:rPr>
                    <w:t>Лампа СМН 9-60</w:t>
                  </w:r>
                </w:p>
                <w:p w:rsidR="006B1A84" w:rsidRPr="000A6315" w:rsidRDefault="006B1A84" w:rsidP="000A6315">
                  <w:pPr>
                    <w:spacing w:after="0" w:line="240" w:lineRule="auto"/>
                    <w:rPr>
                      <w:rFonts w:ascii="Times New Roman" w:hAnsi="Times New Roman" w:cs="Times New Roman"/>
                      <w:sz w:val="28"/>
                      <w:szCs w:val="28"/>
                    </w:rPr>
                  </w:pPr>
                  <w:r w:rsidRPr="000A6315">
                    <w:rPr>
                      <w:rFonts w:ascii="Times New Roman" w:hAnsi="Times New Roman" w:cs="Times New Roman"/>
                      <w:sz w:val="28"/>
                      <w:szCs w:val="28"/>
                    </w:rPr>
                    <w:t>3.</w:t>
                  </w:r>
                  <w:r>
                    <w:rPr>
                      <w:rFonts w:ascii="Times New Roman" w:hAnsi="Times New Roman" w:cs="Times New Roman"/>
                      <w:sz w:val="28"/>
                      <w:szCs w:val="28"/>
                    </w:rPr>
                    <w:t>Трубка ізолююча</w:t>
                  </w:r>
                </w:p>
                <w:p w:rsidR="006B1A84" w:rsidRPr="000A6315" w:rsidRDefault="006B1A84" w:rsidP="000A6315">
                  <w:pPr>
                    <w:spacing w:after="0" w:line="240" w:lineRule="auto"/>
                    <w:rPr>
                      <w:rFonts w:ascii="Times New Roman" w:hAnsi="Times New Roman" w:cs="Times New Roman"/>
                      <w:sz w:val="28"/>
                      <w:szCs w:val="28"/>
                    </w:rPr>
                  </w:pPr>
                  <w:r w:rsidRPr="000A6315">
                    <w:rPr>
                      <w:rFonts w:ascii="Times New Roman" w:hAnsi="Times New Roman" w:cs="Times New Roman"/>
                      <w:sz w:val="28"/>
                      <w:szCs w:val="28"/>
                    </w:rPr>
                    <w:t>4.</w:t>
                  </w:r>
                  <w:r>
                    <w:rPr>
                      <w:rFonts w:ascii="Times New Roman" w:hAnsi="Times New Roman" w:cs="Times New Roman"/>
                      <w:sz w:val="28"/>
                      <w:szCs w:val="28"/>
                    </w:rPr>
                    <w:t>Контакт</w:t>
                  </w:r>
                </w:p>
              </w:txbxContent>
            </v:textbox>
          </v:shape>
        </w:pict>
      </w:r>
      <w:r w:rsidRPr="00C8479D">
        <w:rPr>
          <w:noProof/>
          <w:lang w:val="ru-RU" w:eastAsia="ru-RU"/>
        </w:rPr>
        <w:pict>
          <v:shape id="_x0000_s79876" type="#_x0000_t202" style="position:absolute;margin-left:213.35pt;margin-top:281.2pt;width:178.3pt;height:69.75pt;z-index:2521374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UmwQQIAAFY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XE2CyEC&#10;zWtd7oFbq7tBh8UEodb2I0YNDHmB3YctsQwj8UJBf2b94TBsRVSGo0kGij23rM8tRFGAKrDHqBOX&#10;Pm5SZM5cQh9XPDL8kMkxaRjeSPxx0cJ2nOvR6+F3sPgB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vb1JsEECAABWBAAADgAA&#10;AAAAAAAAAAAAAAAuAgAAZHJzL2Uyb0RvYy54bWxQSwECLQAUAAYACAAAACEA/S8y1tsAAAAFAQAA&#10;DwAAAAAAAAAAAAAAAACbBAAAZHJzL2Rvd25yZXYueG1sUEsFBgAAAAAEAAQA8wAAAKMFAAAAAA==&#10;" strokecolor="white [3212]">
            <v:textbox>
              <w:txbxContent>
                <w:p w:rsidR="006B1A84" w:rsidRPr="000A6315" w:rsidRDefault="006B1A84" w:rsidP="000A6315">
                  <w:pPr>
                    <w:spacing w:after="0" w:line="240" w:lineRule="auto"/>
                    <w:rPr>
                      <w:rFonts w:ascii="Times New Roman" w:hAnsi="Times New Roman" w:cs="Times New Roman"/>
                      <w:sz w:val="28"/>
                      <w:szCs w:val="28"/>
                    </w:rPr>
                  </w:pPr>
                  <w:r>
                    <w:rPr>
                      <w:rFonts w:ascii="Times New Roman" w:hAnsi="Times New Roman" w:cs="Times New Roman"/>
                      <w:sz w:val="28"/>
                      <w:szCs w:val="28"/>
                    </w:rPr>
                    <w:t>5</w:t>
                  </w:r>
                  <w:r w:rsidRPr="000A6315">
                    <w:rPr>
                      <w:rFonts w:ascii="Times New Roman" w:hAnsi="Times New Roman" w:cs="Times New Roman"/>
                      <w:sz w:val="28"/>
                      <w:szCs w:val="28"/>
                    </w:rPr>
                    <w:t>.</w:t>
                  </w:r>
                  <w:r>
                    <w:rPr>
                      <w:rFonts w:ascii="Times New Roman" w:hAnsi="Times New Roman" w:cs="Times New Roman"/>
                      <w:sz w:val="28"/>
                      <w:szCs w:val="28"/>
                    </w:rPr>
                    <w:t>Прижим</w:t>
                  </w:r>
                </w:p>
                <w:p w:rsidR="006B1A84" w:rsidRPr="000A6315" w:rsidRDefault="006B1A84" w:rsidP="000A6315">
                  <w:pPr>
                    <w:spacing w:after="0" w:line="240" w:lineRule="auto"/>
                    <w:rPr>
                      <w:rFonts w:ascii="Times New Roman" w:hAnsi="Times New Roman" w:cs="Times New Roman"/>
                      <w:sz w:val="28"/>
                      <w:szCs w:val="28"/>
                    </w:rPr>
                  </w:pPr>
                  <w:r>
                    <w:rPr>
                      <w:rFonts w:ascii="Times New Roman" w:hAnsi="Times New Roman" w:cs="Times New Roman"/>
                      <w:sz w:val="28"/>
                      <w:szCs w:val="28"/>
                    </w:rPr>
                    <w:t>6</w:t>
                  </w:r>
                  <w:r w:rsidRPr="000A6315">
                    <w:rPr>
                      <w:rFonts w:ascii="Times New Roman" w:hAnsi="Times New Roman" w:cs="Times New Roman"/>
                      <w:sz w:val="28"/>
                      <w:szCs w:val="28"/>
                    </w:rPr>
                    <w:t>.</w:t>
                  </w:r>
                  <w:r>
                    <w:rPr>
                      <w:rFonts w:ascii="Times New Roman" w:hAnsi="Times New Roman" w:cs="Times New Roman"/>
                      <w:sz w:val="28"/>
                      <w:szCs w:val="28"/>
                    </w:rPr>
                    <w:t>Кільце</w:t>
                  </w:r>
                </w:p>
                <w:p w:rsidR="006B1A84" w:rsidRPr="000A6315" w:rsidRDefault="006B1A84" w:rsidP="000A6315">
                  <w:pPr>
                    <w:spacing w:after="0" w:line="240" w:lineRule="auto"/>
                    <w:rPr>
                      <w:rFonts w:ascii="Times New Roman" w:hAnsi="Times New Roman" w:cs="Times New Roman"/>
                      <w:sz w:val="28"/>
                      <w:szCs w:val="28"/>
                    </w:rPr>
                  </w:pPr>
                  <w:r>
                    <w:rPr>
                      <w:rFonts w:ascii="Times New Roman" w:hAnsi="Times New Roman" w:cs="Times New Roman"/>
                      <w:sz w:val="28"/>
                      <w:szCs w:val="28"/>
                    </w:rPr>
                    <w:t>7</w:t>
                  </w:r>
                  <w:r w:rsidRPr="000A6315">
                    <w:rPr>
                      <w:rFonts w:ascii="Times New Roman" w:hAnsi="Times New Roman" w:cs="Times New Roman"/>
                      <w:sz w:val="28"/>
                      <w:szCs w:val="28"/>
                    </w:rPr>
                    <w:t>.</w:t>
                  </w:r>
                  <w:r>
                    <w:rPr>
                      <w:rFonts w:ascii="Times New Roman" w:hAnsi="Times New Roman" w:cs="Times New Roman"/>
                      <w:sz w:val="28"/>
                      <w:szCs w:val="28"/>
                    </w:rPr>
                    <w:t>Гвинт юстувальний</w:t>
                  </w:r>
                </w:p>
                <w:p w:rsidR="006B1A84" w:rsidRPr="000A6315" w:rsidRDefault="006B1A84" w:rsidP="000A6315">
                  <w:pPr>
                    <w:spacing w:after="0" w:line="240" w:lineRule="auto"/>
                    <w:rPr>
                      <w:rFonts w:ascii="Times New Roman" w:hAnsi="Times New Roman" w:cs="Times New Roman"/>
                      <w:sz w:val="28"/>
                      <w:szCs w:val="28"/>
                    </w:rPr>
                  </w:pPr>
                  <w:r>
                    <w:rPr>
                      <w:rFonts w:ascii="Times New Roman" w:hAnsi="Times New Roman" w:cs="Times New Roman"/>
                      <w:sz w:val="28"/>
                      <w:szCs w:val="28"/>
                    </w:rPr>
                    <w:t>8</w:t>
                  </w:r>
                  <w:r w:rsidRPr="000A6315">
                    <w:rPr>
                      <w:rFonts w:ascii="Times New Roman" w:hAnsi="Times New Roman" w:cs="Times New Roman"/>
                      <w:sz w:val="28"/>
                      <w:szCs w:val="28"/>
                    </w:rPr>
                    <w:t>.</w:t>
                  </w:r>
                  <w:r>
                    <w:rPr>
                      <w:rFonts w:ascii="Times New Roman" w:hAnsi="Times New Roman" w:cs="Times New Roman"/>
                      <w:sz w:val="28"/>
                      <w:szCs w:val="28"/>
                    </w:rPr>
                    <w:t>Контакт</w:t>
                  </w:r>
                </w:p>
              </w:txbxContent>
            </v:textbox>
          </v:shape>
        </w:pict>
      </w:r>
      <w:r w:rsidRPr="00C8479D">
        <w:rPr>
          <w:noProof/>
          <w:lang w:val="ru-RU" w:eastAsia="ru-RU"/>
        </w:rPr>
        <w:pict>
          <v:shape id="_x0000_s79875" type="#_x0000_t202" style="position:absolute;margin-left:35.05pt;margin-top:281.2pt;width:178.3pt;height:69.75pt;z-index:252136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UmwQQIAAFY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XE2CyEC&#10;zWtd7oFbq7tBh8UEodb2I0YNDHmB3YctsQwj8UJBf2b94TBsRVSGo0kGij23rM8tRFGAKrDHqBOX&#10;Pm5SZM5cQh9XPDL8kMkxaRjeSPxx0cJ2nOvR6+F3sPgB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vb1JsEECAABWBAAADgAA&#10;AAAAAAAAAAAAAAAuAgAAZHJzL2Uyb0RvYy54bWxQSwECLQAUAAYACAAAACEA/S8y1tsAAAAFAQAA&#10;DwAAAAAAAAAAAAAAAACbBAAAZHJzL2Rvd25yZXYueG1sUEsFBgAAAAAEAAQA8wAAAKMFAAAAAA==&#10;" strokecolor="white [3212]">
            <v:textbox>
              <w:txbxContent>
                <w:p w:rsidR="006B1A84" w:rsidRPr="000A6315" w:rsidRDefault="006B1A84" w:rsidP="000A6315">
                  <w:pPr>
                    <w:spacing w:after="0" w:line="240" w:lineRule="auto"/>
                    <w:rPr>
                      <w:rFonts w:ascii="Times New Roman" w:hAnsi="Times New Roman" w:cs="Times New Roman"/>
                      <w:sz w:val="28"/>
                      <w:szCs w:val="28"/>
                    </w:rPr>
                  </w:pPr>
                  <w:r w:rsidRPr="000A6315">
                    <w:rPr>
                      <w:rFonts w:ascii="Times New Roman" w:hAnsi="Times New Roman" w:cs="Times New Roman"/>
                      <w:sz w:val="28"/>
                      <w:szCs w:val="28"/>
                    </w:rPr>
                    <w:t>1.Втулка</w:t>
                  </w:r>
                </w:p>
                <w:p w:rsidR="006B1A84" w:rsidRPr="000A6315" w:rsidRDefault="006B1A84" w:rsidP="000A6315">
                  <w:pPr>
                    <w:spacing w:after="0" w:line="240" w:lineRule="auto"/>
                    <w:rPr>
                      <w:rFonts w:ascii="Times New Roman" w:hAnsi="Times New Roman" w:cs="Times New Roman"/>
                      <w:sz w:val="28"/>
                      <w:szCs w:val="28"/>
                    </w:rPr>
                  </w:pPr>
                  <w:r w:rsidRPr="000A6315">
                    <w:rPr>
                      <w:rFonts w:ascii="Times New Roman" w:hAnsi="Times New Roman" w:cs="Times New Roman"/>
                      <w:sz w:val="28"/>
                      <w:szCs w:val="28"/>
                    </w:rPr>
                    <w:t>2.Тримач пластинчатий</w:t>
                  </w:r>
                </w:p>
                <w:p w:rsidR="006B1A84" w:rsidRPr="000A6315" w:rsidRDefault="006B1A84" w:rsidP="000A6315">
                  <w:pPr>
                    <w:spacing w:after="0" w:line="240" w:lineRule="auto"/>
                    <w:rPr>
                      <w:rFonts w:ascii="Times New Roman" w:hAnsi="Times New Roman" w:cs="Times New Roman"/>
                      <w:sz w:val="28"/>
                      <w:szCs w:val="28"/>
                    </w:rPr>
                  </w:pPr>
                  <w:r w:rsidRPr="000A6315">
                    <w:rPr>
                      <w:rFonts w:ascii="Times New Roman" w:hAnsi="Times New Roman" w:cs="Times New Roman"/>
                      <w:sz w:val="28"/>
                      <w:szCs w:val="28"/>
                    </w:rPr>
                    <w:t>3.Ізолююча пластина</w:t>
                  </w:r>
                </w:p>
                <w:p w:rsidR="006B1A84" w:rsidRPr="000A6315" w:rsidRDefault="006B1A84" w:rsidP="000A6315">
                  <w:pPr>
                    <w:spacing w:after="0" w:line="240" w:lineRule="auto"/>
                    <w:rPr>
                      <w:rFonts w:ascii="Times New Roman" w:hAnsi="Times New Roman" w:cs="Times New Roman"/>
                      <w:sz w:val="28"/>
                      <w:szCs w:val="28"/>
                    </w:rPr>
                  </w:pPr>
                  <w:r w:rsidRPr="000A6315">
                    <w:rPr>
                      <w:rFonts w:ascii="Times New Roman" w:hAnsi="Times New Roman" w:cs="Times New Roman"/>
                      <w:sz w:val="28"/>
                      <w:szCs w:val="28"/>
                    </w:rPr>
                    <w:t>4.Основа</w:t>
                  </w:r>
                </w:p>
              </w:txbxContent>
            </v:textbox>
          </v:shape>
        </w:pict>
      </w:r>
      <w:r w:rsidRPr="00C8479D">
        <w:rPr>
          <w:noProof/>
        </w:rPr>
        <w:pict>
          <v:shape id="_x0000_s79874" type="#_x0000_t202" style="position:absolute;margin-left:32.05pt;margin-top:14.95pt;width:353.35pt;height:28.5pt;z-index:252135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UmwQQIAAFY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XE2CyEC&#10;zWtd7oFbq7tBh8UEodb2I0YNDHmB3YctsQwj8UJBf2b94TBsRVSGo0kGij23rM8tRFGAKrDHqBOX&#10;Pm5SZM5cQh9XPDL8kMkxaRjeSPxx0cJ2nOvR6+F3sPgB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vb1JsEECAABWBAAADgAA&#10;AAAAAAAAAAAAAAAuAgAAZHJzL2Uyb0RvYy54bWxQSwECLQAUAAYACAAAACEA/S8y1tsAAAAFAQAA&#10;DwAAAAAAAAAAAAAAAACbBAAAZHJzL2Rvd25yZXYueG1sUEsFBgAAAAAEAAQA8wAAAKMFAAAAAA==&#10;" strokecolor="white [3212]">
            <v:textbox>
              <w:txbxContent>
                <w:p w:rsidR="006B1A84" w:rsidRPr="000A6315" w:rsidRDefault="006B1A84">
                  <w:pPr>
                    <w:rPr>
                      <w:rFonts w:ascii="Times New Roman" w:hAnsi="Times New Roman" w:cs="Times New Roman"/>
                      <w:sz w:val="32"/>
                      <w:szCs w:val="32"/>
                    </w:rPr>
                  </w:pPr>
                  <w:r>
                    <w:rPr>
                      <w:rFonts w:ascii="Times New Roman" w:hAnsi="Times New Roman" w:cs="Times New Roman"/>
                      <w:sz w:val="32"/>
                      <w:szCs w:val="32"/>
                    </w:rPr>
                    <w:t>Вузол кріплення галогенової лампи КГМ 6,6-65</w:t>
                  </w:r>
                </w:p>
              </w:txbxContent>
            </v:textbox>
          </v:shape>
        </w:pict>
      </w:r>
      <w:r w:rsidR="00A162C2" w:rsidRPr="005C497C">
        <w:rPr>
          <w:noProof/>
          <w:sz w:val="28"/>
          <w:szCs w:val="28"/>
          <w:lang w:val="ru-RU" w:eastAsia="ru-RU"/>
        </w:rPr>
        <w:drawing>
          <wp:inline distT="0" distB="0" distL="0" distR="0">
            <wp:extent cx="5276850" cy="7296150"/>
            <wp:effectExtent l="19050" t="0" r="0" b="0"/>
            <wp:docPr id="55" name="Рисунок 55" descr="Seve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eventh"/>
                    <pic:cNvPicPr>
                      <a:picLocks noChangeAspect="1" noChangeArrowheads="1"/>
                    </pic:cNvPicPr>
                  </pic:nvPicPr>
                  <pic:blipFill>
                    <a:blip r:embed="rId844"/>
                    <a:srcRect/>
                    <a:stretch>
                      <a:fillRect/>
                    </a:stretch>
                  </pic:blipFill>
                  <pic:spPr bwMode="auto">
                    <a:xfrm>
                      <a:off x="0" y="0"/>
                      <a:ext cx="5276850" cy="7296150"/>
                    </a:xfrm>
                    <a:prstGeom prst="rect">
                      <a:avLst/>
                    </a:prstGeom>
                    <a:noFill/>
                    <a:ln w="9525">
                      <a:noFill/>
                      <a:miter lim="800000"/>
                      <a:headEnd/>
                      <a:tailEnd/>
                    </a:ln>
                  </pic:spPr>
                </pic:pic>
              </a:graphicData>
            </a:graphic>
          </wp:inline>
        </w:drawing>
      </w:r>
    </w:p>
    <w:p w:rsidR="00A162C2" w:rsidRPr="005C497C" w:rsidRDefault="00A162C2" w:rsidP="00FB025C">
      <w:pPr>
        <w:tabs>
          <w:tab w:val="left" w:pos="709"/>
        </w:tabs>
        <w:rPr>
          <w:noProof/>
          <w:sz w:val="28"/>
          <w:szCs w:val="28"/>
        </w:rPr>
      </w:pPr>
    </w:p>
    <w:p w:rsidR="00A162C2" w:rsidRPr="00076228" w:rsidRDefault="00583030" w:rsidP="00076228">
      <w:pPr>
        <w:tabs>
          <w:tab w:val="left" w:pos="709"/>
        </w:tabs>
        <w:jc w:val="center"/>
        <w:rPr>
          <w:rFonts w:ascii="Arial" w:hAnsi="Arial" w:cs="Arial"/>
          <w:noProof/>
          <w:sz w:val="28"/>
          <w:szCs w:val="28"/>
        </w:rPr>
      </w:pPr>
      <w:r w:rsidRPr="00076228">
        <w:rPr>
          <w:rFonts w:ascii="Arial" w:hAnsi="Arial" w:cs="Arial"/>
          <w:noProof/>
          <w:sz w:val="28"/>
          <w:szCs w:val="28"/>
        </w:rPr>
        <w:t>Рис</w:t>
      </w:r>
      <w:r w:rsidR="007D74F3" w:rsidRPr="00076228">
        <w:rPr>
          <w:rFonts w:ascii="Arial" w:hAnsi="Arial" w:cs="Arial"/>
          <w:noProof/>
          <w:sz w:val="28"/>
          <w:szCs w:val="28"/>
        </w:rPr>
        <w:t>. 5</w:t>
      </w:r>
      <w:r w:rsidR="00A162C2" w:rsidRPr="00076228">
        <w:rPr>
          <w:rFonts w:ascii="Arial" w:hAnsi="Arial" w:cs="Arial"/>
          <w:noProof/>
          <w:sz w:val="28"/>
          <w:szCs w:val="28"/>
        </w:rPr>
        <w:t>.10.</w:t>
      </w:r>
      <w:r w:rsidR="00F249C0" w:rsidRPr="00076228">
        <w:rPr>
          <w:rFonts w:ascii="Arial" w:hAnsi="Arial" w:cs="Arial"/>
          <w:noProof/>
          <w:sz w:val="28"/>
          <w:szCs w:val="28"/>
        </w:rPr>
        <w:t xml:space="preserve"> Освітлювачі з галогенною лампою та мікромініатюрний</w:t>
      </w:r>
    </w:p>
    <w:p w:rsidR="00A162C2" w:rsidRPr="005C497C" w:rsidRDefault="00A162C2" w:rsidP="00FB025C">
      <w:pPr>
        <w:tabs>
          <w:tab w:val="left" w:pos="709"/>
        </w:tabs>
        <w:rPr>
          <w:noProof/>
          <w:sz w:val="28"/>
          <w:szCs w:val="28"/>
        </w:rPr>
      </w:pPr>
      <w:r w:rsidRPr="005C497C">
        <w:rPr>
          <w:noProof/>
          <w:sz w:val="28"/>
          <w:szCs w:val="28"/>
        </w:rPr>
        <w:tab/>
      </w:r>
      <w:r w:rsidRPr="005C497C">
        <w:rPr>
          <w:noProof/>
          <w:sz w:val="28"/>
          <w:szCs w:val="28"/>
        </w:rPr>
        <w:tab/>
      </w:r>
      <w:r w:rsidRPr="005C497C">
        <w:rPr>
          <w:noProof/>
          <w:sz w:val="28"/>
          <w:szCs w:val="28"/>
        </w:rPr>
        <w:tab/>
      </w:r>
      <w:r w:rsidRPr="005C497C">
        <w:rPr>
          <w:noProof/>
          <w:sz w:val="28"/>
          <w:szCs w:val="28"/>
        </w:rPr>
        <w:tab/>
      </w:r>
    </w:p>
    <w:p w:rsidR="00A162C2" w:rsidRDefault="007D74F3" w:rsidP="004C47B8">
      <w:pPr>
        <w:pStyle w:val="1"/>
        <w:rPr>
          <w:noProof/>
        </w:rPr>
      </w:pPr>
      <w:bookmarkStart w:id="85" w:name="_Toc276554989"/>
      <w:bookmarkStart w:id="86" w:name="_Toc276844573"/>
      <w:r>
        <w:rPr>
          <w:noProof/>
        </w:rPr>
        <w:lastRenderedPageBreak/>
        <w:t>Тема  6</w:t>
      </w:r>
      <w:r w:rsidR="00A162C2" w:rsidRPr="00454748">
        <w:rPr>
          <w:noProof/>
        </w:rPr>
        <w:t>. Конструюван</w:t>
      </w:r>
      <w:r w:rsidR="00507E14">
        <w:rPr>
          <w:noProof/>
        </w:rPr>
        <w:t>ня вузлів об</w:t>
      </w:r>
      <w:r w:rsidR="00C42F68" w:rsidRPr="00704C52">
        <w:rPr>
          <w:noProof/>
          <w:lang w:val="ru-RU"/>
        </w:rPr>
        <w:t>’</w:t>
      </w:r>
      <w:r w:rsidR="00507E14">
        <w:rPr>
          <w:noProof/>
        </w:rPr>
        <w:t>єктивів та окулярів</w:t>
      </w:r>
      <w:bookmarkEnd w:id="85"/>
      <w:bookmarkEnd w:id="86"/>
    </w:p>
    <w:p w:rsidR="004C47B8" w:rsidRPr="004C47B8" w:rsidRDefault="004C47B8" w:rsidP="004C47B8"/>
    <w:p w:rsidR="00A162C2" w:rsidRDefault="00A162C2" w:rsidP="004C01BD">
      <w:pPr>
        <w:pStyle w:val="2a"/>
        <w:rPr>
          <w:noProof/>
        </w:rPr>
      </w:pPr>
      <w:bookmarkStart w:id="87" w:name="_Toc276844574"/>
      <w:r w:rsidRPr="00507E14">
        <w:rPr>
          <w:noProof/>
        </w:rPr>
        <w:t xml:space="preserve">Лекція № 17. </w:t>
      </w:r>
      <w:r w:rsidR="00507E14">
        <w:rPr>
          <w:noProof/>
        </w:rPr>
        <w:t>Основні характеристики і к</w:t>
      </w:r>
      <w:r w:rsidRPr="00507E14">
        <w:rPr>
          <w:noProof/>
        </w:rPr>
        <w:t>ласифікація конструкцій об’ективів. Вімоги до точності позиціювання об’ективів</w:t>
      </w:r>
      <w:bookmarkEnd w:id="87"/>
    </w:p>
    <w:p w:rsidR="004C47B8" w:rsidRPr="00507E14" w:rsidRDefault="004C47B8" w:rsidP="004C47B8">
      <w:pPr>
        <w:pStyle w:val="ac"/>
        <w:rPr>
          <w:noProof/>
        </w:rPr>
      </w:pPr>
    </w:p>
    <w:p w:rsidR="00A162C2" w:rsidRPr="00454748" w:rsidRDefault="00A162C2" w:rsidP="004C47B8">
      <w:pPr>
        <w:pStyle w:val="3"/>
      </w:pPr>
      <w:bookmarkStart w:id="88" w:name="_Toc276554990"/>
      <w:bookmarkStart w:id="89" w:name="_Toc276844575"/>
      <w:r w:rsidRPr="00454748">
        <w:t xml:space="preserve">17.1. Основні характеристики і класифікація </w:t>
      </w:r>
      <w:r w:rsidR="00507E14">
        <w:t xml:space="preserve">конструкцій </w:t>
      </w:r>
      <w:r w:rsidR="0046461D">
        <w:t>об'єктивів</w:t>
      </w:r>
      <w:bookmarkEnd w:id="88"/>
      <w:bookmarkEnd w:id="89"/>
    </w:p>
    <w:p w:rsidR="00A162C2" w:rsidRPr="00466AA5" w:rsidRDefault="00A162C2" w:rsidP="00FB025C">
      <w:pPr>
        <w:ind w:firstLine="360"/>
        <w:rPr>
          <w:rFonts w:ascii="Arial" w:hAnsi="Arial" w:cs="Arial"/>
          <w:sz w:val="28"/>
          <w:szCs w:val="28"/>
        </w:rPr>
      </w:pPr>
      <w:r>
        <w:rPr>
          <w:rFonts w:ascii="Arial" w:hAnsi="Arial" w:cs="Arial"/>
          <w:sz w:val="28"/>
          <w:szCs w:val="28"/>
        </w:rPr>
        <w:t>Основними характеристиками об'єктивів є.</w:t>
      </w:r>
    </w:p>
    <w:p w:rsidR="00A162C2" w:rsidRPr="00454748" w:rsidRDefault="00A162C2" w:rsidP="006614C0">
      <w:pPr>
        <w:numPr>
          <w:ilvl w:val="0"/>
          <w:numId w:val="61"/>
        </w:numPr>
        <w:spacing w:after="0" w:line="240" w:lineRule="auto"/>
        <w:ind w:left="0"/>
        <w:rPr>
          <w:rFonts w:ascii="Arial" w:hAnsi="Arial" w:cs="Arial"/>
          <w:sz w:val="28"/>
          <w:szCs w:val="28"/>
        </w:rPr>
      </w:pPr>
      <w:r w:rsidRPr="00454748">
        <w:rPr>
          <w:rFonts w:ascii="Arial" w:hAnsi="Arial" w:cs="Arial"/>
          <w:sz w:val="28"/>
          <w:szCs w:val="28"/>
        </w:rPr>
        <w:t>Геометричні параметри об'єктивів:</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 xml:space="preserve">діаметр вхідної зіниці </w:t>
      </w:r>
      <w:r w:rsidRPr="004223B8">
        <w:rPr>
          <w:rFonts w:ascii="Arial" w:hAnsi="Arial" w:cs="Arial"/>
          <w:position w:val="-12"/>
        </w:rPr>
        <w:object w:dxaOrig="440" w:dyaOrig="380">
          <v:shape id="_x0000_i1445" type="#_x0000_t75" style="width:21.75pt;height:18pt" o:ole="">
            <v:imagedata r:id="rId845" o:title=""/>
          </v:shape>
          <o:OLEObject Type="Embed" ProgID="Equation.3" ShapeID="_x0000_i1445" DrawAspect="Content" ObjectID="_1358761710" r:id="rId846"/>
        </w:object>
      </w:r>
      <w:r>
        <w:rPr>
          <w:rFonts w:ascii="Arial" w:hAnsi="Arial" w:cs="Arial"/>
          <w:sz w:val="28"/>
          <w:szCs w:val="28"/>
        </w:rPr>
        <w:t xml:space="preserve"> ;</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 xml:space="preserve">фокусна відстань об'єктиву </w:t>
      </w:r>
      <w:r w:rsidRPr="004223B8">
        <w:rPr>
          <w:rFonts w:ascii="Arial" w:hAnsi="Arial" w:cs="Arial"/>
          <w:position w:val="-12"/>
        </w:rPr>
        <w:object w:dxaOrig="420" w:dyaOrig="380">
          <v:shape id="_x0000_i1446" type="#_x0000_t75" style="width:21.75pt;height:18pt" o:ole="">
            <v:imagedata r:id="rId847" o:title=""/>
          </v:shape>
          <o:OLEObject Type="Embed" ProgID="Equation.3" ShapeID="_x0000_i1446" DrawAspect="Content" ObjectID="_1358761711" r:id="rId848"/>
        </w:object>
      </w:r>
      <w:r>
        <w:rPr>
          <w:rFonts w:ascii="Arial" w:hAnsi="Arial" w:cs="Arial"/>
          <w:sz w:val="28"/>
          <w:szCs w:val="28"/>
        </w:rPr>
        <w:t xml:space="preserve"> ;</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 xml:space="preserve">відносний отвір </w:t>
      </w:r>
      <w:r w:rsidRPr="004223B8">
        <w:rPr>
          <w:rFonts w:ascii="Arial" w:hAnsi="Arial" w:cs="Arial"/>
          <w:position w:val="-26"/>
        </w:rPr>
        <w:object w:dxaOrig="580" w:dyaOrig="600">
          <v:shape id="_x0000_i1447" type="#_x0000_t75" style="width:29.25pt;height:30pt" o:ole="">
            <v:imagedata r:id="rId849" o:title=""/>
          </v:shape>
          <o:OLEObject Type="Embed" ProgID="Equation.3" ShapeID="_x0000_i1447" DrawAspect="Content" ObjectID="_1358761712" r:id="rId850"/>
        </w:object>
      </w:r>
      <w:r>
        <w:rPr>
          <w:rFonts w:ascii="Arial" w:hAnsi="Arial" w:cs="Arial"/>
          <w:sz w:val="28"/>
          <w:szCs w:val="28"/>
        </w:rPr>
        <w:t xml:space="preserve"> ;</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 xml:space="preserve">кут поля зору  </w:t>
      </w:r>
      <w:r w:rsidRPr="004223B8">
        <w:rPr>
          <w:rFonts w:ascii="Arial" w:hAnsi="Arial" w:cs="Arial"/>
          <w:position w:val="-6"/>
        </w:rPr>
        <w:object w:dxaOrig="360" w:dyaOrig="279">
          <v:shape id="_x0000_i1448" type="#_x0000_t75" style="width:18pt;height:14.25pt" o:ole="">
            <v:imagedata r:id="rId851" o:title=""/>
          </v:shape>
          <o:OLEObject Type="Embed" ProgID="Equation.3" ShapeID="_x0000_i1448" DrawAspect="Content" ObjectID="_1358761713" r:id="rId852"/>
        </w:object>
      </w:r>
      <w:r>
        <w:rPr>
          <w:rFonts w:ascii="Arial" w:hAnsi="Arial" w:cs="Arial"/>
          <w:sz w:val="28"/>
          <w:szCs w:val="28"/>
        </w:rPr>
        <w:t>;</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 xml:space="preserve">довжина оптичної системи </w:t>
      </w:r>
      <w:r w:rsidRPr="004223B8">
        <w:rPr>
          <w:rFonts w:ascii="Arial" w:hAnsi="Arial" w:cs="Arial"/>
          <w:position w:val="-4"/>
        </w:rPr>
        <w:object w:dxaOrig="240" w:dyaOrig="279">
          <v:shape id="_x0000_i1449" type="#_x0000_t75" style="width:12pt;height:14.25pt" o:ole="">
            <v:imagedata r:id="rId853" o:title=""/>
          </v:shape>
          <o:OLEObject Type="Embed" ProgID="Equation.3" ShapeID="_x0000_i1449" DrawAspect="Content" ObjectID="_1358761714" r:id="rId854"/>
        </w:object>
      </w:r>
      <w:r>
        <w:rPr>
          <w:rFonts w:ascii="Arial" w:hAnsi="Arial" w:cs="Arial"/>
          <w:sz w:val="28"/>
          <w:szCs w:val="28"/>
        </w:rPr>
        <w:t xml:space="preserve"> ;</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передній і задній фокальний відрізки;</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 xml:space="preserve">числова апертура  </w:t>
      </w:r>
      <w:r w:rsidRPr="004223B8">
        <w:rPr>
          <w:rFonts w:ascii="Arial" w:hAnsi="Arial" w:cs="Arial"/>
          <w:position w:val="-4"/>
        </w:rPr>
        <w:object w:dxaOrig="260" w:dyaOrig="279">
          <v:shape id="_x0000_i1450" type="#_x0000_t75" style="width:12.75pt;height:14.25pt" o:ole="">
            <v:imagedata r:id="rId855" o:title=""/>
          </v:shape>
          <o:OLEObject Type="Embed" ProgID="Equation.3" ShapeID="_x0000_i1450" DrawAspect="Content" ObjectID="_1358761715" r:id="rId856"/>
        </w:object>
      </w:r>
      <w:r>
        <w:rPr>
          <w:rFonts w:ascii="Arial" w:hAnsi="Arial" w:cs="Arial"/>
          <w:sz w:val="28"/>
          <w:szCs w:val="28"/>
        </w:rPr>
        <w:t>;</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 xml:space="preserve">збільшення об'єктиву </w:t>
      </w:r>
      <w:r w:rsidRPr="004223B8">
        <w:rPr>
          <w:rFonts w:ascii="Arial" w:hAnsi="Arial" w:cs="Arial"/>
          <w:position w:val="-10"/>
        </w:rPr>
        <w:object w:dxaOrig="240" w:dyaOrig="320">
          <v:shape id="_x0000_i1451" type="#_x0000_t75" style="width:12pt;height:15.75pt" o:ole="">
            <v:imagedata r:id="rId857" o:title=""/>
          </v:shape>
          <o:OLEObject Type="Embed" ProgID="Equation.3" ShapeID="_x0000_i1451" DrawAspect="Content" ObjectID="_1358761716" r:id="rId858"/>
        </w:object>
      </w:r>
      <w:r>
        <w:rPr>
          <w:rFonts w:ascii="Arial" w:hAnsi="Arial" w:cs="Arial"/>
          <w:sz w:val="28"/>
          <w:szCs w:val="28"/>
        </w:rPr>
        <w:t xml:space="preserve"> .</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діафрагмове число</w:t>
      </w:r>
      <w:r w:rsidRPr="004223B8">
        <w:rPr>
          <w:rFonts w:ascii="Arial" w:hAnsi="Arial" w:cs="Arial"/>
          <w:position w:val="-12"/>
        </w:rPr>
        <w:object w:dxaOrig="720" w:dyaOrig="360">
          <v:shape id="_x0000_i1452" type="#_x0000_t75" style="width:36.75pt;height:18pt" o:ole="">
            <v:imagedata r:id="rId859" o:title=""/>
          </v:shape>
          <o:OLEObject Type="Embed" ProgID="Equation.3" ShapeID="_x0000_i1452" DrawAspect="Content" ObjectID="_1358761717" r:id="rId860"/>
        </w:object>
      </w:r>
      <w:r>
        <w:rPr>
          <w:rFonts w:ascii="Arial" w:hAnsi="Arial" w:cs="Arial"/>
        </w:rPr>
        <w:t>.</w:t>
      </w:r>
    </w:p>
    <w:p w:rsidR="00A162C2" w:rsidRPr="008C5AA3" w:rsidRDefault="00A162C2" w:rsidP="006614C0">
      <w:pPr>
        <w:numPr>
          <w:ilvl w:val="0"/>
          <w:numId w:val="61"/>
        </w:numPr>
        <w:spacing w:after="0" w:line="240" w:lineRule="auto"/>
        <w:ind w:left="0"/>
        <w:rPr>
          <w:rFonts w:ascii="Arial" w:hAnsi="Arial" w:cs="Arial"/>
          <w:sz w:val="28"/>
          <w:szCs w:val="28"/>
        </w:rPr>
      </w:pPr>
      <w:r w:rsidRPr="008C5AA3">
        <w:rPr>
          <w:rFonts w:ascii="Arial" w:hAnsi="Arial" w:cs="Arial"/>
          <w:sz w:val="28"/>
          <w:szCs w:val="28"/>
        </w:rPr>
        <w:t>Енергетичні характеристики об'єктиву:</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 xml:space="preserve">інтегральний коефіцієнт пропускання </w:t>
      </w:r>
      <w:r w:rsidRPr="004223B8">
        <w:rPr>
          <w:rFonts w:ascii="Arial" w:hAnsi="Arial" w:cs="Arial"/>
          <w:position w:val="-6"/>
        </w:rPr>
        <w:object w:dxaOrig="200" w:dyaOrig="240">
          <v:shape id="_x0000_i1453" type="#_x0000_t75" style="width:9.75pt;height:12pt" o:ole="">
            <v:imagedata r:id="rId861" o:title=""/>
          </v:shape>
          <o:OLEObject Type="Embed" ProgID="Equation.3" ShapeID="_x0000_i1453" DrawAspect="Content" ObjectID="_1358761718" r:id="rId862"/>
        </w:object>
      </w:r>
      <w:r>
        <w:rPr>
          <w:rFonts w:ascii="Arial" w:hAnsi="Arial" w:cs="Arial"/>
          <w:sz w:val="28"/>
          <w:szCs w:val="28"/>
        </w:rPr>
        <w:t xml:space="preserve"> ;</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 xml:space="preserve">спектральний коефіцієнт пропускання  </w:t>
      </w:r>
      <w:r w:rsidRPr="004223B8">
        <w:rPr>
          <w:rFonts w:ascii="Arial" w:hAnsi="Arial" w:cs="Arial"/>
          <w:position w:val="-12"/>
        </w:rPr>
        <w:object w:dxaOrig="320" w:dyaOrig="380">
          <v:shape id="_x0000_i1454" type="#_x0000_t75" style="width:15.75pt;height:18pt" o:ole="">
            <v:imagedata r:id="rId863" o:title=""/>
          </v:shape>
          <o:OLEObject Type="Embed" ProgID="Equation.3" ShapeID="_x0000_i1454" DrawAspect="Content" ObjectID="_1358761719" r:id="rId864"/>
        </w:object>
      </w:r>
      <w:r>
        <w:rPr>
          <w:rFonts w:ascii="Arial" w:hAnsi="Arial" w:cs="Arial"/>
          <w:sz w:val="28"/>
          <w:szCs w:val="28"/>
        </w:rPr>
        <w:t>;</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 xml:space="preserve">геометрична світлосила об'єктиву </w:t>
      </w:r>
      <w:r w:rsidRPr="004223B8">
        <w:rPr>
          <w:rFonts w:ascii="Arial" w:hAnsi="Arial" w:cs="Arial"/>
          <w:position w:val="-28"/>
        </w:rPr>
        <w:object w:dxaOrig="960" w:dyaOrig="760">
          <v:shape id="_x0000_i1455" type="#_x0000_t75" style="width:48pt;height:39pt" o:ole="">
            <v:imagedata r:id="rId865" o:title=""/>
          </v:shape>
          <o:OLEObject Type="Embed" ProgID="Equation.3" ShapeID="_x0000_i1455" DrawAspect="Content" ObjectID="_1358761720" r:id="rId866"/>
        </w:object>
      </w:r>
      <w:r>
        <w:rPr>
          <w:rFonts w:ascii="Arial" w:hAnsi="Arial" w:cs="Arial"/>
          <w:sz w:val="28"/>
          <w:szCs w:val="28"/>
        </w:rPr>
        <w:t xml:space="preserve"> ;</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 xml:space="preserve">фізична світлосила об'єктиву  </w:t>
      </w:r>
      <w:r w:rsidRPr="004223B8">
        <w:rPr>
          <w:rFonts w:ascii="Arial" w:hAnsi="Arial" w:cs="Arial"/>
          <w:position w:val="-28"/>
        </w:rPr>
        <w:object w:dxaOrig="1260" w:dyaOrig="760">
          <v:shape id="_x0000_i1456" type="#_x0000_t75" style="width:63.75pt;height:39pt" o:ole="">
            <v:imagedata r:id="rId867" o:title=""/>
          </v:shape>
          <o:OLEObject Type="Embed" ProgID="Equation.3" ShapeID="_x0000_i1456" DrawAspect="Content" ObjectID="_1358761721" r:id="rId868"/>
        </w:object>
      </w:r>
      <w:r>
        <w:rPr>
          <w:rFonts w:ascii="Arial" w:hAnsi="Arial" w:cs="Arial"/>
          <w:sz w:val="28"/>
          <w:szCs w:val="28"/>
        </w:rPr>
        <w:t>;</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 xml:space="preserve">коефіцієнт розсіювання об'єктиву  </w:t>
      </w:r>
      <w:r w:rsidRPr="004223B8">
        <w:rPr>
          <w:rFonts w:ascii="Arial" w:hAnsi="Arial" w:cs="Arial"/>
          <w:position w:val="-10"/>
        </w:rPr>
        <w:object w:dxaOrig="240" w:dyaOrig="260">
          <v:shape id="_x0000_i1457" type="#_x0000_t75" style="width:12pt;height:12.75pt" o:ole="">
            <v:imagedata r:id="rId869" o:title=""/>
          </v:shape>
          <o:OLEObject Type="Embed" ProgID="Equation.3" ShapeID="_x0000_i1457" DrawAspect="Content" ObjectID="_1358761722" r:id="rId870"/>
        </w:object>
      </w:r>
      <w:r>
        <w:rPr>
          <w:rFonts w:ascii="Arial" w:hAnsi="Arial" w:cs="Arial"/>
          <w:sz w:val="28"/>
          <w:szCs w:val="28"/>
        </w:rPr>
        <w:t>.</w:t>
      </w:r>
    </w:p>
    <w:p w:rsidR="00A162C2" w:rsidRPr="008C5AA3" w:rsidRDefault="00A162C2" w:rsidP="006614C0">
      <w:pPr>
        <w:numPr>
          <w:ilvl w:val="0"/>
          <w:numId w:val="61"/>
        </w:numPr>
        <w:spacing w:after="0" w:line="240" w:lineRule="auto"/>
        <w:ind w:left="0"/>
        <w:rPr>
          <w:rFonts w:ascii="Arial" w:hAnsi="Arial" w:cs="Arial"/>
          <w:sz w:val="28"/>
          <w:szCs w:val="28"/>
        </w:rPr>
      </w:pPr>
      <w:r w:rsidRPr="008C5AA3">
        <w:rPr>
          <w:rFonts w:ascii="Arial" w:hAnsi="Arial" w:cs="Arial"/>
          <w:sz w:val="28"/>
          <w:szCs w:val="28"/>
        </w:rPr>
        <w:t>Характеристики якості зображення об'єктиву:</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діаметр кружка розсіювання об'єктиву;</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 xml:space="preserve">гранична роздільна здатність  </w:t>
      </w:r>
      <w:r w:rsidRPr="00357B17">
        <w:rPr>
          <w:rFonts w:ascii="Arial" w:hAnsi="Arial" w:cs="Arial"/>
          <w:position w:val="-32"/>
        </w:rPr>
        <w:object w:dxaOrig="920" w:dyaOrig="700">
          <v:shape id="_x0000_i1458" type="#_x0000_t75" style="width:47.25pt;height:35.25pt" o:ole="">
            <v:imagedata r:id="rId871" o:title=""/>
          </v:shape>
          <o:OLEObject Type="Embed" ProgID="Equation.3" ShapeID="_x0000_i1458" DrawAspect="Content" ObjectID="_1358761723" r:id="rId872"/>
        </w:object>
      </w:r>
      <w:r>
        <w:rPr>
          <w:rFonts w:ascii="Arial" w:hAnsi="Arial" w:cs="Arial"/>
          <w:sz w:val="28"/>
          <w:szCs w:val="28"/>
        </w:rPr>
        <w:t>;</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оптична передавальна функція( ОПФ).</w:t>
      </w:r>
    </w:p>
    <w:p w:rsidR="00A162C2" w:rsidRPr="008C5AA3" w:rsidRDefault="008C5AA3" w:rsidP="006614C0">
      <w:pPr>
        <w:numPr>
          <w:ilvl w:val="0"/>
          <w:numId w:val="61"/>
        </w:numPr>
        <w:spacing w:after="0" w:line="240" w:lineRule="auto"/>
        <w:ind w:left="0"/>
        <w:rPr>
          <w:rFonts w:ascii="Arial" w:hAnsi="Arial" w:cs="Arial"/>
          <w:sz w:val="28"/>
          <w:szCs w:val="28"/>
        </w:rPr>
      </w:pPr>
      <w:r>
        <w:rPr>
          <w:rFonts w:ascii="Arial" w:hAnsi="Arial" w:cs="Arial"/>
          <w:sz w:val="28"/>
          <w:szCs w:val="28"/>
        </w:rPr>
        <w:t>Мас</w:t>
      </w:r>
      <w:r w:rsidR="00A162C2" w:rsidRPr="008C5AA3">
        <w:rPr>
          <w:rFonts w:ascii="Arial" w:hAnsi="Arial" w:cs="Arial"/>
          <w:sz w:val="28"/>
          <w:szCs w:val="28"/>
        </w:rPr>
        <w:t>огабаритні характеристики:</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маса об'єктиву;</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показники надійності об'єктиву;</w:t>
      </w:r>
    </w:p>
    <w:p w:rsidR="00A162C2" w:rsidRPr="00466AA5" w:rsidRDefault="00A162C2" w:rsidP="006614C0">
      <w:pPr>
        <w:numPr>
          <w:ilvl w:val="1"/>
          <w:numId w:val="61"/>
        </w:numPr>
        <w:spacing w:after="0" w:line="240" w:lineRule="auto"/>
        <w:ind w:left="0"/>
        <w:rPr>
          <w:rFonts w:ascii="Arial" w:hAnsi="Arial" w:cs="Arial"/>
          <w:sz w:val="28"/>
          <w:szCs w:val="28"/>
        </w:rPr>
      </w:pPr>
      <w:r>
        <w:rPr>
          <w:rFonts w:ascii="Arial" w:hAnsi="Arial" w:cs="Arial"/>
          <w:sz w:val="28"/>
          <w:szCs w:val="28"/>
        </w:rPr>
        <w:t>вживані матеріали.</w:t>
      </w:r>
    </w:p>
    <w:p w:rsidR="00A162C2" w:rsidRPr="00DA7D51" w:rsidRDefault="00A162C2" w:rsidP="008C5AA3">
      <w:pPr>
        <w:rPr>
          <w:rFonts w:ascii="Arial" w:hAnsi="Arial" w:cs="Arial"/>
          <w:sz w:val="28"/>
          <w:szCs w:val="28"/>
        </w:rPr>
      </w:pPr>
      <w:r>
        <w:rPr>
          <w:rFonts w:ascii="Arial" w:hAnsi="Arial" w:cs="Arial"/>
          <w:sz w:val="28"/>
          <w:szCs w:val="28"/>
        </w:rPr>
        <w:lastRenderedPageBreak/>
        <w:t>Класифікуют</w:t>
      </w:r>
      <w:r w:rsidR="008C5AA3">
        <w:rPr>
          <w:rFonts w:ascii="Arial" w:hAnsi="Arial" w:cs="Arial"/>
          <w:sz w:val="28"/>
          <w:szCs w:val="28"/>
        </w:rPr>
        <w:t>ься об'єктиви по різних ознаках. Класифікація п</w:t>
      </w:r>
      <w:r w:rsidRPr="00DA7D51">
        <w:rPr>
          <w:rFonts w:ascii="Arial" w:hAnsi="Arial" w:cs="Arial"/>
          <w:sz w:val="28"/>
          <w:szCs w:val="28"/>
        </w:rPr>
        <w:t>о типах</w:t>
      </w:r>
      <w:r w:rsidR="008C5AA3">
        <w:rPr>
          <w:rFonts w:ascii="Arial" w:hAnsi="Arial" w:cs="Arial"/>
          <w:sz w:val="28"/>
          <w:szCs w:val="28"/>
        </w:rPr>
        <w:t xml:space="preserve"> розрізняє наступні об'єктиви</w:t>
      </w:r>
      <w:r w:rsidRPr="00DA7D51">
        <w:rPr>
          <w:rFonts w:ascii="Arial" w:hAnsi="Arial" w:cs="Arial"/>
          <w:sz w:val="28"/>
          <w:szCs w:val="28"/>
        </w:rPr>
        <w:t>:</w:t>
      </w:r>
    </w:p>
    <w:p w:rsidR="00A162C2" w:rsidRPr="00466AA5" w:rsidRDefault="00A162C2" w:rsidP="006614C0">
      <w:pPr>
        <w:numPr>
          <w:ilvl w:val="0"/>
          <w:numId w:val="63"/>
        </w:numPr>
        <w:spacing w:after="0" w:line="240" w:lineRule="auto"/>
        <w:ind w:left="0"/>
        <w:rPr>
          <w:rFonts w:ascii="Arial" w:hAnsi="Arial" w:cs="Arial"/>
          <w:sz w:val="28"/>
          <w:szCs w:val="28"/>
        </w:rPr>
      </w:pPr>
      <w:r>
        <w:rPr>
          <w:rFonts w:ascii="Arial" w:hAnsi="Arial" w:cs="Arial"/>
          <w:sz w:val="28"/>
          <w:szCs w:val="28"/>
        </w:rPr>
        <w:t>лінзові;</w:t>
      </w:r>
    </w:p>
    <w:p w:rsidR="00A162C2" w:rsidRPr="00466AA5" w:rsidRDefault="00A162C2" w:rsidP="006614C0">
      <w:pPr>
        <w:numPr>
          <w:ilvl w:val="0"/>
          <w:numId w:val="63"/>
        </w:numPr>
        <w:spacing w:after="0" w:line="240" w:lineRule="auto"/>
        <w:ind w:left="0"/>
        <w:rPr>
          <w:rFonts w:ascii="Arial" w:hAnsi="Arial" w:cs="Arial"/>
          <w:sz w:val="28"/>
          <w:szCs w:val="28"/>
        </w:rPr>
      </w:pPr>
      <w:r>
        <w:rPr>
          <w:rFonts w:ascii="Arial" w:hAnsi="Arial" w:cs="Arial"/>
          <w:sz w:val="28"/>
          <w:szCs w:val="28"/>
        </w:rPr>
        <w:t>дзеркальні;</w:t>
      </w:r>
    </w:p>
    <w:p w:rsidR="00A162C2" w:rsidRPr="00466AA5" w:rsidRDefault="00A162C2" w:rsidP="006614C0">
      <w:pPr>
        <w:numPr>
          <w:ilvl w:val="0"/>
          <w:numId w:val="63"/>
        </w:numPr>
        <w:spacing w:after="0" w:line="240" w:lineRule="auto"/>
        <w:ind w:left="0"/>
        <w:rPr>
          <w:rFonts w:ascii="Arial" w:hAnsi="Arial" w:cs="Arial"/>
          <w:sz w:val="28"/>
          <w:szCs w:val="28"/>
        </w:rPr>
      </w:pPr>
      <w:r>
        <w:rPr>
          <w:rFonts w:ascii="Arial" w:hAnsi="Arial" w:cs="Arial"/>
          <w:sz w:val="28"/>
          <w:szCs w:val="28"/>
        </w:rPr>
        <w:t>дзеркально-лінзові.</w:t>
      </w:r>
    </w:p>
    <w:p w:rsidR="00A162C2" w:rsidRPr="00466AA5" w:rsidRDefault="00A162C2" w:rsidP="00FB025C">
      <w:pPr>
        <w:rPr>
          <w:rFonts w:ascii="Arial" w:hAnsi="Arial" w:cs="Arial"/>
          <w:sz w:val="28"/>
          <w:szCs w:val="28"/>
        </w:rPr>
      </w:pPr>
      <w:r w:rsidRPr="00466AA5">
        <w:rPr>
          <w:rFonts w:ascii="Arial" w:hAnsi="Arial" w:cs="Arial"/>
          <w:sz w:val="28"/>
          <w:szCs w:val="28"/>
        </w:rPr>
        <w:tab/>
      </w:r>
      <w:r>
        <w:rPr>
          <w:rFonts w:ascii="Arial" w:hAnsi="Arial" w:cs="Arial"/>
          <w:sz w:val="28"/>
          <w:szCs w:val="28"/>
        </w:rPr>
        <w:t>Достоїнства дзеркальних об'єктивів наступні:</w:t>
      </w:r>
    </w:p>
    <w:p w:rsidR="00A162C2" w:rsidRPr="00466AA5" w:rsidRDefault="00A162C2" w:rsidP="006614C0">
      <w:pPr>
        <w:numPr>
          <w:ilvl w:val="1"/>
          <w:numId w:val="63"/>
        </w:numPr>
        <w:spacing w:after="0" w:line="240" w:lineRule="auto"/>
        <w:ind w:left="0"/>
        <w:rPr>
          <w:rFonts w:ascii="Arial" w:hAnsi="Arial" w:cs="Arial"/>
          <w:sz w:val="28"/>
          <w:szCs w:val="28"/>
        </w:rPr>
      </w:pPr>
      <w:r>
        <w:rPr>
          <w:rFonts w:ascii="Arial" w:hAnsi="Arial" w:cs="Arial"/>
          <w:sz w:val="28"/>
          <w:szCs w:val="28"/>
        </w:rPr>
        <w:t>можливість здобуття високої світлосили;</w:t>
      </w:r>
    </w:p>
    <w:p w:rsidR="00A162C2" w:rsidRPr="00466AA5" w:rsidRDefault="00A162C2" w:rsidP="006614C0">
      <w:pPr>
        <w:numPr>
          <w:ilvl w:val="1"/>
          <w:numId w:val="63"/>
        </w:numPr>
        <w:spacing w:after="0" w:line="240" w:lineRule="auto"/>
        <w:ind w:left="0"/>
        <w:rPr>
          <w:rFonts w:ascii="Arial" w:hAnsi="Arial" w:cs="Arial"/>
          <w:sz w:val="28"/>
          <w:szCs w:val="28"/>
        </w:rPr>
      </w:pPr>
      <w:r>
        <w:rPr>
          <w:rFonts w:ascii="Arial" w:hAnsi="Arial" w:cs="Arial"/>
          <w:sz w:val="28"/>
          <w:szCs w:val="28"/>
        </w:rPr>
        <w:t>відсутність хроматизму в дзеркал;</w:t>
      </w:r>
    </w:p>
    <w:p w:rsidR="00A162C2" w:rsidRPr="00466AA5" w:rsidRDefault="00A162C2" w:rsidP="006614C0">
      <w:pPr>
        <w:numPr>
          <w:ilvl w:val="1"/>
          <w:numId w:val="63"/>
        </w:numPr>
        <w:spacing w:after="0" w:line="240" w:lineRule="auto"/>
        <w:ind w:left="0"/>
        <w:rPr>
          <w:rFonts w:ascii="Arial" w:hAnsi="Arial" w:cs="Arial"/>
          <w:sz w:val="28"/>
          <w:szCs w:val="28"/>
        </w:rPr>
      </w:pPr>
      <w:r>
        <w:rPr>
          <w:rFonts w:ascii="Arial" w:hAnsi="Arial" w:cs="Arial"/>
          <w:sz w:val="28"/>
          <w:szCs w:val="28"/>
        </w:rPr>
        <w:t>високий коефіцієнт пропускання  ;</w:t>
      </w:r>
    </w:p>
    <w:p w:rsidR="00A162C2" w:rsidRPr="00466AA5" w:rsidRDefault="00A162C2" w:rsidP="006614C0">
      <w:pPr>
        <w:numPr>
          <w:ilvl w:val="1"/>
          <w:numId w:val="63"/>
        </w:numPr>
        <w:spacing w:after="0" w:line="240" w:lineRule="auto"/>
        <w:ind w:left="0"/>
        <w:rPr>
          <w:rFonts w:ascii="Arial" w:hAnsi="Arial" w:cs="Arial"/>
          <w:sz w:val="28"/>
          <w:szCs w:val="28"/>
        </w:rPr>
      </w:pPr>
      <w:r>
        <w:rPr>
          <w:rFonts w:ascii="Arial" w:hAnsi="Arial" w:cs="Arial"/>
          <w:sz w:val="28"/>
          <w:szCs w:val="28"/>
        </w:rPr>
        <w:t>компактність конструкції.</w:t>
      </w:r>
    </w:p>
    <w:p w:rsidR="00A162C2" w:rsidRPr="00466AA5" w:rsidRDefault="00A162C2" w:rsidP="00FB025C">
      <w:pPr>
        <w:rPr>
          <w:rFonts w:ascii="Arial" w:hAnsi="Arial" w:cs="Arial"/>
          <w:sz w:val="28"/>
          <w:szCs w:val="28"/>
        </w:rPr>
      </w:pPr>
      <w:r w:rsidRPr="00466AA5">
        <w:rPr>
          <w:rFonts w:ascii="Arial" w:hAnsi="Arial" w:cs="Arial"/>
          <w:sz w:val="28"/>
          <w:szCs w:val="28"/>
        </w:rPr>
        <w:tab/>
      </w:r>
      <w:r>
        <w:rPr>
          <w:rFonts w:ascii="Arial" w:hAnsi="Arial" w:cs="Arial"/>
          <w:sz w:val="28"/>
          <w:szCs w:val="28"/>
        </w:rPr>
        <w:t>Недоліки дзеркальних об'єктивів:</w:t>
      </w:r>
    </w:p>
    <w:p w:rsidR="00A162C2" w:rsidRPr="00466AA5" w:rsidRDefault="008C5AA3" w:rsidP="006614C0">
      <w:pPr>
        <w:numPr>
          <w:ilvl w:val="1"/>
          <w:numId w:val="63"/>
        </w:numPr>
        <w:spacing w:after="0" w:line="240" w:lineRule="auto"/>
        <w:ind w:left="0"/>
        <w:rPr>
          <w:rFonts w:ascii="Arial" w:hAnsi="Arial" w:cs="Arial"/>
          <w:sz w:val="28"/>
          <w:szCs w:val="28"/>
        </w:rPr>
      </w:pPr>
      <w:r>
        <w:rPr>
          <w:rFonts w:ascii="Arial" w:hAnsi="Arial" w:cs="Arial"/>
          <w:sz w:val="28"/>
          <w:szCs w:val="28"/>
        </w:rPr>
        <w:t>мал</w:t>
      </w:r>
      <w:r w:rsidR="00A162C2">
        <w:rPr>
          <w:rFonts w:ascii="Arial" w:hAnsi="Arial" w:cs="Arial"/>
          <w:sz w:val="28"/>
          <w:szCs w:val="28"/>
        </w:rPr>
        <w:t>і кутові поля у зв'язку з наявністю аберації кома;</w:t>
      </w:r>
    </w:p>
    <w:p w:rsidR="00A162C2" w:rsidRPr="00466AA5" w:rsidRDefault="00A162C2" w:rsidP="006614C0">
      <w:pPr>
        <w:numPr>
          <w:ilvl w:val="1"/>
          <w:numId w:val="63"/>
        </w:numPr>
        <w:spacing w:after="0" w:line="240" w:lineRule="auto"/>
        <w:ind w:left="0"/>
        <w:rPr>
          <w:rFonts w:ascii="Arial" w:hAnsi="Arial" w:cs="Arial"/>
          <w:sz w:val="28"/>
          <w:szCs w:val="28"/>
        </w:rPr>
      </w:pPr>
      <w:r>
        <w:rPr>
          <w:rFonts w:ascii="Arial" w:hAnsi="Arial" w:cs="Arial"/>
          <w:sz w:val="28"/>
          <w:szCs w:val="28"/>
        </w:rPr>
        <w:t>в більшості випадків центральне екранування;</w:t>
      </w:r>
    </w:p>
    <w:p w:rsidR="00A162C2" w:rsidRPr="00466AA5" w:rsidRDefault="00A162C2" w:rsidP="006614C0">
      <w:pPr>
        <w:numPr>
          <w:ilvl w:val="1"/>
          <w:numId w:val="63"/>
        </w:numPr>
        <w:spacing w:after="0" w:line="240" w:lineRule="auto"/>
        <w:ind w:left="0"/>
        <w:rPr>
          <w:rFonts w:ascii="Arial" w:hAnsi="Arial" w:cs="Arial"/>
          <w:sz w:val="28"/>
          <w:szCs w:val="28"/>
        </w:rPr>
      </w:pPr>
      <w:r>
        <w:rPr>
          <w:rFonts w:ascii="Arial" w:hAnsi="Arial" w:cs="Arial"/>
          <w:sz w:val="28"/>
          <w:szCs w:val="28"/>
        </w:rPr>
        <w:t>складність юстування дзеркальних об'єктивів, об</w:t>
      </w:r>
      <w:r w:rsidR="008C5AA3">
        <w:rPr>
          <w:rFonts w:ascii="Arial" w:hAnsi="Arial" w:cs="Arial"/>
          <w:sz w:val="28"/>
          <w:szCs w:val="28"/>
        </w:rPr>
        <w:t xml:space="preserve">умовлена високими вимогами до </w:t>
      </w:r>
      <w:r>
        <w:rPr>
          <w:rFonts w:ascii="Arial" w:hAnsi="Arial" w:cs="Arial"/>
          <w:sz w:val="28"/>
          <w:szCs w:val="28"/>
        </w:rPr>
        <w:t>центр</w:t>
      </w:r>
      <w:r w:rsidR="008C5AA3">
        <w:rPr>
          <w:rFonts w:ascii="Arial" w:hAnsi="Arial" w:cs="Arial"/>
          <w:sz w:val="28"/>
          <w:szCs w:val="28"/>
        </w:rPr>
        <w:t>ування</w:t>
      </w:r>
      <w:r>
        <w:rPr>
          <w:rFonts w:ascii="Arial" w:hAnsi="Arial" w:cs="Arial"/>
          <w:sz w:val="28"/>
          <w:szCs w:val="28"/>
        </w:rPr>
        <w:t>.</w:t>
      </w:r>
    </w:p>
    <w:p w:rsidR="00A162C2" w:rsidRPr="004D1F28" w:rsidRDefault="00A162C2" w:rsidP="0046461D">
      <w:pPr>
        <w:ind w:firstLine="360"/>
        <w:jc w:val="both"/>
        <w:rPr>
          <w:rFonts w:ascii="Arial" w:hAnsi="Arial" w:cs="Arial"/>
          <w:sz w:val="28"/>
          <w:szCs w:val="28"/>
        </w:rPr>
      </w:pPr>
      <w:r>
        <w:rPr>
          <w:rFonts w:ascii="Arial" w:hAnsi="Arial" w:cs="Arial"/>
          <w:sz w:val="28"/>
          <w:szCs w:val="28"/>
        </w:rPr>
        <w:t>Дзеркально-лінзові об'єктиви використовують лінзові компоненти  для корекції аберації. Ці компоненти прагнуть розташовувати у вузьких пучках променів.</w:t>
      </w:r>
      <w:r w:rsidRPr="004D1F28">
        <w:rPr>
          <w:rFonts w:ascii="Arial" w:hAnsi="Arial" w:cs="Arial"/>
          <w:sz w:val="28"/>
          <w:szCs w:val="28"/>
          <w:lang w:val="ru-RU"/>
        </w:rPr>
        <w:t>По конструкц</w:t>
      </w:r>
      <w:r w:rsidR="008C5AA3" w:rsidRPr="004D1F28">
        <w:rPr>
          <w:rFonts w:ascii="Arial" w:hAnsi="Arial" w:cs="Arial"/>
          <w:sz w:val="28"/>
          <w:szCs w:val="28"/>
          <w:lang w:val="ru-RU"/>
        </w:rPr>
        <w:t>ії дзеркальні об'єктиви бувають передфокальними і зафокальни</w:t>
      </w:r>
      <w:r w:rsidR="00580AD9">
        <w:rPr>
          <w:rFonts w:ascii="Arial" w:hAnsi="Arial" w:cs="Arial"/>
          <w:sz w:val="28"/>
          <w:szCs w:val="28"/>
          <w:lang w:val="ru-RU"/>
        </w:rPr>
        <w:t>ми(рис.6</w:t>
      </w:r>
      <w:r w:rsidRPr="004D1F28">
        <w:rPr>
          <w:rFonts w:ascii="Arial" w:hAnsi="Arial" w:cs="Arial"/>
          <w:sz w:val="28"/>
          <w:szCs w:val="28"/>
          <w:lang w:val="ru-RU"/>
        </w:rPr>
        <w:t>.1)</w:t>
      </w:r>
      <w:r w:rsidR="008C5AA3" w:rsidRPr="004D1F28">
        <w:rPr>
          <w:rFonts w:ascii="Arial" w:hAnsi="Arial" w:cs="Arial"/>
          <w:sz w:val="28"/>
          <w:szCs w:val="28"/>
          <w:lang w:val="ru-RU"/>
        </w:rPr>
        <w:t>.</w:t>
      </w:r>
    </w:p>
    <w:p w:rsidR="00A162C2" w:rsidRPr="004D1F28" w:rsidRDefault="00A162C2" w:rsidP="00FB025C">
      <w:pPr>
        <w:pStyle w:val="a8"/>
        <w:ind w:left="0"/>
        <w:rPr>
          <w:rFonts w:ascii="Arial" w:hAnsi="Arial" w:cs="Arial"/>
          <w:b/>
          <w:szCs w:val="28"/>
          <w:lang w:val="ru-RU"/>
        </w:rPr>
      </w:pPr>
      <w:r w:rsidRPr="004D1F28">
        <w:rPr>
          <w:rFonts w:ascii="Arial" w:hAnsi="Arial" w:cs="Arial"/>
          <w:szCs w:val="28"/>
          <w:lang w:val="ru-RU"/>
        </w:rPr>
        <w:t>Передфокальні:</w:t>
      </w:r>
      <w:r w:rsidRPr="004D1F28">
        <w:rPr>
          <w:rFonts w:ascii="Arial" w:hAnsi="Arial" w:cs="Arial"/>
          <w:szCs w:val="28"/>
          <w:lang w:val="ru-RU"/>
        </w:rPr>
        <w:tab/>
      </w:r>
      <w:r w:rsidRPr="004D1F28">
        <w:rPr>
          <w:rFonts w:ascii="Arial" w:hAnsi="Arial" w:cs="Arial"/>
          <w:szCs w:val="28"/>
          <w:lang w:val="ru-RU"/>
        </w:rPr>
        <w:tab/>
      </w:r>
      <w:r w:rsidRPr="004D1F28">
        <w:rPr>
          <w:rFonts w:ascii="Arial" w:hAnsi="Arial" w:cs="Arial"/>
          <w:szCs w:val="28"/>
          <w:lang w:val="ru-RU"/>
        </w:rPr>
        <w:tab/>
      </w:r>
      <w:r w:rsidRPr="004D1F28">
        <w:rPr>
          <w:rFonts w:ascii="Arial" w:hAnsi="Arial" w:cs="Arial"/>
          <w:szCs w:val="28"/>
          <w:lang w:val="ru-RU"/>
        </w:rPr>
        <w:tab/>
      </w:r>
      <w:r w:rsidRPr="004D1F28">
        <w:rPr>
          <w:rFonts w:ascii="Arial" w:hAnsi="Arial" w:cs="Arial"/>
          <w:szCs w:val="28"/>
          <w:lang w:val="ru-RU"/>
        </w:rPr>
        <w:tab/>
        <w:t>Зафокальні:</w:t>
      </w:r>
    </w:p>
    <w:p w:rsidR="00A162C2" w:rsidRPr="004D1F28" w:rsidRDefault="00A162C2" w:rsidP="00FB025C">
      <w:pPr>
        <w:pStyle w:val="a8"/>
        <w:ind w:left="0"/>
        <w:rPr>
          <w:rFonts w:ascii="Arial" w:hAnsi="Arial" w:cs="Arial"/>
          <w:noProof/>
          <w:szCs w:val="28"/>
        </w:rPr>
      </w:pPr>
      <w:r w:rsidRPr="004D1F28">
        <w:rPr>
          <w:rFonts w:ascii="Arial" w:hAnsi="Arial" w:cs="Arial"/>
          <w:noProof/>
          <w:szCs w:val="28"/>
          <w:lang w:val="ru-RU" w:eastAsia="ru-RU"/>
        </w:rPr>
        <w:drawing>
          <wp:inline distT="0" distB="0" distL="0" distR="0">
            <wp:extent cx="2114550" cy="1028700"/>
            <wp:effectExtent l="19050" t="0" r="0" b="0"/>
            <wp:docPr id="616" name="Рисунок 1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1"/>
                    <pic:cNvPicPr>
                      <a:picLocks noChangeAspect="1" noChangeArrowheads="1"/>
                    </pic:cNvPicPr>
                  </pic:nvPicPr>
                  <pic:blipFill>
                    <a:blip r:embed="rId873"/>
                    <a:srcRect/>
                    <a:stretch>
                      <a:fillRect/>
                    </a:stretch>
                  </pic:blipFill>
                  <pic:spPr bwMode="auto">
                    <a:xfrm>
                      <a:off x="0" y="0"/>
                      <a:ext cx="2114550" cy="1028700"/>
                    </a:xfrm>
                    <a:prstGeom prst="rect">
                      <a:avLst/>
                    </a:prstGeom>
                    <a:noFill/>
                    <a:ln w="9525">
                      <a:noFill/>
                      <a:miter lim="800000"/>
                      <a:headEnd/>
                      <a:tailEnd/>
                    </a:ln>
                  </pic:spPr>
                </pic:pic>
              </a:graphicData>
            </a:graphic>
          </wp:inline>
        </w:drawing>
      </w:r>
      <w:r w:rsidRPr="004D1F28">
        <w:rPr>
          <w:rFonts w:ascii="Arial" w:hAnsi="Arial" w:cs="Arial"/>
          <w:noProof/>
          <w:szCs w:val="28"/>
        </w:rPr>
        <w:tab/>
      </w:r>
      <w:r w:rsidRPr="004D1F28">
        <w:rPr>
          <w:rFonts w:ascii="Arial" w:hAnsi="Arial" w:cs="Arial"/>
          <w:noProof/>
          <w:szCs w:val="28"/>
        </w:rPr>
        <w:tab/>
      </w:r>
      <w:r w:rsidRPr="004D1F28">
        <w:rPr>
          <w:rFonts w:ascii="Arial" w:hAnsi="Arial" w:cs="Arial"/>
          <w:noProof/>
          <w:szCs w:val="28"/>
        </w:rPr>
        <w:tab/>
      </w:r>
      <w:r w:rsidRPr="004D1F28">
        <w:rPr>
          <w:rFonts w:ascii="Arial" w:hAnsi="Arial" w:cs="Arial"/>
          <w:noProof/>
          <w:szCs w:val="28"/>
          <w:lang w:val="ru-RU" w:eastAsia="ru-RU"/>
        </w:rPr>
        <w:drawing>
          <wp:inline distT="0" distB="0" distL="0" distR="0">
            <wp:extent cx="2105025" cy="1019175"/>
            <wp:effectExtent l="19050" t="0" r="9525" b="0"/>
            <wp:docPr id="617" name="Рисунок 17"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3"/>
                    <pic:cNvPicPr>
                      <a:picLocks noChangeAspect="1" noChangeArrowheads="1"/>
                    </pic:cNvPicPr>
                  </pic:nvPicPr>
                  <pic:blipFill>
                    <a:blip r:embed="rId874"/>
                    <a:srcRect/>
                    <a:stretch>
                      <a:fillRect/>
                    </a:stretch>
                  </pic:blipFill>
                  <pic:spPr bwMode="auto">
                    <a:xfrm>
                      <a:off x="0" y="0"/>
                      <a:ext cx="2105025" cy="1019175"/>
                    </a:xfrm>
                    <a:prstGeom prst="rect">
                      <a:avLst/>
                    </a:prstGeom>
                    <a:noFill/>
                    <a:ln w="9525">
                      <a:noFill/>
                      <a:miter lim="800000"/>
                      <a:headEnd/>
                      <a:tailEnd/>
                    </a:ln>
                  </pic:spPr>
                </pic:pic>
              </a:graphicData>
            </a:graphic>
          </wp:inline>
        </w:drawing>
      </w:r>
    </w:p>
    <w:p w:rsidR="008C5AA3" w:rsidRPr="004D1F28" w:rsidRDefault="00A162C2" w:rsidP="00FB025C">
      <w:pPr>
        <w:pStyle w:val="a8"/>
        <w:ind w:left="0"/>
        <w:rPr>
          <w:rFonts w:ascii="Arial" w:hAnsi="Arial" w:cs="Arial"/>
          <w:noProof/>
          <w:szCs w:val="28"/>
        </w:rPr>
      </w:pPr>
      <w:r w:rsidRPr="004D1F28">
        <w:rPr>
          <w:rFonts w:ascii="Arial" w:hAnsi="Arial" w:cs="Arial"/>
          <w:i/>
          <w:noProof/>
          <w:szCs w:val="28"/>
          <w:lang w:val="ru-RU" w:eastAsia="ru-RU"/>
        </w:rPr>
        <w:drawing>
          <wp:inline distT="0" distB="0" distL="0" distR="0">
            <wp:extent cx="1800225" cy="1047750"/>
            <wp:effectExtent l="19050" t="0" r="9525" b="0"/>
            <wp:docPr id="618" name="Рисунок 1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2"/>
                    <pic:cNvPicPr>
                      <a:picLocks noChangeAspect="1" noChangeArrowheads="1"/>
                    </pic:cNvPicPr>
                  </pic:nvPicPr>
                  <pic:blipFill>
                    <a:blip r:embed="rId875"/>
                    <a:srcRect/>
                    <a:stretch>
                      <a:fillRect/>
                    </a:stretch>
                  </pic:blipFill>
                  <pic:spPr bwMode="auto">
                    <a:xfrm>
                      <a:off x="0" y="0"/>
                      <a:ext cx="1800225" cy="1047750"/>
                    </a:xfrm>
                    <a:prstGeom prst="rect">
                      <a:avLst/>
                    </a:prstGeom>
                    <a:noFill/>
                    <a:ln w="9525">
                      <a:noFill/>
                      <a:miter lim="800000"/>
                      <a:headEnd/>
                      <a:tailEnd/>
                    </a:ln>
                  </pic:spPr>
                </pic:pic>
              </a:graphicData>
            </a:graphic>
          </wp:inline>
        </w:drawing>
      </w:r>
    </w:p>
    <w:p w:rsidR="00A162C2" w:rsidRPr="004D1F28" w:rsidRDefault="00583030" w:rsidP="008C5AA3">
      <w:pPr>
        <w:pStyle w:val="a8"/>
        <w:ind w:left="1416" w:firstLine="708"/>
        <w:rPr>
          <w:rFonts w:ascii="Arial" w:hAnsi="Arial" w:cs="Arial"/>
          <w:b/>
          <w:szCs w:val="28"/>
        </w:rPr>
      </w:pPr>
      <w:r w:rsidRPr="004D1F28">
        <w:rPr>
          <w:rFonts w:ascii="Arial" w:hAnsi="Arial" w:cs="Arial"/>
          <w:noProof/>
          <w:sz w:val="28"/>
          <w:szCs w:val="28"/>
        </w:rPr>
        <w:t>Рис</w:t>
      </w:r>
      <w:r w:rsidR="00580AD9">
        <w:rPr>
          <w:rFonts w:ascii="Arial" w:hAnsi="Arial" w:cs="Arial"/>
          <w:noProof/>
          <w:sz w:val="28"/>
          <w:szCs w:val="28"/>
        </w:rPr>
        <w:t>. 6</w:t>
      </w:r>
      <w:r w:rsidR="00A162C2" w:rsidRPr="004D1F28">
        <w:rPr>
          <w:rFonts w:ascii="Arial" w:hAnsi="Arial" w:cs="Arial"/>
          <w:noProof/>
          <w:sz w:val="28"/>
          <w:szCs w:val="28"/>
        </w:rPr>
        <w:t>.1</w:t>
      </w:r>
      <w:r w:rsidR="00C42F68">
        <w:rPr>
          <w:rFonts w:ascii="Arial" w:hAnsi="Arial" w:cs="Arial"/>
          <w:noProof/>
          <w:sz w:val="28"/>
          <w:szCs w:val="28"/>
        </w:rPr>
        <w:t xml:space="preserve">. </w:t>
      </w:r>
      <w:r w:rsidR="00584694" w:rsidRPr="004D1F28">
        <w:rPr>
          <w:rFonts w:ascii="Arial" w:hAnsi="Arial" w:cs="Arial"/>
          <w:sz w:val="28"/>
          <w:szCs w:val="28"/>
          <w:lang w:val="ru-RU"/>
        </w:rPr>
        <w:t>Передфокальні</w:t>
      </w:r>
      <w:r w:rsidR="008C5AA3" w:rsidRPr="004D1F28">
        <w:rPr>
          <w:rFonts w:ascii="Arial" w:hAnsi="Arial" w:cs="Arial"/>
          <w:sz w:val="28"/>
          <w:szCs w:val="28"/>
          <w:lang w:val="ru-RU"/>
        </w:rPr>
        <w:t xml:space="preserve"> і зафокальн</w:t>
      </w:r>
      <w:r w:rsidR="00584694" w:rsidRPr="004D1F28">
        <w:rPr>
          <w:rFonts w:ascii="Arial" w:hAnsi="Arial" w:cs="Arial"/>
          <w:sz w:val="28"/>
          <w:szCs w:val="28"/>
          <w:lang w:val="ru-RU"/>
        </w:rPr>
        <w:t>і об'єктиви</w:t>
      </w:r>
      <w:r w:rsidR="00A162C2" w:rsidRPr="004D1F28">
        <w:rPr>
          <w:rFonts w:ascii="Arial" w:hAnsi="Arial" w:cs="Arial"/>
          <w:noProof/>
          <w:szCs w:val="28"/>
        </w:rPr>
        <w:tab/>
      </w:r>
      <w:r w:rsidR="00A162C2" w:rsidRPr="004D1F28">
        <w:rPr>
          <w:rFonts w:ascii="Arial" w:hAnsi="Arial" w:cs="Arial"/>
          <w:noProof/>
          <w:szCs w:val="28"/>
        </w:rPr>
        <w:tab/>
      </w:r>
      <w:r w:rsidR="00A162C2" w:rsidRPr="004D1F28">
        <w:rPr>
          <w:rFonts w:ascii="Arial" w:hAnsi="Arial" w:cs="Arial"/>
          <w:noProof/>
          <w:szCs w:val="28"/>
        </w:rPr>
        <w:tab/>
      </w:r>
    </w:p>
    <w:p w:rsidR="00A162C2" w:rsidRPr="004D1F28" w:rsidRDefault="00A162C2" w:rsidP="00FB025C">
      <w:pPr>
        <w:pStyle w:val="a8"/>
        <w:ind w:left="0"/>
        <w:jc w:val="both"/>
        <w:rPr>
          <w:rFonts w:ascii="Arial" w:hAnsi="Arial" w:cs="Arial"/>
          <w:b/>
          <w:sz w:val="28"/>
          <w:szCs w:val="28"/>
          <w:lang w:val="ru-RU"/>
        </w:rPr>
      </w:pPr>
      <w:r w:rsidRPr="004D1F28">
        <w:rPr>
          <w:rFonts w:ascii="Arial" w:hAnsi="Arial" w:cs="Arial"/>
          <w:sz w:val="28"/>
          <w:szCs w:val="28"/>
        </w:rPr>
        <w:t>Об'єктиви, що под</w:t>
      </w:r>
      <w:r w:rsidR="00584694" w:rsidRPr="004D1F28">
        <w:rPr>
          <w:rFonts w:ascii="Arial" w:hAnsi="Arial" w:cs="Arial"/>
          <w:sz w:val="28"/>
          <w:szCs w:val="28"/>
        </w:rPr>
        <w:t>овжують – називаються дзеркальними</w:t>
      </w:r>
      <w:r w:rsidRPr="004D1F28">
        <w:rPr>
          <w:rFonts w:ascii="Arial" w:hAnsi="Arial" w:cs="Arial"/>
          <w:sz w:val="28"/>
          <w:szCs w:val="28"/>
        </w:rPr>
        <w:t xml:space="preserve"> телеоб'єк</w:t>
      </w:r>
      <w:r w:rsidR="00584694" w:rsidRPr="004D1F28">
        <w:rPr>
          <w:rFonts w:ascii="Arial" w:hAnsi="Arial" w:cs="Arial"/>
          <w:sz w:val="28"/>
          <w:szCs w:val="28"/>
        </w:rPr>
        <w:t>тивами, а що укорочують – дзеркальними дуплетами</w:t>
      </w:r>
      <w:r w:rsidRPr="004D1F28">
        <w:rPr>
          <w:rFonts w:ascii="Arial" w:hAnsi="Arial" w:cs="Arial"/>
          <w:sz w:val="28"/>
          <w:szCs w:val="28"/>
        </w:rPr>
        <w:t xml:space="preserve">. У зв'язку з обмеженою можливістю виправлення аберації в дзеркальних об'єктивах до складу об'єктиву вводять лінзові </w:t>
      </w:r>
      <w:r w:rsidRPr="004D1F28">
        <w:rPr>
          <w:rFonts w:ascii="Arial" w:hAnsi="Arial" w:cs="Arial"/>
          <w:sz w:val="28"/>
          <w:szCs w:val="28"/>
        </w:rPr>
        <w:lastRenderedPageBreak/>
        <w:t xml:space="preserve">компенсатори, тоді об'єктив називається дзеркально-лінзовим. </w:t>
      </w:r>
      <w:r w:rsidRPr="004D1F28">
        <w:rPr>
          <w:rFonts w:ascii="Arial" w:hAnsi="Arial" w:cs="Arial"/>
          <w:sz w:val="28"/>
          <w:szCs w:val="28"/>
          <w:lang w:val="ru-RU"/>
        </w:rPr>
        <w:t>До компенсаторів відносяться: коректувальна пластинка Шмі</w:t>
      </w:r>
      <w:r w:rsidRPr="00584694">
        <w:rPr>
          <w:sz w:val="28"/>
          <w:szCs w:val="28"/>
          <w:lang w:val="ru-RU"/>
        </w:rPr>
        <w:t xml:space="preserve">дта,  </w:t>
      </w:r>
      <w:r w:rsidRPr="004D1F28">
        <w:rPr>
          <w:rFonts w:ascii="Arial" w:hAnsi="Arial" w:cs="Arial"/>
          <w:sz w:val="28"/>
          <w:szCs w:val="28"/>
          <w:lang w:val="ru-RU"/>
        </w:rPr>
        <w:t>двохлінзові афокальні компенсатори і ін.</w:t>
      </w:r>
    </w:p>
    <w:p w:rsidR="00A162C2" w:rsidRPr="00DA7D51" w:rsidRDefault="00584694" w:rsidP="0046461D">
      <w:pPr>
        <w:spacing w:after="0" w:line="240" w:lineRule="auto"/>
        <w:jc w:val="both"/>
        <w:rPr>
          <w:rFonts w:ascii="Arial" w:hAnsi="Arial" w:cs="Arial"/>
          <w:sz w:val="28"/>
          <w:szCs w:val="28"/>
        </w:rPr>
      </w:pPr>
      <w:r>
        <w:rPr>
          <w:rFonts w:ascii="Arial" w:hAnsi="Arial" w:cs="Arial"/>
          <w:sz w:val="28"/>
          <w:szCs w:val="28"/>
        </w:rPr>
        <w:t>Класифікація з</w:t>
      </w:r>
      <w:r w:rsidR="00A162C2" w:rsidRPr="00DA7D51">
        <w:rPr>
          <w:rFonts w:ascii="Arial" w:hAnsi="Arial" w:cs="Arial"/>
          <w:sz w:val="28"/>
          <w:szCs w:val="28"/>
        </w:rPr>
        <w:t>а призначенням</w:t>
      </w:r>
      <w:r>
        <w:rPr>
          <w:rFonts w:ascii="Arial" w:hAnsi="Arial" w:cs="Arial"/>
          <w:sz w:val="28"/>
          <w:szCs w:val="28"/>
        </w:rPr>
        <w:t xml:space="preserve"> включає наступні об'єктиви</w:t>
      </w:r>
      <w:r w:rsidR="00A162C2" w:rsidRPr="00DA7D51">
        <w:rPr>
          <w:rFonts w:ascii="Arial" w:hAnsi="Arial" w:cs="Arial"/>
          <w:sz w:val="28"/>
          <w:szCs w:val="28"/>
        </w:rPr>
        <w:t>:</w:t>
      </w:r>
    </w:p>
    <w:p w:rsidR="00A162C2" w:rsidRPr="00466AA5" w:rsidRDefault="00A162C2" w:rsidP="0046461D">
      <w:pPr>
        <w:numPr>
          <w:ilvl w:val="0"/>
          <w:numId w:val="64"/>
        </w:numPr>
        <w:spacing w:after="0" w:line="240" w:lineRule="auto"/>
        <w:ind w:left="0"/>
        <w:jc w:val="both"/>
        <w:rPr>
          <w:rFonts w:ascii="Arial" w:hAnsi="Arial" w:cs="Arial"/>
          <w:sz w:val="28"/>
          <w:szCs w:val="28"/>
        </w:rPr>
      </w:pPr>
      <w:r>
        <w:rPr>
          <w:rFonts w:ascii="Arial" w:hAnsi="Arial" w:cs="Arial"/>
          <w:sz w:val="28"/>
          <w:szCs w:val="28"/>
        </w:rPr>
        <w:t xml:space="preserve">об'єктиви телескопічних систем (мають </w:t>
      </w:r>
      <w:r w:rsidR="00584694">
        <w:rPr>
          <w:rFonts w:ascii="Arial" w:hAnsi="Arial" w:cs="Arial"/>
          <w:sz w:val="28"/>
          <w:szCs w:val="28"/>
        </w:rPr>
        <w:t>мал</w:t>
      </w:r>
      <w:r>
        <w:rPr>
          <w:rFonts w:ascii="Arial" w:hAnsi="Arial" w:cs="Arial"/>
          <w:sz w:val="28"/>
          <w:szCs w:val="28"/>
        </w:rPr>
        <w:t xml:space="preserve">і кутові поля);  </w:t>
      </w:r>
    </w:p>
    <w:p w:rsidR="00A162C2" w:rsidRPr="00466AA5" w:rsidRDefault="00A162C2" w:rsidP="0046461D">
      <w:pPr>
        <w:numPr>
          <w:ilvl w:val="0"/>
          <w:numId w:val="64"/>
        </w:numPr>
        <w:spacing w:after="0" w:line="240" w:lineRule="auto"/>
        <w:ind w:left="0"/>
        <w:jc w:val="both"/>
        <w:rPr>
          <w:rFonts w:ascii="Arial" w:hAnsi="Arial" w:cs="Arial"/>
          <w:sz w:val="28"/>
          <w:szCs w:val="28"/>
        </w:rPr>
      </w:pPr>
      <w:r>
        <w:rPr>
          <w:rFonts w:ascii="Arial" w:hAnsi="Arial" w:cs="Arial"/>
          <w:sz w:val="28"/>
          <w:szCs w:val="28"/>
        </w:rPr>
        <w:t>об'єктиви фотографічних і проекційних приладів ;</w:t>
      </w:r>
    </w:p>
    <w:p w:rsidR="00A162C2" w:rsidRPr="00466AA5" w:rsidRDefault="00A162C2" w:rsidP="0046461D">
      <w:pPr>
        <w:numPr>
          <w:ilvl w:val="0"/>
          <w:numId w:val="64"/>
        </w:numPr>
        <w:spacing w:after="0" w:line="240" w:lineRule="auto"/>
        <w:ind w:left="0"/>
        <w:jc w:val="both"/>
        <w:rPr>
          <w:rFonts w:ascii="Arial" w:hAnsi="Arial" w:cs="Arial"/>
          <w:sz w:val="28"/>
          <w:szCs w:val="28"/>
        </w:rPr>
      </w:pPr>
      <w:r>
        <w:rPr>
          <w:rFonts w:ascii="Arial" w:hAnsi="Arial" w:cs="Arial"/>
          <w:sz w:val="28"/>
          <w:szCs w:val="28"/>
        </w:rPr>
        <w:t>ширококутні об'єктиви ;</w:t>
      </w:r>
    </w:p>
    <w:p w:rsidR="00A162C2" w:rsidRPr="00466AA5" w:rsidRDefault="00A162C2" w:rsidP="0046461D">
      <w:pPr>
        <w:numPr>
          <w:ilvl w:val="0"/>
          <w:numId w:val="64"/>
        </w:numPr>
        <w:spacing w:after="0" w:line="240" w:lineRule="auto"/>
        <w:ind w:left="0"/>
        <w:jc w:val="both"/>
        <w:rPr>
          <w:rFonts w:ascii="Arial" w:hAnsi="Arial" w:cs="Arial"/>
          <w:sz w:val="28"/>
          <w:szCs w:val="28"/>
        </w:rPr>
      </w:pPr>
      <w:r>
        <w:rPr>
          <w:rFonts w:ascii="Arial" w:hAnsi="Arial" w:cs="Arial"/>
          <w:sz w:val="28"/>
          <w:szCs w:val="28"/>
        </w:rPr>
        <w:t xml:space="preserve">об'єктиви мікроскопів із збільшенням  </w:t>
      </w:r>
      <w:r w:rsidRPr="00AC3F60">
        <w:rPr>
          <w:rFonts w:ascii="Arial" w:hAnsi="Arial" w:cs="Arial"/>
          <w:position w:val="-6"/>
        </w:rPr>
        <w:object w:dxaOrig="620" w:dyaOrig="279">
          <v:shape id="_x0000_i1459" type="#_x0000_t75" style="width:30.75pt;height:14.25pt" o:ole="">
            <v:imagedata r:id="rId876" o:title=""/>
          </v:shape>
          <o:OLEObject Type="Embed" ProgID="Equation.3" ShapeID="_x0000_i1459" DrawAspect="Content" ObjectID="_1358761724" r:id="rId877"/>
        </w:object>
      </w:r>
      <w:r>
        <w:rPr>
          <w:rFonts w:ascii="Arial" w:hAnsi="Arial" w:cs="Arial"/>
          <w:sz w:val="28"/>
          <w:szCs w:val="28"/>
        </w:rPr>
        <w:t xml:space="preserve">*( Ці об'єктиви розраховуються для довжини тубуса  160мм. і товщини покривного скла </w:t>
      </w:r>
      <w:r w:rsidRPr="004A5C65">
        <w:rPr>
          <w:rFonts w:ascii="Arial" w:hAnsi="Arial" w:cs="Arial"/>
          <w:position w:val="-10"/>
        </w:rPr>
        <w:object w:dxaOrig="859" w:dyaOrig="320">
          <v:shape id="_x0000_i1460" type="#_x0000_t75" style="width:42.75pt;height:15.75pt" o:ole="">
            <v:imagedata r:id="rId878" o:title=""/>
          </v:shape>
          <o:OLEObject Type="Embed" ProgID="Equation.3" ShapeID="_x0000_i1460" DrawAspect="Content" ObjectID="_1358761725" r:id="rId879"/>
        </w:object>
      </w:r>
      <w:r>
        <w:rPr>
          <w:rFonts w:ascii="Arial" w:hAnsi="Arial" w:cs="Arial"/>
          <w:sz w:val="28"/>
          <w:szCs w:val="28"/>
        </w:rPr>
        <w:t xml:space="preserve"> мм.); </w:t>
      </w:r>
    </w:p>
    <w:p w:rsidR="00A162C2" w:rsidRPr="00466AA5" w:rsidRDefault="00A162C2" w:rsidP="0046461D">
      <w:pPr>
        <w:numPr>
          <w:ilvl w:val="0"/>
          <w:numId w:val="64"/>
        </w:numPr>
        <w:spacing w:after="0" w:line="240" w:lineRule="auto"/>
        <w:ind w:left="0"/>
        <w:jc w:val="both"/>
        <w:rPr>
          <w:rFonts w:ascii="Arial" w:hAnsi="Arial" w:cs="Arial"/>
          <w:sz w:val="28"/>
          <w:szCs w:val="28"/>
        </w:rPr>
      </w:pPr>
      <w:r>
        <w:rPr>
          <w:rFonts w:ascii="Arial" w:hAnsi="Arial" w:cs="Arial"/>
          <w:sz w:val="28"/>
          <w:szCs w:val="28"/>
        </w:rPr>
        <w:t>спеціальні об'єктиви для інфрачервоної</w:t>
      </w:r>
      <w:r w:rsidR="00D34A47">
        <w:rPr>
          <w:rFonts w:ascii="Arial" w:hAnsi="Arial" w:cs="Arial"/>
          <w:sz w:val="28"/>
          <w:szCs w:val="28"/>
        </w:rPr>
        <w:t xml:space="preserve"> </w:t>
      </w:r>
      <w:r>
        <w:rPr>
          <w:rFonts w:ascii="Arial" w:hAnsi="Arial" w:cs="Arial"/>
          <w:sz w:val="28"/>
          <w:szCs w:val="28"/>
        </w:rPr>
        <w:t>(ІЧ) області спектру. Спеціальні об'єктиви працюють в трьох спектральних діапазонах:</w:t>
      </w:r>
    </w:p>
    <w:p w:rsidR="00A162C2" w:rsidRPr="00466AA5" w:rsidRDefault="00A162C2" w:rsidP="0046461D">
      <w:pPr>
        <w:numPr>
          <w:ilvl w:val="2"/>
          <w:numId w:val="64"/>
        </w:numPr>
        <w:spacing w:after="0" w:line="240" w:lineRule="auto"/>
        <w:ind w:left="0"/>
        <w:jc w:val="both"/>
        <w:rPr>
          <w:rFonts w:ascii="Arial" w:hAnsi="Arial" w:cs="Arial"/>
          <w:sz w:val="28"/>
          <w:szCs w:val="28"/>
        </w:rPr>
      </w:pPr>
      <w:r>
        <w:rPr>
          <w:rFonts w:ascii="Arial" w:hAnsi="Arial" w:cs="Arial"/>
          <w:sz w:val="28"/>
          <w:szCs w:val="28"/>
        </w:rPr>
        <w:t>ближня</w:t>
      </w:r>
      <w:r w:rsidR="00D34A47">
        <w:rPr>
          <w:rFonts w:ascii="Arial" w:hAnsi="Arial" w:cs="Arial"/>
          <w:sz w:val="28"/>
          <w:szCs w:val="28"/>
        </w:rPr>
        <w:t xml:space="preserve"> </w:t>
      </w:r>
      <w:r>
        <w:rPr>
          <w:rFonts w:ascii="Arial" w:hAnsi="Arial" w:cs="Arial"/>
          <w:sz w:val="28"/>
          <w:szCs w:val="28"/>
        </w:rPr>
        <w:t xml:space="preserve">ІЧ  область  </w:t>
      </w:r>
      <w:r w:rsidRPr="004A5C65">
        <w:rPr>
          <w:rFonts w:ascii="Arial" w:hAnsi="Arial" w:cs="Arial"/>
          <w:position w:val="-10"/>
        </w:rPr>
        <w:object w:dxaOrig="1500" w:dyaOrig="320">
          <v:shape id="_x0000_i1461" type="#_x0000_t75" style="width:75pt;height:15.75pt" o:ole="">
            <v:imagedata r:id="rId880" o:title=""/>
          </v:shape>
          <o:OLEObject Type="Embed" ProgID="Equation.3" ShapeID="_x0000_i1461" DrawAspect="Content" ObjectID="_1358761726" r:id="rId881"/>
        </w:object>
      </w:r>
      <w:r>
        <w:rPr>
          <w:rFonts w:ascii="Arial" w:hAnsi="Arial" w:cs="Arial"/>
          <w:sz w:val="28"/>
          <w:szCs w:val="28"/>
        </w:rPr>
        <w:t xml:space="preserve"> мкм.</w:t>
      </w:r>
    </w:p>
    <w:p w:rsidR="00A162C2" w:rsidRPr="00466AA5" w:rsidRDefault="00A162C2" w:rsidP="0046461D">
      <w:pPr>
        <w:numPr>
          <w:ilvl w:val="2"/>
          <w:numId w:val="64"/>
        </w:numPr>
        <w:spacing w:after="0" w:line="240" w:lineRule="auto"/>
        <w:ind w:left="0"/>
        <w:jc w:val="both"/>
        <w:rPr>
          <w:rFonts w:ascii="Arial" w:hAnsi="Arial" w:cs="Arial"/>
          <w:sz w:val="28"/>
          <w:szCs w:val="28"/>
        </w:rPr>
      </w:pPr>
      <w:r>
        <w:rPr>
          <w:rFonts w:ascii="Arial" w:hAnsi="Arial" w:cs="Arial"/>
          <w:sz w:val="28"/>
          <w:szCs w:val="28"/>
        </w:rPr>
        <w:t>середня</w:t>
      </w:r>
      <w:r w:rsidR="00D34A47">
        <w:rPr>
          <w:rFonts w:ascii="Arial" w:hAnsi="Arial" w:cs="Arial"/>
          <w:sz w:val="28"/>
          <w:szCs w:val="28"/>
        </w:rPr>
        <w:t xml:space="preserve"> </w:t>
      </w:r>
      <w:r>
        <w:rPr>
          <w:rFonts w:ascii="Arial" w:hAnsi="Arial" w:cs="Arial"/>
          <w:sz w:val="28"/>
          <w:szCs w:val="28"/>
        </w:rPr>
        <w:t xml:space="preserve">ІЧ  область  </w:t>
      </w:r>
      <w:r w:rsidRPr="004A5C65">
        <w:rPr>
          <w:rFonts w:ascii="Arial" w:hAnsi="Arial" w:cs="Arial"/>
          <w:position w:val="-6"/>
        </w:rPr>
        <w:object w:dxaOrig="1040" w:dyaOrig="279">
          <v:shape id="_x0000_i1462" type="#_x0000_t75" style="width:51.75pt;height:14.25pt" o:ole="">
            <v:imagedata r:id="rId882" o:title=""/>
          </v:shape>
          <o:OLEObject Type="Embed" ProgID="Equation.3" ShapeID="_x0000_i1462" DrawAspect="Content" ObjectID="_1358761727" r:id="rId883"/>
        </w:object>
      </w:r>
      <w:r>
        <w:rPr>
          <w:rFonts w:ascii="Arial" w:hAnsi="Arial" w:cs="Arial"/>
          <w:sz w:val="28"/>
          <w:szCs w:val="28"/>
        </w:rPr>
        <w:t xml:space="preserve"> мкм.</w:t>
      </w:r>
    </w:p>
    <w:p w:rsidR="00A162C2" w:rsidRPr="00466AA5" w:rsidRDefault="00A162C2" w:rsidP="0046461D">
      <w:pPr>
        <w:numPr>
          <w:ilvl w:val="2"/>
          <w:numId w:val="64"/>
        </w:numPr>
        <w:spacing w:after="0" w:line="240" w:lineRule="auto"/>
        <w:ind w:left="0"/>
        <w:jc w:val="both"/>
        <w:rPr>
          <w:rFonts w:ascii="Arial" w:hAnsi="Arial" w:cs="Arial"/>
          <w:sz w:val="28"/>
          <w:szCs w:val="28"/>
        </w:rPr>
      </w:pPr>
      <w:r>
        <w:rPr>
          <w:rFonts w:ascii="Arial" w:hAnsi="Arial" w:cs="Arial"/>
          <w:sz w:val="28"/>
          <w:szCs w:val="28"/>
        </w:rPr>
        <w:t>далека</w:t>
      </w:r>
      <w:r w:rsidR="00D34A47">
        <w:rPr>
          <w:rFonts w:ascii="Arial" w:hAnsi="Arial" w:cs="Arial"/>
          <w:sz w:val="28"/>
          <w:szCs w:val="28"/>
        </w:rPr>
        <w:t xml:space="preserve"> </w:t>
      </w:r>
      <w:r>
        <w:rPr>
          <w:rFonts w:ascii="Arial" w:hAnsi="Arial" w:cs="Arial"/>
          <w:sz w:val="28"/>
          <w:szCs w:val="28"/>
        </w:rPr>
        <w:t xml:space="preserve">ІЧ  область </w:t>
      </w:r>
      <w:r w:rsidRPr="004A5C65">
        <w:rPr>
          <w:rFonts w:ascii="Arial" w:hAnsi="Arial" w:cs="Arial"/>
          <w:position w:val="-6"/>
        </w:rPr>
        <w:object w:dxaOrig="1160" w:dyaOrig="279">
          <v:shape id="_x0000_i1463" type="#_x0000_t75" style="width:57.75pt;height:14.25pt" o:ole="">
            <v:imagedata r:id="rId884" o:title=""/>
          </v:shape>
          <o:OLEObject Type="Embed" ProgID="Equation.3" ShapeID="_x0000_i1463" DrawAspect="Content" ObjectID="_1358761728" r:id="rId885"/>
        </w:object>
      </w:r>
      <w:r>
        <w:rPr>
          <w:rFonts w:ascii="Arial" w:hAnsi="Arial" w:cs="Arial"/>
          <w:sz w:val="28"/>
          <w:szCs w:val="28"/>
        </w:rPr>
        <w:t xml:space="preserve">  мкм.</w:t>
      </w:r>
    </w:p>
    <w:p w:rsidR="00A162C2" w:rsidRPr="00466AA5" w:rsidRDefault="00A162C2" w:rsidP="0046461D">
      <w:pPr>
        <w:ind w:firstLine="360"/>
        <w:jc w:val="both"/>
        <w:rPr>
          <w:rFonts w:ascii="Arial" w:hAnsi="Arial" w:cs="Arial"/>
          <w:sz w:val="28"/>
          <w:szCs w:val="28"/>
        </w:rPr>
      </w:pPr>
      <w:r>
        <w:rPr>
          <w:rFonts w:ascii="Arial" w:hAnsi="Arial" w:cs="Arial"/>
          <w:sz w:val="28"/>
          <w:szCs w:val="28"/>
        </w:rPr>
        <w:t>В середньому і далекому спектральному діапазоні  необхідно застосовувати спеціальні матеріали (наприклад, KRS5,6- до 25мкм.; синтетичний сапфір Al</w:t>
      </w:r>
      <w:r w:rsidRPr="00584694">
        <w:rPr>
          <w:rFonts w:ascii="Arial" w:hAnsi="Arial" w:cs="Arial"/>
          <w:sz w:val="28"/>
          <w:szCs w:val="28"/>
          <w:vertAlign w:val="subscript"/>
        </w:rPr>
        <w:t xml:space="preserve">2 </w:t>
      </w:r>
      <w:r>
        <w:rPr>
          <w:rFonts w:ascii="Arial" w:hAnsi="Arial" w:cs="Arial"/>
          <w:sz w:val="28"/>
          <w:szCs w:val="28"/>
        </w:rPr>
        <w:t xml:space="preserve"> O</w:t>
      </w:r>
      <w:r w:rsidRPr="00584694">
        <w:rPr>
          <w:rFonts w:ascii="Arial" w:hAnsi="Arial" w:cs="Arial"/>
          <w:sz w:val="28"/>
          <w:szCs w:val="28"/>
          <w:vertAlign w:val="subscript"/>
        </w:rPr>
        <w:t>3</w:t>
      </w:r>
      <w:r>
        <w:rPr>
          <w:rFonts w:ascii="Arial" w:hAnsi="Arial" w:cs="Arial"/>
          <w:sz w:val="28"/>
          <w:szCs w:val="28"/>
        </w:rPr>
        <w:t>– до  5мкм; Германій ГМ0- до 15мкм.; Іртран 1 (MGF) – до10 мкм.; Іртран 2 (ZNS) -до 15 мкм.</w:t>
      </w:r>
      <w:r w:rsidR="00D34A47">
        <w:rPr>
          <w:rFonts w:ascii="Arial" w:hAnsi="Arial" w:cs="Arial"/>
          <w:sz w:val="28"/>
          <w:szCs w:val="28"/>
        </w:rPr>
        <w:t>)</w:t>
      </w:r>
    </w:p>
    <w:p w:rsidR="00A162C2" w:rsidRPr="00F60952" w:rsidRDefault="00A162C2" w:rsidP="00D34A47">
      <w:pPr>
        <w:spacing w:after="0" w:line="240" w:lineRule="auto"/>
        <w:ind w:firstLine="360"/>
        <w:jc w:val="both"/>
        <w:rPr>
          <w:rFonts w:ascii="Arial" w:hAnsi="Arial" w:cs="Arial"/>
          <w:sz w:val="28"/>
          <w:szCs w:val="28"/>
        </w:rPr>
      </w:pPr>
      <w:r w:rsidRPr="00F60952">
        <w:rPr>
          <w:rFonts w:ascii="Arial" w:hAnsi="Arial" w:cs="Arial"/>
          <w:sz w:val="28"/>
          <w:szCs w:val="28"/>
        </w:rPr>
        <w:t>По особливостях конструкції</w:t>
      </w:r>
      <w:r w:rsidR="00584694">
        <w:rPr>
          <w:rFonts w:ascii="Arial" w:hAnsi="Arial" w:cs="Arial"/>
          <w:sz w:val="28"/>
          <w:szCs w:val="28"/>
        </w:rPr>
        <w:t xml:space="preserve"> розрізняють наступні об'єктиви</w:t>
      </w:r>
      <w:r w:rsidRPr="00F60952">
        <w:rPr>
          <w:rFonts w:ascii="Arial" w:hAnsi="Arial" w:cs="Arial"/>
          <w:sz w:val="28"/>
          <w:szCs w:val="28"/>
        </w:rPr>
        <w:t>:</w:t>
      </w:r>
    </w:p>
    <w:p w:rsidR="00A162C2" w:rsidRPr="00466AA5" w:rsidRDefault="00A162C2" w:rsidP="0046461D">
      <w:pPr>
        <w:numPr>
          <w:ilvl w:val="1"/>
          <w:numId w:val="62"/>
        </w:numPr>
        <w:spacing w:after="0" w:line="240" w:lineRule="auto"/>
        <w:ind w:left="0"/>
        <w:jc w:val="both"/>
        <w:rPr>
          <w:rFonts w:ascii="Arial" w:hAnsi="Arial" w:cs="Arial"/>
          <w:sz w:val="28"/>
          <w:szCs w:val="28"/>
        </w:rPr>
      </w:pPr>
      <w:r>
        <w:rPr>
          <w:rFonts w:ascii="Arial" w:hAnsi="Arial" w:cs="Arial"/>
          <w:sz w:val="28"/>
          <w:szCs w:val="28"/>
        </w:rPr>
        <w:t>об'єктиви «насипної» конструкції. У цих об'єктивах лінзи або лінзи в оправах заздалегідь юстують, а потім встановлюють в корпус з міні</w:t>
      </w:r>
      <w:r w:rsidR="00584694">
        <w:rPr>
          <w:rFonts w:ascii="Arial" w:hAnsi="Arial" w:cs="Arial"/>
          <w:sz w:val="28"/>
          <w:szCs w:val="28"/>
        </w:rPr>
        <w:t>мал</w:t>
      </w:r>
      <w:r>
        <w:rPr>
          <w:rFonts w:ascii="Arial" w:hAnsi="Arial" w:cs="Arial"/>
          <w:sz w:val="28"/>
          <w:szCs w:val="28"/>
        </w:rPr>
        <w:t>ьним зазором без юстування (всі мікрооб</w:t>
      </w:r>
      <w:r w:rsidR="00584694">
        <w:rPr>
          <w:rFonts w:ascii="Arial" w:hAnsi="Arial" w:cs="Arial"/>
          <w:sz w:val="28"/>
          <w:szCs w:val="28"/>
        </w:rPr>
        <w:t>'єктиви мають таку конструкцію);</w:t>
      </w:r>
    </w:p>
    <w:p w:rsidR="00A162C2" w:rsidRPr="00466AA5" w:rsidRDefault="00A162C2" w:rsidP="0046461D">
      <w:pPr>
        <w:numPr>
          <w:ilvl w:val="1"/>
          <w:numId w:val="62"/>
        </w:numPr>
        <w:spacing w:after="0" w:line="240" w:lineRule="auto"/>
        <w:ind w:left="0"/>
        <w:jc w:val="both"/>
        <w:rPr>
          <w:rFonts w:ascii="Arial" w:hAnsi="Arial" w:cs="Arial"/>
          <w:sz w:val="28"/>
          <w:szCs w:val="28"/>
        </w:rPr>
      </w:pPr>
      <w:r>
        <w:rPr>
          <w:rFonts w:ascii="Arial" w:hAnsi="Arial" w:cs="Arial"/>
          <w:sz w:val="28"/>
          <w:szCs w:val="28"/>
        </w:rPr>
        <w:t>об'єктиви з оправами, що згвинчуються. У цих об'єктивах лінзи і оправи виготовляють по калібрах і з міні</w:t>
      </w:r>
      <w:r w:rsidR="00584694">
        <w:rPr>
          <w:rFonts w:ascii="Arial" w:hAnsi="Arial" w:cs="Arial"/>
          <w:sz w:val="28"/>
          <w:szCs w:val="28"/>
        </w:rPr>
        <w:t>мал</w:t>
      </w:r>
      <w:r>
        <w:rPr>
          <w:rFonts w:ascii="Arial" w:hAnsi="Arial" w:cs="Arial"/>
          <w:sz w:val="28"/>
          <w:szCs w:val="28"/>
        </w:rPr>
        <w:t>ьним зазором встановлюють в ко</w:t>
      </w:r>
      <w:r w:rsidR="00584694">
        <w:rPr>
          <w:rFonts w:ascii="Arial" w:hAnsi="Arial" w:cs="Arial"/>
          <w:sz w:val="28"/>
          <w:szCs w:val="28"/>
        </w:rPr>
        <w:t>рпус без юстування;</w:t>
      </w:r>
    </w:p>
    <w:p w:rsidR="00A162C2" w:rsidRDefault="00A162C2" w:rsidP="006614C0">
      <w:pPr>
        <w:numPr>
          <w:ilvl w:val="1"/>
          <w:numId w:val="62"/>
        </w:numPr>
        <w:spacing w:after="0" w:line="240" w:lineRule="auto"/>
        <w:ind w:left="0"/>
        <w:rPr>
          <w:rFonts w:ascii="Arial" w:hAnsi="Arial" w:cs="Arial"/>
          <w:sz w:val="28"/>
          <w:szCs w:val="28"/>
        </w:rPr>
      </w:pPr>
      <w:r>
        <w:rPr>
          <w:rFonts w:ascii="Arial" w:hAnsi="Arial" w:cs="Arial"/>
          <w:sz w:val="28"/>
          <w:szCs w:val="28"/>
        </w:rPr>
        <w:t>об'єктиви одиничних приладів. У цих об'єктивах деталі підганяють в процесі збірки, супроводжуваної юстуванням</w:t>
      </w:r>
      <w:r w:rsidR="00584694">
        <w:rPr>
          <w:rFonts w:ascii="Arial" w:hAnsi="Arial" w:cs="Arial"/>
          <w:sz w:val="28"/>
          <w:szCs w:val="28"/>
        </w:rPr>
        <w:t>.</w:t>
      </w:r>
    </w:p>
    <w:p w:rsidR="00584694" w:rsidRPr="00466AA5" w:rsidRDefault="00584694" w:rsidP="00584694">
      <w:pPr>
        <w:spacing w:after="0" w:line="240" w:lineRule="auto"/>
        <w:rPr>
          <w:rFonts w:ascii="Arial" w:hAnsi="Arial" w:cs="Arial"/>
          <w:sz w:val="28"/>
          <w:szCs w:val="28"/>
        </w:rPr>
      </w:pPr>
    </w:p>
    <w:p w:rsidR="00A162C2" w:rsidRPr="00F60952" w:rsidRDefault="00A162C2" w:rsidP="004C47B8">
      <w:pPr>
        <w:pStyle w:val="3"/>
      </w:pPr>
      <w:bookmarkStart w:id="90" w:name="_Toc276554991"/>
      <w:bookmarkStart w:id="91" w:name="_Toc276844576"/>
      <w:r w:rsidRPr="00F60952">
        <w:t>17.2. Визначення вимог до точності позиціювання об'єктивів</w:t>
      </w:r>
      <w:bookmarkEnd w:id="90"/>
      <w:bookmarkEnd w:id="91"/>
    </w:p>
    <w:p w:rsidR="00A162C2" w:rsidRPr="00466AA5" w:rsidRDefault="00A162C2" w:rsidP="0046461D">
      <w:pPr>
        <w:tabs>
          <w:tab w:val="left" w:pos="360"/>
          <w:tab w:val="left" w:pos="4335"/>
        </w:tabs>
        <w:jc w:val="both"/>
        <w:rPr>
          <w:rFonts w:ascii="Arial" w:hAnsi="Arial" w:cs="Arial"/>
          <w:sz w:val="28"/>
          <w:szCs w:val="28"/>
        </w:rPr>
      </w:pPr>
      <w:r w:rsidRPr="00466AA5">
        <w:rPr>
          <w:rFonts w:ascii="Arial" w:hAnsi="Arial" w:cs="Arial"/>
          <w:sz w:val="28"/>
          <w:szCs w:val="28"/>
        </w:rPr>
        <w:tab/>
      </w:r>
      <w:r>
        <w:rPr>
          <w:rFonts w:ascii="Arial" w:hAnsi="Arial" w:cs="Arial"/>
          <w:sz w:val="28"/>
          <w:szCs w:val="28"/>
        </w:rPr>
        <w:t>Для здобуття необхідних формул представимо об'єктив у вигляді тонкої лінзи і розглянемо побудов</w:t>
      </w:r>
      <w:r w:rsidR="00580AD9">
        <w:rPr>
          <w:rFonts w:ascii="Arial" w:hAnsi="Arial" w:cs="Arial"/>
          <w:sz w:val="28"/>
          <w:szCs w:val="28"/>
        </w:rPr>
        <w:t>у зображення такою лінзою (рис.6</w:t>
      </w:r>
      <w:r>
        <w:rPr>
          <w:rFonts w:ascii="Arial" w:hAnsi="Arial" w:cs="Arial"/>
          <w:sz w:val="28"/>
          <w:szCs w:val="28"/>
        </w:rPr>
        <w:t>.5).</w:t>
      </w:r>
    </w:p>
    <w:p w:rsidR="00A162C2" w:rsidRDefault="00A162C2" w:rsidP="00FB025C">
      <w:pPr>
        <w:tabs>
          <w:tab w:val="left" w:pos="360"/>
          <w:tab w:val="left" w:pos="4335"/>
        </w:tabs>
        <w:rPr>
          <w:rFonts w:ascii="Arial" w:hAnsi="Arial" w:cs="Arial"/>
          <w:sz w:val="28"/>
          <w:szCs w:val="28"/>
        </w:rPr>
      </w:pPr>
    </w:p>
    <w:p w:rsidR="00A162C2" w:rsidRDefault="00C8479D" w:rsidP="00FB025C">
      <w:pPr>
        <w:tabs>
          <w:tab w:val="left" w:pos="360"/>
          <w:tab w:val="left" w:pos="4335"/>
        </w:tabs>
        <w:rPr>
          <w:rFonts w:ascii="Arial" w:hAnsi="Arial" w:cs="Arial"/>
          <w:sz w:val="28"/>
          <w:szCs w:val="28"/>
        </w:rPr>
      </w:pPr>
      <w:r w:rsidRPr="00C8479D">
        <w:rPr>
          <w:rFonts w:ascii="Arial" w:hAnsi="Arial" w:cs="Arial"/>
          <w:b/>
          <w:noProof/>
          <w:sz w:val="28"/>
          <w:szCs w:val="28"/>
        </w:rPr>
        <w:pict>
          <v:shape id="_x0000_s4153" type="#_x0000_t202" style="position:absolute;margin-left:192.9pt;margin-top:13.1pt;width:26pt;height:37.55pt;z-index:251757568;mso-wrap-style:none" stroked="f">
            <v:fill opacity="0"/>
            <v:textbox style="mso-next-textbox:#_x0000_s4153;mso-fit-shape-to-text:t">
              <w:txbxContent>
                <w:p w:rsidR="006B1A84" w:rsidRDefault="006B1A84" w:rsidP="00A162C2">
                  <w:r w:rsidRPr="000A3927">
                    <w:rPr>
                      <w:position w:val="-12"/>
                    </w:rPr>
                    <w:object w:dxaOrig="220" w:dyaOrig="360">
                      <v:shape id="_x0000_i1464" type="#_x0000_t75" style="width:11.25pt;height:18pt" o:ole="">
                        <v:imagedata r:id="rId886" o:title=""/>
                      </v:shape>
                      <o:OLEObject Type="Embed" ProgID="Equation.3" ShapeID="_x0000_i1464" DrawAspect="Content" ObjectID="_1358762617" r:id="rId887"/>
                    </w:object>
                  </w:r>
                </w:p>
              </w:txbxContent>
            </v:textbox>
          </v:shape>
        </w:pict>
      </w:r>
    </w:p>
    <w:p w:rsidR="00A162C2" w:rsidRPr="00466AA5" w:rsidRDefault="00C8479D" w:rsidP="00584694">
      <w:pPr>
        <w:tabs>
          <w:tab w:val="left" w:pos="360"/>
          <w:tab w:val="left" w:pos="4335"/>
        </w:tabs>
        <w:rPr>
          <w:rFonts w:ascii="Arial" w:hAnsi="Arial" w:cs="Arial"/>
          <w:sz w:val="28"/>
          <w:szCs w:val="28"/>
        </w:rPr>
      </w:pPr>
      <w:r w:rsidRPr="00C8479D">
        <w:rPr>
          <w:rFonts w:ascii="Arial" w:hAnsi="Arial" w:cs="Arial"/>
          <w:noProof/>
          <w:sz w:val="28"/>
          <w:szCs w:val="28"/>
        </w:rPr>
        <w:lastRenderedPageBreak/>
        <w:pict>
          <v:shape id="_x0000_s4166" type="#_x0000_t202" style="position:absolute;margin-left:201.75pt;margin-top:253.85pt;width:21.2pt;height:33.45pt;z-index:251770880;mso-wrap-style:none" stroked="f">
            <v:fill opacity="0"/>
            <v:textbox style="mso-next-textbox:#_x0000_s4166;mso-fit-shape-to-text:t">
              <w:txbxContent>
                <w:p w:rsidR="006B1A84" w:rsidRDefault="006B1A84" w:rsidP="00A162C2">
                  <w:r w:rsidRPr="0077614F">
                    <w:rPr>
                      <w:position w:val="-6"/>
                    </w:rPr>
                    <w:object w:dxaOrig="139" w:dyaOrig="279">
                      <v:shape id="_x0000_i1465" type="#_x0000_t75" style="width:6.75pt;height:14.25pt" o:ole="">
                        <v:imagedata r:id="rId888" o:title=""/>
                      </v:shape>
                      <o:OLEObject Type="Embed" ProgID="Equation.3" ShapeID="_x0000_i1465" DrawAspect="Content" ObjectID="_1358762618" r:id="rId889"/>
                    </w:object>
                  </w:r>
                </w:p>
              </w:txbxContent>
            </v:textbox>
          </v:shape>
        </w:pict>
      </w:r>
      <w:r w:rsidRPr="00C8479D">
        <w:rPr>
          <w:rFonts w:ascii="Arial" w:hAnsi="Arial" w:cs="Arial"/>
          <w:noProof/>
          <w:sz w:val="28"/>
          <w:szCs w:val="28"/>
        </w:rPr>
        <w:pict>
          <v:shape id="_x0000_s4164" type="#_x0000_t202" style="position:absolute;margin-left:289.1pt;margin-top:211.8pt;width:93.15pt;height:68pt;z-index:251768832" stroked="f">
            <v:fill opacity="0"/>
            <v:textbox style="mso-next-textbox:#_x0000_s4164">
              <w:txbxContent>
                <w:p w:rsidR="006B1A84" w:rsidRDefault="006B1A84" w:rsidP="00A162C2">
                  <w:r w:rsidRPr="0077614F">
                    <w:rPr>
                      <w:position w:val="-4"/>
                    </w:rPr>
                    <w:object w:dxaOrig="260" w:dyaOrig="260">
                      <v:shape id="_x0000_i1466" type="#_x0000_t75" style="width:12.75pt;height:12.75pt" o:ole="">
                        <v:imagedata r:id="rId890" o:title=""/>
                      </v:shape>
                      <o:OLEObject Type="Embed" ProgID="Equation.3" ShapeID="_x0000_i1466" DrawAspect="Content" ObjectID="_1358762619" r:id="rId891"/>
                    </w:object>
                  </w:r>
                  <w:r w:rsidRPr="0077614F">
                    <w:rPr>
                      <w:position w:val="-6"/>
                    </w:rPr>
                    <w:object w:dxaOrig="480" w:dyaOrig="279">
                      <v:shape id="_x0000_i1467" type="#_x0000_t75" style="width:32.25pt;height:19.5pt" o:ole="">
                        <v:imagedata r:id="rId892" o:title=""/>
                      </v:shape>
                      <o:OLEObject Type="Embed" ProgID="Equation.3" ShapeID="_x0000_i1467" DrawAspect="Content" ObjectID="_1358762620" r:id="rId893"/>
                    </w:object>
                  </w:r>
                </w:p>
              </w:txbxContent>
            </v:textbox>
          </v:shape>
        </w:pict>
      </w:r>
      <w:r w:rsidRPr="00C8479D">
        <w:rPr>
          <w:rFonts w:ascii="Arial" w:hAnsi="Arial" w:cs="Arial"/>
          <w:noProof/>
          <w:sz w:val="28"/>
          <w:szCs w:val="28"/>
        </w:rPr>
        <w:pict>
          <v:shape id="_x0000_s4167" type="#_x0000_t202" style="position:absolute;margin-left:182.25pt;margin-top:184.85pt;width:34.85pt;height:37.55pt;z-index:251771904;mso-wrap-style:none" stroked="f">
            <v:fill opacity="0"/>
            <v:textbox style="mso-next-textbox:#_x0000_s4167;mso-fit-shape-to-text:t">
              <w:txbxContent>
                <w:p w:rsidR="006B1A84" w:rsidRDefault="006B1A84" w:rsidP="00A162C2">
                  <w:r w:rsidRPr="003034A6">
                    <w:rPr>
                      <w:position w:val="-12"/>
                    </w:rPr>
                    <w:object w:dxaOrig="400" w:dyaOrig="360">
                      <v:shape id="_x0000_i1468" type="#_x0000_t75" style="width:20.25pt;height:18pt" o:ole="">
                        <v:imagedata r:id="rId894" o:title=""/>
                      </v:shape>
                      <o:OLEObject Type="Embed" ProgID="Equation.3" ShapeID="_x0000_i1468" DrawAspect="Content" ObjectID="_1358762621" r:id="rId895"/>
                    </w:object>
                  </w:r>
                </w:p>
              </w:txbxContent>
            </v:textbox>
          </v:shape>
        </w:pict>
      </w:r>
      <w:r w:rsidRPr="00C8479D">
        <w:rPr>
          <w:rFonts w:ascii="Arial" w:hAnsi="Arial" w:cs="Arial"/>
          <w:noProof/>
          <w:sz w:val="28"/>
          <w:szCs w:val="28"/>
        </w:rPr>
        <w:pict>
          <v:shape id="_x0000_s4160" type="#_x0000_t202" style="position:absolute;margin-left:262.5pt;margin-top:115.1pt;width:27.3pt;height:32.65pt;z-index:251764736;mso-wrap-style:none" stroked="f">
            <v:fill opacity="0"/>
            <v:textbox style="mso-next-textbox:#_x0000_s4160;mso-fit-shape-to-text:t">
              <w:txbxContent>
                <w:p w:rsidR="006B1A84" w:rsidRDefault="006B1A84" w:rsidP="00A162C2">
                  <w:r w:rsidRPr="000A3927">
                    <w:rPr>
                      <w:position w:val="-4"/>
                    </w:rPr>
                    <w:object w:dxaOrig="260" w:dyaOrig="260">
                      <v:shape id="_x0000_i1469" type="#_x0000_t75" style="width:12.75pt;height:12.75pt" o:ole="">
                        <v:imagedata r:id="rId896" o:title=""/>
                      </v:shape>
                      <o:OLEObject Type="Embed" ProgID="Equation.3" ShapeID="_x0000_i1469" DrawAspect="Content" ObjectID="_1358762622" r:id="rId897"/>
                    </w:object>
                  </w:r>
                </w:p>
              </w:txbxContent>
            </v:textbox>
          </v:shape>
        </w:pict>
      </w:r>
      <w:r w:rsidRPr="00C8479D">
        <w:rPr>
          <w:rFonts w:ascii="Arial" w:hAnsi="Arial" w:cs="Arial"/>
          <w:noProof/>
          <w:sz w:val="28"/>
          <w:szCs w:val="28"/>
        </w:rPr>
        <w:pict>
          <v:shape id="_x0000_s4173" type="#_x0000_t202" style="position:absolute;margin-left:304.5pt;margin-top:100.1pt;width:38.9pt;height:32.65pt;z-index:251778048;mso-wrap-style:none" stroked="f">
            <v:fill opacity="0"/>
            <v:textbox style="mso-next-textbox:#_x0000_s4173;mso-fit-shape-to-text:t">
              <w:txbxContent>
                <w:p w:rsidR="006B1A84" w:rsidRDefault="006B1A84" w:rsidP="00A162C2">
                  <w:r w:rsidRPr="000A3927">
                    <w:rPr>
                      <w:position w:val="-4"/>
                    </w:rPr>
                    <w:object w:dxaOrig="499" w:dyaOrig="260">
                      <v:shape id="_x0000_i1470" type="#_x0000_t75" style="width:24.75pt;height:12.75pt" o:ole="">
                        <v:imagedata r:id="rId898" o:title=""/>
                      </v:shape>
                      <o:OLEObject Type="Embed" ProgID="Equation.3" ShapeID="_x0000_i1470" DrawAspect="Content" ObjectID="_1358762623" r:id="rId899"/>
                    </w:object>
                  </w:r>
                </w:p>
              </w:txbxContent>
            </v:textbox>
          </v:shape>
        </w:pict>
      </w:r>
      <w:r w:rsidRPr="00C8479D">
        <w:rPr>
          <w:rFonts w:ascii="Arial" w:hAnsi="Arial" w:cs="Arial"/>
          <w:b/>
          <w:noProof/>
          <w:sz w:val="28"/>
          <w:szCs w:val="28"/>
        </w:rPr>
        <w:pict>
          <v:shape id="_x0000_s4159" type="#_x0000_t202" style="position:absolute;margin-left:122.25pt;margin-top:97.1pt;width:38.9pt;height:32.65pt;z-index:251763712;mso-wrap-style:none" stroked="f">
            <v:fill opacity="0"/>
            <v:textbox style="mso-next-textbox:#_x0000_s4159;mso-fit-shape-to-text:t">
              <w:txbxContent>
                <w:p w:rsidR="006B1A84" w:rsidRDefault="006B1A84" w:rsidP="00A162C2">
                  <w:r w:rsidRPr="000A3927">
                    <w:rPr>
                      <w:position w:val="-4"/>
                    </w:rPr>
                    <w:object w:dxaOrig="499" w:dyaOrig="260">
                      <v:shape id="_x0000_i1471" type="#_x0000_t75" style="width:24.75pt;height:12.75pt" o:ole="">
                        <v:imagedata r:id="rId900" o:title=""/>
                      </v:shape>
                      <o:OLEObject Type="Embed" ProgID="Equation.3" ShapeID="_x0000_i1471" DrawAspect="Content" ObjectID="_1358762624" r:id="rId901"/>
                    </w:object>
                  </w:r>
                </w:p>
              </w:txbxContent>
            </v:textbox>
          </v:shape>
        </w:pict>
      </w:r>
      <w:r w:rsidRPr="00C8479D">
        <w:rPr>
          <w:rFonts w:ascii="Arial" w:hAnsi="Arial" w:cs="Arial"/>
          <w:b/>
          <w:noProof/>
          <w:sz w:val="28"/>
          <w:szCs w:val="28"/>
        </w:rPr>
        <w:pict>
          <v:shape id="_x0000_s4158" type="#_x0000_t202" style="position:absolute;margin-left:87pt;margin-top:115.7pt;width:36.2pt;height:32.65pt;z-index:251762688;mso-wrap-style:none" stroked="f">
            <v:fill opacity="0"/>
            <v:textbox style="mso-next-textbox:#_x0000_s4158;mso-fit-shape-to-text:t">
              <w:txbxContent>
                <w:p w:rsidR="006B1A84" w:rsidRDefault="006B1A84" w:rsidP="00A162C2">
                  <w:r w:rsidRPr="000A3927">
                    <w:rPr>
                      <w:position w:val="-4"/>
                    </w:rPr>
                    <w:object w:dxaOrig="440" w:dyaOrig="260">
                      <v:shape id="_x0000_i1472" type="#_x0000_t75" style="width:21.75pt;height:12.75pt" o:ole="">
                        <v:imagedata r:id="rId902" o:title=""/>
                      </v:shape>
                      <o:OLEObject Type="Embed" ProgID="Equation.3" ShapeID="_x0000_i1472" DrawAspect="Content" ObjectID="_1358762625" r:id="rId903"/>
                    </w:object>
                  </w:r>
                </w:p>
              </w:txbxContent>
            </v:textbox>
          </v:shape>
        </w:pict>
      </w:r>
      <w:r w:rsidRPr="00C8479D">
        <w:rPr>
          <w:rFonts w:ascii="Arial" w:hAnsi="Arial" w:cs="Arial"/>
          <w:b/>
          <w:noProof/>
          <w:sz w:val="28"/>
          <w:szCs w:val="28"/>
        </w:rPr>
        <w:pict>
          <v:shape id="_x0000_s4157" type="#_x0000_t202" style="position:absolute;margin-left:305.55pt;margin-top:10.1pt;width:27.3pt;height:37.55pt;z-index:251761664;mso-wrap-style:none" stroked="f">
            <v:fill opacity="0"/>
            <v:textbox style="mso-next-textbox:#_x0000_s4157;mso-fit-shape-to-text:t">
              <w:txbxContent>
                <w:p w:rsidR="006B1A84" w:rsidRDefault="006B1A84" w:rsidP="00A162C2">
                  <w:r w:rsidRPr="000A3927">
                    <w:rPr>
                      <w:position w:val="-12"/>
                    </w:rPr>
                    <w:object w:dxaOrig="260" w:dyaOrig="360">
                      <v:shape id="_x0000_i1473" type="#_x0000_t75" style="width:12.75pt;height:18pt" o:ole="">
                        <v:imagedata r:id="rId904" o:title=""/>
                      </v:shape>
                      <o:OLEObject Type="Embed" ProgID="Equation.3" ShapeID="_x0000_i1473" DrawAspect="Content" ObjectID="_1358762626" r:id="rId905"/>
                    </w:object>
                  </w:r>
                </w:p>
              </w:txbxContent>
            </v:textbox>
          </v:shape>
        </w:pict>
      </w:r>
      <w:r w:rsidRPr="00C8479D">
        <w:rPr>
          <w:rFonts w:ascii="Arial" w:hAnsi="Arial" w:cs="Arial"/>
          <w:noProof/>
          <w:sz w:val="28"/>
          <w:szCs w:val="28"/>
        </w:rPr>
        <w:pict>
          <v:shape id="_x0000_s4156" type="#_x0000_t202" style="position:absolute;margin-left:202.5pt;margin-top:11.6pt;width:29.4pt;height:34.8pt;z-index:251760640;mso-wrap-style:none" stroked="f">
            <v:fill opacity="0"/>
            <v:textbox style="mso-next-textbox:#_x0000_s4156;mso-fit-shape-to-text:t">
              <w:txbxContent>
                <w:p w:rsidR="006B1A84" w:rsidRDefault="006B1A84" w:rsidP="00A162C2">
                  <w:r w:rsidRPr="000A3927">
                    <w:rPr>
                      <w:position w:val="-10"/>
                    </w:rPr>
                    <w:object w:dxaOrig="300" w:dyaOrig="320">
                      <v:shape id="_x0000_i1474" type="#_x0000_t75" style="width:15pt;height:15.75pt" o:ole="">
                        <v:imagedata r:id="rId906" o:title=""/>
                      </v:shape>
                      <o:OLEObject Type="Embed" ProgID="Equation.3" ShapeID="_x0000_i1474" DrawAspect="Content" ObjectID="_1358762627" r:id="rId907"/>
                    </w:object>
                  </w:r>
                </w:p>
              </w:txbxContent>
            </v:textbox>
          </v:shape>
        </w:pict>
      </w:r>
      <w:r w:rsidRPr="00C8479D">
        <w:rPr>
          <w:rFonts w:ascii="Arial" w:hAnsi="Arial" w:cs="Arial"/>
          <w:b/>
          <w:noProof/>
          <w:sz w:val="28"/>
          <w:szCs w:val="28"/>
        </w:rPr>
        <w:pict>
          <v:shape id="_x0000_s4155" type="#_x0000_t202" style="position:absolute;margin-left:127.5pt;margin-top:11.6pt;width:36.2pt;height:34.8pt;z-index:251759616;mso-wrap-style:none" stroked="f">
            <v:fill opacity="0"/>
            <v:textbox style="mso-next-textbox:#_x0000_s4155;mso-fit-shape-to-text:t">
              <w:txbxContent>
                <w:p w:rsidR="006B1A84" w:rsidRDefault="006B1A84" w:rsidP="00A162C2">
                  <w:r w:rsidRPr="000A3927">
                    <w:rPr>
                      <w:position w:val="-10"/>
                    </w:rPr>
                    <w:object w:dxaOrig="420" w:dyaOrig="320">
                      <v:shape id="_x0000_i1475" type="#_x0000_t75" style="width:21.75pt;height:15.75pt" o:ole="">
                        <v:imagedata r:id="rId908" o:title=""/>
                      </v:shape>
                      <o:OLEObject Type="Embed" ProgID="Equation.3" ShapeID="_x0000_i1475" DrawAspect="Content" ObjectID="_1358762628" r:id="rId909"/>
                    </w:object>
                  </w:r>
                </w:p>
              </w:txbxContent>
            </v:textbox>
          </v:shape>
        </w:pict>
      </w:r>
      <w:r w:rsidRPr="00C8479D">
        <w:rPr>
          <w:rFonts w:ascii="Arial" w:hAnsi="Arial" w:cs="Arial"/>
          <w:noProof/>
          <w:sz w:val="28"/>
          <w:szCs w:val="28"/>
        </w:rPr>
        <w:pict>
          <v:shape id="_x0000_s4154" type="#_x0000_t202" style="position:absolute;margin-left:49.65pt;margin-top:9.6pt;width:36.2pt;height:37.55pt;z-index:251758592;mso-wrap-style:none" stroked="f">
            <v:fill opacity="0"/>
            <v:textbox style="mso-next-textbox:#_x0000_s4154;mso-fit-shape-to-text:t">
              <w:txbxContent>
                <w:p w:rsidR="006B1A84" w:rsidRDefault="006B1A84" w:rsidP="00A162C2">
                  <w:r w:rsidRPr="000A3927">
                    <w:rPr>
                      <w:position w:val="-12"/>
                    </w:rPr>
                    <w:object w:dxaOrig="440" w:dyaOrig="360">
                      <v:shape id="_x0000_i1476" type="#_x0000_t75" style="width:21.75pt;height:18pt" o:ole="">
                        <v:imagedata r:id="rId910" o:title=""/>
                      </v:shape>
                      <o:OLEObject Type="Embed" ProgID="Equation.3" ShapeID="_x0000_i1476" DrawAspect="Content" ObjectID="_1358762629" r:id="rId911"/>
                    </w:object>
                  </w:r>
                </w:p>
              </w:txbxContent>
            </v:textbox>
          </v:shape>
        </w:pict>
      </w:r>
      <w:r w:rsidRPr="00C8479D">
        <w:rPr>
          <w:rFonts w:ascii="Arial" w:hAnsi="Arial" w:cs="Arial"/>
          <w:noProof/>
          <w:sz w:val="28"/>
          <w:szCs w:val="28"/>
        </w:rPr>
        <w:pict>
          <v:shape id="_x0000_s4163" type="#_x0000_t202" style="position:absolute;margin-left:234.35pt;margin-top:216.3pt;width:67.95pt;height:41pt;z-index:251767808" stroked="f">
            <v:fill opacity="0"/>
            <v:textbox style="mso-next-textbox:#_x0000_s4163">
              <w:txbxContent>
                <w:p w:rsidR="006B1A84" w:rsidRPr="00B95480" w:rsidRDefault="006B1A84" w:rsidP="00A162C2">
                  <w:pPr>
                    <w:rPr>
                      <w:i/>
                      <w:vertAlign w:val="superscript"/>
                      <w:lang w:val="en-US"/>
                    </w:rPr>
                  </w:pPr>
                  <w:r w:rsidRPr="00B95480">
                    <w:rPr>
                      <w:i/>
                      <w:position w:val="-10"/>
                      <w:lang w:val="en-US"/>
                    </w:rPr>
                    <w:t>f</w:t>
                  </w:r>
                </w:p>
              </w:txbxContent>
            </v:textbox>
          </v:shape>
        </w:pict>
      </w:r>
      <w:r w:rsidRPr="00C8479D">
        <w:rPr>
          <w:rFonts w:ascii="Arial" w:hAnsi="Arial" w:cs="Arial"/>
          <w:noProof/>
          <w:sz w:val="28"/>
          <w:szCs w:val="28"/>
        </w:rPr>
        <w:pict>
          <v:shape id="_x0000_s4162" type="#_x0000_t202" style="position:absolute;margin-left:163.85pt;margin-top:216.3pt;width:58.9pt;height:43.95pt;z-index:251766784" stroked="f">
            <v:fill opacity="0"/>
            <v:textbox style="mso-next-textbox:#_x0000_s4162">
              <w:txbxContent>
                <w:p w:rsidR="006B1A84" w:rsidRPr="00B95480" w:rsidRDefault="006B1A84" w:rsidP="00A162C2">
                  <w:pPr>
                    <w:rPr>
                      <w:i/>
                      <w:lang w:val="en-US"/>
                    </w:rPr>
                  </w:pPr>
                  <w:r w:rsidRPr="00B95480">
                    <w:rPr>
                      <w:i/>
                      <w:position w:val="-10"/>
                      <w:lang w:val="en-US"/>
                    </w:rPr>
                    <w:t>-f</w:t>
                  </w:r>
                </w:p>
              </w:txbxContent>
            </v:textbox>
          </v:shape>
        </w:pict>
      </w:r>
      <w:r w:rsidRPr="00C8479D">
        <w:rPr>
          <w:rFonts w:ascii="Arial" w:hAnsi="Arial" w:cs="Arial"/>
          <w:noProof/>
          <w:sz w:val="28"/>
          <w:szCs w:val="28"/>
        </w:rPr>
        <w:pict>
          <v:shape id="_x0000_s4161" type="#_x0000_t202" style="position:absolute;margin-left:67.85pt;margin-top:220.85pt;width:28.5pt;height:45.45pt;z-index:251765760" stroked="f">
            <v:fill opacity="0"/>
            <v:textbox style="mso-next-textbox:#_x0000_s4161">
              <w:txbxContent>
                <w:p w:rsidR="006B1A84" w:rsidRPr="00B95480" w:rsidRDefault="006B1A84" w:rsidP="00A162C2">
                  <w:pPr>
                    <w:rPr>
                      <w:lang w:val="en-US"/>
                    </w:rPr>
                  </w:pPr>
                  <w:r>
                    <w:rPr>
                      <w:lang w:val="en-US"/>
                    </w:rPr>
                    <w:t>z</w:t>
                  </w:r>
                </w:p>
              </w:txbxContent>
            </v:textbox>
          </v:shape>
        </w:pict>
      </w:r>
      <w:r w:rsidRPr="00C8479D">
        <w:rPr>
          <w:rFonts w:ascii="Arial" w:hAnsi="Arial" w:cs="Arial"/>
          <w:noProof/>
          <w:sz w:val="28"/>
          <w:szCs w:val="28"/>
        </w:rPr>
        <w:pict>
          <v:shape id="_x0000_s4165" type="#_x0000_t202" style="position:absolute;margin-left:375pt;margin-top:223.85pt;width:38.45pt;height:21.15pt;z-index:251769856;mso-wrap-style:none" stroked="f">
            <v:fill opacity="0"/>
            <v:textbox style="mso-next-textbox:#_x0000_s4165;mso-fit-shape-to-text:t">
              <w:txbxContent>
                <w:p w:rsidR="006B1A84" w:rsidRDefault="006B1A84" w:rsidP="00A162C2"/>
              </w:txbxContent>
            </v:textbox>
          </v:shape>
        </w:pict>
      </w:r>
      <w:r w:rsidR="00B95480" w:rsidRPr="0077614F">
        <w:rPr>
          <w:position w:val="-4"/>
        </w:rPr>
        <w:object w:dxaOrig="380" w:dyaOrig="200">
          <v:shape id="_x0000_i1477" type="#_x0000_t75" style="width:3.75pt;height:9.75pt" o:ole="">
            <v:imagedata r:id="rId912" o:title=""/>
          </v:shape>
          <o:OLEObject Type="Embed" ProgID="Equation.3" ShapeID="_x0000_i1477" DrawAspect="Content" ObjectID="_1358761729" r:id="rId913"/>
        </w:object>
      </w:r>
      <w:r w:rsidR="00A162C2" w:rsidRPr="00466AA5">
        <w:rPr>
          <w:rFonts w:ascii="Arial" w:hAnsi="Arial" w:cs="Arial"/>
          <w:noProof/>
          <w:sz w:val="28"/>
          <w:szCs w:val="28"/>
          <w:lang w:val="ru-RU" w:eastAsia="ru-RU"/>
        </w:rPr>
        <w:drawing>
          <wp:inline distT="0" distB="0" distL="0" distR="0">
            <wp:extent cx="5086350" cy="3543300"/>
            <wp:effectExtent l="19050" t="0" r="0" b="0"/>
            <wp:docPr id="95" name="Рисунок 95" descr="Фрагмент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Фрагмент11"/>
                    <pic:cNvPicPr>
                      <a:picLocks noChangeAspect="1" noChangeArrowheads="1"/>
                    </pic:cNvPicPr>
                  </pic:nvPicPr>
                  <pic:blipFill>
                    <a:blip r:embed="rId914"/>
                    <a:srcRect/>
                    <a:stretch>
                      <a:fillRect/>
                    </a:stretch>
                  </pic:blipFill>
                  <pic:spPr bwMode="auto">
                    <a:xfrm>
                      <a:off x="0" y="0"/>
                      <a:ext cx="5086350" cy="3543300"/>
                    </a:xfrm>
                    <a:prstGeom prst="rect">
                      <a:avLst/>
                    </a:prstGeom>
                    <a:noFill/>
                    <a:ln w="9525">
                      <a:noFill/>
                      <a:miter lim="800000"/>
                      <a:headEnd/>
                      <a:tailEnd/>
                    </a:ln>
                  </pic:spPr>
                </pic:pic>
              </a:graphicData>
            </a:graphic>
          </wp:inline>
        </w:drawing>
      </w:r>
    </w:p>
    <w:p w:rsidR="00A162C2" w:rsidRPr="00466AA5" w:rsidRDefault="00580AD9" w:rsidP="00FB025C">
      <w:pPr>
        <w:tabs>
          <w:tab w:val="left" w:pos="709"/>
          <w:tab w:val="left" w:pos="4335"/>
        </w:tabs>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.5</w:t>
      </w:r>
      <w:r w:rsidR="00C42F68">
        <w:rPr>
          <w:rFonts w:ascii="Arial" w:hAnsi="Arial" w:cs="Arial"/>
          <w:sz w:val="28"/>
          <w:szCs w:val="28"/>
        </w:rPr>
        <w:t xml:space="preserve">. </w:t>
      </w:r>
      <w:r w:rsidR="00A162C2">
        <w:rPr>
          <w:rFonts w:ascii="Arial" w:hAnsi="Arial" w:cs="Arial"/>
          <w:sz w:val="28"/>
          <w:szCs w:val="28"/>
        </w:rPr>
        <w:t>Побудова зображення тонкою лінзою</w:t>
      </w:r>
    </w:p>
    <w:p w:rsidR="00A162C2" w:rsidRPr="00466AA5" w:rsidRDefault="00A162C2" w:rsidP="0046461D">
      <w:pPr>
        <w:tabs>
          <w:tab w:val="left" w:pos="360"/>
          <w:tab w:val="left" w:pos="4335"/>
        </w:tabs>
        <w:jc w:val="both"/>
        <w:rPr>
          <w:rFonts w:ascii="Arial" w:hAnsi="Arial" w:cs="Arial"/>
          <w:sz w:val="28"/>
          <w:szCs w:val="28"/>
        </w:rPr>
      </w:pPr>
      <w:r w:rsidRPr="00466AA5">
        <w:rPr>
          <w:rFonts w:ascii="Arial" w:hAnsi="Arial" w:cs="Arial"/>
          <w:sz w:val="28"/>
          <w:szCs w:val="28"/>
        </w:rPr>
        <w:tab/>
      </w:r>
      <w:r w:rsidR="00580AD9">
        <w:rPr>
          <w:rFonts w:ascii="Arial" w:hAnsi="Arial" w:cs="Arial"/>
          <w:sz w:val="28"/>
          <w:szCs w:val="28"/>
        </w:rPr>
        <w:t>На рис.6</w:t>
      </w:r>
      <w:r>
        <w:rPr>
          <w:rFonts w:ascii="Arial" w:hAnsi="Arial" w:cs="Arial"/>
          <w:sz w:val="28"/>
          <w:szCs w:val="28"/>
        </w:rPr>
        <w:t xml:space="preserve">.5  величина  </w:t>
      </w:r>
      <w:r w:rsidRPr="00B724FF">
        <w:rPr>
          <w:rFonts w:ascii="Arial" w:hAnsi="Arial" w:cs="Arial"/>
          <w:position w:val="-12"/>
        </w:rPr>
        <w:object w:dxaOrig="400" w:dyaOrig="360">
          <v:shape id="_x0000_i1478" type="#_x0000_t75" style="width:20.25pt;height:18pt" o:ole="">
            <v:imagedata r:id="rId915" o:title=""/>
          </v:shape>
          <o:OLEObject Type="Embed" ProgID="Equation.3" ShapeID="_x0000_i1478" DrawAspect="Content" ObjectID="_1358761730" r:id="rId916"/>
        </w:object>
      </w:r>
      <w:r>
        <w:rPr>
          <w:rFonts w:ascii="Arial" w:hAnsi="Arial" w:cs="Arial"/>
          <w:sz w:val="28"/>
          <w:szCs w:val="28"/>
        </w:rPr>
        <w:t xml:space="preserve"> позначає зрушення лінзи уздовж оптичної осі. Штрих пунктиром показаний хід променя після зрушення лінзи і вплив цього переміщення на положення площини зображення (зрушення  </w:t>
      </w:r>
      <w:r w:rsidRPr="00B724FF">
        <w:rPr>
          <w:rFonts w:ascii="Arial" w:hAnsi="Arial" w:cs="Arial"/>
          <w:position w:val="-6"/>
        </w:rPr>
        <w:object w:dxaOrig="300" w:dyaOrig="279">
          <v:shape id="_x0000_i1479" type="#_x0000_t75" style="width:15pt;height:14.25pt" o:ole="">
            <v:imagedata r:id="rId917" o:title=""/>
          </v:shape>
          <o:OLEObject Type="Embed" ProgID="Equation.3" ShapeID="_x0000_i1479" DrawAspect="Content" ObjectID="_1358761731" r:id="rId918"/>
        </w:object>
      </w:r>
      <w:r>
        <w:rPr>
          <w:rFonts w:ascii="Arial" w:hAnsi="Arial" w:cs="Arial"/>
          <w:sz w:val="28"/>
          <w:szCs w:val="28"/>
        </w:rPr>
        <w:t>). Визначимо, чому дорівнює відстань між зв'язаними площинами користуючись співвідношеннями:</w:t>
      </w:r>
    </w:p>
    <w:p w:rsidR="00A162C2" w:rsidRPr="00466AA5" w:rsidRDefault="00A162C2" w:rsidP="00FB025C">
      <w:pPr>
        <w:tabs>
          <w:tab w:val="left" w:pos="709"/>
          <w:tab w:val="left" w:pos="4335"/>
        </w:tabs>
        <w:rPr>
          <w:rFonts w:ascii="Arial" w:hAnsi="Arial" w:cs="Arial"/>
          <w:sz w:val="28"/>
          <w:szCs w:val="28"/>
        </w:rPr>
      </w:pPr>
    </w:p>
    <w:p w:rsidR="00A162C2" w:rsidRPr="00466AA5" w:rsidRDefault="00A162C2" w:rsidP="00FB025C">
      <w:pPr>
        <w:tabs>
          <w:tab w:val="left" w:pos="709"/>
          <w:tab w:val="left" w:pos="4335"/>
        </w:tabs>
        <w:jc w:val="right"/>
        <w:rPr>
          <w:rFonts w:ascii="Arial" w:hAnsi="Arial" w:cs="Arial"/>
          <w:sz w:val="28"/>
          <w:szCs w:val="28"/>
        </w:rPr>
      </w:pPr>
      <w:r w:rsidRPr="00466AA5">
        <w:rPr>
          <w:rFonts w:ascii="Arial" w:hAnsi="Arial" w:cs="Arial"/>
          <w:position w:val="-188"/>
          <w:sz w:val="28"/>
          <w:szCs w:val="28"/>
        </w:rPr>
        <w:object w:dxaOrig="1860" w:dyaOrig="3879">
          <v:shape id="_x0000_i1480" type="#_x0000_t75" style="width:93.75pt;height:194.25pt" o:ole="">
            <v:imagedata r:id="rId919" o:title=""/>
          </v:shape>
          <o:OLEObject Type="Embed" ProgID="Equation.3" ShapeID="_x0000_i1480" DrawAspect="Content" ObjectID="_1358761732" r:id="rId920"/>
        </w:object>
      </w:r>
      <w:r w:rsidR="00580AD9">
        <w:rPr>
          <w:rFonts w:ascii="Arial" w:hAnsi="Arial" w:cs="Arial"/>
          <w:sz w:val="28"/>
          <w:szCs w:val="28"/>
        </w:rPr>
        <w:tab/>
      </w:r>
      <w:r w:rsidR="00580AD9">
        <w:rPr>
          <w:rFonts w:ascii="Arial" w:hAnsi="Arial" w:cs="Arial"/>
          <w:sz w:val="28"/>
          <w:szCs w:val="28"/>
        </w:rPr>
        <w:tab/>
        <w:t>(6</w:t>
      </w:r>
      <w:r>
        <w:rPr>
          <w:rFonts w:ascii="Arial" w:hAnsi="Arial" w:cs="Arial"/>
          <w:sz w:val="28"/>
          <w:szCs w:val="28"/>
        </w:rPr>
        <w:t>.1</w:t>
      </w:r>
      <w:r w:rsidRPr="00466AA5">
        <w:rPr>
          <w:rFonts w:ascii="Arial" w:hAnsi="Arial" w:cs="Arial"/>
          <w:sz w:val="28"/>
          <w:szCs w:val="28"/>
        </w:rPr>
        <w:t>)</w:t>
      </w:r>
    </w:p>
    <w:p w:rsidR="00A162C2" w:rsidRPr="00466AA5" w:rsidRDefault="00A162C2" w:rsidP="00FB025C">
      <w:pPr>
        <w:tabs>
          <w:tab w:val="left" w:pos="709"/>
          <w:tab w:val="left" w:pos="4335"/>
        </w:tabs>
        <w:jc w:val="center"/>
        <w:rPr>
          <w:rFonts w:ascii="Arial" w:hAnsi="Arial" w:cs="Arial"/>
          <w:sz w:val="28"/>
          <w:szCs w:val="28"/>
        </w:rPr>
      </w:pPr>
    </w:p>
    <w:p w:rsidR="00A162C2" w:rsidRPr="00466AA5" w:rsidRDefault="00A162C2" w:rsidP="00FB025C">
      <w:pPr>
        <w:tabs>
          <w:tab w:val="left" w:pos="360"/>
          <w:tab w:val="left" w:pos="4335"/>
        </w:tabs>
        <w:rPr>
          <w:rFonts w:ascii="Arial" w:hAnsi="Arial" w:cs="Arial"/>
          <w:sz w:val="28"/>
          <w:szCs w:val="28"/>
        </w:rPr>
      </w:pPr>
      <w:r w:rsidRPr="00466AA5">
        <w:rPr>
          <w:rFonts w:ascii="Arial" w:hAnsi="Arial" w:cs="Arial"/>
          <w:sz w:val="28"/>
          <w:szCs w:val="28"/>
        </w:rPr>
        <w:lastRenderedPageBreak/>
        <w:tab/>
      </w:r>
      <w:r>
        <w:rPr>
          <w:rFonts w:ascii="Arial" w:hAnsi="Arial" w:cs="Arial"/>
          <w:sz w:val="28"/>
          <w:szCs w:val="28"/>
        </w:rPr>
        <w:t xml:space="preserve">Для визначення  </w:t>
      </w:r>
      <w:r w:rsidRPr="00B724FF">
        <w:rPr>
          <w:rFonts w:ascii="Arial" w:hAnsi="Arial" w:cs="Arial"/>
          <w:position w:val="-6"/>
        </w:rPr>
        <w:object w:dxaOrig="300" w:dyaOrig="279">
          <v:shape id="_x0000_i1481" type="#_x0000_t75" style="width:15pt;height:14.25pt" o:ole="">
            <v:imagedata r:id="rId917" o:title=""/>
          </v:shape>
          <o:OLEObject Type="Embed" ProgID="Equation.3" ShapeID="_x0000_i1481" DrawAspect="Content" ObjectID="_1358761733" r:id="rId921"/>
        </w:object>
      </w:r>
      <w:r>
        <w:rPr>
          <w:rFonts w:ascii="Arial" w:hAnsi="Arial" w:cs="Arial"/>
          <w:sz w:val="28"/>
          <w:szCs w:val="28"/>
        </w:rPr>
        <w:t xml:space="preserve"> скористаємося співвідношенням:</w:t>
      </w:r>
    </w:p>
    <w:p w:rsidR="00A162C2" w:rsidRPr="00466AA5" w:rsidRDefault="00A162C2" w:rsidP="00FB025C">
      <w:pPr>
        <w:tabs>
          <w:tab w:val="left" w:pos="709"/>
          <w:tab w:val="left" w:pos="4335"/>
        </w:tabs>
        <w:rPr>
          <w:rFonts w:ascii="Arial" w:hAnsi="Arial" w:cs="Arial"/>
          <w:sz w:val="28"/>
          <w:szCs w:val="28"/>
        </w:rPr>
      </w:pPr>
    </w:p>
    <w:p w:rsidR="00A162C2" w:rsidRPr="00466AA5" w:rsidRDefault="00A162C2" w:rsidP="00FB025C">
      <w:pPr>
        <w:tabs>
          <w:tab w:val="left" w:pos="709"/>
          <w:tab w:val="left" w:pos="4335"/>
        </w:tabs>
        <w:jc w:val="center"/>
        <w:rPr>
          <w:rFonts w:ascii="Arial" w:hAnsi="Arial" w:cs="Arial"/>
          <w:sz w:val="28"/>
          <w:szCs w:val="28"/>
        </w:rPr>
      </w:pPr>
      <w:r w:rsidRPr="00466AA5">
        <w:rPr>
          <w:rFonts w:ascii="Arial" w:hAnsi="Arial" w:cs="Arial"/>
          <w:position w:val="-34"/>
          <w:sz w:val="28"/>
          <w:szCs w:val="28"/>
        </w:rPr>
        <w:object w:dxaOrig="7640" w:dyaOrig="820">
          <v:shape id="_x0000_i1482" type="#_x0000_t75" style="width:381.75pt;height:41.25pt" o:ole="">
            <v:imagedata r:id="rId922" o:title=""/>
          </v:shape>
          <o:OLEObject Type="Embed" ProgID="Equation.3" ShapeID="_x0000_i1482" DrawAspect="Content" ObjectID="_1358761734" r:id="rId923"/>
        </w:object>
      </w:r>
    </w:p>
    <w:p w:rsidR="00A162C2" w:rsidRPr="00466AA5" w:rsidRDefault="00A162C2" w:rsidP="00FB025C">
      <w:pPr>
        <w:tabs>
          <w:tab w:val="left" w:pos="709"/>
          <w:tab w:val="left" w:pos="4335"/>
        </w:tabs>
        <w:jc w:val="right"/>
        <w:rPr>
          <w:rFonts w:ascii="Arial" w:hAnsi="Arial" w:cs="Arial"/>
          <w:sz w:val="28"/>
          <w:szCs w:val="28"/>
        </w:rPr>
      </w:pPr>
      <w:r w:rsidRPr="00466AA5">
        <w:rPr>
          <w:rFonts w:ascii="Arial" w:hAnsi="Arial" w:cs="Arial"/>
          <w:position w:val="-32"/>
          <w:sz w:val="28"/>
          <w:szCs w:val="28"/>
        </w:rPr>
        <w:object w:dxaOrig="3660" w:dyaOrig="760">
          <v:shape id="_x0000_i1483" type="#_x0000_t75" style="width:183pt;height:39pt" o:ole="">
            <v:imagedata r:id="rId924" o:title=""/>
          </v:shape>
          <o:OLEObject Type="Embed" ProgID="Equation.3" ShapeID="_x0000_i1483" DrawAspect="Content" ObjectID="_1358761735" r:id="rId925"/>
        </w:object>
      </w:r>
      <w:r w:rsidR="00580AD9">
        <w:rPr>
          <w:rFonts w:ascii="Arial" w:hAnsi="Arial" w:cs="Arial"/>
          <w:sz w:val="28"/>
          <w:szCs w:val="28"/>
        </w:rPr>
        <w:tab/>
      </w:r>
      <w:r w:rsidR="00580AD9">
        <w:rPr>
          <w:rFonts w:ascii="Arial" w:hAnsi="Arial" w:cs="Arial"/>
          <w:sz w:val="28"/>
          <w:szCs w:val="28"/>
        </w:rPr>
        <w:tab/>
      </w:r>
      <w:r w:rsidR="00580AD9">
        <w:rPr>
          <w:rFonts w:ascii="Arial" w:hAnsi="Arial" w:cs="Arial"/>
          <w:sz w:val="28"/>
          <w:szCs w:val="28"/>
        </w:rPr>
        <w:tab/>
        <w:t>(6</w:t>
      </w:r>
      <w:r>
        <w:rPr>
          <w:rFonts w:ascii="Arial" w:hAnsi="Arial" w:cs="Arial"/>
          <w:sz w:val="28"/>
          <w:szCs w:val="28"/>
        </w:rPr>
        <w:t>.2</w:t>
      </w:r>
      <w:r w:rsidRPr="00466AA5">
        <w:rPr>
          <w:rFonts w:ascii="Arial" w:hAnsi="Arial" w:cs="Arial"/>
          <w:sz w:val="28"/>
          <w:szCs w:val="28"/>
        </w:rPr>
        <w:t>)</w:t>
      </w:r>
    </w:p>
    <w:p w:rsidR="00A162C2" w:rsidRPr="00466AA5" w:rsidRDefault="00A162C2" w:rsidP="00FB025C">
      <w:pPr>
        <w:tabs>
          <w:tab w:val="left" w:pos="709"/>
          <w:tab w:val="left" w:pos="4335"/>
        </w:tabs>
        <w:rPr>
          <w:rFonts w:ascii="Arial" w:hAnsi="Arial" w:cs="Arial"/>
          <w:sz w:val="28"/>
          <w:szCs w:val="28"/>
        </w:rPr>
      </w:pPr>
      <w:r>
        <w:rPr>
          <w:rFonts w:ascii="Arial" w:hAnsi="Arial" w:cs="Arial"/>
          <w:sz w:val="28"/>
          <w:szCs w:val="28"/>
        </w:rPr>
        <w:t>З</w:t>
      </w:r>
      <w:r w:rsidR="00580AD9">
        <w:rPr>
          <w:rFonts w:ascii="Arial" w:hAnsi="Arial" w:cs="Arial"/>
          <w:sz w:val="28"/>
          <w:szCs w:val="28"/>
        </w:rPr>
        <w:t xml:space="preserve"> врахуванням співвідношень (6</w:t>
      </w:r>
      <w:r w:rsidR="00584694">
        <w:rPr>
          <w:rFonts w:ascii="Arial" w:hAnsi="Arial" w:cs="Arial"/>
          <w:sz w:val="28"/>
          <w:szCs w:val="28"/>
        </w:rPr>
        <w:t>.1</w:t>
      </w:r>
      <w:r>
        <w:rPr>
          <w:rFonts w:ascii="Arial" w:hAnsi="Arial" w:cs="Arial"/>
          <w:sz w:val="28"/>
          <w:szCs w:val="28"/>
        </w:rPr>
        <w:t>) отримаємо:</w:t>
      </w:r>
    </w:p>
    <w:p w:rsidR="00A162C2" w:rsidRPr="00466AA5" w:rsidRDefault="00A162C2" w:rsidP="00FB025C">
      <w:pPr>
        <w:tabs>
          <w:tab w:val="left" w:pos="709"/>
          <w:tab w:val="left" w:pos="4335"/>
        </w:tabs>
        <w:jc w:val="right"/>
        <w:rPr>
          <w:rFonts w:ascii="Arial" w:hAnsi="Arial" w:cs="Arial"/>
          <w:sz w:val="28"/>
          <w:szCs w:val="28"/>
        </w:rPr>
      </w:pPr>
      <w:r w:rsidRPr="00466AA5">
        <w:rPr>
          <w:rFonts w:ascii="Arial" w:hAnsi="Arial" w:cs="Arial"/>
          <w:position w:val="-12"/>
          <w:sz w:val="28"/>
          <w:szCs w:val="28"/>
        </w:rPr>
        <w:object w:dxaOrig="1860" w:dyaOrig="360">
          <v:shape id="_x0000_i1484" type="#_x0000_t75" style="width:93.75pt;height:18pt" o:ole="">
            <v:imagedata r:id="rId926" o:title=""/>
          </v:shape>
          <o:OLEObject Type="Embed" ProgID="Equation.3" ShapeID="_x0000_i1484" DrawAspect="Content" ObjectID="_1358761736" r:id="rId927"/>
        </w:object>
      </w:r>
      <w:r w:rsidR="00580AD9">
        <w:rPr>
          <w:rFonts w:ascii="Arial" w:hAnsi="Arial" w:cs="Arial"/>
          <w:sz w:val="28"/>
          <w:szCs w:val="28"/>
        </w:rPr>
        <w:t>.</w:t>
      </w:r>
      <w:r w:rsidR="00580AD9">
        <w:rPr>
          <w:rFonts w:ascii="Arial" w:hAnsi="Arial" w:cs="Arial"/>
          <w:sz w:val="28"/>
          <w:szCs w:val="28"/>
        </w:rPr>
        <w:tab/>
      </w:r>
      <w:r w:rsidR="00580AD9">
        <w:rPr>
          <w:rFonts w:ascii="Arial" w:hAnsi="Arial" w:cs="Arial"/>
          <w:sz w:val="28"/>
          <w:szCs w:val="28"/>
        </w:rPr>
        <w:tab/>
        <w:t xml:space="preserve">   (6</w:t>
      </w:r>
      <w:r>
        <w:rPr>
          <w:rFonts w:ascii="Arial" w:hAnsi="Arial" w:cs="Arial"/>
          <w:sz w:val="28"/>
          <w:szCs w:val="28"/>
        </w:rPr>
        <w:t>.3</w:t>
      </w:r>
      <w:r w:rsidRPr="00466AA5">
        <w:rPr>
          <w:rFonts w:ascii="Arial" w:hAnsi="Arial" w:cs="Arial"/>
          <w:sz w:val="28"/>
          <w:szCs w:val="28"/>
        </w:rPr>
        <w:t>)</w:t>
      </w:r>
    </w:p>
    <w:p w:rsidR="00A162C2" w:rsidRPr="00466AA5" w:rsidRDefault="002A4468" w:rsidP="00FB025C">
      <w:pPr>
        <w:tabs>
          <w:tab w:val="left" w:pos="360"/>
          <w:tab w:val="left" w:pos="4335"/>
        </w:tabs>
        <w:rPr>
          <w:rFonts w:ascii="Arial" w:hAnsi="Arial" w:cs="Arial"/>
          <w:sz w:val="28"/>
          <w:szCs w:val="28"/>
        </w:rPr>
      </w:pPr>
      <w:r>
        <w:rPr>
          <w:rFonts w:ascii="Arial" w:hAnsi="Arial" w:cs="Arial"/>
          <w:sz w:val="28"/>
          <w:szCs w:val="28"/>
        </w:rPr>
        <w:t>Співвідношенням (6</w:t>
      </w:r>
      <w:r w:rsidR="00584694">
        <w:rPr>
          <w:rFonts w:ascii="Arial" w:hAnsi="Arial" w:cs="Arial"/>
          <w:sz w:val="28"/>
          <w:szCs w:val="28"/>
        </w:rPr>
        <w:t>.3</w:t>
      </w:r>
      <w:r w:rsidR="0015730C">
        <w:rPr>
          <w:rFonts w:ascii="Arial" w:hAnsi="Arial" w:cs="Arial"/>
          <w:sz w:val="28"/>
          <w:szCs w:val="28"/>
        </w:rPr>
        <w:t>) користуватися важк</w:t>
      </w:r>
      <w:r w:rsidR="00A162C2">
        <w:rPr>
          <w:rFonts w:ascii="Arial" w:hAnsi="Arial" w:cs="Arial"/>
          <w:sz w:val="28"/>
          <w:szCs w:val="28"/>
        </w:rPr>
        <w:t xml:space="preserve">о, оскільки величина  </w:t>
      </w:r>
      <w:r w:rsidR="00A162C2" w:rsidRPr="00FA19CF">
        <w:rPr>
          <w:rFonts w:ascii="Arial" w:hAnsi="Arial" w:cs="Arial"/>
          <w:position w:val="-10"/>
        </w:rPr>
        <w:object w:dxaOrig="240" w:dyaOrig="320">
          <v:shape id="_x0000_i1485" type="#_x0000_t75" style="width:12pt;height:15.75pt" o:ole="">
            <v:imagedata r:id="rId928" o:title=""/>
          </v:shape>
          <o:OLEObject Type="Embed" ProgID="Equation.3" ShapeID="_x0000_i1485" DrawAspect="Content" ObjectID="_1358761737" r:id="rId929"/>
        </w:object>
      </w:r>
      <w:r w:rsidR="00A162C2">
        <w:rPr>
          <w:rFonts w:ascii="Arial" w:hAnsi="Arial" w:cs="Arial"/>
          <w:sz w:val="28"/>
          <w:szCs w:val="28"/>
        </w:rPr>
        <w:t xml:space="preserve"> заздалегідь не відома. При </w:t>
      </w:r>
      <w:r w:rsidR="00584694">
        <w:rPr>
          <w:rFonts w:ascii="Arial" w:hAnsi="Arial" w:cs="Arial"/>
          <w:sz w:val="28"/>
          <w:szCs w:val="28"/>
        </w:rPr>
        <w:t>мал</w:t>
      </w:r>
      <w:r w:rsidR="00A162C2">
        <w:rPr>
          <w:rFonts w:ascii="Arial" w:hAnsi="Arial" w:cs="Arial"/>
          <w:sz w:val="28"/>
          <w:szCs w:val="28"/>
        </w:rPr>
        <w:t xml:space="preserve">их зрушеннях об'єктиву, збільшення </w:t>
      </w:r>
      <w:r w:rsidR="00A162C2" w:rsidRPr="00FA19CF">
        <w:rPr>
          <w:rFonts w:ascii="Arial" w:hAnsi="Arial" w:cs="Arial"/>
          <w:position w:val="-10"/>
        </w:rPr>
        <w:object w:dxaOrig="240" w:dyaOrig="320">
          <v:shape id="_x0000_i1486" type="#_x0000_t75" style="width:12pt;height:15.75pt" o:ole="">
            <v:imagedata r:id="rId928" o:title=""/>
          </v:shape>
          <o:OLEObject Type="Embed" ProgID="Equation.3" ShapeID="_x0000_i1486" DrawAspect="Content" ObjectID="_1358761738" r:id="rId930"/>
        </w:object>
      </w:r>
      <w:r w:rsidR="00A162C2">
        <w:rPr>
          <w:rFonts w:ascii="Arial" w:hAnsi="Arial" w:cs="Arial"/>
          <w:vertAlign w:val="subscript"/>
        </w:rPr>
        <w:t>0</w:t>
      </w:r>
      <w:r w:rsidR="0015730C">
        <w:rPr>
          <w:rFonts w:ascii="Arial" w:hAnsi="Arial" w:cs="Arial"/>
          <w:vertAlign w:val="subscript"/>
        </w:rPr>
        <w:t xml:space="preserve"> </w:t>
      </w:r>
      <w:r w:rsidR="00584694">
        <w:rPr>
          <w:rFonts w:ascii="Arial" w:hAnsi="Arial" w:cs="Arial"/>
          <w:sz w:val="28"/>
          <w:szCs w:val="28"/>
        </w:rPr>
        <w:t>мал</w:t>
      </w:r>
      <w:r w:rsidR="00A162C2">
        <w:rPr>
          <w:rFonts w:ascii="Arial" w:hAnsi="Arial" w:cs="Arial"/>
          <w:sz w:val="28"/>
          <w:szCs w:val="28"/>
        </w:rPr>
        <w:t>о відрізняється від</w:t>
      </w:r>
      <w:r w:rsidR="0015730C">
        <w:rPr>
          <w:rFonts w:ascii="Arial" w:hAnsi="Arial" w:cs="Arial"/>
          <w:sz w:val="28"/>
          <w:szCs w:val="28"/>
        </w:rPr>
        <w:t xml:space="preserve"> </w:t>
      </w:r>
      <w:r w:rsidR="00A162C2" w:rsidRPr="00FA19CF">
        <w:rPr>
          <w:rFonts w:ascii="Arial" w:hAnsi="Arial" w:cs="Arial"/>
          <w:position w:val="-10"/>
        </w:rPr>
        <w:object w:dxaOrig="240" w:dyaOrig="320">
          <v:shape id="_x0000_i1487" type="#_x0000_t75" style="width:12pt;height:15.75pt" o:ole="">
            <v:imagedata r:id="rId928" o:title=""/>
          </v:shape>
          <o:OLEObject Type="Embed" ProgID="Equation.3" ShapeID="_x0000_i1487" DrawAspect="Content" ObjectID="_1358761739" r:id="rId931"/>
        </w:object>
      </w:r>
      <w:r w:rsidR="0015730C">
        <w:rPr>
          <w:rFonts w:ascii="Arial" w:hAnsi="Arial" w:cs="Arial"/>
          <w:position w:val="-10"/>
        </w:rPr>
        <w:t xml:space="preserve"> </w:t>
      </w:r>
      <w:r w:rsidR="00F64C33">
        <w:rPr>
          <w:rFonts w:ascii="Arial" w:hAnsi="Arial" w:cs="Arial"/>
          <w:sz w:val="28"/>
          <w:szCs w:val="28"/>
        </w:rPr>
        <w:t>тому можна записати</w:t>
      </w:r>
      <w:r w:rsidR="00A162C2">
        <w:rPr>
          <w:rFonts w:ascii="Arial" w:hAnsi="Arial" w:cs="Arial"/>
          <w:sz w:val="28"/>
          <w:szCs w:val="28"/>
        </w:rPr>
        <w:t xml:space="preserve"> :</w:t>
      </w:r>
    </w:p>
    <w:p w:rsidR="00A162C2" w:rsidRPr="00466AA5" w:rsidRDefault="00A162C2" w:rsidP="00FB025C">
      <w:pPr>
        <w:tabs>
          <w:tab w:val="left" w:pos="709"/>
          <w:tab w:val="left" w:pos="4335"/>
        </w:tabs>
        <w:jc w:val="right"/>
        <w:rPr>
          <w:rFonts w:ascii="Arial" w:hAnsi="Arial" w:cs="Arial"/>
          <w:sz w:val="28"/>
          <w:szCs w:val="28"/>
        </w:rPr>
      </w:pPr>
      <w:r w:rsidRPr="00466AA5">
        <w:rPr>
          <w:rFonts w:ascii="Arial" w:hAnsi="Arial" w:cs="Arial"/>
          <w:position w:val="-12"/>
          <w:sz w:val="28"/>
          <w:szCs w:val="28"/>
        </w:rPr>
        <w:object w:dxaOrig="1480" w:dyaOrig="380">
          <v:shape id="_x0000_i1488" type="#_x0000_t75" style="width:74.25pt;height:18pt" o:ole="">
            <v:imagedata r:id="rId932" o:title=""/>
          </v:shape>
          <o:OLEObject Type="Embed" ProgID="Equation.3" ShapeID="_x0000_i1488" DrawAspect="Content" ObjectID="_1358761740" r:id="rId933"/>
        </w:object>
      </w:r>
      <w:r w:rsidR="002A4468">
        <w:rPr>
          <w:rFonts w:ascii="Arial" w:hAnsi="Arial" w:cs="Arial"/>
          <w:sz w:val="28"/>
          <w:szCs w:val="28"/>
        </w:rPr>
        <w:t>,</w:t>
      </w:r>
      <w:r w:rsidR="002A4468">
        <w:rPr>
          <w:rFonts w:ascii="Arial" w:hAnsi="Arial" w:cs="Arial"/>
          <w:sz w:val="28"/>
          <w:szCs w:val="28"/>
        </w:rPr>
        <w:tab/>
        <w:t xml:space="preserve">        (6</w:t>
      </w:r>
      <w:r>
        <w:rPr>
          <w:rFonts w:ascii="Arial" w:hAnsi="Arial" w:cs="Arial"/>
          <w:sz w:val="28"/>
          <w:szCs w:val="28"/>
        </w:rPr>
        <w:t>.4</w:t>
      </w:r>
      <w:r w:rsidRPr="00466AA5">
        <w:rPr>
          <w:rFonts w:ascii="Arial" w:hAnsi="Arial" w:cs="Arial"/>
          <w:sz w:val="28"/>
          <w:szCs w:val="28"/>
        </w:rPr>
        <w:t>)</w:t>
      </w:r>
    </w:p>
    <w:p w:rsidR="00A162C2" w:rsidRPr="00466AA5" w:rsidRDefault="00A162C2" w:rsidP="00FB025C">
      <w:pPr>
        <w:tabs>
          <w:tab w:val="left" w:pos="709"/>
          <w:tab w:val="left" w:pos="4335"/>
        </w:tabs>
        <w:rPr>
          <w:rFonts w:ascii="Arial" w:hAnsi="Arial" w:cs="Arial"/>
          <w:sz w:val="28"/>
          <w:szCs w:val="28"/>
        </w:rPr>
      </w:pPr>
      <w:r>
        <w:rPr>
          <w:rFonts w:ascii="Arial" w:hAnsi="Arial" w:cs="Arial"/>
          <w:sz w:val="28"/>
          <w:szCs w:val="28"/>
        </w:rPr>
        <w:t>де</w:t>
      </w:r>
      <w:r w:rsidRPr="00FA19CF">
        <w:rPr>
          <w:rFonts w:ascii="Arial" w:hAnsi="Arial" w:cs="Arial"/>
          <w:position w:val="-10"/>
        </w:rPr>
        <w:object w:dxaOrig="380" w:dyaOrig="320">
          <v:shape id="_x0000_i1489" type="#_x0000_t75" style="width:18pt;height:15.75pt" o:ole="">
            <v:imagedata r:id="rId934" o:title=""/>
          </v:shape>
          <o:OLEObject Type="Embed" ProgID="Equation.3" ShapeID="_x0000_i1489" DrawAspect="Content" ObjectID="_1358761741" r:id="rId935"/>
        </w:object>
      </w:r>
      <w:r>
        <w:rPr>
          <w:rFonts w:ascii="Arial" w:hAnsi="Arial" w:cs="Arial"/>
          <w:sz w:val="28"/>
          <w:szCs w:val="28"/>
        </w:rPr>
        <w:t xml:space="preserve">   - </w:t>
      </w:r>
      <w:r w:rsidR="00F64C33">
        <w:rPr>
          <w:rFonts w:ascii="Arial" w:hAnsi="Arial" w:cs="Arial"/>
          <w:sz w:val="28"/>
          <w:szCs w:val="28"/>
        </w:rPr>
        <w:t>мал</w:t>
      </w:r>
      <w:r>
        <w:rPr>
          <w:rFonts w:ascii="Arial" w:hAnsi="Arial" w:cs="Arial"/>
          <w:sz w:val="28"/>
          <w:szCs w:val="28"/>
        </w:rPr>
        <w:t>а величина.</w:t>
      </w:r>
    </w:p>
    <w:p w:rsidR="00A162C2" w:rsidRPr="00466AA5" w:rsidRDefault="00A162C2" w:rsidP="00FB025C">
      <w:pPr>
        <w:tabs>
          <w:tab w:val="left" w:pos="360"/>
          <w:tab w:val="left" w:pos="4335"/>
        </w:tabs>
        <w:rPr>
          <w:rFonts w:ascii="Arial" w:hAnsi="Arial" w:cs="Arial"/>
          <w:sz w:val="28"/>
          <w:szCs w:val="28"/>
        </w:rPr>
      </w:pPr>
      <w:r w:rsidRPr="00466AA5">
        <w:rPr>
          <w:rFonts w:ascii="Arial" w:hAnsi="Arial" w:cs="Arial"/>
          <w:sz w:val="28"/>
          <w:szCs w:val="28"/>
        </w:rPr>
        <w:tab/>
      </w:r>
      <w:r>
        <w:rPr>
          <w:rFonts w:ascii="Arial" w:hAnsi="Arial" w:cs="Arial"/>
          <w:sz w:val="28"/>
          <w:szCs w:val="28"/>
        </w:rPr>
        <w:t>Підставивши</w:t>
      </w:r>
      <w:r w:rsidR="002A4468">
        <w:rPr>
          <w:rFonts w:ascii="Arial" w:hAnsi="Arial" w:cs="Arial"/>
          <w:sz w:val="28"/>
          <w:szCs w:val="28"/>
        </w:rPr>
        <w:t xml:space="preserve"> (6.4) в(6</w:t>
      </w:r>
      <w:r w:rsidR="00F64C33">
        <w:rPr>
          <w:rFonts w:ascii="Arial" w:hAnsi="Arial" w:cs="Arial"/>
          <w:sz w:val="28"/>
          <w:szCs w:val="28"/>
        </w:rPr>
        <w:t>.3)</w:t>
      </w:r>
      <w:r>
        <w:rPr>
          <w:rFonts w:ascii="Arial" w:hAnsi="Arial" w:cs="Arial"/>
          <w:sz w:val="28"/>
          <w:szCs w:val="28"/>
        </w:rPr>
        <w:t>, отримаємо наступне рівняння:</w:t>
      </w:r>
    </w:p>
    <w:p w:rsidR="00A162C2" w:rsidRPr="00466AA5" w:rsidRDefault="00A162C2" w:rsidP="00FB025C">
      <w:pPr>
        <w:tabs>
          <w:tab w:val="left" w:pos="709"/>
          <w:tab w:val="left" w:pos="4335"/>
        </w:tabs>
        <w:jc w:val="right"/>
        <w:rPr>
          <w:rFonts w:ascii="Arial" w:hAnsi="Arial" w:cs="Arial"/>
          <w:sz w:val="28"/>
          <w:szCs w:val="28"/>
        </w:rPr>
      </w:pPr>
      <w:r w:rsidRPr="00466AA5">
        <w:rPr>
          <w:rFonts w:ascii="Arial" w:hAnsi="Arial" w:cs="Arial"/>
          <w:position w:val="-12"/>
          <w:sz w:val="28"/>
          <w:szCs w:val="28"/>
        </w:rPr>
        <w:object w:dxaOrig="2960" w:dyaOrig="380">
          <v:shape id="_x0000_i1490" type="#_x0000_t75" style="width:147pt;height:18pt" o:ole="">
            <v:imagedata r:id="rId936" o:title=""/>
          </v:shape>
          <o:OLEObject Type="Embed" ProgID="Equation.3" ShapeID="_x0000_i1490" DrawAspect="Content" ObjectID="_1358761742" r:id="rId937"/>
        </w:object>
      </w:r>
      <w:r w:rsidR="00F64C33">
        <w:rPr>
          <w:rFonts w:ascii="Arial" w:hAnsi="Arial" w:cs="Arial"/>
          <w:position w:val="-12"/>
          <w:sz w:val="28"/>
          <w:szCs w:val="28"/>
        </w:rPr>
        <w:t>.</w:t>
      </w:r>
      <w:r w:rsidR="002A4468">
        <w:rPr>
          <w:rFonts w:ascii="Arial" w:hAnsi="Arial" w:cs="Arial"/>
          <w:sz w:val="28"/>
          <w:szCs w:val="28"/>
        </w:rPr>
        <w:tab/>
      </w:r>
      <w:r w:rsidR="002A4468">
        <w:rPr>
          <w:rFonts w:ascii="Arial" w:hAnsi="Arial" w:cs="Arial"/>
          <w:sz w:val="28"/>
          <w:szCs w:val="28"/>
        </w:rPr>
        <w:tab/>
        <w:t xml:space="preserve">      (6</w:t>
      </w:r>
      <w:r>
        <w:rPr>
          <w:rFonts w:ascii="Arial" w:hAnsi="Arial" w:cs="Arial"/>
          <w:sz w:val="28"/>
          <w:szCs w:val="28"/>
        </w:rPr>
        <w:t>.5</w:t>
      </w:r>
      <w:r w:rsidRPr="00466AA5">
        <w:rPr>
          <w:rFonts w:ascii="Arial" w:hAnsi="Arial" w:cs="Arial"/>
          <w:sz w:val="28"/>
          <w:szCs w:val="28"/>
        </w:rPr>
        <w:t>)</w:t>
      </w:r>
    </w:p>
    <w:p w:rsidR="00A162C2" w:rsidRPr="00466AA5" w:rsidRDefault="00A162C2" w:rsidP="00FB025C">
      <w:pPr>
        <w:tabs>
          <w:tab w:val="left" w:pos="360"/>
          <w:tab w:val="left" w:pos="4335"/>
        </w:tabs>
        <w:rPr>
          <w:rFonts w:ascii="Arial" w:hAnsi="Arial" w:cs="Arial"/>
          <w:sz w:val="28"/>
          <w:szCs w:val="28"/>
        </w:rPr>
      </w:pPr>
      <w:r w:rsidRPr="00466AA5">
        <w:rPr>
          <w:rFonts w:ascii="Arial" w:hAnsi="Arial" w:cs="Arial"/>
          <w:sz w:val="28"/>
          <w:szCs w:val="28"/>
        </w:rPr>
        <w:tab/>
      </w:r>
      <w:r>
        <w:rPr>
          <w:rFonts w:ascii="Arial" w:hAnsi="Arial" w:cs="Arial"/>
          <w:sz w:val="28"/>
          <w:szCs w:val="28"/>
        </w:rPr>
        <w:t>Розкривши д</w:t>
      </w:r>
      <w:r w:rsidR="00F64C33">
        <w:rPr>
          <w:rFonts w:ascii="Arial" w:hAnsi="Arial" w:cs="Arial"/>
          <w:sz w:val="28"/>
          <w:szCs w:val="28"/>
        </w:rPr>
        <w:t>ужки, отримаємо остаточне рівня</w:t>
      </w:r>
      <w:r>
        <w:rPr>
          <w:rFonts w:ascii="Arial" w:hAnsi="Arial" w:cs="Arial"/>
          <w:sz w:val="28"/>
          <w:szCs w:val="28"/>
        </w:rPr>
        <w:t>ння</w:t>
      </w:r>
      <w:r w:rsidR="00F64C33">
        <w:rPr>
          <w:rFonts w:ascii="Arial" w:hAnsi="Arial" w:cs="Arial"/>
          <w:sz w:val="28"/>
          <w:szCs w:val="28"/>
        </w:rPr>
        <w:t xml:space="preserve"> для зрушення площини</w:t>
      </w:r>
      <w:r>
        <w:rPr>
          <w:rFonts w:ascii="Arial" w:hAnsi="Arial" w:cs="Arial"/>
          <w:sz w:val="28"/>
          <w:szCs w:val="28"/>
        </w:rPr>
        <w:t xml:space="preserve"> зображення:</w:t>
      </w:r>
    </w:p>
    <w:p w:rsidR="00A162C2" w:rsidRPr="00466AA5" w:rsidRDefault="00A162C2" w:rsidP="00FB025C">
      <w:pPr>
        <w:tabs>
          <w:tab w:val="left" w:pos="709"/>
          <w:tab w:val="left" w:pos="4335"/>
        </w:tabs>
        <w:jc w:val="right"/>
        <w:rPr>
          <w:rFonts w:ascii="Arial" w:hAnsi="Arial" w:cs="Arial"/>
          <w:sz w:val="28"/>
          <w:szCs w:val="28"/>
        </w:rPr>
      </w:pPr>
      <w:r w:rsidRPr="00466AA5">
        <w:rPr>
          <w:rFonts w:ascii="Arial" w:hAnsi="Arial" w:cs="Arial"/>
          <w:position w:val="-12"/>
          <w:sz w:val="28"/>
          <w:szCs w:val="28"/>
        </w:rPr>
        <w:object w:dxaOrig="2980" w:dyaOrig="440">
          <v:shape id="_x0000_i1491" type="#_x0000_t75" style="width:149.25pt;height:21.75pt" o:ole="">
            <v:imagedata r:id="rId938" o:title=""/>
          </v:shape>
          <o:OLEObject Type="Embed" ProgID="Equation.3" ShapeID="_x0000_i1491" DrawAspect="Content" ObjectID="_1358761743" r:id="rId939"/>
        </w:object>
      </w:r>
      <w:r w:rsidR="00F64C33">
        <w:rPr>
          <w:rFonts w:ascii="Arial" w:hAnsi="Arial" w:cs="Arial"/>
          <w:position w:val="-12"/>
          <w:sz w:val="28"/>
          <w:szCs w:val="28"/>
        </w:rPr>
        <w:t>.</w:t>
      </w:r>
      <w:r w:rsidR="002A4468">
        <w:rPr>
          <w:rFonts w:ascii="Arial" w:hAnsi="Arial" w:cs="Arial"/>
          <w:sz w:val="28"/>
          <w:szCs w:val="28"/>
        </w:rPr>
        <w:tab/>
      </w:r>
      <w:r w:rsidR="002A4468">
        <w:rPr>
          <w:rFonts w:ascii="Arial" w:hAnsi="Arial" w:cs="Arial"/>
          <w:sz w:val="28"/>
          <w:szCs w:val="28"/>
        </w:rPr>
        <w:tab/>
        <w:t xml:space="preserve">      (6</w:t>
      </w:r>
      <w:r>
        <w:rPr>
          <w:rFonts w:ascii="Arial" w:hAnsi="Arial" w:cs="Arial"/>
          <w:sz w:val="28"/>
          <w:szCs w:val="28"/>
        </w:rPr>
        <w:t>.6</w:t>
      </w:r>
      <w:r w:rsidRPr="00466AA5">
        <w:rPr>
          <w:rFonts w:ascii="Arial" w:hAnsi="Arial" w:cs="Arial"/>
          <w:sz w:val="28"/>
          <w:szCs w:val="28"/>
        </w:rPr>
        <w:t>)</w:t>
      </w:r>
    </w:p>
    <w:p w:rsidR="00A162C2" w:rsidRPr="00466AA5" w:rsidRDefault="00A162C2" w:rsidP="00FB025C">
      <w:pPr>
        <w:tabs>
          <w:tab w:val="left" w:pos="360"/>
          <w:tab w:val="left" w:pos="4335"/>
        </w:tabs>
        <w:rPr>
          <w:rFonts w:ascii="Arial" w:hAnsi="Arial" w:cs="Arial"/>
          <w:sz w:val="28"/>
          <w:szCs w:val="28"/>
        </w:rPr>
      </w:pPr>
      <w:r w:rsidRPr="00466AA5">
        <w:rPr>
          <w:rFonts w:ascii="Arial" w:hAnsi="Arial" w:cs="Arial"/>
          <w:sz w:val="28"/>
          <w:szCs w:val="28"/>
        </w:rPr>
        <w:tab/>
      </w:r>
      <w:r>
        <w:rPr>
          <w:rFonts w:ascii="Arial" w:hAnsi="Arial" w:cs="Arial"/>
          <w:sz w:val="28"/>
          <w:szCs w:val="28"/>
        </w:rPr>
        <w:t>Розглянемо деякі окремі випадки для типових оптичних систем:</w:t>
      </w:r>
    </w:p>
    <w:p w:rsidR="00A162C2" w:rsidRPr="00466AA5" w:rsidRDefault="00A162C2" w:rsidP="006614C0">
      <w:pPr>
        <w:numPr>
          <w:ilvl w:val="0"/>
          <w:numId w:val="65"/>
        </w:numPr>
        <w:tabs>
          <w:tab w:val="clear" w:pos="720"/>
          <w:tab w:val="left" w:pos="709"/>
        </w:tabs>
        <w:spacing w:after="0" w:line="240" w:lineRule="auto"/>
        <w:ind w:left="0"/>
        <w:rPr>
          <w:rFonts w:ascii="Arial" w:hAnsi="Arial" w:cs="Arial"/>
          <w:sz w:val="28"/>
          <w:szCs w:val="28"/>
        </w:rPr>
      </w:pPr>
      <w:r>
        <w:rPr>
          <w:rFonts w:ascii="Arial" w:hAnsi="Arial" w:cs="Arial"/>
          <w:sz w:val="28"/>
          <w:szCs w:val="28"/>
        </w:rPr>
        <w:t>Телескопічна система:</w:t>
      </w:r>
    </w:p>
    <w:p w:rsidR="00A162C2" w:rsidRPr="00466AA5" w:rsidRDefault="00A162C2" w:rsidP="00FB025C">
      <w:pPr>
        <w:tabs>
          <w:tab w:val="left" w:pos="709"/>
        </w:tabs>
        <w:jc w:val="right"/>
        <w:rPr>
          <w:rFonts w:ascii="Arial" w:hAnsi="Arial" w:cs="Arial"/>
          <w:sz w:val="28"/>
          <w:szCs w:val="28"/>
        </w:rPr>
      </w:pPr>
      <w:r w:rsidRPr="00466AA5">
        <w:rPr>
          <w:rFonts w:ascii="Arial" w:hAnsi="Arial" w:cs="Arial"/>
          <w:position w:val="-12"/>
          <w:sz w:val="28"/>
          <w:szCs w:val="28"/>
        </w:rPr>
        <w:object w:dxaOrig="720" w:dyaOrig="380">
          <v:shape id="_x0000_i1492" type="#_x0000_t75" style="width:36.75pt;height:18pt" o:ole="">
            <v:imagedata r:id="rId940" o:title=""/>
          </v:shape>
          <o:OLEObject Type="Embed" ProgID="Equation.3" ShapeID="_x0000_i1492" DrawAspect="Content" ObjectID="_1358761744" r:id="rId941"/>
        </w:object>
      </w:r>
      <w:r w:rsidRPr="00466AA5">
        <w:rPr>
          <w:rFonts w:ascii="Arial" w:hAnsi="Arial" w:cs="Arial"/>
          <w:sz w:val="28"/>
          <w:szCs w:val="28"/>
        </w:rPr>
        <w:t xml:space="preserve">; </w:t>
      </w:r>
      <w:r w:rsidRPr="00466AA5">
        <w:rPr>
          <w:rFonts w:ascii="Arial" w:hAnsi="Arial" w:cs="Arial"/>
          <w:position w:val="-12"/>
          <w:sz w:val="28"/>
          <w:szCs w:val="28"/>
        </w:rPr>
        <w:object w:dxaOrig="999" w:dyaOrig="380">
          <v:shape id="_x0000_i1493" type="#_x0000_t75" style="width:50.25pt;height:18pt" o:ole="">
            <v:imagedata r:id="rId942" o:title=""/>
          </v:shape>
          <o:OLEObject Type="Embed" ProgID="Equation.3" ShapeID="_x0000_i1493" DrawAspect="Content" ObjectID="_1358761745" r:id="rId943"/>
        </w:object>
      </w:r>
      <w:r w:rsidR="00F64C33">
        <w:rPr>
          <w:rFonts w:ascii="Arial" w:hAnsi="Arial" w:cs="Arial"/>
          <w:position w:val="-12"/>
          <w:sz w:val="28"/>
          <w:szCs w:val="28"/>
        </w:rPr>
        <w:t>.</w:t>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t>(6</w:t>
      </w:r>
      <w:r>
        <w:rPr>
          <w:rFonts w:ascii="Arial" w:hAnsi="Arial" w:cs="Arial"/>
          <w:sz w:val="28"/>
          <w:szCs w:val="28"/>
        </w:rPr>
        <w:t>.7</w:t>
      </w:r>
      <w:r w:rsidRPr="00466AA5">
        <w:rPr>
          <w:rFonts w:ascii="Arial" w:hAnsi="Arial" w:cs="Arial"/>
          <w:sz w:val="28"/>
          <w:szCs w:val="28"/>
        </w:rPr>
        <w:t>)</w:t>
      </w:r>
    </w:p>
    <w:p w:rsidR="00A162C2" w:rsidRPr="00466AA5" w:rsidRDefault="00A162C2" w:rsidP="006614C0">
      <w:pPr>
        <w:numPr>
          <w:ilvl w:val="0"/>
          <w:numId w:val="65"/>
        </w:numPr>
        <w:spacing w:after="0" w:line="240" w:lineRule="auto"/>
        <w:ind w:left="0"/>
        <w:rPr>
          <w:rFonts w:ascii="Arial" w:hAnsi="Arial" w:cs="Arial"/>
          <w:sz w:val="28"/>
          <w:szCs w:val="28"/>
        </w:rPr>
      </w:pPr>
      <w:r>
        <w:rPr>
          <w:rFonts w:ascii="Arial" w:hAnsi="Arial" w:cs="Arial"/>
          <w:sz w:val="28"/>
          <w:szCs w:val="28"/>
        </w:rPr>
        <w:t>Оптична система мікроскопа:</w:t>
      </w:r>
    </w:p>
    <w:p w:rsidR="00A162C2" w:rsidRPr="00466AA5" w:rsidRDefault="00A162C2" w:rsidP="00FB025C">
      <w:pPr>
        <w:tabs>
          <w:tab w:val="left" w:pos="709"/>
        </w:tabs>
        <w:jc w:val="right"/>
        <w:rPr>
          <w:rFonts w:ascii="Arial" w:hAnsi="Arial" w:cs="Arial"/>
          <w:sz w:val="28"/>
          <w:szCs w:val="28"/>
        </w:rPr>
      </w:pPr>
      <w:r w:rsidRPr="00466AA5">
        <w:rPr>
          <w:rFonts w:ascii="Arial" w:hAnsi="Arial" w:cs="Arial"/>
          <w:position w:val="-12"/>
          <w:sz w:val="28"/>
          <w:szCs w:val="28"/>
        </w:rPr>
        <w:object w:dxaOrig="720" w:dyaOrig="380">
          <v:shape id="_x0000_i1494" type="#_x0000_t75" style="width:36.75pt;height:18pt" o:ole="">
            <v:imagedata r:id="rId944" o:title=""/>
          </v:shape>
          <o:OLEObject Type="Embed" ProgID="Equation.3" ShapeID="_x0000_i1494" DrawAspect="Content" ObjectID="_1358761746" r:id="rId945"/>
        </w:object>
      </w:r>
      <w:r w:rsidRPr="00466AA5">
        <w:rPr>
          <w:rFonts w:ascii="Arial" w:hAnsi="Arial" w:cs="Arial"/>
          <w:sz w:val="28"/>
          <w:szCs w:val="28"/>
        </w:rPr>
        <w:t xml:space="preserve">;  </w:t>
      </w:r>
      <w:r w:rsidRPr="00466AA5">
        <w:rPr>
          <w:rFonts w:ascii="Arial" w:hAnsi="Arial" w:cs="Arial"/>
          <w:position w:val="-12"/>
          <w:sz w:val="28"/>
          <w:szCs w:val="28"/>
        </w:rPr>
        <w:object w:dxaOrig="1480" w:dyaOrig="440">
          <v:shape id="_x0000_i1495" type="#_x0000_t75" style="width:74.25pt;height:21.75pt" o:ole="">
            <v:imagedata r:id="rId946" o:title=""/>
          </v:shape>
          <o:OLEObject Type="Embed" ProgID="Equation.3" ShapeID="_x0000_i1495" DrawAspect="Content" ObjectID="_1358761747" r:id="rId947"/>
        </w:object>
      </w:r>
      <w:r w:rsidR="00F64C33">
        <w:rPr>
          <w:rFonts w:ascii="Arial" w:hAnsi="Arial" w:cs="Arial"/>
          <w:position w:val="-12"/>
          <w:sz w:val="28"/>
          <w:szCs w:val="28"/>
        </w:rPr>
        <w:t>.</w:t>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t xml:space="preserve">   (6</w:t>
      </w:r>
      <w:r>
        <w:rPr>
          <w:rFonts w:ascii="Arial" w:hAnsi="Arial" w:cs="Arial"/>
          <w:sz w:val="28"/>
          <w:szCs w:val="28"/>
        </w:rPr>
        <w:t>.8</w:t>
      </w:r>
      <w:r w:rsidRPr="00466AA5">
        <w:rPr>
          <w:rFonts w:ascii="Arial" w:hAnsi="Arial" w:cs="Arial"/>
          <w:sz w:val="28"/>
          <w:szCs w:val="28"/>
        </w:rPr>
        <w:t>)</w:t>
      </w:r>
    </w:p>
    <w:p w:rsidR="00A162C2" w:rsidRPr="00466AA5" w:rsidRDefault="00A162C2" w:rsidP="0046461D">
      <w:pPr>
        <w:tabs>
          <w:tab w:val="left" w:pos="360"/>
        </w:tabs>
        <w:jc w:val="both"/>
        <w:rPr>
          <w:rFonts w:ascii="Arial" w:hAnsi="Arial" w:cs="Arial"/>
          <w:sz w:val="28"/>
          <w:szCs w:val="28"/>
        </w:rPr>
      </w:pPr>
      <w:r>
        <w:rPr>
          <w:rFonts w:ascii="Arial" w:hAnsi="Arial" w:cs="Arial"/>
          <w:sz w:val="28"/>
          <w:szCs w:val="28"/>
        </w:rPr>
        <w:lastRenderedPageBreak/>
        <w:t xml:space="preserve">Мікрооб'єктиви потрібно встановлювати особливо точно, оскільки при </w:t>
      </w:r>
      <w:r w:rsidR="00F64C33">
        <w:rPr>
          <w:rFonts w:ascii="Arial" w:hAnsi="Arial" w:cs="Arial"/>
          <w:sz w:val="28"/>
          <w:szCs w:val="28"/>
        </w:rPr>
        <w:t>похибці</w:t>
      </w:r>
      <w:r>
        <w:rPr>
          <w:rFonts w:ascii="Arial" w:hAnsi="Arial" w:cs="Arial"/>
          <w:sz w:val="28"/>
          <w:szCs w:val="28"/>
        </w:rPr>
        <w:t xml:space="preserve"> їх установки площина зображення рухається в протилежну сторону пропорційно </w:t>
      </w:r>
      <w:r w:rsidRPr="00744629">
        <w:rPr>
          <w:rFonts w:ascii="Arial" w:hAnsi="Arial" w:cs="Arial"/>
          <w:position w:val="-10"/>
        </w:rPr>
        <w:object w:dxaOrig="380" w:dyaOrig="420">
          <v:shape id="_x0000_i1496" type="#_x0000_t75" style="width:18pt;height:21.75pt" o:ole="">
            <v:imagedata r:id="rId948" o:title=""/>
          </v:shape>
          <o:OLEObject Type="Embed" ProgID="Equation.3" ShapeID="_x0000_i1496" DrawAspect="Content" ObjectID="_1358761748" r:id="rId949"/>
        </w:object>
      </w:r>
      <w:r>
        <w:rPr>
          <w:rFonts w:ascii="Arial" w:hAnsi="Arial" w:cs="Arial"/>
          <w:sz w:val="28"/>
          <w:szCs w:val="28"/>
        </w:rPr>
        <w:t xml:space="preserve"> .</w:t>
      </w:r>
    </w:p>
    <w:p w:rsidR="00A162C2" w:rsidRPr="00466AA5" w:rsidRDefault="00A162C2" w:rsidP="0046461D">
      <w:pPr>
        <w:numPr>
          <w:ilvl w:val="0"/>
          <w:numId w:val="65"/>
        </w:numPr>
        <w:spacing w:after="0" w:line="240" w:lineRule="auto"/>
        <w:ind w:left="0"/>
        <w:jc w:val="both"/>
        <w:rPr>
          <w:rFonts w:ascii="Arial" w:hAnsi="Arial" w:cs="Arial"/>
          <w:sz w:val="28"/>
          <w:szCs w:val="28"/>
        </w:rPr>
      </w:pPr>
      <w:r>
        <w:rPr>
          <w:rFonts w:ascii="Arial" w:hAnsi="Arial" w:cs="Arial"/>
          <w:sz w:val="28"/>
          <w:szCs w:val="28"/>
        </w:rPr>
        <w:t>Обертаюча система характеризується наступними співвідношеннями:</w:t>
      </w:r>
    </w:p>
    <w:p w:rsidR="00A162C2" w:rsidRPr="00466AA5" w:rsidRDefault="00A162C2" w:rsidP="00FB025C">
      <w:pPr>
        <w:tabs>
          <w:tab w:val="left" w:pos="709"/>
        </w:tabs>
        <w:rPr>
          <w:rFonts w:ascii="Arial" w:hAnsi="Arial" w:cs="Arial"/>
          <w:sz w:val="28"/>
          <w:szCs w:val="28"/>
        </w:rPr>
      </w:pPr>
    </w:p>
    <w:p w:rsidR="00A162C2" w:rsidRPr="00466AA5" w:rsidRDefault="00A162C2" w:rsidP="00FB025C">
      <w:pPr>
        <w:tabs>
          <w:tab w:val="left" w:pos="709"/>
        </w:tabs>
        <w:jc w:val="right"/>
        <w:rPr>
          <w:rFonts w:ascii="Arial" w:hAnsi="Arial" w:cs="Arial"/>
          <w:sz w:val="28"/>
          <w:szCs w:val="28"/>
        </w:rPr>
      </w:pPr>
      <w:r w:rsidRPr="00466AA5">
        <w:rPr>
          <w:rFonts w:ascii="Arial" w:hAnsi="Arial" w:cs="Arial"/>
          <w:position w:val="-104"/>
          <w:sz w:val="28"/>
          <w:szCs w:val="28"/>
        </w:rPr>
        <w:object w:dxaOrig="3200" w:dyaOrig="2560">
          <v:shape id="_x0000_i1497" type="#_x0000_t75" style="width:159.75pt;height:126.75pt" o:ole="">
            <v:imagedata r:id="rId950" o:title=""/>
          </v:shape>
          <o:OLEObject Type="Embed" ProgID="Equation.3" ShapeID="_x0000_i1497" DrawAspect="Content" ObjectID="_1358761749" r:id="rId951"/>
        </w:object>
      </w:r>
      <w:r w:rsidRPr="00466AA5">
        <w:rPr>
          <w:rFonts w:ascii="Arial" w:hAnsi="Arial" w:cs="Arial"/>
          <w:sz w:val="28"/>
          <w:szCs w:val="28"/>
        </w:rPr>
        <w:tab/>
      </w:r>
      <w:r w:rsidRPr="00466AA5">
        <w:rPr>
          <w:rFonts w:ascii="Arial" w:hAnsi="Arial" w:cs="Arial"/>
          <w:sz w:val="28"/>
          <w:szCs w:val="28"/>
        </w:rPr>
        <w:tab/>
      </w:r>
      <w:r w:rsidRPr="00466AA5">
        <w:rPr>
          <w:rFonts w:ascii="Arial" w:hAnsi="Arial" w:cs="Arial"/>
          <w:sz w:val="28"/>
          <w:szCs w:val="28"/>
        </w:rPr>
        <w:tab/>
      </w:r>
    </w:p>
    <w:p w:rsidR="00A162C2" w:rsidRPr="00466AA5" w:rsidRDefault="00F64C33" w:rsidP="00FB025C">
      <w:pPr>
        <w:tabs>
          <w:tab w:val="left" w:pos="709"/>
        </w:tabs>
        <w:rPr>
          <w:rFonts w:ascii="Arial" w:hAnsi="Arial" w:cs="Arial"/>
          <w:sz w:val="28"/>
          <w:szCs w:val="28"/>
        </w:rPr>
      </w:pPr>
      <w:r>
        <w:rPr>
          <w:rFonts w:ascii="Arial" w:hAnsi="Arial" w:cs="Arial"/>
          <w:sz w:val="28"/>
          <w:szCs w:val="28"/>
        </w:rPr>
        <w:t>Тоді отримаємо:</w:t>
      </w:r>
    </w:p>
    <w:p w:rsidR="00A162C2" w:rsidRPr="00466AA5" w:rsidRDefault="00C8479D" w:rsidP="00FB025C">
      <w:pPr>
        <w:tabs>
          <w:tab w:val="left" w:pos="709"/>
        </w:tabs>
        <w:jc w:val="right"/>
        <w:rPr>
          <w:rFonts w:ascii="Arial" w:hAnsi="Arial" w:cs="Arial"/>
          <w:sz w:val="28"/>
          <w:szCs w:val="28"/>
        </w:rPr>
      </w:pPr>
      <w:r w:rsidRPr="00C8479D">
        <w:rPr>
          <w:rFonts w:ascii="Arial" w:hAnsi="Arial" w:cs="Arial"/>
          <w:noProof/>
          <w:sz w:val="28"/>
          <w:szCs w:val="28"/>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4152" type="#_x0000_t88" style="position:absolute;left:0;text-align:left;margin-left:4in;margin-top:3pt;width:9pt;height:1in;z-index:251756544"/>
        </w:pict>
      </w:r>
      <w:r w:rsidR="00A162C2" w:rsidRPr="00466AA5">
        <w:rPr>
          <w:rFonts w:ascii="Arial" w:hAnsi="Arial" w:cs="Arial"/>
          <w:position w:val="-62"/>
          <w:sz w:val="28"/>
          <w:szCs w:val="28"/>
        </w:rPr>
        <w:object w:dxaOrig="1340" w:dyaOrig="1359">
          <v:shape id="_x0000_i1498" type="#_x0000_t75" style="width:66.75pt;height:66.75pt" o:ole="">
            <v:imagedata r:id="rId952" o:title=""/>
          </v:shape>
          <o:OLEObject Type="Embed" ProgID="Equation.3" ShapeID="_x0000_i1498" DrawAspect="Content" ObjectID="_1358761750" r:id="rId953"/>
        </w:object>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t>(6</w:t>
      </w:r>
      <w:r w:rsidR="00A162C2">
        <w:rPr>
          <w:rFonts w:ascii="Arial" w:hAnsi="Arial" w:cs="Arial"/>
          <w:sz w:val="28"/>
          <w:szCs w:val="28"/>
        </w:rPr>
        <w:t>.9</w:t>
      </w:r>
      <w:r w:rsidR="00A162C2" w:rsidRPr="00466AA5">
        <w:rPr>
          <w:rFonts w:ascii="Arial" w:hAnsi="Arial" w:cs="Arial"/>
          <w:sz w:val="28"/>
          <w:szCs w:val="28"/>
        </w:rPr>
        <w:t>)</w:t>
      </w:r>
    </w:p>
    <w:p w:rsidR="00A162C2" w:rsidRPr="00466AA5" w:rsidRDefault="00A162C2" w:rsidP="0046461D">
      <w:pPr>
        <w:tabs>
          <w:tab w:val="left" w:pos="360"/>
        </w:tabs>
        <w:jc w:val="both"/>
        <w:rPr>
          <w:rFonts w:ascii="Arial" w:hAnsi="Arial" w:cs="Arial"/>
          <w:sz w:val="28"/>
          <w:szCs w:val="28"/>
        </w:rPr>
      </w:pPr>
      <w:r>
        <w:rPr>
          <w:rFonts w:ascii="Arial" w:hAnsi="Arial" w:cs="Arial"/>
          <w:sz w:val="28"/>
          <w:szCs w:val="28"/>
        </w:rPr>
        <w:t xml:space="preserve">До точності позиціювання обертаючих систем, високих вимог не пред'являється, оскільки зрушення площини зображення </w:t>
      </w:r>
      <w:r w:rsidR="00F64C33">
        <w:rPr>
          <w:rFonts w:ascii="Arial" w:hAnsi="Arial" w:cs="Arial"/>
          <w:sz w:val="28"/>
          <w:szCs w:val="28"/>
        </w:rPr>
        <w:t xml:space="preserve">в них </w:t>
      </w:r>
      <w:r>
        <w:rPr>
          <w:rFonts w:ascii="Arial" w:hAnsi="Arial" w:cs="Arial"/>
          <w:sz w:val="28"/>
          <w:szCs w:val="28"/>
        </w:rPr>
        <w:t>є величиною другого порядку крихти.</w:t>
      </w:r>
    </w:p>
    <w:p w:rsidR="00A162C2" w:rsidRPr="00466AA5" w:rsidRDefault="00A162C2" w:rsidP="006614C0">
      <w:pPr>
        <w:numPr>
          <w:ilvl w:val="0"/>
          <w:numId w:val="65"/>
        </w:numPr>
        <w:spacing w:after="0" w:line="240" w:lineRule="auto"/>
        <w:ind w:left="0"/>
        <w:rPr>
          <w:rFonts w:ascii="Arial" w:hAnsi="Arial" w:cs="Arial"/>
          <w:sz w:val="28"/>
          <w:szCs w:val="28"/>
        </w:rPr>
      </w:pPr>
      <w:r>
        <w:rPr>
          <w:rFonts w:ascii="Arial" w:hAnsi="Arial" w:cs="Arial"/>
          <w:sz w:val="28"/>
          <w:szCs w:val="28"/>
        </w:rPr>
        <w:t>Система коліматора</w:t>
      </w:r>
      <w:r w:rsidR="002A4468">
        <w:rPr>
          <w:rFonts w:ascii="Arial" w:hAnsi="Arial" w:cs="Arial"/>
          <w:sz w:val="28"/>
          <w:szCs w:val="28"/>
        </w:rPr>
        <w:t xml:space="preserve"> (Рис.6</w:t>
      </w:r>
      <w:r w:rsidR="00F64C33">
        <w:rPr>
          <w:rFonts w:ascii="Arial" w:hAnsi="Arial" w:cs="Arial"/>
          <w:sz w:val="28"/>
          <w:szCs w:val="28"/>
        </w:rPr>
        <w:t>.6)</w:t>
      </w:r>
    </w:p>
    <w:p w:rsidR="00A162C2" w:rsidRPr="00466AA5" w:rsidRDefault="00C8479D" w:rsidP="00FB025C">
      <w:pPr>
        <w:tabs>
          <w:tab w:val="left" w:pos="709"/>
        </w:tabs>
        <w:jc w:val="center"/>
        <w:rPr>
          <w:rFonts w:ascii="Arial" w:hAnsi="Arial" w:cs="Arial"/>
          <w:sz w:val="28"/>
          <w:szCs w:val="28"/>
        </w:rPr>
      </w:pPr>
      <w:r w:rsidRPr="00C8479D">
        <w:rPr>
          <w:rFonts w:ascii="Arial" w:hAnsi="Arial" w:cs="Arial"/>
          <w:noProof/>
          <w:sz w:val="28"/>
          <w:szCs w:val="28"/>
        </w:rPr>
        <w:pict>
          <v:shape id="_x0000_s4172" type="#_x0000_t202" style="position:absolute;left:0;text-align:left;margin-left:174pt;margin-top:10.1pt;width:34.85pt;height:37.55pt;z-index:251777024;mso-wrap-style:none" stroked="f">
            <v:fill opacity="0"/>
            <v:textbox style="mso-fit-shape-to-text:t">
              <w:txbxContent>
                <w:p w:rsidR="006B1A84" w:rsidRDefault="006B1A84" w:rsidP="00A162C2">
                  <w:r w:rsidRPr="001E29C0">
                    <w:rPr>
                      <w:position w:val="-12"/>
                    </w:rPr>
                    <w:object w:dxaOrig="400" w:dyaOrig="360">
                      <v:shape id="_x0000_i1499" type="#_x0000_t75" style="width:20.25pt;height:18pt" o:ole="">
                        <v:imagedata r:id="rId954" o:title=""/>
                      </v:shape>
                      <o:OLEObject Type="Embed" ProgID="Equation.3" ShapeID="_x0000_i1499" DrawAspect="Content" ObjectID="_1358762630" r:id="rId955"/>
                    </w:object>
                  </w:r>
                </w:p>
              </w:txbxContent>
            </v:textbox>
          </v:shape>
        </w:pict>
      </w:r>
    </w:p>
    <w:p w:rsidR="00A162C2" w:rsidRPr="00466AA5" w:rsidRDefault="00C8479D" w:rsidP="00FB025C">
      <w:pPr>
        <w:tabs>
          <w:tab w:val="left" w:pos="709"/>
        </w:tabs>
        <w:jc w:val="center"/>
        <w:rPr>
          <w:rFonts w:ascii="Arial" w:hAnsi="Arial" w:cs="Arial"/>
          <w:sz w:val="28"/>
          <w:szCs w:val="28"/>
        </w:rPr>
      </w:pPr>
      <w:r w:rsidRPr="00C8479D">
        <w:rPr>
          <w:rFonts w:ascii="Arial" w:hAnsi="Arial" w:cs="Arial"/>
          <w:noProof/>
          <w:sz w:val="28"/>
          <w:szCs w:val="28"/>
        </w:rPr>
        <w:pict>
          <v:shape id="_x0000_s4168" type="#_x0000_t202" style="position:absolute;left:0;text-align:left;margin-left:65.25pt;margin-top:44.5pt;width:36.2pt;height:32.65pt;z-index:251772928;mso-wrap-style:none" stroked="f">
            <v:fill opacity="0"/>
            <v:textbox style="mso-fit-shape-to-text:t">
              <w:txbxContent>
                <w:p w:rsidR="006B1A84" w:rsidRDefault="006B1A84" w:rsidP="00A162C2">
                  <w:r w:rsidRPr="000A3927">
                    <w:rPr>
                      <w:position w:val="-4"/>
                    </w:rPr>
                    <w:object w:dxaOrig="440" w:dyaOrig="260">
                      <v:shape id="_x0000_i1500" type="#_x0000_t75" style="width:21.75pt;height:12.75pt" o:ole="">
                        <v:imagedata r:id="rId956" o:title=""/>
                      </v:shape>
                      <o:OLEObject Type="Embed" ProgID="Equation.3" ShapeID="_x0000_i1500" DrawAspect="Content" ObjectID="_1358762631" r:id="rId957"/>
                    </w:object>
                  </w:r>
                </w:p>
              </w:txbxContent>
            </v:textbox>
          </v:shape>
        </w:pict>
      </w:r>
      <w:r w:rsidRPr="00C8479D">
        <w:rPr>
          <w:rFonts w:ascii="Arial" w:hAnsi="Arial" w:cs="Arial"/>
          <w:noProof/>
          <w:sz w:val="28"/>
          <w:szCs w:val="28"/>
        </w:rPr>
        <w:pict>
          <v:shape id="_x0000_s4169" type="#_x0000_t202" style="position:absolute;left:0;text-align:left;margin-left:108pt;margin-top:44.5pt;width:38.9pt;height:32.65pt;z-index:251773952;mso-wrap-style:none" stroked="f">
            <v:fill opacity="0"/>
            <v:textbox style="mso-fit-shape-to-text:t">
              <w:txbxContent>
                <w:p w:rsidR="006B1A84" w:rsidRDefault="006B1A84" w:rsidP="00A162C2">
                  <w:r w:rsidRPr="000A3927">
                    <w:rPr>
                      <w:position w:val="-4"/>
                    </w:rPr>
                    <w:object w:dxaOrig="499" w:dyaOrig="260">
                      <v:shape id="_x0000_i1501" type="#_x0000_t75" style="width:24.75pt;height:12.75pt" o:ole="">
                        <v:imagedata r:id="rId958" o:title=""/>
                      </v:shape>
                      <o:OLEObject Type="Embed" ProgID="Equation.3" ShapeID="_x0000_i1501" DrawAspect="Content" ObjectID="_1358762632" r:id="rId959"/>
                    </w:object>
                  </w:r>
                </w:p>
              </w:txbxContent>
            </v:textbox>
          </v:shape>
        </w:pict>
      </w:r>
      <w:r w:rsidRPr="00C8479D">
        <w:rPr>
          <w:rFonts w:ascii="Arial" w:hAnsi="Arial" w:cs="Arial"/>
          <w:noProof/>
          <w:sz w:val="28"/>
          <w:szCs w:val="28"/>
        </w:rPr>
        <w:pict>
          <v:shape id="_x0000_s4170" type="#_x0000_t202" style="position:absolute;left:0;text-align:left;margin-left:67.55pt;margin-top:119.6pt;width:69.45pt;height:47.05pt;z-index:251774976;mso-wrap-style:none" stroked="f">
            <v:fill opacity="0"/>
            <v:textbox style="mso-next-textbox:#_x0000_s4170;mso-fit-shape-to-text:t">
              <w:txbxContent>
                <w:p w:rsidR="006B1A84" w:rsidRDefault="006B1A84" w:rsidP="00A162C2">
                  <w:r w:rsidRPr="001E29C0">
                    <w:rPr>
                      <w:position w:val="-12"/>
                    </w:rPr>
                    <w:object w:dxaOrig="1100" w:dyaOrig="360">
                      <v:shape id="_x0000_i1502" type="#_x0000_t75" style="width:54.75pt;height:27.75pt" o:ole="">
                        <v:imagedata r:id="rId960" o:title=""/>
                      </v:shape>
                      <o:OLEObject Type="Embed" ProgID="Equation.3" ShapeID="_x0000_i1502" DrawAspect="Content" ObjectID="_1358762633" r:id="rId961"/>
                    </w:object>
                  </w:r>
                </w:p>
              </w:txbxContent>
            </v:textbox>
          </v:shape>
        </w:pict>
      </w:r>
      <w:r w:rsidRPr="00C8479D">
        <w:rPr>
          <w:rFonts w:ascii="Arial" w:hAnsi="Arial" w:cs="Arial"/>
          <w:noProof/>
          <w:sz w:val="28"/>
          <w:szCs w:val="28"/>
        </w:rPr>
        <w:pict>
          <v:shape id="_x0000_s4171" type="#_x0000_t202" style="position:absolute;left:0;text-align:left;margin-left:261.3pt;margin-top:100.75pt;width:44.95pt;height:33.45pt;z-index:251776000;mso-wrap-style:none" stroked="f">
            <v:fill opacity="0"/>
            <v:textbox style="mso-fit-shape-to-text:t">
              <w:txbxContent>
                <w:p w:rsidR="006B1A84" w:rsidRDefault="006B1A84" w:rsidP="00A162C2">
                  <w:r w:rsidRPr="001E29C0">
                    <w:rPr>
                      <w:position w:val="-6"/>
                    </w:rPr>
                    <w:object w:dxaOrig="620" w:dyaOrig="279">
                      <v:shape id="_x0000_i1503" type="#_x0000_t75" style="width:30.75pt;height:14.25pt" o:ole="">
                        <v:imagedata r:id="rId962" o:title=""/>
                      </v:shape>
                      <o:OLEObject Type="Embed" ProgID="Equation.3" ShapeID="_x0000_i1503" DrawAspect="Content" ObjectID="_1358762634" r:id="rId963"/>
                    </w:object>
                  </w:r>
                </w:p>
              </w:txbxContent>
            </v:textbox>
          </v:shape>
        </w:pict>
      </w:r>
      <w:r w:rsidR="00A162C2" w:rsidRPr="00466AA5">
        <w:rPr>
          <w:rFonts w:ascii="Arial" w:hAnsi="Arial" w:cs="Arial"/>
          <w:noProof/>
          <w:sz w:val="28"/>
          <w:szCs w:val="28"/>
          <w:lang w:val="ru-RU" w:eastAsia="ru-RU"/>
        </w:rPr>
        <w:drawing>
          <wp:inline distT="0" distB="0" distL="0" distR="0">
            <wp:extent cx="3971925" cy="1590675"/>
            <wp:effectExtent l="19050" t="0" r="9525" b="0"/>
            <wp:docPr id="118" name="Рисунок 118" descr="Фрагмен1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Фрагмен1т"/>
                    <pic:cNvPicPr>
                      <a:picLocks noChangeAspect="1" noChangeArrowheads="1"/>
                    </pic:cNvPicPr>
                  </pic:nvPicPr>
                  <pic:blipFill>
                    <a:blip r:embed="rId964"/>
                    <a:srcRect/>
                    <a:stretch>
                      <a:fillRect/>
                    </a:stretch>
                  </pic:blipFill>
                  <pic:spPr bwMode="auto">
                    <a:xfrm>
                      <a:off x="0" y="0"/>
                      <a:ext cx="3971925" cy="1590675"/>
                    </a:xfrm>
                    <a:prstGeom prst="rect">
                      <a:avLst/>
                    </a:prstGeom>
                    <a:noFill/>
                    <a:ln w="9525">
                      <a:noFill/>
                      <a:miter lim="800000"/>
                      <a:headEnd/>
                      <a:tailEnd/>
                    </a:ln>
                  </pic:spPr>
                </pic:pic>
              </a:graphicData>
            </a:graphic>
          </wp:inline>
        </w:drawing>
      </w:r>
    </w:p>
    <w:p w:rsidR="00A162C2" w:rsidRPr="00466AA5" w:rsidRDefault="00A162C2" w:rsidP="00FB025C">
      <w:pPr>
        <w:tabs>
          <w:tab w:val="left" w:pos="709"/>
        </w:tabs>
        <w:rPr>
          <w:rFonts w:ascii="Arial" w:hAnsi="Arial" w:cs="Arial"/>
          <w:sz w:val="28"/>
          <w:szCs w:val="28"/>
        </w:rPr>
      </w:pPr>
    </w:p>
    <w:p w:rsidR="00A162C2" w:rsidRPr="00466AA5" w:rsidRDefault="00583030" w:rsidP="00F64C33">
      <w:pPr>
        <w:spacing w:after="0" w:line="240" w:lineRule="auto"/>
        <w:ind w:left="1416" w:firstLine="708"/>
        <w:rPr>
          <w:rFonts w:ascii="Arial" w:hAnsi="Arial" w:cs="Arial"/>
          <w:sz w:val="28"/>
          <w:szCs w:val="28"/>
        </w:rPr>
      </w:pPr>
      <w:r>
        <w:rPr>
          <w:rFonts w:ascii="Arial" w:hAnsi="Arial" w:cs="Arial"/>
          <w:sz w:val="28"/>
          <w:szCs w:val="28"/>
        </w:rPr>
        <w:t>Рис</w:t>
      </w:r>
      <w:r w:rsidR="002A4468">
        <w:rPr>
          <w:rFonts w:ascii="Arial" w:hAnsi="Arial" w:cs="Arial"/>
          <w:sz w:val="28"/>
          <w:szCs w:val="28"/>
        </w:rPr>
        <w:t>. 6</w:t>
      </w:r>
      <w:r w:rsidR="00A162C2">
        <w:rPr>
          <w:rFonts w:ascii="Arial" w:hAnsi="Arial" w:cs="Arial"/>
          <w:sz w:val="28"/>
          <w:szCs w:val="28"/>
        </w:rPr>
        <w:t>.6.Система коліматора</w:t>
      </w:r>
    </w:p>
    <w:p w:rsidR="00A162C2" w:rsidRPr="00466AA5" w:rsidRDefault="00A162C2" w:rsidP="00FB025C">
      <w:pPr>
        <w:tabs>
          <w:tab w:val="left" w:pos="709"/>
        </w:tabs>
        <w:jc w:val="center"/>
        <w:rPr>
          <w:rFonts w:ascii="Arial" w:hAnsi="Arial" w:cs="Arial"/>
          <w:sz w:val="28"/>
          <w:szCs w:val="28"/>
        </w:rPr>
      </w:pPr>
    </w:p>
    <w:p w:rsidR="00A162C2" w:rsidRPr="00466AA5" w:rsidRDefault="00A162C2" w:rsidP="00FB025C">
      <w:pPr>
        <w:tabs>
          <w:tab w:val="left" w:pos="360"/>
        </w:tabs>
        <w:rPr>
          <w:rFonts w:ascii="Arial" w:hAnsi="Arial" w:cs="Arial"/>
          <w:sz w:val="28"/>
          <w:szCs w:val="28"/>
        </w:rPr>
      </w:pPr>
      <w:r w:rsidRPr="00466AA5">
        <w:rPr>
          <w:rFonts w:ascii="Arial" w:hAnsi="Arial" w:cs="Arial"/>
          <w:sz w:val="28"/>
          <w:szCs w:val="28"/>
        </w:rPr>
        <w:tab/>
      </w:r>
      <w:r>
        <w:rPr>
          <w:rFonts w:ascii="Arial" w:hAnsi="Arial" w:cs="Arial"/>
          <w:sz w:val="28"/>
          <w:szCs w:val="28"/>
        </w:rPr>
        <w:t xml:space="preserve">На </w:t>
      </w:r>
      <w:r w:rsidR="002A4468">
        <w:rPr>
          <w:rFonts w:ascii="Arial" w:hAnsi="Arial" w:cs="Arial"/>
          <w:sz w:val="28"/>
          <w:szCs w:val="28"/>
        </w:rPr>
        <w:t>рис. 6</w:t>
      </w:r>
      <w:r>
        <w:rPr>
          <w:rFonts w:ascii="Arial" w:hAnsi="Arial" w:cs="Arial"/>
          <w:sz w:val="28"/>
          <w:szCs w:val="28"/>
        </w:rPr>
        <w:t xml:space="preserve">.6 показано зрушення положення фокальної площини залежно від зрушення лінзи  </w:t>
      </w:r>
      <w:r w:rsidRPr="00341A90">
        <w:rPr>
          <w:rFonts w:ascii="Arial" w:hAnsi="Arial" w:cs="Arial"/>
          <w:position w:val="-12"/>
        </w:rPr>
        <w:object w:dxaOrig="400" w:dyaOrig="360">
          <v:shape id="_x0000_i1504" type="#_x0000_t75" style="width:20.25pt;height:18pt" o:ole="">
            <v:imagedata r:id="rId965" o:title=""/>
          </v:shape>
          <o:OLEObject Type="Embed" ProgID="Equation.3" ShapeID="_x0000_i1504" DrawAspect="Content" ObjectID="_1358761751" r:id="rId966"/>
        </w:object>
      </w:r>
      <w:r>
        <w:rPr>
          <w:rFonts w:ascii="Arial" w:hAnsi="Arial" w:cs="Arial"/>
          <w:sz w:val="28"/>
          <w:szCs w:val="28"/>
        </w:rPr>
        <w:t>:</w:t>
      </w:r>
    </w:p>
    <w:p w:rsidR="00A162C2" w:rsidRPr="00466AA5" w:rsidRDefault="00A162C2" w:rsidP="00FB025C">
      <w:pPr>
        <w:tabs>
          <w:tab w:val="left" w:pos="709"/>
        </w:tabs>
        <w:jc w:val="right"/>
        <w:rPr>
          <w:rFonts w:ascii="Arial" w:hAnsi="Arial" w:cs="Arial"/>
          <w:sz w:val="28"/>
          <w:szCs w:val="28"/>
        </w:rPr>
      </w:pPr>
      <w:r w:rsidRPr="00466AA5">
        <w:rPr>
          <w:rFonts w:ascii="Arial" w:hAnsi="Arial" w:cs="Arial"/>
          <w:position w:val="-28"/>
          <w:sz w:val="28"/>
          <w:szCs w:val="28"/>
        </w:rPr>
        <w:object w:dxaOrig="3340" w:dyaOrig="760">
          <v:shape id="_x0000_i1505" type="#_x0000_t75" style="width:168pt;height:39pt" o:ole="">
            <v:imagedata r:id="rId967" o:title=""/>
          </v:shape>
          <o:OLEObject Type="Embed" ProgID="Equation.3" ShapeID="_x0000_i1505" DrawAspect="Content" ObjectID="_1358761752" r:id="rId968"/>
        </w:object>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t>(6</w:t>
      </w:r>
      <w:r>
        <w:rPr>
          <w:rFonts w:ascii="Arial" w:hAnsi="Arial" w:cs="Arial"/>
          <w:sz w:val="28"/>
          <w:szCs w:val="28"/>
        </w:rPr>
        <w:t>.10</w:t>
      </w:r>
      <w:r w:rsidRPr="00466AA5">
        <w:rPr>
          <w:rFonts w:ascii="Arial" w:hAnsi="Arial" w:cs="Arial"/>
          <w:sz w:val="28"/>
          <w:szCs w:val="28"/>
        </w:rPr>
        <w:t>)</w:t>
      </w:r>
    </w:p>
    <w:p w:rsidR="00A162C2" w:rsidRPr="00466AA5" w:rsidRDefault="00A162C2" w:rsidP="00F64C33">
      <w:pPr>
        <w:tabs>
          <w:tab w:val="left" w:pos="360"/>
        </w:tabs>
        <w:rPr>
          <w:rFonts w:ascii="Arial" w:hAnsi="Arial" w:cs="Arial"/>
          <w:sz w:val="28"/>
          <w:szCs w:val="28"/>
        </w:rPr>
      </w:pPr>
      <w:r w:rsidRPr="00466AA5">
        <w:rPr>
          <w:rFonts w:ascii="Arial" w:hAnsi="Arial" w:cs="Arial"/>
          <w:sz w:val="28"/>
          <w:szCs w:val="28"/>
        </w:rPr>
        <w:tab/>
      </w:r>
      <w:r>
        <w:rPr>
          <w:rFonts w:ascii="Arial" w:hAnsi="Arial" w:cs="Arial"/>
          <w:sz w:val="28"/>
          <w:szCs w:val="28"/>
        </w:rPr>
        <w:t xml:space="preserve">Величина  </w:t>
      </w:r>
      <w:r w:rsidRPr="00F64C33">
        <w:rPr>
          <w:rFonts w:ascii="Arial" w:hAnsi="Arial" w:cs="Arial"/>
          <w:i/>
          <w:sz w:val="28"/>
          <w:szCs w:val="28"/>
        </w:rPr>
        <w:t>а</w:t>
      </w:r>
      <w:r>
        <w:rPr>
          <w:rFonts w:ascii="Arial" w:hAnsi="Arial" w:cs="Arial"/>
          <w:sz w:val="28"/>
          <w:szCs w:val="28"/>
        </w:rPr>
        <w:t xml:space="preserve">  визначається в діоптрійній </w:t>
      </w:r>
      <w:r w:rsidR="004D1B1A">
        <w:rPr>
          <w:rFonts w:ascii="Arial" w:hAnsi="Arial" w:cs="Arial"/>
          <w:sz w:val="28"/>
          <w:szCs w:val="28"/>
        </w:rPr>
        <w:t>мір</w:t>
      </w:r>
      <w:r>
        <w:rPr>
          <w:rFonts w:ascii="Arial" w:hAnsi="Arial" w:cs="Arial"/>
          <w:sz w:val="28"/>
          <w:szCs w:val="28"/>
        </w:rPr>
        <w:t xml:space="preserve">і </w:t>
      </w:r>
      <w:r w:rsidR="00F64C33">
        <w:rPr>
          <w:rFonts w:ascii="Arial" w:hAnsi="Arial" w:cs="Arial"/>
          <w:sz w:val="28"/>
          <w:szCs w:val="28"/>
        </w:rPr>
        <w:t xml:space="preserve">. Перехід від лінійної до діоптрійної міри визначається співвідношенням </w:t>
      </w:r>
      <w:r w:rsidRPr="00DE6C1F">
        <w:rPr>
          <w:rFonts w:ascii="Arial" w:hAnsi="Arial" w:cs="Arial"/>
          <w:position w:val="-28"/>
        </w:rPr>
        <w:object w:dxaOrig="999" w:dyaOrig="660">
          <v:shape id="_x0000_i1506" type="#_x0000_t75" style="width:50.25pt;height:33pt" o:ole="">
            <v:imagedata r:id="rId969" o:title=""/>
          </v:shape>
          <o:OLEObject Type="Embed" ProgID="Equation.3" ShapeID="_x0000_i1506" DrawAspect="Content" ObjectID="_1358761753" r:id="rId970"/>
        </w:object>
      </w:r>
      <w:r w:rsidR="00F64C33">
        <w:rPr>
          <w:rFonts w:ascii="Arial" w:hAnsi="Arial" w:cs="Arial"/>
          <w:sz w:val="28"/>
          <w:szCs w:val="28"/>
        </w:rPr>
        <w:t>. Тоді</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Pr="00466AA5">
        <w:rPr>
          <w:rFonts w:ascii="Arial" w:hAnsi="Arial" w:cs="Arial"/>
          <w:position w:val="-28"/>
          <w:sz w:val="28"/>
          <w:szCs w:val="28"/>
        </w:rPr>
        <w:object w:dxaOrig="1860" w:dyaOrig="780">
          <v:shape id="_x0000_i1507" type="#_x0000_t75" style="width:93.75pt;height:39pt" o:ole="">
            <v:imagedata r:id="rId971" o:title=""/>
          </v:shape>
          <o:OLEObject Type="Embed" ProgID="Equation.3" ShapeID="_x0000_i1507" DrawAspect="Content" ObjectID="_1358761754" r:id="rId972"/>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002A4468">
        <w:rPr>
          <w:rFonts w:ascii="Arial" w:hAnsi="Arial" w:cs="Arial"/>
          <w:sz w:val="28"/>
          <w:szCs w:val="28"/>
        </w:rPr>
        <w:t xml:space="preserve"> (6</w:t>
      </w:r>
      <w:r>
        <w:rPr>
          <w:rFonts w:ascii="Arial" w:hAnsi="Arial" w:cs="Arial"/>
          <w:sz w:val="28"/>
          <w:szCs w:val="28"/>
        </w:rPr>
        <w:t>.11</w:t>
      </w:r>
      <w:r w:rsidRPr="00466AA5">
        <w:rPr>
          <w:rFonts w:ascii="Arial" w:hAnsi="Arial" w:cs="Arial"/>
          <w:sz w:val="28"/>
          <w:szCs w:val="28"/>
        </w:rPr>
        <w:t>)</w:t>
      </w:r>
    </w:p>
    <w:p w:rsidR="00A162C2" w:rsidRPr="00466AA5" w:rsidRDefault="00A162C2" w:rsidP="00FB025C">
      <w:pPr>
        <w:tabs>
          <w:tab w:val="left" w:pos="709"/>
        </w:tabs>
        <w:rPr>
          <w:rFonts w:ascii="Arial" w:hAnsi="Arial" w:cs="Arial"/>
          <w:sz w:val="28"/>
          <w:szCs w:val="28"/>
        </w:rPr>
      </w:pPr>
      <w:r>
        <w:rPr>
          <w:rFonts w:ascii="Arial" w:hAnsi="Arial" w:cs="Arial"/>
          <w:sz w:val="28"/>
          <w:szCs w:val="28"/>
        </w:rPr>
        <w:t xml:space="preserve">де </w:t>
      </w:r>
      <w:r w:rsidRPr="00A66F6D">
        <w:rPr>
          <w:rFonts w:ascii="Arial" w:hAnsi="Arial" w:cs="Arial"/>
          <w:position w:val="-12"/>
        </w:rPr>
        <w:object w:dxaOrig="520" w:dyaOrig="380">
          <v:shape id="_x0000_i1508" type="#_x0000_t75" style="width:26.25pt;height:18pt" o:ole="">
            <v:imagedata r:id="rId973" o:title=""/>
          </v:shape>
          <o:OLEObject Type="Embed" ProgID="Equation.3" ShapeID="_x0000_i1508" DrawAspect="Content" ObjectID="_1358761755" r:id="rId974"/>
        </w:object>
      </w:r>
      <w:r>
        <w:rPr>
          <w:rFonts w:ascii="Arial" w:hAnsi="Arial" w:cs="Arial"/>
          <w:sz w:val="28"/>
          <w:szCs w:val="28"/>
        </w:rPr>
        <w:t xml:space="preserve"> - допустима збіжність пучків на виході об'єктиву</w:t>
      </w:r>
      <w:r w:rsidR="00F64C33">
        <w:rPr>
          <w:rFonts w:ascii="Arial" w:hAnsi="Arial" w:cs="Arial"/>
          <w:sz w:val="28"/>
          <w:szCs w:val="28"/>
        </w:rPr>
        <w:t xml:space="preserve"> коліматора.</w:t>
      </w:r>
    </w:p>
    <w:p w:rsidR="00A162C2" w:rsidRPr="00466AA5" w:rsidRDefault="00A162C2" w:rsidP="00FB025C">
      <w:pPr>
        <w:tabs>
          <w:tab w:val="left" w:pos="360"/>
        </w:tabs>
        <w:rPr>
          <w:rFonts w:ascii="Arial" w:hAnsi="Arial" w:cs="Arial"/>
          <w:sz w:val="28"/>
          <w:szCs w:val="28"/>
        </w:rPr>
      </w:pPr>
      <w:r w:rsidRPr="00466AA5">
        <w:rPr>
          <w:rFonts w:ascii="Arial" w:hAnsi="Arial" w:cs="Arial"/>
          <w:sz w:val="28"/>
          <w:szCs w:val="28"/>
        </w:rPr>
        <w:tab/>
      </w:r>
      <w:r>
        <w:rPr>
          <w:rFonts w:ascii="Arial" w:hAnsi="Arial" w:cs="Arial"/>
          <w:sz w:val="28"/>
          <w:szCs w:val="28"/>
        </w:rPr>
        <w:t>Можна отримати узагальнену формулу, що зв'язує зрушення площини зображення із зрушенням об'єктиву:</w:t>
      </w:r>
    </w:p>
    <w:p w:rsidR="00A162C2" w:rsidRPr="00466AA5" w:rsidRDefault="00A162C2" w:rsidP="00FB025C">
      <w:pPr>
        <w:tabs>
          <w:tab w:val="left" w:pos="709"/>
        </w:tabs>
        <w:rPr>
          <w:rFonts w:ascii="Arial" w:hAnsi="Arial" w:cs="Arial"/>
          <w:sz w:val="28"/>
          <w:szCs w:val="28"/>
        </w:rPr>
      </w:pPr>
      <w:r w:rsidRPr="00466AA5">
        <w:rPr>
          <w:rFonts w:ascii="Arial" w:hAnsi="Arial" w:cs="Arial"/>
          <w:sz w:val="28"/>
          <w:szCs w:val="28"/>
        </w:rPr>
        <w:tab/>
      </w:r>
      <w:r w:rsidRPr="00466AA5">
        <w:rPr>
          <w:rFonts w:ascii="Arial" w:hAnsi="Arial" w:cs="Arial"/>
          <w:position w:val="-70"/>
          <w:sz w:val="28"/>
          <w:szCs w:val="28"/>
        </w:rPr>
        <w:object w:dxaOrig="6800" w:dyaOrig="1520">
          <v:shape id="_x0000_i1509" type="#_x0000_t75" style="width:339.75pt;height:77.25pt" o:ole="">
            <v:imagedata r:id="rId975" o:title=""/>
          </v:shape>
          <o:OLEObject Type="Embed" ProgID="Equation.3" ShapeID="_x0000_i1509" DrawAspect="Content" ObjectID="_1358761756" r:id="rId976"/>
        </w:object>
      </w:r>
    </w:p>
    <w:p w:rsidR="00A162C2" w:rsidRPr="00466AA5" w:rsidRDefault="00A162C2" w:rsidP="00FB025C">
      <w:pPr>
        <w:tabs>
          <w:tab w:val="left" w:pos="709"/>
        </w:tabs>
        <w:rPr>
          <w:rFonts w:ascii="Arial" w:hAnsi="Arial" w:cs="Arial"/>
          <w:sz w:val="28"/>
          <w:szCs w:val="28"/>
        </w:rPr>
      </w:pPr>
      <w:r>
        <w:rPr>
          <w:rFonts w:ascii="Arial" w:hAnsi="Arial" w:cs="Arial"/>
          <w:sz w:val="28"/>
          <w:szCs w:val="28"/>
        </w:rPr>
        <w:t xml:space="preserve">за правилом наближених обчислень </w:t>
      </w:r>
      <w:r w:rsidRPr="007A6E1B">
        <w:rPr>
          <w:rFonts w:ascii="Arial" w:hAnsi="Arial" w:cs="Arial"/>
          <w:position w:val="-28"/>
        </w:rPr>
        <w:object w:dxaOrig="1400" w:dyaOrig="720">
          <v:shape id="_x0000_i1510" type="#_x0000_t75" style="width:69.75pt;height:36.75pt" o:ole="">
            <v:imagedata r:id="rId977" o:title=""/>
          </v:shape>
          <o:OLEObject Type="Embed" ProgID="Equation.3" ShapeID="_x0000_i1510" DrawAspect="Content" ObjectID="_1358761757" r:id="rId978"/>
        </w:object>
      </w:r>
      <w:r>
        <w:rPr>
          <w:rFonts w:ascii="Arial" w:hAnsi="Arial" w:cs="Arial"/>
          <w:sz w:val="28"/>
          <w:szCs w:val="28"/>
        </w:rPr>
        <w:t>, тоді</w:t>
      </w:r>
    </w:p>
    <w:p w:rsidR="00A162C2" w:rsidRPr="00466AA5" w:rsidRDefault="00A162C2" w:rsidP="00FB025C">
      <w:pPr>
        <w:tabs>
          <w:tab w:val="left" w:pos="709"/>
        </w:tabs>
        <w:jc w:val="right"/>
        <w:rPr>
          <w:rFonts w:ascii="Arial" w:hAnsi="Arial" w:cs="Arial"/>
          <w:sz w:val="28"/>
          <w:szCs w:val="28"/>
        </w:rPr>
      </w:pPr>
      <w:r w:rsidRPr="00466AA5">
        <w:rPr>
          <w:rFonts w:ascii="Arial" w:hAnsi="Arial" w:cs="Arial"/>
          <w:position w:val="-34"/>
          <w:sz w:val="28"/>
          <w:szCs w:val="28"/>
        </w:rPr>
        <w:object w:dxaOrig="7119" w:dyaOrig="800">
          <v:shape id="_x0000_i1511" type="#_x0000_t75" style="width:357pt;height:39.75pt" o:ole="">
            <v:imagedata r:id="rId979" o:title=""/>
          </v:shape>
          <o:OLEObject Type="Embed" ProgID="Equation.3" ShapeID="_x0000_i1511" DrawAspect="Content" ObjectID="_1358761758" r:id="rId980"/>
        </w:object>
      </w:r>
      <w:r w:rsidR="002A4468">
        <w:rPr>
          <w:rFonts w:ascii="Arial" w:hAnsi="Arial" w:cs="Arial"/>
          <w:sz w:val="28"/>
          <w:szCs w:val="28"/>
        </w:rPr>
        <w:t xml:space="preserve">     (6</w:t>
      </w:r>
      <w:r>
        <w:rPr>
          <w:rFonts w:ascii="Arial" w:hAnsi="Arial" w:cs="Arial"/>
          <w:sz w:val="28"/>
          <w:szCs w:val="28"/>
        </w:rPr>
        <w:t>.12</w:t>
      </w:r>
      <w:r w:rsidRPr="00466AA5">
        <w:rPr>
          <w:rFonts w:ascii="Arial" w:hAnsi="Arial" w:cs="Arial"/>
          <w:sz w:val="28"/>
          <w:szCs w:val="28"/>
        </w:rPr>
        <w:t>)</w:t>
      </w:r>
    </w:p>
    <w:p w:rsidR="00A162C2" w:rsidRPr="00466AA5" w:rsidRDefault="00A162C2" w:rsidP="00FB025C">
      <w:pPr>
        <w:tabs>
          <w:tab w:val="left" w:pos="709"/>
        </w:tabs>
        <w:jc w:val="center"/>
        <w:rPr>
          <w:rFonts w:ascii="Arial" w:hAnsi="Arial" w:cs="Arial"/>
          <w:sz w:val="28"/>
          <w:szCs w:val="28"/>
        </w:rPr>
      </w:pPr>
    </w:p>
    <w:p w:rsidR="00A162C2" w:rsidRDefault="00A162C2" w:rsidP="004C01BD">
      <w:pPr>
        <w:pStyle w:val="2a"/>
        <w:rPr>
          <w:noProof/>
        </w:rPr>
      </w:pPr>
      <w:bookmarkStart w:id="92" w:name="_Toc276844577"/>
      <w:r w:rsidRPr="00F64C33">
        <w:rPr>
          <w:noProof/>
        </w:rPr>
        <w:t>Лекція № 18. Основні похибки конструкції об’ект</w:t>
      </w:r>
      <w:r w:rsidR="004D1F28">
        <w:rPr>
          <w:noProof/>
        </w:rPr>
        <w:t>ивів</w:t>
      </w:r>
      <w:bookmarkEnd w:id="92"/>
    </w:p>
    <w:p w:rsidR="004C47B8" w:rsidRPr="00F64C33" w:rsidRDefault="004C47B8" w:rsidP="004C47B8">
      <w:pPr>
        <w:pStyle w:val="ac"/>
        <w:rPr>
          <w:noProof/>
        </w:rPr>
      </w:pPr>
    </w:p>
    <w:p w:rsidR="00A162C2" w:rsidRPr="00F657F1" w:rsidRDefault="00A162C2" w:rsidP="004C47B8">
      <w:pPr>
        <w:pStyle w:val="3"/>
      </w:pPr>
      <w:bookmarkStart w:id="93" w:name="_Toc276554992"/>
      <w:bookmarkStart w:id="94" w:name="_Toc276844578"/>
      <w:r w:rsidRPr="00F657F1">
        <w:t xml:space="preserve">18.1. Вплив первинних </w:t>
      </w:r>
      <w:r w:rsidR="00200B3D">
        <w:t>похибок</w:t>
      </w:r>
      <w:r w:rsidRPr="00F657F1">
        <w:t xml:space="preserve"> об'єктивів на </w:t>
      </w:r>
      <w:r w:rsidR="0015730C">
        <w:t>похибку</w:t>
      </w:r>
      <w:r w:rsidR="00F64C33">
        <w:t xml:space="preserve"> фокусної відстані</w:t>
      </w:r>
      <w:bookmarkEnd w:id="93"/>
      <w:bookmarkEnd w:id="94"/>
    </w:p>
    <w:p w:rsidR="00A162C2" w:rsidRPr="0091437D" w:rsidRDefault="00200B3D" w:rsidP="0046461D">
      <w:pPr>
        <w:ind w:firstLine="360"/>
        <w:jc w:val="both"/>
        <w:rPr>
          <w:rFonts w:ascii="Arial" w:hAnsi="Arial" w:cs="Arial"/>
          <w:sz w:val="28"/>
          <w:szCs w:val="28"/>
        </w:rPr>
      </w:pPr>
      <w:r>
        <w:rPr>
          <w:rFonts w:ascii="Arial" w:hAnsi="Arial" w:cs="Arial"/>
          <w:sz w:val="28"/>
          <w:szCs w:val="28"/>
        </w:rPr>
        <w:t>Похибка</w:t>
      </w:r>
      <w:r w:rsidR="00F64C33">
        <w:rPr>
          <w:rFonts w:ascii="Arial" w:hAnsi="Arial" w:cs="Arial"/>
          <w:sz w:val="28"/>
          <w:szCs w:val="28"/>
        </w:rPr>
        <w:t xml:space="preserve"> фокусної відстані </w:t>
      </w:r>
      <w:r w:rsidR="00A162C2">
        <w:rPr>
          <w:rFonts w:ascii="Arial" w:hAnsi="Arial" w:cs="Arial"/>
          <w:sz w:val="28"/>
          <w:szCs w:val="28"/>
        </w:rPr>
        <w:t>приводить до розфокусування, паралаксу  у ви</w:t>
      </w:r>
      <w:r w:rsidR="004D1B1A">
        <w:rPr>
          <w:rFonts w:ascii="Arial" w:hAnsi="Arial" w:cs="Arial"/>
          <w:sz w:val="28"/>
          <w:szCs w:val="28"/>
        </w:rPr>
        <w:t>мір</w:t>
      </w:r>
      <w:r w:rsidR="00A162C2">
        <w:rPr>
          <w:rFonts w:ascii="Arial" w:hAnsi="Arial" w:cs="Arial"/>
          <w:sz w:val="28"/>
          <w:szCs w:val="28"/>
        </w:rPr>
        <w:t xml:space="preserve">ювальних приладах, </w:t>
      </w:r>
      <w:r w:rsidR="00583030">
        <w:rPr>
          <w:rFonts w:ascii="Arial" w:hAnsi="Arial" w:cs="Arial"/>
          <w:sz w:val="28"/>
          <w:szCs w:val="28"/>
        </w:rPr>
        <w:t>похибки</w:t>
      </w:r>
      <w:r w:rsidR="00A162C2">
        <w:rPr>
          <w:rFonts w:ascii="Arial" w:hAnsi="Arial" w:cs="Arial"/>
          <w:sz w:val="28"/>
          <w:szCs w:val="28"/>
        </w:rPr>
        <w:t xml:space="preserve"> масштабу зображення і непаралельності осей в бінокулярних приладах.</w:t>
      </w:r>
    </w:p>
    <w:p w:rsidR="00A162C2" w:rsidRPr="0091437D" w:rsidRDefault="00A162C2" w:rsidP="0046461D">
      <w:pPr>
        <w:ind w:firstLine="360"/>
        <w:jc w:val="both"/>
        <w:rPr>
          <w:rFonts w:ascii="Arial" w:hAnsi="Arial" w:cs="Arial"/>
          <w:sz w:val="28"/>
          <w:szCs w:val="28"/>
        </w:rPr>
      </w:pPr>
      <w:r>
        <w:rPr>
          <w:rFonts w:ascii="Arial" w:hAnsi="Arial" w:cs="Arial"/>
          <w:sz w:val="28"/>
          <w:szCs w:val="28"/>
        </w:rPr>
        <w:lastRenderedPageBreak/>
        <w:t>Основним</w:t>
      </w:r>
      <w:r w:rsidR="0015730C">
        <w:rPr>
          <w:rFonts w:ascii="Arial" w:hAnsi="Arial" w:cs="Arial"/>
          <w:sz w:val="28"/>
          <w:szCs w:val="28"/>
        </w:rPr>
        <w:t>и чинника</w:t>
      </w:r>
      <w:r>
        <w:rPr>
          <w:rFonts w:ascii="Arial" w:hAnsi="Arial" w:cs="Arial"/>
          <w:sz w:val="28"/>
          <w:szCs w:val="28"/>
        </w:rPr>
        <w:t>м</w:t>
      </w:r>
      <w:r w:rsidR="0015730C">
        <w:rPr>
          <w:rFonts w:ascii="Arial" w:hAnsi="Arial" w:cs="Arial"/>
          <w:sz w:val="28"/>
          <w:szCs w:val="28"/>
        </w:rPr>
        <w:t>и</w:t>
      </w:r>
      <w:r>
        <w:rPr>
          <w:rFonts w:ascii="Arial" w:hAnsi="Arial" w:cs="Arial"/>
          <w:sz w:val="28"/>
          <w:szCs w:val="28"/>
        </w:rPr>
        <w:t xml:space="preserve">, що приводять до </w:t>
      </w:r>
      <w:r w:rsidR="00583030">
        <w:rPr>
          <w:rFonts w:ascii="Arial" w:hAnsi="Arial" w:cs="Arial"/>
          <w:sz w:val="28"/>
          <w:szCs w:val="28"/>
        </w:rPr>
        <w:t>похибки</w:t>
      </w:r>
      <w:r>
        <w:rPr>
          <w:rFonts w:ascii="Arial" w:hAnsi="Arial" w:cs="Arial"/>
          <w:sz w:val="28"/>
          <w:szCs w:val="28"/>
        </w:rPr>
        <w:t xml:space="preserve">, є первинні </w:t>
      </w:r>
      <w:r w:rsidR="00583030">
        <w:rPr>
          <w:rFonts w:ascii="Arial" w:hAnsi="Arial" w:cs="Arial"/>
          <w:sz w:val="28"/>
          <w:szCs w:val="28"/>
        </w:rPr>
        <w:t>похибки</w:t>
      </w:r>
      <w:r>
        <w:rPr>
          <w:rFonts w:ascii="Arial" w:hAnsi="Arial" w:cs="Arial"/>
          <w:sz w:val="28"/>
          <w:szCs w:val="28"/>
        </w:rPr>
        <w:t xml:space="preserve"> конструктивних параметрів лінз і дзеркал. Для оцінки впливу первинних </w:t>
      </w:r>
      <w:r w:rsidR="00200B3D">
        <w:rPr>
          <w:rFonts w:ascii="Arial" w:hAnsi="Arial" w:cs="Arial"/>
          <w:sz w:val="28"/>
          <w:szCs w:val="28"/>
        </w:rPr>
        <w:t>похибок</w:t>
      </w:r>
      <w:r>
        <w:rPr>
          <w:rFonts w:ascii="Arial" w:hAnsi="Arial" w:cs="Arial"/>
          <w:sz w:val="28"/>
          <w:szCs w:val="28"/>
        </w:rPr>
        <w:t xml:space="preserve"> на величину </w:t>
      </w:r>
      <w:r w:rsidRPr="00C76C13">
        <w:rPr>
          <w:rFonts w:ascii="Arial" w:hAnsi="Arial" w:cs="Arial"/>
          <w:position w:val="-12"/>
        </w:rPr>
        <w:object w:dxaOrig="380" w:dyaOrig="360">
          <v:shape id="_x0000_i1512" type="#_x0000_t75" style="width:18pt;height:18pt" o:ole="">
            <v:imagedata r:id="rId981" o:title=""/>
          </v:shape>
          <o:OLEObject Type="Embed" ProgID="Equation.3" ShapeID="_x0000_i1512" DrawAspect="Content" ObjectID="_1358761759" r:id="rId982"/>
        </w:object>
      </w:r>
      <w:r>
        <w:rPr>
          <w:rFonts w:ascii="Arial" w:hAnsi="Arial" w:cs="Arial"/>
          <w:sz w:val="28"/>
          <w:szCs w:val="28"/>
        </w:rPr>
        <w:t>, скористаємося формулою для оптичної сили лінзи:</w:t>
      </w:r>
    </w:p>
    <w:p w:rsidR="00A162C2" w:rsidRPr="0091437D" w:rsidRDefault="00A162C2" w:rsidP="00FB025C">
      <w:pPr>
        <w:jc w:val="right"/>
        <w:rPr>
          <w:rFonts w:ascii="Arial" w:hAnsi="Arial" w:cs="Arial"/>
          <w:sz w:val="28"/>
          <w:szCs w:val="28"/>
        </w:rPr>
      </w:pPr>
      <w:r w:rsidRPr="0091437D">
        <w:rPr>
          <w:rFonts w:ascii="Arial" w:hAnsi="Arial" w:cs="Arial"/>
          <w:position w:val="-36"/>
          <w:sz w:val="28"/>
          <w:szCs w:val="28"/>
          <w:lang w:val="en-US"/>
        </w:rPr>
        <w:object w:dxaOrig="4120" w:dyaOrig="859">
          <v:shape id="_x0000_i1513" type="#_x0000_t75" style="width:206.25pt;height:42.75pt" o:ole="">
            <v:imagedata r:id="rId983" o:title=""/>
          </v:shape>
          <o:OLEObject Type="Embed" ProgID="Equation.3" ShapeID="_x0000_i1513" DrawAspect="Content" ObjectID="_1358761760" r:id="rId984"/>
        </w:object>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t xml:space="preserve"> (6</w:t>
      </w:r>
      <w:r w:rsidRPr="0091437D">
        <w:rPr>
          <w:rFonts w:ascii="Arial" w:hAnsi="Arial" w:cs="Arial"/>
          <w:sz w:val="28"/>
          <w:szCs w:val="28"/>
        </w:rPr>
        <w:t>.1</w:t>
      </w:r>
      <w:r>
        <w:rPr>
          <w:rFonts w:ascii="Arial" w:hAnsi="Arial" w:cs="Arial"/>
          <w:sz w:val="28"/>
          <w:szCs w:val="28"/>
        </w:rPr>
        <w:t>3</w:t>
      </w:r>
      <w:r w:rsidRPr="0091437D">
        <w:rPr>
          <w:rFonts w:ascii="Arial" w:hAnsi="Arial" w:cs="Arial"/>
          <w:sz w:val="28"/>
          <w:szCs w:val="28"/>
        </w:rPr>
        <w:t>)</w:t>
      </w:r>
    </w:p>
    <w:p w:rsidR="00A162C2" w:rsidRPr="0091437D" w:rsidRDefault="00A162C2" w:rsidP="00FB025C">
      <w:pPr>
        <w:jc w:val="center"/>
        <w:rPr>
          <w:rFonts w:ascii="Arial" w:hAnsi="Arial" w:cs="Arial"/>
          <w:sz w:val="28"/>
          <w:szCs w:val="28"/>
        </w:rPr>
      </w:pPr>
    </w:p>
    <w:p w:rsidR="00A162C2" w:rsidRPr="0091437D" w:rsidRDefault="00A162C2" w:rsidP="0046461D">
      <w:pPr>
        <w:ind w:firstLine="360"/>
        <w:jc w:val="both"/>
        <w:rPr>
          <w:rFonts w:ascii="Arial" w:hAnsi="Arial" w:cs="Arial"/>
          <w:sz w:val="28"/>
          <w:szCs w:val="28"/>
        </w:rPr>
      </w:pPr>
      <w:r>
        <w:rPr>
          <w:rFonts w:ascii="Arial" w:hAnsi="Arial" w:cs="Arial"/>
          <w:sz w:val="28"/>
          <w:szCs w:val="28"/>
        </w:rPr>
        <w:t xml:space="preserve">Для оцінки впливу </w:t>
      </w:r>
      <w:r w:rsidR="00200B3D">
        <w:rPr>
          <w:rFonts w:ascii="Arial" w:hAnsi="Arial" w:cs="Arial"/>
          <w:sz w:val="28"/>
          <w:szCs w:val="28"/>
        </w:rPr>
        <w:t>похибок</w:t>
      </w:r>
      <w:r>
        <w:rPr>
          <w:rFonts w:ascii="Arial" w:hAnsi="Arial" w:cs="Arial"/>
          <w:sz w:val="28"/>
          <w:szCs w:val="28"/>
        </w:rPr>
        <w:t xml:space="preserve"> конструктивних параметрів на відхилення </w:t>
      </w:r>
      <w:r w:rsidR="00DB2AE4" w:rsidRPr="00C76C13">
        <w:rPr>
          <w:rFonts w:ascii="Arial" w:hAnsi="Arial" w:cs="Arial"/>
          <w:position w:val="-12"/>
        </w:rPr>
        <w:object w:dxaOrig="380" w:dyaOrig="360">
          <v:shape id="_x0000_i1514" type="#_x0000_t75" style="width:18pt;height:18pt" o:ole="">
            <v:imagedata r:id="rId981" o:title=""/>
          </v:shape>
          <o:OLEObject Type="Embed" ProgID="Equation.3" ShapeID="_x0000_i1514" DrawAspect="Content" ObjectID="_1358761761" r:id="rId985"/>
        </w:object>
      </w:r>
      <w:r>
        <w:rPr>
          <w:rFonts w:ascii="Arial" w:hAnsi="Arial" w:cs="Arial"/>
          <w:sz w:val="28"/>
          <w:szCs w:val="28"/>
        </w:rPr>
        <w:t xml:space="preserve">  потрібно </w:t>
      </w:r>
      <w:r w:rsidR="002A4468">
        <w:rPr>
          <w:rFonts w:ascii="Arial" w:hAnsi="Arial" w:cs="Arial"/>
          <w:sz w:val="28"/>
          <w:szCs w:val="28"/>
        </w:rPr>
        <w:t>диференціювати співвідношення (6</w:t>
      </w:r>
      <w:r>
        <w:rPr>
          <w:rFonts w:ascii="Arial" w:hAnsi="Arial" w:cs="Arial"/>
          <w:sz w:val="28"/>
          <w:szCs w:val="28"/>
        </w:rPr>
        <w:t>.13) по вхідним в нього конструктивни</w:t>
      </w:r>
      <w:r w:rsidR="00DB2AE4">
        <w:rPr>
          <w:rFonts w:ascii="Arial" w:hAnsi="Arial" w:cs="Arial"/>
          <w:sz w:val="28"/>
          <w:szCs w:val="28"/>
        </w:rPr>
        <w:t>м параметрам. Продиференціювавші</w:t>
      </w:r>
      <w:r>
        <w:rPr>
          <w:rFonts w:ascii="Arial" w:hAnsi="Arial" w:cs="Arial"/>
          <w:sz w:val="28"/>
          <w:szCs w:val="28"/>
        </w:rPr>
        <w:t>, отримаємо:</w:t>
      </w:r>
    </w:p>
    <w:p w:rsidR="00A162C2" w:rsidRPr="0091437D" w:rsidRDefault="00A162C2" w:rsidP="00FB025C">
      <w:pPr>
        <w:jc w:val="right"/>
        <w:rPr>
          <w:rFonts w:ascii="Arial" w:hAnsi="Arial" w:cs="Arial"/>
          <w:sz w:val="28"/>
          <w:szCs w:val="28"/>
        </w:rPr>
      </w:pPr>
      <w:r w:rsidRPr="0091437D">
        <w:rPr>
          <w:rFonts w:ascii="Arial" w:hAnsi="Arial" w:cs="Arial"/>
          <w:position w:val="-38"/>
          <w:sz w:val="28"/>
          <w:szCs w:val="28"/>
        </w:rPr>
        <w:object w:dxaOrig="6900" w:dyaOrig="900">
          <v:shape id="_x0000_i1515" type="#_x0000_t75" style="width:345pt;height:45pt" o:ole="">
            <v:imagedata r:id="rId986" o:title=""/>
          </v:shape>
          <o:OLEObject Type="Embed" ProgID="Equation.3" ShapeID="_x0000_i1515" DrawAspect="Content" ObjectID="_1358761762" r:id="rId987"/>
        </w:object>
      </w:r>
      <w:r w:rsidR="002A4468">
        <w:rPr>
          <w:rFonts w:ascii="Arial" w:hAnsi="Arial" w:cs="Arial"/>
          <w:sz w:val="28"/>
          <w:szCs w:val="28"/>
        </w:rPr>
        <w:tab/>
      </w:r>
      <w:r w:rsidR="002A4468">
        <w:rPr>
          <w:rFonts w:ascii="Arial" w:hAnsi="Arial" w:cs="Arial"/>
          <w:sz w:val="28"/>
          <w:szCs w:val="28"/>
        </w:rPr>
        <w:tab/>
        <w:t>(6</w:t>
      </w:r>
      <w:r>
        <w:rPr>
          <w:rFonts w:ascii="Arial" w:hAnsi="Arial" w:cs="Arial"/>
          <w:sz w:val="28"/>
          <w:szCs w:val="28"/>
        </w:rPr>
        <w:t>.14</w:t>
      </w:r>
      <w:r w:rsidRPr="0091437D">
        <w:rPr>
          <w:rFonts w:ascii="Arial" w:hAnsi="Arial" w:cs="Arial"/>
          <w:sz w:val="28"/>
          <w:szCs w:val="28"/>
        </w:rPr>
        <w:t>)</w:t>
      </w:r>
    </w:p>
    <w:p w:rsidR="00A162C2" w:rsidRPr="0091437D" w:rsidRDefault="00A162C2" w:rsidP="00FB025C">
      <w:pPr>
        <w:jc w:val="right"/>
        <w:rPr>
          <w:rFonts w:ascii="Arial" w:hAnsi="Arial" w:cs="Arial"/>
          <w:sz w:val="28"/>
          <w:szCs w:val="28"/>
        </w:rPr>
      </w:pPr>
      <w:r w:rsidRPr="0091437D">
        <w:rPr>
          <w:rFonts w:ascii="Arial" w:hAnsi="Arial" w:cs="Arial"/>
          <w:position w:val="-44"/>
          <w:sz w:val="28"/>
          <w:szCs w:val="28"/>
        </w:rPr>
        <w:object w:dxaOrig="7400" w:dyaOrig="1020">
          <v:shape id="_x0000_i1516" type="#_x0000_t75" style="width:369.75pt;height:50.25pt" o:ole="">
            <v:imagedata r:id="rId988" o:title=""/>
          </v:shape>
          <o:OLEObject Type="Embed" ProgID="Equation.3" ShapeID="_x0000_i1516" DrawAspect="Content" ObjectID="_1358761763" r:id="rId989"/>
        </w:object>
      </w:r>
      <w:r w:rsidR="002A4468">
        <w:rPr>
          <w:rFonts w:ascii="Arial" w:hAnsi="Arial" w:cs="Arial"/>
          <w:sz w:val="28"/>
          <w:szCs w:val="28"/>
        </w:rPr>
        <w:tab/>
        <w:t xml:space="preserve">  (6</w:t>
      </w:r>
      <w:r>
        <w:rPr>
          <w:rFonts w:ascii="Arial" w:hAnsi="Arial" w:cs="Arial"/>
          <w:sz w:val="28"/>
          <w:szCs w:val="28"/>
        </w:rPr>
        <w:t>.15</w:t>
      </w:r>
      <w:r w:rsidRPr="0091437D">
        <w:rPr>
          <w:rFonts w:ascii="Arial" w:hAnsi="Arial" w:cs="Arial"/>
          <w:sz w:val="28"/>
          <w:szCs w:val="28"/>
        </w:rPr>
        <w:t>)</w:t>
      </w:r>
    </w:p>
    <w:p w:rsidR="00A162C2" w:rsidRPr="0091437D" w:rsidRDefault="00A162C2" w:rsidP="00FB025C">
      <w:pPr>
        <w:jc w:val="right"/>
        <w:rPr>
          <w:rFonts w:ascii="Arial" w:hAnsi="Arial" w:cs="Arial"/>
          <w:sz w:val="28"/>
          <w:szCs w:val="28"/>
        </w:rPr>
      </w:pPr>
      <w:r w:rsidRPr="0091437D">
        <w:rPr>
          <w:rFonts w:ascii="Arial" w:hAnsi="Arial" w:cs="Arial"/>
          <w:position w:val="-36"/>
          <w:sz w:val="28"/>
          <w:szCs w:val="28"/>
        </w:rPr>
        <w:object w:dxaOrig="6680" w:dyaOrig="840">
          <v:shape id="_x0000_i1517" type="#_x0000_t75" style="width:333pt;height:42pt" o:ole="">
            <v:imagedata r:id="rId990" o:title=""/>
          </v:shape>
          <o:OLEObject Type="Embed" ProgID="Equation.3" ShapeID="_x0000_i1517" DrawAspect="Content" ObjectID="_1358761764" r:id="rId991"/>
        </w:object>
      </w:r>
      <w:r w:rsidR="002A4468">
        <w:rPr>
          <w:rFonts w:ascii="Arial" w:hAnsi="Arial" w:cs="Arial"/>
          <w:sz w:val="28"/>
          <w:szCs w:val="28"/>
        </w:rPr>
        <w:tab/>
        <w:t xml:space="preserve">   (6</w:t>
      </w:r>
      <w:r>
        <w:rPr>
          <w:rFonts w:ascii="Arial" w:hAnsi="Arial" w:cs="Arial"/>
          <w:sz w:val="28"/>
          <w:szCs w:val="28"/>
        </w:rPr>
        <w:t>.16</w:t>
      </w:r>
      <w:r w:rsidRPr="0091437D">
        <w:rPr>
          <w:rFonts w:ascii="Arial" w:hAnsi="Arial" w:cs="Arial"/>
          <w:sz w:val="28"/>
          <w:szCs w:val="28"/>
        </w:rPr>
        <w:t>)</w:t>
      </w:r>
    </w:p>
    <w:p w:rsidR="00A162C2" w:rsidRPr="0091437D" w:rsidRDefault="00A162C2" w:rsidP="00FB025C">
      <w:pPr>
        <w:jc w:val="right"/>
        <w:rPr>
          <w:rFonts w:ascii="Arial" w:hAnsi="Arial" w:cs="Arial"/>
          <w:sz w:val="28"/>
          <w:szCs w:val="28"/>
        </w:rPr>
      </w:pPr>
      <w:r w:rsidRPr="0091437D">
        <w:rPr>
          <w:rFonts w:ascii="Arial" w:hAnsi="Arial" w:cs="Arial"/>
          <w:position w:val="-34"/>
          <w:sz w:val="28"/>
          <w:szCs w:val="28"/>
        </w:rPr>
        <w:object w:dxaOrig="4040" w:dyaOrig="820">
          <v:shape id="_x0000_i1518" type="#_x0000_t75" style="width:201.75pt;height:41.25pt" o:ole="">
            <v:imagedata r:id="rId992" o:title=""/>
          </v:shape>
          <o:OLEObject Type="Embed" ProgID="Equation.3" ShapeID="_x0000_i1518" DrawAspect="Content" ObjectID="_1358761765" r:id="rId993"/>
        </w:object>
      </w:r>
      <w:r>
        <w:rPr>
          <w:rFonts w:ascii="Arial" w:hAnsi="Arial" w:cs="Arial"/>
          <w:sz w:val="28"/>
          <w:szCs w:val="28"/>
        </w:rPr>
        <w:tab/>
      </w:r>
      <w:r>
        <w:rPr>
          <w:rFonts w:ascii="Arial" w:hAnsi="Arial" w:cs="Arial"/>
          <w:sz w:val="28"/>
          <w:szCs w:val="28"/>
        </w:rPr>
        <w:tab/>
      </w:r>
      <w:r>
        <w:rPr>
          <w:rFonts w:ascii="Arial" w:hAnsi="Arial" w:cs="Arial"/>
          <w:sz w:val="28"/>
          <w:szCs w:val="28"/>
        </w:rPr>
        <w:tab/>
      </w:r>
      <w:r w:rsidR="002A4468">
        <w:rPr>
          <w:rFonts w:ascii="Arial" w:hAnsi="Arial" w:cs="Arial"/>
          <w:sz w:val="28"/>
          <w:szCs w:val="28"/>
        </w:rPr>
        <w:t xml:space="preserve"> (6</w:t>
      </w:r>
      <w:r>
        <w:rPr>
          <w:rFonts w:ascii="Arial" w:hAnsi="Arial" w:cs="Arial"/>
          <w:sz w:val="28"/>
          <w:szCs w:val="28"/>
        </w:rPr>
        <w:t>.17</w:t>
      </w:r>
      <w:r w:rsidRPr="0091437D">
        <w:rPr>
          <w:rFonts w:ascii="Arial" w:hAnsi="Arial" w:cs="Arial"/>
          <w:sz w:val="28"/>
          <w:szCs w:val="28"/>
        </w:rPr>
        <w:t>)</w:t>
      </w:r>
    </w:p>
    <w:p w:rsidR="00A162C2" w:rsidRPr="0091437D" w:rsidRDefault="00A162C2" w:rsidP="0046461D">
      <w:pPr>
        <w:ind w:firstLine="360"/>
        <w:jc w:val="both"/>
        <w:rPr>
          <w:rFonts w:ascii="Arial" w:hAnsi="Arial" w:cs="Arial"/>
          <w:sz w:val="28"/>
          <w:szCs w:val="28"/>
        </w:rPr>
      </w:pPr>
      <w:r>
        <w:rPr>
          <w:rFonts w:ascii="Arial" w:hAnsi="Arial" w:cs="Arial"/>
          <w:sz w:val="28"/>
          <w:szCs w:val="28"/>
        </w:rPr>
        <w:t xml:space="preserve">На етапі конструювання всі </w:t>
      </w:r>
      <w:r w:rsidR="00583030">
        <w:rPr>
          <w:rFonts w:ascii="Arial" w:hAnsi="Arial" w:cs="Arial"/>
          <w:sz w:val="28"/>
          <w:szCs w:val="28"/>
        </w:rPr>
        <w:t>похибки</w:t>
      </w:r>
      <w:r>
        <w:rPr>
          <w:rFonts w:ascii="Arial" w:hAnsi="Arial" w:cs="Arial"/>
          <w:sz w:val="28"/>
          <w:szCs w:val="28"/>
        </w:rPr>
        <w:t xml:space="preserve"> відносяться до випадкових. Тому сумарне відхилення  фокусної відстані визначиться співвідношенням:</w:t>
      </w:r>
    </w:p>
    <w:p w:rsidR="00A162C2" w:rsidRPr="0091437D" w:rsidRDefault="00A162C2" w:rsidP="00FB025C">
      <w:pPr>
        <w:rPr>
          <w:rFonts w:ascii="Arial" w:hAnsi="Arial" w:cs="Arial"/>
          <w:sz w:val="28"/>
          <w:szCs w:val="28"/>
        </w:rPr>
      </w:pPr>
    </w:p>
    <w:p w:rsidR="00A162C2" w:rsidRPr="0091437D" w:rsidRDefault="00A162C2" w:rsidP="00FB025C">
      <w:pPr>
        <w:jc w:val="right"/>
        <w:rPr>
          <w:rFonts w:ascii="Arial" w:hAnsi="Arial" w:cs="Arial"/>
          <w:sz w:val="28"/>
          <w:szCs w:val="28"/>
        </w:rPr>
      </w:pPr>
      <w:r w:rsidRPr="0091437D">
        <w:rPr>
          <w:rFonts w:ascii="Arial" w:hAnsi="Arial" w:cs="Arial"/>
          <w:position w:val="-40"/>
          <w:sz w:val="28"/>
          <w:szCs w:val="28"/>
        </w:rPr>
        <w:object w:dxaOrig="8919" w:dyaOrig="1040">
          <v:shape id="_x0000_i1519" type="#_x0000_t75" style="width:446.25pt;height:51.75pt" o:ole="">
            <v:imagedata r:id="rId994" o:title=""/>
          </v:shape>
          <o:OLEObject Type="Embed" ProgID="Equation.3" ShapeID="_x0000_i1519" DrawAspect="Content" ObjectID="_1358761766" r:id="rId995"/>
        </w:object>
      </w:r>
      <w:r w:rsidR="002A4468">
        <w:rPr>
          <w:rFonts w:ascii="Arial" w:hAnsi="Arial" w:cs="Arial"/>
          <w:sz w:val="28"/>
          <w:szCs w:val="28"/>
        </w:rPr>
        <w:tab/>
        <w:t>(6</w:t>
      </w:r>
      <w:r>
        <w:rPr>
          <w:rFonts w:ascii="Arial" w:hAnsi="Arial" w:cs="Arial"/>
          <w:sz w:val="28"/>
          <w:szCs w:val="28"/>
        </w:rPr>
        <w:t>.18</w:t>
      </w:r>
      <w:r w:rsidRPr="0091437D">
        <w:rPr>
          <w:rFonts w:ascii="Arial" w:hAnsi="Arial" w:cs="Arial"/>
          <w:sz w:val="28"/>
          <w:szCs w:val="28"/>
        </w:rPr>
        <w:t>)</w:t>
      </w:r>
    </w:p>
    <w:p w:rsidR="00A162C2" w:rsidRPr="0091437D" w:rsidRDefault="00A162C2" w:rsidP="00FB025C">
      <w:pPr>
        <w:ind w:firstLine="709"/>
        <w:rPr>
          <w:rFonts w:ascii="Arial" w:hAnsi="Arial" w:cs="Arial"/>
          <w:sz w:val="28"/>
          <w:szCs w:val="28"/>
        </w:rPr>
      </w:pPr>
    </w:p>
    <w:p w:rsidR="00A162C2" w:rsidRPr="0091437D" w:rsidRDefault="00A162C2" w:rsidP="00FB025C">
      <w:pPr>
        <w:ind w:firstLine="709"/>
        <w:rPr>
          <w:rFonts w:ascii="Arial" w:hAnsi="Arial" w:cs="Arial"/>
          <w:sz w:val="28"/>
          <w:szCs w:val="28"/>
        </w:rPr>
      </w:pPr>
      <w:r>
        <w:rPr>
          <w:rFonts w:ascii="Arial" w:hAnsi="Arial" w:cs="Arial"/>
          <w:sz w:val="28"/>
          <w:szCs w:val="28"/>
        </w:rPr>
        <w:lastRenderedPageBreak/>
        <w:t>Для одиночного дзеркала із зовнішнім віддзеркаленням фокусна відстань рівна:</w:t>
      </w:r>
    </w:p>
    <w:p w:rsidR="00A162C2" w:rsidRPr="0091437D" w:rsidRDefault="00A162C2" w:rsidP="00FB025C">
      <w:pPr>
        <w:jc w:val="right"/>
        <w:rPr>
          <w:rFonts w:ascii="Arial" w:hAnsi="Arial" w:cs="Arial"/>
          <w:sz w:val="28"/>
          <w:szCs w:val="28"/>
        </w:rPr>
      </w:pPr>
      <w:r w:rsidRPr="0091437D">
        <w:rPr>
          <w:rFonts w:ascii="Arial" w:hAnsi="Arial" w:cs="Arial"/>
          <w:position w:val="-26"/>
          <w:sz w:val="28"/>
          <w:szCs w:val="28"/>
        </w:rPr>
        <w:object w:dxaOrig="780" w:dyaOrig="700">
          <v:shape id="_x0000_i1520" type="#_x0000_t75" style="width:39pt;height:35.25pt" o:ole="">
            <v:imagedata r:id="rId996" o:title=""/>
          </v:shape>
          <o:OLEObject Type="Embed" ProgID="Equation.3" ShapeID="_x0000_i1520" DrawAspect="Content" ObjectID="_1358761767" r:id="rId997"/>
        </w:object>
      </w:r>
      <w:r w:rsidR="002A4468">
        <w:rPr>
          <w:rFonts w:ascii="Arial" w:hAnsi="Arial" w:cs="Arial"/>
          <w:sz w:val="28"/>
          <w:szCs w:val="28"/>
        </w:rPr>
        <w:t>,</w:t>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t>(6</w:t>
      </w:r>
      <w:r>
        <w:rPr>
          <w:rFonts w:ascii="Arial" w:hAnsi="Arial" w:cs="Arial"/>
          <w:sz w:val="28"/>
          <w:szCs w:val="28"/>
        </w:rPr>
        <w:t>.19</w:t>
      </w:r>
      <w:r w:rsidRPr="0091437D">
        <w:rPr>
          <w:rFonts w:ascii="Arial" w:hAnsi="Arial" w:cs="Arial"/>
          <w:sz w:val="28"/>
          <w:szCs w:val="28"/>
        </w:rPr>
        <w:t>)</w:t>
      </w:r>
    </w:p>
    <w:p w:rsidR="00A162C2" w:rsidRPr="0091437D" w:rsidRDefault="00A162C2" w:rsidP="00FB025C">
      <w:pPr>
        <w:rPr>
          <w:rFonts w:ascii="Arial" w:hAnsi="Arial" w:cs="Arial"/>
          <w:sz w:val="28"/>
          <w:szCs w:val="28"/>
        </w:rPr>
      </w:pPr>
      <w:r>
        <w:rPr>
          <w:rFonts w:ascii="Arial" w:hAnsi="Arial" w:cs="Arial"/>
          <w:sz w:val="28"/>
          <w:szCs w:val="28"/>
        </w:rPr>
        <w:t>а відхилення фокусної відстані рівне:</w:t>
      </w:r>
    </w:p>
    <w:p w:rsidR="00A162C2" w:rsidRPr="0091437D" w:rsidRDefault="00A162C2" w:rsidP="00FB025C">
      <w:pPr>
        <w:jc w:val="right"/>
        <w:rPr>
          <w:rFonts w:ascii="Arial" w:hAnsi="Arial" w:cs="Arial"/>
          <w:sz w:val="28"/>
          <w:szCs w:val="28"/>
        </w:rPr>
      </w:pPr>
      <w:r w:rsidRPr="0091437D">
        <w:rPr>
          <w:rFonts w:ascii="Arial" w:hAnsi="Arial" w:cs="Arial"/>
          <w:position w:val="-26"/>
          <w:sz w:val="28"/>
          <w:szCs w:val="28"/>
        </w:rPr>
        <w:object w:dxaOrig="2580" w:dyaOrig="700">
          <v:shape id="_x0000_i1521" type="#_x0000_t75" style="width:129pt;height:35.25pt" o:ole="">
            <v:imagedata r:id="rId998" o:title=""/>
          </v:shape>
          <o:OLEObject Type="Embed" ProgID="Equation.3" ShapeID="_x0000_i1521" DrawAspect="Content" ObjectID="_1358761768" r:id="rId999"/>
        </w:object>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t>(6</w:t>
      </w:r>
      <w:r>
        <w:rPr>
          <w:rFonts w:ascii="Arial" w:hAnsi="Arial" w:cs="Arial"/>
          <w:sz w:val="28"/>
          <w:szCs w:val="28"/>
        </w:rPr>
        <w:t>.20</w:t>
      </w:r>
      <w:r w:rsidRPr="0091437D">
        <w:rPr>
          <w:rFonts w:ascii="Arial" w:hAnsi="Arial" w:cs="Arial"/>
          <w:sz w:val="28"/>
          <w:szCs w:val="28"/>
        </w:rPr>
        <w:t>)</w:t>
      </w:r>
    </w:p>
    <w:p w:rsidR="00A162C2" w:rsidRPr="0091437D" w:rsidRDefault="00A162C2" w:rsidP="00FB025C">
      <w:pPr>
        <w:jc w:val="center"/>
        <w:rPr>
          <w:rFonts w:ascii="Arial" w:hAnsi="Arial" w:cs="Arial"/>
          <w:sz w:val="28"/>
          <w:szCs w:val="28"/>
        </w:rPr>
      </w:pPr>
    </w:p>
    <w:p w:rsidR="00A162C2" w:rsidRPr="0091437D" w:rsidRDefault="00A162C2" w:rsidP="00FB025C">
      <w:pPr>
        <w:ind w:firstLine="360"/>
        <w:rPr>
          <w:rFonts w:ascii="Arial" w:hAnsi="Arial" w:cs="Arial"/>
          <w:sz w:val="28"/>
          <w:szCs w:val="28"/>
        </w:rPr>
      </w:pPr>
      <w:r>
        <w:rPr>
          <w:rFonts w:ascii="Arial" w:hAnsi="Arial" w:cs="Arial"/>
          <w:sz w:val="28"/>
          <w:szCs w:val="28"/>
        </w:rPr>
        <w:t xml:space="preserve">В разі використання склеювання, приймають  </w:t>
      </w:r>
      <w:r w:rsidRPr="00080F16">
        <w:rPr>
          <w:rFonts w:ascii="Arial" w:hAnsi="Arial" w:cs="Arial"/>
          <w:position w:val="-6"/>
        </w:rPr>
        <w:object w:dxaOrig="760" w:dyaOrig="300">
          <v:shape id="_x0000_i1522" type="#_x0000_t75" style="width:39pt;height:15pt" o:ole="">
            <v:imagedata r:id="rId1000" o:title=""/>
          </v:shape>
          <o:OLEObject Type="Embed" ProgID="Equation.3" ShapeID="_x0000_i1522" DrawAspect="Content" ObjectID="_1358761769" r:id="rId1001"/>
        </w:object>
      </w:r>
      <w:r>
        <w:rPr>
          <w:rFonts w:ascii="Arial" w:hAnsi="Arial" w:cs="Arial"/>
          <w:sz w:val="28"/>
          <w:szCs w:val="28"/>
        </w:rPr>
        <w:t xml:space="preserve"> і використовують умову ахроматизації:</w:t>
      </w:r>
    </w:p>
    <w:p w:rsidR="00A162C2" w:rsidRPr="0091437D" w:rsidRDefault="00A162C2" w:rsidP="00FB025C">
      <w:pPr>
        <w:jc w:val="right"/>
        <w:rPr>
          <w:rFonts w:ascii="Arial" w:hAnsi="Arial" w:cs="Arial"/>
          <w:sz w:val="28"/>
          <w:szCs w:val="28"/>
        </w:rPr>
      </w:pPr>
      <w:r w:rsidRPr="0091437D">
        <w:rPr>
          <w:rFonts w:ascii="Arial" w:hAnsi="Arial" w:cs="Arial"/>
          <w:position w:val="-12"/>
          <w:sz w:val="28"/>
          <w:szCs w:val="28"/>
        </w:rPr>
        <w:object w:dxaOrig="1480" w:dyaOrig="380">
          <v:shape id="_x0000_i1523" type="#_x0000_t75" style="width:74.25pt;height:18pt" o:ole="">
            <v:imagedata r:id="rId1002" o:title=""/>
          </v:shape>
          <o:OLEObject Type="Embed" ProgID="Equation.3" ShapeID="_x0000_i1523" DrawAspect="Content" ObjectID="_1358761770" r:id="rId1003"/>
        </w:object>
      </w:r>
      <w:r w:rsidR="002A4468">
        <w:rPr>
          <w:rFonts w:ascii="Arial" w:hAnsi="Arial" w:cs="Arial"/>
          <w:sz w:val="28"/>
          <w:szCs w:val="28"/>
        </w:rPr>
        <w:t>,</w:t>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t xml:space="preserve">   (6</w:t>
      </w:r>
      <w:r>
        <w:rPr>
          <w:rFonts w:ascii="Arial" w:hAnsi="Arial" w:cs="Arial"/>
          <w:sz w:val="28"/>
          <w:szCs w:val="28"/>
        </w:rPr>
        <w:t>.21</w:t>
      </w:r>
      <w:r w:rsidRPr="0091437D">
        <w:rPr>
          <w:rFonts w:ascii="Arial" w:hAnsi="Arial" w:cs="Arial"/>
          <w:sz w:val="28"/>
          <w:szCs w:val="28"/>
        </w:rPr>
        <w:t>)</w:t>
      </w:r>
    </w:p>
    <w:p w:rsidR="00A162C2" w:rsidRPr="0091437D" w:rsidRDefault="00A162C2" w:rsidP="00FB025C">
      <w:pPr>
        <w:rPr>
          <w:rFonts w:ascii="Arial" w:hAnsi="Arial" w:cs="Arial"/>
          <w:sz w:val="28"/>
          <w:szCs w:val="28"/>
        </w:rPr>
      </w:pPr>
      <w:r>
        <w:rPr>
          <w:rFonts w:ascii="Arial" w:hAnsi="Arial" w:cs="Arial"/>
          <w:sz w:val="28"/>
          <w:szCs w:val="28"/>
        </w:rPr>
        <w:t xml:space="preserve">де  </w:t>
      </w:r>
      <w:r w:rsidRPr="00080F16">
        <w:rPr>
          <w:rFonts w:ascii="Arial" w:hAnsi="Arial" w:cs="Arial"/>
          <w:position w:val="-12"/>
        </w:rPr>
        <w:object w:dxaOrig="340" w:dyaOrig="380">
          <v:shape id="_x0000_i1524" type="#_x0000_t75" style="width:17.25pt;height:18pt" o:ole="">
            <v:imagedata r:id="rId1004" o:title=""/>
          </v:shape>
          <o:OLEObject Type="Embed" ProgID="Equation.3" ShapeID="_x0000_i1524" DrawAspect="Content" ObjectID="_1358761771" r:id="rId1005"/>
        </w:object>
      </w:r>
      <w:r>
        <w:rPr>
          <w:rFonts w:ascii="Arial" w:hAnsi="Arial" w:cs="Arial"/>
          <w:sz w:val="28"/>
          <w:szCs w:val="28"/>
        </w:rPr>
        <w:t xml:space="preserve"> і </w:t>
      </w:r>
      <w:r w:rsidRPr="00080F16">
        <w:rPr>
          <w:rFonts w:ascii="Arial" w:hAnsi="Arial" w:cs="Arial"/>
          <w:position w:val="-12"/>
        </w:rPr>
        <w:object w:dxaOrig="340" w:dyaOrig="380">
          <v:shape id="_x0000_i1525" type="#_x0000_t75" style="width:17.25pt;height:18pt" o:ole="">
            <v:imagedata r:id="rId1006" o:title=""/>
          </v:shape>
          <o:OLEObject Type="Embed" ProgID="Equation.3" ShapeID="_x0000_i1525" DrawAspect="Content" ObjectID="_1358761772" r:id="rId1007"/>
        </w:object>
      </w:r>
      <w:r>
        <w:rPr>
          <w:rFonts w:ascii="Arial" w:hAnsi="Arial" w:cs="Arial"/>
          <w:sz w:val="28"/>
          <w:szCs w:val="28"/>
        </w:rPr>
        <w:t xml:space="preserve">  - фокусні відстані першого і другого компонентів склеювання;</w:t>
      </w:r>
      <w:r w:rsidRPr="0091437D">
        <w:rPr>
          <w:rFonts w:ascii="Arial" w:hAnsi="Arial" w:cs="Arial"/>
          <w:position w:val="-12"/>
          <w:sz w:val="28"/>
          <w:szCs w:val="28"/>
        </w:rPr>
        <w:object w:dxaOrig="279" w:dyaOrig="380">
          <v:shape id="_x0000_i1526" type="#_x0000_t75" style="width:14.25pt;height:18pt" o:ole="">
            <v:imagedata r:id="rId1008" o:title=""/>
          </v:shape>
          <o:OLEObject Type="Embed" ProgID="Equation.3" ShapeID="_x0000_i1526" DrawAspect="Content" ObjectID="_1358761773" r:id="rId1009"/>
        </w:object>
      </w:r>
      <w:r>
        <w:rPr>
          <w:rFonts w:ascii="Arial" w:hAnsi="Arial" w:cs="Arial"/>
          <w:sz w:val="28"/>
          <w:szCs w:val="28"/>
        </w:rPr>
        <w:t xml:space="preserve">і  </w:t>
      </w:r>
      <w:r w:rsidRPr="00080F16">
        <w:rPr>
          <w:rFonts w:ascii="Arial" w:hAnsi="Arial" w:cs="Arial"/>
          <w:position w:val="-12"/>
        </w:rPr>
        <w:object w:dxaOrig="300" w:dyaOrig="380">
          <v:shape id="_x0000_i1527" type="#_x0000_t75" style="width:15pt;height:18pt" o:ole="">
            <v:imagedata r:id="rId1010" o:title=""/>
          </v:shape>
          <o:OLEObject Type="Embed" ProgID="Equation.3" ShapeID="_x0000_i1527" DrawAspect="Content" ObjectID="_1358761774" r:id="rId1011"/>
        </w:object>
      </w:r>
      <w:r>
        <w:rPr>
          <w:rFonts w:ascii="Arial" w:hAnsi="Arial" w:cs="Arial"/>
          <w:sz w:val="28"/>
          <w:szCs w:val="28"/>
        </w:rPr>
        <w:t xml:space="preserve"> - коефіцієнти  дисперсії матеріалів.</w:t>
      </w:r>
    </w:p>
    <w:p w:rsidR="00A162C2" w:rsidRPr="0091437D" w:rsidRDefault="00A162C2" w:rsidP="00FB025C">
      <w:pPr>
        <w:ind w:firstLine="360"/>
        <w:rPr>
          <w:rFonts w:ascii="Arial" w:hAnsi="Arial" w:cs="Arial"/>
          <w:sz w:val="28"/>
          <w:szCs w:val="28"/>
        </w:rPr>
      </w:pPr>
      <w:r>
        <w:rPr>
          <w:rFonts w:ascii="Arial" w:hAnsi="Arial" w:cs="Arial"/>
          <w:sz w:val="28"/>
          <w:szCs w:val="28"/>
        </w:rPr>
        <w:t>Відхиле</w:t>
      </w:r>
      <w:r w:rsidR="008B030E">
        <w:rPr>
          <w:rFonts w:ascii="Arial" w:hAnsi="Arial" w:cs="Arial"/>
          <w:sz w:val="28"/>
          <w:szCs w:val="28"/>
        </w:rPr>
        <w:t>ння фокусної відстані склеє</w:t>
      </w:r>
      <w:r>
        <w:rPr>
          <w:rFonts w:ascii="Arial" w:hAnsi="Arial" w:cs="Arial"/>
          <w:sz w:val="28"/>
          <w:szCs w:val="28"/>
        </w:rPr>
        <w:t>ного об'єктива може бути розраховане по формулі:</w:t>
      </w:r>
    </w:p>
    <w:p w:rsidR="00A162C2" w:rsidRPr="0091437D" w:rsidRDefault="00A162C2" w:rsidP="00FB025C">
      <w:pPr>
        <w:jc w:val="right"/>
        <w:rPr>
          <w:rFonts w:ascii="Arial" w:hAnsi="Arial" w:cs="Arial"/>
          <w:sz w:val="28"/>
          <w:szCs w:val="28"/>
        </w:rPr>
      </w:pPr>
      <w:r w:rsidRPr="0091437D">
        <w:rPr>
          <w:rFonts w:ascii="Arial" w:hAnsi="Arial" w:cs="Arial"/>
          <w:position w:val="-34"/>
          <w:sz w:val="28"/>
          <w:szCs w:val="28"/>
        </w:rPr>
        <w:object w:dxaOrig="8260" w:dyaOrig="880">
          <v:shape id="_x0000_i1528" type="#_x0000_t75" style="width:414pt;height:44.25pt" o:ole="">
            <v:imagedata r:id="rId1012" o:title=""/>
          </v:shape>
          <o:OLEObject Type="Embed" ProgID="Equation.3" ShapeID="_x0000_i1528" DrawAspect="Content" ObjectID="_1358761775" r:id="rId1013"/>
        </w:object>
      </w:r>
      <w:r w:rsidR="002A4468">
        <w:rPr>
          <w:rFonts w:ascii="Arial" w:hAnsi="Arial" w:cs="Arial"/>
          <w:sz w:val="28"/>
          <w:szCs w:val="28"/>
        </w:rPr>
        <w:t>, (6</w:t>
      </w:r>
      <w:r>
        <w:rPr>
          <w:rFonts w:ascii="Arial" w:hAnsi="Arial" w:cs="Arial"/>
          <w:sz w:val="28"/>
          <w:szCs w:val="28"/>
        </w:rPr>
        <w:t>.22</w:t>
      </w:r>
      <w:r w:rsidRPr="0091437D">
        <w:rPr>
          <w:rFonts w:ascii="Arial" w:hAnsi="Arial" w:cs="Arial"/>
          <w:sz w:val="28"/>
          <w:szCs w:val="28"/>
        </w:rPr>
        <w:t>)</w:t>
      </w:r>
    </w:p>
    <w:p w:rsidR="00A162C2" w:rsidRPr="005575DB" w:rsidRDefault="00A162C2" w:rsidP="004C47B8">
      <w:pPr>
        <w:pStyle w:val="3"/>
      </w:pPr>
      <w:bookmarkStart w:id="95" w:name="_Toc276554993"/>
      <w:bookmarkStart w:id="96" w:name="_Toc276844579"/>
      <w:r w:rsidRPr="005575DB">
        <w:t>18.2. Вплив умов експлуатації на відхилення фокусно</w:t>
      </w:r>
      <w:r w:rsidR="008B030E">
        <w:t>ї відстані фокусуючих пристроїв</w:t>
      </w:r>
      <w:bookmarkEnd w:id="95"/>
      <w:bookmarkEnd w:id="96"/>
    </w:p>
    <w:p w:rsidR="00A162C2" w:rsidRPr="004D1F28" w:rsidRDefault="00A162C2" w:rsidP="0046461D">
      <w:pPr>
        <w:tabs>
          <w:tab w:val="left" w:pos="1134"/>
        </w:tabs>
        <w:ind w:firstLine="851"/>
        <w:jc w:val="both"/>
        <w:rPr>
          <w:rFonts w:ascii="Arial" w:hAnsi="Arial" w:cs="Arial"/>
          <w:sz w:val="28"/>
          <w:szCs w:val="28"/>
        </w:rPr>
      </w:pPr>
      <w:r w:rsidRPr="004D1F28">
        <w:rPr>
          <w:rFonts w:ascii="Arial" w:hAnsi="Arial" w:cs="Arial"/>
          <w:sz w:val="28"/>
          <w:szCs w:val="28"/>
        </w:rPr>
        <w:t>При зміні температури якість зображення може  погіршати</w:t>
      </w:r>
    </w:p>
    <w:p w:rsidR="00A162C2" w:rsidRPr="004D1F28" w:rsidRDefault="008B030E" w:rsidP="0046461D">
      <w:pPr>
        <w:tabs>
          <w:tab w:val="left" w:pos="1134"/>
        </w:tabs>
        <w:jc w:val="both"/>
        <w:rPr>
          <w:rFonts w:ascii="Arial" w:hAnsi="Arial" w:cs="Arial"/>
          <w:sz w:val="28"/>
          <w:szCs w:val="28"/>
        </w:rPr>
      </w:pPr>
      <w:r w:rsidRPr="004D1F28">
        <w:rPr>
          <w:rFonts w:ascii="Arial" w:hAnsi="Arial" w:cs="Arial"/>
          <w:sz w:val="28"/>
          <w:szCs w:val="28"/>
        </w:rPr>
        <w:t>унаслідок рос</w:t>
      </w:r>
      <w:r w:rsidR="00A162C2" w:rsidRPr="004D1F28">
        <w:rPr>
          <w:rFonts w:ascii="Arial" w:hAnsi="Arial" w:cs="Arial"/>
          <w:sz w:val="28"/>
          <w:szCs w:val="28"/>
        </w:rPr>
        <w:t>фокусування оптичної системи. Розглянемо об'єктив, який будує зображення на фотоприймачі встановленому</w:t>
      </w:r>
      <w:r w:rsidR="002A4468">
        <w:rPr>
          <w:rFonts w:ascii="Arial" w:hAnsi="Arial" w:cs="Arial"/>
          <w:sz w:val="28"/>
          <w:szCs w:val="28"/>
        </w:rPr>
        <w:t xml:space="preserve"> в його фокальній площині (Рис.6</w:t>
      </w:r>
      <w:r w:rsidR="00A162C2" w:rsidRPr="004D1F28">
        <w:rPr>
          <w:rFonts w:ascii="Arial" w:hAnsi="Arial" w:cs="Arial"/>
          <w:sz w:val="28"/>
          <w:szCs w:val="28"/>
        </w:rPr>
        <w:t>.7)</w:t>
      </w:r>
    </w:p>
    <w:p w:rsidR="00A162C2" w:rsidRPr="0091437D" w:rsidRDefault="00A162C2" w:rsidP="00FB025C">
      <w:pPr>
        <w:tabs>
          <w:tab w:val="left" w:pos="1134"/>
        </w:tabs>
        <w:ind w:firstLine="851"/>
        <w:rPr>
          <w:sz w:val="28"/>
          <w:szCs w:val="28"/>
        </w:rPr>
      </w:pPr>
      <w:r w:rsidRPr="0091437D">
        <w:rPr>
          <w:noProof/>
          <w:sz w:val="28"/>
          <w:szCs w:val="28"/>
          <w:lang w:val="ru-RU" w:eastAsia="ru-RU"/>
        </w:rPr>
        <w:lastRenderedPageBreak/>
        <w:drawing>
          <wp:inline distT="0" distB="0" distL="0" distR="0">
            <wp:extent cx="4724400" cy="2057400"/>
            <wp:effectExtent l="19050" t="0" r="0" b="0"/>
            <wp:docPr id="620" name="Рисунок 19" descr="влияние колеб тем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лияние колеб темп"/>
                    <pic:cNvPicPr>
                      <a:picLocks noChangeAspect="1" noChangeArrowheads="1"/>
                    </pic:cNvPicPr>
                  </pic:nvPicPr>
                  <pic:blipFill>
                    <a:blip r:embed="rId1014" cstate="print">
                      <a:lum bright="-24000" contrast="42000"/>
                      <a:grayscl/>
                    </a:blip>
                    <a:srcRect/>
                    <a:stretch>
                      <a:fillRect/>
                    </a:stretch>
                  </pic:blipFill>
                  <pic:spPr bwMode="auto">
                    <a:xfrm>
                      <a:off x="0" y="0"/>
                      <a:ext cx="4724400" cy="2057400"/>
                    </a:xfrm>
                    <a:prstGeom prst="rect">
                      <a:avLst/>
                    </a:prstGeom>
                    <a:noFill/>
                    <a:ln w="9525">
                      <a:noFill/>
                      <a:miter lim="800000"/>
                      <a:headEnd/>
                      <a:tailEnd/>
                    </a:ln>
                  </pic:spPr>
                </pic:pic>
              </a:graphicData>
            </a:graphic>
          </wp:inline>
        </w:drawing>
      </w:r>
    </w:p>
    <w:p w:rsidR="00A162C2" w:rsidRPr="004D1F28" w:rsidRDefault="002A4468" w:rsidP="00FB025C">
      <w:pPr>
        <w:tabs>
          <w:tab w:val="left" w:pos="1134"/>
        </w:tabs>
        <w:ind w:firstLine="851"/>
        <w:jc w:val="center"/>
        <w:rPr>
          <w:rFonts w:ascii="Arial" w:hAnsi="Arial" w:cs="Arial"/>
          <w:sz w:val="28"/>
          <w:szCs w:val="28"/>
        </w:rPr>
      </w:pPr>
      <w:r>
        <w:rPr>
          <w:rFonts w:ascii="Arial" w:hAnsi="Arial" w:cs="Arial"/>
          <w:sz w:val="28"/>
          <w:szCs w:val="28"/>
        </w:rPr>
        <w:t>Рис.6</w:t>
      </w:r>
      <w:r w:rsidR="00A162C2" w:rsidRPr="004D1F28">
        <w:rPr>
          <w:rFonts w:ascii="Arial" w:hAnsi="Arial" w:cs="Arial"/>
          <w:sz w:val="28"/>
          <w:szCs w:val="28"/>
        </w:rPr>
        <w:t>.7</w:t>
      </w:r>
      <w:r w:rsidR="00C42F68">
        <w:rPr>
          <w:rFonts w:ascii="Arial" w:hAnsi="Arial" w:cs="Arial"/>
          <w:sz w:val="28"/>
          <w:szCs w:val="28"/>
        </w:rPr>
        <w:t>. Поб</w:t>
      </w:r>
      <w:r w:rsidR="00A162C2" w:rsidRPr="004D1F28">
        <w:rPr>
          <w:rFonts w:ascii="Arial" w:hAnsi="Arial" w:cs="Arial"/>
          <w:sz w:val="28"/>
          <w:szCs w:val="28"/>
        </w:rPr>
        <w:t>уд</w:t>
      </w:r>
      <w:r w:rsidR="004D1F28">
        <w:rPr>
          <w:rFonts w:ascii="Arial" w:hAnsi="Arial" w:cs="Arial"/>
          <w:sz w:val="28"/>
          <w:szCs w:val="28"/>
        </w:rPr>
        <w:t xml:space="preserve">ова зображення на фотоприймачі </w:t>
      </w:r>
    </w:p>
    <w:p w:rsidR="00A162C2" w:rsidRPr="004D1F28" w:rsidRDefault="00A162C2" w:rsidP="0046461D">
      <w:pPr>
        <w:tabs>
          <w:tab w:val="left" w:pos="1134"/>
        </w:tabs>
        <w:ind w:firstLine="851"/>
        <w:jc w:val="both"/>
        <w:rPr>
          <w:rFonts w:ascii="Arial" w:hAnsi="Arial" w:cs="Arial"/>
          <w:sz w:val="28"/>
          <w:szCs w:val="28"/>
        </w:rPr>
      </w:pPr>
      <w:r w:rsidRPr="004D1F28">
        <w:rPr>
          <w:rFonts w:ascii="Arial" w:hAnsi="Arial" w:cs="Arial"/>
          <w:sz w:val="28"/>
          <w:szCs w:val="28"/>
        </w:rPr>
        <w:t>На рисунку об'єктив 1 складається з двох склеєних лінз закріплених в корпусі 2, в якому встановлений фотоприймач 3. Зміна температури приводить до змін радіусів кривизни, показників заломлення і товщини лінз і,</w:t>
      </w:r>
      <w:r w:rsidR="0015730C">
        <w:rPr>
          <w:rFonts w:ascii="Arial" w:hAnsi="Arial" w:cs="Arial"/>
          <w:sz w:val="28"/>
          <w:szCs w:val="28"/>
        </w:rPr>
        <w:t xml:space="preserve"> </w:t>
      </w:r>
      <w:r w:rsidRPr="004D1F28">
        <w:rPr>
          <w:rFonts w:ascii="Arial" w:hAnsi="Arial" w:cs="Arial"/>
          <w:sz w:val="28"/>
          <w:szCs w:val="28"/>
        </w:rPr>
        <w:t>як слідство, до розфокусування. Унаслідок подовження корпусу змінюється також відстань між об'єктивом і фотоприймачем.</w:t>
      </w:r>
    </w:p>
    <w:p w:rsidR="00A162C2" w:rsidRPr="0091437D" w:rsidRDefault="00A162C2" w:rsidP="0046461D">
      <w:pPr>
        <w:ind w:firstLine="360"/>
        <w:jc w:val="both"/>
        <w:rPr>
          <w:rFonts w:ascii="Arial" w:hAnsi="Arial" w:cs="Arial"/>
          <w:sz w:val="28"/>
          <w:szCs w:val="28"/>
        </w:rPr>
      </w:pPr>
      <w:r>
        <w:rPr>
          <w:rFonts w:ascii="Arial" w:hAnsi="Arial" w:cs="Arial"/>
          <w:sz w:val="28"/>
          <w:szCs w:val="28"/>
        </w:rPr>
        <w:t>Для тонкої лінзи залежність відхилення фокусу від зміни температури може бути отримана на основі аналізу формули для оптичної сили такої лінзи:</w:t>
      </w:r>
    </w:p>
    <w:p w:rsidR="00A162C2" w:rsidRPr="0091437D" w:rsidRDefault="00A162C2" w:rsidP="00FB025C">
      <w:pPr>
        <w:jc w:val="right"/>
        <w:rPr>
          <w:rFonts w:ascii="Arial" w:hAnsi="Arial" w:cs="Arial"/>
          <w:sz w:val="28"/>
          <w:szCs w:val="28"/>
        </w:rPr>
      </w:pPr>
      <w:r w:rsidRPr="0091437D">
        <w:rPr>
          <w:rFonts w:ascii="Arial" w:hAnsi="Arial" w:cs="Arial"/>
          <w:position w:val="-36"/>
          <w:sz w:val="28"/>
          <w:szCs w:val="28"/>
          <w:lang w:val="en-US"/>
        </w:rPr>
        <w:object w:dxaOrig="2820" w:dyaOrig="859">
          <v:shape id="_x0000_i1529" type="#_x0000_t75" style="width:141pt;height:42.75pt" o:ole="">
            <v:imagedata r:id="rId1015" o:title=""/>
          </v:shape>
          <o:OLEObject Type="Embed" ProgID="Equation.3" ShapeID="_x0000_i1529" DrawAspect="Content" ObjectID="_1358761776" r:id="rId1016"/>
        </w:object>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t xml:space="preserve">    (6</w:t>
      </w:r>
      <w:r>
        <w:rPr>
          <w:rFonts w:ascii="Arial" w:hAnsi="Arial" w:cs="Arial"/>
          <w:sz w:val="28"/>
          <w:szCs w:val="28"/>
        </w:rPr>
        <w:t>.23</w:t>
      </w:r>
      <w:r w:rsidRPr="0091437D">
        <w:rPr>
          <w:rFonts w:ascii="Arial" w:hAnsi="Arial" w:cs="Arial"/>
          <w:sz w:val="28"/>
          <w:szCs w:val="28"/>
        </w:rPr>
        <w:t>)</w:t>
      </w:r>
    </w:p>
    <w:p w:rsidR="00A162C2" w:rsidRPr="0091437D" w:rsidRDefault="00A162C2" w:rsidP="00FB025C">
      <w:pPr>
        <w:rPr>
          <w:rFonts w:ascii="Arial" w:hAnsi="Arial" w:cs="Arial"/>
          <w:sz w:val="28"/>
          <w:szCs w:val="28"/>
        </w:rPr>
      </w:pPr>
      <w:r>
        <w:rPr>
          <w:rFonts w:ascii="Arial" w:hAnsi="Arial" w:cs="Arial"/>
          <w:sz w:val="28"/>
          <w:szCs w:val="28"/>
        </w:rPr>
        <w:t>Пр</w:t>
      </w:r>
      <w:r w:rsidR="002A4468">
        <w:rPr>
          <w:rFonts w:ascii="Arial" w:hAnsi="Arial" w:cs="Arial"/>
          <w:sz w:val="28"/>
          <w:szCs w:val="28"/>
        </w:rPr>
        <w:t>одиференціюємо співвідношення (6</w:t>
      </w:r>
      <w:r>
        <w:rPr>
          <w:rFonts w:ascii="Arial" w:hAnsi="Arial" w:cs="Arial"/>
          <w:sz w:val="28"/>
          <w:szCs w:val="28"/>
        </w:rPr>
        <w:t>.23)</w:t>
      </w:r>
      <w:r w:rsidR="008B030E">
        <w:rPr>
          <w:rFonts w:ascii="Arial" w:hAnsi="Arial" w:cs="Arial"/>
          <w:sz w:val="28"/>
          <w:szCs w:val="28"/>
        </w:rPr>
        <w:t xml:space="preserve"> по  зміні температури,тоді отримаємо</w:t>
      </w:r>
      <w:r>
        <w:rPr>
          <w:rFonts w:ascii="Arial" w:hAnsi="Arial" w:cs="Arial"/>
          <w:sz w:val="28"/>
          <w:szCs w:val="28"/>
        </w:rPr>
        <w:t>:</w:t>
      </w:r>
    </w:p>
    <w:p w:rsidR="00A162C2" w:rsidRPr="0091437D" w:rsidRDefault="00A162C2" w:rsidP="00FB025C">
      <w:pPr>
        <w:jc w:val="center"/>
        <w:rPr>
          <w:rFonts w:ascii="Arial" w:hAnsi="Arial" w:cs="Arial"/>
          <w:sz w:val="28"/>
          <w:szCs w:val="28"/>
        </w:rPr>
      </w:pPr>
      <w:r w:rsidRPr="0091437D">
        <w:rPr>
          <w:rFonts w:ascii="Arial" w:hAnsi="Arial" w:cs="Arial"/>
          <w:position w:val="-40"/>
          <w:sz w:val="28"/>
          <w:szCs w:val="28"/>
        </w:rPr>
        <w:object w:dxaOrig="8040" w:dyaOrig="940">
          <v:shape id="_x0000_i1530" type="#_x0000_t75" style="width:402pt;height:47.25pt" o:ole="">
            <v:imagedata r:id="rId1017" o:title=""/>
          </v:shape>
          <o:OLEObject Type="Embed" ProgID="Equation.3" ShapeID="_x0000_i1530" DrawAspect="Content" ObjectID="_1358761777" r:id="rId1018"/>
        </w:object>
      </w:r>
    </w:p>
    <w:p w:rsidR="00A162C2" w:rsidRPr="0091437D" w:rsidRDefault="00A162C2" w:rsidP="00FB025C">
      <w:pPr>
        <w:jc w:val="right"/>
        <w:rPr>
          <w:rFonts w:ascii="Arial" w:hAnsi="Arial" w:cs="Arial"/>
          <w:sz w:val="28"/>
          <w:szCs w:val="28"/>
        </w:rPr>
      </w:pPr>
      <w:r w:rsidRPr="0091437D">
        <w:rPr>
          <w:rFonts w:ascii="Arial" w:hAnsi="Arial" w:cs="Arial"/>
          <w:position w:val="-34"/>
          <w:sz w:val="28"/>
          <w:szCs w:val="28"/>
        </w:rPr>
        <w:object w:dxaOrig="2740" w:dyaOrig="820">
          <v:shape id="_x0000_i1531" type="#_x0000_t75" style="width:137.25pt;height:41.25pt" o:ole="">
            <v:imagedata r:id="rId1019" o:title=""/>
          </v:shape>
          <o:OLEObject Type="Embed" ProgID="Equation.3" ShapeID="_x0000_i1531" DrawAspect="Content" ObjectID="_1358761778" r:id="rId1020"/>
        </w:object>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t>(6</w:t>
      </w:r>
      <w:r>
        <w:rPr>
          <w:rFonts w:ascii="Arial" w:hAnsi="Arial" w:cs="Arial"/>
          <w:sz w:val="28"/>
          <w:szCs w:val="28"/>
        </w:rPr>
        <w:t>.24</w:t>
      </w:r>
      <w:r w:rsidRPr="0091437D">
        <w:rPr>
          <w:rFonts w:ascii="Arial" w:hAnsi="Arial" w:cs="Arial"/>
          <w:sz w:val="28"/>
          <w:szCs w:val="28"/>
        </w:rPr>
        <w:t>)</w:t>
      </w:r>
    </w:p>
    <w:p w:rsidR="00A162C2" w:rsidRPr="0091437D" w:rsidRDefault="002A4468" w:rsidP="0046461D">
      <w:pPr>
        <w:jc w:val="both"/>
        <w:rPr>
          <w:rFonts w:ascii="Arial" w:hAnsi="Arial" w:cs="Arial"/>
          <w:sz w:val="28"/>
          <w:szCs w:val="28"/>
        </w:rPr>
      </w:pPr>
      <w:r>
        <w:rPr>
          <w:rFonts w:ascii="Arial" w:hAnsi="Arial" w:cs="Arial"/>
          <w:sz w:val="28"/>
          <w:szCs w:val="28"/>
        </w:rPr>
        <w:t>У  (6</w:t>
      </w:r>
      <w:r w:rsidR="00A162C2">
        <w:rPr>
          <w:rFonts w:ascii="Arial" w:hAnsi="Arial" w:cs="Arial"/>
          <w:sz w:val="28"/>
          <w:szCs w:val="28"/>
        </w:rPr>
        <w:t xml:space="preserve">.24) </w:t>
      </w:r>
      <w:r w:rsidR="00A162C2" w:rsidRPr="004D67D7">
        <w:rPr>
          <w:rFonts w:ascii="Arial" w:hAnsi="Arial" w:cs="Arial"/>
          <w:position w:val="-14"/>
        </w:rPr>
        <w:object w:dxaOrig="1840" w:dyaOrig="380">
          <v:shape id="_x0000_i1532" type="#_x0000_t75" style="width:92.25pt;height:18pt" o:ole="">
            <v:imagedata r:id="rId1021" o:title=""/>
          </v:shape>
          <o:OLEObject Type="Embed" ProgID="Equation.3" ShapeID="_x0000_i1532" DrawAspect="Content" ObjectID="_1358761779" r:id="rId1022"/>
        </w:object>
      </w:r>
      <w:r w:rsidR="00A162C2">
        <w:rPr>
          <w:rFonts w:ascii="Arial" w:hAnsi="Arial" w:cs="Arial"/>
          <w:sz w:val="28"/>
          <w:szCs w:val="28"/>
        </w:rPr>
        <w:t xml:space="preserve">, де </w:t>
      </w:r>
      <w:r w:rsidR="00A162C2" w:rsidRPr="00816374">
        <w:rPr>
          <w:rFonts w:ascii="Arial" w:hAnsi="Arial" w:cs="Arial"/>
          <w:position w:val="-6"/>
        </w:rPr>
        <w:object w:dxaOrig="260" w:dyaOrig="240">
          <v:shape id="_x0000_i1533" type="#_x0000_t75" style="width:12.75pt;height:12pt" o:ole="">
            <v:imagedata r:id="rId1023" o:title=""/>
          </v:shape>
          <o:OLEObject Type="Embed" ProgID="Equation.3" ShapeID="_x0000_i1533" DrawAspect="Content" ObjectID="_1358761780" r:id="rId1024"/>
        </w:object>
      </w:r>
      <w:r w:rsidR="00A162C2">
        <w:rPr>
          <w:rFonts w:ascii="Arial" w:hAnsi="Arial" w:cs="Arial"/>
          <w:sz w:val="28"/>
          <w:szCs w:val="28"/>
        </w:rPr>
        <w:t xml:space="preserve">  - лінійний температурний коефіцієнт розширення матеріалу;  </w:t>
      </w:r>
      <w:r w:rsidR="00A162C2" w:rsidRPr="00816374">
        <w:rPr>
          <w:rFonts w:ascii="Arial" w:hAnsi="Arial" w:cs="Arial"/>
          <w:position w:val="-12"/>
        </w:rPr>
        <w:object w:dxaOrig="360" w:dyaOrig="380">
          <v:shape id="_x0000_i1534" type="#_x0000_t75" style="width:18pt;height:18pt" o:ole="">
            <v:imagedata r:id="rId1025" o:title=""/>
          </v:shape>
          <o:OLEObject Type="Embed" ProgID="Equation.3" ShapeID="_x0000_i1534" DrawAspect="Content" ObjectID="_1358761781" r:id="rId1026"/>
        </w:object>
      </w:r>
      <w:r w:rsidR="00A162C2">
        <w:rPr>
          <w:rFonts w:ascii="Arial" w:hAnsi="Arial" w:cs="Arial"/>
          <w:sz w:val="28"/>
          <w:szCs w:val="28"/>
        </w:rPr>
        <w:t xml:space="preserve"> - коефіцієнт приросту показника заломлення при зміні температури для довжини хвилі  </w:t>
      </w:r>
      <w:r w:rsidR="00A162C2" w:rsidRPr="00816374">
        <w:rPr>
          <w:rFonts w:ascii="Arial" w:hAnsi="Arial" w:cs="Arial"/>
          <w:position w:val="-6"/>
        </w:rPr>
        <w:object w:dxaOrig="240" w:dyaOrig="300">
          <v:shape id="_x0000_i1535" type="#_x0000_t75" style="width:12pt;height:15pt" o:ole="">
            <v:imagedata r:id="rId1027" o:title=""/>
          </v:shape>
          <o:OLEObject Type="Embed" ProgID="Equation.3" ShapeID="_x0000_i1535" DrawAspect="Content" ObjectID="_1358761782" r:id="rId1028"/>
        </w:object>
      </w:r>
      <w:r w:rsidR="00A162C2">
        <w:rPr>
          <w:rFonts w:ascii="Arial" w:hAnsi="Arial" w:cs="Arial"/>
          <w:sz w:val="28"/>
          <w:szCs w:val="28"/>
        </w:rPr>
        <w:t>.</w:t>
      </w:r>
    </w:p>
    <w:p w:rsidR="00A162C2" w:rsidRPr="0091437D" w:rsidRDefault="0015730C" w:rsidP="00FB025C">
      <w:pPr>
        <w:rPr>
          <w:rFonts w:ascii="Arial" w:hAnsi="Arial" w:cs="Arial"/>
          <w:sz w:val="28"/>
          <w:szCs w:val="28"/>
        </w:rPr>
      </w:pPr>
      <w:r>
        <w:rPr>
          <w:rFonts w:ascii="Arial" w:hAnsi="Arial" w:cs="Arial"/>
          <w:sz w:val="28"/>
          <w:szCs w:val="28"/>
        </w:rPr>
        <w:lastRenderedPageBreak/>
        <w:t>Термооптична постійна с</w:t>
      </w:r>
      <w:r w:rsidR="00A162C2">
        <w:rPr>
          <w:rFonts w:ascii="Arial" w:hAnsi="Arial" w:cs="Arial"/>
          <w:sz w:val="28"/>
          <w:szCs w:val="28"/>
        </w:rPr>
        <w:t>кла визначається співвідношенням:</w:t>
      </w:r>
    </w:p>
    <w:p w:rsidR="00A162C2" w:rsidRPr="0091437D" w:rsidRDefault="00A162C2" w:rsidP="00FB025C">
      <w:pPr>
        <w:rPr>
          <w:rFonts w:ascii="Arial" w:hAnsi="Arial" w:cs="Arial"/>
          <w:sz w:val="28"/>
          <w:szCs w:val="28"/>
        </w:rPr>
      </w:pPr>
    </w:p>
    <w:p w:rsidR="00A162C2" w:rsidRPr="0091437D" w:rsidRDefault="00A162C2" w:rsidP="00FB025C">
      <w:pPr>
        <w:jc w:val="right"/>
        <w:rPr>
          <w:rFonts w:ascii="Arial" w:hAnsi="Arial" w:cs="Arial"/>
          <w:sz w:val="28"/>
          <w:szCs w:val="28"/>
        </w:rPr>
      </w:pPr>
      <w:r w:rsidRPr="0091437D">
        <w:rPr>
          <w:rFonts w:ascii="Arial" w:hAnsi="Arial" w:cs="Arial"/>
          <w:position w:val="-32"/>
          <w:sz w:val="28"/>
          <w:szCs w:val="28"/>
        </w:rPr>
        <w:object w:dxaOrig="1820" w:dyaOrig="780">
          <v:shape id="_x0000_i1536" type="#_x0000_t75" style="width:90pt;height:39pt" o:ole="">
            <v:imagedata r:id="rId1029" o:title=""/>
          </v:shape>
          <o:OLEObject Type="Embed" ProgID="Equation.3" ShapeID="_x0000_i1536" DrawAspect="Content" ObjectID="_1358761783" r:id="rId1030"/>
        </w:object>
      </w:r>
      <w:r w:rsidR="002A4468">
        <w:rPr>
          <w:rFonts w:ascii="Arial" w:hAnsi="Arial" w:cs="Arial"/>
          <w:sz w:val="28"/>
          <w:szCs w:val="28"/>
        </w:rPr>
        <w:t>.</w:t>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t>(6</w:t>
      </w:r>
      <w:r>
        <w:rPr>
          <w:rFonts w:ascii="Arial" w:hAnsi="Arial" w:cs="Arial"/>
          <w:sz w:val="28"/>
          <w:szCs w:val="28"/>
        </w:rPr>
        <w:t>.25</w:t>
      </w:r>
      <w:r w:rsidRPr="0091437D">
        <w:rPr>
          <w:rFonts w:ascii="Arial" w:hAnsi="Arial" w:cs="Arial"/>
          <w:sz w:val="28"/>
          <w:szCs w:val="28"/>
        </w:rPr>
        <w:t>)</w:t>
      </w:r>
    </w:p>
    <w:p w:rsidR="00A162C2" w:rsidRPr="0091437D" w:rsidRDefault="00A162C2" w:rsidP="00FB025C">
      <w:pPr>
        <w:rPr>
          <w:rFonts w:ascii="Arial" w:hAnsi="Arial" w:cs="Arial"/>
          <w:sz w:val="28"/>
          <w:szCs w:val="28"/>
        </w:rPr>
      </w:pPr>
      <w:r>
        <w:rPr>
          <w:rFonts w:ascii="Arial" w:hAnsi="Arial" w:cs="Arial"/>
          <w:sz w:val="28"/>
          <w:szCs w:val="28"/>
        </w:rPr>
        <w:t xml:space="preserve">Підставивши </w:t>
      </w:r>
      <w:r w:rsidRPr="004205E5">
        <w:rPr>
          <w:rFonts w:ascii="Arial" w:hAnsi="Arial" w:cs="Arial"/>
          <w:position w:val="-12"/>
        </w:rPr>
        <w:object w:dxaOrig="279" w:dyaOrig="380">
          <v:shape id="_x0000_i1537" type="#_x0000_t75" style="width:14.25pt;height:18pt" o:ole="">
            <v:imagedata r:id="rId1031" o:title=""/>
          </v:shape>
          <o:OLEObject Type="Embed" ProgID="Equation.3" ShapeID="_x0000_i1537" DrawAspect="Content" ObjectID="_1358761784" r:id="rId1032"/>
        </w:object>
      </w:r>
      <w:r w:rsidR="002A4468">
        <w:rPr>
          <w:rFonts w:ascii="Arial" w:hAnsi="Arial" w:cs="Arial"/>
          <w:sz w:val="28"/>
          <w:szCs w:val="28"/>
        </w:rPr>
        <w:t xml:space="preserve">  у вираження (6</w:t>
      </w:r>
      <w:r>
        <w:rPr>
          <w:rFonts w:ascii="Arial" w:hAnsi="Arial" w:cs="Arial"/>
          <w:sz w:val="28"/>
          <w:szCs w:val="28"/>
        </w:rPr>
        <w:t>.24) отримаємо:</w:t>
      </w:r>
    </w:p>
    <w:p w:rsidR="00A162C2" w:rsidRPr="0091437D" w:rsidRDefault="00A162C2" w:rsidP="00FB025C">
      <w:pPr>
        <w:jc w:val="right"/>
        <w:rPr>
          <w:rFonts w:ascii="Arial" w:hAnsi="Arial" w:cs="Arial"/>
          <w:sz w:val="28"/>
          <w:szCs w:val="28"/>
        </w:rPr>
      </w:pPr>
      <w:r w:rsidRPr="0091437D">
        <w:rPr>
          <w:rFonts w:ascii="Arial" w:hAnsi="Arial" w:cs="Arial"/>
          <w:position w:val="-12"/>
          <w:sz w:val="28"/>
          <w:szCs w:val="28"/>
        </w:rPr>
        <w:object w:dxaOrig="3220" w:dyaOrig="440">
          <v:shape id="_x0000_i1538" type="#_x0000_t75" style="width:162pt;height:21.75pt" o:ole="">
            <v:imagedata r:id="rId1033" o:title=""/>
          </v:shape>
          <o:OLEObject Type="Embed" ProgID="Equation.3" ShapeID="_x0000_i1538" DrawAspect="Content" ObjectID="_1358761785" r:id="rId1034"/>
        </w:object>
      </w:r>
      <w:r w:rsidR="002A4468">
        <w:rPr>
          <w:rFonts w:ascii="Arial" w:hAnsi="Arial" w:cs="Arial"/>
          <w:sz w:val="28"/>
          <w:szCs w:val="28"/>
        </w:rPr>
        <w:t>.</w:t>
      </w:r>
      <w:r w:rsidR="002A4468">
        <w:rPr>
          <w:rFonts w:ascii="Arial" w:hAnsi="Arial" w:cs="Arial"/>
          <w:sz w:val="28"/>
          <w:szCs w:val="28"/>
        </w:rPr>
        <w:tab/>
      </w:r>
      <w:r w:rsidR="002A4468">
        <w:rPr>
          <w:rFonts w:ascii="Arial" w:hAnsi="Arial" w:cs="Arial"/>
          <w:sz w:val="28"/>
          <w:szCs w:val="28"/>
        </w:rPr>
        <w:tab/>
      </w:r>
      <w:r w:rsidR="002A4468">
        <w:rPr>
          <w:rFonts w:ascii="Arial" w:hAnsi="Arial" w:cs="Arial"/>
          <w:sz w:val="28"/>
          <w:szCs w:val="28"/>
        </w:rPr>
        <w:tab/>
        <w:t xml:space="preserve">     (6</w:t>
      </w:r>
      <w:r>
        <w:rPr>
          <w:rFonts w:ascii="Arial" w:hAnsi="Arial" w:cs="Arial"/>
          <w:sz w:val="28"/>
          <w:szCs w:val="28"/>
        </w:rPr>
        <w:t>.26</w:t>
      </w:r>
      <w:r w:rsidRPr="0091437D">
        <w:rPr>
          <w:rFonts w:ascii="Arial" w:hAnsi="Arial" w:cs="Arial"/>
          <w:sz w:val="28"/>
          <w:szCs w:val="28"/>
        </w:rPr>
        <w:t>)</w:t>
      </w:r>
    </w:p>
    <w:p w:rsidR="00A162C2" w:rsidRPr="0091437D" w:rsidRDefault="00A162C2" w:rsidP="00637020">
      <w:pPr>
        <w:tabs>
          <w:tab w:val="left" w:pos="360"/>
        </w:tabs>
        <w:jc w:val="both"/>
        <w:rPr>
          <w:rFonts w:ascii="Arial" w:hAnsi="Arial" w:cs="Arial"/>
          <w:sz w:val="28"/>
          <w:szCs w:val="28"/>
        </w:rPr>
      </w:pPr>
      <w:r w:rsidRPr="0091437D">
        <w:rPr>
          <w:rFonts w:ascii="Arial" w:hAnsi="Arial" w:cs="Arial"/>
          <w:sz w:val="28"/>
          <w:szCs w:val="28"/>
        </w:rPr>
        <w:tab/>
      </w:r>
      <w:r w:rsidR="002A4468">
        <w:rPr>
          <w:rFonts w:ascii="Arial" w:hAnsi="Arial" w:cs="Arial"/>
          <w:sz w:val="28"/>
          <w:szCs w:val="28"/>
        </w:rPr>
        <w:t>Співвідношення (6</w:t>
      </w:r>
      <w:r>
        <w:rPr>
          <w:rFonts w:ascii="Arial" w:hAnsi="Arial" w:cs="Arial"/>
          <w:sz w:val="28"/>
          <w:szCs w:val="28"/>
        </w:rPr>
        <w:t xml:space="preserve">.26) показує як залежить відхилення фокусної відстані лінзи від коливань температури.  </w:t>
      </w:r>
      <w:r w:rsidRPr="004205E5">
        <w:rPr>
          <w:rFonts w:ascii="Arial" w:hAnsi="Arial" w:cs="Arial"/>
          <w:position w:val="-12"/>
        </w:rPr>
        <w:object w:dxaOrig="279" w:dyaOrig="380">
          <v:shape id="_x0000_i1539" type="#_x0000_t75" style="width:14.25pt;height:18pt" o:ole="">
            <v:imagedata r:id="rId1031" o:title=""/>
          </v:shape>
          <o:OLEObject Type="Embed" ProgID="Equation.3" ShapeID="_x0000_i1539" DrawAspect="Content" ObjectID="_1358761786" r:id="rId1035"/>
        </w:object>
      </w:r>
      <w:r>
        <w:rPr>
          <w:rFonts w:ascii="Arial" w:hAnsi="Arial" w:cs="Arial"/>
          <w:sz w:val="28"/>
          <w:szCs w:val="28"/>
        </w:rPr>
        <w:t xml:space="preserve"> - довідкова величина і наводиться як одна з характеристик оптичного скла. </w:t>
      </w:r>
    </w:p>
    <w:p w:rsidR="00A162C2" w:rsidRPr="0091437D" w:rsidRDefault="00A162C2" w:rsidP="00637020">
      <w:pPr>
        <w:tabs>
          <w:tab w:val="left" w:pos="360"/>
          <w:tab w:val="left" w:pos="4335"/>
        </w:tabs>
        <w:jc w:val="both"/>
        <w:rPr>
          <w:rFonts w:ascii="Arial" w:hAnsi="Arial" w:cs="Arial"/>
          <w:sz w:val="28"/>
          <w:szCs w:val="28"/>
        </w:rPr>
      </w:pPr>
      <w:r w:rsidRPr="0091437D">
        <w:rPr>
          <w:rFonts w:ascii="Arial" w:hAnsi="Arial" w:cs="Arial"/>
          <w:sz w:val="28"/>
          <w:szCs w:val="28"/>
        </w:rPr>
        <w:tab/>
      </w:r>
      <w:r>
        <w:rPr>
          <w:rFonts w:ascii="Arial" w:hAnsi="Arial" w:cs="Arial"/>
          <w:sz w:val="28"/>
          <w:szCs w:val="28"/>
        </w:rPr>
        <w:t xml:space="preserve">Для того що б компенсувати відхилення фокусної відстані при коливаннях температури в автоматичному режимі, застосовують термокомпенсатори.  Для компенсації терморозфокусування, застосовують два кільця термокомпенсатора, з </w:t>
      </w:r>
      <w:r w:rsidRPr="00584F2E">
        <w:rPr>
          <w:rFonts w:ascii="Arial" w:hAnsi="Arial" w:cs="Arial"/>
          <w:position w:val="-6"/>
        </w:rPr>
        <w:object w:dxaOrig="260" w:dyaOrig="240">
          <v:shape id="_x0000_i1540" type="#_x0000_t75" style="width:12.75pt;height:12pt" o:ole="">
            <v:imagedata r:id="rId1036" o:title=""/>
          </v:shape>
          <o:OLEObject Type="Embed" ProgID="Equation.3" ShapeID="_x0000_i1540" DrawAspect="Content" ObjectID="_1358761787" r:id="rId1037"/>
        </w:object>
      </w:r>
      <w:r>
        <w:rPr>
          <w:rFonts w:ascii="Arial" w:hAnsi="Arial" w:cs="Arial"/>
          <w:sz w:val="28"/>
          <w:szCs w:val="28"/>
        </w:rPr>
        <w:t xml:space="preserve">  близьким до  </w:t>
      </w:r>
      <w:r w:rsidRPr="00584F2E">
        <w:rPr>
          <w:rFonts w:ascii="Arial" w:hAnsi="Arial" w:cs="Arial"/>
          <w:position w:val="-6"/>
        </w:rPr>
        <w:object w:dxaOrig="260" w:dyaOrig="240">
          <v:shape id="_x0000_i1541" type="#_x0000_t75" style="width:12.75pt;height:12pt" o:ole="">
            <v:imagedata r:id="rId1036" o:title=""/>
          </v:shape>
          <o:OLEObject Type="Embed" ProgID="Equation.3" ShapeID="_x0000_i1541" DrawAspect="Content" ObjectID="_1358761788" r:id="rId1038"/>
        </w:object>
      </w:r>
      <w:r>
        <w:rPr>
          <w:rFonts w:ascii="Arial" w:hAnsi="Arial" w:cs="Arial"/>
          <w:sz w:val="28"/>
          <w:szCs w:val="28"/>
        </w:rPr>
        <w:t xml:space="preserve"> скла. Як матеріал кілець застосовують сталь, титан, інвар, алюміній, латунь. Для визначення лінійних роз</w:t>
      </w:r>
      <w:r w:rsidR="004D1B1A">
        <w:rPr>
          <w:rFonts w:ascii="Arial" w:hAnsi="Arial" w:cs="Arial"/>
          <w:sz w:val="28"/>
          <w:szCs w:val="28"/>
        </w:rPr>
        <w:t>мір</w:t>
      </w:r>
      <w:r>
        <w:rPr>
          <w:rFonts w:ascii="Arial" w:hAnsi="Arial" w:cs="Arial"/>
          <w:sz w:val="28"/>
          <w:szCs w:val="28"/>
        </w:rPr>
        <w:t>ів кілець використовується умова відсутності розфокусування. При цьому враховується, що для склеєного об'єктиву, відхилення фокусної відстані рівне:</w:t>
      </w:r>
    </w:p>
    <w:p w:rsidR="00A162C2" w:rsidRPr="0091437D" w:rsidRDefault="00A162C2" w:rsidP="00FB025C">
      <w:pPr>
        <w:tabs>
          <w:tab w:val="left" w:pos="709"/>
          <w:tab w:val="left" w:pos="4335"/>
        </w:tabs>
        <w:jc w:val="right"/>
        <w:rPr>
          <w:rFonts w:ascii="Arial" w:hAnsi="Arial" w:cs="Arial"/>
          <w:sz w:val="28"/>
          <w:szCs w:val="28"/>
        </w:rPr>
      </w:pPr>
      <w:r w:rsidRPr="0091437D">
        <w:rPr>
          <w:rFonts w:ascii="Arial" w:hAnsi="Arial" w:cs="Arial"/>
          <w:position w:val="-16"/>
          <w:sz w:val="28"/>
          <w:szCs w:val="28"/>
        </w:rPr>
        <w:object w:dxaOrig="3560" w:dyaOrig="480">
          <v:shape id="_x0000_i1542" type="#_x0000_t75" style="width:176.25pt;height:24pt" o:ole="">
            <v:imagedata r:id="rId1039" o:title=""/>
          </v:shape>
          <o:OLEObject Type="Embed" ProgID="Equation.3" ShapeID="_x0000_i1542" DrawAspect="Content" ObjectID="_1358761789" r:id="rId1040"/>
        </w:object>
      </w:r>
      <w:r w:rsidR="002A4468">
        <w:rPr>
          <w:rFonts w:ascii="Arial" w:hAnsi="Arial" w:cs="Arial"/>
          <w:sz w:val="28"/>
          <w:szCs w:val="28"/>
        </w:rPr>
        <w:tab/>
      </w:r>
      <w:r w:rsidR="002A4468">
        <w:rPr>
          <w:rFonts w:ascii="Arial" w:hAnsi="Arial" w:cs="Arial"/>
          <w:sz w:val="28"/>
          <w:szCs w:val="28"/>
        </w:rPr>
        <w:tab/>
        <w:t xml:space="preserve">        (6</w:t>
      </w:r>
      <w:r>
        <w:rPr>
          <w:rFonts w:ascii="Arial" w:hAnsi="Arial" w:cs="Arial"/>
          <w:sz w:val="28"/>
          <w:szCs w:val="28"/>
        </w:rPr>
        <w:t>.27</w:t>
      </w:r>
      <w:r w:rsidRPr="0091437D">
        <w:rPr>
          <w:rFonts w:ascii="Arial" w:hAnsi="Arial" w:cs="Arial"/>
          <w:sz w:val="28"/>
          <w:szCs w:val="28"/>
        </w:rPr>
        <w:t>)</w:t>
      </w:r>
    </w:p>
    <w:p w:rsidR="00A162C2" w:rsidRPr="0091437D" w:rsidRDefault="00A162C2" w:rsidP="00FB025C">
      <w:pPr>
        <w:tabs>
          <w:tab w:val="left" w:pos="709"/>
          <w:tab w:val="left" w:pos="4335"/>
        </w:tabs>
        <w:rPr>
          <w:rFonts w:ascii="Arial" w:hAnsi="Arial" w:cs="Arial"/>
          <w:sz w:val="28"/>
          <w:szCs w:val="28"/>
        </w:rPr>
      </w:pPr>
      <w:r w:rsidRPr="0091437D">
        <w:rPr>
          <w:rFonts w:ascii="Arial" w:hAnsi="Arial" w:cs="Arial"/>
          <w:position w:val="-12"/>
          <w:sz w:val="28"/>
          <w:szCs w:val="28"/>
        </w:rPr>
        <w:object w:dxaOrig="200" w:dyaOrig="380">
          <v:shape id="_x0000_i1543" type="#_x0000_t75" style="width:9.75pt;height:18pt" o:ole="">
            <v:imagedata r:id="rId1041" o:title=""/>
          </v:shape>
          <o:OLEObject Type="Embed" ProgID="Equation.3" ShapeID="_x0000_i1543" DrawAspect="Content" ObjectID="_1358761790" r:id="rId1042"/>
        </w:object>
      </w:r>
      <w:r>
        <w:rPr>
          <w:rFonts w:ascii="Arial" w:hAnsi="Arial" w:cs="Arial"/>
          <w:sz w:val="28"/>
          <w:szCs w:val="28"/>
        </w:rPr>
        <w:t xml:space="preserve">де </w:t>
      </w:r>
      <w:r w:rsidRPr="00AC4A82">
        <w:rPr>
          <w:rFonts w:ascii="Arial" w:hAnsi="Arial" w:cs="Arial"/>
          <w:position w:val="-12"/>
        </w:rPr>
        <w:object w:dxaOrig="340" w:dyaOrig="380">
          <v:shape id="_x0000_i1544" type="#_x0000_t75" style="width:17.25pt;height:18pt" o:ole="">
            <v:imagedata r:id="rId1043" o:title=""/>
          </v:shape>
          <o:OLEObject Type="Embed" ProgID="Equation.3" ShapeID="_x0000_i1544" DrawAspect="Content" ObjectID="_1358761791" r:id="rId1044"/>
        </w:object>
      </w:r>
      <w:r>
        <w:rPr>
          <w:rFonts w:ascii="Arial" w:hAnsi="Arial" w:cs="Arial"/>
          <w:sz w:val="28"/>
          <w:szCs w:val="28"/>
        </w:rPr>
        <w:t xml:space="preserve">  і  </w:t>
      </w:r>
      <w:r w:rsidRPr="00AC4A82">
        <w:rPr>
          <w:rFonts w:ascii="Arial" w:hAnsi="Arial" w:cs="Arial"/>
          <w:position w:val="-12"/>
        </w:rPr>
        <w:object w:dxaOrig="380" w:dyaOrig="380">
          <v:shape id="_x0000_i1545" type="#_x0000_t75" style="width:18pt;height:18pt" o:ole="">
            <v:imagedata r:id="rId1045" o:title=""/>
          </v:shape>
          <o:OLEObject Type="Embed" ProgID="Equation.3" ShapeID="_x0000_i1545" DrawAspect="Content" ObjectID="_1358761792" r:id="rId1046"/>
        </w:object>
      </w:r>
      <w:r>
        <w:rPr>
          <w:rFonts w:ascii="Arial" w:hAnsi="Arial" w:cs="Arial"/>
          <w:sz w:val="28"/>
          <w:szCs w:val="28"/>
        </w:rPr>
        <w:t xml:space="preserve"> - оптичні сили першого і другого елементів склеювання.</w:t>
      </w:r>
    </w:p>
    <w:p w:rsidR="00A162C2" w:rsidRPr="004D1F28" w:rsidRDefault="00A162C2" w:rsidP="00FB025C">
      <w:pPr>
        <w:tabs>
          <w:tab w:val="left" w:pos="709"/>
          <w:tab w:val="left" w:pos="4335"/>
        </w:tabs>
        <w:rPr>
          <w:rFonts w:ascii="Arial" w:hAnsi="Arial" w:cs="Arial"/>
          <w:sz w:val="28"/>
          <w:szCs w:val="28"/>
        </w:rPr>
      </w:pPr>
      <w:r w:rsidRPr="004D1F28">
        <w:rPr>
          <w:rFonts w:ascii="Arial" w:hAnsi="Arial" w:cs="Arial"/>
          <w:sz w:val="28"/>
          <w:szCs w:val="28"/>
        </w:rPr>
        <w:t>Приклад значень т</w:t>
      </w:r>
      <w:r w:rsidR="0015730C">
        <w:rPr>
          <w:rFonts w:ascii="Arial" w:hAnsi="Arial" w:cs="Arial"/>
          <w:sz w:val="28"/>
          <w:szCs w:val="28"/>
        </w:rPr>
        <w:t>ермооптичних постійних для крона</w:t>
      </w:r>
      <w:r w:rsidRPr="004D1F28">
        <w:rPr>
          <w:rFonts w:ascii="Arial" w:hAnsi="Arial" w:cs="Arial"/>
          <w:sz w:val="28"/>
          <w:szCs w:val="28"/>
        </w:rPr>
        <w:t xml:space="preserve"> і флінта</w:t>
      </w:r>
    </w:p>
    <w:p w:rsidR="00A162C2" w:rsidRPr="004D1F28" w:rsidRDefault="00A162C2" w:rsidP="00FB025C">
      <w:pPr>
        <w:tabs>
          <w:tab w:val="left" w:pos="1134"/>
        </w:tabs>
        <w:ind w:firstLine="851"/>
        <w:rPr>
          <w:rFonts w:ascii="Arial" w:hAnsi="Arial" w:cs="Arial"/>
          <w:position w:val="-52"/>
          <w:sz w:val="28"/>
          <w:szCs w:val="28"/>
        </w:rPr>
      </w:pPr>
      <w:r w:rsidRPr="004D1F28">
        <w:rPr>
          <w:rFonts w:ascii="Arial" w:hAnsi="Arial" w:cs="Arial"/>
          <w:position w:val="-52"/>
          <w:sz w:val="28"/>
          <w:szCs w:val="28"/>
        </w:rPr>
        <w:object w:dxaOrig="2400" w:dyaOrig="1200">
          <v:shape id="_x0000_i1546" type="#_x0000_t75" style="width:120pt;height:60pt" o:ole="">
            <v:imagedata r:id="rId1047" o:title=""/>
          </v:shape>
          <o:OLEObject Type="Embed" ProgID="Equation.3" ShapeID="_x0000_i1546" DrawAspect="Content" ObjectID="_1358761793" r:id="rId1048"/>
        </w:object>
      </w:r>
    </w:p>
    <w:p w:rsidR="00A162C2" w:rsidRPr="004D1F28" w:rsidRDefault="00A162C2" w:rsidP="0015730C">
      <w:pPr>
        <w:tabs>
          <w:tab w:val="left" w:pos="1134"/>
        </w:tabs>
        <w:rPr>
          <w:rFonts w:ascii="Arial" w:hAnsi="Arial" w:cs="Arial"/>
          <w:sz w:val="28"/>
          <w:szCs w:val="28"/>
        </w:rPr>
      </w:pPr>
      <w:r w:rsidRPr="004D1F28">
        <w:rPr>
          <w:rFonts w:ascii="Arial" w:hAnsi="Arial" w:cs="Arial"/>
          <w:sz w:val="28"/>
          <w:szCs w:val="28"/>
        </w:rPr>
        <w:t xml:space="preserve">Значення  </w:t>
      </w:r>
      <w:r w:rsidRPr="004D1F28">
        <w:rPr>
          <w:rFonts w:ascii="Arial" w:hAnsi="Arial" w:cs="Arial"/>
          <w:position w:val="-6"/>
        </w:rPr>
        <w:object w:dxaOrig="260" w:dyaOrig="240">
          <v:shape id="_x0000_i1547" type="#_x0000_t75" style="width:12.75pt;height:12pt" o:ole="">
            <v:imagedata r:id="rId1049" o:title=""/>
          </v:shape>
          <o:OLEObject Type="Embed" ProgID="Equation.3" ShapeID="_x0000_i1547" DrawAspect="Content" ObjectID="_1358761794" r:id="rId1050"/>
        </w:object>
      </w:r>
      <w:r w:rsidRPr="004D1F28">
        <w:rPr>
          <w:rFonts w:ascii="Arial" w:hAnsi="Arial" w:cs="Arial"/>
          <w:sz w:val="28"/>
          <w:szCs w:val="28"/>
        </w:rPr>
        <w:t xml:space="preserve"> для сталі і інвару </w:t>
      </w:r>
      <w:r w:rsidR="0015730C">
        <w:rPr>
          <w:rFonts w:ascii="Arial" w:hAnsi="Arial" w:cs="Arial"/>
          <w:sz w:val="28"/>
          <w:szCs w:val="28"/>
        </w:rPr>
        <w:t>дорівнюють</w:t>
      </w:r>
      <w:r w:rsidRPr="004D1F28">
        <w:rPr>
          <w:rFonts w:ascii="Arial" w:hAnsi="Arial" w:cs="Arial"/>
          <w:sz w:val="28"/>
          <w:szCs w:val="28"/>
        </w:rPr>
        <w:t>:</w:t>
      </w:r>
    </w:p>
    <w:p w:rsidR="00A162C2" w:rsidRPr="004D1F28" w:rsidRDefault="00A162C2" w:rsidP="00FB025C">
      <w:pPr>
        <w:tabs>
          <w:tab w:val="left" w:pos="1134"/>
        </w:tabs>
        <w:ind w:firstLine="851"/>
        <w:rPr>
          <w:rFonts w:ascii="Arial" w:hAnsi="Arial" w:cs="Arial"/>
          <w:sz w:val="28"/>
          <w:szCs w:val="28"/>
        </w:rPr>
      </w:pPr>
      <w:r w:rsidRPr="004D1F28">
        <w:rPr>
          <w:rFonts w:ascii="Arial" w:hAnsi="Arial" w:cs="Arial"/>
          <w:position w:val="-32"/>
          <w:sz w:val="28"/>
          <w:szCs w:val="28"/>
        </w:rPr>
        <w:object w:dxaOrig="2220" w:dyaOrig="760">
          <v:shape id="_x0000_i1548" type="#_x0000_t75" style="width:111pt;height:39pt" o:ole="">
            <v:imagedata r:id="rId1051" o:title=""/>
          </v:shape>
          <o:OLEObject Type="Embed" ProgID="Equation.3" ShapeID="_x0000_i1548" DrawAspect="Content" ObjectID="_1358761795" r:id="rId1052"/>
        </w:object>
      </w:r>
    </w:p>
    <w:p w:rsidR="00A162C2" w:rsidRPr="0091437D" w:rsidRDefault="00A162C2" w:rsidP="00FB025C">
      <w:pPr>
        <w:tabs>
          <w:tab w:val="left" w:pos="1134"/>
        </w:tabs>
        <w:ind w:firstLine="851"/>
        <w:rPr>
          <w:sz w:val="28"/>
          <w:szCs w:val="28"/>
        </w:rPr>
      </w:pPr>
      <w:r w:rsidRPr="0091437D">
        <w:rPr>
          <w:position w:val="-30"/>
          <w:sz w:val="28"/>
          <w:szCs w:val="28"/>
        </w:rPr>
        <w:object w:dxaOrig="2060" w:dyaOrig="720">
          <v:shape id="_x0000_i1549" type="#_x0000_t75" style="width:102.75pt;height:36.75pt" o:ole="">
            <v:imagedata r:id="rId1053" o:title=""/>
          </v:shape>
          <o:OLEObject Type="Embed" ProgID="Equation.3" ShapeID="_x0000_i1549" DrawAspect="Content" ObjectID="_1358761796" r:id="rId1054"/>
        </w:object>
      </w:r>
    </w:p>
    <w:p w:rsidR="00A162C2" w:rsidRPr="0091437D" w:rsidRDefault="00A162C2" w:rsidP="004C01BD">
      <w:pPr>
        <w:pStyle w:val="2a"/>
        <w:rPr>
          <w:lang w:val="ru-RU"/>
        </w:rPr>
      </w:pPr>
      <w:r w:rsidRPr="0091437D">
        <w:rPr>
          <w:lang w:val="ru-RU"/>
        </w:rPr>
        <w:tab/>
      </w:r>
    </w:p>
    <w:p w:rsidR="00A162C2" w:rsidRDefault="00A162C2" w:rsidP="004C01BD">
      <w:pPr>
        <w:pStyle w:val="2a"/>
        <w:rPr>
          <w:noProof/>
        </w:rPr>
      </w:pPr>
      <w:bookmarkStart w:id="97" w:name="_Toc276844580"/>
      <w:r w:rsidRPr="00C352E6">
        <w:rPr>
          <w:noProof/>
        </w:rPr>
        <w:t>Лекція № 19. Розрахункі термокомпенсаторів при конструюванні об’ективів. Аналіз прикладів конструкцій термокомпенсаторів</w:t>
      </w:r>
      <w:bookmarkEnd w:id="97"/>
    </w:p>
    <w:p w:rsidR="004C47B8" w:rsidRPr="00C352E6" w:rsidRDefault="004C47B8" w:rsidP="004C47B8">
      <w:pPr>
        <w:pStyle w:val="ac"/>
        <w:rPr>
          <w:noProof/>
        </w:rPr>
      </w:pPr>
    </w:p>
    <w:p w:rsidR="00A162C2" w:rsidRPr="004D1F28" w:rsidRDefault="00C352E6" w:rsidP="00637020">
      <w:pPr>
        <w:tabs>
          <w:tab w:val="left" w:pos="1134"/>
        </w:tabs>
        <w:ind w:firstLine="851"/>
        <w:jc w:val="both"/>
        <w:rPr>
          <w:rFonts w:ascii="Arial" w:hAnsi="Arial" w:cs="Arial"/>
          <w:sz w:val="28"/>
          <w:szCs w:val="28"/>
        </w:rPr>
      </w:pPr>
      <w:r w:rsidRPr="004D1F28">
        <w:rPr>
          <w:rFonts w:ascii="Arial" w:hAnsi="Arial" w:cs="Arial"/>
          <w:sz w:val="28"/>
          <w:szCs w:val="28"/>
        </w:rPr>
        <w:t xml:space="preserve">На рисунку </w:t>
      </w:r>
      <w:r w:rsidR="002A4468">
        <w:rPr>
          <w:rFonts w:ascii="Arial" w:hAnsi="Arial" w:cs="Arial"/>
          <w:sz w:val="28"/>
          <w:szCs w:val="28"/>
        </w:rPr>
        <w:t>6</w:t>
      </w:r>
      <w:r w:rsidR="00A162C2" w:rsidRPr="004D1F28">
        <w:rPr>
          <w:rFonts w:ascii="Arial" w:hAnsi="Arial" w:cs="Arial"/>
          <w:sz w:val="28"/>
          <w:szCs w:val="28"/>
        </w:rPr>
        <w:t>.8 з</w:t>
      </w:r>
      <w:r w:rsidRPr="004D1F28">
        <w:rPr>
          <w:rFonts w:ascii="Arial" w:hAnsi="Arial" w:cs="Arial"/>
          <w:sz w:val="28"/>
          <w:szCs w:val="28"/>
        </w:rPr>
        <w:t>мал</w:t>
      </w:r>
      <w:r w:rsidR="00A162C2" w:rsidRPr="004D1F28">
        <w:rPr>
          <w:rFonts w:ascii="Arial" w:hAnsi="Arial" w:cs="Arial"/>
          <w:sz w:val="28"/>
          <w:szCs w:val="28"/>
        </w:rPr>
        <w:t>ьований термокомпенсатор  розфокусування. У конструкцію входить обьектив 1, два циліндрові кільця 2 і 4, встановлені між об</w:t>
      </w:r>
      <w:r w:rsidR="00A162C2" w:rsidRPr="004D1F28">
        <w:rPr>
          <w:rFonts w:ascii="Arial" w:hAnsi="Arial" w:cs="Arial"/>
          <w:i/>
          <w:noProof/>
          <w:sz w:val="28"/>
        </w:rPr>
        <w:t>’</w:t>
      </w:r>
      <w:r w:rsidR="00A162C2" w:rsidRPr="004D1F28">
        <w:rPr>
          <w:rFonts w:ascii="Arial" w:hAnsi="Arial" w:cs="Arial"/>
          <w:sz w:val="28"/>
          <w:szCs w:val="28"/>
        </w:rPr>
        <w:t>єктивом і фотоприймачем 5, корпус 3, пружинне кільце 6.</w:t>
      </w:r>
    </w:p>
    <w:p w:rsidR="00A162C2" w:rsidRPr="004D1F28" w:rsidRDefault="00A162C2" w:rsidP="00FB025C">
      <w:pPr>
        <w:tabs>
          <w:tab w:val="left" w:pos="1134"/>
        </w:tabs>
        <w:ind w:firstLine="851"/>
        <w:rPr>
          <w:rFonts w:ascii="Arial" w:hAnsi="Arial" w:cs="Arial"/>
          <w:sz w:val="28"/>
          <w:szCs w:val="28"/>
        </w:rPr>
      </w:pPr>
      <w:r w:rsidRPr="004D1F28">
        <w:rPr>
          <w:rFonts w:ascii="Arial" w:hAnsi="Arial" w:cs="Arial"/>
          <w:noProof/>
          <w:sz w:val="28"/>
          <w:szCs w:val="28"/>
          <w:lang w:val="ru-RU" w:eastAsia="ru-RU"/>
        </w:rPr>
        <w:drawing>
          <wp:inline distT="0" distB="0" distL="0" distR="0">
            <wp:extent cx="5219700" cy="2066925"/>
            <wp:effectExtent l="19050" t="0" r="0" b="0"/>
            <wp:docPr id="32" name="Рисунок 41" descr="влияние колеб тем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влияние колеб темп"/>
                    <pic:cNvPicPr>
                      <a:picLocks noChangeAspect="1" noChangeArrowheads="1"/>
                    </pic:cNvPicPr>
                  </pic:nvPicPr>
                  <pic:blipFill>
                    <a:blip r:embed="rId1055" cstate="print">
                      <a:lum bright="-18000" contrast="36000"/>
                      <a:grayscl/>
                    </a:blip>
                    <a:srcRect/>
                    <a:stretch>
                      <a:fillRect/>
                    </a:stretch>
                  </pic:blipFill>
                  <pic:spPr bwMode="auto">
                    <a:xfrm>
                      <a:off x="0" y="0"/>
                      <a:ext cx="5219700" cy="2066925"/>
                    </a:xfrm>
                    <a:prstGeom prst="rect">
                      <a:avLst/>
                    </a:prstGeom>
                    <a:noFill/>
                    <a:ln w="9525">
                      <a:noFill/>
                      <a:miter lim="800000"/>
                      <a:headEnd/>
                      <a:tailEnd/>
                    </a:ln>
                  </pic:spPr>
                </pic:pic>
              </a:graphicData>
            </a:graphic>
          </wp:inline>
        </w:drawing>
      </w:r>
    </w:p>
    <w:p w:rsidR="00A162C2" w:rsidRPr="004D1F28" w:rsidRDefault="002A4468" w:rsidP="00FB025C">
      <w:pPr>
        <w:tabs>
          <w:tab w:val="left" w:pos="1134"/>
        </w:tabs>
        <w:ind w:firstLine="851"/>
        <w:jc w:val="center"/>
        <w:rPr>
          <w:rFonts w:ascii="Arial" w:hAnsi="Arial" w:cs="Arial"/>
          <w:sz w:val="28"/>
          <w:szCs w:val="28"/>
        </w:rPr>
      </w:pPr>
      <w:r>
        <w:rPr>
          <w:rFonts w:ascii="Arial" w:hAnsi="Arial" w:cs="Arial"/>
          <w:sz w:val="28"/>
          <w:szCs w:val="28"/>
        </w:rPr>
        <w:t>Рис.6</w:t>
      </w:r>
      <w:r w:rsidR="00A162C2" w:rsidRPr="004D1F28">
        <w:rPr>
          <w:rFonts w:ascii="Arial" w:hAnsi="Arial" w:cs="Arial"/>
          <w:sz w:val="28"/>
          <w:szCs w:val="28"/>
        </w:rPr>
        <w:t>.8. Термокомпенсатор  розфокусування</w:t>
      </w:r>
    </w:p>
    <w:p w:rsidR="00A162C2" w:rsidRPr="004D1F28" w:rsidRDefault="00A162C2" w:rsidP="00FB025C">
      <w:pPr>
        <w:tabs>
          <w:tab w:val="left" w:pos="1134"/>
        </w:tabs>
        <w:ind w:firstLine="851"/>
        <w:rPr>
          <w:rFonts w:ascii="Arial" w:hAnsi="Arial" w:cs="Arial"/>
          <w:sz w:val="28"/>
          <w:szCs w:val="28"/>
        </w:rPr>
      </w:pPr>
      <w:r w:rsidRPr="004D1F28">
        <w:rPr>
          <w:rFonts w:ascii="Arial" w:hAnsi="Arial" w:cs="Arial"/>
          <w:sz w:val="28"/>
          <w:szCs w:val="28"/>
        </w:rPr>
        <w:t>Умова  відсутності розфокусування має вигляд:</w:t>
      </w:r>
    </w:p>
    <w:p w:rsidR="00A162C2" w:rsidRPr="004D1F28" w:rsidRDefault="00A162C2" w:rsidP="002D0A7C">
      <w:pPr>
        <w:tabs>
          <w:tab w:val="left" w:pos="1134"/>
        </w:tabs>
        <w:ind w:firstLine="851"/>
        <w:rPr>
          <w:rFonts w:ascii="Arial" w:hAnsi="Arial" w:cs="Arial"/>
          <w:sz w:val="28"/>
          <w:szCs w:val="28"/>
        </w:rPr>
      </w:pPr>
      <w:r w:rsidRPr="004D1F28">
        <w:rPr>
          <w:rFonts w:ascii="Arial" w:hAnsi="Arial" w:cs="Arial"/>
          <w:position w:val="-12"/>
          <w:sz w:val="28"/>
          <w:szCs w:val="28"/>
        </w:rPr>
        <w:object w:dxaOrig="2420" w:dyaOrig="360">
          <v:shape id="_x0000_i1550" type="#_x0000_t75" style="width:120.75pt;height:18pt" o:ole="">
            <v:imagedata r:id="rId1056" o:title=""/>
          </v:shape>
          <o:OLEObject Type="Embed" ProgID="Equation.3" ShapeID="_x0000_i1550" DrawAspect="Content" ObjectID="_1358761797" r:id="rId1057"/>
        </w:object>
      </w:r>
      <w:r w:rsidRPr="004D1F28">
        <w:rPr>
          <w:rFonts w:ascii="Arial" w:hAnsi="Arial" w:cs="Arial"/>
          <w:sz w:val="28"/>
          <w:szCs w:val="28"/>
        </w:rPr>
        <w:t xml:space="preserve"> де </w:t>
      </w:r>
      <w:r w:rsidRPr="004D1F28">
        <w:rPr>
          <w:rFonts w:ascii="Arial" w:hAnsi="Arial" w:cs="Arial"/>
          <w:position w:val="-14"/>
          <w:sz w:val="28"/>
          <w:szCs w:val="28"/>
        </w:rPr>
        <w:object w:dxaOrig="1820" w:dyaOrig="380">
          <v:shape id="_x0000_i1551" type="#_x0000_t75" style="width:90pt;height:18pt" o:ole="">
            <v:imagedata r:id="rId1058" o:title=""/>
          </v:shape>
          <o:OLEObject Type="Embed" ProgID="Equation.3" ShapeID="_x0000_i1551" DrawAspect="Content" ObjectID="_1358761798" r:id="rId1059"/>
        </w:object>
      </w:r>
      <w:r w:rsidRPr="004D1F28">
        <w:rPr>
          <w:rFonts w:ascii="Arial" w:hAnsi="Arial" w:cs="Arial"/>
          <w:sz w:val="28"/>
          <w:szCs w:val="28"/>
        </w:rPr>
        <w:t xml:space="preserve"> .</w:t>
      </w:r>
      <w:r w:rsidRPr="004D1F28">
        <w:rPr>
          <w:rFonts w:ascii="Arial" w:hAnsi="Arial" w:cs="Arial"/>
          <w:sz w:val="28"/>
          <w:szCs w:val="28"/>
        </w:rPr>
        <w:tab/>
      </w:r>
      <w:r w:rsidRPr="004D1F28">
        <w:rPr>
          <w:rFonts w:ascii="Arial" w:hAnsi="Arial" w:cs="Arial"/>
          <w:sz w:val="28"/>
          <w:szCs w:val="28"/>
        </w:rPr>
        <w:tab/>
      </w:r>
      <w:r w:rsidRPr="004D1F28">
        <w:rPr>
          <w:rFonts w:ascii="Arial" w:hAnsi="Arial" w:cs="Arial"/>
          <w:sz w:val="28"/>
          <w:szCs w:val="28"/>
        </w:rPr>
        <w:tab/>
      </w:r>
      <w:r w:rsidRPr="004D1F28">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A4468">
        <w:rPr>
          <w:rFonts w:ascii="Arial" w:hAnsi="Arial" w:cs="Arial"/>
          <w:sz w:val="28"/>
          <w:szCs w:val="28"/>
        </w:rPr>
        <w:t>(6</w:t>
      </w:r>
      <w:r w:rsidRPr="004D1F28">
        <w:rPr>
          <w:rFonts w:ascii="Arial" w:hAnsi="Arial" w:cs="Arial"/>
          <w:sz w:val="28"/>
          <w:szCs w:val="28"/>
        </w:rPr>
        <w:t xml:space="preserve">.28) </w:t>
      </w:r>
    </w:p>
    <w:p w:rsidR="00A162C2" w:rsidRPr="004D1F28" w:rsidRDefault="00A162C2" w:rsidP="00FB025C">
      <w:pPr>
        <w:tabs>
          <w:tab w:val="left" w:pos="1134"/>
        </w:tabs>
        <w:rPr>
          <w:rFonts w:ascii="Arial" w:hAnsi="Arial" w:cs="Arial"/>
          <w:sz w:val="28"/>
          <w:szCs w:val="28"/>
        </w:rPr>
      </w:pPr>
      <w:r w:rsidRPr="004D1F28">
        <w:rPr>
          <w:rFonts w:ascii="Arial" w:hAnsi="Arial" w:cs="Arial"/>
          <w:sz w:val="28"/>
          <w:szCs w:val="28"/>
        </w:rPr>
        <w:t>Тоді отримаємо:</w:t>
      </w:r>
    </w:p>
    <w:p w:rsidR="00A162C2" w:rsidRPr="004D1F28" w:rsidRDefault="00A162C2" w:rsidP="002D0A7C">
      <w:pPr>
        <w:tabs>
          <w:tab w:val="left" w:pos="1134"/>
        </w:tabs>
        <w:ind w:left="1416"/>
        <w:jc w:val="center"/>
        <w:rPr>
          <w:rFonts w:ascii="Arial" w:hAnsi="Arial" w:cs="Arial"/>
          <w:sz w:val="28"/>
          <w:szCs w:val="28"/>
        </w:rPr>
      </w:pPr>
      <w:r w:rsidRPr="004D1F28">
        <w:rPr>
          <w:rFonts w:ascii="Arial" w:hAnsi="Arial" w:cs="Arial"/>
          <w:position w:val="-12"/>
          <w:sz w:val="28"/>
          <w:szCs w:val="28"/>
        </w:rPr>
        <w:object w:dxaOrig="3900" w:dyaOrig="380">
          <v:shape id="_x0000_i1552" type="#_x0000_t75" style="width:194.25pt;height:18pt" o:ole="">
            <v:imagedata r:id="rId1060" o:title=""/>
          </v:shape>
          <o:OLEObject Type="Embed" ProgID="Equation.3" ShapeID="_x0000_i1552" DrawAspect="Content" ObjectID="_1358761799" r:id="rId1061"/>
        </w:object>
      </w:r>
      <w:r w:rsidRPr="004D1F28">
        <w:rPr>
          <w:rFonts w:ascii="Arial" w:hAnsi="Arial" w:cs="Arial"/>
          <w:sz w:val="28"/>
          <w:szCs w:val="28"/>
        </w:rPr>
        <w:tab/>
      </w:r>
      <w:r w:rsidRPr="004D1F28">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D0A7C">
        <w:rPr>
          <w:rFonts w:ascii="Arial" w:hAnsi="Arial" w:cs="Arial"/>
          <w:sz w:val="28"/>
          <w:szCs w:val="28"/>
        </w:rPr>
        <w:tab/>
      </w:r>
      <w:r w:rsidR="002A4468">
        <w:rPr>
          <w:rFonts w:ascii="Arial" w:hAnsi="Arial" w:cs="Arial"/>
          <w:sz w:val="28"/>
          <w:szCs w:val="28"/>
        </w:rPr>
        <w:tab/>
      </w:r>
      <w:r w:rsidR="0015730C">
        <w:rPr>
          <w:rFonts w:ascii="Arial" w:hAnsi="Arial" w:cs="Arial"/>
          <w:sz w:val="28"/>
          <w:szCs w:val="28"/>
        </w:rPr>
        <w:tab/>
      </w:r>
      <w:r w:rsidR="0015730C">
        <w:rPr>
          <w:rFonts w:ascii="Arial" w:hAnsi="Arial" w:cs="Arial"/>
          <w:sz w:val="28"/>
          <w:szCs w:val="28"/>
        </w:rPr>
        <w:tab/>
      </w:r>
      <w:r w:rsidR="0015730C">
        <w:rPr>
          <w:rFonts w:ascii="Arial" w:hAnsi="Arial" w:cs="Arial"/>
          <w:sz w:val="28"/>
          <w:szCs w:val="28"/>
        </w:rPr>
        <w:tab/>
      </w:r>
      <w:r w:rsidR="0015730C">
        <w:rPr>
          <w:rFonts w:ascii="Arial" w:hAnsi="Arial" w:cs="Arial"/>
          <w:sz w:val="28"/>
          <w:szCs w:val="28"/>
        </w:rPr>
        <w:tab/>
      </w:r>
      <w:r w:rsidR="002A4468">
        <w:rPr>
          <w:rFonts w:ascii="Arial" w:hAnsi="Arial" w:cs="Arial"/>
          <w:sz w:val="28"/>
          <w:szCs w:val="28"/>
        </w:rPr>
        <w:t>(6</w:t>
      </w:r>
      <w:r w:rsidRPr="004D1F28">
        <w:rPr>
          <w:rFonts w:ascii="Arial" w:hAnsi="Arial" w:cs="Arial"/>
          <w:sz w:val="28"/>
          <w:szCs w:val="28"/>
        </w:rPr>
        <w:t>.29)</w:t>
      </w:r>
    </w:p>
    <w:p w:rsidR="00A162C2" w:rsidRPr="004D1F28" w:rsidRDefault="00A162C2" w:rsidP="00637020">
      <w:pPr>
        <w:tabs>
          <w:tab w:val="left" w:pos="1134"/>
        </w:tabs>
        <w:ind w:firstLine="851"/>
        <w:jc w:val="both"/>
        <w:rPr>
          <w:rFonts w:ascii="Arial" w:hAnsi="Arial" w:cs="Arial"/>
          <w:sz w:val="28"/>
          <w:szCs w:val="28"/>
        </w:rPr>
      </w:pPr>
      <w:r w:rsidRPr="004D1F28">
        <w:rPr>
          <w:rFonts w:ascii="Arial" w:hAnsi="Arial" w:cs="Arial"/>
          <w:sz w:val="28"/>
          <w:szCs w:val="28"/>
        </w:rPr>
        <w:t xml:space="preserve">Оскільки  </w:t>
      </w:r>
      <w:r w:rsidRPr="004D1F28">
        <w:rPr>
          <w:rFonts w:ascii="Arial" w:hAnsi="Arial" w:cs="Arial"/>
          <w:position w:val="-12"/>
          <w:sz w:val="28"/>
          <w:szCs w:val="28"/>
        </w:rPr>
        <w:object w:dxaOrig="1240" w:dyaOrig="360">
          <v:shape id="_x0000_i1553" type="#_x0000_t75" style="width:62.25pt;height:18pt" o:ole="">
            <v:imagedata r:id="rId1062" o:title=""/>
          </v:shape>
          <o:OLEObject Type="Embed" ProgID="Equation.3" ShapeID="_x0000_i1553" DrawAspect="Content" ObjectID="_1358761800" r:id="rId1063"/>
        </w:object>
      </w:r>
      <w:r w:rsidRPr="004D1F28">
        <w:rPr>
          <w:rFonts w:ascii="Arial" w:hAnsi="Arial" w:cs="Arial"/>
          <w:sz w:val="28"/>
          <w:szCs w:val="28"/>
        </w:rPr>
        <w:t xml:space="preserve"> то вибравши матеріал і з якого виготовлятимуться  кільця термокомпенсатора (тобто вибравши  </w:t>
      </w:r>
      <w:r w:rsidRPr="004D1F28">
        <w:rPr>
          <w:rFonts w:ascii="Arial" w:hAnsi="Arial" w:cs="Arial"/>
          <w:position w:val="-10"/>
          <w:sz w:val="28"/>
          <w:szCs w:val="28"/>
        </w:rPr>
        <w:object w:dxaOrig="279" w:dyaOrig="340">
          <v:shape id="_x0000_i1554" type="#_x0000_t75" style="width:14.25pt;height:17.25pt" o:ole="">
            <v:imagedata r:id="rId1064" o:title=""/>
          </v:shape>
          <o:OLEObject Type="Embed" ProgID="Equation.3" ShapeID="_x0000_i1554" DrawAspect="Content" ObjectID="_1358761801" r:id="rId1065"/>
        </w:object>
      </w:r>
      <w:r w:rsidRPr="004D1F28">
        <w:rPr>
          <w:rFonts w:ascii="Arial" w:hAnsi="Arial" w:cs="Arial"/>
          <w:sz w:val="28"/>
          <w:szCs w:val="28"/>
        </w:rPr>
        <w:t xml:space="preserve">і </w:t>
      </w:r>
      <w:r w:rsidRPr="004D1F28">
        <w:rPr>
          <w:rFonts w:ascii="Arial" w:hAnsi="Arial" w:cs="Arial"/>
          <w:position w:val="-10"/>
          <w:sz w:val="28"/>
          <w:szCs w:val="28"/>
        </w:rPr>
        <w:object w:dxaOrig="300" w:dyaOrig="340">
          <v:shape id="_x0000_i1555" type="#_x0000_t75" style="width:15pt;height:17.25pt" o:ole="">
            <v:imagedata r:id="rId1066" o:title=""/>
          </v:shape>
          <o:OLEObject Type="Embed" ProgID="Equation.3" ShapeID="_x0000_i1555" DrawAspect="Content" ObjectID="_1358761802" r:id="rId1067"/>
        </w:object>
      </w:r>
      <w:r w:rsidR="00C352E6" w:rsidRPr="004D1F28">
        <w:rPr>
          <w:rFonts w:ascii="Arial" w:hAnsi="Arial" w:cs="Arial"/>
          <w:sz w:val="28"/>
          <w:szCs w:val="28"/>
        </w:rPr>
        <w:t>), можна виріш</w:t>
      </w:r>
      <w:r w:rsidR="002A4468">
        <w:rPr>
          <w:rFonts w:ascii="Arial" w:hAnsi="Arial" w:cs="Arial"/>
          <w:sz w:val="28"/>
          <w:szCs w:val="28"/>
        </w:rPr>
        <w:t>ити рівняння (6</w:t>
      </w:r>
      <w:r w:rsidR="00C352E6" w:rsidRPr="004D1F28">
        <w:rPr>
          <w:rFonts w:ascii="Arial" w:hAnsi="Arial" w:cs="Arial"/>
          <w:sz w:val="28"/>
          <w:szCs w:val="28"/>
        </w:rPr>
        <w:t>.29</w:t>
      </w:r>
      <w:r w:rsidRPr="004D1F28">
        <w:rPr>
          <w:rFonts w:ascii="Arial" w:hAnsi="Arial" w:cs="Arial"/>
          <w:sz w:val="28"/>
          <w:szCs w:val="28"/>
        </w:rPr>
        <w:t xml:space="preserve">) відносно невідомих  </w:t>
      </w:r>
      <w:r w:rsidRPr="004D1F28">
        <w:rPr>
          <w:rFonts w:ascii="Arial" w:hAnsi="Arial" w:cs="Arial"/>
          <w:position w:val="-10"/>
          <w:sz w:val="28"/>
          <w:szCs w:val="28"/>
        </w:rPr>
        <w:object w:dxaOrig="200" w:dyaOrig="340">
          <v:shape id="_x0000_i1556" type="#_x0000_t75" style="width:9.75pt;height:17.25pt" o:ole="">
            <v:imagedata r:id="rId1068" o:title=""/>
          </v:shape>
          <o:OLEObject Type="Embed" ProgID="Equation.3" ShapeID="_x0000_i1556" DrawAspect="Content" ObjectID="_1358761803" r:id="rId1069"/>
        </w:object>
      </w:r>
      <w:r w:rsidRPr="004D1F28">
        <w:rPr>
          <w:rFonts w:ascii="Arial" w:hAnsi="Arial" w:cs="Arial"/>
          <w:sz w:val="28"/>
          <w:szCs w:val="28"/>
        </w:rPr>
        <w:t xml:space="preserve">і </w:t>
      </w:r>
      <w:r w:rsidRPr="004D1F28">
        <w:rPr>
          <w:rFonts w:ascii="Arial" w:hAnsi="Arial" w:cs="Arial"/>
          <w:position w:val="-10"/>
          <w:sz w:val="28"/>
          <w:szCs w:val="28"/>
        </w:rPr>
        <w:object w:dxaOrig="220" w:dyaOrig="340">
          <v:shape id="_x0000_i1557" type="#_x0000_t75" style="width:11.25pt;height:17.25pt" o:ole="">
            <v:imagedata r:id="rId1070" o:title=""/>
          </v:shape>
          <o:OLEObject Type="Embed" ProgID="Equation.3" ShapeID="_x0000_i1557" DrawAspect="Content" ObjectID="_1358761804" r:id="rId1071"/>
        </w:object>
      </w:r>
      <w:r w:rsidR="00C352E6" w:rsidRPr="004D1F28">
        <w:rPr>
          <w:rFonts w:ascii="Arial" w:hAnsi="Arial" w:cs="Arial"/>
          <w:sz w:val="28"/>
          <w:szCs w:val="28"/>
        </w:rPr>
        <w:t xml:space="preserve"> :</w:t>
      </w:r>
    </w:p>
    <w:p w:rsidR="00A162C2" w:rsidRPr="004D1F28" w:rsidRDefault="0015730C" w:rsidP="00FB025C">
      <w:pPr>
        <w:tabs>
          <w:tab w:val="left" w:pos="709"/>
          <w:tab w:val="left" w:pos="4335"/>
        </w:tabs>
        <w:jc w:val="center"/>
        <w:rPr>
          <w:rFonts w:ascii="Arial" w:hAnsi="Arial" w:cs="Arial"/>
          <w:sz w:val="28"/>
          <w:szCs w:val="28"/>
        </w:rPr>
      </w:pPr>
      <w:r>
        <w:rPr>
          <w:rFonts w:ascii="Arial" w:hAnsi="Arial" w:cs="Arial"/>
          <w:position w:val="-34"/>
          <w:sz w:val="28"/>
          <w:szCs w:val="28"/>
        </w:rPr>
        <w:lastRenderedPageBreak/>
        <w:tab/>
      </w:r>
      <w:r w:rsidR="00A162C2" w:rsidRPr="004D1F28">
        <w:rPr>
          <w:rFonts w:ascii="Arial" w:hAnsi="Arial" w:cs="Arial"/>
          <w:position w:val="-34"/>
          <w:sz w:val="28"/>
          <w:szCs w:val="28"/>
        </w:rPr>
        <w:object w:dxaOrig="3920" w:dyaOrig="880">
          <v:shape id="_x0000_i1558" type="#_x0000_t75" style="width:195.75pt;height:44.25pt" o:ole="">
            <v:imagedata r:id="rId1072" o:title=""/>
          </v:shape>
          <o:OLEObject Type="Embed" ProgID="Equation.3" ShapeID="_x0000_i1558" DrawAspect="Content" ObjectID="_1358761805" r:id="rId1073"/>
        </w:object>
      </w:r>
      <w:r>
        <w:rPr>
          <w:rFonts w:ascii="Arial" w:hAnsi="Arial" w:cs="Arial"/>
          <w:sz w:val="28"/>
          <w:szCs w:val="28"/>
        </w:rPr>
        <w:t>;</w:t>
      </w:r>
      <w:r>
        <w:rPr>
          <w:rFonts w:ascii="Arial" w:hAnsi="Arial" w:cs="Arial"/>
          <w:sz w:val="28"/>
          <w:szCs w:val="28"/>
        </w:rPr>
        <w:tab/>
      </w:r>
      <w:r>
        <w:rPr>
          <w:rFonts w:ascii="Arial" w:hAnsi="Arial" w:cs="Arial"/>
          <w:sz w:val="28"/>
          <w:szCs w:val="28"/>
        </w:rPr>
        <w:tab/>
        <w:t xml:space="preserve">          </w:t>
      </w:r>
      <w:r w:rsidR="002A4468">
        <w:rPr>
          <w:rFonts w:ascii="Arial" w:hAnsi="Arial" w:cs="Arial"/>
          <w:sz w:val="28"/>
          <w:szCs w:val="28"/>
        </w:rPr>
        <w:t>(6</w:t>
      </w:r>
      <w:r w:rsidR="00A162C2" w:rsidRPr="004D1F28">
        <w:rPr>
          <w:rFonts w:ascii="Arial" w:hAnsi="Arial" w:cs="Arial"/>
          <w:sz w:val="28"/>
          <w:szCs w:val="28"/>
        </w:rPr>
        <w:t>.30)</w:t>
      </w:r>
    </w:p>
    <w:p w:rsidR="00A162C2" w:rsidRPr="004D1F28" w:rsidRDefault="0015730C" w:rsidP="00FB025C">
      <w:pPr>
        <w:tabs>
          <w:tab w:val="left" w:pos="709"/>
          <w:tab w:val="left" w:pos="4335"/>
        </w:tabs>
        <w:jc w:val="center"/>
        <w:rPr>
          <w:rFonts w:ascii="Arial" w:hAnsi="Arial" w:cs="Arial"/>
          <w:sz w:val="28"/>
          <w:szCs w:val="28"/>
        </w:rPr>
      </w:pPr>
      <w:r>
        <w:rPr>
          <w:rFonts w:ascii="Arial" w:hAnsi="Arial" w:cs="Arial"/>
          <w:position w:val="-12"/>
          <w:sz w:val="28"/>
          <w:szCs w:val="28"/>
        </w:rPr>
        <w:tab/>
      </w:r>
      <w:r w:rsidR="00A162C2" w:rsidRPr="004D1F28">
        <w:rPr>
          <w:rFonts w:ascii="Arial" w:hAnsi="Arial" w:cs="Arial"/>
          <w:position w:val="-12"/>
          <w:sz w:val="28"/>
          <w:szCs w:val="28"/>
        </w:rPr>
        <w:object w:dxaOrig="1380" w:dyaOrig="380">
          <v:shape id="_x0000_i1559" type="#_x0000_t75" style="width:69pt;height:18pt" o:ole="">
            <v:imagedata r:id="rId1074" o:title=""/>
          </v:shape>
          <o:OLEObject Type="Embed" ProgID="Equation.3" ShapeID="_x0000_i1559" DrawAspect="Content" ObjectID="_1358761806" r:id="rId1075"/>
        </w:object>
      </w:r>
      <w:r>
        <w:rPr>
          <w:rFonts w:ascii="Arial" w:hAnsi="Arial" w:cs="Arial"/>
          <w:sz w:val="28"/>
          <w:szCs w:val="28"/>
        </w:rPr>
        <w:t>.</w:t>
      </w:r>
      <w:r>
        <w:rPr>
          <w:rFonts w:ascii="Arial" w:hAnsi="Arial" w:cs="Arial"/>
          <w:sz w:val="28"/>
          <w:szCs w:val="28"/>
        </w:rPr>
        <w:tab/>
      </w:r>
      <w:r>
        <w:rPr>
          <w:rFonts w:ascii="Arial" w:hAnsi="Arial" w:cs="Arial"/>
          <w:sz w:val="28"/>
          <w:szCs w:val="28"/>
        </w:rPr>
        <w:tab/>
        <w:t xml:space="preserve">                        </w:t>
      </w:r>
      <w:r w:rsidR="002A4468">
        <w:rPr>
          <w:rFonts w:ascii="Arial" w:hAnsi="Arial" w:cs="Arial"/>
          <w:sz w:val="28"/>
          <w:szCs w:val="28"/>
        </w:rPr>
        <w:t>(6</w:t>
      </w:r>
      <w:r w:rsidR="00A162C2" w:rsidRPr="004D1F28">
        <w:rPr>
          <w:rFonts w:ascii="Arial" w:hAnsi="Arial" w:cs="Arial"/>
          <w:sz w:val="28"/>
          <w:szCs w:val="28"/>
        </w:rPr>
        <w:t>.31)</w:t>
      </w:r>
    </w:p>
    <w:p w:rsidR="00A162C2" w:rsidRPr="004D1F28" w:rsidRDefault="0015730C" w:rsidP="00637020">
      <w:pPr>
        <w:tabs>
          <w:tab w:val="left" w:pos="360"/>
          <w:tab w:val="left" w:pos="4335"/>
        </w:tabs>
        <w:jc w:val="both"/>
        <w:rPr>
          <w:rFonts w:ascii="Arial" w:hAnsi="Arial" w:cs="Arial"/>
          <w:sz w:val="28"/>
          <w:szCs w:val="28"/>
        </w:rPr>
      </w:pPr>
      <w:r>
        <w:rPr>
          <w:rFonts w:ascii="Arial" w:hAnsi="Arial" w:cs="Arial"/>
          <w:sz w:val="28"/>
          <w:szCs w:val="28"/>
        </w:rPr>
        <w:tab/>
      </w:r>
      <w:r w:rsidR="00A162C2" w:rsidRPr="004D1F28">
        <w:rPr>
          <w:rFonts w:ascii="Arial" w:hAnsi="Arial" w:cs="Arial"/>
          <w:sz w:val="28"/>
          <w:szCs w:val="28"/>
        </w:rPr>
        <w:t>У тому випадку, коли необхідно переміщати фотоприймач вліво і управо відносно номінального положення, застосовуються термоко</w:t>
      </w:r>
      <w:r w:rsidR="002A4468">
        <w:rPr>
          <w:rFonts w:ascii="Arial" w:hAnsi="Arial" w:cs="Arial"/>
          <w:sz w:val="28"/>
          <w:szCs w:val="28"/>
        </w:rPr>
        <w:t>мпенсатори з трьох кілець (рис.6</w:t>
      </w:r>
      <w:r w:rsidR="00A162C2" w:rsidRPr="004D1F28">
        <w:rPr>
          <w:rFonts w:ascii="Arial" w:hAnsi="Arial" w:cs="Arial"/>
          <w:sz w:val="28"/>
          <w:szCs w:val="28"/>
        </w:rPr>
        <w:t>.9). В разі трьох кілець термокомпенсатора, умова відсутності розфокусування набирає вигляду:</w:t>
      </w:r>
    </w:p>
    <w:p w:rsidR="00A162C2" w:rsidRPr="004D1F28" w:rsidRDefault="00A162C2" w:rsidP="00FB025C">
      <w:pPr>
        <w:tabs>
          <w:tab w:val="left" w:pos="709"/>
          <w:tab w:val="left" w:pos="4335"/>
        </w:tabs>
        <w:jc w:val="right"/>
        <w:rPr>
          <w:rFonts w:ascii="Arial" w:hAnsi="Arial" w:cs="Arial"/>
          <w:sz w:val="28"/>
          <w:szCs w:val="28"/>
        </w:rPr>
      </w:pPr>
      <w:r w:rsidRPr="004D1F28">
        <w:rPr>
          <w:rFonts w:ascii="Arial" w:hAnsi="Arial" w:cs="Arial"/>
          <w:position w:val="-12"/>
          <w:sz w:val="28"/>
          <w:szCs w:val="28"/>
        </w:rPr>
        <w:object w:dxaOrig="4420" w:dyaOrig="380">
          <v:shape id="_x0000_i1560" type="#_x0000_t75" style="width:221.25pt;height:18pt" o:ole="">
            <v:imagedata r:id="rId1076" o:title=""/>
          </v:shape>
          <o:OLEObject Type="Embed" ProgID="Equation.3" ShapeID="_x0000_i1560" DrawAspect="Content" ObjectID="_1358761807" r:id="rId1077"/>
        </w:object>
      </w:r>
      <w:r w:rsidR="00C352E6" w:rsidRPr="004D1F28">
        <w:rPr>
          <w:rFonts w:ascii="Arial" w:hAnsi="Arial" w:cs="Arial"/>
          <w:position w:val="-12"/>
          <w:sz w:val="28"/>
          <w:szCs w:val="28"/>
        </w:rPr>
        <w:t>,</w:t>
      </w:r>
      <w:r w:rsidR="002A4468">
        <w:rPr>
          <w:rFonts w:ascii="Arial" w:hAnsi="Arial" w:cs="Arial"/>
          <w:sz w:val="28"/>
          <w:szCs w:val="28"/>
        </w:rPr>
        <w:tab/>
      </w:r>
      <w:r w:rsidR="002A4468">
        <w:rPr>
          <w:rFonts w:ascii="Arial" w:hAnsi="Arial" w:cs="Arial"/>
          <w:sz w:val="28"/>
          <w:szCs w:val="28"/>
        </w:rPr>
        <w:tab/>
        <w:t>(6</w:t>
      </w:r>
      <w:r w:rsidRPr="004D1F28">
        <w:rPr>
          <w:rFonts w:ascii="Arial" w:hAnsi="Arial" w:cs="Arial"/>
          <w:sz w:val="28"/>
          <w:szCs w:val="28"/>
        </w:rPr>
        <w:t>.32)</w:t>
      </w:r>
    </w:p>
    <w:p w:rsidR="00A162C2" w:rsidRPr="004D1F28" w:rsidRDefault="00A162C2" w:rsidP="00FB025C">
      <w:pPr>
        <w:tabs>
          <w:tab w:val="left" w:pos="709"/>
          <w:tab w:val="left" w:pos="4335"/>
        </w:tabs>
        <w:rPr>
          <w:rFonts w:ascii="Arial" w:hAnsi="Arial" w:cs="Arial"/>
          <w:sz w:val="28"/>
          <w:szCs w:val="28"/>
        </w:rPr>
      </w:pPr>
      <w:r w:rsidRPr="004D1F28">
        <w:rPr>
          <w:rFonts w:ascii="Arial" w:hAnsi="Arial" w:cs="Arial"/>
          <w:sz w:val="28"/>
          <w:szCs w:val="28"/>
        </w:rPr>
        <w:t xml:space="preserve">де  </w:t>
      </w:r>
      <w:r w:rsidRPr="004D1F28">
        <w:rPr>
          <w:rFonts w:ascii="Arial" w:hAnsi="Arial" w:cs="Arial"/>
          <w:position w:val="-12"/>
        </w:rPr>
        <w:object w:dxaOrig="380" w:dyaOrig="380">
          <v:shape id="_x0000_i1561" type="#_x0000_t75" style="width:18pt;height:18pt" o:ole="">
            <v:imagedata r:id="rId1078" o:title=""/>
          </v:shape>
          <o:OLEObject Type="Embed" ProgID="Equation.3" ShapeID="_x0000_i1561" DrawAspect="Content" ObjectID="_1358761808" r:id="rId1079"/>
        </w:object>
      </w:r>
      <w:r w:rsidRPr="004D1F28">
        <w:rPr>
          <w:rFonts w:ascii="Arial" w:hAnsi="Arial" w:cs="Arial"/>
          <w:sz w:val="28"/>
          <w:szCs w:val="28"/>
        </w:rPr>
        <w:t xml:space="preserve"> - довжина корпусу.</w:t>
      </w:r>
    </w:p>
    <w:p w:rsidR="00A162C2" w:rsidRPr="00637020" w:rsidRDefault="002A4468" w:rsidP="00637020">
      <w:pPr>
        <w:tabs>
          <w:tab w:val="left" w:pos="1134"/>
        </w:tabs>
        <w:ind w:firstLine="851"/>
        <w:jc w:val="both"/>
        <w:rPr>
          <w:rFonts w:ascii="Arial" w:hAnsi="Arial" w:cs="Arial"/>
          <w:sz w:val="28"/>
          <w:szCs w:val="28"/>
        </w:rPr>
      </w:pPr>
      <w:r>
        <w:rPr>
          <w:rFonts w:ascii="Arial" w:hAnsi="Arial" w:cs="Arial"/>
          <w:sz w:val="28"/>
          <w:szCs w:val="28"/>
        </w:rPr>
        <w:t>На рис 6</w:t>
      </w:r>
      <w:r w:rsidR="00A162C2" w:rsidRPr="00637020">
        <w:rPr>
          <w:rFonts w:ascii="Arial" w:hAnsi="Arial" w:cs="Arial"/>
          <w:sz w:val="28"/>
          <w:szCs w:val="28"/>
        </w:rPr>
        <w:t>.9.  показані набори кілець 1-3 з різними коефіцієнтами лінійного розширення, різьбове кільце 4, пружинне кільце 5.</w:t>
      </w:r>
    </w:p>
    <w:p w:rsidR="00A162C2" w:rsidRPr="0091437D" w:rsidRDefault="00A162C2" w:rsidP="00637020">
      <w:pPr>
        <w:tabs>
          <w:tab w:val="left" w:pos="1134"/>
        </w:tabs>
        <w:ind w:firstLine="851"/>
        <w:rPr>
          <w:sz w:val="28"/>
          <w:szCs w:val="28"/>
        </w:rPr>
      </w:pPr>
      <w:r w:rsidRPr="0091437D">
        <w:rPr>
          <w:noProof/>
          <w:sz w:val="28"/>
          <w:szCs w:val="28"/>
          <w:lang w:val="ru-RU" w:eastAsia="ru-RU"/>
        </w:rPr>
        <w:drawing>
          <wp:inline distT="0" distB="0" distL="0" distR="0">
            <wp:extent cx="5581650" cy="2152650"/>
            <wp:effectExtent l="19050" t="0" r="0" b="0"/>
            <wp:docPr id="621" name="Рисунок 54" descr="влияние колеб тем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влияние колеб темп"/>
                    <pic:cNvPicPr>
                      <a:picLocks noChangeAspect="1" noChangeArrowheads="1"/>
                    </pic:cNvPicPr>
                  </pic:nvPicPr>
                  <pic:blipFill>
                    <a:blip r:embed="rId1080" cstate="print">
                      <a:lum bright="-24000" contrast="48000"/>
                      <a:grayscl/>
                    </a:blip>
                    <a:srcRect/>
                    <a:stretch>
                      <a:fillRect/>
                    </a:stretch>
                  </pic:blipFill>
                  <pic:spPr bwMode="auto">
                    <a:xfrm>
                      <a:off x="0" y="0"/>
                      <a:ext cx="5581650" cy="2152650"/>
                    </a:xfrm>
                    <a:prstGeom prst="rect">
                      <a:avLst/>
                    </a:prstGeom>
                    <a:noFill/>
                    <a:ln w="9525">
                      <a:noFill/>
                      <a:miter lim="800000"/>
                      <a:headEnd/>
                      <a:tailEnd/>
                    </a:ln>
                  </pic:spPr>
                </pic:pic>
              </a:graphicData>
            </a:graphic>
          </wp:inline>
        </w:drawing>
      </w:r>
    </w:p>
    <w:p w:rsidR="00A162C2" w:rsidRDefault="002A4468" w:rsidP="00FB025C">
      <w:pPr>
        <w:tabs>
          <w:tab w:val="left" w:pos="360"/>
          <w:tab w:val="left" w:pos="4335"/>
        </w:tabs>
        <w:jc w:val="center"/>
        <w:rPr>
          <w:rFonts w:ascii="Arial" w:hAnsi="Arial" w:cs="Arial"/>
          <w:sz w:val="28"/>
          <w:szCs w:val="28"/>
        </w:rPr>
      </w:pPr>
      <w:r>
        <w:rPr>
          <w:rFonts w:ascii="Arial" w:hAnsi="Arial" w:cs="Arial"/>
          <w:sz w:val="28"/>
          <w:szCs w:val="28"/>
        </w:rPr>
        <w:t>Рис.6</w:t>
      </w:r>
      <w:r w:rsidR="00A162C2">
        <w:rPr>
          <w:rFonts w:ascii="Arial" w:hAnsi="Arial" w:cs="Arial"/>
          <w:sz w:val="28"/>
          <w:szCs w:val="28"/>
        </w:rPr>
        <w:t>.9.Термокомпенсатор з трьох кілець</w:t>
      </w:r>
    </w:p>
    <w:p w:rsidR="00A162C2" w:rsidRPr="0091437D" w:rsidRDefault="00A162C2" w:rsidP="00637020">
      <w:pPr>
        <w:tabs>
          <w:tab w:val="left" w:pos="360"/>
          <w:tab w:val="left" w:pos="4335"/>
        </w:tabs>
        <w:jc w:val="both"/>
        <w:rPr>
          <w:rFonts w:ascii="Arial" w:hAnsi="Arial" w:cs="Arial"/>
          <w:sz w:val="28"/>
          <w:szCs w:val="28"/>
        </w:rPr>
      </w:pPr>
      <w:r>
        <w:rPr>
          <w:rFonts w:ascii="Arial" w:hAnsi="Arial" w:cs="Arial"/>
          <w:sz w:val="28"/>
          <w:szCs w:val="28"/>
        </w:rPr>
        <w:t xml:space="preserve">У тому випадку, коли відхилення фокусної відстані є значними, (це має місце в довгофокусних системах і </w:t>
      </w:r>
      <w:r w:rsidR="00C352E6">
        <w:rPr>
          <w:rFonts w:ascii="Arial" w:hAnsi="Arial" w:cs="Arial"/>
          <w:sz w:val="28"/>
          <w:szCs w:val="28"/>
        </w:rPr>
        <w:t xml:space="preserve">при </w:t>
      </w:r>
      <w:r>
        <w:rPr>
          <w:rFonts w:ascii="Arial" w:hAnsi="Arial" w:cs="Arial"/>
          <w:sz w:val="28"/>
          <w:szCs w:val="28"/>
        </w:rPr>
        <w:t>великих коливаннях температур), можуть бути застосовані рідинні компенсатори.</w:t>
      </w:r>
    </w:p>
    <w:p w:rsidR="00A162C2" w:rsidRPr="0091437D" w:rsidRDefault="00A162C2" w:rsidP="00637020">
      <w:pPr>
        <w:tabs>
          <w:tab w:val="left" w:pos="360"/>
          <w:tab w:val="left" w:pos="4335"/>
        </w:tabs>
        <w:jc w:val="both"/>
        <w:rPr>
          <w:rFonts w:ascii="Arial" w:hAnsi="Arial" w:cs="Arial"/>
          <w:sz w:val="28"/>
          <w:szCs w:val="28"/>
        </w:rPr>
      </w:pPr>
      <w:r w:rsidRPr="0091437D">
        <w:rPr>
          <w:rFonts w:ascii="Arial" w:hAnsi="Arial" w:cs="Arial"/>
          <w:sz w:val="28"/>
          <w:szCs w:val="28"/>
        </w:rPr>
        <w:tab/>
      </w:r>
      <w:r>
        <w:rPr>
          <w:rFonts w:ascii="Arial" w:hAnsi="Arial" w:cs="Arial"/>
          <w:sz w:val="28"/>
          <w:szCs w:val="28"/>
        </w:rPr>
        <w:t>Для визначення переміщення поршня при зміні температури, застосовується співвідношення:</w:t>
      </w:r>
    </w:p>
    <w:p w:rsidR="00A162C2" w:rsidRPr="0091437D" w:rsidRDefault="00A162C2" w:rsidP="00FB025C">
      <w:pPr>
        <w:tabs>
          <w:tab w:val="left" w:pos="709"/>
          <w:tab w:val="left" w:pos="4335"/>
        </w:tabs>
        <w:jc w:val="right"/>
        <w:rPr>
          <w:rFonts w:ascii="Arial" w:hAnsi="Arial" w:cs="Arial"/>
          <w:sz w:val="28"/>
          <w:szCs w:val="28"/>
        </w:rPr>
      </w:pPr>
      <w:r w:rsidRPr="0091437D">
        <w:rPr>
          <w:rFonts w:ascii="Arial" w:hAnsi="Arial" w:cs="Arial"/>
          <w:position w:val="-12"/>
          <w:sz w:val="28"/>
          <w:szCs w:val="28"/>
        </w:rPr>
        <w:object w:dxaOrig="5420" w:dyaOrig="440">
          <v:shape id="_x0000_i1562" type="#_x0000_t75" style="width:270.75pt;height:21.75pt" o:ole="">
            <v:imagedata r:id="rId1081" o:title=""/>
          </v:shape>
          <o:OLEObject Type="Embed" ProgID="Equation.3" ShapeID="_x0000_i1562" DrawAspect="Content" ObjectID="_1358761809" r:id="rId1082"/>
        </w:object>
      </w:r>
      <w:r w:rsidR="002A4468">
        <w:rPr>
          <w:rFonts w:ascii="Arial" w:hAnsi="Arial" w:cs="Arial"/>
          <w:sz w:val="28"/>
          <w:szCs w:val="28"/>
        </w:rPr>
        <w:t>,</w:t>
      </w:r>
      <w:r w:rsidR="002A4468">
        <w:rPr>
          <w:rFonts w:ascii="Arial" w:hAnsi="Arial" w:cs="Arial"/>
          <w:sz w:val="28"/>
          <w:szCs w:val="28"/>
        </w:rPr>
        <w:tab/>
      </w:r>
      <w:r w:rsidR="002A4468">
        <w:rPr>
          <w:rFonts w:ascii="Arial" w:hAnsi="Arial" w:cs="Arial"/>
          <w:sz w:val="28"/>
          <w:szCs w:val="28"/>
        </w:rPr>
        <w:tab/>
        <w:t>(6</w:t>
      </w:r>
      <w:r>
        <w:rPr>
          <w:rFonts w:ascii="Arial" w:hAnsi="Arial" w:cs="Arial"/>
          <w:sz w:val="28"/>
          <w:szCs w:val="28"/>
        </w:rPr>
        <w:t>.33</w:t>
      </w:r>
      <w:r w:rsidRPr="0091437D">
        <w:rPr>
          <w:rFonts w:ascii="Arial" w:hAnsi="Arial" w:cs="Arial"/>
          <w:sz w:val="28"/>
          <w:szCs w:val="28"/>
        </w:rPr>
        <w:t>)</w:t>
      </w:r>
    </w:p>
    <w:p w:rsidR="00A162C2" w:rsidRPr="0091437D" w:rsidRDefault="00A162C2" w:rsidP="00FB025C">
      <w:pPr>
        <w:tabs>
          <w:tab w:val="left" w:pos="709"/>
          <w:tab w:val="left" w:pos="4335"/>
        </w:tabs>
        <w:rPr>
          <w:rFonts w:ascii="Arial" w:hAnsi="Arial" w:cs="Arial"/>
          <w:sz w:val="28"/>
          <w:szCs w:val="28"/>
        </w:rPr>
      </w:pPr>
      <w:r>
        <w:rPr>
          <w:rFonts w:ascii="Arial" w:hAnsi="Arial" w:cs="Arial"/>
          <w:sz w:val="28"/>
          <w:szCs w:val="28"/>
        </w:rPr>
        <w:lastRenderedPageBreak/>
        <w:t xml:space="preserve">де  </w:t>
      </w:r>
      <w:r w:rsidRPr="00492D0E">
        <w:rPr>
          <w:rFonts w:ascii="Arial" w:hAnsi="Arial" w:cs="Arial"/>
          <w:position w:val="-12"/>
        </w:rPr>
        <w:object w:dxaOrig="580" w:dyaOrig="380">
          <v:shape id="_x0000_i1563" type="#_x0000_t75" style="width:29.25pt;height:18pt" o:ole="">
            <v:imagedata r:id="rId1083" o:title=""/>
          </v:shape>
          <o:OLEObject Type="Embed" ProgID="Equation.3" ShapeID="_x0000_i1563" DrawAspect="Content" ObjectID="_1358761810" r:id="rId1084"/>
        </w:object>
      </w:r>
      <w:r>
        <w:rPr>
          <w:rFonts w:ascii="Arial" w:hAnsi="Arial" w:cs="Arial"/>
          <w:sz w:val="28"/>
          <w:szCs w:val="28"/>
        </w:rPr>
        <w:t xml:space="preserve"> - зміна об'єму рідині при зміні температури;  </w:t>
      </w:r>
      <w:r w:rsidRPr="000036FD">
        <w:rPr>
          <w:rFonts w:ascii="Arial" w:hAnsi="Arial" w:cs="Arial"/>
          <w:position w:val="-12"/>
        </w:rPr>
        <w:object w:dxaOrig="340" w:dyaOrig="380">
          <v:shape id="_x0000_i1564" type="#_x0000_t75" style="width:17.25pt;height:18pt" o:ole="">
            <v:imagedata r:id="rId1085" o:title=""/>
          </v:shape>
          <o:OLEObject Type="Embed" ProgID="Equation.3" ShapeID="_x0000_i1564" DrawAspect="Content" ObjectID="_1358761811" r:id="rId1086"/>
        </w:object>
      </w:r>
      <w:r>
        <w:rPr>
          <w:rFonts w:ascii="Arial" w:hAnsi="Arial" w:cs="Arial"/>
          <w:sz w:val="28"/>
          <w:szCs w:val="28"/>
        </w:rPr>
        <w:t xml:space="preserve"> - номінальний поперечний перетин поршня; </w:t>
      </w:r>
      <w:r w:rsidRPr="000036FD">
        <w:rPr>
          <w:rFonts w:ascii="Arial" w:hAnsi="Arial" w:cs="Arial"/>
          <w:position w:val="-12"/>
        </w:rPr>
        <w:object w:dxaOrig="300" w:dyaOrig="380">
          <v:shape id="_x0000_i1565" type="#_x0000_t75" style="width:15pt;height:18pt" o:ole="">
            <v:imagedata r:id="rId1087" o:title=""/>
          </v:shape>
          <o:OLEObject Type="Embed" ProgID="Equation.3" ShapeID="_x0000_i1565" DrawAspect="Content" ObjectID="_1358761812" r:id="rId1088"/>
        </w:object>
      </w:r>
      <w:r>
        <w:rPr>
          <w:rFonts w:ascii="Arial" w:hAnsi="Arial" w:cs="Arial"/>
          <w:sz w:val="28"/>
          <w:szCs w:val="28"/>
        </w:rPr>
        <w:t xml:space="preserve">  - номінальний об'єм рідини; </w:t>
      </w:r>
      <w:r w:rsidRPr="000036FD">
        <w:rPr>
          <w:rFonts w:ascii="Arial" w:hAnsi="Arial" w:cs="Arial"/>
          <w:position w:val="-10"/>
        </w:rPr>
        <w:object w:dxaOrig="260" w:dyaOrig="340">
          <v:shape id="_x0000_i1566" type="#_x0000_t75" style="width:12.75pt;height:17.25pt" o:ole="">
            <v:imagedata r:id="rId1089" o:title=""/>
          </v:shape>
          <o:OLEObject Type="Embed" ProgID="Equation.3" ShapeID="_x0000_i1566" DrawAspect="Content" ObjectID="_1358761813" r:id="rId1090"/>
        </w:object>
      </w:r>
      <w:r>
        <w:rPr>
          <w:rFonts w:ascii="Arial" w:hAnsi="Arial" w:cs="Arial"/>
          <w:sz w:val="28"/>
          <w:szCs w:val="28"/>
        </w:rPr>
        <w:t xml:space="preserve">  - коефіцієнт об'ємного розширення рідини; </w:t>
      </w:r>
      <w:r w:rsidRPr="000036FD">
        <w:rPr>
          <w:rFonts w:ascii="Arial" w:hAnsi="Arial" w:cs="Arial"/>
          <w:position w:val="-6"/>
        </w:rPr>
        <w:object w:dxaOrig="260" w:dyaOrig="240">
          <v:shape id="_x0000_i1567" type="#_x0000_t75" style="width:12.75pt;height:12pt" o:ole="">
            <v:imagedata r:id="rId1091" o:title=""/>
          </v:shape>
          <o:OLEObject Type="Embed" ProgID="Equation.3" ShapeID="_x0000_i1567" DrawAspect="Content" ObjectID="_1358761814" r:id="rId1092"/>
        </w:object>
      </w:r>
      <w:r>
        <w:rPr>
          <w:rFonts w:ascii="Arial" w:hAnsi="Arial" w:cs="Arial"/>
          <w:sz w:val="28"/>
          <w:szCs w:val="28"/>
        </w:rPr>
        <w:t xml:space="preserve">  - коефіцієнт температурного розширення матеріалу поршня.</w:t>
      </w:r>
    </w:p>
    <w:p w:rsidR="00A162C2" w:rsidRPr="0091437D" w:rsidRDefault="00A162C2" w:rsidP="00FB025C">
      <w:pPr>
        <w:tabs>
          <w:tab w:val="left" w:pos="709"/>
          <w:tab w:val="left" w:pos="4335"/>
        </w:tabs>
        <w:rPr>
          <w:rFonts w:ascii="Arial" w:hAnsi="Arial" w:cs="Arial"/>
          <w:sz w:val="28"/>
          <w:szCs w:val="28"/>
        </w:rPr>
      </w:pPr>
      <w:r w:rsidRPr="0091437D">
        <w:rPr>
          <w:rFonts w:ascii="Arial" w:hAnsi="Arial" w:cs="Arial"/>
          <w:sz w:val="28"/>
          <w:szCs w:val="28"/>
        </w:rPr>
        <w:tab/>
      </w:r>
      <w:r w:rsidR="00C352E6">
        <w:rPr>
          <w:rFonts w:ascii="Arial" w:hAnsi="Arial" w:cs="Arial"/>
          <w:sz w:val="28"/>
          <w:szCs w:val="28"/>
        </w:rPr>
        <w:t xml:space="preserve">Відношення довжин важелів механізму </w:t>
      </w:r>
      <w:r>
        <w:rPr>
          <w:rFonts w:ascii="Arial" w:hAnsi="Arial" w:cs="Arial"/>
          <w:sz w:val="28"/>
          <w:szCs w:val="28"/>
        </w:rPr>
        <w:t xml:space="preserve"> для переміщення поршня рівне:</w:t>
      </w:r>
    </w:p>
    <w:p w:rsidR="00A162C2" w:rsidRPr="0091437D" w:rsidRDefault="00A162C2" w:rsidP="00FB025C">
      <w:pPr>
        <w:tabs>
          <w:tab w:val="left" w:pos="709"/>
          <w:tab w:val="left" w:pos="4335"/>
        </w:tabs>
        <w:jc w:val="right"/>
        <w:rPr>
          <w:rFonts w:ascii="Arial" w:hAnsi="Arial" w:cs="Arial"/>
          <w:sz w:val="28"/>
          <w:szCs w:val="28"/>
        </w:rPr>
      </w:pPr>
      <w:r w:rsidRPr="0091437D">
        <w:rPr>
          <w:rFonts w:ascii="Arial" w:hAnsi="Arial" w:cs="Arial"/>
          <w:position w:val="-34"/>
          <w:sz w:val="28"/>
          <w:szCs w:val="28"/>
        </w:rPr>
        <w:object w:dxaOrig="2500" w:dyaOrig="780">
          <v:shape id="_x0000_i1568" type="#_x0000_t75" style="width:126pt;height:39pt" o:ole="">
            <v:imagedata r:id="rId1093" o:title=""/>
          </v:shape>
          <o:OLEObject Type="Embed" ProgID="Equation.3" ShapeID="_x0000_i1568" DrawAspect="Content" ObjectID="_1358761815" r:id="rId1094"/>
        </w:object>
      </w:r>
      <w:r w:rsidR="002A4468">
        <w:rPr>
          <w:rFonts w:ascii="Arial" w:hAnsi="Arial" w:cs="Arial"/>
          <w:sz w:val="28"/>
          <w:szCs w:val="28"/>
        </w:rPr>
        <w:t>,</w:t>
      </w:r>
      <w:r w:rsidR="002A4468">
        <w:rPr>
          <w:rFonts w:ascii="Arial" w:hAnsi="Arial" w:cs="Arial"/>
          <w:sz w:val="28"/>
          <w:szCs w:val="28"/>
        </w:rPr>
        <w:tab/>
      </w:r>
      <w:r w:rsidR="002A4468">
        <w:rPr>
          <w:rFonts w:ascii="Arial" w:hAnsi="Arial" w:cs="Arial"/>
          <w:sz w:val="28"/>
          <w:szCs w:val="28"/>
        </w:rPr>
        <w:tab/>
        <w:t>(6</w:t>
      </w:r>
      <w:r>
        <w:rPr>
          <w:rFonts w:ascii="Arial" w:hAnsi="Arial" w:cs="Arial"/>
          <w:sz w:val="28"/>
          <w:szCs w:val="28"/>
        </w:rPr>
        <w:t>.34</w:t>
      </w:r>
      <w:r w:rsidRPr="0091437D">
        <w:rPr>
          <w:rFonts w:ascii="Arial" w:hAnsi="Arial" w:cs="Arial"/>
          <w:sz w:val="28"/>
          <w:szCs w:val="28"/>
        </w:rPr>
        <w:t>)</w:t>
      </w:r>
    </w:p>
    <w:p w:rsidR="00A162C2" w:rsidRPr="0091437D" w:rsidRDefault="00A162C2" w:rsidP="00637020">
      <w:pPr>
        <w:tabs>
          <w:tab w:val="left" w:pos="709"/>
          <w:tab w:val="left" w:pos="4335"/>
        </w:tabs>
        <w:jc w:val="both"/>
        <w:rPr>
          <w:rFonts w:ascii="Arial" w:hAnsi="Arial" w:cs="Arial"/>
          <w:sz w:val="28"/>
          <w:szCs w:val="28"/>
        </w:rPr>
      </w:pPr>
      <w:r>
        <w:rPr>
          <w:rFonts w:ascii="Arial" w:hAnsi="Arial" w:cs="Arial"/>
          <w:sz w:val="28"/>
          <w:szCs w:val="28"/>
        </w:rPr>
        <w:t xml:space="preserve">де К - коефіцієнт впливу переміщення лінзи на розфокусування об'єктиву; </w:t>
      </w:r>
      <w:r w:rsidRPr="0091437D">
        <w:rPr>
          <w:rFonts w:ascii="Arial" w:hAnsi="Arial" w:cs="Arial"/>
          <w:position w:val="-6"/>
          <w:sz w:val="28"/>
          <w:szCs w:val="28"/>
        </w:rPr>
        <w:object w:dxaOrig="400" w:dyaOrig="300">
          <v:shape id="_x0000_i1569" type="#_x0000_t75" style="width:20.25pt;height:15pt" o:ole="">
            <v:imagedata r:id="rId1095" o:title=""/>
          </v:shape>
          <o:OLEObject Type="Embed" ProgID="Equation.3" ShapeID="_x0000_i1569" DrawAspect="Content" ObjectID="_1358761816" r:id="rId1096"/>
        </w:object>
      </w:r>
      <w:r w:rsidRPr="0091437D">
        <w:rPr>
          <w:rFonts w:ascii="Arial" w:hAnsi="Arial" w:cs="Arial"/>
          <w:sz w:val="28"/>
          <w:szCs w:val="28"/>
        </w:rPr>
        <w:t xml:space="preserve"> - </w:t>
      </w:r>
      <w:r>
        <w:rPr>
          <w:rFonts w:ascii="Arial" w:hAnsi="Arial" w:cs="Arial"/>
          <w:sz w:val="28"/>
          <w:szCs w:val="28"/>
        </w:rPr>
        <w:t>величина зрушення площини зображення при зміні температури</w:t>
      </w:r>
      <w:r w:rsidR="00C352E6">
        <w:rPr>
          <w:rFonts w:ascii="Arial" w:hAnsi="Arial" w:cs="Arial"/>
          <w:sz w:val="28"/>
          <w:szCs w:val="28"/>
        </w:rPr>
        <w:t>.</w:t>
      </w:r>
    </w:p>
    <w:p w:rsidR="00A162C2" w:rsidRPr="0091437D" w:rsidRDefault="00A162C2" w:rsidP="00637020">
      <w:pPr>
        <w:tabs>
          <w:tab w:val="left" w:pos="360"/>
          <w:tab w:val="left" w:pos="4335"/>
        </w:tabs>
        <w:jc w:val="both"/>
        <w:rPr>
          <w:rFonts w:ascii="Arial" w:hAnsi="Arial" w:cs="Arial"/>
          <w:sz w:val="28"/>
          <w:szCs w:val="28"/>
        </w:rPr>
      </w:pPr>
      <w:r w:rsidRPr="0091437D">
        <w:rPr>
          <w:rFonts w:ascii="Arial" w:hAnsi="Arial" w:cs="Arial"/>
          <w:sz w:val="28"/>
          <w:szCs w:val="28"/>
        </w:rPr>
        <w:tab/>
      </w:r>
      <w:r>
        <w:rPr>
          <w:rFonts w:ascii="Arial" w:hAnsi="Arial" w:cs="Arial"/>
          <w:sz w:val="28"/>
          <w:szCs w:val="28"/>
        </w:rPr>
        <w:t>Термокомпенсатори застосовуються так само для компенсації передавлення лінз в оправах при зміні температури. Крім того, вони дозволяють виключати появу зазорів в з'єднанні лінз в оправах.</w:t>
      </w:r>
      <w:r w:rsidR="00F1670B">
        <w:rPr>
          <w:rFonts w:ascii="Arial" w:hAnsi="Arial" w:cs="Arial"/>
          <w:sz w:val="28"/>
          <w:szCs w:val="28"/>
        </w:rPr>
        <w:t xml:space="preserve"> </w:t>
      </w:r>
      <w:r>
        <w:rPr>
          <w:rFonts w:ascii="Arial" w:hAnsi="Arial" w:cs="Arial"/>
          <w:sz w:val="28"/>
          <w:szCs w:val="28"/>
        </w:rPr>
        <w:t>Розрахунок таких термокомпенсаторів виконується із співвідношення:</w:t>
      </w:r>
    </w:p>
    <w:p w:rsidR="00A162C2" w:rsidRPr="0091437D" w:rsidRDefault="00A162C2" w:rsidP="00FB025C">
      <w:pPr>
        <w:tabs>
          <w:tab w:val="left" w:pos="709"/>
          <w:tab w:val="left" w:pos="4335"/>
        </w:tabs>
        <w:jc w:val="right"/>
        <w:rPr>
          <w:rFonts w:ascii="Arial" w:hAnsi="Arial" w:cs="Arial"/>
          <w:sz w:val="28"/>
          <w:szCs w:val="28"/>
        </w:rPr>
      </w:pPr>
      <w:r w:rsidRPr="0091437D">
        <w:rPr>
          <w:rFonts w:ascii="Arial" w:hAnsi="Arial" w:cs="Arial"/>
          <w:position w:val="-12"/>
          <w:sz w:val="28"/>
          <w:szCs w:val="28"/>
        </w:rPr>
        <w:object w:dxaOrig="3260" w:dyaOrig="380">
          <v:shape id="_x0000_i1570" type="#_x0000_t75" style="width:162pt;height:18pt" o:ole="">
            <v:imagedata r:id="rId1097" o:title=""/>
          </v:shape>
          <o:OLEObject Type="Embed" ProgID="Equation.3" ShapeID="_x0000_i1570" DrawAspect="Content" ObjectID="_1358761817" r:id="rId1098"/>
        </w:object>
      </w:r>
      <w:r w:rsidR="002A4468">
        <w:rPr>
          <w:rFonts w:ascii="Arial" w:hAnsi="Arial" w:cs="Arial"/>
          <w:sz w:val="28"/>
          <w:szCs w:val="28"/>
        </w:rPr>
        <w:t>,</w:t>
      </w:r>
      <w:r w:rsidR="002A4468">
        <w:rPr>
          <w:rFonts w:ascii="Arial" w:hAnsi="Arial" w:cs="Arial"/>
          <w:sz w:val="28"/>
          <w:szCs w:val="28"/>
        </w:rPr>
        <w:tab/>
      </w:r>
      <w:r w:rsidR="002A4468">
        <w:rPr>
          <w:rFonts w:ascii="Arial" w:hAnsi="Arial" w:cs="Arial"/>
          <w:sz w:val="28"/>
          <w:szCs w:val="28"/>
        </w:rPr>
        <w:tab/>
        <w:t xml:space="preserve">    (6</w:t>
      </w:r>
      <w:r>
        <w:rPr>
          <w:rFonts w:ascii="Arial" w:hAnsi="Arial" w:cs="Arial"/>
          <w:sz w:val="28"/>
          <w:szCs w:val="28"/>
        </w:rPr>
        <w:t>.</w:t>
      </w:r>
      <w:r w:rsidRPr="0091437D">
        <w:rPr>
          <w:rFonts w:ascii="Arial" w:hAnsi="Arial" w:cs="Arial"/>
          <w:sz w:val="28"/>
          <w:szCs w:val="28"/>
        </w:rPr>
        <w:t>3</w:t>
      </w:r>
      <w:r>
        <w:rPr>
          <w:rFonts w:ascii="Arial" w:hAnsi="Arial" w:cs="Arial"/>
          <w:sz w:val="28"/>
          <w:szCs w:val="28"/>
        </w:rPr>
        <w:t>5</w:t>
      </w:r>
      <w:r w:rsidRPr="0091437D">
        <w:rPr>
          <w:rFonts w:ascii="Arial" w:hAnsi="Arial" w:cs="Arial"/>
          <w:sz w:val="28"/>
          <w:szCs w:val="28"/>
        </w:rPr>
        <w:t>)</w:t>
      </w:r>
    </w:p>
    <w:p w:rsidR="00A162C2" w:rsidRPr="0091437D" w:rsidRDefault="00A162C2" w:rsidP="00637020">
      <w:pPr>
        <w:tabs>
          <w:tab w:val="left" w:pos="709"/>
          <w:tab w:val="left" w:pos="4335"/>
        </w:tabs>
        <w:jc w:val="both"/>
        <w:rPr>
          <w:rFonts w:ascii="Arial" w:hAnsi="Arial" w:cs="Arial"/>
          <w:sz w:val="28"/>
          <w:szCs w:val="28"/>
        </w:rPr>
      </w:pPr>
      <w:r>
        <w:rPr>
          <w:rFonts w:ascii="Arial" w:hAnsi="Arial" w:cs="Arial"/>
          <w:sz w:val="28"/>
          <w:szCs w:val="28"/>
        </w:rPr>
        <w:t xml:space="preserve">де </w:t>
      </w:r>
      <w:r w:rsidRPr="00250390">
        <w:rPr>
          <w:rFonts w:ascii="Arial" w:hAnsi="Arial" w:cs="Arial"/>
          <w:position w:val="-12"/>
        </w:rPr>
        <w:object w:dxaOrig="1180" w:dyaOrig="380">
          <v:shape id="_x0000_i1571" type="#_x0000_t75" style="width:59.25pt;height:18pt" o:ole="">
            <v:imagedata r:id="rId1099" o:title=""/>
          </v:shape>
          <o:OLEObject Type="Embed" ProgID="Equation.3" ShapeID="_x0000_i1571" DrawAspect="Content" ObjectID="_1358761818" r:id="rId1100"/>
        </w:object>
      </w:r>
      <w:r>
        <w:rPr>
          <w:rFonts w:ascii="Arial" w:hAnsi="Arial" w:cs="Arial"/>
          <w:sz w:val="28"/>
          <w:szCs w:val="28"/>
        </w:rPr>
        <w:t xml:space="preserve">  - довжина компенсатора, діаметр оправи і діаметр лінзи;</w:t>
      </w:r>
      <w:r w:rsidRPr="0091437D">
        <w:rPr>
          <w:rFonts w:ascii="Arial" w:hAnsi="Arial" w:cs="Arial"/>
          <w:position w:val="-12"/>
          <w:sz w:val="28"/>
          <w:szCs w:val="28"/>
        </w:rPr>
        <w:object w:dxaOrig="1200" w:dyaOrig="380">
          <v:shape id="_x0000_i1572" type="#_x0000_t75" style="width:60pt;height:18pt" o:ole="">
            <v:imagedata r:id="rId1101" o:title=""/>
          </v:shape>
          <o:OLEObject Type="Embed" ProgID="Equation.3" ShapeID="_x0000_i1572" DrawAspect="Content" ObjectID="_1358761819" r:id="rId1102"/>
        </w:object>
      </w:r>
      <w:r w:rsidRPr="0091437D">
        <w:rPr>
          <w:rFonts w:ascii="Arial" w:hAnsi="Arial" w:cs="Arial"/>
          <w:sz w:val="28"/>
          <w:szCs w:val="28"/>
        </w:rPr>
        <w:t xml:space="preserve"> - </w:t>
      </w:r>
      <w:r>
        <w:rPr>
          <w:rFonts w:ascii="Arial" w:hAnsi="Arial" w:cs="Arial"/>
          <w:sz w:val="28"/>
          <w:szCs w:val="28"/>
        </w:rPr>
        <w:t>відповідні лінійні температурні коефіцієнти</w:t>
      </w:r>
      <w:r w:rsidR="00F1670B">
        <w:rPr>
          <w:rFonts w:ascii="Arial" w:hAnsi="Arial" w:cs="Arial"/>
          <w:sz w:val="28"/>
          <w:szCs w:val="28"/>
        </w:rPr>
        <w:t xml:space="preserve"> </w:t>
      </w:r>
      <w:r>
        <w:rPr>
          <w:rFonts w:ascii="Arial" w:hAnsi="Arial" w:cs="Arial"/>
          <w:sz w:val="28"/>
          <w:szCs w:val="28"/>
        </w:rPr>
        <w:t>розширення.</w:t>
      </w:r>
    </w:p>
    <w:p w:rsidR="00A162C2" w:rsidRPr="0091437D" w:rsidRDefault="00A162C2" w:rsidP="00637020">
      <w:pPr>
        <w:tabs>
          <w:tab w:val="left" w:pos="360"/>
          <w:tab w:val="left" w:pos="4335"/>
        </w:tabs>
        <w:jc w:val="both"/>
        <w:rPr>
          <w:rFonts w:ascii="Arial" w:hAnsi="Arial" w:cs="Arial"/>
          <w:sz w:val="28"/>
          <w:szCs w:val="28"/>
        </w:rPr>
      </w:pPr>
      <w:r w:rsidRPr="0091437D">
        <w:rPr>
          <w:rFonts w:ascii="Arial" w:hAnsi="Arial" w:cs="Arial"/>
          <w:sz w:val="28"/>
          <w:szCs w:val="28"/>
        </w:rPr>
        <w:tab/>
      </w:r>
      <w:r>
        <w:rPr>
          <w:rFonts w:ascii="Arial" w:hAnsi="Arial" w:cs="Arial"/>
          <w:sz w:val="28"/>
          <w:szCs w:val="28"/>
        </w:rPr>
        <w:t xml:space="preserve">Якщо вважати, що діаметр оправи </w:t>
      </w:r>
      <w:r w:rsidRPr="0037249C">
        <w:rPr>
          <w:rFonts w:ascii="Arial" w:hAnsi="Arial" w:cs="Arial"/>
          <w:position w:val="-12"/>
        </w:rPr>
        <w:object w:dxaOrig="1740" w:dyaOrig="380">
          <v:shape id="_x0000_i1573" type="#_x0000_t75" style="width:87pt;height:18pt" o:ole="">
            <v:imagedata r:id="rId1103" o:title=""/>
          </v:shape>
          <o:OLEObject Type="Embed" ProgID="Equation.3" ShapeID="_x0000_i1573" DrawAspect="Content" ObjectID="_1358761820" r:id="rId1104"/>
        </w:object>
      </w:r>
      <w:r w:rsidR="002A4468">
        <w:rPr>
          <w:rFonts w:ascii="Arial" w:hAnsi="Arial" w:cs="Arial"/>
          <w:sz w:val="28"/>
          <w:szCs w:val="28"/>
        </w:rPr>
        <w:t>, виходячи із співвідношення(6</w:t>
      </w:r>
      <w:r>
        <w:rPr>
          <w:rFonts w:ascii="Arial" w:hAnsi="Arial" w:cs="Arial"/>
          <w:sz w:val="28"/>
          <w:szCs w:val="28"/>
        </w:rPr>
        <w:t>.35), можна порахувати довжину компенсатора:</w:t>
      </w:r>
    </w:p>
    <w:p w:rsidR="00A162C2" w:rsidRPr="0091437D" w:rsidRDefault="00A162C2" w:rsidP="00FB025C">
      <w:pPr>
        <w:tabs>
          <w:tab w:val="left" w:pos="709"/>
          <w:tab w:val="left" w:pos="4335"/>
        </w:tabs>
        <w:jc w:val="right"/>
        <w:rPr>
          <w:rFonts w:ascii="Arial" w:hAnsi="Arial" w:cs="Arial"/>
          <w:sz w:val="28"/>
          <w:szCs w:val="28"/>
        </w:rPr>
      </w:pPr>
      <w:r w:rsidRPr="0091437D">
        <w:rPr>
          <w:rFonts w:ascii="Arial" w:hAnsi="Arial" w:cs="Arial"/>
          <w:position w:val="-34"/>
          <w:sz w:val="28"/>
          <w:szCs w:val="28"/>
        </w:rPr>
        <w:object w:dxaOrig="2000" w:dyaOrig="780">
          <v:shape id="_x0000_i1574" type="#_x0000_t75" style="width:99.75pt;height:39pt" o:ole="">
            <v:imagedata r:id="rId1105" o:title=""/>
          </v:shape>
          <o:OLEObject Type="Embed" ProgID="Equation.3" ShapeID="_x0000_i1574" DrawAspect="Content" ObjectID="_1358761821" r:id="rId1106"/>
        </w:object>
      </w:r>
      <w:r w:rsidR="002A4468">
        <w:rPr>
          <w:rFonts w:ascii="Arial" w:hAnsi="Arial" w:cs="Arial"/>
          <w:sz w:val="28"/>
          <w:szCs w:val="28"/>
        </w:rPr>
        <w:tab/>
        <w:t xml:space="preserve">     (6</w:t>
      </w:r>
      <w:r>
        <w:rPr>
          <w:rFonts w:ascii="Arial" w:hAnsi="Arial" w:cs="Arial"/>
          <w:sz w:val="28"/>
          <w:szCs w:val="28"/>
        </w:rPr>
        <w:t>.36</w:t>
      </w:r>
      <w:r w:rsidRPr="0091437D">
        <w:rPr>
          <w:rFonts w:ascii="Arial" w:hAnsi="Arial" w:cs="Arial"/>
          <w:sz w:val="28"/>
          <w:szCs w:val="28"/>
        </w:rPr>
        <w:t>)</w:t>
      </w:r>
    </w:p>
    <w:p w:rsidR="00A162C2" w:rsidRPr="0091437D" w:rsidRDefault="00A162C2" w:rsidP="00FB025C">
      <w:pPr>
        <w:tabs>
          <w:tab w:val="left" w:pos="360"/>
          <w:tab w:val="left" w:pos="4335"/>
        </w:tabs>
        <w:rPr>
          <w:rFonts w:ascii="Arial" w:hAnsi="Arial" w:cs="Arial"/>
          <w:sz w:val="28"/>
          <w:szCs w:val="28"/>
        </w:rPr>
      </w:pPr>
      <w:r>
        <w:rPr>
          <w:rFonts w:ascii="Arial" w:hAnsi="Arial" w:cs="Arial"/>
          <w:sz w:val="28"/>
          <w:szCs w:val="28"/>
        </w:rPr>
        <w:t>Як матеріал термокомпенсатора в таких конструкціях застосовують:</w:t>
      </w:r>
    </w:p>
    <w:p w:rsidR="00A162C2" w:rsidRPr="0091437D" w:rsidRDefault="00A162C2" w:rsidP="006614C0">
      <w:pPr>
        <w:numPr>
          <w:ilvl w:val="0"/>
          <w:numId w:val="66"/>
        </w:numPr>
        <w:tabs>
          <w:tab w:val="left" w:pos="4335"/>
        </w:tabs>
        <w:spacing w:after="0" w:line="240" w:lineRule="auto"/>
        <w:ind w:left="0"/>
        <w:rPr>
          <w:rFonts w:ascii="Arial" w:hAnsi="Arial" w:cs="Arial"/>
          <w:sz w:val="28"/>
          <w:szCs w:val="28"/>
        </w:rPr>
      </w:pPr>
      <w:r>
        <w:rPr>
          <w:rFonts w:ascii="Arial" w:hAnsi="Arial" w:cs="Arial"/>
          <w:sz w:val="28"/>
          <w:szCs w:val="28"/>
        </w:rPr>
        <w:t>Органічне скло СОЛ (</w:t>
      </w:r>
      <w:r w:rsidRPr="0038185A">
        <w:rPr>
          <w:rFonts w:ascii="Arial" w:hAnsi="Arial" w:cs="Arial"/>
          <w:position w:val="-12"/>
        </w:rPr>
        <w:object w:dxaOrig="2040" w:dyaOrig="440">
          <v:shape id="_x0000_i1575" type="#_x0000_t75" style="width:102pt;height:21.75pt" o:ole="">
            <v:imagedata r:id="rId1107" o:title=""/>
          </v:shape>
          <o:OLEObject Type="Embed" ProgID="Equation.3" ShapeID="_x0000_i1575" DrawAspect="Content" ObjectID="_1358761822" r:id="rId1108"/>
        </w:object>
      </w:r>
      <w:r>
        <w:rPr>
          <w:rFonts w:ascii="Arial" w:hAnsi="Arial" w:cs="Arial"/>
          <w:sz w:val="28"/>
          <w:szCs w:val="28"/>
        </w:rPr>
        <w:t>)</w:t>
      </w:r>
    </w:p>
    <w:p w:rsidR="00A162C2" w:rsidRPr="0091437D" w:rsidRDefault="00A162C2" w:rsidP="006614C0">
      <w:pPr>
        <w:numPr>
          <w:ilvl w:val="0"/>
          <w:numId w:val="66"/>
        </w:numPr>
        <w:tabs>
          <w:tab w:val="left" w:pos="4335"/>
        </w:tabs>
        <w:spacing w:after="0" w:line="240" w:lineRule="auto"/>
        <w:ind w:left="0"/>
        <w:rPr>
          <w:rFonts w:ascii="Arial" w:hAnsi="Arial" w:cs="Arial"/>
          <w:sz w:val="28"/>
          <w:szCs w:val="28"/>
        </w:rPr>
      </w:pPr>
      <w:r>
        <w:rPr>
          <w:rFonts w:ascii="Arial" w:hAnsi="Arial" w:cs="Arial"/>
          <w:sz w:val="28"/>
          <w:szCs w:val="28"/>
        </w:rPr>
        <w:t>Вінілові пластмаси ВП (</w:t>
      </w:r>
      <w:r w:rsidRPr="0038185A">
        <w:rPr>
          <w:rFonts w:ascii="Arial" w:hAnsi="Arial" w:cs="Arial"/>
          <w:position w:val="-12"/>
        </w:rPr>
        <w:object w:dxaOrig="2060" w:dyaOrig="440">
          <v:shape id="_x0000_i1576" type="#_x0000_t75" style="width:102.75pt;height:21.75pt" o:ole="">
            <v:imagedata r:id="rId1109" o:title=""/>
          </v:shape>
          <o:OLEObject Type="Embed" ProgID="Equation.3" ShapeID="_x0000_i1576" DrawAspect="Content" ObjectID="_1358761823" r:id="rId1110"/>
        </w:object>
      </w:r>
      <w:r>
        <w:rPr>
          <w:rFonts w:ascii="Arial" w:hAnsi="Arial" w:cs="Arial"/>
          <w:sz w:val="28"/>
          <w:szCs w:val="28"/>
        </w:rPr>
        <w:t>)</w:t>
      </w:r>
    </w:p>
    <w:p w:rsidR="00A162C2" w:rsidRPr="0091437D" w:rsidRDefault="00A162C2" w:rsidP="00637020">
      <w:pPr>
        <w:tabs>
          <w:tab w:val="left" w:pos="360"/>
          <w:tab w:val="left" w:pos="4335"/>
        </w:tabs>
        <w:jc w:val="both"/>
        <w:rPr>
          <w:rFonts w:ascii="Arial" w:hAnsi="Arial" w:cs="Arial"/>
          <w:sz w:val="28"/>
          <w:szCs w:val="28"/>
        </w:rPr>
      </w:pPr>
      <w:r w:rsidRPr="0091437D">
        <w:rPr>
          <w:rFonts w:ascii="Arial" w:hAnsi="Arial" w:cs="Arial"/>
          <w:sz w:val="28"/>
          <w:szCs w:val="28"/>
        </w:rPr>
        <w:tab/>
      </w:r>
      <w:r>
        <w:rPr>
          <w:rFonts w:ascii="Arial" w:hAnsi="Arial" w:cs="Arial"/>
          <w:sz w:val="28"/>
          <w:szCs w:val="28"/>
        </w:rPr>
        <w:t xml:space="preserve">Для фіксації термокомпенсаторів застосовуються герметики. У великогабаритних лінзах, кількість компенсаторів може сягати15-16. </w:t>
      </w:r>
      <w:r>
        <w:rPr>
          <w:rFonts w:ascii="Arial" w:hAnsi="Arial" w:cs="Arial"/>
          <w:sz w:val="28"/>
          <w:szCs w:val="28"/>
        </w:rPr>
        <w:lastRenderedPageBreak/>
        <w:t>Допустима величина терморозфокусувань визначається рядом чинників, серед яких:</w:t>
      </w:r>
    </w:p>
    <w:p w:rsidR="00A162C2" w:rsidRPr="0091437D" w:rsidRDefault="00A162C2" w:rsidP="006614C0">
      <w:pPr>
        <w:numPr>
          <w:ilvl w:val="0"/>
          <w:numId w:val="67"/>
        </w:numPr>
        <w:tabs>
          <w:tab w:val="left" w:pos="4335"/>
        </w:tabs>
        <w:spacing w:after="0" w:line="240" w:lineRule="auto"/>
        <w:ind w:left="0"/>
        <w:rPr>
          <w:rFonts w:ascii="Arial" w:hAnsi="Arial" w:cs="Arial"/>
          <w:sz w:val="28"/>
          <w:szCs w:val="28"/>
        </w:rPr>
      </w:pPr>
      <w:r>
        <w:rPr>
          <w:rFonts w:ascii="Arial" w:hAnsi="Arial" w:cs="Arial"/>
          <w:sz w:val="28"/>
          <w:szCs w:val="28"/>
        </w:rPr>
        <w:t>Дифракційна глибина різкості об'єктиву.</w:t>
      </w:r>
    </w:p>
    <w:p w:rsidR="00A162C2" w:rsidRPr="0091437D" w:rsidRDefault="00A162C2" w:rsidP="006614C0">
      <w:pPr>
        <w:numPr>
          <w:ilvl w:val="0"/>
          <w:numId w:val="67"/>
        </w:numPr>
        <w:tabs>
          <w:tab w:val="left" w:pos="4335"/>
        </w:tabs>
        <w:spacing w:after="0" w:line="240" w:lineRule="auto"/>
        <w:ind w:left="0"/>
        <w:rPr>
          <w:rFonts w:ascii="Arial" w:hAnsi="Arial" w:cs="Arial"/>
          <w:sz w:val="28"/>
          <w:szCs w:val="28"/>
        </w:rPr>
      </w:pPr>
      <w:r>
        <w:rPr>
          <w:rFonts w:ascii="Arial" w:hAnsi="Arial" w:cs="Arial"/>
          <w:sz w:val="28"/>
          <w:szCs w:val="28"/>
        </w:rPr>
        <w:t>Допустимий подовжній паралакс (неспівпадання площини сітки і площини зображення).</w:t>
      </w:r>
    </w:p>
    <w:p w:rsidR="00A162C2" w:rsidRPr="0091437D" w:rsidRDefault="00A162C2" w:rsidP="006614C0">
      <w:pPr>
        <w:numPr>
          <w:ilvl w:val="0"/>
          <w:numId w:val="67"/>
        </w:numPr>
        <w:tabs>
          <w:tab w:val="left" w:pos="4335"/>
        </w:tabs>
        <w:spacing w:after="0" w:line="240" w:lineRule="auto"/>
        <w:ind w:left="0"/>
        <w:rPr>
          <w:rFonts w:ascii="Arial" w:hAnsi="Arial" w:cs="Arial"/>
          <w:sz w:val="28"/>
          <w:szCs w:val="28"/>
        </w:rPr>
      </w:pPr>
      <w:r>
        <w:rPr>
          <w:rFonts w:ascii="Arial" w:hAnsi="Arial" w:cs="Arial"/>
          <w:sz w:val="28"/>
          <w:szCs w:val="28"/>
        </w:rPr>
        <w:t>Геометричною глибиною різкості (для проекційних об'єктивів).</w:t>
      </w:r>
    </w:p>
    <w:p w:rsidR="00A162C2" w:rsidRPr="0091437D" w:rsidRDefault="00C352E6" w:rsidP="006614C0">
      <w:pPr>
        <w:numPr>
          <w:ilvl w:val="0"/>
          <w:numId w:val="67"/>
        </w:numPr>
        <w:tabs>
          <w:tab w:val="left" w:pos="4335"/>
        </w:tabs>
        <w:spacing w:after="0" w:line="240" w:lineRule="auto"/>
        <w:ind w:left="0"/>
        <w:rPr>
          <w:rFonts w:ascii="Arial" w:hAnsi="Arial" w:cs="Arial"/>
          <w:sz w:val="28"/>
          <w:szCs w:val="28"/>
        </w:rPr>
      </w:pPr>
      <w:r>
        <w:rPr>
          <w:rFonts w:ascii="Arial" w:hAnsi="Arial" w:cs="Arial"/>
          <w:sz w:val="28"/>
          <w:szCs w:val="28"/>
        </w:rPr>
        <w:t>Глибиною акомодаційної</w:t>
      </w:r>
      <w:r w:rsidR="00A162C2">
        <w:rPr>
          <w:rFonts w:ascii="Arial" w:hAnsi="Arial" w:cs="Arial"/>
          <w:sz w:val="28"/>
          <w:szCs w:val="28"/>
        </w:rPr>
        <w:t xml:space="preserve"> різкості для окуляра.</w:t>
      </w:r>
    </w:p>
    <w:p w:rsidR="00A162C2" w:rsidRPr="0091437D" w:rsidRDefault="00A162C2" w:rsidP="00FB025C">
      <w:pPr>
        <w:tabs>
          <w:tab w:val="left" w:pos="360"/>
          <w:tab w:val="left" w:pos="4335"/>
        </w:tabs>
        <w:rPr>
          <w:rFonts w:ascii="Arial" w:hAnsi="Arial" w:cs="Arial"/>
          <w:sz w:val="28"/>
          <w:szCs w:val="28"/>
        </w:rPr>
      </w:pPr>
      <w:r w:rsidRPr="0091437D">
        <w:rPr>
          <w:rFonts w:ascii="Arial" w:hAnsi="Arial" w:cs="Arial"/>
          <w:sz w:val="28"/>
          <w:szCs w:val="28"/>
        </w:rPr>
        <w:tab/>
      </w:r>
      <w:r>
        <w:rPr>
          <w:rFonts w:ascii="Arial" w:hAnsi="Arial" w:cs="Arial"/>
          <w:sz w:val="28"/>
          <w:szCs w:val="28"/>
        </w:rPr>
        <w:t>Допустиме відхилення фокусної відстані при обмеженні дифракційною глибиною  різкості, визначається з такого співвідношення:</w:t>
      </w:r>
    </w:p>
    <w:p w:rsidR="00A162C2" w:rsidRPr="0091437D" w:rsidRDefault="00A162C2" w:rsidP="00FB025C">
      <w:pPr>
        <w:tabs>
          <w:tab w:val="left" w:pos="709"/>
          <w:tab w:val="left" w:pos="4335"/>
        </w:tabs>
        <w:jc w:val="right"/>
        <w:rPr>
          <w:rFonts w:ascii="Arial" w:hAnsi="Arial" w:cs="Arial"/>
          <w:sz w:val="28"/>
          <w:szCs w:val="28"/>
        </w:rPr>
      </w:pPr>
      <w:r w:rsidRPr="0091437D">
        <w:rPr>
          <w:rFonts w:ascii="Arial" w:hAnsi="Arial" w:cs="Arial"/>
          <w:position w:val="-30"/>
          <w:sz w:val="28"/>
          <w:szCs w:val="28"/>
        </w:rPr>
        <w:object w:dxaOrig="1120" w:dyaOrig="680">
          <v:shape id="_x0000_i1577" type="#_x0000_t75" style="width:56.25pt;height:33pt" o:ole="">
            <v:imagedata r:id="rId1111" o:title=""/>
          </v:shape>
          <o:OLEObject Type="Embed" ProgID="Equation.3" ShapeID="_x0000_i1577" DrawAspect="Content" ObjectID="_1358761824" r:id="rId1112"/>
        </w:object>
      </w:r>
      <w:r w:rsidRPr="0091437D">
        <w:rPr>
          <w:rFonts w:ascii="Arial" w:hAnsi="Arial" w:cs="Arial"/>
          <w:sz w:val="28"/>
          <w:szCs w:val="28"/>
        </w:rPr>
        <w:t xml:space="preserve">  (</w:t>
      </w:r>
      <w:r w:rsidR="002A4468">
        <w:rPr>
          <w:rFonts w:ascii="Arial" w:hAnsi="Arial" w:cs="Arial"/>
          <w:sz w:val="28"/>
          <w:szCs w:val="28"/>
        </w:rPr>
        <w:t>мкм),</w:t>
      </w:r>
      <w:r w:rsidR="002A4468">
        <w:rPr>
          <w:rFonts w:ascii="Arial" w:hAnsi="Arial" w:cs="Arial"/>
          <w:sz w:val="28"/>
          <w:szCs w:val="28"/>
        </w:rPr>
        <w:tab/>
        <w:t xml:space="preserve">         (6</w:t>
      </w:r>
      <w:r>
        <w:rPr>
          <w:rFonts w:ascii="Arial" w:hAnsi="Arial" w:cs="Arial"/>
          <w:sz w:val="28"/>
          <w:szCs w:val="28"/>
        </w:rPr>
        <w:t>.37)</w:t>
      </w:r>
    </w:p>
    <w:p w:rsidR="00A162C2" w:rsidRPr="0091437D" w:rsidRDefault="00A162C2" w:rsidP="00FB025C">
      <w:pPr>
        <w:tabs>
          <w:tab w:val="left" w:pos="709"/>
          <w:tab w:val="left" w:pos="4335"/>
        </w:tabs>
        <w:rPr>
          <w:rFonts w:ascii="Arial" w:hAnsi="Arial" w:cs="Arial"/>
          <w:sz w:val="28"/>
          <w:szCs w:val="28"/>
        </w:rPr>
      </w:pPr>
      <w:r>
        <w:rPr>
          <w:rFonts w:ascii="Arial" w:hAnsi="Arial" w:cs="Arial"/>
          <w:sz w:val="28"/>
          <w:szCs w:val="28"/>
        </w:rPr>
        <w:t xml:space="preserve">де </w:t>
      </w:r>
      <w:r w:rsidRPr="00BB45FD">
        <w:rPr>
          <w:rFonts w:ascii="Arial" w:hAnsi="Arial" w:cs="Arial"/>
          <w:position w:val="-12"/>
        </w:rPr>
        <w:object w:dxaOrig="380" w:dyaOrig="380">
          <v:shape id="_x0000_i1578" type="#_x0000_t75" style="width:18pt;height:18pt" o:ole="">
            <v:imagedata r:id="rId1113" o:title=""/>
          </v:shape>
          <o:OLEObject Type="Embed" ProgID="Equation.3" ShapeID="_x0000_i1578" DrawAspect="Content" ObjectID="_1358761825" r:id="rId1114"/>
        </w:object>
      </w:r>
      <w:r>
        <w:rPr>
          <w:rFonts w:ascii="Arial" w:hAnsi="Arial" w:cs="Arial"/>
          <w:sz w:val="28"/>
          <w:szCs w:val="28"/>
        </w:rPr>
        <w:t xml:space="preserve">  - задній апертурний кут фокусуючої системи.</w:t>
      </w:r>
    </w:p>
    <w:p w:rsidR="00A162C2" w:rsidRPr="0091437D" w:rsidRDefault="00A162C2" w:rsidP="00612807">
      <w:pPr>
        <w:tabs>
          <w:tab w:val="left" w:pos="360"/>
          <w:tab w:val="left" w:pos="4335"/>
        </w:tabs>
        <w:rPr>
          <w:rFonts w:ascii="Arial" w:hAnsi="Arial" w:cs="Arial"/>
          <w:sz w:val="28"/>
          <w:szCs w:val="28"/>
        </w:rPr>
      </w:pPr>
      <w:r w:rsidRPr="0091437D">
        <w:rPr>
          <w:rFonts w:ascii="Arial" w:hAnsi="Arial" w:cs="Arial"/>
          <w:sz w:val="28"/>
          <w:szCs w:val="28"/>
        </w:rPr>
        <w:tab/>
      </w:r>
      <w:r>
        <w:rPr>
          <w:rFonts w:ascii="Arial" w:hAnsi="Arial" w:cs="Arial"/>
          <w:sz w:val="28"/>
          <w:szCs w:val="28"/>
        </w:rPr>
        <w:t xml:space="preserve">При обмеженні паралаксом допустима величина </w:t>
      </w:r>
      <w:r w:rsidRPr="00BB45FD">
        <w:rPr>
          <w:rFonts w:ascii="Arial" w:hAnsi="Arial" w:cs="Arial"/>
          <w:position w:val="-4"/>
        </w:rPr>
        <w:object w:dxaOrig="360" w:dyaOrig="279">
          <v:shape id="_x0000_i1579" type="#_x0000_t75" style="width:18pt;height:14.25pt" o:ole="">
            <v:imagedata r:id="rId1115" o:title=""/>
          </v:shape>
          <o:OLEObject Type="Embed" ProgID="Equation.3" ShapeID="_x0000_i1579" DrawAspect="Content" ObjectID="_1358761826" r:id="rId1116"/>
        </w:object>
      </w:r>
      <w:r>
        <w:rPr>
          <w:rFonts w:ascii="Arial" w:hAnsi="Arial" w:cs="Arial"/>
          <w:sz w:val="28"/>
          <w:szCs w:val="28"/>
        </w:rPr>
        <w:t xml:space="preserve">  рівна:</w:t>
      </w:r>
    </w:p>
    <w:p w:rsidR="00A162C2" w:rsidRPr="0091437D" w:rsidRDefault="00A162C2" w:rsidP="00612807">
      <w:pPr>
        <w:tabs>
          <w:tab w:val="left" w:pos="709"/>
          <w:tab w:val="left" w:pos="4335"/>
        </w:tabs>
        <w:rPr>
          <w:rFonts w:ascii="Arial" w:hAnsi="Arial" w:cs="Arial"/>
          <w:sz w:val="28"/>
          <w:szCs w:val="28"/>
        </w:rPr>
      </w:pPr>
      <w:r w:rsidRPr="0091437D">
        <w:rPr>
          <w:rFonts w:ascii="Arial" w:hAnsi="Arial" w:cs="Arial"/>
          <w:sz w:val="28"/>
          <w:szCs w:val="28"/>
        </w:rPr>
        <w:t xml:space="preserve">- </w:t>
      </w:r>
      <w:r>
        <w:rPr>
          <w:rFonts w:ascii="Arial" w:hAnsi="Arial" w:cs="Arial"/>
          <w:sz w:val="28"/>
          <w:szCs w:val="28"/>
        </w:rPr>
        <w:t>для телескопічної системи</w:t>
      </w:r>
    </w:p>
    <w:p w:rsidR="00A162C2" w:rsidRPr="0091437D" w:rsidRDefault="00A162C2" w:rsidP="00FB025C">
      <w:pPr>
        <w:tabs>
          <w:tab w:val="left" w:pos="709"/>
          <w:tab w:val="left" w:pos="4335"/>
        </w:tabs>
        <w:jc w:val="right"/>
        <w:rPr>
          <w:rFonts w:ascii="Arial" w:hAnsi="Arial" w:cs="Arial"/>
          <w:sz w:val="28"/>
          <w:szCs w:val="28"/>
        </w:rPr>
      </w:pPr>
      <w:r w:rsidRPr="0091437D">
        <w:rPr>
          <w:rFonts w:ascii="Arial" w:hAnsi="Arial" w:cs="Arial"/>
          <w:position w:val="-30"/>
          <w:sz w:val="28"/>
          <w:szCs w:val="28"/>
        </w:rPr>
        <w:object w:dxaOrig="1719" w:dyaOrig="720">
          <v:shape id="_x0000_i1580" type="#_x0000_t75" style="width:86.25pt;height:36.75pt" o:ole="">
            <v:imagedata r:id="rId1117" o:title=""/>
          </v:shape>
          <o:OLEObject Type="Embed" ProgID="Equation.3" ShapeID="_x0000_i1580" DrawAspect="Content" ObjectID="_1358761827" r:id="rId1118"/>
        </w:object>
      </w:r>
      <w:r w:rsidR="002A4468">
        <w:rPr>
          <w:rFonts w:ascii="Arial" w:hAnsi="Arial" w:cs="Arial"/>
          <w:sz w:val="28"/>
          <w:szCs w:val="28"/>
        </w:rPr>
        <w:tab/>
        <w:t xml:space="preserve">         (6</w:t>
      </w:r>
      <w:r>
        <w:rPr>
          <w:rFonts w:ascii="Arial" w:hAnsi="Arial" w:cs="Arial"/>
          <w:sz w:val="28"/>
          <w:szCs w:val="28"/>
        </w:rPr>
        <w:t>.38</w:t>
      </w:r>
      <w:r w:rsidRPr="0091437D">
        <w:rPr>
          <w:rFonts w:ascii="Arial" w:hAnsi="Arial" w:cs="Arial"/>
          <w:sz w:val="28"/>
          <w:szCs w:val="28"/>
        </w:rPr>
        <w:t>)</w:t>
      </w:r>
    </w:p>
    <w:p w:rsidR="00A162C2" w:rsidRPr="0091437D" w:rsidRDefault="00A162C2" w:rsidP="00FB025C">
      <w:pPr>
        <w:tabs>
          <w:tab w:val="left" w:pos="709"/>
          <w:tab w:val="left" w:pos="4335"/>
        </w:tabs>
        <w:rPr>
          <w:rFonts w:ascii="Arial" w:hAnsi="Arial" w:cs="Arial"/>
          <w:sz w:val="28"/>
          <w:szCs w:val="28"/>
        </w:rPr>
      </w:pPr>
    </w:p>
    <w:p w:rsidR="00A162C2" w:rsidRPr="0091437D" w:rsidRDefault="00A162C2" w:rsidP="00637020">
      <w:pPr>
        <w:tabs>
          <w:tab w:val="left" w:pos="709"/>
          <w:tab w:val="left" w:pos="4335"/>
        </w:tabs>
        <w:jc w:val="both"/>
        <w:rPr>
          <w:rFonts w:ascii="Arial" w:hAnsi="Arial" w:cs="Arial"/>
          <w:sz w:val="28"/>
          <w:szCs w:val="28"/>
        </w:rPr>
      </w:pPr>
      <w:r>
        <w:rPr>
          <w:rFonts w:ascii="Arial" w:hAnsi="Arial" w:cs="Arial"/>
          <w:sz w:val="28"/>
          <w:szCs w:val="28"/>
        </w:rPr>
        <w:t xml:space="preserve">де </w:t>
      </w:r>
      <w:r w:rsidRPr="00BB45FD">
        <w:rPr>
          <w:rFonts w:ascii="Arial" w:hAnsi="Arial" w:cs="Arial"/>
          <w:position w:val="-12"/>
        </w:rPr>
        <w:object w:dxaOrig="480" w:dyaOrig="380">
          <v:shape id="_x0000_i1581" type="#_x0000_t75" style="width:24pt;height:18pt" o:ole="">
            <v:imagedata r:id="rId1119" o:title=""/>
          </v:shape>
          <o:OLEObject Type="Embed" ProgID="Equation.3" ShapeID="_x0000_i1581" DrawAspect="Content" ObjectID="_1358761828" r:id="rId1120"/>
        </w:object>
      </w:r>
      <w:r>
        <w:rPr>
          <w:rFonts w:ascii="Arial" w:hAnsi="Arial" w:cs="Arial"/>
          <w:sz w:val="28"/>
          <w:szCs w:val="28"/>
        </w:rPr>
        <w:t xml:space="preserve"> - допустимий кутовий паралакс в площині предмету; Г  - збільшення телескопічної системи; </w:t>
      </w:r>
      <w:r w:rsidRPr="00BB45FD">
        <w:rPr>
          <w:rFonts w:ascii="Arial" w:hAnsi="Arial" w:cs="Arial"/>
          <w:position w:val="-12"/>
        </w:rPr>
        <w:object w:dxaOrig="480" w:dyaOrig="380">
          <v:shape id="_x0000_i1582" type="#_x0000_t75" style="width:24pt;height:18pt" o:ole="">
            <v:imagedata r:id="rId1121" o:title=""/>
          </v:shape>
          <o:OLEObject Type="Embed" ProgID="Equation.3" ShapeID="_x0000_i1582" DrawAspect="Content" ObjectID="_1358761829" r:id="rId1122"/>
        </w:object>
      </w:r>
      <w:r>
        <w:rPr>
          <w:rFonts w:ascii="Arial" w:hAnsi="Arial" w:cs="Arial"/>
          <w:sz w:val="28"/>
          <w:szCs w:val="28"/>
        </w:rPr>
        <w:t xml:space="preserve"> - макси</w:t>
      </w:r>
      <w:r w:rsidR="00C352E6">
        <w:rPr>
          <w:rFonts w:ascii="Arial" w:hAnsi="Arial" w:cs="Arial"/>
          <w:sz w:val="28"/>
          <w:szCs w:val="28"/>
        </w:rPr>
        <w:t>мал</w:t>
      </w:r>
      <w:r>
        <w:rPr>
          <w:rFonts w:ascii="Arial" w:hAnsi="Arial" w:cs="Arial"/>
          <w:sz w:val="28"/>
          <w:szCs w:val="28"/>
        </w:rPr>
        <w:t>ьно можливе переміщення ока(поперечне) в межах вихідної зіниці;</w:t>
      </w:r>
    </w:p>
    <w:p w:rsidR="00A162C2" w:rsidRPr="0091437D" w:rsidRDefault="00A162C2" w:rsidP="00FB025C">
      <w:pPr>
        <w:tabs>
          <w:tab w:val="left" w:pos="709"/>
          <w:tab w:val="left" w:pos="4335"/>
        </w:tabs>
        <w:rPr>
          <w:rFonts w:ascii="Arial" w:hAnsi="Arial" w:cs="Arial"/>
          <w:sz w:val="28"/>
          <w:szCs w:val="28"/>
        </w:rPr>
      </w:pPr>
      <w:r w:rsidRPr="0091437D">
        <w:rPr>
          <w:rFonts w:ascii="Arial" w:hAnsi="Arial" w:cs="Arial"/>
          <w:sz w:val="28"/>
          <w:szCs w:val="28"/>
        </w:rPr>
        <w:t xml:space="preserve"> - </w:t>
      </w:r>
      <w:r>
        <w:rPr>
          <w:rFonts w:ascii="Arial" w:hAnsi="Arial" w:cs="Arial"/>
          <w:sz w:val="28"/>
          <w:szCs w:val="28"/>
        </w:rPr>
        <w:t>для  системи мікроскопа:</w:t>
      </w:r>
    </w:p>
    <w:p w:rsidR="00A162C2" w:rsidRPr="0091437D" w:rsidRDefault="00A162C2" w:rsidP="00FB025C">
      <w:pPr>
        <w:tabs>
          <w:tab w:val="left" w:pos="709"/>
          <w:tab w:val="left" w:pos="4335"/>
        </w:tabs>
        <w:jc w:val="right"/>
        <w:rPr>
          <w:rFonts w:ascii="Arial" w:hAnsi="Arial" w:cs="Arial"/>
          <w:sz w:val="28"/>
          <w:szCs w:val="28"/>
        </w:rPr>
      </w:pPr>
      <w:r w:rsidRPr="0091437D">
        <w:rPr>
          <w:rFonts w:ascii="Arial" w:hAnsi="Arial" w:cs="Arial"/>
          <w:position w:val="-34"/>
          <w:sz w:val="28"/>
          <w:szCs w:val="28"/>
        </w:rPr>
        <w:object w:dxaOrig="2040" w:dyaOrig="840">
          <v:shape id="_x0000_i1583" type="#_x0000_t75" style="width:102pt;height:42pt" o:ole="">
            <v:imagedata r:id="rId1123" o:title=""/>
          </v:shape>
          <o:OLEObject Type="Embed" ProgID="Equation.3" ShapeID="_x0000_i1583" DrawAspect="Content" ObjectID="_1358761830" r:id="rId1124"/>
        </w:object>
      </w:r>
      <w:r w:rsidR="002A4468">
        <w:rPr>
          <w:rFonts w:ascii="Arial" w:hAnsi="Arial" w:cs="Arial"/>
          <w:sz w:val="28"/>
          <w:szCs w:val="28"/>
        </w:rPr>
        <w:tab/>
        <w:t xml:space="preserve">     (6</w:t>
      </w:r>
      <w:r>
        <w:rPr>
          <w:rFonts w:ascii="Arial" w:hAnsi="Arial" w:cs="Arial"/>
          <w:sz w:val="28"/>
          <w:szCs w:val="28"/>
        </w:rPr>
        <w:t>.39)</w:t>
      </w:r>
    </w:p>
    <w:p w:rsidR="00A162C2" w:rsidRPr="0091437D" w:rsidRDefault="00A162C2" w:rsidP="00FB025C">
      <w:pPr>
        <w:tabs>
          <w:tab w:val="left" w:pos="709"/>
          <w:tab w:val="left" w:pos="4335"/>
        </w:tabs>
        <w:rPr>
          <w:rFonts w:ascii="Arial" w:hAnsi="Arial" w:cs="Arial"/>
          <w:sz w:val="28"/>
          <w:szCs w:val="28"/>
        </w:rPr>
      </w:pPr>
      <w:r>
        <w:rPr>
          <w:rFonts w:ascii="Arial" w:hAnsi="Arial" w:cs="Arial"/>
          <w:sz w:val="28"/>
          <w:szCs w:val="28"/>
        </w:rPr>
        <w:t>де Р</w:t>
      </w:r>
      <w:r>
        <w:rPr>
          <w:rFonts w:ascii="Arial" w:hAnsi="Arial" w:cs="Arial"/>
          <w:sz w:val="28"/>
          <w:szCs w:val="28"/>
          <w:vertAlign w:val="subscript"/>
        </w:rPr>
        <w:t>доп</w:t>
      </w:r>
      <w:r>
        <w:rPr>
          <w:rFonts w:ascii="Arial" w:hAnsi="Arial" w:cs="Arial"/>
          <w:sz w:val="28"/>
          <w:szCs w:val="28"/>
        </w:rPr>
        <w:t xml:space="preserve"> - допустимий лінійний паралакс;  </w:t>
      </w:r>
      <w:r w:rsidRPr="001E6FDC">
        <w:rPr>
          <w:rFonts w:ascii="Arial" w:hAnsi="Arial" w:cs="Arial"/>
          <w:position w:val="-10"/>
        </w:rPr>
        <w:object w:dxaOrig="260" w:dyaOrig="340">
          <v:shape id="_x0000_i1584" type="#_x0000_t75" style="width:12.75pt;height:17.25pt" o:ole="">
            <v:imagedata r:id="rId1125" o:title=""/>
          </v:shape>
          <o:OLEObject Type="Embed" ProgID="Equation.3" ShapeID="_x0000_i1584" DrawAspect="Content" ObjectID="_1358761831" r:id="rId1126"/>
        </w:object>
      </w:r>
      <w:r>
        <w:rPr>
          <w:rFonts w:ascii="Arial" w:hAnsi="Arial" w:cs="Arial"/>
          <w:sz w:val="28"/>
          <w:szCs w:val="28"/>
        </w:rPr>
        <w:t xml:space="preserve"> - збільшення мікрооб'єктиву.</w:t>
      </w:r>
    </w:p>
    <w:p w:rsidR="00A162C2" w:rsidRPr="0091437D" w:rsidRDefault="00A162C2" w:rsidP="00FB025C">
      <w:pPr>
        <w:tabs>
          <w:tab w:val="left" w:pos="360"/>
          <w:tab w:val="left" w:pos="4335"/>
        </w:tabs>
        <w:rPr>
          <w:rFonts w:ascii="Arial" w:hAnsi="Arial" w:cs="Arial"/>
          <w:sz w:val="28"/>
          <w:szCs w:val="28"/>
        </w:rPr>
      </w:pPr>
      <w:r w:rsidRPr="0091437D">
        <w:rPr>
          <w:rFonts w:ascii="Arial" w:hAnsi="Arial" w:cs="Arial"/>
          <w:sz w:val="28"/>
          <w:szCs w:val="28"/>
        </w:rPr>
        <w:tab/>
      </w:r>
      <w:r>
        <w:rPr>
          <w:rFonts w:ascii="Arial" w:hAnsi="Arial" w:cs="Arial"/>
          <w:sz w:val="28"/>
          <w:szCs w:val="28"/>
        </w:rPr>
        <w:t>При обмеженні геометричною глибиною різкості для проекційних систем</w:t>
      </w:r>
    </w:p>
    <w:p w:rsidR="00A162C2" w:rsidRPr="0091437D" w:rsidRDefault="00A162C2" w:rsidP="00FB025C">
      <w:pPr>
        <w:tabs>
          <w:tab w:val="left" w:pos="709"/>
          <w:tab w:val="left" w:pos="4335"/>
        </w:tabs>
        <w:jc w:val="right"/>
        <w:rPr>
          <w:rFonts w:ascii="Arial" w:hAnsi="Arial" w:cs="Arial"/>
          <w:sz w:val="28"/>
          <w:szCs w:val="28"/>
        </w:rPr>
      </w:pPr>
      <w:r w:rsidRPr="0091437D">
        <w:rPr>
          <w:rFonts w:ascii="Arial" w:hAnsi="Arial" w:cs="Arial"/>
          <w:position w:val="-12"/>
          <w:sz w:val="28"/>
          <w:szCs w:val="28"/>
        </w:rPr>
        <w:object w:dxaOrig="3019" w:dyaOrig="400">
          <v:shape id="_x0000_i1585" type="#_x0000_t75" style="width:150.75pt;height:20.25pt" o:ole="">
            <v:imagedata r:id="rId1127" o:title=""/>
          </v:shape>
          <o:OLEObject Type="Embed" ProgID="Equation.3" ShapeID="_x0000_i1585" DrawAspect="Content" ObjectID="_1358761832" r:id="rId1128"/>
        </w:object>
      </w:r>
      <w:r w:rsidR="003A7AC1">
        <w:rPr>
          <w:rFonts w:ascii="Arial" w:hAnsi="Arial" w:cs="Arial"/>
          <w:sz w:val="28"/>
          <w:szCs w:val="28"/>
        </w:rPr>
        <w:t>,</w:t>
      </w:r>
      <w:r w:rsidR="003A7AC1">
        <w:rPr>
          <w:rFonts w:ascii="Arial" w:hAnsi="Arial" w:cs="Arial"/>
          <w:sz w:val="28"/>
          <w:szCs w:val="28"/>
        </w:rPr>
        <w:tab/>
      </w:r>
      <w:r w:rsidR="003A7AC1">
        <w:rPr>
          <w:rFonts w:ascii="Arial" w:hAnsi="Arial" w:cs="Arial"/>
          <w:sz w:val="28"/>
          <w:szCs w:val="28"/>
        </w:rPr>
        <w:tab/>
        <w:t xml:space="preserve">       (6</w:t>
      </w:r>
      <w:r>
        <w:rPr>
          <w:rFonts w:ascii="Arial" w:hAnsi="Arial" w:cs="Arial"/>
          <w:sz w:val="28"/>
          <w:szCs w:val="28"/>
        </w:rPr>
        <w:t>.40</w:t>
      </w:r>
      <w:r w:rsidRPr="0091437D">
        <w:rPr>
          <w:rFonts w:ascii="Arial" w:hAnsi="Arial" w:cs="Arial"/>
          <w:sz w:val="28"/>
          <w:szCs w:val="28"/>
        </w:rPr>
        <w:t>)</w:t>
      </w:r>
    </w:p>
    <w:p w:rsidR="00A162C2" w:rsidRPr="0091437D" w:rsidRDefault="00A162C2" w:rsidP="00637020">
      <w:pPr>
        <w:tabs>
          <w:tab w:val="left" w:pos="709"/>
          <w:tab w:val="left" w:pos="4335"/>
        </w:tabs>
        <w:jc w:val="both"/>
        <w:rPr>
          <w:rFonts w:ascii="Arial" w:hAnsi="Arial" w:cs="Arial"/>
          <w:sz w:val="28"/>
          <w:szCs w:val="28"/>
        </w:rPr>
      </w:pPr>
      <w:r>
        <w:rPr>
          <w:rFonts w:ascii="Arial" w:hAnsi="Arial" w:cs="Arial"/>
          <w:sz w:val="28"/>
          <w:szCs w:val="28"/>
        </w:rPr>
        <w:lastRenderedPageBreak/>
        <w:t xml:space="preserve">де </w:t>
      </w:r>
      <w:r w:rsidRPr="00C508D6">
        <w:rPr>
          <w:rFonts w:ascii="Arial" w:hAnsi="Arial" w:cs="Arial"/>
          <w:position w:val="-10"/>
        </w:rPr>
        <w:object w:dxaOrig="279" w:dyaOrig="279">
          <v:shape id="_x0000_i1586" type="#_x0000_t75" style="width:14.25pt;height:14.25pt" o:ole="">
            <v:imagedata r:id="rId1129" o:title=""/>
          </v:shape>
          <o:OLEObject Type="Embed" ProgID="Equation.3" ShapeID="_x0000_i1586" DrawAspect="Content" ObjectID="_1358761833" r:id="rId1130"/>
        </w:object>
      </w:r>
      <w:r>
        <w:rPr>
          <w:rFonts w:ascii="Arial" w:hAnsi="Arial" w:cs="Arial"/>
          <w:sz w:val="28"/>
          <w:szCs w:val="28"/>
        </w:rPr>
        <w:t xml:space="preserve">  - кутова роздільна здатність ока в радіанах;  </w:t>
      </w:r>
      <w:r w:rsidRPr="00C508D6">
        <w:rPr>
          <w:rFonts w:ascii="Arial" w:hAnsi="Arial" w:cs="Arial"/>
          <w:position w:val="-12"/>
        </w:rPr>
        <w:object w:dxaOrig="520" w:dyaOrig="380">
          <v:shape id="_x0000_i1587" type="#_x0000_t75" style="width:26.25pt;height:18pt" o:ole="">
            <v:imagedata r:id="rId1131" o:title=""/>
          </v:shape>
          <o:OLEObject Type="Embed" ProgID="Equation.3" ShapeID="_x0000_i1587" DrawAspect="Content" ObjectID="_1358761834" r:id="rId1132"/>
        </w:object>
      </w:r>
      <w:r>
        <w:rPr>
          <w:rFonts w:ascii="Arial" w:hAnsi="Arial" w:cs="Arial"/>
          <w:sz w:val="28"/>
          <w:szCs w:val="28"/>
        </w:rPr>
        <w:t xml:space="preserve"> - міні</w:t>
      </w:r>
      <w:r w:rsidR="00413044">
        <w:rPr>
          <w:rFonts w:ascii="Arial" w:hAnsi="Arial" w:cs="Arial"/>
          <w:sz w:val="28"/>
          <w:szCs w:val="28"/>
        </w:rPr>
        <w:t>мал</w:t>
      </w:r>
      <w:r>
        <w:rPr>
          <w:rFonts w:ascii="Arial" w:hAnsi="Arial" w:cs="Arial"/>
          <w:sz w:val="28"/>
          <w:szCs w:val="28"/>
        </w:rPr>
        <w:t xml:space="preserve">ьна відстань від екрану до спостерігача; Р  - відстань від проекційного об'єктиву до екрану; </w:t>
      </w:r>
      <w:r w:rsidRPr="00C508D6">
        <w:rPr>
          <w:rFonts w:ascii="Arial" w:hAnsi="Arial" w:cs="Arial"/>
          <w:position w:val="-12"/>
        </w:rPr>
        <w:object w:dxaOrig="440" w:dyaOrig="380">
          <v:shape id="_x0000_i1588" type="#_x0000_t75" style="width:21.75pt;height:18pt" o:ole="">
            <v:imagedata r:id="rId1133" o:title=""/>
          </v:shape>
          <o:OLEObject Type="Embed" ProgID="Equation.3" ShapeID="_x0000_i1588" DrawAspect="Content" ObjectID="_1358761835" r:id="rId1134"/>
        </w:object>
      </w:r>
      <w:r>
        <w:rPr>
          <w:rFonts w:ascii="Arial" w:hAnsi="Arial" w:cs="Arial"/>
          <w:sz w:val="28"/>
          <w:szCs w:val="28"/>
        </w:rPr>
        <w:t xml:space="preserve">  - діаметр вхідної зіниці об'єктиву.</w:t>
      </w:r>
    </w:p>
    <w:p w:rsidR="00A162C2" w:rsidRPr="0091437D" w:rsidRDefault="00A162C2" w:rsidP="00637020">
      <w:pPr>
        <w:tabs>
          <w:tab w:val="left" w:pos="360"/>
          <w:tab w:val="left" w:pos="4335"/>
        </w:tabs>
        <w:jc w:val="both"/>
        <w:rPr>
          <w:rFonts w:ascii="Arial" w:hAnsi="Arial" w:cs="Arial"/>
          <w:sz w:val="28"/>
          <w:szCs w:val="28"/>
        </w:rPr>
      </w:pPr>
      <w:r w:rsidRPr="0091437D">
        <w:rPr>
          <w:rFonts w:ascii="Arial" w:hAnsi="Arial" w:cs="Arial"/>
          <w:sz w:val="28"/>
          <w:szCs w:val="28"/>
        </w:rPr>
        <w:tab/>
      </w:r>
      <w:r>
        <w:rPr>
          <w:rFonts w:ascii="Arial" w:hAnsi="Arial" w:cs="Arial"/>
          <w:sz w:val="28"/>
          <w:szCs w:val="28"/>
        </w:rPr>
        <w:t>П</w:t>
      </w:r>
      <w:r w:rsidR="00413044">
        <w:rPr>
          <w:rFonts w:ascii="Arial" w:hAnsi="Arial" w:cs="Arial"/>
          <w:sz w:val="28"/>
          <w:szCs w:val="28"/>
        </w:rPr>
        <w:t>ри обмеженні глибиною акомодаційної</w:t>
      </w:r>
      <w:r>
        <w:rPr>
          <w:rFonts w:ascii="Arial" w:hAnsi="Arial" w:cs="Arial"/>
          <w:sz w:val="28"/>
          <w:szCs w:val="28"/>
        </w:rPr>
        <w:t xml:space="preserve"> різкості для окуляра:</w:t>
      </w:r>
    </w:p>
    <w:p w:rsidR="00A162C2" w:rsidRPr="0091437D" w:rsidRDefault="00F1670B" w:rsidP="00413044">
      <w:pPr>
        <w:tabs>
          <w:tab w:val="left" w:pos="709"/>
          <w:tab w:val="left" w:pos="4335"/>
        </w:tabs>
        <w:jc w:val="center"/>
        <w:rPr>
          <w:rFonts w:ascii="Arial" w:hAnsi="Arial" w:cs="Arial"/>
          <w:sz w:val="28"/>
          <w:szCs w:val="28"/>
        </w:rPr>
      </w:pPr>
      <w:r>
        <w:rPr>
          <w:rFonts w:ascii="Arial" w:hAnsi="Arial" w:cs="Arial"/>
          <w:position w:val="-36"/>
          <w:sz w:val="28"/>
          <w:szCs w:val="28"/>
        </w:rPr>
        <w:t xml:space="preserve">                             </w:t>
      </w:r>
      <w:r w:rsidR="00A162C2" w:rsidRPr="0091437D">
        <w:rPr>
          <w:rFonts w:ascii="Arial" w:hAnsi="Arial" w:cs="Arial"/>
          <w:position w:val="-36"/>
          <w:sz w:val="28"/>
          <w:szCs w:val="28"/>
        </w:rPr>
        <w:object w:dxaOrig="1100" w:dyaOrig="800">
          <v:shape id="_x0000_i1589" type="#_x0000_t75" style="width:54.75pt;height:39.75pt" o:ole="">
            <v:imagedata r:id="rId1135" o:title=""/>
          </v:shape>
          <o:OLEObject Type="Embed" ProgID="Equation.3" ShapeID="_x0000_i1589" DrawAspect="Content" ObjectID="_1358761836" r:id="rId1136"/>
        </w:object>
      </w:r>
      <w:r w:rsidR="00413044">
        <w:rPr>
          <w:rFonts w:ascii="Arial" w:hAnsi="Arial" w:cs="Arial"/>
          <w:sz w:val="28"/>
          <w:szCs w:val="28"/>
        </w:rPr>
        <w:tab/>
      </w:r>
      <w:r w:rsidR="00A162C2">
        <w:rPr>
          <w:rFonts w:ascii="Arial" w:hAnsi="Arial" w:cs="Arial"/>
          <w:sz w:val="28"/>
          <w:szCs w:val="28"/>
        </w:rPr>
        <w:tab/>
      </w:r>
      <w:r w:rsidR="00413044">
        <w:rPr>
          <w:rFonts w:ascii="Arial" w:hAnsi="Arial" w:cs="Arial"/>
          <w:sz w:val="28"/>
          <w:szCs w:val="28"/>
        </w:rPr>
        <w:tab/>
      </w:r>
      <w:r w:rsidR="003A7AC1">
        <w:rPr>
          <w:rFonts w:ascii="Arial" w:hAnsi="Arial" w:cs="Arial"/>
          <w:sz w:val="28"/>
          <w:szCs w:val="28"/>
        </w:rPr>
        <w:t xml:space="preserve"> (6</w:t>
      </w:r>
      <w:r w:rsidR="00A162C2">
        <w:rPr>
          <w:rFonts w:ascii="Arial" w:hAnsi="Arial" w:cs="Arial"/>
          <w:sz w:val="28"/>
          <w:szCs w:val="28"/>
        </w:rPr>
        <w:t>.41</w:t>
      </w:r>
      <w:r w:rsidR="00A162C2" w:rsidRPr="0091437D">
        <w:rPr>
          <w:rFonts w:ascii="Arial" w:hAnsi="Arial" w:cs="Arial"/>
          <w:sz w:val="28"/>
          <w:szCs w:val="28"/>
        </w:rPr>
        <w:t>)</w:t>
      </w:r>
    </w:p>
    <w:p w:rsidR="00A162C2" w:rsidRDefault="00A162C2" w:rsidP="00FB025C"/>
    <w:p w:rsidR="00A162C2" w:rsidRDefault="00A162C2" w:rsidP="004C01BD">
      <w:pPr>
        <w:pStyle w:val="2a"/>
        <w:rPr>
          <w:noProof/>
        </w:rPr>
      </w:pPr>
      <w:bookmarkStart w:id="98" w:name="_Toc276844581"/>
      <w:r w:rsidRPr="00413044">
        <w:rPr>
          <w:noProof/>
        </w:rPr>
        <w:t>Лекція № 20. Класифікація та основні типи систем автофокусування об’ективів</w:t>
      </w:r>
      <w:bookmarkEnd w:id="98"/>
    </w:p>
    <w:p w:rsidR="002D0A7C" w:rsidRPr="00413044" w:rsidRDefault="002D0A7C" w:rsidP="002D0A7C">
      <w:pPr>
        <w:pStyle w:val="ac"/>
        <w:rPr>
          <w:noProof/>
        </w:rPr>
      </w:pPr>
    </w:p>
    <w:p w:rsidR="00A162C2" w:rsidRPr="008203D2" w:rsidRDefault="00A162C2" w:rsidP="00637020">
      <w:pPr>
        <w:tabs>
          <w:tab w:val="left" w:pos="360"/>
        </w:tabs>
        <w:jc w:val="both"/>
        <w:rPr>
          <w:rFonts w:ascii="Arial" w:hAnsi="Arial" w:cs="Arial"/>
          <w:sz w:val="28"/>
          <w:szCs w:val="28"/>
        </w:rPr>
      </w:pPr>
      <w:r w:rsidRPr="008203D2">
        <w:rPr>
          <w:rFonts w:ascii="Arial" w:hAnsi="Arial" w:cs="Arial"/>
          <w:sz w:val="28"/>
          <w:szCs w:val="28"/>
        </w:rPr>
        <w:tab/>
      </w:r>
      <w:r>
        <w:rPr>
          <w:rFonts w:ascii="Arial" w:hAnsi="Arial" w:cs="Arial"/>
          <w:sz w:val="28"/>
          <w:szCs w:val="28"/>
        </w:rPr>
        <w:t>Ці пристрої складаються з наступних основних елементів</w:t>
      </w:r>
      <w:r w:rsidR="00F1670B">
        <w:rPr>
          <w:rFonts w:ascii="Arial" w:hAnsi="Arial" w:cs="Arial"/>
          <w:sz w:val="28"/>
          <w:szCs w:val="28"/>
        </w:rPr>
        <w:t xml:space="preserve"> вказаних на </w:t>
      </w:r>
      <w:r w:rsidR="003A7AC1">
        <w:rPr>
          <w:rFonts w:ascii="Arial" w:hAnsi="Arial" w:cs="Arial"/>
          <w:sz w:val="28"/>
          <w:szCs w:val="28"/>
        </w:rPr>
        <w:t>рис.6</w:t>
      </w:r>
      <w:r w:rsidR="00F1670B">
        <w:rPr>
          <w:rFonts w:ascii="Arial" w:hAnsi="Arial" w:cs="Arial"/>
          <w:sz w:val="28"/>
          <w:szCs w:val="28"/>
        </w:rPr>
        <w:t xml:space="preserve">.10. На рисунку показані: </w:t>
      </w:r>
      <w:r>
        <w:rPr>
          <w:rFonts w:ascii="Arial" w:hAnsi="Arial" w:cs="Arial"/>
          <w:sz w:val="28"/>
          <w:szCs w:val="28"/>
        </w:rPr>
        <w:t xml:space="preserve"> об'єкт</w:t>
      </w:r>
      <w:r w:rsidR="00F1670B">
        <w:rPr>
          <w:rFonts w:ascii="Arial" w:hAnsi="Arial" w:cs="Arial"/>
          <w:sz w:val="28"/>
          <w:szCs w:val="28"/>
        </w:rPr>
        <w:t>, що зображається</w:t>
      </w:r>
      <w:r>
        <w:rPr>
          <w:rFonts w:ascii="Arial" w:hAnsi="Arial" w:cs="Arial"/>
          <w:sz w:val="28"/>
          <w:szCs w:val="28"/>
        </w:rPr>
        <w:t xml:space="preserve"> 1 ; фокусований об'єктив 2; датчик різкості 3; елемент, що управляє 4; привід до фокусованого об'єктиву 5; площина зображення 6.</w:t>
      </w:r>
    </w:p>
    <w:p w:rsidR="00A162C2" w:rsidRPr="008203D2" w:rsidRDefault="00A162C2" w:rsidP="00637020">
      <w:pPr>
        <w:tabs>
          <w:tab w:val="left" w:pos="360"/>
        </w:tabs>
        <w:jc w:val="both"/>
        <w:rPr>
          <w:rFonts w:ascii="Arial" w:hAnsi="Arial" w:cs="Arial"/>
          <w:sz w:val="28"/>
          <w:szCs w:val="28"/>
        </w:rPr>
      </w:pPr>
      <w:r w:rsidRPr="008203D2">
        <w:rPr>
          <w:rFonts w:ascii="Arial" w:hAnsi="Arial" w:cs="Arial"/>
          <w:sz w:val="28"/>
          <w:szCs w:val="28"/>
        </w:rPr>
        <w:tab/>
      </w:r>
      <w:r>
        <w:rPr>
          <w:rFonts w:ascii="Arial" w:hAnsi="Arial" w:cs="Arial"/>
          <w:sz w:val="28"/>
          <w:szCs w:val="28"/>
        </w:rPr>
        <w:t>Ці пристрої діляться на дві групи:</w:t>
      </w:r>
    </w:p>
    <w:p w:rsidR="00A162C2" w:rsidRPr="008203D2" w:rsidRDefault="00A162C2" w:rsidP="00637020">
      <w:pPr>
        <w:jc w:val="both"/>
        <w:rPr>
          <w:rFonts w:ascii="Arial" w:hAnsi="Arial" w:cs="Arial"/>
          <w:sz w:val="28"/>
          <w:szCs w:val="28"/>
        </w:rPr>
      </w:pPr>
      <w:r>
        <w:rPr>
          <w:rFonts w:ascii="Arial" w:hAnsi="Arial" w:cs="Arial"/>
          <w:noProof/>
          <w:sz w:val="28"/>
          <w:szCs w:val="28"/>
        </w:rPr>
        <w:t xml:space="preserve">Системи прямого управління, коли  </w:t>
      </w:r>
      <w:r>
        <w:rPr>
          <w:rFonts w:ascii="Arial" w:hAnsi="Arial" w:cs="Arial"/>
          <w:sz w:val="28"/>
          <w:szCs w:val="28"/>
        </w:rPr>
        <w:t>датчик різкості (3) розташований поза основним ходом променів що йдуть від об'єкту (1) через фокусуючий об'єктив (2), який переміщується приводом (5) по сигналу від елементу, що управляє (4).</w:t>
      </w:r>
    </w:p>
    <w:p w:rsidR="00A162C2" w:rsidRPr="008203D2" w:rsidRDefault="00A162C2" w:rsidP="00FB025C">
      <w:pPr>
        <w:rPr>
          <w:rFonts w:ascii="Arial" w:hAnsi="Arial" w:cs="Arial"/>
          <w:sz w:val="28"/>
          <w:szCs w:val="28"/>
        </w:rPr>
      </w:pPr>
    </w:p>
    <w:p w:rsidR="00A162C2" w:rsidRPr="008203D2" w:rsidRDefault="00A162C2" w:rsidP="00FB025C">
      <w:pPr>
        <w:spacing w:after="0" w:line="240" w:lineRule="auto"/>
        <w:rPr>
          <w:rFonts w:ascii="Arial" w:hAnsi="Arial" w:cs="Arial"/>
          <w:sz w:val="28"/>
          <w:szCs w:val="28"/>
        </w:rPr>
      </w:pPr>
    </w:p>
    <w:p w:rsidR="00A162C2" w:rsidRPr="008203D2" w:rsidRDefault="00A162C2" w:rsidP="00FB025C">
      <w:pPr>
        <w:rPr>
          <w:rFonts w:ascii="Arial" w:hAnsi="Arial" w:cs="Arial"/>
          <w:sz w:val="28"/>
          <w:szCs w:val="28"/>
        </w:rPr>
      </w:pPr>
    </w:p>
    <w:p w:rsidR="00A162C2" w:rsidRPr="008203D2" w:rsidRDefault="00C8479D" w:rsidP="00FB025C">
      <w:pPr>
        <w:jc w:val="center"/>
        <w:rPr>
          <w:rFonts w:ascii="Arial" w:hAnsi="Arial" w:cs="Arial"/>
          <w:sz w:val="28"/>
          <w:szCs w:val="28"/>
        </w:rPr>
      </w:pPr>
      <w:r w:rsidRPr="00C8479D">
        <w:rPr>
          <w:rFonts w:ascii="Arial" w:hAnsi="Arial" w:cs="Arial"/>
          <w:noProof/>
          <w:sz w:val="28"/>
          <w:szCs w:val="28"/>
        </w:rPr>
        <w:lastRenderedPageBreak/>
        <w:pict>
          <v:shape id="_x0000_s4176" type="#_x0000_t202" style="position:absolute;left:0;text-align:left;margin-left:341.55pt;margin-top:-19.15pt;width:26pt;height:33.45pt;z-index:251782144;mso-wrap-style:none" stroked="f">
            <v:fill opacity="0"/>
            <v:textbox style="mso-next-textbox:#_x0000_s4176;mso-fit-shape-to-text:t">
              <w:txbxContent>
                <w:p w:rsidR="006B1A84" w:rsidRDefault="006B1A84" w:rsidP="00A162C2">
                  <w:r w:rsidRPr="00F1670B">
                    <w:rPr>
                      <w:position w:val="-6"/>
                    </w:rPr>
                    <w:object w:dxaOrig="180" w:dyaOrig="279">
                      <v:shape id="_x0000_i1590" type="#_x0000_t75" style="width:9.75pt;height:15pt" o:ole="">
                        <v:imagedata r:id="rId1137" o:title=""/>
                      </v:shape>
                      <o:OLEObject Type="Embed" ProgID="Equation.3" ShapeID="_x0000_i1590" DrawAspect="Content" ObjectID="_1358762635" r:id="rId1138"/>
                    </w:object>
                  </w:r>
                </w:p>
              </w:txbxContent>
            </v:textbox>
          </v:shape>
        </w:pict>
      </w:r>
      <w:r w:rsidRPr="00C8479D">
        <w:rPr>
          <w:rFonts w:ascii="Arial" w:hAnsi="Arial" w:cs="Arial"/>
          <w:noProof/>
          <w:sz w:val="28"/>
          <w:szCs w:val="28"/>
        </w:rPr>
        <w:pict>
          <v:shape id="_x0000_s4177" type="#_x0000_t202" style="position:absolute;left:0;text-align:left;margin-left:375.05pt;margin-top:106.85pt;width:26pt;height:33.45pt;z-index:251783168;mso-wrap-style:none" stroked="f">
            <v:fill opacity="0"/>
            <v:textbox style="mso-next-textbox:#_x0000_s4177;mso-fit-shape-to-text:t">
              <w:txbxContent>
                <w:p w:rsidR="006B1A84" w:rsidRDefault="006B1A84" w:rsidP="00A162C2">
                  <w:r w:rsidRPr="000A3927">
                    <w:rPr>
                      <w:position w:val="-4"/>
                    </w:rPr>
                    <w:object w:dxaOrig="200" w:dyaOrig="260">
                      <v:shape id="_x0000_i1591" type="#_x0000_t75" style="width:11.25pt;height:14.25pt" o:ole="">
                        <v:imagedata r:id="rId1139" o:title=""/>
                      </v:shape>
                      <o:OLEObject Type="Embed" ProgID="Equation.3" ShapeID="_x0000_i1591" DrawAspect="Content" ObjectID="_1358762636" r:id="rId1140"/>
                    </w:object>
                  </w:r>
                </w:p>
              </w:txbxContent>
            </v:textbox>
          </v:shape>
        </w:pict>
      </w:r>
      <w:r w:rsidRPr="00C8479D">
        <w:rPr>
          <w:rFonts w:ascii="Arial" w:hAnsi="Arial" w:cs="Arial"/>
          <w:noProof/>
          <w:sz w:val="28"/>
          <w:szCs w:val="28"/>
        </w:rPr>
        <w:pict>
          <v:shape id="_x0000_s4178" type="#_x0000_t202" style="position:absolute;left:0;text-align:left;margin-left:215.15pt;margin-top:107.6pt;width:22.6pt;height:33.45pt;z-index:251784192;mso-wrap-style:none" stroked="f">
            <v:fill opacity="0"/>
            <v:textbox style="mso-next-textbox:#_x0000_s4178;mso-fit-shape-to-text:t">
              <w:txbxContent>
                <w:p w:rsidR="006B1A84" w:rsidRDefault="006B1A84" w:rsidP="00A162C2">
                  <w:r w:rsidRPr="00F1670B">
                    <w:rPr>
                      <w:position w:val="-4"/>
                    </w:rPr>
                    <w:object w:dxaOrig="200" w:dyaOrig="260">
                      <v:shape id="_x0000_i1592" type="#_x0000_t75" style="width:9pt;height:13.5pt" o:ole="">
                        <v:imagedata r:id="rId1141" o:title=""/>
                      </v:shape>
                      <o:OLEObject Type="Embed" ProgID="Equation.3" ShapeID="_x0000_i1592" DrawAspect="Content" ObjectID="_1358762637" r:id="rId1142"/>
                    </w:object>
                  </w:r>
                </w:p>
              </w:txbxContent>
            </v:textbox>
          </v:shape>
        </w:pict>
      </w:r>
      <w:r w:rsidRPr="00C8479D">
        <w:rPr>
          <w:rFonts w:ascii="Arial" w:hAnsi="Arial" w:cs="Arial"/>
          <w:noProof/>
          <w:sz w:val="28"/>
          <w:szCs w:val="28"/>
        </w:rPr>
        <w:pict>
          <v:shape id="_x0000_s4179" type="#_x0000_t202" style="position:absolute;left:0;text-align:left;margin-left:326.55pt;margin-top:159.35pt;width:26pt;height:33.45pt;z-index:251785216;mso-wrap-style:none" stroked="f">
            <v:fill opacity="0"/>
            <v:textbox style="mso-next-textbox:#_x0000_s4179;mso-fit-shape-to-text:t">
              <w:txbxContent>
                <w:p w:rsidR="006B1A84" w:rsidRDefault="006B1A84" w:rsidP="00A162C2">
                  <w:r w:rsidRPr="00E81AF9">
                    <w:rPr>
                      <w:position w:val="-6"/>
                    </w:rPr>
                    <w:object w:dxaOrig="200" w:dyaOrig="279">
                      <v:shape id="_x0000_i1593" type="#_x0000_t75" style="width:11.25pt;height:14.25pt" o:ole="">
                        <v:imagedata r:id="rId1143" o:title=""/>
                      </v:shape>
                      <o:OLEObject Type="Embed" ProgID="Equation.3" ShapeID="_x0000_i1593" DrawAspect="Content" ObjectID="_1358762638" r:id="rId1144"/>
                    </w:object>
                  </w:r>
                </w:p>
              </w:txbxContent>
            </v:textbox>
          </v:shape>
        </w:pict>
      </w:r>
      <w:r w:rsidRPr="00C8479D">
        <w:rPr>
          <w:rFonts w:ascii="Arial" w:hAnsi="Arial" w:cs="Arial"/>
          <w:noProof/>
          <w:sz w:val="28"/>
          <w:szCs w:val="28"/>
        </w:rPr>
        <w:pict>
          <v:shape id="_x0000_s4174" type="#_x0000_t202" style="position:absolute;left:0;text-align:left;margin-left:110.25pt;margin-top:41.9pt;width:26pt;height:32.65pt;z-index:251780096;mso-wrap-style:none" stroked="f">
            <v:fill opacity="0"/>
            <v:textbox style="mso-next-textbox:#_x0000_s4174;mso-fit-shape-to-text:t">
              <w:txbxContent>
                <w:p w:rsidR="006B1A84" w:rsidRDefault="006B1A84" w:rsidP="00A162C2">
                  <w:r w:rsidRPr="00FA6F41">
                    <w:rPr>
                      <w:position w:val="-6"/>
                    </w:rPr>
                    <w:object w:dxaOrig="200" w:dyaOrig="220">
                      <v:shape id="_x0000_i1594" type="#_x0000_t75" style="width:11.25pt;height:11.25pt" o:ole="">
                        <v:imagedata r:id="rId1145" o:title=""/>
                      </v:shape>
                      <o:OLEObject Type="Embed" ProgID="Equation.3" ShapeID="_x0000_i1594" DrawAspect="Content" ObjectID="_1358762639" r:id="rId1146"/>
                    </w:object>
                  </w:r>
                </w:p>
              </w:txbxContent>
            </v:textbox>
          </v:shape>
        </w:pict>
      </w:r>
      <w:r w:rsidRPr="00C8479D">
        <w:rPr>
          <w:rFonts w:ascii="Arial" w:hAnsi="Arial" w:cs="Arial"/>
          <w:noProof/>
          <w:sz w:val="28"/>
          <w:szCs w:val="28"/>
        </w:rPr>
        <w:pict>
          <v:shape id="_x0000_s4175" type="#_x0000_t202" style="position:absolute;left:0;text-align:left;margin-left:63.75pt;margin-top:76.4pt;width:21.2pt;height:33.45pt;z-index:251781120;mso-wrap-style:none" stroked="f">
            <v:fill opacity="0"/>
            <v:textbox style="mso-next-textbox:#_x0000_s4175;mso-fit-shape-to-text:t">
              <w:txbxContent>
                <w:p w:rsidR="006B1A84" w:rsidRDefault="006B1A84" w:rsidP="00A162C2">
                  <w:r w:rsidRPr="000A3927">
                    <w:rPr>
                      <w:position w:val="-4"/>
                    </w:rPr>
                    <w:object w:dxaOrig="139" w:dyaOrig="260">
                      <v:shape id="_x0000_i1595" type="#_x0000_t75" style="width:6.75pt;height:14.25pt" o:ole="">
                        <v:imagedata r:id="rId1147" o:title=""/>
                      </v:shape>
                      <o:OLEObject Type="Embed" ProgID="Equation.3" ShapeID="_x0000_i1595" DrawAspect="Content" ObjectID="_1358762640" r:id="rId1148"/>
                    </w:object>
                  </w:r>
                </w:p>
              </w:txbxContent>
            </v:textbox>
          </v:shape>
        </w:pict>
      </w:r>
      <w:r w:rsidR="00A162C2" w:rsidRPr="008203D2">
        <w:rPr>
          <w:rFonts w:ascii="Arial" w:hAnsi="Arial" w:cs="Arial"/>
          <w:noProof/>
          <w:sz w:val="28"/>
          <w:szCs w:val="28"/>
          <w:lang w:val="ru-RU" w:eastAsia="ru-RU"/>
        </w:rPr>
        <w:drawing>
          <wp:inline distT="0" distB="0" distL="0" distR="0">
            <wp:extent cx="3867150" cy="3209925"/>
            <wp:effectExtent l="19050" t="0" r="0" b="0"/>
            <wp:docPr id="622" name="Рисунок 1" descr="Фрагме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рагмент3"/>
                    <pic:cNvPicPr>
                      <a:picLocks noChangeAspect="1" noChangeArrowheads="1"/>
                    </pic:cNvPicPr>
                  </pic:nvPicPr>
                  <pic:blipFill>
                    <a:blip r:embed="rId1149"/>
                    <a:srcRect/>
                    <a:stretch>
                      <a:fillRect/>
                    </a:stretch>
                  </pic:blipFill>
                  <pic:spPr bwMode="auto">
                    <a:xfrm>
                      <a:off x="0" y="0"/>
                      <a:ext cx="3867150" cy="3209925"/>
                    </a:xfrm>
                    <a:prstGeom prst="rect">
                      <a:avLst/>
                    </a:prstGeom>
                    <a:noFill/>
                    <a:ln w="9525">
                      <a:noFill/>
                      <a:miter lim="800000"/>
                      <a:headEnd/>
                      <a:tailEnd/>
                    </a:ln>
                  </pic:spPr>
                </pic:pic>
              </a:graphicData>
            </a:graphic>
          </wp:inline>
        </w:drawing>
      </w:r>
    </w:p>
    <w:p w:rsidR="00A162C2" w:rsidRDefault="003A7AC1" w:rsidP="00FB025C">
      <w:pPr>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.10. Пристрій</w:t>
      </w:r>
      <w:r w:rsidR="00A162C2" w:rsidRPr="00C43C0E">
        <w:rPr>
          <w:rFonts w:ascii="Arial" w:hAnsi="Arial" w:cs="Arial"/>
          <w:sz w:val="28"/>
          <w:szCs w:val="28"/>
        </w:rPr>
        <w:t xml:space="preserve"> автоматичного фокусування об'єктиву</w:t>
      </w:r>
    </w:p>
    <w:p w:rsidR="00A162C2" w:rsidRPr="008203D2" w:rsidRDefault="00A162C2" w:rsidP="00637020">
      <w:pPr>
        <w:spacing w:after="0" w:line="240" w:lineRule="auto"/>
        <w:ind w:firstLine="348"/>
        <w:jc w:val="both"/>
        <w:rPr>
          <w:rFonts w:ascii="Arial" w:hAnsi="Arial" w:cs="Arial"/>
          <w:sz w:val="28"/>
          <w:szCs w:val="28"/>
        </w:rPr>
      </w:pPr>
      <w:r>
        <w:rPr>
          <w:rFonts w:ascii="Arial" w:hAnsi="Arial" w:cs="Arial"/>
          <w:sz w:val="28"/>
          <w:szCs w:val="28"/>
        </w:rPr>
        <w:t>Системи із зворотним зв'язком або замкнуті системи управління</w:t>
      </w:r>
      <w:r w:rsidR="00F1670B">
        <w:rPr>
          <w:rFonts w:ascii="Arial" w:hAnsi="Arial" w:cs="Arial"/>
          <w:sz w:val="28"/>
          <w:szCs w:val="28"/>
        </w:rPr>
        <w:t xml:space="preserve"> </w:t>
      </w:r>
      <w:r w:rsidR="003A7AC1">
        <w:rPr>
          <w:rFonts w:ascii="Arial" w:hAnsi="Arial" w:cs="Arial"/>
          <w:sz w:val="28"/>
          <w:szCs w:val="28"/>
        </w:rPr>
        <w:t>(Рис.6</w:t>
      </w:r>
      <w:r>
        <w:rPr>
          <w:rFonts w:ascii="Arial" w:hAnsi="Arial" w:cs="Arial"/>
          <w:sz w:val="28"/>
          <w:szCs w:val="28"/>
        </w:rPr>
        <w:t>.11)</w:t>
      </w:r>
      <w:r w:rsidR="00413044">
        <w:rPr>
          <w:rFonts w:ascii="Arial" w:hAnsi="Arial" w:cs="Arial"/>
          <w:sz w:val="28"/>
          <w:szCs w:val="28"/>
        </w:rPr>
        <w:t xml:space="preserve"> містять:  об'єкт</w:t>
      </w:r>
      <w:r w:rsidR="00F1670B">
        <w:rPr>
          <w:rFonts w:ascii="Arial" w:hAnsi="Arial" w:cs="Arial"/>
          <w:sz w:val="28"/>
          <w:szCs w:val="28"/>
        </w:rPr>
        <w:t>, що зображається</w:t>
      </w:r>
      <w:r w:rsidR="00413044">
        <w:rPr>
          <w:rFonts w:ascii="Arial" w:hAnsi="Arial" w:cs="Arial"/>
          <w:sz w:val="28"/>
          <w:szCs w:val="28"/>
        </w:rPr>
        <w:t xml:space="preserve"> 1 ; фокусований об'єктив 2; датчик різкості 3; елемент, що управляє 4; привід до фокусованого об'єктиву 5; площина зображення 6. При цьому датчик різкості розташований в основному ході променів.</w:t>
      </w:r>
    </w:p>
    <w:p w:rsidR="00A162C2" w:rsidRPr="008203D2" w:rsidRDefault="00C8479D" w:rsidP="00637020">
      <w:pPr>
        <w:jc w:val="both"/>
        <w:rPr>
          <w:rFonts w:ascii="Arial" w:hAnsi="Arial" w:cs="Arial"/>
          <w:sz w:val="28"/>
          <w:szCs w:val="28"/>
        </w:rPr>
      </w:pPr>
      <w:r w:rsidRPr="00C8479D">
        <w:rPr>
          <w:rFonts w:ascii="Arial" w:hAnsi="Arial" w:cs="Arial"/>
          <w:noProof/>
          <w:sz w:val="28"/>
          <w:szCs w:val="28"/>
        </w:rPr>
        <w:pict>
          <v:shape id="_x0000_s4180" type="#_x0000_t202" style="position:absolute;left:0;text-align:left;margin-left:161.9pt;margin-top:26pt;width:26pt;height:33.45pt;z-index:251786240;mso-wrap-style:none" stroked="f">
            <v:fill opacity="0"/>
            <v:textbox style="mso-fit-shape-to-text:t">
              <w:txbxContent>
                <w:p w:rsidR="006B1A84" w:rsidRDefault="006B1A84" w:rsidP="00A162C2">
                  <w:r w:rsidRPr="000A3927">
                    <w:rPr>
                      <w:position w:val="-4"/>
                    </w:rPr>
                    <w:object w:dxaOrig="200" w:dyaOrig="260">
                      <v:shape id="_x0000_i1596" type="#_x0000_t75" style="width:11.25pt;height:14.25pt" o:ole="">
                        <v:imagedata r:id="rId1150" o:title=""/>
                      </v:shape>
                      <o:OLEObject Type="Embed" ProgID="Equation.3" ShapeID="_x0000_i1596" DrawAspect="Content" ObjectID="_1358762641" r:id="rId1151"/>
                    </w:object>
                  </w:r>
                </w:p>
              </w:txbxContent>
            </v:textbox>
          </v:shape>
        </w:pict>
      </w:r>
    </w:p>
    <w:p w:rsidR="00A162C2" w:rsidRPr="008203D2" w:rsidRDefault="00C8479D" w:rsidP="00FB025C">
      <w:pPr>
        <w:jc w:val="center"/>
        <w:rPr>
          <w:rFonts w:ascii="Arial" w:hAnsi="Arial" w:cs="Arial"/>
          <w:sz w:val="28"/>
          <w:szCs w:val="28"/>
        </w:rPr>
      </w:pPr>
      <w:r w:rsidRPr="00C8479D">
        <w:rPr>
          <w:rFonts w:ascii="Arial" w:hAnsi="Arial" w:cs="Arial"/>
          <w:noProof/>
          <w:sz w:val="28"/>
          <w:szCs w:val="28"/>
        </w:rPr>
        <w:pict>
          <v:shape id="_x0000_s4182" type="#_x0000_t202" style="position:absolute;left:0;text-align:left;margin-left:181.5pt;margin-top:145.95pt;width:22.6pt;height:33.45pt;z-index:251788288;mso-wrap-style:none" stroked="f">
            <v:fill opacity="0"/>
            <v:textbox style="mso-fit-shape-to-text:t">
              <w:txbxContent>
                <w:p w:rsidR="006B1A84" w:rsidRDefault="006B1A84" w:rsidP="00A162C2">
                  <w:r w:rsidRPr="0003463E">
                    <w:rPr>
                      <w:position w:val="-6"/>
                    </w:rPr>
                    <w:object w:dxaOrig="180" w:dyaOrig="279">
                      <v:shape id="_x0000_i1597" type="#_x0000_t75" style="width:8.25pt;height:14.25pt" o:ole="">
                        <v:imagedata r:id="rId1152" o:title=""/>
                      </v:shape>
                      <o:OLEObject Type="Embed" ProgID="Equation.3" ShapeID="_x0000_i1597" DrawAspect="Content" ObjectID="_1358762642" r:id="rId1153"/>
                    </w:object>
                  </w:r>
                </w:p>
              </w:txbxContent>
            </v:textbox>
          </v:shape>
        </w:pict>
      </w:r>
      <w:r w:rsidRPr="00C8479D">
        <w:rPr>
          <w:rFonts w:ascii="Arial" w:hAnsi="Arial" w:cs="Arial"/>
          <w:noProof/>
          <w:sz w:val="28"/>
          <w:szCs w:val="28"/>
        </w:rPr>
        <w:pict>
          <v:shape id="_x0000_s4183" type="#_x0000_t202" style="position:absolute;left:0;text-align:left;margin-left:267pt;margin-top:60.45pt;width:22.6pt;height:33.45pt;z-index:251789312;mso-wrap-style:none" stroked="f">
            <v:fill opacity="0"/>
            <v:textbox style="mso-fit-shape-to-text:t">
              <w:txbxContent>
                <w:p w:rsidR="006B1A84" w:rsidRDefault="006B1A84" w:rsidP="00A162C2">
                  <w:r w:rsidRPr="00A5672C">
                    <w:rPr>
                      <w:position w:val="-6"/>
                    </w:rPr>
                    <w:object w:dxaOrig="180" w:dyaOrig="279">
                      <v:shape id="_x0000_i1598" type="#_x0000_t75" style="width:8.25pt;height:14.25pt" o:ole="">
                        <v:imagedata r:id="rId1154" o:title=""/>
                      </v:shape>
                      <o:OLEObject Type="Embed" ProgID="Equation.3" ShapeID="_x0000_i1598" DrawAspect="Content" ObjectID="_1358762643" r:id="rId1155"/>
                    </w:object>
                  </w:r>
                </w:p>
              </w:txbxContent>
            </v:textbox>
          </v:shape>
        </w:pict>
      </w:r>
      <w:r w:rsidRPr="00C8479D">
        <w:rPr>
          <w:rFonts w:ascii="Arial" w:hAnsi="Arial" w:cs="Arial"/>
          <w:noProof/>
          <w:sz w:val="28"/>
          <w:szCs w:val="28"/>
        </w:rPr>
        <w:pict>
          <v:shape id="_x0000_s4184" type="#_x0000_t202" style="position:absolute;left:0;text-align:left;margin-left:321.3pt;margin-top:58.95pt;width:26pt;height:33.45pt;z-index:251790336;mso-wrap-style:none" stroked="f">
            <v:fill opacity="0"/>
            <v:textbox style="mso-fit-shape-to-text:t">
              <w:txbxContent>
                <w:p w:rsidR="006B1A84" w:rsidRDefault="006B1A84" w:rsidP="00A162C2">
                  <w:r w:rsidRPr="00A5672C">
                    <w:rPr>
                      <w:position w:val="-4"/>
                    </w:rPr>
                    <w:object w:dxaOrig="200" w:dyaOrig="260">
                      <v:shape id="_x0000_i1599" type="#_x0000_t75" style="width:11.25pt;height:14.25pt" o:ole="">
                        <v:imagedata r:id="rId1156" o:title=""/>
                      </v:shape>
                      <o:OLEObject Type="Embed" ProgID="Equation.3" ShapeID="_x0000_i1599" DrawAspect="Content" ObjectID="_1358762644" r:id="rId1157"/>
                    </w:object>
                  </w:r>
                </w:p>
              </w:txbxContent>
            </v:textbox>
          </v:shape>
        </w:pict>
      </w:r>
      <w:r w:rsidRPr="00C8479D">
        <w:rPr>
          <w:rFonts w:ascii="Arial" w:hAnsi="Arial" w:cs="Arial"/>
          <w:noProof/>
          <w:sz w:val="28"/>
          <w:szCs w:val="28"/>
        </w:rPr>
        <w:pict>
          <v:shape id="_x0000_s4185" type="#_x0000_t202" style="position:absolute;left:0;text-align:left;margin-left:238.8pt;margin-top:85.95pt;width:26pt;height:33.45pt;z-index:251791360;mso-wrap-style:none" stroked="f">
            <v:fill opacity="0"/>
            <v:textbox style="mso-fit-shape-to-text:t">
              <w:txbxContent>
                <w:p w:rsidR="006B1A84" w:rsidRDefault="006B1A84" w:rsidP="00A162C2">
                  <w:r w:rsidRPr="00A5672C">
                    <w:rPr>
                      <w:position w:val="-6"/>
                    </w:rPr>
                    <w:object w:dxaOrig="200" w:dyaOrig="279">
                      <v:shape id="_x0000_i1600" type="#_x0000_t75" style="width:11.25pt;height:14.25pt" o:ole="">
                        <v:imagedata r:id="rId1158" o:title=""/>
                      </v:shape>
                      <o:OLEObject Type="Embed" ProgID="Equation.3" ShapeID="_x0000_i1600" DrawAspect="Content" ObjectID="_1358762645" r:id="rId1159"/>
                    </w:object>
                  </w:r>
                </w:p>
              </w:txbxContent>
            </v:textbox>
          </v:shape>
        </w:pict>
      </w:r>
      <w:r w:rsidRPr="00C8479D">
        <w:rPr>
          <w:rFonts w:ascii="Arial" w:hAnsi="Arial" w:cs="Arial"/>
          <w:noProof/>
          <w:sz w:val="28"/>
          <w:szCs w:val="28"/>
        </w:rPr>
        <w:pict>
          <v:shape id="_x0000_s4181" type="#_x0000_t202" style="position:absolute;left:0;text-align:left;margin-left:77.8pt;margin-top:43.2pt;width:21.2pt;height:33.45pt;z-index:251787264;mso-wrap-style:none" stroked="f">
            <v:fill opacity="0"/>
            <v:textbox style="mso-fit-shape-to-text:t">
              <w:txbxContent>
                <w:p w:rsidR="006B1A84" w:rsidRDefault="006B1A84" w:rsidP="00A162C2">
                  <w:r w:rsidRPr="0003463E">
                    <w:rPr>
                      <w:position w:val="-4"/>
                    </w:rPr>
                    <w:object w:dxaOrig="139" w:dyaOrig="260">
                      <v:shape id="_x0000_i1601" type="#_x0000_t75" style="width:6.75pt;height:14.25pt" o:ole="">
                        <v:imagedata r:id="rId1160" o:title=""/>
                      </v:shape>
                      <o:OLEObject Type="Embed" ProgID="Equation.3" ShapeID="_x0000_i1601" DrawAspect="Content" ObjectID="_1358762646" r:id="rId1161"/>
                    </w:object>
                  </w:r>
                </w:p>
              </w:txbxContent>
            </v:textbox>
          </v:shape>
        </w:pict>
      </w:r>
      <w:r w:rsidR="00A162C2" w:rsidRPr="008203D2">
        <w:rPr>
          <w:rFonts w:ascii="Arial" w:hAnsi="Arial" w:cs="Arial"/>
          <w:noProof/>
          <w:sz w:val="28"/>
          <w:szCs w:val="28"/>
          <w:lang w:val="ru-RU" w:eastAsia="ru-RU"/>
        </w:rPr>
        <w:drawing>
          <wp:inline distT="0" distB="0" distL="0" distR="0">
            <wp:extent cx="3457575" cy="2533650"/>
            <wp:effectExtent l="19050" t="0" r="9525" b="0"/>
            <wp:docPr id="623" name="Рисунок 2" descr="Фрагмент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рагмент0"/>
                    <pic:cNvPicPr>
                      <a:picLocks noChangeAspect="1" noChangeArrowheads="1"/>
                    </pic:cNvPicPr>
                  </pic:nvPicPr>
                  <pic:blipFill>
                    <a:blip r:embed="rId1162"/>
                    <a:srcRect/>
                    <a:stretch>
                      <a:fillRect/>
                    </a:stretch>
                  </pic:blipFill>
                  <pic:spPr bwMode="auto">
                    <a:xfrm>
                      <a:off x="0" y="0"/>
                      <a:ext cx="3457575" cy="2533650"/>
                    </a:xfrm>
                    <a:prstGeom prst="rect">
                      <a:avLst/>
                    </a:prstGeom>
                    <a:noFill/>
                    <a:ln w="9525">
                      <a:noFill/>
                      <a:miter lim="800000"/>
                      <a:headEnd/>
                      <a:tailEnd/>
                    </a:ln>
                  </pic:spPr>
                </pic:pic>
              </a:graphicData>
            </a:graphic>
          </wp:inline>
        </w:drawing>
      </w:r>
      <w:bookmarkStart w:id="99" w:name="_GoBack"/>
      <w:bookmarkEnd w:id="99"/>
    </w:p>
    <w:p w:rsidR="00A162C2" w:rsidRPr="008203D2" w:rsidRDefault="003A7AC1" w:rsidP="00FB025C">
      <w:pPr>
        <w:tabs>
          <w:tab w:val="left" w:pos="709"/>
        </w:tabs>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.11.</w:t>
      </w:r>
      <w:r w:rsidR="00C42F68">
        <w:rPr>
          <w:rFonts w:ascii="Arial" w:hAnsi="Arial" w:cs="Arial"/>
          <w:sz w:val="28"/>
          <w:szCs w:val="28"/>
        </w:rPr>
        <w:t xml:space="preserve"> </w:t>
      </w:r>
      <w:r w:rsidR="00A162C2">
        <w:rPr>
          <w:rFonts w:ascii="Arial" w:hAnsi="Arial" w:cs="Arial"/>
          <w:sz w:val="28"/>
          <w:szCs w:val="28"/>
        </w:rPr>
        <w:t>Система із зворотним зв'язком</w:t>
      </w:r>
    </w:p>
    <w:p w:rsidR="00A162C2" w:rsidRPr="008203D2" w:rsidRDefault="00A162C2" w:rsidP="00637020">
      <w:pPr>
        <w:tabs>
          <w:tab w:val="left" w:pos="709"/>
        </w:tabs>
        <w:jc w:val="both"/>
        <w:rPr>
          <w:rFonts w:ascii="Arial" w:hAnsi="Arial" w:cs="Arial"/>
          <w:sz w:val="28"/>
          <w:szCs w:val="28"/>
        </w:rPr>
      </w:pPr>
      <w:r w:rsidRPr="008203D2">
        <w:rPr>
          <w:rFonts w:ascii="Arial" w:hAnsi="Arial" w:cs="Arial"/>
          <w:sz w:val="28"/>
          <w:szCs w:val="28"/>
        </w:rPr>
        <w:tab/>
      </w:r>
      <w:r>
        <w:rPr>
          <w:rFonts w:ascii="Arial" w:hAnsi="Arial" w:cs="Arial"/>
          <w:sz w:val="28"/>
          <w:szCs w:val="28"/>
        </w:rPr>
        <w:t xml:space="preserve">Датчик різкості в другій схемі оцінює відсутність різкості зображення в двох площинах, рівновіддалених від площини </w:t>
      </w:r>
      <w:r>
        <w:rPr>
          <w:rFonts w:ascii="Arial" w:hAnsi="Arial" w:cs="Arial"/>
          <w:sz w:val="28"/>
          <w:szCs w:val="28"/>
        </w:rPr>
        <w:lastRenderedPageBreak/>
        <w:t>найкращої установки. Раніше такі схеми із застосуванням візуального контролю, називалися схемами з Дапай растром.</w:t>
      </w:r>
    </w:p>
    <w:p w:rsidR="00A162C2" w:rsidRPr="008203D2" w:rsidRDefault="00A162C2" w:rsidP="00637020">
      <w:pPr>
        <w:tabs>
          <w:tab w:val="left" w:pos="360"/>
        </w:tabs>
        <w:jc w:val="both"/>
        <w:rPr>
          <w:rFonts w:ascii="Arial" w:hAnsi="Arial" w:cs="Arial"/>
          <w:sz w:val="28"/>
          <w:szCs w:val="28"/>
        </w:rPr>
      </w:pPr>
      <w:r w:rsidRPr="008203D2">
        <w:rPr>
          <w:rFonts w:ascii="Arial" w:hAnsi="Arial" w:cs="Arial"/>
          <w:sz w:val="28"/>
          <w:szCs w:val="28"/>
        </w:rPr>
        <w:tab/>
      </w:r>
      <w:r>
        <w:rPr>
          <w:rFonts w:ascii="Arial" w:hAnsi="Arial" w:cs="Arial"/>
          <w:sz w:val="28"/>
          <w:szCs w:val="28"/>
        </w:rPr>
        <w:t xml:space="preserve">Системи автоматичного фокусування (САФ) можуть бути активного і пасивного типа. Прикладом системи активного типа є система, що працює за принципом локатора, який посилає до об'єкту ІЧ промені від світлодіода або міні-лампочки і сприймає відбитий сигнал, </w:t>
      </w:r>
      <w:r w:rsidR="004D1B1A">
        <w:rPr>
          <w:rFonts w:ascii="Arial" w:hAnsi="Arial" w:cs="Arial"/>
          <w:sz w:val="28"/>
          <w:szCs w:val="28"/>
        </w:rPr>
        <w:t>мір</w:t>
      </w:r>
      <w:r>
        <w:rPr>
          <w:rFonts w:ascii="Arial" w:hAnsi="Arial" w:cs="Arial"/>
          <w:sz w:val="28"/>
          <w:szCs w:val="28"/>
        </w:rPr>
        <w:t xml:space="preserve">яючи паралактичний кут  </w:t>
      </w:r>
      <w:r w:rsidRPr="00C84C1A">
        <w:rPr>
          <w:rFonts w:ascii="Arial" w:hAnsi="Arial" w:cs="Arial"/>
          <w:position w:val="-6"/>
        </w:rPr>
        <w:object w:dxaOrig="220" w:dyaOrig="240">
          <v:shape id="_x0000_i1602" type="#_x0000_t75" style="width:11.25pt;height:12pt" o:ole="">
            <v:imagedata r:id="rId1163" o:title=""/>
          </v:shape>
          <o:OLEObject Type="Embed" ProgID="Equation.3" ShapeID="_x0000_i1602" DrawAspect="Content" ObjectID="_1358761837" r:id="rId1164"/>
        </w:object>
      </w:r>
      <w:r>
        <w:rPr>
          <w:rFonts w:ascii="Arial" w:hAnsi="Arial" w:cs="Arial"/>
          <w:sz w:val="28"/>
          <w:szCs w:val="28"/>
        </w:rPr>
        <w:t xml:space="preserve"> (див. </w:t>
      </w:r>
      <w:r w:rsidR="00583030">
        <w:rPr>
          <w:rFonts w:ascii="Arial" w:hAnsi="Arial" w:cs="Arial"/>
          <w:sz w:val="28"/>
          <w:szCs w:val="28"/>
        </w:rPr>
        <w:t>рис</w:t>
      </w:r>
      <w:r w:rsidR="003A7AC1">
        <w:rPr>
          <w:rFonts w:ascii="Arial" w:hAnsi="Arial" w:cs="Arial"/>
          <w:sz w:val="28"/>
          <w:szCs w:val="28"/>
        </w:rPr>
        <w:t>. 6</w:t>
      </w:r>
      <w:r>
        <w:rPr>
          <w:rFonts w:ascii="Arial" w:hAnsi="Arial" w:cs="Arial"/>
          <w:sz w:val="28"/>
          <w:szCs w:val="28"/>
        </w:rPr>
        <w:t>.12). Такі системи використовуються у фотоаппаратурі типа Canon, Minolta.</w:t>
      </w:r>
    </w:p>
    <w:p w:rsidR="00A162C2" w:rsidRPr="008203D2" w:rsidRDefault="00C8479D" w:rsidP="00FB025C">
      <w:pPr>
        <w:tabs>
          <w:tab w:val="left" w:pos="709"/>
        </w:tabs>
        <w:jc w:val="center"/>
        <w:rPr>
          <w:rFonts w:ascii="Arial" w:hAnsi="Arial" w:cs="Arial"/>
          <w:sz w:val="28"/>
          <w:szCs w:val="28"/>
        </w:rPr>
      </w:pPr>
      <w:r w:rsidRPr="00C8479D">
        <w:rPr>
          <w:rFonts w:ascii="Arial" w:hAnsi="Arial" w:cs="Arial"/>
          <w:noProof/>
          <w:sz w:val="28"/>
          <w:szCs w:val="28"/>
        </w:rPr>
        <w:pict>
          <v:shape id="_x0000_s4216" type="#_x0000_t202" style="position:absolute;left:0;text-align:left;margin-left:322.3pt;margin-top:235.1pt;width:22.6pt;height:33.45pt;z-index:251823104;mso-wrap-style:none" stroked="f">
            <v:fill opacity="0"/>
            <v:textbox style="mso-fit-shape-to-text:t">
              <w:txbxContent>
                <w:p w:rsidR="006B1A84" w:rsidRDefault="006B1A84" w:rsidP="00A162C2">
                  <w:r w:rsidRPr="0003463E">
                    <w:rPr>
                      <w:position w:val="-6"/>
                    </w:rPr>
                    <w:object w:dxaOrig="180" w:dyaOrig="279">
                      <v:shape id="_x0000_i1603" type="#_x0000_t75" style="width:8.25pt;height:14.25pt" o:ole="">
                        <v:imagedata r:id="rId1152" o:title=""/>
                      </v:shape>
                      <o:OLEObject Type="Embed" ProgID="Equation.3" ShapeID="_x0000_i1603" DrawAspect="Content" ObjectID="_1358762647" r:id="rId1165"/>
                    </w:object>
                  </w:r>
                </w:p>
              </w:txbxContent>
            </v:textbox>
          </v:shape>
        </w:pict>
      </w:r>
      <w:r w:rsidRPr="00C8479D">
        <w:rPr>
          <w:rFonts w:ascii="Arial" w:hAnsi="Arial" w:cs="Arial"/>
          <w:noProof/>
          <w:sz w:val="28"/>
          <w:szCs w:val="28"/>
        </w:rPr>
        <w:pict>
          <v:shape id="_x0000_s4217" type="#_x0000_t202" style="position:absolute;left:0;text-align:left;margin-left:278.25pt;margin-top:235.1pt;width:26pt;height:33.45pt;z-index:251824128;mso-wrap-style:none" stroked="f">
            <v:fill opacity="0"/>
            <v:textbox style="mso-fit-shape-to-text:t">
              <w:txbxContent>
                <w:p w:rsidR="006B1A84" w:rsidRDefault="006B1A84" w:rsidP="00A162C2">
                  <w:r w:rsidRPr="00567CE4">
                    <w:rPr>
                      <w:position w:val="-4"/>
                    </w:rPr>
                    <w:object w:dxaOrig="200" w:dyaOrig="260">
                      <v:shape id="_x0000_i1604" type="#_x0000_t75" style="width:11.25pt;height:14.25pt" o:ole="">
                        <v:imagedata r:id="rId1166" o:title=""/>
                      </v:shape>
                      <o:OLEObject Type="Embed" ProgID="Equation.3" ShapeID="_x0000_i1604" DrawAspect="Content" ObjectID="_1358762648" r:id="rId1167"/>
                    </w:object>
                  </w:r>
                </w:p>
              </w:txbxContent>
            </v:textbox>
          </v:shape>
        </w:pict>
      </w:r>
      <w:r w:rsidR="00A162C2" w:rsidRPr="008203D2">
        <w:rPr>
          <w:rFonts w:ascii="Arial" w:hAnsi="Arial" w:cs="Arial"/>
          <w:noProof/>
          <w:sz w:val="28"/>
          <w:szCs w:val="28"/>
          <w:lang w:val="ru-RU" w:eastAsia="ru-RU"/>
        </w:rPr>
        <w:drawing>
          <wp:inline distT="0" distB="0" distL="0" distR="0">
            <wp:extent cx="3524250" cy="3276600"/>
            <wp:effectExtent l="19050" t="0" r="0" b="0"/>
            <wp:docPr id="624" name="Рисунок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1168"/>
                    <a:srcRect/>
                    <a:stretch>
                      <a:fillRect/>
                    </a:stretch>
                  </pic:blipFill>
                  <pic:spPr bwMode="auto">
                    <a:xfrm>
                      <a:off x="0" y="0"/>
                      <a:ext cx="3524250" cy="3276600"/>
                    </a:xfrm>
                    <a:prstGeom prst="rect">
                      <a:avLst/>
                    </a:prstGeom>
                    <a:noFill/>
                    <a:ln w="9525">
                      <a:noFill/>
                      <a:miter lim="800000"/>
                      <a:headEnd/>
                      <a:tailEnd/>
                    </a:ln>
                  </pic:spPr>
                </pic:pic>
              </a:graphicData>
            </a:graphic>
          </wp:inline>
        </w:drawing>
      </w:r>
    </w:p>
    <w:p w:rsidR="00A162C2" w:rsidRPr="008203D2" w:rsidRDefault="003A7AC1" w:rsidP="00FB025C">
      <w:pPr>
        <w:tabs>
          <w:tab w:val="left" w:pos="709"/>
        </w:tabs>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.12.</w:t>
      </w:r>
      <w:r w:rsidR="00C42F68">
        <w:rPr>
          <w:rFonts w:ascii="Arial" w:hAnsi="Arial" w:cs="Arial"/>
          <w:sz w:val="28"/>
          <w:szCs w:val="28"/>
        </w:rPr>
        <w:t xml:space="preserve"> </w:t>
      </w:r>
      <w:r w:rsidR="00A162C2">
        <w:rPr>
          <w:rFonts w:ascii="Arial" w:hAnsi="Arial" w:cs="Arial"/>
          <w:sz w:val="28"/>
          <w:szCs w:val="28"/>
        </w:rPr>
        <w:t>Система активного типа</w:t>
      </w:r>
    </w:p>
    <w:p w:rsidR="00A162C2" w:rsidRPr="008203D2" w:rsidRDefault="00A162C2" w:rsidP="00637020">
      <w:pPr>
        <w:tabs>
          <w:tab w:val="left" w:pos="360"/>
        </w:tabs>
        <w:jc w:val="both"/>
        <w:rPr>
          <w:rFonts w:ascii="Arial" w:hAnsi="Arial" w:cs="Arial"/>
          <w:sz w:val="28"/>
          <w:szCs w:val="28"/>
        </w:rPr>
      </w:pPr>
      <w:r w:rsidRPr="008203D2">
        <w:rPr>
          <w:rFonts w:ascii="Arial" w:hAnsi="Arial" w:cs="Arial"/>
          <w:sz w:val="28"/>
          <w:szCs w:val="28"/>
        </w:rPr>
        <w:tab/>
      </w:r>
      <w:r>
        <w:rPr>
          <w:rFonts w:ascii="Arial" w:hAnsi="Arial" w:cs="Arial"/>
          <w:sz w:val="28"/>
          <w:szCs w:val="28"/>
        </w:rPr>
        <w:t xml:space="preserve">Системи пасивного типа можуть будуватися на кореляційному принципі обробки сигналу (див. </w:t>
      </w:r>
      <w:r w:rsidR="00583030">
        <w:rPr>
          <w:rFonts w:ascii="Arial" w:hAnsi="Arial" w:cs="Arial"/>
          <w:sz w:val="28"/>
          <w:szCs w:val="28"/>
        </w:rPr>
        <w:t>рис</w:t>
      </w:r>
      <w:r w:rsidR="003A7AC1">
        <w:rPr>
          <w:rFonts w:ascii="Arial" w:hAnsi="Arial" w:cs="Arial"/>
          <w:sz w:val="28"/>
          <w:szCs w:val="28"/>
        </w:rPr>
        <w:t>. 6</w:t>
      </w:r>
      <w:r>
        <w:rPr>
          <w:rFonts w:ascii="Arial" w:hAnsi="Arial" w:cs="Arial"/>
          <w:sz w:val="28"/>
          <w:szCs w:val="28"/>
        </w:rPr>
        <w:t>.13). Така система використовується у фотоаппаратурі  Wisitronic, Honeywell.</w:t>
      </w:r>
    </w:p>
    <w:p w:rsidR="00A162C2" w:rsidRPr="008203D2" w:rsidRDefault="00C8479D" w:rsidP="00FB025C">
      <w:pPr>
        <w:tabs>
          <w:tab w:val="left" w:pos="709"/>
        </w:tabs>
        <w:jc w:val="center"/>
        <w:rPr>
          <w:rFonts w:ascii="Arial" w:hAnsi="Arial" w:cs="Arial"/>
          <w:sz w:val="28"/>
          <w:szCs w:val="28"/>
        </w:rPr>
      </w:pPr>
      <w:r w:rsidRPr="00C8479D">
        <w:rPr>
          <w:rFonts w:ascii="Arial" w:hAnsi="Arial" w:cs="Arial"/>
          <w:noProof/>
          <w:sz w:val="28"/>
          <w:szCs w:val="28"/>
        </w:rPr>
        <w:lastRenderedPageBreak/>
        <w:pict>
          <v:shape id="_x0000_s4218" type="#_x0000_t202" style="position:absolute;left:0;text-align:left;margin-left:108.75pt;margin-top:39.45pt;width:26pt;height:32.65pt;z-index:251825152;mso-wrap-style:none" stroked="f">
            <v:fill opacity="0"/>
            <v:textbox style="mso-fit-shape-to-text:t">
              <w:txbxContent>
                <w:p w:rsidR="006B1A84" w:rsidRDefault="006B1A84" w:rsidP="00A162C2">
                  <w:r w:rsidRPr="00567CE4">
                    <w:rPr>
                      <w:position w:val="-6"/>
                    </w:rPr>
                    <w:object w:dxaOrig="200" w:dyaOrig="220">
                      <v:shape id="_x0000_i1605" type="#_x0000_t75" style="width:11.25pt;height:11.25pt" o:ole="">
                        <v:imagedata r:id="rId1169" o:title=""/>
                      </v:shape>
                      <o:OLEObject Type="Embed" ProgID="Equation.3" ShapeID="_x0000_i1605" DrawAspect="Content" ObjectID="_1358762649" r:id="rId1170"/>
                    </w:object>
                  </w:r>
                </w:p>
              </w:txbxContent>
            </v:textbox>
          </v:shape>
        </w:pict>
      </w:r>
      <w:r w:rsidR="00A162C2" w:rsidRPr="008203D2">
        <w:rPr>
          <w:rFonts w:ascii="Arial" w:hAnsi="Arial" w:cs="Arial"/>
          <w:noProof/>
          <w:sz w:val="28"/>
          <w:szCs w:val="28"/>
          <w:lang w:val="ru-RU" w:eastAsia="ru-RU"/>
        </w:rPr>
        <w:drawing>
          <wp:inline distT="0" distB="0" distL="0" distR="0">
            <wp:extent cx="4438650" cy="2971800"/>
            <wp:effectExtent l="19050" t="0" r="0" b="0"/>
            <wp:docPr id="625" name="Рисунок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1171"/>
                    <a:srcRect/>
                    <a:stretch>
                      <a:fillRect/>
                    </a:stretch>
                  </pic:blipFill>
                  <pic:spPr bwMode="auto">
                    <a:xfrm>
                      <a:off x="0" y="0"/>
                      <a:ext cx="4438650" cy="2971800"/>
                    </a:xfrm>
                    <a:prstGeom prst="rect">
                      <a:avLst/>
                    </a:prstGeom>
                    <a:noFill/>
                    <a:ln w="9525">
                      <a:noFill/>
                      <a:miter lim="800000"/>
                      <a:headEnd/>
                      <a:tailEnd/>
                    </a:ln>
                  </pic:spPr>
                </pic:pic>
              </a:graphicData>
            </a:graphic>
          </wp:inline>
        </w:drawing>
      </w:r>
    </w:p>
    <w:p w:rsidR="00A162C2" w:rsidRPr="008203D2" w:rsidRDefault="003A7AC1" w:rsidP="00FB025C">
      <w:pPr>
        <w:tabs>
          <w:tab w:val="left" w:pos="709"/>
        </w:tabs>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.13.</w:t>
      </w:r>
      <w:r w:rsidR="00C42F68">
        <w:rPr>
          <w:rFonts w:ascii="Arial" w:hAnsi="Arial" w:cs="Arial"/>
          <w:sz w:val="28"/>
          <w:szCs w:val="28"/>
        </w:rPr>
        <w:t xml:space="preserve"> </w:t>
      </w:r>
      <w:r w:rsidR="00A162C2">
        <w:rPr>
          <w:rFonts w:ascii="Arial" w:hAnsi="Arial" w:cs="Arial"/>
          <w:sz w:val="28"/>
          <w:szCs w:val="28"/>
        </w:rPr>
        <w:t>Система пасивного типа</w:t>
      </w:r>
    </w:p>
    <w:p w:rsidR="00A162C2" w:rsidRPr="008203D2" w:rsidRDefault="00A162C2" w:rsidP="00637020">
      <w:pPr>
        <w:tabs>
          <w:tab w:val="left" w:pos="360"/>
        </w:tabs>
        <w:jc w:val="both"/>
        <w:rPr>
          <w:rFonts w:ascii="Arial" w:hAnsi="Arial" w:cs="Arial"/>
          <w:sz w:val="28"/>
          <w:szCs w:val="28"/>
        </w:rPr>
      </w:pPr>
      <w:r w:rsidRPr="008203D2">
        <w:rPr>
          <w:rFonts w:ascii="Arial" w:hAnsi="Arial" w:cs="Arial"/>
          <w:sz w:val="28"/>
          <w:szCs w:val="28"/>
        </w:rPr>
        <w:tab/>
      </w:r>
      <w:r w:rsidR="003A7AC1">
        <w:rPr>
          <w:rFonts w:ascii="Arial" w:hAnsi="Arial" w:cs="Arial"/>
          <w:sz w:val="28"/>
          <w:szCs w:val="28"/>
        </w:rPr>
        <w:t>На рисунку 6</w:t>
      </w:r>
      <w:r>
        <w:rPr>
          <w:rFonts w:ascii="Arial" w:hAnsi="Arial" w:cs="Arial"/>
          <w:sz w:val="28"/>
          <w:szCs w:val="28"/>
        </w:rPr>
        <w:t xml:space="preserve">.13 позначені наступні елементи: </w:t>
      </w:r>
      <w:r w:rsidRPr="008203D2">
        <w:rPr>
          <w:rFonts w:ascii="Arial" w:hAnsi="Arial" w:cs="Arial"/>
          <w:sz w:val="28"/>
          <w:szCs w:val="28"/>
        </w:rPr>
        <w:t xml:space="preserve">1 </w:t>
      </w:r>
      <w:r>
        <w:rPr>
          <w:rFonts w:ascii="Arial" w:hAnsi="Arial" w:cs="Arial"/>
          <w:sz w:val="28"/>
          <w:szCs w:val="28"/>
        </w:rPr>
        <w:t>– нерухоме дзеркало;</w:t>
      </w:r>
      <w:r w:rsidRPr="008203D2">
        <w:rPr>
          <w:rFonts w:ascii="Arial" w:hAnsi="Arial" w:cs="Arial"/>
          <w:sz w:val="28"/>
          <w:szCs w:val="28"/>
        </w:rPr>
        <w:t>1</w:t>
      </w:r>
      <w:r>
        <w:rPr>
          <w:rFonts w:ascii="Arial" w:hAnsi="Arial" w:cs="Arial"/>
          <w:sz w:val="28"/>
          <w:szCs w:val="28"/>
        </w:rPr>
        <w:t xml:space="preserve">’ – поворотне дзеркало;  </w:t>
      </w:r>
      <w:r w:rsidRPr="008203D2">
        <w:rPr>
          <w:rFonts w:ascii="Arial" w:hAnsi="Arial" w:cs="Arial"/>
          <w:sz w:val="28"/>
          <w:szCs w:val="28"/>
        </w:rPr>
        <w:t>2, 2</w:t>
      </w:r>
      <w:r>
        <w:rPr>
          <w:rFonts w:ascii="Arial" w:hAnsi="Arial" w:cs="Arial"/>
          <w:sz w:val="28"/>
          <w:szCs w:val="28"/>
        </w:rPr>
        <w:t xml:space="preserve">’ – фокусуючі об'єктиви; </w:t>
      </w:r>
      <w:r w:rsidRPr="008203D2">
        <w:rPr>
          <w:rFonts w:ascii="Arial" w:hAnsi="Arial" w:cs="Arial"/>
          <w:sz w:val="28"/>
          <w:szCs w:val="28"/>
        </w:rPr>
        <w:t xml:space="preserve">3 </w:t>
      </w:r>
      <w:r>
        <w:rPr>
          <w:rFonts w:ascii="Arial" w:hAnsi="Arial" w:cs="Arial"/>
          <w:sz w:val="28"/>
          <w:szCs w:val="28"/>
        </w:rPr>
        <w:t xml:space="preserve">– призма; </w:t>
      </w:r>
      <w:r w:rsidRPr="008203D2">
        <w:rPr>
          <w:rFonts w:ascii="Arial" w:hAnsi="Arial" w:cs="Arial"/>
          <w:sz w:val="28"/>
          <w:szCs w:val="28"/>
        </w:rPr>
        <w:t>4, 4</w:t>
      </w:r>
      <w:r>
        <w:rPr>
          <w:rFonts w:ascii="Arial" w:hAnsi="Arial" w:cs="Arial"/>
          <w:sz w:val="28"/>
          <w:szCs w:val="28"/>
        </w:rPr>
        <w:t>’ – ПЗЗ лінійки;</w:t>
      </w:r>
      <w:r w:rsidRPr="008203D2">
        <w:rPr>
          <w:rFonts w:ascii="Arial" w:hAnsi="Arial" w:cs="Arial"/>
          <w:sz w:val="28"/>
          <w:szCs w:val="28"/>
        </w:rPr>
        <w:t xml:space="preserve">5 </w:t>
      </w:r>
      <w:r>
        <w:rPr>
          <w:rFonts w:ascii="Arial" w:hAnsi="Arial" w:cs="Arial"/>
          <w:sz w:val="28"/>
          <w:szCs w:val="28"/>
        </w:rPr>
        <w:t xml:space="preserve">– пристрій управління; </w:t>
      </w:r>
      <w:r w:rsidRPr="008203D2">
        <w:rPr>
          <w:rFonts w:ascii="Arial" w:hAnsi="Arial" w:cs="Arial"/>
          <w:sz w:val="28"/>
          <w:szCs w:val="28"/>
        </w:rPr>
        <w:t xml:space="preserve">6 </w:t>
      </w:r>
      <w:r>
        <w:rPr>
          <w:rFonts w:ascii="Arial" w:hAnsi="Arial" w:cs="Arial"/>
          <w:sz w:val="28"/>
          <w:szCs w:val="28"/>
        </w:rPr>
        <w:t>– механічний привід для розвороту дзеркала і управління фокусованням</w:t>
      </w:r>
    </w:p>
    <w:p w:rsidR="00A162C2" w:rsidRPr="008203D2" w:rsidRDefault="00A162C2" w:rsidP="00637020">
      <w:pPr>
        <w:tabs>
          <w:tab w:val="left" w:pos="360"/>
        </w:tabs>
        <w:jc w:val="both"/>
        <w:rPr>
          <w:rFonts w:ascii="Arial" w:hAnsi="Arial" w:cs="Arial"/>
          <w:sz w:val="28"/>
          <w:szCs w:val="28"/>
        </w:rPr>
      </w:pPr>
      <w:r w:rsidRPr="008203D2">
        <w:rPr>
          <w:rFonts w:ascii="Arial" w:hAnsi="Arial" w:cs="Arial"/>
          <w:sz w:val="28"/>
          <w:szCs w:val="28"/>
        </w:rPr>
        <w:tab/>
      </w:r>
      <w:r>
        <w:rPr>
          <w:rFonts w:ascii="Arial" w:hAnsi="Arial" w:cs="Arial"/>
          <w:sz w:val="28"/>
          <w:szCs w:val="28"/>
        </w:rPr>
        <w:t xml:space="preserve">При повороті дзеркала 1` знімаються струми з елементів ПЗЗ лінійок. Якщо, наприклад, таких елементів 5, то відповідно будуть зняті струми </w:t>
      </w:r>
      <w:r w:rsidRPr="00C84C1A">
        <w:rPr>
          <w:rFonts w:ascii="Arial" w:hAnsi="Arial" w:cs="Arial"/>
          <w:position w:val="-12"/>
        </w:rPr>
        <w:object w:dxaOrig="1620" w:dyaOrig="380">
          <v:shape id="_x0000_i1606" type="#_x0000_t75" style="width:80.25pt;height:18pt" o:ole="">
            <v:imagedata r:id="rId1172" o:title=""/>
          </v:shape>
          <o:OLEObject Type="Embed" ProgID="Equation.3" ShapeID="_x0000_i1606" DrawAspect="Content" ObjectID="_1358761838" r:id="rId1173"/>
        </w:object>
      </w:r>
      <w:r>
        <w:rPr>
          <w:rFonts w:ascii="Arial" w:hAnsi="Arial" w:cs="Arial"/>
          <w:sz w:val="28"/>
          <w:szCs w:val="28"/>
        </w:rPr>
        <w:t xml:space="preserve">  і </w:t>
      </w:r>
      <w:r w:rsidRPr="009854BD">
        <w:rPr>
          <w:rFonts w:ascii="Arial" w:hAnsi="Arial" w:cs="Arial"/>
          <w:position w:val="-12"/>
        </w:rPr>
        <w:object w:dxaOrig="1620" w:dyaOrig="380">
          <v:shape id="_x0000_i1607" type="#_x0000_t75" style="width:80.25pt;height:18pt" o:ole="">
            <v:imagedata r:id="rId1174" o:title=""/>
          </v:shape>
          <o:OLEObject Type="Embed" ProgID="Equation.3" ShapeID="_x0000_i1607" DrawAspect="Content" ObjectID="_1358761839" r:id="rId1175"/>
        </w:object>
      </w:r>
      <w:r>
        <w:rPr>
          <w:rFonts w:ascii="Arial" w:hAnsi="Arial" w:cs="Arial"/>
          <w:sz w:val="28"/>
          <w:szCs w:val="28"/>
        </w:rPr>
        <w:t xml:space="preserve"> . Кореляційний струм визначається по формулі:</w:t>
      </w:r>
    </w:p>
    <w:p w:rsidR="00A162C2" w:rsidRPr="008203D2" w:rsidRDefault="00A162C2" w:rsidP="00FB025C">
      <w:pPr>
        <w:tabs>
          <w:tab w:val="left" w:pos="709"/>
        </w:tabs>
        <w:jc w:val="right"/>
        <w:rPr>
          <w:rFonts w:ascii="Arial" w:hAnsi="Arial" w:cs="Arial"/>
          <w:sz w:val="28"/>
          <w:szCs w:val="28"/>
        </w:rPr>
      </w:pPr>
      <w:r w:rsidRPr="008203D2">
        <w:rPr>
          <w:rFonts w:ascii="Arial" w:hAnsi="Arial" w:cs="Arial"/>
          <w:position w:val="-12"/>
          <w:sz w:val="28"/>
          <w:szCs w:val="28"/>
        </w:rPr>
        <w:object w:dxaOrig="2980" w:dyaOrig="380">
          <v:shape id="_x0000_i1608" type="#_x0000_t75" style="width:149.25pt;height:18pt" o:ole="">
            <v:imagedata r:id="rId1176" o:title=""/>
          </v:shape>
          <o:OLEObject Type="Embed" ProgID="Equation.3" ShapeID="_x0000_i1608" DrawAspect="Content" ObjectID="_1358761840" r:id="rId1177"/>
        </w:object>
      </w:r>
      <w:r w:rsidRPr="008203D2">
        <w:rPr>
          <w:rFonts w:ascii="Arial" w:hAnsi="Arial" w:cs="Arial"/>
          <w:sz w:val="28"/>
          <w:szCs w:val="28"/>
        </w:rPr>
        <w:tab/>
      </w:r>
      <w:r w:rsidRPr="008203D2">
        <w:rPr>
          <w:rFonts w:ascii="Arial" w:hAnsi="Arial" w:cs="Arial"/>
          <w:sz w:val="28"/>
          <w:szCs w:val="28"/>
        </w:rPr>
        <w:tab/>
      </w:r>
      <w:r w:rsidRPr="008203D2">
        <w:rPr>
          <w:rFonts w:ascii="Arial" w:hAnsi="Arial" w:cs="Arial"/>
          <w:sz w:val="28"/>
          <w:szCs w:val="28"/>
        </w:rPr>
        <w:tab/>
      </w:r>
      <w:r w:rsidRPr="008203D2">
        <w:rPr>
          <w:rFonts w:ascii="Arial" w:hAnsi="Arial" w:cs="Arial"/>
          <w:sz w:val="28"/>
          <w:szCs w:val="28"/>
        </w:rPr>
        <w:tab/>
      </w:r>
    </w:p>
    <w:p w:rsidR="00A162C2" w:rsidRPr="008203D2" w:rsidRDefault="00A162C2" w:rsidP="00637020">
      <w:pPr>
        <w:tabs>
          <w:tab w:val="left" w:pos="360"/>
        </w:tabs>
        <w:jc w:val="both"/>
        <w:rPr>
          <w:rFonts w:ascii="Arial" w:hAnsi="Arial" w:cs="Arial"/>
          <w:sz w:val="28"/>
          <w:szCs w:val="28"/>
        </w:rPr>
      </w:pPr>
      <w:r w:rsidRPr="008203D2">
        <w:rPr>
          <w:rFonts w:ascii="Arial" w:hAnsi="Arial" w:cs="Arial"/>
          <w:sz w:val="28"/>
          <w:szCs w:val="28"/>
        </w:rPr>
        <w:tab/>
      </w:r>
      <w:r>
        <w:rPr>
          <w:rFonts w:ascii="Arial" w:hAnsi="Arial" w:cs="Arial"/>
          <w:sz w:val="28"/>
          <w:szCs w:val="28"/>
        </w:rPr>
        <w:t>Передбачимо, що темновому струму відповідає 1-а одиниця, а зображенню   3 одиниці. Передбачимо в пе</w:t>
      </w:r>
      <w:r w:rsidR="007546B4">
        <w:rPr>
          <w:rFonts w:ascii="Arial" w:hAnsi="Arial" w:cs="Arial"/>
          <w:sz w:val="28"/>
          <w:szCs w:val="28"/>
        </w:rPr>
        <w:t>ршому випадку  зображення на 1-ій і 2-і</w:t>
      </w:r>
      <w:r>
        <w:rPr>
          <w:rFonts w:ascii="Arial" w:hAnsi="Arial" w:cs="Arial"/>
          <w:sz w:val="28"/>
          <w:szCs w:val="28"/>
        </w:rPr>
        <w:t xml:space="preserve">й лінійках проектується на 2-й і 4-й елементи тоді кореляційний струм рівний: </w:t>
      </w:r>
    </w:p>
    <w:p w:rsidR="00A162C2" w:rsidRPr="008203D2" w:rsidRDefault="00A162C2" w:rsidP="00FB025C">
      <w:pPr>
        <w:tabs>
          <w:tab w:val="left" w:pos="709"/>
        </w:tabs>
        <w:jc w:val="center"/>
        <w:rPr>
          <w:rFonts w:ascii="Arial" w:hAnsi="Arial" w:cs="Arial"/>
          <w:sz w:val="28"/>
          <w:szCs w:val="28"/>
        </w:rPr>
      </w:pPr>
      <w:r w:rsidRPr="008203D2">
        <w:rPr>
          <w:rFonts w:ascii="Arial" w:hAnsi="Arial" w:cs="Arial"/>
          <w:position w:val="-34"/>
          <w:sz w:val="28"/>
          <w:szCs w:val="28"/>
        </w:rPr>
        <w:object w:dxaOrig="720" w:dyaOrig="820">
          <v:shape id="_x0000_i1609" type="#_x0000_t75" style="width:36.75pt;height:41.25pt" o:ole="">
            <v:imagedata r:id="rId1178" o:title=""/>
          </v:shape>
          <o:OLEObject Type="Embed" ProgID="Equation.3" ShapeID="_x0000_i1609" DrawAspect="Content" ObjectID="_1358761841" r:id="rId1179"/>
        </w:object>
      </w:r>
      <w:r w:rsidRPr="008203D2">
        <w:rPr>
          <w:rFonts w:ascii="Arial" w:hAnsi="Arial" w:cs="Arial"/>
          <w:position w:val="-12"/>
          <w:sz w:val="28"/>
          <w:szCs w:val="28"/>
        </w:rPr>
        <w:object w:dxaOrig="680" w:dyaOrig="380">
          <v:shape id="_x0000_i1610" type="#_x0000_t75" style="width:33pt;height:18pt" o:ole="">
            <v:imagedata r:id="rId1180" o:title=""/>
          </v:shape>
          <o:OLEObject Type="Embed" ProgID="Equation.3" ShapeID="_x0000_i1610" DrawAspect="Content" ObjectID="_1358761842" r:id="rId1181"/>
        </w:object>
      </w:r>
    </w:p>
    <w:p w:rsidR="00A162C2" w:rsidRPr="008203D2" w:rsidRDefault="00A162C2" w:rsidP="00FB025C">
      <w:pPr>
        <w:tabs>
          <w:tab w:val="left" w:pos="709"/>
        </w:tabs>
        <w:rPr>
          <w:rFonts w:ascii="Arial" w:hAnsi="Arial" w:cs="Arial"/>
          <w:sz w:val="28"/>
          <w:szCs w:val="28"/>
        </w:rPr>
      </w:pPr>
      <w:r>
        <w:rPr>
          <w:rFonts w:ascii="Arial" w:hAnsi="Arial" w:cs="Arial"/>
          <w:sz w:val="28"/>
          <w:szCs w:val="28"/>
        </w:rPr>
        <w:t>У другому випадку зображення в обох лінійках проектується на 3 елемент, тоді струм кореляції макси</w:t>
      </w:r>
      <w:r w:rsidR="00702783">
        <w:rPr>
          <w:rFonts w:ascii="Arial" w:hAnsi="Arial" w:cs="Arial"/>
          <w:sz w:val="28"/>
          <w:szCs w:val="28"/>
        </w:rPr>
        <w:t>мал</w:t>
      </w:r>
      <w:r>
        <w:rPr>
          <w:rFonts w:ascii="Arial" w:hAnsi="Arial" w:cs="Arial"/>
          <w:sz w:val="28"/>
          <w:szCs w:val="28"/>
        </w:rPr>
        <w:t>ьний і рівний:</w:t>
      </w:r>
    </w:p>
    <w:p w:rsidR="00A162C2" w:rsidRPr="008203D2" w:rsidRDefault="00A162C2" w:rsidP="00FB025C">
      <w:pPr>
        <w:tabs>
          <w:tab w:val="left" w:pos="709"/>
        </w:tabs>
        <w:rPr>
          <w:rFonts w:ascii="Arial" w:hAnsi="Arial" w:cs="Arial"/>
          <w:sz w:val="28"/>
          <w:szCs w:val="28"/>
        </w:rPr>
      </w:pPr>
      <w:r w:rsidRPr="008203D2">
        <w:rPr>
          <w:rFonts w:ascii="Arial" w:hAnsi="Arial" w:cs="Arial"/>
          <w:sz w:val="28"/>
          <w:szCs w:val="28"/>
        </w:rPr>
        <w:lastRenderedPageBreak/>
        <w:tab/>
      </w:r>
      <w:r w:rsidRPr="008203D2">
        <w:rPr>
          <w:rFonts w:ascii="Arial" w:hAnsi="Arial" w:cs="Arial"/>
          <w:sz w:val="28"/>
          <w:szCs w:val="28"/>
        </w:rPr>
        <w:tab/>
      </w:r>
      <w:r w:rsidRPr="008203D2">
        <w:rPr>
          <w:rFonts w:ascii="Arial" w:hAnsi="Arial" w:cs="Arial"/>
          <w:sz w:val="28"/>
          <w:szCs w:val="28"/>
        </w:rPr>
        <w:tab/>
      </w:r>
      <w:r w:rsidRPr="008203D2">
        <w:rPr>
          <w:rFonts w:ascii="Arial" w:hAnsi="Arial" w:cs="Arial"/>
          <w:sz w:val="28"/>
          <w:szCs w:val="28"/>
        </w:rPr>
        <w:tab/>
      </w:r>
      <w:r w:rsidRPr="008203D2">
        <w:rPr>
          <w:rFonts w:ascii="Arial" w:hAnsi="Arial" w:cs="Arial"/>
          <w:sz w:val="28"/>
          <w:szCs w:val="28"/>
        </w:rPr>
        <w:tab/>
      </w:r>
      <w:r w:rsidRPr="008203D2">
        <w:rPr>
          <w:rFonts w:ascii="Arial" w:hAnsi="Arial" w:cs="Arial"/>
          <w:sz w:val="28"/>
          <w:szCs w:val="28"/>
        </w:rPr>
        <w:tab/>
      </w:r>
      <w:r w:rsidRPr="008203D2">
        <w:rPr>
          <w:rFonts w:ascii="Arial" w:hAnsi="Arial" w:cs="Arial"/>
          <w:position w:val="-34"/>
          <w:sz w:val="28"/>
          <w:szCs w:val="28"/>
        </w:rPr>
        <w:object w:dxaOrig="700" w:dyaOrig="820">
          <v:shape id="_x0000_i1611" type="#_x0000_t75" style="width:35.25pt;height:41.25pt" o:ole="">
            <v:imagedata r:id="rId1182" o:title=""/>
          </v:shape>
          <o:OLEObject Type="Embed" ProgID="Equation.3" ShapeID="_x0000_i1611" DrawAspect="Content" ObjectID="_1358761843" r:id="rId1183"/>
        </w:object>
      </w:r>
      <w:r w:rsidRPr="008203D2">
        <w:rPr>
          <w:rFonts w:ascii="Arial" w:hAnsi="Arial" w:cs="Arial"/>
          <w:position w:val="-12"/>
          <w:sz w:val="28"/>
          <w:szCs w:val="28"/>
        </w:rPr>
        <w:object w:dxaOrig="780" w:dyaOrig="380">
          <v:shape id="_x0000_i1612" type="#_x0000_t75" style="width:39pt;height:18pt" o:ole="">
            <v:imagedata r:id="rId1184" o:title=""/>
          </v:shape>
          <o:OLEObject Type="Embed" ProgID="Equation.3" ShapeID="_x0000_i1612" DrawAspect="Content" ObjectID="_1358761844" r:id="rId1185"/>
        </w:object>
      </w:r>
    </w:p>
    <w:p w:rsidR="00A162C2" w:rsidRPr="008203D2" w:rsidRDefault="00A162C2" w:rsidP="00637020">
      <w:pPr>
        <w:tabs>
          <w:tab w:val="left" w:pos="360"/>
        </w:tabs>
        <w:jc w:val="both"/>
        <w:rPr>
          <w:rFonts w:ascii="Arial" w:hAnsi="Arial" w:cs="Arial"/>
          <w:sz w:val="28"/>
          <w:szCs w:val="28"/>
        </w:rPr>
      </w:pPr>
      <w:r w:rsidRPr="008203D2">
        <w:rPr>
          <w:rFonts w:ascii="Arial" w:hAnsi="Arial" w:cs="Arial"/>
          <w:sz w:val="28"/>
          <w:szCs w:val="28"/>
        </w:rPr>
        <w:tab/>
      </w:r>
      <w:r>
        <w:rPr>
          <w:rFonts w:ascii="Arial" w:hAnsi="Arial" w:cs="Arial"/>
          <w:sz w:val="28"/>
          <w:szCs w:val="28"/>
        </w:rPr>
        <w:t xml:space="preserve">Система автоматичного фокусування може бути побудована із застосуванням тіньових методів (див. </w:t>
      </w:r>
      <w:r w:rsidR="00583030">
        <w:rPr>
          <w:rFonts w:ascii="Arial" w:hAnsi="Arial" w:cs="Arial"/>
          <w:sz w:val="28"/>
          <w:szCs w:val="28"/>
        </w:rPr>
        <w:t>рис</w:t>
      </w:r>
      <w:r w:rsidR="003A7AC1">
        <w:rPr>
          <w:rFonts w:ascii="Arial" w:hAnsi="Arial" w:cs="Arial"/>
          <w:sz w:val="28"/>
          <w:szCs w:val="28"/>
        </w:rPr>
        <w:t>. 6</w:t>
      </w:r>
      <w:r>
        <w:rPr>
          <w:rFonts w:ascii="Arial" w:hAnsi="Arial" w:cs="Arial"/>
          <w:sz w:val="28"/>
          <w:szCs w:val="28"/>
        </w:rPr>
        <w:t>.14). Така система заснована на тому, що в площині зображення розташована діафрагма, що по різному обмежує світлові пучки, залежно від відсутності або наявності розфокусування. Фотоприймачі розташовані істотно далі за діафрагмою і формують електричний сигнал, що керує основним об'єктивом.</w:t>
      </w:r>
    </w:p>
    <w:p w:rsidR="00A162C2" w:rsidRPr="008203D2" w:rsidRDefault="00A162C2" w:rsidP="00637020">
      <w:pPr>
        <w:tabs>
          <w:tab w:val="left" w:pos="709"/>
        </w:tabs>
        <w:jc w:val="both"/>
        <w:rPr>
          <w:rFonts w:ascii="Arial" w:hAnsi="Arial" w:cs="Arial"/>
          <w:sz w:val="28"/>
          <w:szCs w:val="28"/>
        </w:rPr>
      </w:pPr>
    </w:p>
    <w:p w:rsidR="00A162C2" w:rsidRPr="000C5172" w:rsidRDefault="00C8479D" w:rsidP="00FB025C">
      <w:pPr>
        <w:tabs>
          <w:tab w:val="left" w:pos="709"/>
        </w:tabs>
        <w:jc w:val="center"/>
        <w:rPr>
          <w:rFonts w:ascii="Arial" w:hAnsi="Arial" w:cs="Arial"/>
          <w:sz w:val="28"/>
          <w:szCs w:val="28"/>
        </w:rPr>
      </w:pPr>
      <w:r w:rsidRPr="00C8479D">
        <w:rPr>
          <w:rFonts w:ascii="Arial" w:hAnsi="Arial" w:cs="Arial"/>
          <w:noProof/>
          <w:sz w:val="28"/>
          <w:szCs w:val="28"/>
        </w:rPr>
        <w:pict>
          <v:shape id="_x0000_s4224" type="#_x0000_t202" style="position:absolute;left:0;text-align:left;margin-left:162pt;margin-top:166.5pt;width:22.6pt;height:33.45pt;z-index:251831296;mso-wrap-style:none" stroked="f">
            <v:fill opacity="0"/>
            <v:textbox style="mso-fit-shape-to-text:t">
              <w:txbxContent>
                <w:p w:rsidR="006B1A84" w:rsidRDefault="006B1A84" w:rsidP="00A162C2">
                  <w:r w:rsidRPr="00C13ED3">
                    <w:rPr>
                      <w:position w:val="-6"/>
                    </w:rPr>
                    <w:object w:dxaOrig="180" w:dyaOrig="279">
                      <v:shape id="_x0000_i1613" type="#_x0000_t75" style="width:8.25pt;height:14.25pt" o:ole="">
                        <v:imagedata r:id="rId1186" o:title=""/>
                      </v:shape>
                      <o:OLEObject Type="Embed" ProgID="Equation.3" ShapeID="_x0000_i1613" DrawAspect="Content" ObjectID="_1358762650" r:id="rId1187"/>
                    </w:object>
                  </w:r>
                </w:p>
              </w:txbxContent>
            </v:textbox>
          </v:shape>
        </w:pict>
      </w:r>
      <w:r w:rsidRPr="00C8479D">
        <w:rPr>
          <w:rFonts w:ascii="Arial" w:hAnsi="Arial" w:cs="Arial"/>
          <w:noProof/>
          <w:sz w:val="28"/>
          <w:szCs w:val="28"/>
        </w:rPr>
        <w:pict>
          <v:shape id="_x0000_s4223" type="#_x0000_t202" style="position:absolute;left:0;text-align:left;margin-left:355.05pt;margin-top:59.25pt;width:22.6pt;height:33.45pt;z-index:251830272;mso-wrap-style:none" stroked="f">
            <v:fill opacity="0"/>
            <v:textbox style="mso-fit-shape-to-text:t">
              <w:txbxContent>
                <w:p w:rsidR="006B1A84" w:rsidRDefault="006B1A84" w:rsidP="00A162C2">
                  <w:r w:rsidRPr="00C13ED3">
                    <w:rPr>
                      <w:position w:val="-6"/>
                    </w:rPr>
                    <w:object w:dxaOrig="180" w:dyaOrig="279">
                      <v:shape id="_x0000_i1614" type="#_x0000_t75" style="width:8.25pt;height:14.25pt" o:ole="">
                        <v:imagedata r:id="rId1188" o:title=""/>
                      </v:shape>
                      <o:OLEObject Type="Embed" ProgID="Equation.3" ShapeID="_x0000_i1614" DrawAspect="Content" ObjectID="_1358762651" r:id="rId1189"/>
                    </w:object>
                  </w:r>
                </w:p>
              </w:txbxContent>
            </v:textbox>
          </v:shape>
        </w:pict>
      </w:r>
      <w:r w:rsidRPr="00C8479D">
        <w:rPr>
          <w:rFonts w:ascii="Arial" w:hAnsi="Arial" w:cs="Arial"/>
          <w:noProof/>
          <w:sz w:val="28"/>
          <w:szCs w:val="28"/>
        </w:rPr>
        <w:pict>
          <v:shape id="_x0000_s4220" type="#_x0000_t202" style="position:absolute;left:0;text-align:left;margin-left:336.55pt;margin-top:114pt;width:28.65pt;height:33.45pt;z-index:251827200;mso-wrap-style:none" stroked="f">
            <v:fill opacity="0"/>
            <v:textbox style="mso-fit-shape-to-text:t">
              <w:txbxContent>
                <w:p w:rsidR="006B1A84" w:rsidRDefault="006B1A84" w:rsidP="00A162C2">
                  <w:r w:rsidRPr="009B32B1">
                    <w:rPr>
                      <w:position w:val="-4"/>
                    </w:rPr>
                    <w:object w:dxaOrig="260" w:dyaOrig="260">
                      <v:shape id="_x0000_i1615" type="#_x0000_t75" style="width:14.25pt;height:14.25pt" o:ole="">
                        <v:imagedata r:id="rId1190" o:title=""/>
                      </v:shape>
                      <o:OLEObject Type="Embed" ProgID="Equation.3" ShapeID="_x0000_i1615" DrawAspect="Content" ObjectID="_1358762652" r:id="rId1191"/>
                    </w:object>
                  </w:r>
                </w:p>
              </w:txbxContent>
            </v:textbox>
          </v:shape>
        </w:pict>
      </w:r>
      <w:r w:rsidRPr="00C8479D">
        <w:rPr>
          <w:rFonts w:ascii="Arial" w:hAnsi="Arial" w:cs="Arial"/>
          <w:noProof/>
          <w:sz w:val="28"/>
          <w:szCs w:val="28"/>
        </w:rPr>
        <w:pict>
          <v:shape id="_x0000_s4219" type="#_x0000_t202" style="position:absolute;left:0;text-align:left;margin-left:335.05pt;margin-top:1.5pt;width:26pt;height:33.45pt;z-index:251826176;mso-wrap-style:none" stroked="f">
            <v:fill opacity="0"/>
            <v:textbox style="mso-fit-shape-to-text:t">
              <w:txbxContent>
                <w:p w:rsidR="006B1A84" w:rsidRDefault="006B1A84" w:rsidP="00A162C2">
                  <w:r w:rsidRPr="009B32B1">
                    <w:rPr>
                      <w:position w:val="-4"/>
                    </w:rPr>
                    <w:object w:dxaOrig="200" w:dyaOrig="260">
                      <v:shape id="_x0000_i1616" type="#_x0000_t75" style="width:11.25pt;height:14.25pt" o:ole="">
                        <v:imagedata r:id="rId1192" o:title=""/>
                      </v:shape>
                      <o:OLEObject Type="Embed" ProgID="Equation.3" ShapeID="_x0000_i1616" DrawAspect="Content" ObjectID="_1358762653" r:id="rId1193"/>
                    </w:object>
                  </w:r>
                </w:p>
              </w:txbxContent>
            </v:textbox>
          </v:shape>
        </w:pict>
      </w:r>
      <w:r w:rsidRPr="00C8479D">
        <w:rPr>
          <w:rFonts w:ascii="Arial" w:hAnsi="Arial" w:cs="Arial"/>
          <w:noProof/>
          <w:sz w:val="28"/>
          <w:szCs w:val="28"/>
        </w:rPr>
        <w:pict>
          <v:shape id="_x0000_s4222" type="#_x0000_t202" style="position:absolute;left:0;text-align:left;margin-left:249pt;margin-top:27pt;width:22.6pt;height:32.65pt;z-index:251829248;mso-wrap-style:none" stroked="f">
            <v:fill opacity="0"/>
            <v:textbox style="mso-fit-shape-to-text:t">
              <w:txbxContent>
                <w:p w:rsidR="006B1A84" w:rsidRDefault="006B1A84" w:rsidP="00A162C2">
                  <w:r w:rsidRPr="00C13ED3">
                    <w:rPr>
                      <w:position w:val="-4"/>
                    </w:rPr>
                    <w:object w:dxaOrig="200" w:dyaOrig="260">
                      <v:shape id="_x0000_i1617" type="#_x0000_t75" style="width:8.25pt;height:12.75pt" o:ole="">
                        <v:imagedata r:id="rId1194" o:title=""/>
                      </v:shape>
                      <o:OLEObject Type="Embed" ProgID="Equation.3" ShapeID="_x0000_i1617" DrawAspect="Content" ObjectID="_1358762654" r:id="rId1195"/>
                    </w:object>
                  </w:r>
                </w:p>
              </w:txbxContent>
            </v:textbox>
          </v:shape>
        </w:pict>
      </w:r>
      <w:r w:rsidRPr="00C8479D">
        <w:rPr>
          <w:rFonts w:ascii="Arial" w:hAnsi="Arial" w:cs="Arial"/>
          <w:noProof/>
          <w:sz w:val="28"/>
          <w:szCs w:val="28"/>
        </w:rPr>
        <w:pict>
          <v:shape id="_x0000_s4221" type="#_x0000_t202" style="position:absolute;left:0;text-align:left;margin-left:161.25pt;margin-top:10.5pt;width:21.2pt;height:33.45pt;z-index:251828224;mso-wrap-style:none" stroked="f">
            <v:fill opacity="0"/>
            <v:textbox style="mso-fit-shape-to-text:t">
              <w:txbxContent>
                <w:p w:rsidR="006B1A84" w:rsidRDefault="006B1A84" w:rsidP="00A162C2">
                  <w:r w:rsidRPr="00C13ED3">
                    <w:rPr>
                      <w:position w:val="-4"/>
                    </w:rPr>
                    <w:object w:dxaOrig="139" w:dyaOrig="260">
                      <v:shape id="_x0000_i1618" type="#_x0000_t75" style="width:6.75pt;height:14.25pt" o:ole="">
                        <v:imagedata r:id="rId1196" o:title=""/>
                      </v:shape>
                      <o:OLEObject Type="Embed" ProgID="Equation.3" ShapeID="_x0000_i1618" DrawAspect="Content" ObjectID="_1358762655" r:id="rId1197"/>
                    </w:object>
                  </w:r>
                </w:p>
              </w:txbxContent>
            </v:textbox>
          </v:shape>
        </w:pict>
      </w:r>
      <w:r w:rsidR="00A162C2" w:rsidRPr="008203D2">
        <w:rPr>
          <w:rFonts w:ascii="Arial" w:hAnsi="Arial" w:cs="Arial"/>
          <w:noProof/>
          <w:sz w:val="28"/>
          <w:szCs w:val="28"/>
          <w:lang w:val="ru-RU" w:eastAsia="ru-RU"/>
        </w:rPr>
        <w:drawing>
          <wp:inline distT="0" distB="0" distL="0" distR="0">
            <wp:extent cx="4352925" cy="2667000"/>
            <wp:effectExtent l="19050" t="0" r="9525" b="0"/>
            <wp:docPr id="628" name="Рисунок 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
                    <pic:cNvPicPr>
                      <a:picLocks noChangeAspect="1" noChangeArrowheads="1"/>
                    </pic:cNvPicPr>
                  </pic:nvPicPr>
                  <pic:blipFill>
                    <a:blip r:embed="rId1198"/>
                    <a:srcRect/>
                    <a:stretch>
                      <a:fillRect/>
                    </a:stretch>
                  </pic:blipFill>
                  <pic:spPr bwMode="auto">
                    <a:xfrm>
                      <a:off x="0" y="0"/>
                      <a:ext cx="4352925" cy="2667000"/>
                    </a:xfrm>
                    <a:prstGeom prst="rect">
                      <a:avLst/>
                    </a:prstGeom>
                    <a:noFill/>
                    <a:ln w="9525">
                      <a:noFill/>
                      <a:miter lim="800000"/>
                      <a:headEnd/>
                      <a:tailEnd/>
                    </a:ln>
                  </pic:spPr>
                </pic:pic>
              </a:graphicData>
            </a:graphic>
          </wp:inline>
        </w:drawing>
      </w:r>
    </w:p>
    <w:p w:rsidR="00A162C2" w:rsidRPr="008203D2" w:rsidRDefault="00583030" w:rsidP="00FB025C">
      <w:pPr>
        <w:tabs>
          <w:tab w:val="left" w:pos="709"/>
        </w:tabs>
        <w:jc w:val="center"/>
        <w:rPr>
          <w:rFonts w:ascii="Arial" w:hAnsi="Arial" w:cs="Arial"/>
          <w:sz w:val="28"/>
          <w:szCs w:val="28"/>
        </w:rPr>
      </w:pPr>
      <w:r>
        <w:rPr>
          <w:rFonts w:ascii="Arial" w:hAnsi="Arial" w:cs="Arial"/>
          <w:sz w:val="28"/>
          <w:szCs w:val="28"/>
        </w:rPr>
        <w:t>Рис</w:t>
      </w:r>
      <w:r w:rsidR="003A7AC1">
        <w:rPr>
          <w:rFonts w:ascii="Arial" w:hAnsi="Arial" w:cs="Arial"/>
          <w:sz w:val="28"/>
          <w:szCs w:val="28"/>
        </w:rPr>
        <w:t>. 6</w:t>
      </w:r>
      <w:r w:rsidR="00A162C2">
        <w:rPr>
          <w:rFonts w:ascii="Arial" w:hAnsi="Arial" w:cs="Arial"/>
          <w:sz w:val="28"/>
          <w:szCs w:val="28"/>
        </w:rPr>
        <w:t>.14.</w:t>
      </w:r>
      <w:r w:rsidR="00612807">
        <w:rPr>
          <w:rFonts w:ascii="Arial" w:hAnsi="Arial" w:cs="Arial"/>
          <w:sz w:val="28"/>
          <w:szCs w:val="28"/>
        </w:rPr>
        <w:t>Тіньовий метод</w:t>
      </w:r>
    </w:p>
    <w:p w:rsidR="00A162C2" w:rsidRPr="008203D2" w:rsidRDefault="00A162C2" w:rsidP="00637020">
      <w:pPr>
        <w:tabs>
          <w:tab w:val="left" w:pos="360"/>
        </w:tabs>
        <w:jc w:val="both"/>
        <w:rPr>
          <w:rFonts w:ascii="Arial" w:hAnsi="Arial" w:cs="Arial"/>
          <w:sz w:val="28"/>
          <w:szCs w:val="28"/>
        </w:rPr>
      </w:pPr>
      <w:r w:rsidRPr="008203D2">
        <w:rPr>
          <w:rFonts w:ascii="Arial" w:hAnsi="Arial" w:cs="Arial"/>
          <w:sz w:val="28"/>
          <w:szCs w:val="28"/>
        </w:rPr>
        <w:tab/>
      </w:r>
      <w:r>
        <w:rPr>
          <w:rFonts w:ascii="Arial" w:hAnsi="Arial" w:cs="Arial"/>
          <w:sz w:val="28"/>
          <w:szCs w:val="28"/>
        </w:rPr>
        <w:t>Спочатку проводиться налаштування схеми, при якій в розрахунковому положенні фокусованого об'єктиву, діафрагма розташовується в його фокальній площині і різницевий сигнал з фотоприймачів 2 і 2’ дорівнює нулю. При розфокусуваннях об'єктиву міняється положення його фокальної площини відносно діафрагми. Таким чин</w:t>
      </w:r>
      <w:r w:rsidR="00ED4AC0">
        <w:rPr>
          <w:rFonts w:ascii="Arial" w:hAnsi="Arial" w:cs="Arial"/>
          <w:sz w:val="28"/>
          <w:szCs w:val="28"/>
        </w:rPr>
        <w:t>ом, діафрагма по різному вин’</w:t>
      </w:r>
      <w:r>
        <w:rPr>
          <w:rFonts w:ascii="Arial" w:hAnsi="Arial" w:cs="Arial"/>
          <w:sz w:val="28"/>
          <w:szCs w:val="28"/>
        </w:rPr>
        <w:t xml:space="preserve">єтує світлові пучки в залежності від знаку розфокусувань. Відбувається розбалансування схеми і різницевим сигналом з блоку 3 управляють приводом 5. Прикладом використання такої схеми є </w:t>
      </w:r>
      <w:r w:rsidR="00F13BAD">
        <w:rPr>
          <w:rFonts w:ascii="Arial" w:hAnsi="Arial" w:cs="Arial"/>
          <w:sz w:val="28"/>
          <w:szCs w:val="28"/>
        </w:rPr>
        <w:t xml:space="preserve">фотоапарат </w:t>
      </w:r>
      <w:r>
        <w:rPr>
          <w:rFonts w:ascii="Arial" w:hAnsi="Arial" w:cs="Arial"/>
          <w:sz w:val="28"/>
          <w:szCs w:val="28"/>
        </w:rPr>
        <w:t>Pentacon, Ger.</w:t>
      </w:r>
    </w:p>
    <w:p w:rsidR="00A162C2" w:rsidRPr="008203D2" w:rsidRDefault="00A162C2" w:rsidP="00FB025C">
      <w:pPr>
        <w:tabs>
          <w:tab w:val="left" w:pos="709"/>
        </w:tabs>
        <w:rPr>
          <w:rFonts w:ascii="Arial" w:hAnsi="Arial" w:cs="Arial"/>
          <w:sz w:val="28"/>
          <w:szCs w:val="28"/>
        </w:rPr>
      </w:pPr>
      <w:r w:rsidRPr="008203D2">
        <w:rPr>
          <w:rFonts w:ascii="Arial" w:hAnsi="Arial" w:cs="Arial"/>
          <w:b/>
          <w:sz w:val="28"/>
          <w:szCs w:val="28"/>
        </w:rPr>
        <w:tab/>
      </w:r>
      <w:r>
        <w:rPr>
          <w:rFonts w:ascii="Arial" w:hAnsi="Arial" w:cs="Arial"/>
          <w:sz w:val="28"/>
          <w:szCs w:val="28"/>
        </w:rPr>
        <w:t>Схема пристрою що застосовує нелінійність   люксамперних  характеристик фотоприйма</w:t>
      </w:r>
      <w:r w:rsidR="00C42F68">
        <w:rPr>
          <w:rFonts w:ascii="Arial" w:hAnsi="Arial" w:cs="Arial"/>
          <w:sz w:val="28"/>
          <w:szCs w:val="28"/>
        </w:rPr>
        <w:t>чів  показана на рис.6</w:t>
      </w:r>
      <w:r>
        <w:rPr>
          <w:rFonts w:ascii="Arial" w:hAnsi="Arial" w:cs="Arial"/>
          <w:sz w:val="28"/>
          <w:szCs w:val="28"/>
        </w:rPr>
        <w:t>.15.</w:t>
      </w:r>
    </w:p>
    <w:p w:rsidR="00A162C2" w:rsidRPr="008203D2" w:rsidRDefault="00C8479D" w:rsidP="00FB025C">
      <w:pPr>
        <w:tabs>
          <w:tab w:val="left" w:pos="709"/>
        </w:tabs>
        <w:rPr>
          <w:rFonts w:ascii="Arial" w:hAnsi="Arial" w:cs="Arial"/>
          <w:sz w:val="28"/>
          <w:szCs w:val="28"/>
        </w:rPr>
      </w:pPr>
      <w:r w:rsidRPr="00C8479D">
        <w:rPr>
          <w:rFonts w:ascii="Arial" w:hAnsi="Arial" w:cs="Arial"/>
          <w:b/>
          <w:noProof/>
          <w:sz w:val="28"/>
          <w:szCs w:val="28"/>
        </w:rPr>
        <w:lastRenderedPageBreak/>
        <w:pict>
          <v:shape id="_x0000_s4225" type="#_x0000_t202" style="position:absolute;margin-left:-4.2pt;margin-top:63.3pt;width:21.4pt;height:21pt;z-index:251832320;mso-wrap-style:none" stroked="f">
            <v:fill opacity="0"/>
            <v:textbox style="mso-next-textbox:#_x0000_s4225;mso-fit-shape-to-text:t">
              <w:txbxContent>
                <w:p w:rsidR="006B1A84" w:rsidRDefault="006B1A84" w:rsidP="00A162C2">
                  <w:r w:rsidRPr="00B3249A">
                    <w:rPr>
                      <w:position w:val="-4"/>
                    </w:rPr>
                    <w:object w:dxaOrig="139" w:dyaOrig="260">
                      <v:shape id="_x0000_i1619" type="#_x0000_t75" style="width:6.75pt;height:14.25pt" o:ole="">
                        <v:imagedata r:id="rId1199" o:title=""/>
                      </v:shape>
                      <o:OLEObject Type="Embed" ProgID="Equation.3" ShapeID="_x0000_i1619" DrawAspect="Content" ObjectID="_1358762656" r:id="rId1200"/>
                    </w:object>
                  </w:r>
                </w:p>
              </w:txbxContent>
            </v:textbox>
          </v:shape>
        </w:pict>
      </w:r>
      <w:r w:rsidR="00A162C2" w:rsidRPr="008203D2">
        <w:rPr>
          <w:rFonts w:ascii="Arial" w:hAnsi="Arial" w:cs="Arial"/>
          <w:noProof/>
          <w:sz w:val="28"/>
          <w:szCs w:val="28"/>
          <w:lang w:val="ru-RU" w:eastAsia="ru-RU"/>
        </w:rPr>
        <w:drawing>
          <wp:inline distT="0" distB="0" distL="0" distR="0">
            <wp:extent cx="6334125" cy="2952750"/>
            <wp:effectExtent l="0" t="0" r="9525" b="0"/>
            <wp:docPr id="629" name="Рисунок 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
                    <pic:cNvPicPr>
                      <a:picLocks noChangeAspect="1" noChangeArrowheads="1"/>
                    </pic:cNvPicPr>
                  </pic:nvPicPr>
                  <pic:blipFill>
                    <a:blip r:embed="rId1201"/>
                    <a:srcRect/>
                    <a:stretch>
                      <a:fillRect/>
                    </a:stretch>
                  </pic:blipFill>
                  <pic:spPr bwMode="auto">
                    <a:xfrm>
                      <a:off x="0" y="0"/>
                      <a:ext cx="6334125" cy="2952750"/>
                    </a:xfrm>
                    <a:prstGeom prst="rect">
                      <a:avLst/>
                    </a:prstGeom>
                    <a:noFill/>
                    <a:ln w="9525">
                      <a:noFill/>
                      <a:miter lim="800000"/>
                      <a:headEnd/>
                      <a:tailEnd/>
                    </a:ln>
                  </pic:spPr>
                </pic:pic>
              </a:graphicData>
            </a:graphic>
          </wp:inline>
        </w:drawing>
      </w:r>
    </w:p>
    <w:p w:rsidR="00A162C2" w:rsidRPr="008203D2" w:rsidRDefault="003A7AC1" w:rsidP="00FB025C">
      <w:pPr>
        <w:tabs>
          <w:tab w:val="left" w:pos="709"/>
        </w:tabs>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.15.</w:t>
      </w:r>
      <w:r w:rsidR="00C42F68">
        <w:rPr>
          <w:rFonts w:ascii="Arial" w:hAnsi="Arial" w:cs="Arial"/>
          <w:sz w:val="28"/>
          <w:szCs w:val="28"/>
        </w:rPr>
        <w:t xml:space="preserve"> </w:t>
      </w:r>
      <w:r w:rsidR="00A162C2">
        <w:rPr>
          <w:rFonts w:ascii="Arial" w:hAnsi="Arial" w:cs="Arial"/>
          <w:sz w:val="28"/>
          <w:szCs w:val="28"/>
        </w:rPr>
        <w:t>Схема пристрою що застосовує нелінійність   люксамперн</w:t>
      </w:r>
      <w:r w:rsidR="004D1F28">
        <w:rPr>
          <w:rFonts w:ascii="Arial" w:hAnsi="Arial" w:cs="Arial"/>
          <w:sz w:val="28"/>
          <w:szCs w:val="28"/>
        </w:rPr>
        <w:t>их  характеристик фотоприймачів</w:t>
      </w:r>
    </w:p>
    <w:p w:rsidR="00A162C2" w:rsidRPr="008203D2" w:rsidRDefault="00A162C2" w:rsidP="00637020">
      <w:pPr>
        <w:tabs>
          <w:tab w:val="left" w:pos="360"/>
          <w:tab w:val="left" w:pos="709"/>
        </w:tabs>
        <w:jc w:val="both"/>
        <w:rPr>
          <w:rFonts w:ascii="Arial" w:hAnsi="Arial" w:cs="Arial"/>
          <w:sz w:val="28"/>
          <w:szCs w:val="28"/>
        </w:rPr>
      </w:pPr>
      <w:r w:rsidRPr="008203D2">
        <w:rPr>
          <w:rFonts w:ascii="Arial" w:hAnsi="Arial" w:cs="Arial"/>
          <w:sz w:val="28"/>
          <w:szCs w:val="28"/>
        </w:rPr>
        <w:tab/>
      </w:r>
      <w:r w:rsidR="003A7AC1">
        <w:rPr>
          <w:rFonts w:ascii="Arial" w:hAnsi="Arial" w:cs="Arial"/>
          <w:sz w:val="28"/>
          <w:szCs w:val="28"/>
        </w:rPr>
        <w:t>Згідно рисунку 6</w:t>
      </w:r>
      <w:r>
        <w:rPr>
          <w:rFonts w:ascii="Arial" w:hAnsi="Arial" w:cs="Arial"/>
          <w:sz w:val="28"/>
          <w:szCs w:val="28"/>
        </w:rPr>
        <w:t xml:space="preserve">.15 зображення ділянки об'єкту  і фону 1, проектується фокусуючим об'єктивом 2 на відповідну поверхню приймача  3. Приймач має нелінійну  люксамперну характеристику, коли  </w:t>
      </w:r>
      <w:r w:rsidRPr="00FC5456">
        <w:rPr>
          <w:rFonts w:ascii="Arial" w:hAnsi="Arial" w:cs="Arial"/>
          <w:position w:val="-16"/>
        </w:rPr>
        <w:object w:dxaOrig="540" w:dyaOrig="420">
          <v:shape id="_x0000_i1620" type="#_x0000_t75" style="width:27pt;height:21.75pt" o:ole="">
            <v:imagedata r:id="rId1202" o:title=""/>
          </v:shape>
          <o:OLEObject Type="Embed" ProgID="Equation.3" ShapeID="_x0000_i1620" DrawAspect="Content" ObjectID="_1358761845" r:id="rId1203"/>
        </w:object>
      </w:r>
      <w:r>
        <w:rPr>
          <w:rFonts w:ascii="Arial" w:hAnsi="Arial" w:cs="Arial"/>
          <w:sz w:val="28"/>
          <w:szCs w:val="28"/>
        </w:rPr>
        <w:t xml:space="preserve"> відповідає струму насичення </w:t>
      </w:r>
      <w:r w:rsidR="00ED4AC0">
        <w:rPr>
          <w:rFonts w:ascii="Arial" w:hAnsi="Arial" w:cs="Arial"/>
          <w:sz w:val="28"/>
          <w:szCs w:val="28"/>
          <w:lang w:val="en-US"/>
        </w:rPr>
        <w:t>i</w:t>
      </w:r>
      <w:r w:rsidR="00ED4AC0">
        <w:rPr>
          <w:rFonts w:ascii="Arial" w:hAnsi="Arial" w:cs="Arial"/>
          <w:sz w:val="28"/>
          <w:szCs w:val="28"/>
          <w:vertAlign w:val="subscript"/>
        </w:rPr>
        <w:t>нас.</w:t>
      </w:r>
      <w:r>
        <w:rPr>
          <w:rFonts w:ascii="Arial" w:hAnsi="Arial" w:cs="Arial"/>
          <w:sz w:val="28"/>
          <w:szCs w:val="28"/>
        </w:rPr>
        <w:t xml:space="preserve">  при цьому струм з фотоприймача залежить від різкості зображення на його поверхні. Струм ви</w:t>
      </w:r>
      <w:r w:rsidR="004D1B1A">
        <w:rPr>
          <w:rFonts w:ascii="Arial" w:hAnsi="Arial" w:cs="Arial"/>
          <w:sz w:val="28"/>
          <w:szCs w:val="28"/>
        </w:rPr>
        <w:t>мір</w:t>
      </w:r>
      <w:r>
        <w:rPr>
          <w:rFonts w:ascii="Arial" w:hAnsi="Arial" w:cs="Arial"/>
          <w:sz w:val="28"/>
          <w:szCs w:val="28"/>
        </w:rPr>
        <w:t>юється пристроєм  4 і досягши міні</w:t>
      </w:r>
      <w:r w:rsidR="00F13BAD">
        <w:rPr>
          <w:rFonts w:ascii="Arial" w:hAnsi="Arial" w:cs="Arial"/>
          <w:sz w:val="28"/>
          <w:szCs w:val="28"/>
        </w:rPr>
        <w:t>мал</w:t>
      </w:r>
      <w:r>
        <w:rPr>
          <w:rFonts w:ascii="Arial" w:hAnsi="Arial" w:cs="Arial"/>
          <w:sz w:val="28"/>
          <w:szCs w:val="28"/>
        </w:rPr>
        <w:t>ьного струму з фотоприймача, визначається положення фокусування об'єктиву 2. Заздалегідь система набудовується так, що при розмитому кордоні між світлими і темними ділянками в площині зображення (положення розфокусування) освітленість  відповідає макси</w:t>
      </w:r>
      <w:r w:rsidR="00F13BAD">
        <w:rPr>
          <w:rFonts w:ascii="Arial" w:hAnsi="Arial" w:cs="Arial"/>
          <w:sz w:val="28"/>
          <w:szCs w:val="28"/>
        </w:rPr>
        <w:t>мал</w:t>
      </w:r>
      <w:r>
        <w:rPr>
          <w:rFonts w:ascii="Arial" w:hAnsi="Arial" w:cs="Arial"/>
          <w:sz w:val="28"/>
          <w:szCs w:val="28"/>
        </w:rPr>
        <w:t>ьному струму  . Збільшення освітленості на світлій ділянці не дає збільшення струму, оскільки режим насичення. У той же час зменшується площа освітленої ділянки на поверхні фотоприймача, що приводить до мінімізації струму.</w:t>
      </w:r>
    </w:p>
    <w:p w:rsidR="00A162C2" w:rsidRPr="008203D2" w:rsidRDefault="00A162C2" w:rsidP="00637020">
      <w:pPr>
        <w:tabs>
          <w:tab w:val="left" w:pos="360"/>
        </w:tabs>
        <w:jc w:val="both"/>
        <w:rPr>
          <w:rFonts w:ascii="Arial" w:hAnsi="Arial" w:cs="Arial"/>
          <w:sz w:val="28"/>
          <w:szCs w:val="28"/>
        </w:rPr>
      </w:pPr>
      <w:r w:rsidRPr="008203D2">
        <w:rPr>
          <w:rFonts w:ascii="Arial" w:hAnsi="Arial" w:cs="Arial"/>
          <w:sz w:val="28"/>
          <w:szCs w:val="28"/>
        </w:rPr>
        <w:tab/>
      </w:r>
      <w:r>
        <w:rPr>
          <w:rFonts w:ascii="Arial" w:hAnsi="Arial" w:cs="Arial"/>
          <w:sz w:val="28"/>
          <w:szCs w:val="28"/>
        </w:rPr>
        <w:t>Системи фокусування з подовжнім скануванням будуються за  сх</w:t>
      </w:r>
      <w:r w:rsidR="003A7AC1">
        <w:rPr>
          <w:rFonts w:ascii="Arial" w:hAnsi="Arial" w:cs="Arial"/>
          <w:sz w:val="28"/>
          <w:szCs w:val="28"/>
        </w:rPr>
        <w:t>емою, представленою на рисунку 6</w:t>
      </w:r>
      <w:r>
        <w:rPr>
          <w:rFonts w:ascii="Arial" w:hAnsi="Arial" w:cs="Arial"/>
          <w:sz w:val="28"/>
          <w:szCs w:val="28"/>
        </w:rPr>
        <w:t>.16.</w:t>
      </w:r>
    </w:p>
    <w:p w:rsidR="00A162C2" w:rsidRDefault="00A162C2" w:rsidP="00637020">
      <w:pPr>
        <w:tabs>
          <w:tab w:val="left" w:pos="709"/>
        </w:tabs>
        <w:jc w:val="both"/>
        <w:rPr>
          <w:rFonts w:ascii="Arial" w:hAnsi="Arial" w:cs="Arial"/>
          <w:sz w:val="28"/>
          <w:szCs w:val="28"/>
        </w:rPr>
      </w:pPr>
    </w:p>
    <w:p w:rsidR="00A162C2" w:rsidRDefault="00A162C2" w:rsidP="00FB025C">
      <w:pPr>
        <w:tabs>
          <w:tab w:val="left" w:pos="709"/>
        </w:tabs>
        <w:rPr>
          <w:rFonts w:ascii="Arial" w:hAnsi="Arial" w:cs="Arial"/>
          <w:sz w:val="28"/>
          <w:szCs w:val="28"/>
        </w:rPr>
      </w:pPr>
    </w:p>
    <w:p w:rsidR="00A162C2" w:rsidRPr="008203D2" w:rsidRDefault="00C8479D" w:rsidP="00FB025C">
      <w:pPr>
        <w:tabs>
          <w:tab w:val="left" w:pos="709"/>
        </w:tabs>
        <w:rPr>
          <w:rFonts w:ascii="Arial" w:hAnsi="Arial" w:cs="Arial"/>
          <w:sz w:val="28"/>
          <w:szCs w:val="28"/>
        </w:rPr>
      </w:pPr>
      <w:r w:rsidRPr="00C8479D">
        <w:rPr>
          <w:rFonts w:ascii="Arial" w:hAnsi="Arial" w:cs="Arial"/>
          <w:noProof/>
          <w:sz w:val="28"/>
          <w:szCs w:val="28"/>
        </w:rPr>
        <w:lastRenderedPageBreak/>
        <w:pict>
          <v:shape id="_x0000_s4188" type="#_x0000_t202" style="position:absolute;margin-left:205.05pt;margin-top:23.1pt;width:22.6pt;height:33.45pt;z-index:251794432;mso-wrap-style:none" stroked="f">
            <v:fill opacity="0"/>
            <v:textbox style="mso-fit-shape-to-text:t">
              <w:txbxContent>
                <w:p w:rsidR="006B1A84" w:rsidRDefault="006B1A84" w:rsidP="00A162C2">
                  <w:r w:rsidRPr="00984DA4">
                    <w:rPr>
                      <w:position w:val="-6"/>
                    </w:rPr>
                    <w:object w:dxaOrig="180" w:dyaOrig="279">
                      <v:shape id="_x0000_i1621" type="#_x0000_t75" style="width:8.25pt;height:14.25pt" o:ole="">
                        <v:imagedata r:id="rId1204" o:title=""/>
                      </v:shape>
                      <o:OLEObject Type="Embed" ProgID="Equation.3" ShapeID="_x0000_i1621" DrawAspect="Content" ObjectID="_1358762657" r:id="rId1205"/>
                    </w:object>
                  </w:r>
                </w:p>
              </w:txbxContent>
            </v:textbox>
          </v:shape>
        </w:pict>
      </w:r>
    </w:p>
    <w:p w:rsidR="00A162C2" w:rsidRPr="008203D2" w:rsidRDefault="00C8479D" w:rsidP="00FB025C">
      <w:pPr>
        <w:tabs>
          <w:tab w:val="left" w:pos="709"/>
        </w:tabs>
        <w:rPr>
          <w:rFonts w:ascii="Arial" w:hAnsi="Arial" w:cs="Arial"/>
          <w:sz w:val="28"/>
          <w:szCs w:val="28"/>
        </w:rPr>
      </w:pPr>
      <w:r w:rsidRPr="00C8479D">
        <w:rPr>
          <w:rFonts w:ascii="Arial" w:hAnsi="Arial" w:cs="Arial"/>
          <w:noProof/>
          <w:sz w:val="28"/>
          <w:szCs w:val="28"/>
        </w:rPr>
        <w:pict>
          <v:shape id="_x0000_s4192" type="#_x0000_t202" style="position:absolute;margin-left:415.8pt;margin-top:111.3pt;width:26pt;height:33.45pt;z-index:251798528;mso-wrap-style:none" stroked="f">
            <v:fill opacity="0"/>
            <v:textbox style="mso-fit-shape-to-text:t">
              <w:txbxContent>
                <w:p w:rsidR="006B1A84" w:rsidRDefault="006B1A84" w:rsidP="00A162C2">
                  <w:r w:rsidRPr="00984DA4">
                    <w:rPr>
                      <w:position w:val="-6"/>
                    </w:rPr>
                    <w:object w:dxaOrig="200" w:dyaOrig="279">
                      <v:shape id="_x0000_i1622" type="#_x0000_t75" style="width:11.25pt;height:14.25pt" o:ole="">
                        <v:imagedata r:id="rId1206" o:title=""/>
                      </v:shape>
                      <o:OLEObject Type="Embed" ProgID="Equation.3" ShapeID="_x0000_i1622" DrawAspect="Content" ObjectID="_1358762658" r:id="rId1207"/>
                    </w:object>
                  </w:r>
                </w:p>
              </w:txbxContent>
            </v:textbox>
          </v:shape>
        </w:pict>
      </w:r>
      <w:r w:rsidRPr="00C8479D">
        <w:rPr>
          <w:rFonts w:ascii="Arial" w:hAnsi="Arial" w:cs="Arial"/>
          <w:noProof/>
          <w:sz w:val="28"/>
          <w:szCs w:val="28"/>
        </w:rPr>
        <w:pict>
          <v:shape id="_x0000_s4191" type="#_x0000_t202" style="position:absolute;margin-left:466.05pt;margin-top:61.8pt;width:26pt;height:33.45pt;z-index:251797504;mso-wrap-style:none" stroked="f">
            <v:fill opacity="0"/>
            <v:textbox style="mso-fit-shape-to-text:t">
              <w:txbxContent>
                <w:p w:rsidR="006B1A84" w:rsidRDefault="006B1A84" w:rsidP="00A162C2">
                  <w:r w:rsidRPr="00984DA4">
                    <w:rPr>
                      <w:position w:val="-6"/>
                    </w:rPr>
                    <w:object w:dxaOrig="200" w:dyaOrig="279">
                      <v:shape id="_x0000_i1623" type="#_x0000_t75" style="width:11.25pt;height:14.25pt" o:ole="">
                        <v:imagedata r:id="rId1208" o:title=""/>
                      </v:shape>
                      <o:OLEObject Type="Embed" ProgID="Equation.3" ShapeID="_x0000_i1623" DrawAspect="Content" ObjectID="_1358762659" r:id="rId1209"/>
                    </w:object>
                  </w:r>
                </w:p>
              </w:txbxContent>
            </v:textbox>
          </v:shape>
        </w:pict>
      </w:r>
      <w:r w:rsidRPr="00C8479D">
        <w:rPr>
          <w:rFonts w:ascii="Arial" w:hAnsi="Arial" w:cs="Arial"/>
          <w:noProof/>
          <w:sz w:val="28"/>
          <w:szCs w:val="28"/>
        </w:rPr>
        <w:pict>
          <v:shape id="_x0000_s4190" type="#_x0000_t202" style="position:absolute;margin-left:415.8pt;margin-top:61.8pt;width:22.6pt;height:33.45pt;z-index:251796480;mso-wrap-style:none" stroked="f">
            <v:fill opacity="0"/>
            <v:textbox style="mso-fit-shape-to-text:t">
              <w:txbxContent>
                <w:p w:rsidR="006B1A84" w:rsidRDefault="006B1A84" w:rsidP="00A162C2">
                  <w:r w:rsidRPr="00984DA4">
                    <w:rPr>
                      <w:position w:val="-6"/>
                    </w:rPr>
                    <w:object w:dxaOrig="180" w:dyaOrig="279">
                      <v:shape id="_x0000_i1624" type="#_x0000_t75" style="width:8.25pt;height:14.25pt" o:ole="">
                        <v:imagedata r:id="rId1210" o:title=""/>
                      </v:shape>
                      <o:OLEObject Type="Embed" ProgID="Equation.3" ShapeID="_x0000_i1624" DrawAspect="Content" ObjectID="_1358762660" r:id="rId1211"/>
                    </w:object>
                  </w:r>
                </w:p>
              </w:txbxContent>
            </v:textbox>
          </v:shape>
        </w:pict>
      </w:r>
      <w:r w:rsidRPr="00C8479D">
        <w:rPr>
          <w:rFonts w:ascii="Arial" w:hAnsi="Arial" w:cs="Arial"/>
          <w:noProof/>
          <w:sz w:val="28"/>
          <w:szCs w:val="28"/>
        </w:rPr>
        <w:pict>
          <v:shape id="_x0000_s4187" type="#_x0000_t202" style="position:absolute;margin-left:108.75pt;margin-top:145.05pt;width:22.6pt;height:33.45pt;z-index:251793408;mso-wrap-style:none" stroked="f">
            <v:fill opacity="0"/>
            <v:textbox style="mso-fit-shape-to-text:t">
              <w:txbxContent>
                <w:p w:rsidR="006B1A84" w:rsidRDefault="006B1A84" w:rsidP="00A162C2">
                  <w:r w:rsidRPr="00984DA4">
                    <w:rPr>
                      <w:position w:val="-6"/>
                    </w:rPr>
                    <w:object w:dxaOrig="180" w:dyaOrig="279">
                      <v:shape id="_x0000_i1625" type="#_x0000_t75" style="width:8.25pt;height:14.25pt" o:ole="">
                        <v:imagedata r:id="rId1212" o:title=""/>
                      </v:shape>
                      <o:OLEObject Type="Embed" ProgID="Equation.3" ShapeID="_x0000_i1625" DrawAspect="Content" ObjectID="_1358762661" r:id="rId1213"/>
                    </w:object>
                  </w:r>
                </w:p>
              </w:txbxContent>
            </v:textbox>
          </v:shape>
        </w:pict>
      </w:r>
      <w:r w:rsidRPr="00C8479D">
        <w:rPr>
          <w:rFonts w:ascii="Arial" w:hAnsi="Arial" w:cs="Arial"/>
          <w:noProof/>
          <w:sz w:val="28"/>
          <w:szCs w:val="28"/>
        </w:rPr>
        <w:pict>
          <v:shape id="_x0000_s4196" type="#_x0000_t202" style="position:absolute;margin-left:26.25pt;margin-top:106.8pt;width:21.4pt;height:21pt;z-index:251802624;mso-wrap-style:none" stroked="f">
            <v:fill opacity="0"/>
            <v:textbox style="mso-fit-shape-to-text:t">
              <w:txbxContent>
                <w:p w:rsidR="006B1A84" w:rsidRDefault="006B1A84" w:rsidP="00A162C2">
                  <w:r w:rsidRPr="00984DA4">
                    <w:rPr>
                      <w:position w:val="-4"/>
                    </w:rPr>
                    <w:object w:dxaOrig="139" w:dyaOrig="260">
                      <v:shape id="_x0000_i1626" type="#_x0000_t75" style="width:6.75pt;height:14.25pt" o:ole="">
                        <v:imagedata r:id="rId1214" o:title=""/>
                      </v:shape>
                      <o:OLEObject Type="Embed" ProgID="Equation.3" ShapeID="_x0000_i1626" DrawAspect="Content" ObjectID="_1358762662" r:id="rId1215"/>
                    </w:object>
                  </w:r>
                </w:p>
              </w:txbxContent>
            </v:textbox>
          </v:shape>
        </w:pict>
      </w:r>
      <w:r w:rsidRPr="00C8479D">
        <w:rPr>
          <w:rFonts w:ascii="Arial" w:hAnsi="Arial" w:cs="Arial"/>
          <w:noProof/>
          <w:sz w:val="28"/>
          <w:szCs w:val="28"/>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4195" type="#_x0000_t87" style="position:absolute;margin-left:28.55pt;margin-top:59.5pt;width:17.95pt;height:81.05pt;rotation:270;z-index:251801600" adj=",10819"/>
        </w:pict>
      </w:r>
      <w:r w:rsidRPr="00C8479D">
        <w:rPr>
          <w:rFonts w:ascii="Arial" w:hAnsi="Arial" w:cs="Arial"/>
          <w:noProof/>
          <w:sz w:val="28"/>
          <w:szCs w:val="28"/>
        </w:rPr>
        <w:pict>
          <v:shape id="_x0000_s4194" type="#_x0000_t202" style="position:absolute;margin-left:464.55pt;margin-top:11.55pt;width:28.4pt;height:21.15pt;z-index:251800576;mso-wrap-style:none" stroked="f">
            <v:fill opacity="0"/>
            <v:textbox style="mso-fit-shape-to-text:t">
              <w:txbxContent>
                <w:p w:rsidR="006B1A84" w:rsidRDefault="006B1A84" w:rsidP="00A162C2">
                  <w:r w:rsidRPr="00984DA4">
                    <w:rPr>
                      <w:position w:val="-6"/>
                    </w:rPr>
                    <w:object w:dxaOrig="279" w:dyaOrig="279">
                      <v:shape id="_x0000_i1627" type="#_x0000_t75" style="width:14.25pt;height:14.25pt" o:ole="">
                        <v:imagedata r:id="rId1216" o:title=""/>
                      </v:shape>
                      <o:OLEObject Type="Embed" ProgID="Equation.3" ShapeID="_x0000_i1627" DrawAspect="Content" ObjectID="_1358762663" r:id="rId1217"/>
                    </w:object>
                  </w:r>
                </w:p>
              </w:txbxContent>
            </v:textbox>
          </v:shape>
        </w:pict>
      </w:r>
      <w:r w:rsidRPr="00C8479D">
        <w:rPr>
          <w:rFonts w:ascii="Arial" w:hAnsi="Arial" w:cs="Arial"/>
          <w:noProof/>
          <w:sz w:val="28"/>
          <w:szCs w:val="28"/>
        </w:rPr>
        <w:pict>
          <v:shape id="_x0000_s4193" type="#_x0000_t202" style="position:absolute;margin-left:359.25pt;margin-top:127.05pt;width:23.45pt;height:21.15pt;z-index:251799552;mso-wrap-style:none" stroked="f">
            <v:fill opacity="0"/>
            <v:textbox style="mso-fit-shape-to-text:t">
              <w:txbxContent>
                <w:p w:rsidR="006B1A84" w:rsidRDefault="006B1A84" w:rsidP="00A162C2">
                  <w:r w:rsidRPr="00984DA4">
                    <w:rPr>
                      <w:position w:val="-6"/>
                    </w:rPr>
                    <w:object w:dxaOrig="180" w:dyaOrig="279">
                      <v:shape id="_x0000_i1628" type="#_x0000_t75" style="width:8.25pt;height:14.25pt" o:ole="">
                        <v:imagedata r:id="rId1218" o:title=""/>
                      </v:shape>
                      <o:OLEObject Type="Embed" ProgID="Equation.3" ShapeID="_x0000_i1628" DrawAspect="Content" ObjectID="_1358762664" r:id="rId1219"/>
                    </w:object>
                  </w:r>
                </w:p>
              </w:txbxContent>
            </v:textbox>
          </v:shape>
        </w:pict>
      </w:r>
      <w:r w:rsidRPr="00C8479D">
        <w:rPr>
          <w:rFonts w:ascii="Arial" w:hAnsi="Arial" w:cs="Arial"/>
          <w:noProof/>
          <w:sz w:val="28"/>
          <w:szCs w:val="28"/>
        </w:rPr>
        <w:pict>
          <v:shape id="_x0000_s4189" type="#_x0000_t202" style="position:absolute;margin-left:364.05pt;margin-top:61.05pt;width:24.45pt;height:21pt;z-index:251795456;mso-wrap-style:none" stroked="f">
            <v:fill opacity="0"/>
            <v:textbox style="mso-fit-shape-to-text:t">
              <w:txbxContent>
                <w:p w:rsidR="006B1A84" w:rsidRDefault="006B1A84" w:rsidP="00A162C2">
                  <w:r w:rsidRPr="00984DA4">
                    <w:rPr>
                      <w:position w:val="-4"/>
                    </w:rPr>
                    <w:object w:dxaOrig="200" w:dyaOrig="260">
                      <v:shape id="_x0000_i1629" type="#_x0000_t75" style="width:11.25pt;height:14.25pt" o:ole="">
                        <v:imagedata r:id="rId1220" o:title=""/>
                      </v:shape>
                      <o:OLEObject Type="Embed" ProgID="Equation.3" ShapeID="_x0000_i1629" DrawAspect="Content" ObjectID="_1358762665" r:id="rId1221"/>
                    </w:object>
                  </w:r>
                </w:p>
              </w:txbxContent>
            </v:textbox>
          </v:shape>
        </w:pict>
      </w:r>
      <w:r w:rsidRPr="00C8479D">
        <w:rPr>
          <w:rFonts w:ascii="Arial" w:hAnsi="Arial" w:cs="Arial"/>
          <w:noProof/>
          <w:sz w:val="28"/>
          <w:szCs w:val="28"/>
        </w:rPr>
        <w:pict>
          <v:shape id="_x0000_s4186" type="#_x0000_t202" style="position:absolute;margin-left:82.5pt;margin-top:10.8pt;width:24.45pt;height:21pt;z-index:251792384;mso-wrap-style:none" stroked="f">
            <v:fill opacity="0"/>
            <v:textbox style="mso-fit-shape-to-text:t">
              <w:txbxContent>
                <w:p w:rsidR="006B1A84" w:rsidRDefault="006B1A84" w:rsidP="00A162C2">
                  <w:r w:rsidRPr="000A3927">
                    <w:rPr>
                      <w:position w:val="-4"/>
                    </w:rPr>
                    <w:object w:dxaOrig="200" w:dyaOrig="260">
                      <v:shape id="_x0000_i1630" type="#_x0000_t75" style="width:11.25pt;height:14.25pt" o:ole="">
                        <v:imagedata r:id="rId1150" o:title=""/>
                      </v:shape>
                      <o:OLEObject Type="Embed" ProgID="Equation.3" ShapeID="_x0000_i1630" DrawAspect="Content" ObjectID="_1358762666" r:id="rId1222"/>
                    </w:object>
                  </w:r>
                </w:p>
              </w:txbxContent>
            </v:textbox>
          </v:shape>
        </w:pict>
      </w:r>
      <w:r w:rsidR="00A162C2" w:rsidRPr="008203D2">
        <w:rPr>
          <w:rFonts w:ascii="Arial" w:hAnsi="Arial" w:cs="Arial"/>
          <w:noProof/>
          <w:sz w:val="28"/>
          <w:szCs w:val="28"/>
          <w:lang w:val="ru-RU" w:eastAsia="ru-RU"/>
        </w:rPr>
        <w:drawing>
          <wp:inline distT="0" distB="0" distL="0" distR="0">
            <wp:extent cx="6324600" cy="2190750"/>
            <wp:effectExtent l="19050" t="0" r="0" b="0"/>
            <wp:docPr id="630" name="Рисунок 20" descr="Метод ghjljkmyjujглубинного сканир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етод ghjljkmyjujглубинного сканирования"/>
                    <pic:cNvPicPr>
                      <a:picLocks noChangeAspect="1" noChangeArrowheads="1"/>
                    </pic:cNvPicPr>
                  </pic:nvPicPr>
                  <pic:blipFill>
                    <a:blip r:embed="rId1223"/>
                    <a:srcRect/>
                    <a:stretch>
                      <a:fillRect/>
                    </a:stretch>
                  </pic:blipFill>
                  <pic:spPr bwMode="auto">
                    <a:xfrm>
                      <a:off x="0" y="0"/>
                      <a:ext cx="6324600" cy="2190750"/>
                    </a:xfrm>
                    <a:prstGeom prst="rect">
                      <a:avLst/>
                    </a:prstGeom>
                    <a:noFill/>
                    <a:ln w="9525">
                      <a:noFill/>
                      <a:miter lim="800000"/>
                      <a:headEnd/>
                      <a:tailEnd/>
                    </a:ln>
                  </pic:spPr>
                </pic:pic>
              </a:graphicData>
            </a:graphic>
          </wp:inline>
        </w:drawing>
      </w:r>
    </w:p>
    <w:p w:rsidR="00A162C2" w:rsidRPr="008203D2" w:rsidRDefault="003A7AC1" w:rsidP="00FB025C">
      <w:pPr>
        <w:tabs>
          <w:tab w:val="left" w:pos="709"/>
        </w:tabs>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 xml:space="preserve">.16. </w:t>
      </w:r>
      <w:r w:rsidR="00A162C2" w:rsidRPr="008203D2">
        <w:rPr>
          <w:rFonts w:ascii="Arial" w:hAnsi="Arial" w:cs="Arial"/>
          <w:sz w:val="28"/>
          <w:szCs w:val="28"/>
        </w:rPr>
        <w:tab/>
      </w:r>
      <w:r w:rsidR="00A162C2">
        <w:rPr>
          <w:rFonts w:ascii="Arial" w:hAnsi="Arial" w:cs="Arial"/>
          <w:sz w:val="28"/>
          <w:szCs w:val="28"/>
        </w:rPr>
        <w:t>Система фокусування з подовжнім скануванням</w:t>
      </w:r>
    </w:p>
    <w:p w:rsidR="00A162C2" w:rsidRPr="008203D2" w:rsidRDefault="00A162C2" w:rsidP="00637020">
      <w:pPr>
        <w:tabs>
          <w:tab w:val="left" w:pos="360"/>
        </w:tabs>
        <w:jc w:val="both"/>
        <w:rPr>
          <w:rFonts w:ascii="Arial" w:hAnsi="Arial" w:cs="Arial"/>
          <w:sz w:val="28"/>
          <w:szCs w:val="28"/>
        </w:rPr>
      </w:pPr>
      <w:r w:rsidRPr="008203D2">
        <w:rPr>
          <w:rFonts w:ascii="Arial" w:hAnsi="Arial" w:cs="Arial"/>
          <w:sz w:val="28"/>
          <w:szCs w:val="28"/>
        </w:rPr>
        <w:tab/>
      </w:r>
      <w:r w:rsidRPr="008203D2">
        <w:rPr>
          <w:rFonts w:ascii="Arial" w:hAnsi="Arial" w:cs="Arial"/>
          <w:sz w:val="28"/>
          <w:szCs w:val="28"/>
        </w:rPr>
        <w:tab/>
      </w:r>
      <w:r>
        <w:rPr>
          <w:rFonts w:ascii="Arial" w:hAnsi="Arial" w:cs="Arial"/>
          <w:sz w:val="28"/>
          <w:szCs w:val="28"/>
        </w:rPr>
        <w:t>При подовжньому скануванні аналізатор зображення (точкова діафрагма) 3 сканує зображення в подовжньому (осьовому) напрямі. При цьому потік випромінювання, що проходить через діафрагму, змінюється від макси</w:t>
      </w:r>
      <w:r w:rsidR="00F13BAD">
        <w:rPr>
          <w:rFonts w:ascii="Arial" w:hAnsi="Arial" w:cs="Arial"/>
          <w:sz w:val="28"/>
          <w:szCs w:val="28"/>
        </w:rPr>
        <w:t>мал</w:t>
      </w:r>
      <w:r>
        <w:rPr>
          <w:rFonts w:ascii="Arial" w:hAnsi="Arial" w:cs="Arial"/>
          <w:sz w:val="28"/>
          <w:szCs w:val="28"/>
        </w:rPr>
        <w:t>ьного, коли діафрагма в площині зображення, до міні</w:t>
      </w:r>
      <w:r w:rsidR="00F13BAD">
        <w:rPr>
          <w:rFonts w:ascii="Arial" w:hAnsi="Arial" w:cs="Arial"/>
          <w:sz w:val="28"/>
          <w:szCs w:val="28"/>
        </w:rPr>
        <w:t>мал</w:t>
      </w:r>
      <w:r>
        <w:rPr>
          <w:rFonts w:ascii="Arial" w:hAnsi="Arial" w:cs="Arial"/>
          <w:sz w:val="28"/>
          <w:szCs w:val="28"/>
        </w:rPr>
        <w:t>ьного, коли діафрагма знаходиться в зоні розфокусування. Положення діафрагми визначає електронний блок 6.</w:t>
      </w:r>
      <w:r w:rsidR="00ED4AC0">
        <w:rPr>
          <w:rFonts w:ascii="Arial" w:hAnsi="Arial" w:cs="Arial"/>
          <w:sz w:val="28"/>
          <w:szCs w:val="28"/>
        </w:rPr>
        <w:t xml:space="preserve">  Потік від коліматора 1попадає</w:t>
      </w:r>
      <w:r>
        <w:rPr>
          <w:rFonts w:ascii="Arial" w:hAnsi="Arial" w:cs="Arial"/>
          <w:sz w:val="28"/>
          <w:szCs w:val="28"/>
        </w:rPr>
        <w:t xml:space="preserve"> в об'єктив, діа</w:t>
      </w:r>
      <w:r w:rsidR="00F13BAD">
        <w:rPr>
          <w:rFonts w:ascii="Arial" w:hAnsi="Arial" w:cs="Arial"/>
          <w:sz w:val="28"/>
          <w:szCs w:val="28"/>
        </w:rPr>
        <w:t>фрагма на плоскій пружині 3 колива</w:t>
      </w:r>
      <w:r>
        <w:rPr>
          <w:rFonts w:ascii="Arial" w:hAnsi="Arial" w:cs="Arial"/>
          <w:sz w:val="28"/>
          <w:szCs w:val="28"/>
        </w:rPr>
        <w:t>єт</w:t>
      </w:r>
      <w:r w:rsidR="00ED4AC0">
        <w:rPr>
          <w:rFonts w:ascii="Arial" w:hAnsi="Arial" w:cs="Arial"/>
          <w:sz w:val="28"/>
          <w:szCs w:val="28"/>
        </w:rPr>
        <w:t>ься від електромагніту, живленого</w:t>
      </w:r>
      <w:r>
        <w:rPr>
          <w:rFonts w:ascii="Arial" w:hAnsi="Arial" w:cs="Arial"/>
          <w:sz w:val="28"/>
          <w:szCs w:val="28"/>
        </w:rPr>
        <w:t xml:space="preserve"> генератором синусоїдальної напруги 7. За діафрагмою розташовується фотоприймач 4 і підсилювач 5. Вихідна напруга з фотоприймача містить дві гармонійні складові</w:t>
      </w:r>
      <w:r w:rsidR="003A7AC1">
        <w:rPr>
          <w:rFonts w:ascii="Arial" w:hAnsi="Arial" w:cs="Arial"/>
          <w:sz w:val="28"/>
          <w:szCs w:val="28"/>
        </w:rPr>
        <w:t xml:space="preserve"> (рис.6</w:t>
      </w:r>
      <w:r w:rsidR="00F13BAD">
        <w:rPr>
          <w:rFonts w:ascii="Arial" w:hAnsi="Arial" w:cs="Arial"/>
          <w:sz w:val="28"/>
          <w:szCs w:val="28"/>
        </w:rPr>
        <w:t>.17).</w:t>
      </w:r>
      <w:r>
        <w:rPr>
          <w:rFonts w:ascii="Arial" w:hAnsi="Arial" w:cs="Arial"/>
          <w:sz w:val="28"/>
          <w:szCs w:val="28"/>
        </w:rPr>
        <w:t xml:space="preserve">, одна з частотою модуляції </w:t>
      </w:r>
      <w:r w:rsidRPr="00B17D09">
        <w:rPr>
          <w:rFonts w:ascii="Arial" w:hAnsi="Arial" w:cs="Arial"/>
          <w:position w:val="-12"/>
        </w:rPr>
        <w:object w:dxaOrig="260" w:dyaOrig="360">
          <v:shape id="_x0000_i1631" type="#_x0000_t75" style="width:12.75pt;height:18pt" o:ole="">
            <v:imagedata r:id="rId1224" o:title=""/>
          </v:shape>
          <o:OLEObject Type="Embed" ProgID="Equation.3" ShapeID="_x0000_i1631" DrawAspect="Content" ObjectID="_1358761846" r:id="rId1225"/>
        </w:object>
      </w:r>
      <w:r>
        <w:rPr>
          <w:rFonts w:ascii="Arial" w:hAnsi="Arial" w:cs="Arial"/>
          <w:sz w:val="28"/>
          <w:szCs w:val="28"/>
        </w:rPr>
        <w:t>, а друга</w:t>
      </w:r>
      <w:r w:rsidR="00ED4AC0">
        <w:rPr>
          <w:rFonts w:ascii="Arial" w:hAnsi="Arial" w:cs="Arial"/>
          <w:sz w:val="28"/>
          <w:szCs w:val="28"/>
        </w:rPr>
        <w:t xml:space="preserve"> з подвійною частотою</w:t>
      </w:r>
      <w:r>
        <w:rPr>
          <w:rFonts w:ascii="Arial" w:hAnsi="Arial" w:cs="Arial"/>
          <w:sz w:val="28"/>
          <w:szCs w:val="28"/>
        </w:rPr>
        <w:t xml:space="preserve"> 2</w:t>
      </w:r>
      <w:r w:rsidRPr="00B17D09">
        <w:rPr>
          <w:rFonts w:ascii="Arial" w:hAnsi="Arial" w:cs="Arial"/>
          <w:position w:val="-12"/>
        </w:rPr>
        <w:object w:dxaOrig="260" w:dyaOrig="360">
          <v:shape id="_x0000_i1632" type="#_x0000_t75" style="width:12.75pt;height:18pt" o:ole="">
            <v:imagedata r:id="rId1224" o:title=""/>
          </v:shape>
          <o:OLEObject Type="Embed" ProgID="Equation.3" ShapeID="_x0000_i1632" DrawAspect="Content" ObjectID="_1358761847" r:id="rId1226"/>
        </w:object>
      </w:r>
      <w:r>
        <w:rPr>
          <w:rFonts w:ascii="Arial" w:hAnsi="Arial" w:cs="Arial"/>
          <w:sz w:val="28"/>
          <w:szCs w:val="28"/>
        </w:rPr>
        <w:t xml:space="preserve">, де </w:t>
      </w:r>
      <w:r w:rsidRPr="00B17D09">
        <w:rPr>
          <w:rFonts w:ascii="Arial" w:hAnsi="Arial" w:cs="Arial"/>
          <w:position w:val="-12"/>
        </w:rPr>
        <w:object w:dxaOrig="260" w:dyaOrig="360">
          <v:shape id="_x0000_i1633" type="#_x0000_t75" style="width:12.75pt;height:18pt" o:ole="">
            <v:imagedata r:id="rId1224" o:title=""/>
          </v:shape>
          <o:OLEObject Type="Embed" ProgID="Equation.3" ShapeID="_x0000_i1633" DrawAspect="Content" ObjectID="_1358761848" r:id="rId1227"/>
        </w:object>
      </w:r>
      <w:r>
        <w:rPr>
          <w:rFonts w:ascii="Arial" w:hAnsi="Arial" w:cs="Arial"/>
          <w:sz w:val="28"/>
          <w:szCs w:val="28"/>
        </w:rPr>
        <w:t xml:space="preserve"> - частота колива</w:t>
      </w:r>
      <w:r w:rsidR="00F13BAD">
        <w:rPr>
          <w:rFonts w:ascii="Arial" w:hAnsi="Arial" w:cs="Arial"/>
          <w:sz w:val="28"/>
          <w:szCs w:val="28"/>
        </w:rPr>
        <w:t>нь пружинної діафрагми</w:t>
      </w:r>
      <w:r>
        <w:rPr>
          <w:rFonts w:ascii="Arial" w:hAnsi="Arial" w:cs="Arial"/>
          <w:sz w:val="28"/>
          <w:szCs w:val="28"/>
        </w:rPr>
        <w:t xml:space="preserve">. Відносний вміст гармонік </w:t>
      </w:r>
      <w:r w:rsidR="00ED4AC0">
        <w:rPr>
          <w:rFonts w:ascii="Arial" w:hAnsi="Arial" w:cs="Arial"/>
          <w:sz w:val="28"/>
          <w:szCs w:val="28"/>
        </w:rPr>
        <w:t>подвоєної і одинарної частот</w:t>
      </w:r>
      <w:r>
        <w:rPr>
          <w:rFonts w:ascii="Arial" w:hAnsi="Arial" w:cs="Arial"/>
          <w:sz w:val="28"/>
          <w:szCs w:val="28"/>
        </w:rPr>
        <w:t xml:space="preserve"> дає інформацію про </w:t>
      </w:r>
      <w:r w:rsidR="004D1B1A">
        <w:rPr>
          <w:rFonts w:ascii="Arial" w:hAnsi="Arial" w:cs="Arial"/>
          <w:sz w:val="28"/>
          <w:szCs w:val="28"/>
        </w:rPr>
        <w:t>мір</w:t>
      </w:r>
      <w:r>
        <w:rPr>
          <w:rFonts w:ascii="Arial" w:hAnsi="Arial" w:cs="Arial"/>
          <w:sz w:val="28"/>
          <w:szCs w:val="28"/>
        </w:rPr>
        <w:t xml:space="preserve">у розфокусування. Якщо система сфокусована, то переважає сигнал подвоєної частоти, а при розфокусуванні починає переважати сигнал одинарної частоти. </w:t>
      </w:r>
    </w:p>
    <w:p w:rsidR="00A162C2" w:rsidRDefault="00A162C2" w:rsidP="00637020">
      <w:pPr>
        <w:tabs>
          <w:tab w:val="left" w:pos="360"/>
        </w:tabs>
        <w:jc w:val="both"/>
        <w:rPr>
          <w:rFonts w:ascii="Arial" w:hAnsi="Arial" w:cs="Arial"/>
          <w:sz w:val="28"/>
          <w:szCs w:val="28"/>
        </w:rPr>
      </w:pPr>
    </w:p>
    <w:p w:rsidR="00A162C2" w:rsidRDefault="00A162C2" w:rsidP="00637020">
      <w:pPr>
        <w:tabs>
          <w:tab w:val="left" w:pos="360"/>
        </w:tabs>
        <w:jc w:val="both"/>
        <w:rPr>
          <w:rFonts w:ascii="Arial" w:hAnsi="Arial" w:cs="Arial"/>
          <w:sz w:val="28"/>
          <w:szCs w:val="28"/>
        </w:rPr>
      </w:pPr>
    </w:p>
    <w:p w:rsidR="00A162C2" w:rsidRPr="008203D2" w:rsidRDefault="00C8479D" w:rsidP="00F13BAD">
      <w:pPr>
        <w:tabs>
          <w:tab w:val="left" w:pos="360"/>
        </w:tabs>
        <w:ind w:firstLine="360"/>
        <w:jc w:val="center"/>
        <w:rPr>
          <w:rFonts w:ascii="Arial" w:hAnsi="Arial" w:cs="Arial"/>
          <w:sz w:val="28"/>
          <w:szCs w:val="28"/>
        </w:rPr>
      </w:pPr>
      <w:r w:rsidRPr="00C8479D">
        <w:rPr>
          <w:rFonts w:ascii="Arial" w:hAnsi="Arial" w:cs="Arial"/>
          <w:noProof/>
          <w:sz w:val="28"/>
          <w:szCs w:val="28"/>
        </w:rPr>
        <w:lastRenderedPageBreak/>
        <w:pict>
          <v:shape id="_x0000_s4199" type="#_x0000_t202" style="position:absolute;left:0;text-align:left;margin-left:265.9pt;margin-top:-12.6pt;width:29.4pt;height:36.85pt;z-index:251805696;mso-wrap-style:none" stroked="f">
            <v:fill opacity="0"/>
            <v:textbox style="mso-next-textbox:#_x0000_s4199;mso-fit-shape-to-text:t">
              <w:txbxContent>
                <w:p w:rsidR="006B1A84" w:rsidRDefault="006B1A84" w:rsidP="00A162C2">
                  <w:r w:rsidRPr="003967E6">
                    <w:rPr>
                      <w:position w:val="-14"/>
                    </w:rPr>
                    <w:object w:dxaOrig="300" w:dyaOrig="380">
                      <v:shape id="_x0000_i1634" type="#_x0000_t75" style="width:15pt;height:18pt" o:ole="">
                        <v:imagedata r:id="rId1228" o:title=""/>
                      </v:shape>
                      <o:OLEObject Type="Embed" ProgID="Equation.3" ShapeID="_x0000_i1634" DrawAspect="Content" ObjectID="_1358762667" r:id="rId1229"/>
                    </w:object>
                  </w:r>
                </w:p>
              </w:txbxContent>
            </v:textbox>
          </v:shape>
        </w:pict>
      </w:r>
      <w:r w:rsidRPr="00C8479D">
        <w:rPr>
          <w:rFonts w:ascii="Arial" w:hAnsi="Arial" w:cs="Arial"/>
          <w:noProof/>
          <w:sz w:val="28"/>
          <w:szCs w:val="28"/>
        </w:rPr>
        <w:pict>
          <v:shape id="_x0000_s4198" type="#_x0000_t202" style="position:absolute;left:0;text-align:left;margin-left:170.25pt;margin-top:-14.85pt;width:32.1pt;height:36.85pt;z-index:251804672;mso-wrap-style:none" stroked="f">
            <v:fill opacity="0"/>
            <v:textbox style="mso-next-textbox:#_x0000_s4198;mso-fit-shape-to-text:t">
              <w:txbxContent>
                <w:p w:rsidR="006B1A84" w:rsidRDefault="006B1A84" w:rsidP="00A162C2">
                  <w:r w:rsidRPr="003967E6">
                    <w:rPr>
                      <w:position w:val="-14"/>
                    </w:rPr>
                    <w:object w:dxaOrig="380" w:dyaOrig="380">
                      <v:shape id="_x0000_i1635" type="#_x0000_t75" style="width:18pt;height:18pt" o:ole="">
                        <v:imagedata r:id="rId1230" o:title=""/>
                      </v:shape>
                      <o:OLEObject Type="Embed" ProgID="Equation.3" ShapeID="_x0000_i1635" DrawAspect="Content" ObjectID="_1358762668" r:id="rId1231"/>
                    </w:object>
                  </w:r>
                </w:p>
              </w:txbxContent>
            </v:textbox>
          </v:shape>
        </w:pict>
      </w:r>
      <w:r w:rsidRPr="00C8479D">
        <w:rPr>
          <w:rFonts w:ascii="Arial" w:hAnsi="Arial" w:cs="Arial"/>
          <w:noProof/>
          <w:sz w:val="28"/>
          <w:szCs w:val="28"/>
        </w:rPr>
        <w:pict>
          <v:shape id="_x0000_s4200" type="#_x0000_t202" style="position:absolute;left:0;text-align:left;margin-left:342pt;margin-top:170.05pt;width:30.05pt;height:33.45pt;z-index:251806720;mso-wrap-style:none" stroked="f">
            <v:fill opacity="0"/>
            <v:textbox style="mso-next-textbox:#_x0000_s4200;mso-fit-shape-to-text:t">
              <w:txbxContent>
                <w:p w:rsidR="006B1A84" w:rsidRDefault="006B1A84" w:rsidP="00A162C2">
                  <w:r w:rsidRPr="003967E6">
                    <w:rPr>
                      <w:position w:val="-4"/>
                    </w:rPr>
                    <w:object w:dxaOrig="320" w:dyaOrig="260">
                      <v:shape id="_x0000_i1636" type="#_x0000_t75" style="width:15.75pt;height:14.25pt" o:ole="">
                        <v:imagedata r:id="rId1232" o:title=""/>
                      </v:shape>
                      <o:OLEObject Type="Embed" ProgID="Equation.3" ShapeID="_x0000_i1636" DrawAspect="Content" ObjectID="_1358762669" r:id="rId1233"/>
                    </w:object>
                  </w:r>
                </w:p>
              </w:txbxContent>
            </v:textbox>
          </v:shape>
        </w:pict>
      </w:r>
      <w:r w:rsidRPr="00C8479D">
        <w:rPr>
          <w:rFonts w:ascii="Arial" w:hAnsi="Arial" w:cs="Arial"/>
          <w:noProof/>
          <w:sz w:val="28"/>
          <w:szCs w:val="28"/>
        </w:rPr>
        <w:pict>
          <v:shape id="_x0000_s4197" type="#_x0000_t202" style="position:absolute;left:0;text-align:left;margin-left:229.75pt;margin-top:-16.9pt;width:26pt;height:32.65pt;z-index:251803648;mso-wrap-style:none" stroked="f">
            <v:fill opacity="0"/>
            <v:textbox style="mso-next-textbox:#_x0000_s4197;mso-fit-shape-to-text:t">
              <w:txbxContent>
                <w:p w:rsidR="006B1A84" w:rsidRDefault="006B1A84" w:rsidP="00A162C2">
                  <w:r w:rsidRPr="003967E6">
                    <w:rPr>
                      <w:position w:val="-6"/>
                    </w:rPr>
                    <w:object w:dxaOrig="200" w:dyaOrig="220">
                      <v:shape id="_x0000_i1637" type="#_x0000_t75" style="width:11.25pt;height:11.25pt" o:ole="">
                        <v:imagedata r:id="rId1234" o:title=""/>
                      </v:shape>
                      <o:OLEObject Type="Embed" ProgID="Equation.3" ShapeID="_x0000_i1637" DrawAspect="Content" ObjectID="_1358762670" r:id="rId1235"/>
                    </w:object>
                  </w:r>
                </w:p>
              </w:txbxContent>
            </v:textbox>
          </v:shape>
        </w:pict>
      </w:r>
      <w:r w:rsidR="00A162C2" w:rsidRPr="008203D2">
        <w:rPr>
          <w:rFonts w:ascii="Arial" w:hAnsi="Arial" w:cs="Arial"/>
          <w:noProof/>
          <w:sz w:val="28"/>
          <w:szCs w:val="28"/>
          <w:lang w:val="ru-RU" w:eastAsia="ru-RU"/>
        </w:rPr>
        <w:drawing>
          <wp:inline distT="0" distB="0" distL="0" distR="0">
            <wp:extent cx="2762250" cy="2343150"/>
            <wp:effectExtent l="19050" t="0" r="0" b="0"/>
            <wp:docPr id="631" name="Рисунок 25"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titled-1"/>
                    <pic:cNvPicPr>
                      <a:picLocks noChangeAspect="1" noChangeArrowheads="1"/>
                    </pic:cNvPicPr>
                  </pic:nvPicPr>
                  <pic:blipFill>
                    <a:blip r:embed="rId1236"/>
                    <a:srcRect/>
                    <a:stretch>
                      <a:fillRect/>
                    </a:stretch>
                  </pic:blipFill>
                  <pic:spPr bwMode="auto">
                    <a:xfrm>
                      <a:off x="0" y="0"/>
                      <a:ext cx="2762250" cy="2343150"/>
                    </a:xfrm>
                    <a:prstGeom prst="rect">
                      <a:avLst/>
                    </a:prstGeom>
                    <a:noFill/>
                    <a:ln w="9525">
                      <a:noFill/>
                      <a:miter lim="800000"/>
                      <a:headEnd/>
                      <a:tailEnd/>
                    </a:ln>
                  </pic:spPr>
                </pic:pic>
              </a:graphicData>
            </a:graphic>
          </wp:inline>
        </w:drawing>
      </w:r>
    </w:p>
    <w:p w:rsidR="00A162C2" w:rsidRPr="008203D2" w:rsidRDefault="003A7AC1" w:rsidP="00FB025C">
      <w:pPr>
        <w:tabs>
          <w:tab w:val="left" w:pos="709"/>
        </w:tabs>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.17.</w:t>
      </w:r>
      <w:r w:rsidR="00C42F68">
        <w:rPr>
          <w:rFonts w:ascii="Arial" w:hAnsi="Arial" w:cs="Arial"/>
          <w:sz w:val="28"/>
          <w:szCs w:val="28"/>
        </w:rPr>
        <w:t xml:space="preserve"> </w:t>
      </w:r>
      <w:r w:rsidR="00A162C2">
        <w:rPr>
          <w:rFonts w:ascii="Arial" w:hAnsi="Arial" w:cs="Arial"/>
          <w:sz w:val="28"/>
          <w:szCs w:val="28"/>
        </w:rPr>
        <w:t>Вихідна напруга з фотоприймача</w:t>
      </w:r>
    </w:p>
    <w:p w:rsidR="00A162C2" w:rsidRPr="008203D2" w:rsidRDefault="00A162C2" w:rsidP="00637020">
      <w:pPr>
        <w:tabs>
          <w:tab w:val="left" w:pos="360"/>
        </w:tabs>
        <w:jc w:val="both"/>
        <w:rPr>
          <w:rFonts w:ascii="Arial" w:hAnsi="Arial" w:cs="Arial"/>
          <w:sz w:val="28"/>
          <w:szCs w:val="28"/>
        </w:rPr>
      </w:pPr>
      <w:r w:rsidRPr="008203D2">
        <w:rPr>
          <w:rFonts w:ascii="Arial" w:hAnsi="Arial" w:cs="Arial"/>
          <w:sz w:val="28"/>
          <w:szCs w:val="28"/>
        </w:rPr>
        <w:tab/>
      </w:r>
      <w:r>
        <w:rPr>
          <w:rFonts w:ascii="Arial" w:hAnsi="Arial" w:cs="Arial"/>
          <w:sz w:val="28"/>
          <w:szCs w:val="28"/>
        </w:rPr>
        <w:t>Частотний склад гармонік аналізує синхронний детектор 10. Гідністю такої системи є незалежність результатів ви</w:t>
      </w:r>
      <w:r w:rsidR="004D1B1A">
        <w:rPr>
          <w:rFonts w:ascii="Arial" w:hAnsi="Arial" w:cs="Arial"/>
          <w:sz w:val="28"/>
          <w:szCs w:val="28"/>
        </w:rPr>
        <w:t>мір</w:t>
      </w:r>
      <w:r>
        <w:rPr>
          <w:rFonts w:ascii="Arial" w:hAnsi="Arial" w:cs="Arial"/>
          <w:sz w:val="28"/>
          <w:szCs w:val="28"/>
        </w:rPr>
        <w:t>у від таких параметрів як потік випромінювання, чутливість приймача і підсилювача. Об'єктив з фокусною відстанню 35 мм був проконтрольований такою системою з точністю 1 мкм.</w:t>
      </w:r>
    </w:p>
    <w:p w:rsidR="00A162C2" w:rsidRPr="008203D2" w:rsidRDefault="00C8479D" w:rsidP="00637020">
      <w:pPr>
        <w:tabs>
          <w:tab w:val="left" w:pos="360"/>
        </w:tabs>
        <w:jc w:val="both"/>
        <w:rPr>
          <w:rFonts w:ascii="Arial" w:hAnsi="Arial" w:cs="Arial"/>
          <w:sz w:val="28"/>
          <w:szCs w:val="28"/>
        </w:rPr>
      </w:pPr>
      <w:r w:rsidRPr="00C8479D">
        <w:rPr>
          <w:rFonts w:ascii="Arial" w:hAnsi="Arial" w:cs="Arial"/>
          <w:b/>
          <w:noProof/>
          <w:sz w:val="28"/>
          <w:szCs w:val="28"/>
        </w:rPr>
        <w:pict>
          <v:shape id="_x0000_s4210" type="#_x0000_t202" style="position:absolute;left:0;text-align:left;margin-left:246.55pt;margin-top:12pt;width:26.45pt;height:21pt;z-index:251816960;mso-wrap-style:none" stroked="f">
            <v:fill opacity="0"/>
            <v:textbox style="mso-fit-shape-to-text:t">
              <w:txbxContent>
                <w:p w:rsidR="006B1A84" w:rsidRDefault="006B1A84" w:rsidP="00A162C2">
                  <w:r w:rsidRPr="00ED4AC0">
                    <w:rPr>
                      <w:position w:val="-10"/>
                    </w:rPr>
                    <w:object w:dxaOrig="180" w:dyaOrig="340">
                      <v:shape id="_x0000_i1638" type="#_x0000_t75" style="width:9pt;height:18.75pt" o:ole="">
                        <v:imagedata r:id="rId534" o:title=""/>
                      </v:shape>
                      <o:OLEObject Type="Embed" ProgID="Equation.3" ShapeID="_x0000_i1638" DrawAspect="Content" ObjectID="_1358762671" r:id="rId1237"/>
                    </w:object>
                  </w:r>
                </w:p>
              </w:txbxContent>
            </v:textbox>
          </v:shape>
        </w:pict>
      </w:r>
      <w:r w:rsidR="00A162C2" w:rsidRPr="008203D2">
        <w:rPr>
          <w:rFonts w:ascii="Arial" w:hAnsi="Arial" w:cs="Arial"/>
          <w:sz w:val="28"/>
          <w:szCs w:val="28"/>
        </w:rPr>
        <w:tab/>
      </w:r>
      <w:r w:rsidR="00A162C2">
        <w:rPr>
          <w:rFonts w:ascii="Arial" w:hAnsi="Arial" w:cs="Arial"/>
          <w:sz w:val="28"/>
          <w:szCs w:val="28"/>
        </w:rPr>
        <w:t xml:space="preserve">На </w:t>
      </w:r>
      <w:r w:rsidR="00583030">
        <w:rPr>
          <w:rFonts w:ascii="Arial" w:hAnsi="Arial" w:cs="Arial"/>
          <w:sz w:val="28"/>
          <w:szCs w:val="28"/>
        </w:rPr>
        <w:t>рисунку</w:t>
      </w:r>
      <w:r w:rsidR="003A7AC1">
        <w:rPr>
          <w:rFonts w:ascii="Arial" w:hAnsi="Arial" w:cs="Arial"/>
          <w:sz w:val="28"/>
          <w:szCs w:val="28"/>
        </w:rPr>
        <w:t xml:space="preserve"> 6</w:t>
      </w:r>
      <w:r w:rsidR="00A162C2">
        <w:rPr>
          <w:rFonts w:ascii="Arial" w:hAnsi="Arial" w:cs="Arial"/>
          <w:sz w:val="28"/>
          <w:szCs w:val="28"/>
        </w:rPr>
        <w:t>.18 представлена система фокусування з поперечним скануванням.</w:t>
      </w:r>
    </w:p>
    <w:p w:rsidR="00A162C2" w:rsidRPr="008203D2" w:rsidRDefault="00C8479D" w:rsidP="00FB025C">
      <w:pPr>
        <w:tabs>
          <w:tab w:val="left" w:pos="360"/>
        </w:tabs>
        <w:rPr>
          <w:rFonts w:ascii="Arial" w:hAnsi="Arial" w:cs="Arial"/>
          <w:sz w:val="28"/>
          <w:szCs w:val="28"/>
        </w:rPr>
      </w:pPr>
      <w:r w:rsidRPr="00C8479D">
        <w:rPr>
          <w:rFonts w:ascii="Arial" w:hAnsi="Arial" w:cs="Arial"/>
          <w:noProof/>
          <w:sz w:val="28"/>
          <w:szCs w:val="28"/>
        </w:rPr>
        <w:pict>
          <v:shape id="_x0000_s4206" type="#_x0000_t202" style="position:absolute;margin-left:263.05pt;margin-top:26.3pt;width:26pt;height:33.45pt;z-index:251812864;mso-wrap-style:none" stroked="f">
            <v:fill opacity="0"/>
            <v:textbox style="mso-fit-shape-to-text:t">
              <w:txbxContent>
                <w:p w:rsidR="006B1A84" w:rsidRDefault="006B1A84" w:rsidP="00A162C2">
                  <w:r w:rsidRPr="00940719">
                    <w:rPr>
                      <w:position w:val="-4"/>
                    </w:rPr>
                    <w:object w:dxaOrig="200" w:dyaOrig="260">
                      <v:shape id="_x0000_i1639" type="#_x0000_t75" style="width:11.25pt;height:14.25pt" o:ole="">
                        <v:imagedata r:id="rId1238" o:title=""/>
                      </v:shape>
                      <o:OLEObject Type="Embed" ProgID="Equation.3" ShapeID="_x0000_i1639" DrawAspect="Content" ObjectID="_1358762672" r:id="rId1239"/>
                    </w:object>
                  </w:r>
                </w:p>
              </w:txbxContent>
            </v:textbox>
          </v:shape>
        </w:pict>
      </w:r>
      <w:r w:rsidRPr="00C8479D">
        <w:rPr>
          <w:rFonts w:ascii="Arial" w:hAnsi="Arial" w:cs="Arial"/>
          <w:b/>
          <w:noProof/>
          <w:sz w:val="28"/>
          <w:szCs w:val="28"/>
        </w:rPr>
        <w:pict>
          <v:shape id="_x0000_s4211" type="#_x0000_t202" style="position:absolute;margin-left:221.7pt;margin-top:11.6pt;width:22.6pt;height:33.45pt;z-index:251817984;mso-wrap-style:none" stroked="f">
            <v:fill opacity="0"/>
            <v:textbox style="mso-fit-shape-to-text:t">
              <w:txbxContent>
                <w:p w:rsidR="006B1A84" w:rsidRDefault="006B1A84" w:rsidP="00A162C2">
                  <w:r w:rsidRPr="00940719">
                    <w:rPr>
                      <w:position w:val="-6"/>
                    </w:rPr>
                    <w:object w:dxaOrig="180" w:dyaOrig="279">
                      <v:shape id="_x0000_i1640" type="#_x0000_t75" style="width:8.25pt;height:14.25pt" o:ole="">
                        <v:imagedata r:id="rId1240" o:title=""/>
                      </v:shape>
                      <o:OLEObject Type="Embed" ProgID="Equation.3" ShapeID="_x0000_i1640" DrawAspect="Content" ObjectID="_1358762673" r:id="rId1241"/>
                    </w:object>
                  </w:r>
                </w:p>
              </w:txbxContent>
            </v:textbox>
          </v:shape>
        </w:pict>
      </w:r>
    </w:p>
    <w:p w:rsidR="00A162C2" w:rsidRPr="008203D2" w:rsidRDefault="00C8479D" w:rsidP="00FB025C">
      <w:pPr>
        <w:tabs>
          <w:tab w:val="left" w:pos="709"/>
        </w:tabs>
        <w:jc w:val="center"/>
        <w:rPr>
          <w:rFonts w:ascii="Arial" w:hAnsi="Arial" w:cs="Arial"/>
          <w:sz w:val="28"/>
          <w:szCs w:val="28"/>
        </w:rPr>
      </w:pPr>
      <w:r w:rsidRPr="00C8479D">
        <w:rPr>
          <w:rFonts w:ascii="Arial" w:hAnsi="Arial" w:cs="Arial"/>
          <w:b/>
          <w:noProof/>
          <w:sz w:val="28"/>
          <w:szCs w:val="28"/>
        </w:rPr>
        <w:pict>
          <v:shape id="_x0000_s4204" type="#_x0000_t202" style="position:absolute;left:0;text-align:left;margin-left:171.55pt;margin-top:136.5pt;width:22.6pt;height:33.45pt;z-index:251810816;mso-wrap-style:none" stroked="f">
            <v:fill opacity="0"/>
            <v:textbox style="mso-fit-shape-to-text:t">
              <w:txbxContent>
                <w:p w:rsidR="006B1A84" w:rsidRDefault="006B1A84" w:rsidP="00A162C2">
                  <w:r w:rsidRPr="00940719">
                    <w:rPr>
                      <w:position w:val="-6"/>
                    </w:rPr>
                    <w:object w:dxaOrig="180" w:dyaOrig="279">
                      <v:shape id="_x0000_i1641" type="#_x0000_t75" style="width:8.25pt;height:14.25pt" o:ole="">
                        <v:imagedata r:id="rId1242" o:title=""/>
                      </v:shape>
                      <o:OLEObject Type="Embed" ProgID="Equation.3" ShapeID="_x0000_i1641" DrawAspect="Content" ObjectID="_1358762674" r:id="rId1243"/>
                    </w:object>
                  </w:r>
                </w:p>
              </w:txbxContent>
            </v:textbox>
          </v:shape>
        </w:pict>
      </w:r>
      <w:r w:rsidRPr="00C8479D">
        <w:rPr>
          <w:rFonts w:ascii="Arial" w:hAnsi="Arial" w:cs="Arial"/>
          <w:noProof/>
          <w:sz w:val="28"/>
          <w:szCs w:val="28"/>
        </w:rPr>
        <w:pict>
          <v:shape id="_x0000_s4209" type="#_x0000_t202" style="position:absolute;left:0;text-align:left;margin-left:330.75pt;margin-top:193.5pt;width:26pt;height:33.45pt;z-index:251815936;mso-wrap-style:none" stroked="f">
            <v:fill opacity="0"/>
            <v:textbox style="mso-fit-shape-to-text:t">
              <w:txbxContent>
                <w:p w:rsidR="006B1A84" w:rsidRDefault="006B1A84" w:rsidP="00A162C2">
                  <w:r w:rsidRPr="00940719">
                    <w:rPr>
                      <w:position w:val="-6"/>
                    </w:rPr>
                    <w:object w:dxaOrig="200" w:dyaOrig="279">
                      <v:shape id="_x0000_i1642" type="#_x0000_t75" style="width:11.25pt;height:14.25pt" o:ole="">
                        <v:imagedata r:id="rId1244" o:title=""/>
                      </v:shape>
                      <o:OLEObject Type="Embed" ProgID="Equation.3" ShapeID="_x0000_i1642" DrawAspect="Content" ObjectID="_1358762675" r:id="rId1245"/>
                    </w:object>
                  </w:r>
                </w:p>
              </w:txbxContent>
            </v:textbox>
          </v:shape>
        </w:pict>
      </w:r>
      <w:r w:rsidRPr="00C8479D">
        <w:rPr>
          <w:rFonts w:ascii="Arial" w:hAnsi="Arial" w:cs="Arial"/>
          <w:noProof/>
          <w:sz w:val="28"/>
          <w:szCs w:val="28"/>
        </w:rPr>
        <w:pict>
          <v:shape id="_x0000_s4208" type="#_x0000_t202" style="position:absolute;left:0;text-align:left;margin-left:412.5pt;margin-top:58.65pt;width:26pt;height:33.45pt;z-index:251814912;mso-wrap-style:none" stroked="f">
            <v:fill opacity="0"/>
            <v:textbox style="mso-fit-shape-to-text:t">
              <w:txbxContent>
                <w:p w:rsidR="006B1A84" w:rsidRDefault="006B1A84" w:rsidP="00A162C2">
                  <w:r w:rsidRPr="00940719">
                    <w:rPr>
                      <w:position w:val="-6"/>
                    </w:rPr>
                    <w:object w:dxaOrig="200" w:dyaOrig="279">
                      <v:shape id="_x0000_i1643" type="#_x0000_t75" style="width:11.25pt;height:14.25pt" o:ole="">
                        <v:imagedata r:id="rId1246" o:title=""/>
                      </v:shape>
                      <o:OLEObject Type="Embed" ProgID="Equation.3" ShapeID="_x0000_i1643" DrawAspect="Content" ObjectID="_1358762676" r:id="rId1247"/>
                    </w:object>
                  </w:r>
                </w:p>
              </w:txbxContent>
            </v:textbox>
          </v:shape>
        </w:pict>
      </w:r>
      <w:r w:rsidRPr="00C8479D">
        <w:rPr>
          <w:rFonts w:ascii="Arial" w:hAnsi="Arial" w:cs="Arial"/>
          <w:noProof/>
          <w:sz w:val="28"/>
          <w:szCs w:val="28"/>
        </w:rPr>
        <w:pict>
          <v:shape id="_x0000_s4207" type="#_x0000_t202" style="position:absolute;left:0;text-align:left;margin-left:330.55pt;margin-top:59.25pt;width:22.6pt;height:33.45pt;z-index:251813888;mso-wrap-style:none" stroked="f">
            <v:fill opacity="0"/>
            <v:textbox style="mso-fit-shape-to-text:t">
              <w:txbxContent>
                <w:p w:rsidR="006B1A84" w:rsidRDefault="006B1A84" w:rsidP="00A162C2">
                  <w:r w:rsidRPr="00940719">
                    <w:rPr>
                      <w:position w:val="-6"/>
                    </w:rPr>
                    <w:object w:dxaOrig="180" w:dyaOrig="279">
                      <v:shape id="_x0000_i1644" type="#_x0000_t75" style="width:8.25pt;height:14.25pt" o:ole="">
                        <v:imagedata r:id="rId1248" o:title=""/>
                      </v:shape>
                      <o:OLEObject Type="Embed" ProgID="Equation.3" ShapeID="_x0000_i1644" DrawAspect="Content" ObjectID="_1358762677" r:id="rId1249"/>
                    </w:object>
                  </w:r>
                </w:p>
              </w:txbxContent>
            </v:textbox>
          </v:shape>
        </w:pict>
      </w:r>
      <w:r w:rsidRPr="00C8479D">
        <w:rPr>
          <w:rFonts w:ascii="Arial" w:hAnsi="Arial" w:cs="Arial"/>
          <w:noProof/>
          <w:sz w:val="28"/>
          <w:szCs w:val="28"/>
        </w:rPr>
        <w:pict>
          <v:shape id="_x0000_s4203" type="#_x0000_t202" style="position:absolute;left:0;text-align:left;margin-left:139.5pt;margin-top:2.4pt;width:26pt;height:33.45pt;z-index:251809792;mso-wrap-style:none" stroked="f">
            <v:fill opacity="0"/>
            <v:textbox style="mso-fit-shape-to-text:t">
              <w:txbxContent>
                <w:p w:rsidR="006B1A84" w:rsidRDefault="006B1A84" w:rsidP="00A162C2">
                  <w:r w:rsidRPr="00940719">
                    <w:rPr>
                      <w:position w:val="-4"/>
                    </w:rPr>
                    <w:object w:dxaOrig="200" w:dyaOrig="260">
                      <v:shape id="_x0000_i1645" type="#_x0000_t75" style="width:11.25pt;height:14.25pt" o:ole="">
                        <v:imagedata r:id="rId1250" o:title=""/>
                      </v:shape>
                      <o:OLEObject Type="Embed" ProgID="Equation.3" ShapeID="_x0000_i1645" DrawAspect="Content" ObjectID="_1358762678" r:id="rId1251"/>
                    </w:object>
                  </w:r>
                </w:p>
              </w:txbxContent>
            </v:textbox>
          </v:shape>
        </w:pict>
      </w:r>
      <w:r w:rsidRPr="00C8479D">
        <w:rPr>
          <w:rFonts w:ascii="Arial" w:hAnsi="Arial" w:cs="Arial"/>
          <w:noProof/>
          <w:sz w:val="28"/>
          <w:szCs w:val="28"/>
        </w:rPr>
        <w:pict>
          <v:shape id="_x0000_s4205" type="#_x0000_t202" style="position:absolute;left:0;text-align:left;margin-left:309.55pt;margin-top:84.15pt;width:26.45pt;height:21pt;z-index:251811840;mso-wrap-style:none" stroked="f">
            <v:fill opacity="0"/>
            <v:textbox style="mso-fit-shape-to-text:t">
              <w:txbxContent>
                <w:p w:rsidR="006B1A84" w:rsidRDefault="006B1A84" w:rsidP="00A162C2">
                  <w:r w:rsidRPr="00940719">
                    <w:rPr>
                      <w:position w:val="-4"/>
                    </w:rPr>
                    <w:object w:dxaOrig="240" w:dyaOrig="260">
                      <v:shape id="_x0000_i1646" type="#_x0000_t75" style="width:12pt;height:14.25pt" o:ole="">
                        <v:imagedata r:id="rId1252" o:title=""/>
                      </v:shape>
                      <o:OLEObject Type="Embed" ProgID="Equation.3" ShapeID="_x0000_i1646" DrawAspect="Content" ObjectID="_1358762679" r:id="rId1253"/>
                    </w:object>
                  </w:r>
                </w:p>
              </w:txbxContent>
            </v:textbox>
          </v:shape>
        </w:pict>
      </w:r>
      <w:r w:rsidRPr="00C8479D">
        <w:rPr>
          <w:rFonts w:ascii="Arial" w:hAnsi="Arial" w:cs="Arial"/>
          <w:noProof/>
          <w:sz w:val="28"/>
          <w:szCs w:val="28"/>
        </w:rPr>
        <w:pict>
          <v:shape id="_x0000_s4202" type="#_x0000_t202" style="position:absolute;left:0;text-align:left;margin-left:82.5pt;margin-top:143.25pt;width:21.4pt;height:21pt;z-index:251808768;mso-wrap-style:none" stroked="f">
            <v:fill opacity="0"/>
            <v:textbox style="mso-fit-shape-to-text:t">
              <w:txbxContent>
                <w:p w:rsidR="006B1A84" w:rsidRDefault="006B1A84" w:rsidP="00A162C2">
                  <w:r w:rsidRPr="00940719">
                    <w:rPr>
                      <w:position w:val="-4"/>
                    </w:rPr>
                    <w:object w:dxaOrig="139" w:dyaOrig="260">
                      <v:shape id="_x0000_i1647" type="#_x0000_t75" style="width:6.75pt;height:14.25pt" o:ole="">
                        <v:imagedata r:id="rId1254" o:title=""/>
                      </v:shape>
                      <o:OLEObject Type="Embed" ProgID="Equation.3" ShapeID="_x0000_i1647" DrawAspect="Content" ObjectID="_1358762680" r:id="rId1255"/>
                    </w:object>
                  </w:r>
                </w:p>
              </w:txbxContent>
            </v:textbox>
          </v:shape>
        </w:pict>
      </w:r>
      <w:r w:rsidRPr="00C8479D">
        <w:rPr>
          <w:rFonts w:ascii="Arial" w:hAnsi="Arial" w:cs="Arial"/>
          <w:noProof/>
          <w:sz w:val="28"/>
          <w:szCs w:val="28"/>
        </w:rPr>
        <w:pict>
          <v:shape id="_x0000_s4201" type="#_x0000_t87" style="position:absolute;left:0;text-align:left;margin-left:85.5pt;margin-top:78.9pt;width:17.95pt;height:117pt;rotation:270;z-index:251807744" adj=",10819"/>
        </w:pict>
      </w:r>
      <w:r w:rsidR="00A162C2" w:rsidRPr="008203D2">
        <w:rPr>
          <w:rFonts w:ascii="Arial" w:hAnsi="Arial" w:cs="Arial"/>
          <w:noProof/>
          <w:sz w:val="28"/>
          <w:szCs w:val="28"/>
          <w:lang w:val="ru-RU" w:eastAsia="ru-RU"/>
        </w:rPr>
        <w:drawing>
          <wp:inline distT="0" distB="0" distL="0" distR="0">
            <wp:extent cx="5334000" cy="2933700"/>
            <wp:effectExtent l="19050" t="0" r="0" b="0"/>
            <wp:docPr id="632" name="Рисунок 26" descr="Фрагмент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рагмент35"/>
                    <pic:cNvPicPr>
                      <a:picLocks noChangeAspect="1" noChangeArrowheads="1"/>
                    </pic:cNvPicPr>
                  </pic:nvPicPr>
                  <pic:blipFill>
                    <a:blip r:embed="rId1256"/>
                    <a:srcRect/>
                    <a:stretch>
                      <a:fillRect/>
                    </a:stretch>
                  </pic:blipFill>
                  <pic:spPr bwMode="auto">
                    <a:xfrm>
                      <a:off x="0" y="0"/>
                      <a:ext cx="5334000" cy="2933700"/>
                    </a:xfrm>
                    <a:prstGeom prst="rect">
                      <a:avLst/>
                    </a:prstGeom>
                    <a:noFill/>
                    <a:ln w="9525">
                      <a:noFill/>
                      <a:miter lim="800000"/>
                      <a:headEnd/>
                      <a:tailEnd/>
                    </a:ln>
                  </pic:spPr>
                </pic:pic>
              </a:graphicData>
            </a:graphic>
          </wp:inline>
        </w:drawing>
      </w:r>
    </w:p>
    <w:p w:rsidR="00A162C2" w:rsidRPr="008203D2" w:rsidRDefault="00583030" w:rsidP="00FB025C">
      <w:pPr>
        <w:tabs>
          <w:tab w:val="left" w:pos="360"/>
        </w:tabs>
        <w:jc w:val="center"/>
        <w:rPr>
          <w:rFonts w:ascii="Arial" w:hAnsi="Arial" w:cs="Arial"/>
          <w:sz w:val="28"/>
          <w:szCs w:val="28"/>
        </w:rPr>
      </w:pPr>
      <w:r>
        <w:rPr>
          <w:rFonts w:ascii="Arial" w:hAnsi="Arial" w:cs="Arial"/>
          <w:sz w:val="28"/>
          <w:szCs w:val="28"/>
        </w:rPr>
        <w:t>Рис</w:t>
      </w:r>
      <w:r w:rsidR="003A7AC1">
        <w:rPr>
          <w:rFonts w:ascii="Arial" w:hAnsi="Arial" w:cs="Arial"/>
          <w:sz w:val="28"/>
          <w:szCs w:val="28"/>
        </w:rPr>
        <w:t>. 6</w:t>
      </w:r>
      <w:r w:rsidR="00A162C2">
        <w:rPr>
          <w:rFonts w:ascii="Arial" w:hAnsi="Arial" w:cs="Arial"/>
          <w:sz w:val="28"/>
          <w:szCs w:val="28"/>
        </w:rPr>
        <w:t>.18.  Система фокус</w:t>
      </w:r>
      <w:r w:rsidR="000C5A76">
        <w:rPr>
          <w:rFonts w:ascii="Arial" w:hAnsi="Arial" w:cs="Arial"/>
          <w:sz w:val="28"/>
          <w:szCs w:val="28"/>
        </w:rPr>
        <w:t>ування з поперечним скануванням</w:t>
      </w:r>
    </w:p>
    <w:p w:rsidR="00A162C2" w:rsidRPr="008203D2" w:rsidRDefault="00A162C2" w:rsidP="00637020">
      <w:pPr>
        <w:tabs>
          <w:tab w:val="left" w:pos="360"/>
        </w:tabs>
        <w:jc w:val="both"/>
        <w:rPr>
          <w:rFonts w:ascii="Arial" w:hAnsi="Arial" w:cs="Arial"/>
          <w:sz w:val="28"/>
          <w:szCs w:val="28"/>
        </w:rPr>
      </w:pPr>
      <w:r w:rsidRPr="008203D2">
        <w:rPr>
          <w:rFonts w:ascii="Arial" w:hAnsi="Arial" w:cs="Arial"/>
          <w:sz w:val="28"/>
          <w:szCs w:val="28"/>
        </w:rPr>
        <w:lastRenderedPageBreak/>
        <w:tab/>
      </w:r>
      <w:r>
        <w:rPr>
          <w:rFonts w:ascii="Arial" w:hAnsi="Arial" w:cs="Arial"/>
          <w:sz w:val="28"/>
          <w:szCs w:val="28"/>
        </w:rPr>
        <w:t xml:space="preserve">Система фокусування включає: </w:t>
      </w:r>
      <w:r w:rsidRPr="008203D2">
        <w:rPr>
          <w:rFonts w:ascii="Arial" w:hAnsi="Arial" w:cs="Arial"/>
          <w:sz w:val="28"/>
          <w:szCs w:val="28"/>
        </w:rPr>
        <w:t xml:space="preserve">1 </w:t>
      </w:r>
      <w:r>
        <w:rPr>
          <w:rFonts w:ascii="Arial" w:hAnsi="Arial" w:cs="Arial"/>
          <w:sz w:val="28"/>
          <w:szCs w:val="28"/>
        </w:rPr>
        <w:t>– коліматор з точковою діафрагмою;  об'єктив -2;  модулюючий растр 3, що складається з двох секцій (А) і (Б), розгорнутих на  180</w:t>
      </w:r>
      <w:r>
        <w:rPr>
          <w:rFonts w:ascii="Arial" w:hAnsi="Arial" w:cs="Arial"/>
          <w:sz w:val="28"/>
          <w:szCs w:val="28"/>
          <w:vertAlign w:val="superscript"/>
        </w:rPr>
        <w:t>0</w:t>
      </w:r>
      <w:r>
        <w:rPr>
          <w:rFonts w:ascii="Arial" w:hAnsi="Arial" w:cs="Arial"/>
          <w:sz w:val="28"/>
          <w:szCs w:val="28"/>
        </w:rPr>
        <w:t>. При обертанні модулятора, растри (А) і (Б) поперемінно входять в хід променів. Ідентифікацію растрів здійснює оптопара (9). Залежно від того, який растр збігається з площиною фокусування, сигнал на вихо</w:t>
      </w:r>
      <w:r w:rsidR="003A7AC1">
        <w:rPr>
          <w:rFonts w:ascii="Arial" w:hAnsi="Arial" w:cs="Arial"/>
          <w:sz w:val="28"/>
          <w:szCs w:val="28"/>
        </w:rPr>
        <w:t>ді матиме наступний вигляд (рис.6</w:t>
      </w:r>
      <w:r>
        <w:rPr>
          <w:rFonts w:ascii="Arial" w:hAnsi="Arial" w:cs="Arial"/>
          <w:sz w:val="28"/>
          <w:szCs w:val="28"/>
        </w:rPr>
        <w:t>.19.):</w:t>
      </w:r>
    </w:p>
    <w:p w:rsidR="00A162C2" w:rsidRPr="008203D2" w:rsidRDefault="00C8479D" w:rsidP="00637020">
      <w:pPr>
        <w:tabs>
          <w:tab w:val="left" w:pos="709"/>
        </w:tabs>
        <w:jc w:val="both"/>
        <w:rPr>
          <w:rFonts w:ascii="Arial" w:hAnsi="Arial" w:cs="Arial"/>
          <w:sz w:val="28"/>
          <w:szCs w:val="28"/>
        </w:rPr>
      </w:pPr>
      <w:r w:rsidRPr="00C8479D">
        <w:rPr>
          <w:rFonts w:ascii="Arial" w:hAnsi="Arial" w:cs="Arial"/>
          <w:noProof/>
          <w:sz w:val="28"/>
          <w:szCs w:val="28"/>
        </w:rPr>
        <w:pict>
          <v:shape id="_x0000_s4212" type="#_x0000_t202" style="position:absolute;left:0;text-align:left;margin-left:206.05pt;margin-top:9.3pt;width:28.65pt;height:33.45pt;z-index:251819008;mso-wrap-style:none" stroked="f">
            <v:fill opacity="0"/>
            <v:textbox style="mso-fit-shape-to-text:t">
              <w:txbxContent>
                <w:p w:rsidR="006B1A84" w:rsidRDefault="006B1A84" w:rsidP="00A162C2">
                  <w:r w:rsidRPr="003432E7">
                    <w:rPr>
                      <w:position w:val="-6"/>
                    </w:rPr>
                    <w:object w:dxaOrig="260" w:dyaOrig="279">
                      <v:shape id="_x0000_i1648" type="#_x0000_t75" style="width:14.25pt;height:14.25pt" o:ole="">
                        <v:imagedata r:id="rId1257" o:title=""/>
                      </v:shape>
                      <o:OLEObject Type="Embed" ProgID="Equation.3" ShapeID="_x0000_i1648" DrawAspect="Content" ObjectID="_1358762681" r:id="rId1258"/>
                    </w:object>
                  </w:r>
                </w:p>
              </w:txbxContent>
            </v:textbox>
          </v:shape>
        </w:pict>
      </w:r>
    </w:p>
    <w:p w:rsidR="00A162C2" w:rsidRPr="008203D2" w:rsidRDefault="00C8479D" w:rsidP="00FB025C">
      <w:pPr>
        <w:tabs>
          <w:tab w:val="left" w:pos="709"/>
        </w:tabs>
        <w:jc w:val="center"/>
        <w:rPr>
          <w:rFonts w:ascii="Arial" w:hAnsi="Arial" w:cs="Arial"/>
          <w:sz w:val="28"/>
          <w:szCs w:val="28"/>
        </w:rPr>
      </w:pPr>
      <w:r w:rsidRPr="00C8479D">
        <w:rPr>
          <w:rFonts w:ascii="Arial" w:hAnsi="Arial" w:cs="Arial"/>
          <w:b/>
          <w:noProof/>
          <w:sz w:val="28"/>
          <w:szCs w:val="28"/>
        </w:rPr>
        <w:pict>
          <v:shape id="_x0000_s4213" type="#_x0000_t202" style="position:absolute;left:0;text-align:left;margin-left:368.05pt;margin-top:2in;width:30.05pt;height:33.45pt;z-index:251820032;mso-wrap-style:none" stroked="f">
            <v:fill opacity="0"/>
            <v:textbox style="mso-fit-shape-to-text:t">
              <w:txbxContent>
                <w:p w:rsidR="006B1A84" w:rsidRDefault="006B1A84" w:rsidP="00A162C2">
                  <w:r w:rsidRPr="003432E7">
                    <w:rPr>
                      <w:position w:val="-4"/>
                    </w:rPr>
                    <w:object w:dxaOrig="320" w:dyaOrig="260">
                      <v:shape id="_x0000_i1649" type="#_x0000_t75" style="width:15.75pt;height:14.25pt" o:ole="">
                        <v:imagedata r:id="rId1259" o:title=""/>
                      </v:shape>
                      <o:OLEObject Type="Embed" ProgID="Equation.3" ShapeID="_x0000_i1649" DrawAspect="Content" ObjectID="_1358762682" r:id="rId1260"/>
                    </w:object>
                  </w:r>
                </w:p>
              </w:txbxContent>
            </v:textbox>
          </v:shape>
        </w:pict>
      </w:r>
      <w:r w:rsidRPr="00C8479D">
        <w:rPr>
          <w:rFonts w:ascii="Arial" w:hAnsi="Arial" w:cs="Arial"/>
          <w:noProof/>
          <w:sz w:val="28"/>
          <w:szCs w:val="28"/>
        </w:rPr>
        <w:pict>
          <v:shape id="_x0000_s4215" type="#_x0000_t202" style="position:absolute;left:0;text-align:left;margin-left:260.8pt;margin-top:8.25pt;width:32.75pt;height:36.2pt;z-index:251822080;mso-wrap-style:none" stroked="f">
            <v:fill opacity="0"/>
            <v:textbox style="mso-fit-shape-to-text:t">
              <w:txbxContent>
                <w:p w:rsidR="006B1A84" w:rsidRDefault="006B1A84" w:rsidP="00A162C2">
                  <w:r w:rsidRPr="003432E7">
                    <w:rPr>
                      <w:position w:val="-10"/>
                    </w:rPr>
                    <w:object w:dxaOrig="360" w:dyaOrig="340">
                      <v:shape id="_x0000_i1650" type="#_x0000_t75" style="width:18pt;height:17.25pt" o:ole="">
                        <v:imagedata r:id="rId1261" o:title=""/>
                      </v:shape>
                      <o:OLEObject Type="Embed" ProgID="Equation.3" ShapeID="_x0000_i1650" DrawAspect="Content" ObjectID="_1358762683" r:id="rId1262"/>
                    </w:object>
                  </w:r>
                </w:p>
              </w:txbxContent>
            </v:textbox>
          </v:shape>
        </w:pict>
      </w:r>
      <w:r w:rsidRPr="00C8479D">
        <w:rPr>
          <w:rFonts w:ascii="Arial" w:hAnsi="Arial" w:cs="Arial"/>
          <w:b/>
          <w:noProof/>
          <w:sz w:val="28"/>
          <w:szCs w:val="28"/>
        </w:rPr>
        <w:pict>
          <v:shape id="_x0000_s4214" type="#_x0000_t202" style="position:absolute;left:0;text-align:left;margin-left:150pt;margin-top:7.5pt;width:32.1pt;height:36.2pt;z-index:251821056;mso-wrap-style:none" stroked="f">
            <v:fill opacity="0"/>
            <v:textbox style="mso-fit-shape-to-text:t">
              <w:txbxContent>
                <w:p w:rsidR="006B1A84" w:rsidRDefault="006B1A84" w:rsidP="00A162C2">
                  <w:r w:rsidRPr="003432E7">
                    <w:rPr>
                      <w:i/>
                      <w:position w:val="-10"/>
                    </w:rPr>
                    <w:object w:dxaOrig="380" w:dyaOrig="340">
                      <v:shape id="_x0000_i1651" type="#_x0000_t75" style="width:18pt;height:17.25pt" o:ole="">
                        <v:imagedata r:id="rId1263" o:title=""/>
                      </v:shape>
                      <o:OLEObject Type="Embed" ProgID="Equation.3" ShapeID="_x0000_i1651" DrawAspect="Content" ObjectID="_1358762684" r:id="rId1264"/>
                    </w:object>
                  </w:r>
                </w:p>
              </w:txbxContent>
            </v:textbox>
          </v:shape>
        </w:pict>
      </w:r>
      <w:r w:rsidR="00A162C2" w:rsidRPr="008203D2">
        <w:rPr>
          <w:rFonts w:ascii="Arial" w:hAnsi="Arial" w:cs="Arial"/>
          <w:noProof/>
          <w:sz w:val="28"/>
          <w:szCs w:val="28"/>
          <w:lang w:val="ru-RU" w:eastAsia="ru-RU"/>
        </w:rPr>
        <w:drawing>
          <wp:inline distT="0" distB="0" distL="0" distR="0">
            <wp:extent cx="3705225" cy="2066925"/>
            <wp:effectExtent l="19050" t="0" r="9525" b="0"/>
            <wp:docPr id="633" name="Рисунок 28" descr="Фрагмен235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Фрагмен235т"/>
                    <pic:cNvPicPr>
                      <a:picLocks noChangeAspect="1" noChangeArrowheads="1"/>
                    </pic:cNvPicPr>
                  </pic:nvPicPr>
                  <pic:blipFill>
                    <a:blip r:embed="rId1265"/>
                    <a:srcRect/>
                    <a:stretch>
                      <a:fillRect/>
                    </a:stretch>
                  </pic:blipFill>
                  <pic:spPr bwMode="auto">
                    <a:xfrm>
                      <a:off x="0" y="0"/>
                      <a:ext cx="3705225" cy="2066925"/>
                    </a:xfrm>
                    <a:prstGeom prst="rect">
                      <a:avLst/>
                    </a:prstGeom>
                    <a:noFill/>
                    <a:ln w="9525">
                      <a:noFill/>
                      <a:miter lim="800000"/>
                      <a:headEnd/>
                      <a:tailEnd/>
                    </a:ln>
                  </pic:spPr>
                </pic:pic>
              </a:graphicData>
            </a:graphic>
          </wp:inline>
        </w:drawing>
      </w:r>
    </w:p>
    <w:p w:rsidR="00A162C2" w:rsidRPr="008203D2" w:rsidRDefault="003A7AC1" w:rsidP="00FB025C">
      <w:pPr>
        <w:tabs>
          <w:tab w:val="left" w:pos="360"/>
        </w:tabs>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.19.</w:t>
      </w:r>
      <w:r w:rsidR="00C42F68">
        <w:rPr>
          <w:rFonts w:ascii="Arial" w:hAnsi="Arial" w:cs="Arial"/>
          <w:sz w:val="28"/>
          <w:szCs w:val="28"/>
        </w:rPr>
        <w:t xml:space="preserve"> </w:t>
      </w:r>
      <w:r w:rsidR="00A162C2">
        <w:rPr>
          <w:rFonts w:ascii="Arial" w:hAnsi="Arial" w:cs="Arial"/>
          <w:sz w:val="28"/>
          <w:szCs w:val="28"/>
        </w:rPr>
        <w:t>Сигнал на виході  системи фокус</w:t>
      </w:r>
      <w:r w:rsidR="000C5A76">
        <w:rPr>
          <w:rFonts w:ascii="Arial" w:hAnsi="Arial" w:cs="Arial"/>
          <w:sz w:val="28"/>
          <w:szCs w:val="28"/>
        </w:rPr>
        <w:t>ування з поперечним скануванням</w:t>
      </w:r>
    </w:p>
    <w:p w:rsidR="00A162C2" w:rsidRPr="008203D2" w:rsidRDefault="00ED4AC0" w:rsidP="00FB025C">
      <w:pPr>
        <w:tabs>
          <w:tab w:val="left" w:pos="709"/>
        </w:tabs>
        <w:rPr>
          <w:rFonts w:ascii="Arial" w:hAnsi="Arial" w:cs="Arial"/>
          <w:sz w:val="28"/>
          <w:szCs w:val="28"/>
        </w:rPr>
      </w:pPr>
      <w:r>
        <w:rPr>
          <w:rFonts w:ascii="Arial" w:hAnsi="Arial" w:cs="Arial"/>
          <w:sz w:val="28"/>
          <w:szCs w:val="28"/>
        </w:rPr>
        <w:t>Якщо система сфокус</w:t>
      </w:r>
      <w:r w:rsidR="00A162C2">
        <w:rPr>
          <w:rFonts w:ascii="Arial" w:hAnsi="Arial" w:cs="Arial"/>
          <w:sz w:val="28"/>
          <w:szCs w:val="28"/>
        </w:rPr>
        <w:t>ована, то:</w:t>
      </w:r>
    </w:p>
    <w:p w:rsidR="00A162C2" w:rsidRPr="008203D2" w:rsidRDefault="00A162C2" w:rsidP="00FB025C">
      <w:pPr>
        <w:tabs>
          <w:tab w:val="left" w:pos="709"/>
        </w:tabs>
        <w:jc w:val="right"/>
        <w:rPr>
          <w:rFonts w:ascii="Arial" w:hAnsi="Arial" w:cs="Arial"/>
          <w:sz w:val="28"/>
          <w:szCs w:val="28"/>
        </w:rPr>
      </w:pPr>
      <w:r w:rsidRPr="00D60A13">
        <w:rPr>
          <w:rFonts w:ascii="Arial" w:hAnsi="Arial" w:cs="Arial"/>
          <w:position w:val="-10"/>
          <w:sz w:val="28"/>
          <w:szCs w:val="28"/>
        </w:rPr>
        <w:object w:dxaOrig="1900" w:dyaOrig="340">
          <v:shape id="_x0000_i1652" type="#_x0000_t75" style="width:96pt;height:15.75pt" o:ole="">
            <v:imagedata r:id="rId1266" o:title=""/>
          </v:shape>
          <o:OLEObject Type="Embed" ProgID="Equation.3" ShapeID="_x0000_i1652" DrawAspect="Content" ObjectID="_1358761849" r:id="rId1267"/>
        </w:object>
      </w:r>
      <w:r w:rsidRPr="008203D2">
        <w:rPr>
          <w:rFonts w:ascii="Arial" w:hAnsi="Arial" w:cs="Arial"/>
          <w:sz w:val="28"/>
          <w:szCs w:val="28"/>
        </w:rPr>
        <w:tab/>
      </w:r>
      <w:r w:rsidRPr="008203D2">
        <w:rPr>
          <w:rFonts w:ascii="Arial" w:hAnsi="Arial" w:cs="Arial"/>
          <w:sz w:val="28"/>
          <w:szCs w:val="28"/>
        </w:rPr>
        <w:tab/>
      </w:r>
      <w:r w:rsidRPr="008203D2">
        <w:rPr>
          <w:rFonts w:ascii="Arial" w:hAnsi="Arial" w:cs="Arial"/>
          <w:sz w:val="28"/>
          <w:szCs w:val="28"/>
        </w:rPr>
        <w:tab/>
      </w:r>
      <w:r w:rsidRPr="008203D2">
        <w:rPr>
          <w:rFonts w:ascii="Arial" w:hAnsi="Arial" w:cs="Arial"/>
          <w:sz w:val="28"/>
          <w:szCs w:val="28"/>
        </w:rPr>
        <w:tab/>
      </w:r>
      <w:r w:rsidRPr="008203D2">
        <w:rPr>
          <w:rFonts w:ascii="Arial" w:hAnsi="Arial" w:cs="Arial"/>
          <w:sz w:val="28"/>
          <w:szCs w:val="28"/>
        </w:rPr>
        <w:tab/>
      </w:r>
    </w:p>
    <w:p w:rsidR="00A162C2" w:rsidRPr="008203D2" w:rsidRDefault="00A162C2" w:rsidP="00637020">
      <w:pPr>
        <w:tabs>
          <w:tab w:val="left" w:pos="360"/>
        </w:tabs>
        <w:jc w:val="both"/>
        <w:rPr>
          <w:rFonts w:ascii="Arial" w:hAnsi="Arial" w:cs="Arial"/>
          <w:sz w:val="28"/>
          <w:szCs w:val="28"/>
        </w:rPr>
      </w:pPr>
      <w:r>
        <w:rPr>
          <w:rFonts w:ascii="Arial" w:hAnsi="Arial" w:cs="Arial"/>
          <w:sz w:val="28"/>
          <w:szCs w:val="28"/>
        </w:rPr>
        <w:t xml:space="preserve">Сигнал сприймається фотоприймачем 4, поступає на підсилювач 5, далі на мікропроцесор 6, що визначає </w:t>
      </w:r>
      <w:r w:rsidR="004D1B1A">
        <w:rPr>
          <w:rFonts w:ascii="Arial" w:hAnsi="Arial" w:cs="Arial"/>
          <w:sz w:val="28"/>
          <w:szCs w:val="28"/>
        </w:rPr>
        <w:t>мір</w:t>
      </w:r>
      <w:r>
        <w:rPr>
          <w:rFonts w:ascii="Arial" w:hAnsi="Arial" w:cs="Arial"/>
          <w:sz w:val="28"/>
          <w:szCs w:val="28"/>
        </w:rPr>
        <w:t>у дефокусування і з мікропроцесора на привід переміщення об'єктиву 8.</w:t>
      </w:r>
      <w:r w:rsidR="00ED4AC0">
        <w:rPr>
          <w:rFonts w:ascii="Arial" w:hAnsi="Arial" w:cs="Arial"/>
          <w:sz w:val="28"/>
          <w:szCs w:val="28"/>
        </w:rPr>
        <w:t xml:space="preserve"> </w:t>
      </w:r>
      <w:r>
        <w:rPr>
          <w:rFonts w:ascii="Arial" w:hAnsi="Arial" w:cs="Arial"/>
          <w:sz w:val="28"/>
          <w:szCs w:val="28"/>
        </w:rPr>
        <w:t>Система володіє реверсивними властивостями, що дозволяє визначити напрям переміщення.</w:t>
      </w:r>
    </w:p>
    <w:p w:rsidR="00A162C2" w:rsidRPr="008203D2" w:rsidRDefault="00A162C2" w:rsidP="00FB025C">
      <w:pPr>
        <w:tabs>
          <w:tab w:val="left" w:pos="709"/>
        </w:tabs>
        <w:rPr>
          <w:rFonts w:ascii="Arial" w:hAnsi="Arial" w:cs="Arial"/>
          <w:sz w:val="28"/>
          <w:szCs w:val="28"/>
        </w:rPr>
      </w:pPr>
    </w:p>
    <w:p w:rsidR="00F13BAD" w:rsidRDefault="00F13BAD" w:rsidP="00FB025C">
      <w:pPr>
        <w:ind w:right="-716"/>
        <w:rPr>
          <w:rFonts w:ascii="Times New Roman" w:hAnsi="Times New Roman"/>
          <w:i/>
          <w:noProof/>
          <w:sz w:val="28"/>
        </w:rPr>
      </w:pPr>
    </w:p>
    <w:p w:rsidR="002D0A7C" w:rsidRDefault="002D0A7C" w:rsidP="000C5A76">
      <w:pPr>
        <w:ind w:right="-716"/>
        <w:jc w:val="center"/>
        <w:rPr>
          <w:rFonts w:ascii="Arial" w:hAnsi="Arial" w:cs="Arial"/>
          <w:b/>
          <w:i/>
          <w:noProof/>
          <w:sz w:val="28"/>
          <w:szCs w:val="28"/>
        </w:rPr>
      </w:pPr>
    </w:p>
    <w:p w:rsidR="002D0A7C" w:rsidRDefault="002D0A7C" w:rsidP="000C5A76">
      <w:pPr>
        <w:ind w:right="-716"/>
        <w:jc w:val="center"/>
        <w:rPr>
          <w:rFonts w:ascii="Arial" w:hAnsi="Arial" w:cs="Arial"/>
          <w:b/>
          <w:i/>
          <w:noProof/>
          <w:sz w:val="28"/>
          <w:szCs w:val="28"/>
        </w:rPr>
      </w:pPr>
    </w:p>
    <w:p w:rsidR="002D0A7C" w:rsidRDefault="002D0A7C" w:rsidP="000C5A76">
      <w:pPr>
        <w:ind w:right="-716"/>
        <w:jc w:val="center"/>
        <w:rPr>
          <w:rFonts w:ascii="Arial" w:hAnsi="Arial" w:cs="Arial"/>
          <w:b/>
          <w:i/>
          <w:noProof/>
          <w:sz w:val="28"/>
          <w:szCs w:val="28"/>
        </w:rPr>
      </w:pPr>
    </w:p>
    <w:p w:rsidR="00A162C2" w:rsidRPr="000C5A76" w:rsidRDefault="00A162C2" w:rsidP="004C01BD">
      <w:pPr>
        <w:pStyle w:val="2a"/>
        <w:rPr>
          <w:rFonts w:ascii="Times New Roman" w:hAnsi="Times New Roman"/>
          <w:noProof/>
        </w:rPr>
      </w:pPr>
      <w:bookmarkStart w:id="100" w:name="_Toc276844582"/>
      <w:r w:rsidRPr="000C5A76">
        <w:rPr>
          <w:noProof/>
        </w:rPr>
        <w:lastRenderedPageBreak/>
        <w:t xml:space="preserve">Лекція № 21. </w:t>
      </w:r>
      <w:r w:rsidR="002808E5" w:rsidRPr="000C5A76">
        <w:rPr>
          <w:noProof/>
        </w:rPr>
        <w:t>Поняття ц</w:t>
      </w:r>
      <w:r w:rsidRPr="000C5A76">
        <w:rPr>
          <w:noProof/>
        </w:rPr>
        <w:t>ентрування об’ективів.</w:t>
      </w:r>
      <w:r w:rsidR="00ED4AC0">
        <w:rPr>
          <w:noProof/>
        </w:rPr>
        <w:t xml:space="preserve"> </w:t>
      </w:r>
      <w:r w:rsidR="00E641A5" w:rsidRPr="000C5A76">
        <w:t>Методи компенсації децентрувань</w:t>
      </w:r>
      <w:bookmarkEnd w:id="100"/>
    </w:p>
    <w:p w:rsidR="00A162C2" w:rsidRDefault="00A162C2" w:rsidP="002D0A7C">
      <w:pPr>
        <w:pStyle w:val="3"/>
      </w:pPr>
      <w:bookmarkStart w:id="101" w:name="_Toc276554994"/>
      <w:bookmarkStart w:id="102" w:name="_Toc276844583"/>
      <w:r w:rsidRPr="000C5A76">
        <w:t>21.1</w:t>
      </w:r>
      <w:r w:rsidR="00E641A5" w:rsidRPr="000C5A76">
        <w:rPr>
          <w:noProof/>
        </w:rPr>
        <w:t xml:space="preserve"> Поняття центрування об’ективів</w:t>
      </w:r>
      <w:bookmarkEnd w:id="101"/>
      <w:bookmarkEnd w:id="102"/>
    </w:p>
    <w:p w:rsidR="00A162C2" w:rsidRPr="00AD579C" w:rsidRDefault="00A162C2" w:rsidP="00637020">
      <w:pPr>
        <w:tabs>
          <w:tab w:val="left" w:pos="360"/>
        </w:tabs>
        <w:jc w:val="both"/>
        <w:rPr>
          <w:rFonts w:ascii="Arial" w:hAnsi="Arial" w:cs="Arial"/>
          <w:sz w:val="28"/>
          <w:szCs w:val="28"/>
        </w:rPr>
      </w:pPr>
      <w:r w:rsidRPr="004C6E59">
        <w:rPr>
          <w:rFonts w:ascii="Arial" w:hAnsi="Arial" w:cs="Arial"/>
          <w:sz w:val="28"/>
          <w:szCs w:val="28"/>
        </w:rPr>
        <w:tab/>
      </w:r>
      <w:r>
        <w:rPr>
          <w:rFonts w:ascii="Arial" w:hAnsi="Arial" w:cs="Arial"/>
          <w:sz w:val="28"/>
          <w:szCs w:val="28"/>
        </w:rPr>
        <w:t>Децентрування об'єктивів характеризується неспівпадінням оптичної і геометричної осі об'єктиву або лінзи.</w:t>
      </w:r>
      <w:r w:rsidR="00ED4AC0">
        <w:rPr>
          <w:rFonts w:ascii="Arial" w:hAnsi="Arial" w:cs="Arial"/>
          <w:sz w:val="28"/>
          <w:szCs w:val="28"/>
        </w:rPr>
        <w:t xml:space="preserve"> </w:t>
      </w:r>
      <w:r w:rsidRPr="00AD579C">
        <w:rPr>
          <w:rFonts w:ascii="Arial" w:hAnsi="Arial" w:cs="Arial"/>
          <w:sz w:val="28"/>
          <w:szCs w:val="28"/>
        </w:rPr>
        <w:t>Оптична вісь – це пряма, проведена через центри кривизни оптичних поверхонь.</w:t>
      </w:r>
      <w:r w:rsidR="00ED4AC0">
        <w:rPr>
          <w:rFonts w:ascii="Arial" w:hAnsi="Arial" w:cs="Arial"/>
          <w:sz w:val="28"/>
          <w:szCs w:val="28"/>
        </w:rPr>
        <w:t xml:space="preserve"> </w:t>
      </w:r>
      <w:r w:rsidRPr="00AD579C">
        <w:rPr>
          <w:rFonts w:ascii="Arial" w:hAnsi="Arial" w:cs="Arial"/>
          <w:sz w:val="28"/>
          <w:szCs w:val="28"/>
        </w:rPr>
        <w:t>Геометрична вісь – це пряма, співпадаюча з віссю циліндра або конуса, утвореного бічною поверхнею лінзи. Приклади центрованих лі</w:t>
      </w:r>
      <w:r w:rsidR="003A7AC1">
        <w:rPr>
          <w:rFonts w:ascii="Arial" w:hAnsi="Arial" w:cs="Arial"/>
          <w:sz w:val="28"/>
          <w:szCs w:val="28"/>
        </w:rPr>
        <w:t>нз наведені на рис.6</w:t>
      </w:r>
      <w:r w:rsidRPr="00AD579C">
        <w:rPr>
          <w:rFonts w:ascii="Arial" w:hAnsi="Arial" w:cs="Arial"/>
          <w:sz w:val="28"/>
          <w:szCs w:val="28"/>
        </w:rPr>
        <w:t>.20.</w:t>
      </w:r>
    </w:p>
    <w:p w:rsidR="00A162C2" w:rsidRPr="004C6E59" w:rsidRDefault="00C8479D" w:rsidP="00FB025C">
      <w:pPr>
        <w:tabs>
          <w:tab w:val="left" w:pos="360"/>
        </w:tabs>
        <w:jc w:val="center"/>
        <w:rPr>
          <w:rFonts w:ascii="Arial" w:hAnsi="Arial" w:cs="Arial"/>
          <w:sz w:val="28"/>
          <w:szCs w:val="28"/>
        </w:rPr>
      </w:pPr>
      <w:r w:rsidRPr="00C8479D">
        <w:rPr>
          <w:rFonts w:ascii="Arial" w:hAnsi="Arial" w:cs="Arial"/>
          <w:noProof/>
          <w:sz w:val="28"/>
          <w:szCs w:val="28"/>
        </w:rPr>
        <w:pict>
          <v:shape id="_x0000_s4229" type="#_x0000_t202" style="position:absolute;left:0;text-align:left;margin-left:441pt;margin-top:92.85pt;width:29.45pt;height:24.2pt;z-index:251837440;mso-wrap-style:none" stroked="f">
            <v:fill opacity="0"/>
            <v:textbox style="mso-fit-shape-to-text:t">
              <w:txbxContent>
                <w:p w:rsidR="006B1A84" w:rsidRDefault="006B1A84" w:rsidP="00A162C2">
                  <w:r w:rsidRPr="005D1856">
                    <w:rPr>
                      <w:position w:val="-10"/>
                    </w:rPr>
                    <w:object w:dxaOrig="300" w:dyaOrig="340">
                      <v:shape id="_x0000_i1653" type="#_x0000_t75" style="width:15pt;height:17.25pt" o:ole="">
                        <v:imagedata r:id="rId1268" o:title=""/>
                      </v:shape>
                      <o:OLEObject Type="Embed" ProgID="Equation.3" ShapeID="_x0000_i1653" DrawAspect="Content" ObjectID="_1358762685" r:id="rId1269"/>
                    </w:object>
                  </w:r>
                </w:p>
              </w:txbxContent>
            </v:textbox>
          </v:shape>
        </w:pict>
      </w:r>
      <w:r w:rsidRPr="00C8479D">
        <w:rPr>
          <w:rFonts w:ascii="Arial" w:hAnsi="Arial" w:cs="Arial"/>
          <w:noProof/>
          <w:sz w:val="28"/>
          <w:szCs w:val="28"/>
        </w:rPr>
        <w:pict>
          <v:shape id="_x0000_s4228" type="#_x0000_t202" style="position:absolute;left:0;text-align:left;margin-left:366.55pt;margin-top:63.55pt;width:28.4pt;height:24.2pt;z-index:251836416;mso-wrap-style:none" stroked="f">
            <v:fill opacity="0"/>
            <v:textbox style="mso-fit-shape-to-text:t">
              <w:txbxContent>
                <w:p w:rsidR="006B1A84" w:rsidRDefault="006B1A84" w:rsidP="00A162C2">
                  <w:r w:rsidRPr="005D1856">
                    <w:rPr>
                      <w:position w:val="-10"/>
                    </w:rPr>
                    <w:object w:dxaOrig="279" w:dyaOrig="340">
                      <v:shape id="_x0000_i1654" type="#_x0000_t75" style="width:14.25pt;height:17.25pt" o:ole="">
                        <v:imagedata r:id="rId1270" o:title=""/>
                      </v:shape>
                      <o:OLEObject Type="Embed" ProgID="Equation.3" ShapeID="_x0000_i1654" DrawAspect="Content" ObjectID="_1358762686" r:id="rId1271"/>
                    </w:object>
                  </w:r>
                </w:p>
              </w:txbxContent>
            </v:textbox>
          </v:shape>
        </w:pict>
      </w:r>
      <w:r w:rsidRPr="00C8479D">
        <w:rPr>
          <w:rFonts w:ascii="Arial" w:hAnsi="Arial" w:cs="Arial"/>
          <w:noProof/>
          <w:sz w:val="28"/>
          <w:szCs w:val="28"/>
        </w:rPr>
        <w:pict>
          <v:shape id="_x0000_s4227" type="#_x0000_t202" style="position:absolute;left:0;text-align:left;margin-left:186.75pt;margin-top:86.85pt;width:29.45pt;height:24.2pt;z-index:251835392;mso-wrap-style:none" stroked="f">
            <v:fill opacity="0"/>
            <v:textbox style="mso-fit-shape-to-text:t">
              <w:txbxContent>
                <w:p w:rsidR="006B1A84" w:rsidRDefault="006B1A84" w:rsidP="00A162C2">
                  <w:r w:rsidRPr="005D1856">
                    <w:rPr>
                      <w:position w:val="-10"/>
                    </w:rPr>
                    <w:object w:dxaOrig="300" w:dyaOrig="340">
                      <v:shape id="_x0000_i1655" type="#_x0000_t75" style="width:15pt;height:17.25pt" o:ole="">
                        <v:imagedata r:id="rId1272" o:title=""/>
                      </v:shape>
                      <o:OLEObject Type="Embed" ProgID="Equation.3" ShapeID="_x0000_i1655" DrawAspect="Content" ObjectID="_1358762687" r:id="rId1273"/>
                    </w:object>
                  </w:r>
                </w:p>
              </w:txbxContent>
            </v:textbox>
          </v:shape>
        </w:pict>
      </w:r>
      <w:r w:rsidRPr="00C8479D">
        <w:rPr>
          <w:rFonts w:ascii="Arial" w:hAnsi="Arial" w:cs="Arial"/>
          <w:noProof/>
          <w:sz w:val="28"/>
          <w:szCs w:val="28"/>
        </w:rPr>
        <w:pict>
          <v:shape id="_x0000_s4226" type="#_x0000_t202" style="position:absolute;left:0;text-align:left;margin-left:81pt;margin-top:42.55pt;width:28.4pt;height:24.2pt;z-index:251834368;mso-wrap-style:none" stroked="f">
            <v:fill opacity="0"/>
            <v:textbox style="mso-fit-shape-to-text:t">
              <w:txbxContent>
                <w:p w:rsidR="006B1A84" w:rsidRDefault="006B1A84" w:rsidP="00A162C2">
                  <w:r w:rsidRPr="005D1856">
                    <w:rPr>
                      <w:position w:val="-10"/>
                    </w:rPr>
                    <w:object w:dxaOrig="279" w:dyaOrig="340">
                      <v:shape id="_x0000_i1656" type="#_x0000_t75" style="width:14.25pt;height:17.25pt" o:ole="">
                        <v:imagedata r:id="rId1274" o:title=""/>
                      </v:shape>
                      <o:OLEObject Type="Embed" ProgID="Equation.3" ShapeID="_x0000_i1656" DrawAspect="Content" ObjectID="_1358762688" r:id="rId1275"/>
                    </w:object>
                  </w:r>
                </w:p>
              </w:txbxContent>
            </v:textbox>
          </v:shape>
        </w:pict>
      </w:r>
      <w:r w:rsidR="00A162C2" w:rsidRPr="004C6E59">
        <w:rPr>
          <w:rFonts w:ascii="Arial" w:hAnsi="Arial" w:cs="Arial"/>
          <w:noProof/>
          <w:sz w:val="28"/>
          <w:szCs w:val="28"/>
          <w:lang w:val="ru-RU" w:eastAsia="ru-RU"/>
        </w:rPr>
        <w:drawing>
          <wp:inline distT="0" distB="0" distL="0" distR="0">
            <wp:extent cx="6334125" cy="1733550"/>
            <wp:effectExtent l="19050" t="0" r="9525" b="0"/>
            <wp:docPr id="634" name="Рисунок 1" descr="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рагмент"/>
                    <pic:cNvPicPr>
                      <a:picLocks noChangeAspect="1" noChangeArrowheads="1"/>
                    </pic:cNvPicPr>
                  </pic:nvPicPr>
                  <pic:blipFill>
                    <a:blip r:embed="rId1276"/>
                    <a:srcRect/>
                    <a:stretch>
                      <a:fillRect/>
                    </a:stretch>
                  </pic:blipFill>
                  <pic:spPr bwMode="auto">
                    <a:xfrm>
                      <a:off x="0" y="0"/>
                      <a:ext cx="6334125" cy="1733550"/>
                    </a:xfrm>
                    <a:prstGeom prst="rect">
                      <a:avLst/>
                    </a:prstGeom>
                    <a:noFill/>
                    <a:ln w="9525">
                      <a:noFill/>
                      <a:miter lim="800000"/>
                      <a:headEnd/>
                      <a:tailEnd/>
                    </a:ln>
                  </pic:spPr>
                </pic:pic>
              </a:graphicData>
            </a:graphic>
          </wp:inline>
        </w:drawing>
      </w:r>
    </w:p>
    <w:p w:rsidR="00A162C2" w:rsidRPr="00AD579C" w:rsidRDefault="003A7AC1" w:rsidP="00FB025C">
      <w:pPr>
        <w:tabs>
          <w:tab w:val="left" w:pos="360"/>
        </w:tabs>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 xml:space="preserve">.20. </w:t>
      </w:r>
      <w:r w:rsidR="00A162C2" w:rsidRPr="00AD579C">
        <w:rPr>
          <w:rFonts w:ascii="Arial" w:hAnsi="Arial" w:cs="Arial"/>
          <w:sz w:val="28"/>
          <w:szCs w:val="28"/>
        </w:rPr>
        <w:t>Приклади центр</w:t>
      </w:r>
      <w:r w:rsidR="00A162C2">
        <w:rPr>
          <w:rFonts w:ascii="Arial" w:hAnsi="Arial" w:cs="Arial"/>
          <w:sz w:val="28"/>
          <w:szCs w:val="28"/>
        </w:rPr>
        <w:t xml:space="preserve">ованих лінз </w:t>
      </w:r>
    </w:p>
    <w:p w:rsidR="00A162C2" w:rsidRPr="004C6E59" w:rsidRDefault="00A162C2" w:rsidP="00FB025C">
      <w:pPr>
        <w:tabs>
          <w:tab w:val="left" w:pos="360"/>
        </w:tabs>
        <w:rPr>
          <w:rFonts w:ascii="Arial" w:hAnsi="Arial" w:cs="Arial"/>
          <w:sz w:val="28"/>
          <w:szCs w:val="28"/>
        </w:rPr>
      </w:pPr>
      <w:r w:rsidRPr="004C6E59">
        <w:rPr>
          <w:rFonts w:ascii="Arial" w:hAnsi="Arial" w:cs="Arial"/>
          <w:sz w:val="28"/>
          <w:szCs w:val="28"/>
        </w:rPr>
        <w:tab/>
      </w:r>
      <w:r>
        <w:rPr>
          <w:rFonts w:ascii="Arial" w:hAnsi="Arial" w:cs="Arial"/>
          <w:sz w:val="28"/>
          <w:szCs w:val="28"/>
        </w:rPr>
        <w:t xml:space="preserve">Розрізняють два види децентрувань (див. </w:t>
      </w:r>
      <w:r w:rsidR="00583030">
        <w:rPr>
          <w:rFonts w:ascii="Arial" w:hAnsi="Arial" w:cs="Arial"/>
          <w:sz w:val="28"/>
          <w:szCs w:val="28"/>
        </w:rPr>
        <w:t>рис</w:t>
      </w:r>
      <w:r w:rsidR="003A7AC1">
        <w:rPr>
          <w:rFonts w:ascii="Arial" w:hAnsi="Arial" w:cs="Arial"/>
          <w:sz w:val="28"/>
          <w:szCs w:val="28"/>
        </w:rPr>
        <w:t>. 6</w:t>
      </w:r>
      <w:r>
        <w:rPr>
          <w:rFonts w:ascii="Arial" w:hAnsi="Arial" w:cs="Arial"/>
          <w:sz w:val="28"/>
          <w:szCs w:val="28"/>
        </w:rPr>
        <w:t>.21):</w:t>
      </w:r>
    </w:p>
    <w:p w:rsidR="00A162C2" w:rsidRPr="004C6E59" w:rsidRDefault="00A162C2" w:rsidP="006614C0">
      <w:pPr>
        <w:numPr>
          <w:ilvl w:val="0"/>
          <w:numId w:val="68"/>
        </w:numPr>
        <w:spacing w:after="0" w:line="240" w:lineRule="auto"/>
        <w:ind w:left="0"/>
        <w:rPr>
          <w:rFonts w:ascii="Arial" w:hAnsi="Arial" w:cs="Arial"/>
          <w:sz w:val="28"/>
          <w:szCs w:val="28"/>
        </w:rPr>
      </w:pPr>
      <w:r>
        <w:rPr>
          <w:rFonts w:ascii="Arial" w:hAnsi="Arial" w:cs="Arial"/>
          <w:sz w:val="28"/>
          <w:szCs w:val="28"/>
        </w:rPr>
        <w:t>Децентрування першого роду – взаємний кутовий нахил оптичної  осі</w:t>
      </w:r>
      <w:r w:rsidR="00ED4AC0">
        <w:rPr>
          <w:rFonts w:ascii="Arial" w:hAnsi="Arial" w:cs="Arial"/>
          <w:sz w:val="28"/>
          <w:szCs w:val="28"/>
        </w:rPr>
        <w:t xml:space="preserve"> </w:t>
      </w:r>
      <w:r>
        <w:rPr>
          <w:rFonts w:ascii="Arial" w:hAnsi="Arial" w:cs="Arial"/>
          <w:sz w:val="28"/>
          <w:szCs w:val="28"/>
        </w:rPr>
        <w:t>(О.О.) і геометричної осі</w:t>
      </w:r>
      <w:r w:rsidR="00ED4AC0">
        <w:rPr>
          <w:rFonts w:ascii="Arial" w:hAnsi="Arial" w:cs="Arial"/>
          <w:sz w:val="28"/>
          <w:szCs w:val="28"/>
        </w:rPr>
        <w:t xml:space="preserve"> </w:t>
      </w:r>
      <w:r>
        <w:rPr>
          <w:rFonts w:ascii="Arial" w:hAnsi="Arial" w:cs="Arial"/>
          <w:sz w:val="28"/>
          <w:szCs w:val="28"/>
        </w:rPr>
        <w:t>(Г.О.).</w:t>
      </w:r>
    </w:p>
    <w:p w:rsidR="00A162C2" w:rsidRPr="004C6E59" w:rsidRDefault="00A162C2" w:rsidP="006614C0">
      <w:pPr>
        <w:numPr>
          <w:ilvl w:val="0"/>
          <w:numId w:val="68"/>
        </w:numPr>
        <w:spacing w:after="0" w:line="240" w:lineRule="auto"/>
        <w:ind w:left="0"/>
        <w:rPr>
          <w:rFonts w:ascii="Arial" w:hAnsi="Arial" w:cs="Arial"/>
          <w:sz w:val="28"/>
          <w:szCs w:val="28"/>
        </w:rPr>
      </w:pPr>
      <w:r>
        <w:rPr>
          <w:rFonts w:ascii="Arial" w:hAnsi="Arial" w:cs="Arial"/>
          <w:sz w:val="28"/>
          <w:szCs w:val="28"/>
        </w:rPr>
        <w:t>Децентріровка другого роду – взаємне поперечне зр</w:t>
      </w:r>
      <w:r w:rsidR="00ED4AC0">
        <w:rPr>
          <w:rFonts w:ascii="Arial" w:hAnsi="Arial" w:cs="Arial"/>
          <w:sz w:val="28"/>
          <w:szCs w:val="28"/>
        </w:rPr>
        <w:t>ушення оптичної і геометричної ві</w:t>
      </w:r>
      <w:r>
        <w:rPr>
          <w:rFonts w:ascii="Arial" w:hAnsi="Arial" w:cs="Arial"/>
          <w:sz w:val="28"/>
          <w:szCs w:val="28"/>
        </w:rPr>
        <w:t>сей.</w:t>
      </w:r>
    </w:p>
    <w:p w:rsidR="00A162C2" w:rsidRPr="004C6E59" w:rsidRDefault="00C8479D" w:rsidP="00FB025C">
      <w:pPr>
        <w:rPr>
          <w:rFonts w:ascii="Arial" w:hAnsi="Arial" w:cs="Arial"/>
          <w:sz w:val="28"/>
          <w:szCs w:val="28"/>
        </w:rPr>
      </w:pPr>
      <w:r w:rsidRPr="00C8479D">
        <w:rPr>
          <w:rFonts w:ascii="Arial" w:hAnsi="Arial" w:cs="Arial"/>
          <w:noProof/>
          <w:sz w:val="28"/>
          <w:szCs w:val="28"/>
        </w:rPr>
        <w:pict>
          <v:shape id="_x0000_s4240" type="#_x0000_t202" style="position:absolute;margin-left:426.25pt;margin-top:14.7pt;width:38.9pt;height:33.45pt;z-index:251848704;mso-wrap-style:none" stroked="f">
            <v:fill opacity="0"/>
            <v:textbox style="mso-fit-shape-to-text:t">
              <w:txbxContent>
                <w:p w:rsidR="006B1A84" w:rsidRDefault="006B1A84" w:rsidP="00A162C2">
                  <w:r w:rsidRPr="000B1930">
                    <w:rPr>
                      <w:position w:val="-6"/>
                    </w:rPr>
                    <w:object w:dxaOrig="499" w:dyaOrig="279">
                      <v:shape id="_x0000_i1657" type="#_x0000_t75" style="width:24.75pt;height:14.25pt" o:ole="">
                        <v:imagedata r:id="rId1277" o:title=""/>
                      </v:shape>
                      <o:OLEObject Type="Embed" ProgID="Equation.3" ShapeID="_x0000_i1657" DrawAspect="Content" ObjectID="_1358762689" r:id="rId1278"/>
                    </w:object>
                  </w:r>
                </w:p>
              </w:txbxContent>
            </v:textbox>
          </v:shape>
        </w:pict>
      </w:r>
    </w:p>
    <w:p w:rsidR="00A162C2" w:rsidRPr="004C6E59" w:rsidRDefault="00C8479D" w:rsidP="00FB025C">
      <w:pPr>
        <w:tabs>
          <w:tab w:val="left" w:pos="709"/>
        </w:tabs>
        <w:jc w:val="center"/>
        <w:rPr>
          <w:rFonts w:ascii="Arial" w:hAnsi="Arial" w:cs="Arial"/>
          <w:sz w:val="28"/>
          <w:szCs w:val="28"/>
        </w:rPr>
      </w:pPr>
      <w:r w:rsidRPr="00C8479D">
        <w:rPr>
          <w:rFonts w:ascii="Arial" w:hAnsi="Arial" w:cs="Arial"/>
          <w:noProof/>
          <w:sz w:val="28"/>
          <w:szCs w:val="28"/>
        </w:rPr>
        <w:pict>
          <v:shape id="_x0000_s4232" type="#_x0000_t202" style="position:absolute;left:0;text-align:left;margin-left:-3.95pt;margin-top:101.6pt;width:38.9pt;height:33.45pt;z-index:251840512;mso-wrap-style:none" stroked="f">
            <v:fill opacity="0"/>
            <v:textbox style="mso-fit-shape-to-text:t">
              <w:txbxContent>
                <w:p w:rsidR="006B1A84" w:rsidRDefault="006B1A84" w:rsidP="00A162C2">
                  <w:r w:rsidRPr="000B1930">
                    <w:rPr>
                      <w:position w:val="-6"/>
                    </w:rPr>
                    <w:object w:dxaOrig="499" w:dyaOrig="279">
                      <v:shape id="_x0000_i1658" type="#_x0000_t75" style="width:24.75pt;height:14.25pt" o:ole="">
                        <v:imagedata r:id="rId1277" o:title=""/>
                      </v:shape>
                      <o:OLEObject Type="Embed" ProgID="Equation.3" ShapeID="_x0000_i1658" DrawAspect="Content" ObjectID="_1358762690" r:id="rId1279"/>
                    </w:object>
                  </w:r>
                </w:p>
              </w:txbxContent>
            </v:textbox>
          </v:shape>
        </w:pict>
      </w:r>
      <w:r w:rsidRPr="00C8479D">
        <w:rPr>
          <w:rFonts w:ascii="Arial" w:hAnsi="Arial" w:cs="Arial"/>
          <w:noProof/>
          <w:sz w:val="28"/>
          <w:szCs w:val="28"/>
        </w:rPr>
        <w:pict>
          <v:shape id="_x0000_s4230" type="#_x0000_t202" style="position:absolute;left:0;text-align:left;margin-left:-14.45pt;margin-top:39pt;width:36.2pt;height:36.2pt;z-index:251838464;mso-wrap-style:none" stroked="f">
            <v:fill opacity="0"/>
            <v:textbox style="mso-fit-shape-to-text:t">
              <w:txbxContent>
                <w:p w:rsidR="006B1A84" w:rsidRDefault="006B1A84" w:rsidP="00A162C2">
                  <w:r w:rsidRPr="000B1930">
                    <w:rPr>
                      <w:position w:val="-10"/>
                    </w:rPr>
                    <w:object w:dxaOrig="440" w:dyaOrig="340">
                      <v:shape id="_x0000_i1659" type="#_x0000_t75" style="width:21.75pt;height:17.25pt" o:ole="">
                        <v:imagedata r:id="rId1280" o:title=""/>
                      </v:shape>
                      <o:OLEObject Type="Embed" ProgID="Equation.3" ShapeID="_x0000_i1659" DrawAspect="Content" ObjectID="_1358762691" r:id="rId1281"/>
                    </w:object>
                  </w:r>
                </w:p>
              </w:txbxContent>
            </v:textbox>
          </v:shape>
        </w:pict>
      </w:r>
      <w:r w:rsidRPr="00C8479D">
        <w:rPr>
          <w:rFonts w:ascii="Arial" w:hAnsi="Arial" w:cs="Arial"/>
          <w:noProof/>
          <w:sz w:val="28"/>
          <w:szCs w:val="28"/>
        </w:rPr>
        <w:pict>
          <v:shape id="_x0000_s4234" type="#_x0000_t202" style="position:absolute;left:0;text-align:left;margin-left:64.05pt;margin-top:25.45pt;width:30.05pt;height:36.2pt;z-index:251842560;mso-wrap-style:none" stroked="f">
            <v:fill opacity="0"/>
            <v:textbox style="mso-fit-shape-to-text:t">
              <w:txbxContent>
                <w:p w:rsidR="006B1A84" w:rsidRDefault="006B1A84" w:rsidP="00A162C2">
                  <w:r w:rsidRPr="000B1930">
                    <w:rPr>
                      <w:position w:val="-10"/>
                    </w:rPr>
                    <w:object w:dxaOrig="320" w:dyaOrig="340">
                      <v:shape id="_x0000_i1660" type="#_x0000_t75" style="width:15.75pt;height:17.25pt" o:ole="">
                        <v:imagedata r:id="rId1282" o:title=""/>
                      </v:shape>
                      <o:OLEObject Type="Embed" ProgID="Equation.3" ShapeID="_x0000_i1660" DrawAspect="Content" ObjectID="_1358762692" r:id="rId1283"/>
                    </w:object>
                  </w:r>
                </w:p>
              </w:txbxContent>
            </v:textbox>
          </v:shape>
        </w:pict>
      </w:r>
      <w:r w:rsidRPr="00C8479D">
        <w:rPr>
          <w:rFonts w:ascii="Arial" w:hAnsi="Arial" w:cs="Arial"/>
          <w:noProof/>
          <w:sz w:val="28"/>
          <w:szCs w:val="28"/>
        </w:rPr>
        <w:pict>
          <v:shape id="_x0000_s4233" type="#_x0000_t202" style="position:absolute;left:0;text-align:left;margin-left:171pt;margin-top:103.45pt;width:38.9pt;height:33.45pt;z-index:251841536;mso-wrap-style:none" stroked="f">
            <v:fill opacity="0"/>
            <v:textbox style="mso-fit-shape-to-text:t">
              <w:txbxContent>
                <w:p w:rsidR="006B1A84" w:rsidRDefault="006B1A84" w:rsidP="00A162C2">
                  <w:r w:rsidRPr="000B1930">
                    <w:rPr>
                      <w:position w:val="-6"/>
                    </w:rPr>
                    <w:object w:dxaOrig="499" w:dyaOrig="279">
                      <v:shape id="_x0000_i1661" type="#_x0000_t75" style="width:24.75pt;height:14.25pt" o:ole="">
                        <v:imagedata r:id="rId1284" o:title=""/>
                      </v:shape>
                      <o:OLEObject Type="Embed" ProgID="Equation.3" ShapeID="_x0000_i1661" DrawAspect="Content" ObjectID="_1358762693" r:id="rId1285"/>
                    </w:object>
                  </w:r>
                </w:p>
              </w:txbxContent>
            </v:textbox>
          </v:shape>
        </w:pict>
      </w:r>
      <w:r w:rsidRPr="00C8479D">
        <w:rPr>
          <w:rFonts w:ascii="Arial" w:hAnsi="Arial" w:cs="Arial"/>
          <w:noProof/>
          <w:sz w:val="28"/>
          <w:szCs w:val="28"/>
        </w:rPr>
        <w:pict>
          <v:shape id="_x0000_s4235" type="#_x0000_t202" style="position:absolute;left:0;text-align:left;margin-left:143.55pt;margin-top:82.85pt;width:29.4pt;height:36.2pt;z-index:251843584;mso-wrap-style:none" stroked="f">
            <v:fill opacity="0"/>
            <v:textbox style="mso-fit-shape-to-text:t">
              <w:txbxContent>
                <w:p w:rsidR="006B1A84" w:rsidRDefault="006B1A84" w:rsidP="00A162C2">
                  <w:r w:rsidRPr="000B1930">
                    <w:rPr>
                      <w:position w:val="-10"/>
                    </w:rPr>
                    <w:object w:dxaOrig="300" w:dyaOrig="340">
                      <v:shape id="_x0000_i1662" type="#_x0000_t75" style="width:15pt;height:17.25pt" o:ole="">
                        <v:imagedata r:id="rId1286" o:title=""/>
                      </v:shape>
                      <o:OLEObject Type="Embed" ProgID="Equation.3" ShapeID="_x0000_i1662" DrawAspect="Content" ObjectID="_1358762694" r:id="rId1287"/>
                    </w:object>
                  </w:r>
                </w:p>
              </w:txbxContent>
            </v:textbox>
          </v:shape>
        </w:pict>
      </w:r>
      <w:r w:rsidRPr="00C8479D">
        <w:rPr>
          <w:rFonts w:ascii="Arial" w:hAnsi="Arial" w:cs="Arial"/>
          <w:noProof/>
          <w:sz w:val="28"/>
          <w:szCs w:val="28"/>
        </w:rPr>
        <w:pict>
          <v:shape id="_x0000_s4231" type="#_x0000_t202" style="position:absolute;left:0;text-align:left;margin-left:213.15pt;margin-top:67.45pt;width:36.2pt;height:36.2pt;z-index:251839488;mso-wrap-style:none" stroked="f">
            <v:fill opacity="0"/>
            <v:textbox style="mso-fit-shape-to-text:t">
              <w:txbxContent>
                <w:p w:rsidR="006B1A84" w:rsidRDefault="006B1A84" w:rsidP="00A162C2">
                  <w:r w:rsidRPr="000B1930">
                    <w:rPr>
                      <w:position w:val="-10"/>
                    </w:rPr>
                    <w:object w:dxaOrig="460" w:dyaOrig="340">
                      <v:shape id="_x0000_i1663" type="#_x0000_t75" style="width:21.75pt;height:17.25pt" o:ole="">
                        <v:imagedata r:id="rId1288" o:title=""/>
                      </v:shape>
                      <o:OLEObject Type="Embed" ProgID="Equation.3" ShapeID="_x0000_i1663" DrawAspect="Content" ObjectID="_1358762695" r:id="rId1289"/>
                    </w:object>
                  </w:r>
                </w:p>
              </w:txbxContent>
            </v:textbox>
          </v:shape>
        </w:pict>
      </w:r>
      <w:r w:rsidRPr="00C8479D">
        <w:rPr>
          <w:rFonts w:ascii="Arial" w:hAnsi="Arial" w:cs="Arial"/>
          <w:noProof/>
          <w:sz w:val="28"/>
          <w:szCs w:val="28"/>
        </w:rPr>
        <w:pict>
          <v:shape id="_x0000_s4236" type="#_x0000_t202" style="position:absolute;left:0;text-align:left;margin-left:399.55pt;margin-top:61.65pt;width:29.4pt;height:36.2pt;z-index:251844608;mso-wrap-style:none" stroked="f">
            <v:fill opacity="0"/>
            <v:textbox style="mso-fit-shape-to-text:t">
              <w:txbxContent>
                <w:p w:rsidR="006B1A84" w:rsidRDefault="006B1A84" w:rsidP="00A162C2">
                  <w:r w:rsidRPr="000B1930">
                    <w:rPr>
                      <w:position w:val="-10"/>
                    </w:rPr>
                    <w:object w:dxaOrig="300" w:dyaOrig="340">
                      <v:shape id="_x0000_i1664" type="#_x0000_t75" style="width:15pt;height:17.25pt" o:ole="">
                        <v:imagedata r:id="rId1290" o:title=""/>
                      </v:shape>
                      <o:OLEObject Type="Embed" ProgID="Equation.3" ShapeID="_x0000_i1664" DrawAspect="Content" ObjectID="_1358762696" r:id="rId1291"/>
                    </w:object>
                  </w:r>
                </w:p>
              </w:txbxContent>
            </v:textbox>
          </v:shape>
        </w:pict>
      </w:r>
      <w:r w:rsidRPr="00C8479D">
        <w:rPr>
          <w:rFonts w:ascii="Arial" w:hAnsi="Arial" w:cs="Arial"/>
          <w:noProof/>
          <w:sz w:val="28"/>
          <w:szCs w:val="28"/>
        </w:rPr>
        <w:pict>
          <v:shape id="_x0000_s4237" type="#_x0000_t202" style="position:absolute;left:0;text-align:left;margin-left:316.05pt;margin-top:18.15pt;width:30.05pt;height:36.2pt;z-index:251845632;mso-wrap-style:none" stroked="f">
            <v:fill opacity="0"/>
            <v:textbox style="mso-fit-shape-to-text:t">
              <w:txbxContent>
                <w:p w:rsidR="006B1A84" w:rsidRDefault="006B1A84" w:rsidP="00A162C2">
                  <w:r w:rsidRPr="000B1930">
                    <w:rPr>
                      <w:position w:val="-10"/>
                    </w:rPr>
                    <w:object w:dxaOrig="320" w:dyaOrig="340">
                      <v:shape id="_x0000_i1665" type="#_x0000_t75" style="width:15.75pt;height:17.25pt" o:ole="">
                        <v:imagedata r:id="rId1292" o:title=""/>
                      </v:shape>
                      <o:OLEObject Type="Embed" ProgID="Equation.3" ShapeID="_x0000_i1665" DrawAspect="Content" ObjectID="_1358762697" r:id="rId1293"/>
                    </w:object>
                  </w:r>
                </w:p>
              </w:txbxContent>
            </v:textbox>
          </v:shape>
        </w:pict>
      </w:r>
      <w:r w:rsidRPr="00C8479D">
        <w:rPr>
          <w:rFonts w:ascii="Arial" w:hAnsi="Arial" w:cs="Arial"/>
          <w:noProof/>
          <w:sz w:val="28"/>
          <w:szCs w:val="28"/>
        </w:rPr>
        <w:pict>
          <v:shape id="_x0000_s4238" type="#_x0000_t202" style="position:absolute;left:0;text-align:left;margin-left:453.05pt;margin-top:43.65pt;width:36.2pt;height:36.2pt;z-index:251846656;mso-wrap-style:none" stroked="f">
            <v:fill opacity="0"/>
            <v:textbox style="mso-fit-shape-to-text:t">
              <w:txbxContent>
                <w:p w:rsidR="006B1A84" w:rsidRDefault="006B1A84" w:rsidP="00A162C2">
                  <w:r w:rsidRPr="000B1930">
                    <w:rPr>
                      <w:position w:val="-10"/>
                    </w:rPr>
                    <w:object w:dxaOrig="460" w:dyaOrig="340">
                      <v:shape id="_x0000_i1666" type="#_x0000_t75" style="width:21.75pt;height:17.25pt" o:ole="">
                        <v:imagedata r:id="rId1288" o:title=""/>
                      </v:shape>
                      <o:OLEObject Type="Embed" ProgID="Equation.3" ShapeID="_x0000_i1666" DrawAspect="Content" ObjectID="_1358762698" r:id="rId1294"/>
                    </w:object>
                  </w:r>
                </w:p>
              </w:txbxContent>
            </v:textbox>
          </v:shape>
        </w:pict>
      </w:r>
      <w:r w:rsidRPr="00C8479D">
        <w:rPr>
          <w:rFonts w:ascii="Arial" w:hAnsi="Arial" w:cs="Arial"/>
          <w:noProof/>
          <w:sz w:val="28"/>
          <w:szCs w:val="28"/>
        </w:rPr>
        <w:pict>
          <v:shape id="_x0000_s4241" type="#_x0000_t202" style="position:absolute;left:0;text-align:left;margin-left:295.1pt;margin-top:88.65pt;width:38.9pt;height:33.45pt;z-index:251849728;mso-wrap-style:none" stroked="f">
            <v:fill opacity="0"/>
            <v:textbox style="mso-fit-shape-to-text:t">
              <w:txbxContent>
                <w:p w:rsidR="006B1A84" w:rsidRDefault="006B1A84" w:rsidP="00A162C2">
                  <w:r w:rsidRPr="000B1930">
                    <w:rPr>
                      <w:position w:val="-6"/>
                    </w:rPr>
                    <w:object w:dxaOrig="499" w:dyaOrig="279">
                      <v:shape id="_x0000_i1667" type="#_x0000_t75" style="width:24.75pt;height:14.25pt" o:ole="">
                        <v:imagedata r:id="rId1284" o:title=""/>
                      </v:shape>
                      <o:OLEObject Type="Embed" ProgID="Equation.3" ShapeID="_x0000_i1667" DrawAspect="Content" ObjectID="_1358762699" r:id="rId1295"/>
                    </w:object>
                  </w:r>
                </w:p>
              </w:txbxContent>
            </v:textbox>
          </v:shape>
        </w:pict>
      </w:r>
      <w:r w:rsidRPr="00C8479D">
        <w:rPr>
          <w:rFonts w:ascii="Arial" w:hAnsi="Arial" w:cs="Arial"/>
          <w:noProof/>
          <w:sz w:val="28"/>
          <w:szCs w:val="28"/>
        </w:rPr>
        <w:pict>
          <v:shape id="_x0000_s4239" type="#_x0000_t202" style="position:absolute;left:0;text-align:left;margin-left:299.55pt;margin-top:42.15pt;width:36.45pt;height:24.2pt;z-index:251847680;mso-wrap-style:none" stroked="f">
            <v:fill opacity="0"/>
            <v:textbox style="mso-fit-shape-to-text:t">
              <w:txbxContent>
                <w:p w:rsidR="006B1A84" w:rsidRDefault="006B1A84" w:rsidP="00A162C2">
                  <w:r w:rsidRPr="000B1930">
                    <w:rPr>
                      <w:position w:val="-10"/>
                    </w:rPr>
                    <w:object w:dxaOrig="440" w:dyaOrig="340">
                      <v:shape id="_x0000_i1668" type="#_x0000_t75" style="width:21.75pt;height:17.25pt" o:ole="">
                        <v:imagedata r:id="rId1280" o:title=""/>
                      </v:shape>
                      <o:OLEObject Type="Embed" ProgID="Equation.3" ShapeID="_x0000_i1668" DrawAspect="Content" ObjectID="_1358762700" r:id="rId1296"/>
                    </w:object>
                  </w:r>
                </w:p>
              </w:txbxContent>
            </v:textbox>
          </v:shape>
        </w:pict>
      </w:r>
      <w:r w:rsidR="00A162C2" w:rsidRPr="004C6E59">
        <w:rPr>
          <w:rFonts w:ascii="Arial" w:hAnsi="Arial" w:cs="Arial"/>
          <w:noProof/>
          <w:sz w:val="28"/>
          <w:szCs w:val="28"/>
          <w:lang w:val="ru-RU" w:eastAsia="ru-RU"/>
        </w:rPr>
        <w:drawing>
          <wp:inline distT="0" distB="0" distL="0" distR="0">
            <wp:extent cx="5800725" cy="1552575"/>
            <wp:effectExtent l="19050" t="0" r="9525" b="0"/>
            <wp:docPr id="635" name="Рисунок 2" descr="Фрагмент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рагмент32"/>
                    <pic:cNvPicPr>
                      <a:picLocks noChangeAspect="1" noChangeArrowheads="1"/>
                    </pic:cNvPicPr>
                  </pic:nvPicPr>
                  <pic:blipFill>
                    <a:blip r:embed="rId1297"/>
                    <a:srcRect/>
                    <a:stretch>
                      <a:fillRect/>
                    </a:stretch>
                  </pic:blipFill>
                  <pic:spPr bwMode="auto">
                    <a:xfrm>
                      <a:off x="0" y="0"/>
                      <a:ext cx="5800725" cy="1552575"/>
                    </a:xfrm>
                    <a:prstGeom prst="rect">
                      <a:avLst/>
                    </a:prstGeom>
                    <a:noFill/>
                    <a:ln w="9525">
                      <a:noFill/>
                      <a:miter lim="800000"/>
                      <a:headEnd/>
                      <a:tailEnd/>
                    </a:ln>
                  </pic:spPr>
                </pic:pic>
              </a:graphicData>
            </a:graphic>
          </wp:inline>
        </w:drawing>
      </w:r>
    </w:p>
    <w:p w:rsidR="00A162C2" w:rsidRPr="004C6E59" w:rsidRDefault="00A162C2" w:rsidP="00FB025C">
      <w:pPr>
        <w:tabs>
          <w:tab w:val="left" w:pos="709"/>
        </w:tabs>
        <w:jc w:val="center"/>
        <w:rPr>
          <w:rFonts w:ascii="Arial" w:hAnsi="Arial" w:cs="Arial"/>
          <w:sz w:val="28"/>
          <w:szCs w:val="28"/>
        </w:rPr>
      </w:pPr>
    </w:p>
    <w:p w:rsidR="00A162C2" w:rsidRPr="004C6E59" w:rsidRDefault="003A7AC1" w:rsidP="00FB025C">
      <w:pPr>
        <w:tabs>
          <w:tab w:val="left" w:pos="709"/>
        </w:tabs>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.21.</w:t>
      </w:r>
      <w:r w:rsidR="00C42F68">
        <w:rPr>
          <w:rFonts w:ascii="Arial" w:hAnsi="Arial" w:cs="Arial"/>
          <w:sz w:val="28"/>
          <w:szCs w:val="28"/>
        </w:rPr>
        <w:t xml:space="preserve"> </w:t>
      </w:r>
      <w:r w:rsidR="00A162C2">
        <w:rPr>
          <w:rFonts w:ascii="Arial" w:hAnsi="Arial" w:cs="Arial"/>
          <w:sz w:val="28"/>
          <w:szCs w:val="28"/>
        </w:rPr>
        <w:t>Види децентрувань</w:t>
      </w:r>
    </w:p>
    <w:p w:rsidR="00A162C2" w:rsidRPr="004C6E59" w:rsidRDefault="00A162C2" w:rsidP="002D0A7C">
      <w:pPr>
        <w:tabs>
          <w:tab w:val="left" w:pos="360"/>
        </w:tabs>
        <w:rPr>
          <w:rFonts w:ascii="Arial" w:hAnsi="Arial" w:cs="Arial"/>
          <w:sz w:val="28"/>
          <w:szCs w:val="28"/>
        </w:rPr>
      </w:pPr>
      <w:r w:rsidRPr="004C6E59">
        <w:rPr>
          <w:rFonts w:ascii="Arial" w:hAnsi="Arial" w:cs="Arial"/>
          <w:sz w:val="28"/>
          <w:szCs w:val="28"/>
        </w:rPr>
        <w:lastRenderedPageBreak/>
        <w:tab/>
      </w:r>
      <w:r w:rsidRPr="004C6E59">
        <w:rPr>
          <w:rFonts w:ascii="Arial" w:hAnsi="Arial" w:cs="Arial"/>
          <w:sz w:val="28"/>
          <w:szCs w:val="28"/>
        </w:rPr>
        <w:tab/>
      </w:r>
      <w:r>
        <w:rPr>
          <w:rFonts w:ascii="Arial" w:hAnsi="Arial" w:cs="Arial"/>
          <w:sz w:val="28"/>
          <w:szCs w:val="28"/>
        </w:rPr>
        <w:t xml:space="preserve">Величина децентрувань регламентується кутом  </w:t>
      </w:r>
      <w:r w:rsidRPr="00A06704">
        <w:rPr>
          <w:rFonts w:ascii="Arial" w:hAnsi="Arial" w:cs="Arial"/>
          <w:position w:val="-6"/>
        </w:rPr>
        <w:object w:dxaOrig="240" w:dyaOrig="220">
          <v:shape id="_x0000_i1669" type="#_x0000_t75" style="width:12pt;height:11.25pt" o:ole="">
            <v:imagedata r:id="rId1298" o:title=""/>
          </v:shape>
          <o:OLEObject Type="Embed" ProgID="Equation.3" ShapeID="_x0000_i1669" DrawAspect="Content" ObjectID="_1358761850" r:id="rId1299"/>
        </w:object>
      </w:r>
      <w:r>
        <w:rPr>
          <w:rFonts w:ascii="Arial" w:hAnsi="Arial" w:cs="Arial"/>
          <w:sz w:val="28"/>
          <w:szCs w:val="28"/>
        </w:rPr>
        <w:t xml:space="preserve"> і у вигляді допуску</w:t>
      </w:r>
      <w:r w:rsidR="002808E5">
        <w:rPr>
          <w:rFonts w:ascii="Arial" w:hAnsi="Arial" w:cs="Arial"/>
          <w:sz w:val="28"/>
          <w:szCs w:val="28"/>
        </w:rPr>
        <w:t>, що</w:t>
      </w:r>
      <w:r>
        <w:rPr>
          <w:rFonts w:ascii="Arial" w:hAnsi="Arial" w:cs="Arial"/>
          <w:sz w:val="28"/>
          <w:szCs w:val="28"/>
        </w:rPr>
        <w:t xml:space="preserve"> задається відстан</w:t>
      </w:r>
      <w:r w:rsidR="00ED4AC0">
        <w:rPr>
          <w:rFonts w:ascii="Arial" w:hAnsi="Arial" w:cs="Arial"/>
          <w:sz w:val="28"/>
          <w:szCs w:val="28"/>
        </w:rPr>
        <w:t>ню між оптичною і геометричною ві</w:t>
      </w:r>
      <w:r>
        <w:rPr>
          <w:rFonts w:ascii="Arial" w:hAnsi="Arial" w:cs="Arial"/>
          <w:sz w:val="28"/>
          <w:szCs w:val="28"/>
        </w:rPr>
        <w:t xml:space="preserve">сями  </w:t>
      </w:r>
      <w:r w:rsidRPr="00A06704">
        <w:rPr>
          <w:rFonts w:ascii="Arial" w:hAnsi="Arial" w:cs="Arial"/>
          <w:position w:val="-12"/>
        </w:rPr>
        <w:object w:dxaOrig="499" w:dyaOrig="380">
          <v:shape id="_x0000_i1670" type="#_x0000_t75" style="width:24.75pt;height:18pt" o:ole="">
            <v:imagedata r:id="rId1300" o:title=""/>
          </v:shape>
          <o:OLEObject Type="Embed" ProgID="Equation.3" ShapeID="_x0000_i1670" DrawAspect="Content" ObjectID="_1358761851" r:id="rId1301"/>
        </w:object>
      </w:r>
      <w:r>
        <w:rPr>
          <w:rFonts w:ascii="Arial" w:hAnsi="Arial" w:cs="Arial"/>
          <w:sz w:val="28"/>
          <w:szCs w:val="28"/>
        </w:rPr>
        <w:t xml:space="preserve"> і </w:t>
      </w:r>
      <w:r w:rsidRPr="00A06704">
        <w:rPr>
          <w:rFonts w:ascii="Arial" w:hAnsi="Arial" w:cs="Arial"/>
          <w:position w:val="-12"/>
        </w:rPr>
        <w:object w:dxaOrig="540" w:dyaOrig="380">
          <v:shape id="_x0000_i1671" type="#_x0000_t75" style="width:27pt;height:18pt" o:ole="">
            <v:imagedata r:id="rId1302" o:title=""/>
          </v:shape>
          <o:OLEObject Type="Embed" ProgID="Equation.3" ShapeID="_x0000_i1671" DrawAspect="Content" ObjectID="_1358761852" r:id="rId1303"/>
        </w:object>
      </w:r>
      <w:r>
        <w:rPr>
          <w:rFonts w:ascii="Arial" w:hAnsi="Arial" w:cs="Arial"/>
          <w:sz w:val="28"/>
          <w:szCs w:val="28"/>
        </w:rPr>
        <w:t xml:space="preserve">  в площинах, співпадаючих з центрами кривизни сферичних поверхонь.</w:t>
      </w:r>
    </w:p>
    <w:p w:rsidR="00A162C2" w:rsidRPr="004C6E59" w:rsidRDefault="00A162C2" w:rsidP="00FB025C">
      <w:pPr>
        <w:tabs>
          <w:tab w:val="left" w:pos="709"/>
        </w:tabs>
        <w:jc w:val="right"/>
        <w:rPr>
          <w:rFonts w:ascii="Arial" w:hAnsi="Arial" w:cs="Arial"/>
          <w:sz w:val="28"/>
          <w:szCs w:val="28"/>
        </w:rPr>
      </w:pPr>
      <w:r w:rsidRPr="004C6E59">
        <w:rPr>
          <w:rFonts w:ascii="Arial" w:hAnsi="Arial" w:cs="Arial"/>
          <w:position w:val="-12"/>
          <w:sz w:val="28"/>
          <w:szCs w:val="28"/>
        </w:rPr>
        <w:object w:dxaOrig="1240" w:dyaOrig="380">
          <v:shape id="_x0000_i1672" type="#_x0000_t75" style="width:62.25pt;height:18pt" o:ole="">
            <v:imagedata r:id="rId1304" o:title=""/>
          </v:shape>
          <o:OLEObject Type="Embed" ProgID="Equation.3" ShapeID="_x0000_i1672" DrawAspect="Content" ObjectID="_1358761853" r:id="rId1305"/>
        </w:object>
      </w:r>
      <w:r w:rsidRPr="004C6E59">
        <w:rPr>
          <w:rFonts w:ascii="Arial" w:hAnsi="Arial" w:cs="Arial"/>
          <w:position w:val="-12"/>
          <w:sz w:val="28"/>
          <w:szCs w:val="28"/>
        </w:rPr>
        <w:object w:dxaOrig="1300" w:dyaOrig="380">
          <v:shape id="_x0000_i1673" type="#_x0000_t75" style="width:63.75pt;height:18pt" o:ole="">
            <v:imagedata r:id="rId1306" o:title=""/>
          </v:shape>
          <o:OLEObject Type="Embed" ProgID="Equation.3" ShapeID="_x0000_i1673" DrawAspect="Content" ObjectID="_1358761854" r:id="rId1307"/>
        </w:object>
      </w:r>
      <w:r w:rsidR="003A7AC1">
        <w:rPr>
          <w:rFonts w:ascii="Arial" w:hAnsi="Arial" w:cs="Arial"/>
          <w:sz w:val="28"/>
          <w:szCs w:val="28"/>
        </w:rPr>
        <w:tab/>
      </w:r>
      <w:r w:rsidR="003A7AC1">
        <w:rPr>
          <w:rFonts w:ascii="Arial" w:hAnsi="Arial" w:cs="Arial"/>
          <w:sz w:val="28"/>
          <w:szCs w:val="28"/>
        </w:rPr>
        <w:tab/>
      </w:r>
      <w:r w:rsidR="003A7AC1">
        <w:rPr>
          <w:rFonts w:ascii="Arial" w:hAnsi="Arial" w:cs="Arial"/>
          <w:sz w:val="28"/>
          <w:szCs w:val="28"/>
        </w:rPr>
        <w:tab/>
      </w:r>
      <w:r w:rsidR="003A7AC1">
        <w:rPr>
          <w:rFonts w:ascii="Arial" w:hAnsi="Arial" w:cs="Arial"/>
          <w:sz w:val="28"/>
          <w:szCs w:val="28"/>
        </w:rPr>
        <w:tab/>
        <w:t>(6</w:t>
      </w:r>
      <w:r w:rsidRPr="004C6E59">
        <w:rPr>
          <w:rFonts w:ascii="Arial" w:hAnsi="Arial" w:cs="Arial"/>
          <w:sz w:val="28"/>
          <w:szCs w:val="28"/>
        </w:rPr>
        <w:t>.42)</w:t>
      </w:r>
    </w:p>
    <w:p w:rsidR="00A162C2" w:rsidRPr="004C6E59" w:rsidRDefault="00A162C2" w:rsidP="00637020">
      <w:pPr>
        <w:tabs>
          <w:tab w:val="left" w:pos="360"/>
        </w:tabs>
        <w:jc w:val="both"/>
        <w:rPr>
          <w:rFonts w:ascii="Arial" w:hAnsi="Arial" w:cs="Arial"/>
          <w:sz w:val="28"/>
          <w:szCs w:val="28"/>
        </w:rPr>
      </w:pPr>
      <w:r w:rsidRPr="004C6E59">
        <w:rPr>
          <w:rFonts w:ascii="Arial" w:hAnsi="Arial" w:cs="Arial"/>
          <w:sz w:val="28"/>
          <w:szCs w:val="28"/>
        </w:rPr>
        <w:tab/>
      </w:r>
      <w:r>
        <w:rPr>
          <w:rFonts w:ascii="Arial" w:hAnsi="Arial" w:cs="Arial"/>
          <w:sz w:val="28"/>
          <w:szCs w:val="28"/>
        </w:rPr>
        <w:t>У загальному випадку</w:t>
      </w:r>
      <w:r w:rsidR="002808E5">
        <w:rPr>
          <w:rFonts w:ascii="Arial" w:hAnsi="Arial" w:cs="Arial"/>
          <w:sz w:val="28"/>
          <w:szCs w:val="28"/>
        </w:rPr>
        <w:t xml:space="preserve"> при виготовленні лінз присутні два випадки децент</w:t>
      </w:r>
      <w:r>
        <w:rPr>
          <w:rFonts w:ascii="Arial" w:hAnsi="Arial" w:cs="Arial"/>
          <w:sz w:val="28"/>
          <w:szCs w:val="28"/>
        </w:rPr>
        <w:t>рувань. Децентрування виникають при виготовленні лінз, при склеюванні, при виготовленні оправ лінз, а так само в наслід</w:t>
      </w:r>
      <w:r w:rsidR="002808E5">
        <w:rPr>
          <w:rFonts w:ascii="Arial" w:hAnsi="Arial" w:cs="Arial"/>
          <w:sz w:val="28"/>
          <w:szCs w:val="28"/>
        </w:rPr>
        <w:t>ок</w:t>
      </w:r>
      <w:r>
        <w:rPr>
          <w:rFonts w:ascii="Arial" w:hAnsi="Arial" w:cs="Arial"/>
          <w:sz w:val="28"/>
          <w:szCs w:val="28"/>
        </w:rPr>
        <w:t xml:space="preserve"> зрушень і нахилів лінз в оправах за наявності зазорів. Наявність децентрувань викликає хроматизм, кому в оптичних системах. Допуски на центр</w:t>
      </w:r>
      <w:r w:rsidR="002808E5">
        <w:rPr>
          <w:rFonts w:ascii="Arial" w:hAnsi="Arial" w:cs="Arial"/>
          <w:sz w:val="28"/>
          <w:szCs w:val="28"/>
        </w:rPr>
        <w:t>ування</w:t>
      </w:r>
      <w:r>
        <w:rPr>
          <w:rFonts w:ascii="Arial" w:hAnsi="Arial" w:cs="Arial"/>
          <w:sz w:val="28"/>
          <w:szCs w:val="28"/>
        </w:rPr>
        <w:t xml:space="preserve"> розраховує розраховувач оптичних систем. Допуск на центрування може бути або позиційний у вигляді умовного позначення, або у вигляді примітки на полі креслення оптичної деталі. У першому випадку цей д</w:t>
      </w:r>
      <w:r w:rsidR="002808E5">
        <w:rPr>
          <w:rFonts w:ascii="Arial" w:hAnsi="Arial" w:cs="Arial"/>
          <w:sz w:val="28"/>
          <w:szCs w:val="28"/>
        </w:rPr>
        <w:t>опуск вказується таким чином ( р</w:t>
      </w:r>
      <w:r w:rsidR="003A7AC1">
        <w:rPr>
          <w:rFonts w:ascii="Arial" w:hAnsi="Arial" w:cs="Arial"/>
          <w:sz w:val="28"/>
          <w:szCs w:val="28"/>
        </w:rPr>
        <w:t>ис. 6</w:t>
      </w:r>
      <w:r>
        <w:rPr>
          <w:rFonts w:ascii="Arial" w:hAnsi="Arial" w:cs="Arial"/>
          <w:sz w:val="28"/>
          <w:szCs w:val="28"/>
        </w:rPr>
        <w:t>.22):</w:t>
      </w:r>
    </w:p>
    <w:p w:rsidR="00A162C2" w:rsidRPr="004C6E59" w:rsidRDefault="00A162C2" w:rsidP="00FB025C">
      <w:pPr>
        <w:tabs>
          <w:tab w:val="left" w:pos="709"/>
        </w:tabs>
        <w:rPr>
          <w:rFonts w:ascii="Arial" w:hAnsi="Arial" w:cs="Arial"/>
          <w:sz w:val="28"/>
          <w:szCs w:val="28"/>
        </w:rPr>
      </w:pPr>
    </w:p>
    <w:p w:rsidR="00A162C2" w:rsidRPr="004C6E59" w:rsidRDefault="00A162C2" w:rsidP="00FB025C">
      <w:pPr>
        <w:tabs>
          <w:tab w:val="left" w:pos="709"/>
        </w:tabs>
        <w:jc w:val="center"/>
        <w:rPr>
          <w:rFonts w:ascii="Arial" w:hAnsi="Arial" w:cs="Arial"/>
          <w:b/>
          <w:sz w:val="28"/>
          <w:szCs w:val="28"/>
        </w:rPr>
      </w:pPr>
      <w:r w:rsidRPr="004C6E59">
        <w:rPr>
          <w:rFonts w:ascii="Arial" w:hAnsi="Arial" w:cs="Arial"/>
          <w:noProof/>
          <w:sz w:val="28"/>
          <w:szCs w:val="28"/>
          <w:lang w:val="ru-RU" w:eastAsia="ru-RU"/>
        </w:rPr>
        <w:drawing>
          <wp:inline distT="0" distB="0" distL="0" distR="0">
            <wp:extent cx="2886075" cy="2171700"/>
            <wp:effectExtent l="19050" t="0" r="9525" b="0"/>
            <wp:docPr id="636" name="Рисунок 8" descr="1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Фрагмент"/>
                    <pic:cNvPicPr>
                      <a:picLocks noChangeAspect="1" noChangeArrowheads="1"/>
                    </pic:cNvPicPr>
                  </pic:nvPicPr>
                  <pic:blipFill>
                    <a:blip r:embed="rId1308">
                      <a:lum contrast="42000"/>
                    </a:blip>
                    <a:srcRect/>
                    <a:stretch>
                      <a:fillRect/>
                    </a:stretch>
                  </pic:blipFill>
                  <pic:spPr bwMode="auto">
                    <a:xfrm>
                      <a:off x="0" y="0"/>
                      <a:ext cx="2886075" cy="2171700"/>
                    </a:xfrm>
                    <a:prstGeom prst="rect">
                      <a:avLst/>
                    </a:prstGeom>
                    <a:noFill/>
                    <a:ln w="9525">
                      <a:noFill/>
                      <a:miter lim="800000"/>
                      <a:headEnd/>
                      <a:tailEnd/>
                    </a:ln>
                  </pic:spPr>
                </pic:pic>
              </a:graphicData>
            </a:graphic>
          </wp:inline>
        </w:drawing>
      </w:r>
    </w:p>
    <w:p w:rsidR="00A162C2" w:rsidRPr="004C6E59" w:rsidRDefault="003A7AC1" w:rsidP="00FB025C">
      <w:pPr>
        <w:tabs>
          <w:tab w:val="left" w:pos="709"/>
        </w:tabs>
        <w:jc w:val="center"/>
        <w:rPr>
          <w:rFonts w:ascii="Arial" w:hAnsi="Arial" w:cs="Arial"/>
          <w:sz w:val="28"/>
          <w:szCs w:val="28"/>
        </w:rPr>
      </w:pPr>
      <w:r>
        <w:rPr>
          <w:rFonts w:ascii="Arial" w:hAnsi="Arial" w:cs="Arial"/>
          <w:sz w:val="28"/>
          <w:szCs w:val="28"/>
        </w:rPr>
        <w:t>Рис.6</w:t>
      </w:r>
      <w:r w:rsidR="00A162C2">
        <w:rPr>
          <w:rFonts w:ascii="Arial" w:hAnsi="Arial" w:cs="Arial"/>
          <w:sz w:val="28"/>
          <w:szCs w:val="28"/>
        </w:rPr>
        <w:t>.22.</w:t>
      </w:r>
      <w:r w:rsidR="00C42F68">
        <w:rPr>
          <w:rFonts w:ascii="Arial" w:hAnsi="Arial" w:cs="Arial"/>
          <w:sz w:val="28"/>
          <w:szCs w:val="28"/>
        </w:rPr>
        <w:t xml:space="preserve"> </w:t>
      </w:r>
      <w:r w:rsidR="000C5A76">
        <w:rPr>
          <w:rFonts w:ascii="Arial" w:hAnsi="Arial" w:cs="Arial"/>
          <w:sz w:val="28"/>
          <w:szCs w:val="28"/>
        </w:rPr>
        <w:t>Допуск на центрування</w:t>
      </w:r>
    </w:p>
    <w:p w:rsidR="00A162C2" w:rsidRPr="004C6E59" w:rsidRDefault="00A162C2" w:rsidP="00637020">
      <w:pPr>
        <w:tabs>
          <w:tab w:val="left" w:pos="360"/>
        </w:tabs>
        <w:jc w:val="both"/>
        <w:rPr>
          <w:rFonts w:ascii="Arial" w:hAnsi="Arial" w:cs="Arial"/>
          <w:sz w:val="28"/>
          <w:szCs w:val="28"/>
        </w:rPr>
      </w:pPr>
      <w:r>
        <w:rPr>
          <w:rFonts w:ascii="Arial" w:hAnsi="Arial" w:cs="Arial"/>
          <w:sz w:val="28"/>
          <w:szCs w:val="28"/>
        </w:rPr>
        <w:t>Якщо вимоги до децентрувань записуються у вигляді примітки на полі креслення, то робляться наступні записи: «Децентрування поверх</w:t>
      </w:r>
      <w:r w:rsidR="002808E5">
        <w:rPr>
          <w:rFonts w:ascii="Arial" w:hAnsi="Arial" w:cs="Arial"/>
          <w:sz w:val="28"/>
          <w:szCs w:val="28"/>
        </w:rPr>
        <w:t>ні Б при опорі на поверхні А і В</w:t>
      </w:r>
      <w:r>
        <w:rPr>
          <w:rFonts w:ascii="Arial" w:hAnsi="Arial" w:cs="Arial"/>
          <w:sz w:val="28"/>
          <w:szCs w:val="28"/>
        </w:rPr>
        <w:t xml:space="preserve"> не більше 0,01».</w:t>
      </w:r>
    </w:p>
    <w:p w:rsidR="00E641A5" w:rsidRPr="00E641A5" w:rsidRDefault="00E641A5" w:rsidP="002D0A7C">
      <w:pPr>
        <w:pStyle w:val="3"/>
        <w:rPr>
          <w:rFonts w:ascii="Times New Roman" w:hAnsi="Times New Roman"/>
          <w:b/>
          <w:noProof/>
          <w:sz w:val="24"/>
          <w:szCs w:val="24"/>
        </w:rPr>
      </w:pPr>
      <w:bookmarkStart w:id="103" w:name="_Toc276554995"/>
      <w:bookmarkStart w:id="104" w:name="_Toc276844584"/>
      <w:r>
        <w:t xml:space="preserve">21.2 </w:t>
      </w:r>
      <w:r w:rsidRPr="00E641A5">
        <w:t>Методи компенсації децентрувань</w:t>
      </w:r>
      <w:bookmarkEnd w:id="103"/>
      <w:bookmarkEnd w:id="104"/>
    </w:p>
    <w:p w:rsidR="00A162C2" w:rsidRPr="005C76B5" w:rsidRDefault="00A162C2" w:rsidP="00FB025C">
      <w:pPr>
        <w:pStyle w:val="a8"/>
        <w:ind w:left="0"/>
        <w:jc w:val="both"/>
        <w:rPr>
          <w:rFonts w:ascii="Arial" w:hAnsi="Arial" w:cs="Arial"/>
          <w:b/>
          <w:noProof/>
          <w:sz w:val="28"/>
          <w:szCs w:val="28"/>
          <w:lang w:val="ru-RU"/>
        </w:rPr>
      </w:pPr>
      <w:r w:rsidRPr="005C76B5">
        <w:rPr>
          <w:rFonts w:ascii="Arial" w:hAnsi="Arial" w:cs="Arial"/>
          <w:noProof/>
          <w:sz w:val="28"/>
          <w:szCs w:val="28"/>
          <w:lang w:val="ru-RU"/>
        </w:rPr>
        <w:t>Проблему центрування можна розділити на три завдання:</w:t>
      </w:r>
    </w:p>
    <w:p w:rsidR="00A162C2" w:rsidRPr="005C76B5" w:rsidRDefault="00A162C2" w:rsidP="006614C0">
      <w:pPr>
        <w:pStyle w:val="a8"/>
        <w:numPr>
          <w:ilvl w:val="0"/>
          <w:numId w:val="69"/>
        </w:numPr>
        <w:tabs>
          <w:tab w:val="clear" w:pos="360"/>
          <w:tab w:val="num" w:pos="1080"/>
        </w:tabs>
        <w:spacing w:after="0" w:line="360" w:lineRule="auto"/>
        <w:ind w:left="0"/>
        <w:jc w:val="both"/>
        <w:rPr>
          <w:rFonts w:ascii="Arial" w:hAnsi="Arial" w:cs="Arial"/>
          <w:b/>
          <w:noProof/>
          <w:sz w:val="28"/>
          <w:szCs w:val="28"/>
        </w:rPr>
      </w:pPr>
      <w:r w:rsidRPr="005C76B5">
        <w:rPr>
          <w:rFonts w:ascii="Arial" w:hAnsi="Arial" w:cs="Arial"/>
          <w:noProof/>
          <w:sz w:val="28"/>
          <w:szCs w:val="28"/>
        </w:rPr>
        <w:t>Центрування одиночних лінз.</w:t>
      </w:r>
    </w:p>
    <w:p w:rsidR="00A162C2" w:rsidRPr="005C76B5" w:rsidRDefault="00A162C2" w:rsidP="006614C0">
      <w:pPr>
        <w:pStyle w:val="a8"/>
        <w:numPr>
          <w:ilvl w:val="0"/>
          <w:numId w:val="69"/>
        </w:numPr>
        <w:tabs>
          <w:tab w:val="clear" w:pos="360"/>
          <w:tab w:val="num" w:pos="1080"/>
        </w:tabs>
        <w:spacing w:after="0" w:line="360" w:lineRule="auto"/>
        <w:ind w:left="0"/>
        <w:jc w:val="both"/>
        <w:rPr>
          <w:rFonts w:ascii="Arial" w:hAnsi="Arial" w:cs="Arial"/>
          <w:b/>
          <w:noProof/>
          <w:sz w:val="28"/>
          <w:szCs w:val="28"/>
          <w:lang w:val="ru-RU"/>
        </w:rPr>
      </w:pPr>
      <w:r w:rsidRPr="005C76B5">
        <w:rPr>
          <w:rFonts w:ascii="Arial" w:hAnsi="Arial" w:cs="Arial"/>
          <w:noProof/>
          <w:sz w:val="28"/>
          <w:szCs w:val="28"/>
          <w:lang w:val="ru-RU"/>
        </w:rPr>
        <w:lastRenderedPageBreak/>
        <w:t>Центрування лінз при збірці складних об'єктивів.</w:t>
      </w:r>
    </w:p>
    <w:p w:rsidR="00A162C2" w:rsidRPr="005C76B5" w:rsidRDefault="00A162C2" w:rsidP="006614C0">
      <w:pPr>
        <w:pStyle w:val="a8"/>
        <w:numPr>
          <w:ilvl w:val="0"/>
          <w:numId w:val="69"/>
        </w:numPr>
        <w:tabs>
          <w:tab w:val="clear" w:pos="360"/>
          <w:tab w:val="num" w:pos="1080"/>
        </w:tabs>
        <w:spacing w:after="0" w:line="360" w:lineRule="auto"/>
        <w:ind w:left="0"/>
        <w:jc w:val="both"/>
        <w:rPr>
          <w:rFonts w:ascii="Arial" w:hAnsi="Arial" w:cs="Arial"/>
          <w:b/>
          <w:noProof/>
          <w:sz w:val="28"/>
          <w:szCs w:val="28"/>
          <w:lang w:val="ru-RU"/>
        </w:rPr>
      </w:pPr>
      <w:r w:rsidRPr="005C76B5">
        <w:rPr>
          <w:rFonts w:ascii="Arial" w:hAnsi="Arial" w:cs="Arial"/>
          <w:noProof/>
          <w:sz w:val="28"/>
          <w:szCs w:val="28"/>
          <w:lang w:val="ru-RU"/>
        </w:rPr>
        <w:t>Центрування об'єктивів по відношенню до заданих баз.</w:t>
      </w:r>
    </w:p>
    <w:p w:rsidR="00A162C2" w:rsidRPr="005C76B5" w:rsidRDefault="00A162C2" w:rsidP="00FB025C">
      <w:pPr>
        <w:pStyle w:val="a8"/>
        <w:ind w:left="0"/>
        <w:jc w:val="both"/>
        <w:rPr>
          <w:rFonts w:ascii="Arial" w:hAnsi="Arial" w:cs="Arial"/>
          <w:b/>
          <w:noProof/>
          <w:sz w:val="28"/>
          <w:szCs w:val="28"/>
          <w:lang w:val="ru-RU"/>
        </w:rPr>
      </w:pPr>
      <w:r w:rsidRPr="005C76B5">
        <w:rPr>
          <w:rFonts w:ascii="Arial" w:hAnsi="Arial" w:cs="Arial"/>
          <w:noProof/>
          <w:sz w:val="28"/>
          <w:szCs w:val="28"/>
          <w:lang w:val="ru-RU"/>
        </w:rPr>
        <w:t>а) Центрування одиночних лінз.</w:t>
      </w:r>
    </w:p>
    <w:p w:rsidR="00A162C2" w:rsidRPr="005C76B5" w:rsidRDefault="00A162C2" w:rsidP="00FB025C">
      <w:pPr>
        <w:pStyle w:val="a8"/>
        <w:ind w:left="0"/>
        <w:jc w:val="both"/>
        <w:rPr>
          <w:rFonts w:ascii="Arial" w:hAnsi="Arial" w:cs="Arial"/>
          <w:b/>
          <w:noProof/>
          <w:sz w:val="28"/>
          <w:szCs w:val="28"/>
          <w:lang w:val="ru-RU"/>
        </w:rPr>
      </w:pPr>
      <w:r w:rsidRPr="005C76B5">
        <w:rPr>
          <w:rFonts w:ascii="Arial" w:hAnsi="Arial" w:cs="Arial"/>
          <w:noProof/>
          <w:sz w:val="28"/>
          <w:szCs w:val="28"/>
          <w:lang w:val="ru-RU"/>
        </w:rPr>
        <w:t>Для ц</w:t>
      </w:r>
      <w:r w:rsidR="002808E5" w:rsidRPr="005C76B5">
        <w:rPr>
          <w:rFonts w:ascii="Arial" w:hAnsi="Arial" w:cs="Arial"/>
          <w:noProof/>
          <w:sz w:val="28"/>
          <w:szCs w:val="28"/>
          <w:lang w:val="ru-RU"/>
        </w:rPr>
        <w:t>ієї мети застосовується автоколі</w:t>
      </w:r>
      <w:r w:rsidRPr="005C76B5">
        <w:rPr>
          <w:rFonts w:ascii="Arial" w:hAnsi="Arial" w:cs="Arial"/>
          <w:noProof/>
          <w:sz w:val="28"/>
          <w:szCs w:val="28"/>
          <w:lang w:val="ru-RU"/>
        </w:rPr>
        <w:t>мац</w:t>
      </w:r>
      <w:r w:rsidR="002808E5" w:rsidRPr="005C76B5">
        <w:rPr>
          <w:rFonts w:ascii="Arial" w:hAnsi="Arial" w:cs="Arial"/>
          <w:noProof/>
          <w:sz w:val="28"/>
          <w:szCs w:val="28"/>
          <w:lang w:val="ru-RU"/>
        </w:rPr>
        <w:t>ійна</w:t>
      </w:r>
      <w:r w:rsidRPr="005C76B5">
        <w:rPr>
          <w:rFonts w:ascii="Arial" w:hAnsi="Arial" w:cs="Arial"/>
          <w:noProof/>
          <w:sz w:val="28"/>
          <w:szCs w:val="28"/>
          <w:lang w:val="ru-RU"/>
        </w:rPr>
        <w:t xml:space="preserve"> трубка Забелі</w:t>
      </w:r>
      <w:r w:rsidR="003A7AC1">
        <w:rPr>
          <w:rFonts w:ascii="Arial" w:hAnsi="Arial" w:cs="Arial"/>
          <w:noProof/>
          <w:sz w:val="28"/>
          <w:szCs w:val="28"/>
          <w:lang w:val="ru-RU"/>
        </w:rPr>
        <w:t>на (рис.6</w:t>
      </w:r>
      <w:r w:rsidRPr="005C76B5">
        <w:rPr>
          <w:rFonts w:ascii="Arial" w:hAnsi="Arial" w:cs="Arial"/>
          <w:noProof/>
          <w:sz w:val="28"/>
          <w:szCs w:val="28"/>
          <w:lang w:val="ru-RU"/>
        </w:rPr>
        <w:t>.23)</w:t>
      </w:r>
    </w:p>
    <w:p w:rsidR="00A162C2" w:rsidRPr="005C76B5" w:rsidRDefault="00A162C2" w:rsidP="002808E5">
      <w:pPr>
        <w:pStyle w:val="a8"/>
        <w:ind w:left="0"/>
        <w:jc w:val="center"/>
        <w:rPr>
          <w:rFonts w:ascii="Arial" w:hAnsi="Arial" w:cs="Arial"/>
          <w:b/>
          <w:noProof/>
          <w:sz w:val="28"/>
          <w:szCs w:val="28"/>
        </w:rPr>
      </w:pPr>
      <w:r w:rsidRPr="005C76B5">
        <w:rPr>
          <w:rFonts w:ascii="Arial" w:hAnsi="Arial" w:cs="Arial"/>
          <w:b/>
          <w:noProof/>
          <w:sz w:val="28"/>
          <w:szCs w:val="28"/>
          <w:lang w:val="ru-RU" w:eastAsia="ru-RU"/>
        </w:rPr>
        <w:drawing>
          <wp:inline distT="0" distB="0" distL="0" distR="0">
            <wp:extent cx="2466975" cy="1581150"/>
            <wp:effectExtent l="19050" t="0" r="9525" b="0"/>
            <wp:docPr id="637" name="Рисунок 9"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9"/>
                    <pic:cNvPicPr>
                      <a:picLocks noChangeAspect="1" noChangeArrowheads="1"/>
                    </pic:cNvPicPr>
                  </pic:nvPicPr>
                  <pic:blipFill>
                    <a:blip r:embed="rId1309"/>
                    <a:srcRect/>
                    <a:stretch>
                      <a:fillRect/>
                    </a:stretch>
                  </pic:blipFill>
                  <pic:spPr bwMode="auto">
                    <a:xfrm>
                      <a:off x="0" y="0"/>
                      <a:ext cx="2466975" cy="1581150"/>
                    </a:xfrm>
                    <a:prstGeom prst="rect">
                      <a:avLst/>
                    </a:prstGeom>
                    <a:noFill/>
                    <a:ln w="9525">
                      <a:noFill/>
                      <a:miter lim="800000"/>
                      <a:headEnd/>
                      <a:tailEnd/>
                    </a:ln>
                  </pic:spPr>
                </pic:pic>
              </a:graphicData>
            </a:graphic>
          </wp:inline>
        </w:drawing>
      </w:r>
    </w:p>
    <w:p w:rsidR="00A162C2" w:rsidRPr="005C76B5" w:rsidRDefault="003A7AC1" w:rsidP="002808E5">
      <w:pPr>
        <w:pStyle w:val="a8"/>
        <w:ind w:left="0"/>
        <w:jc w:val="center"/>
        <w:rPr>
          <w:rFonts w:ascii="Arial" w:hAnsi="Arial" w:cs="Arial"/>
          <w:b/>
          <w:noProof/>
          <w:sz w:val="28"/>
          <w:szCs w:val="28"/>
          <w:lang w:val="ru-RU"/>
        </w:rPr>
      </w:pPr>
      <w:r>
        <w:rPr>
          <w:rFonts w:ascii="Arial" w:hAnsi="Arial" w:cs="Arial"/>
          <w:noProof/>
          <w:sz w:val="28"/>
          <w:szCs w:val="28"/>
          <w:lang w:val="ru-RU"/>
        </w:rPr>
        <w:t>Рис.6</w:t>
      </w:r>
      <w:r w:rsidR="00E641A5" w:rsidRPr="005C76B5">
        <w:rPr>
          <w:rFonts w:ascii="Arial" w:hAnsi="Arial" w:cs="Arial"/>
          <w:noProof/>
          <w:sz w:val="28"/>
          <w:szCs w:val="28"/>
          <w:lang w:val="ru-RU"/>
        </w:rPr>
        <w:t>.23.</w:t>
      </w:r>
      <w:r w:rsidR="00C42F68">
        <w:rPr>
          <w:rFonts w:ascii="Arial" w:hAnsi="Arial" w:cs="Arial"/>
          <w:noProof/>
          <w:sz w:val="28"/>
          <w:szCs w:val="28"/>
          <w:lang w:val="ru-RU"/>
        </w:rPr>
        <w:t xml:space="preserve"> </w:t>
      </w:r>
      <w:r w:rsidR="00E641A5" w:rsidRPr="005C76B5">
        <w:rPr>
          <w:rFonts w:ascii="Arial" w:hAnsi="Arial" w:cs="Arial"/>
          <w:noProof/>
          <w:sz w:val="28"/>
          <w:szCs w:val="28"/>
          <w:lang w:val="ru-RU"/>
        </w:rPr>
        <w:t>Автоколімаційна</w:t>
      </w:r>
      <w:r w:rsidR="00A162C2" w:rsidRPr="005C76B5">
        <w:rPr>
          <w:rFonts w:ascii="Arial" w:hAnsi="Arial" w:cs="Arial"/>
          <w:noProof/>
          <w:sz w:val="28"/>
          <w:szCs w:val="28"/>
          <w:lang w:val="ru-RU"/>
        </w:rPr>
        <w:t xml:space="preserve"> трубка Забеліна</w:t>
      </w:r>
    </w:p>
    <w:p w:rsidR="00A162C2" w:rsidRPr="005C76B5" w:rsidRDefault="00A162C2" w:rsidP="00123625">
      <w:pPr>
        <w:pStyle w:val="a8"/>
        <w:ind w:left="0" w:firstLine="709"/>
        <w:jc w:val="both"/>
        <w:rPr>
          <w:rFonts w:ascii="Arial" w:hAnsi="Arial" w:cs="Arial"/>
          <w:b/>
          <w:noProof/>
          <w:sz w:val="28"/>
          <w:szCs w:val="28"/>
          <w:lang w:val="ru-RU"/>
        </w:rPr>
      </w:pPr>
      <w:r w:rsidRPr="005C76B5">
        <w:rPr>
          <w:rFonts w:ascii="Arial" w:hAnsi="Arial" w:cs="Arial"/>
          <w:noProof/>
          <w:sz w:val="28"/>
          <w:szCs w:val="28"/>
          <w:lang w:val="ru-RU"/>
        </w:rPr>
        <w:t xml:space="preserve">Джерело світла 1 за допомогою дзеркала 2 освітлює прозорий хрест, виконаний на дзеркальному покритті дзеркала 3. Цей хрест, що світиться, за допомогою об'єктиву 4, що складається з двох половин проектує зображення цього хреста в передню і задню автоколімаційні точки центрованої лінзи 5. </w:t>
      </w:r>
      <w:r w:rsidR="00123625">
        <w:rPr>
          <w:rFonts w:ascii="Arial" w:hAnsi="Arial" w:cs="Arial"/>
          <w:noProof/>
          <w:sz w:val="28"/>
          <w:szCs w:val="28"/>
          <w:lang w:val="ru-RU"/>
        </w:rPr>
        <w:t>Положення автоколимационной точ</w:t>
      </w:r>
      <w:r w:rsidRPr="005C76B5">
        <w:rPr>
          <w:rFonts w:ascii="Arial" w:hAnsi="Arial" w:cs="Arial"/>
          <w:noProof/>
          <w:sz w:val="28"/>
          <w:szCs w:val="28"/>
          <w:lang w:val="ru-RU"/>
        </w:rPr>
        <w:t xml:space="preserve">ки збігається з центром кривизни сферичної поверхні. Для визначення децентрувань лінза 5 обертається в спеціальному патроні 9 до поєднання її оптичної осі з віссю трубки в межах заданого допуску. При цьому спостерігач в окуляр 8 встановлює, що автоколімаційне зображення хреста обертаються по колу з радіусом в межах допуску: </w:t>
      </w:r>
      <w:r w:rsidRPr="005C76B5">
        <w:rPr>
          <w:rFonts w:ascii="Arial" w:hAnsi="Arial" w:cs="Arial"/>
          <w:noProof/>
          <w:position w:val="-12"/>
          <w:sz w:val="28"/>
          <w:szCs w:val="28"/>
        </w:rPr>
        <w:object w:dxaOrig="1120" w:dyaOrig="360">
          <v:shape id="_x0000_i1674" type="#_x0000_t75" style="width:56.25pt;height:18pt" o:ole="" fillcolor="window">
            <v:imagedata r:id="rId1310" o:title=""/>
          </v:shape>
          <o:OLEObject Type="Embed" ProgID="Equation.3" ShapeID="_x0000_i1674" DrawAspect="Content" ObjectID="_1358761855" r:id="rId1311"/>
        </w:object>
      </w:r>
      <w:r w:rsidRPr="005C76B5">
        <w:rPr>
          <w:rFonts w:ascii="Arial" w:hAnsi="Arial" w:cs="Arial"/>
          <w:noProof/>
          <w:sz w:val="28"/>
          <w:szCs w:val="28"/>
          <w:lang w:val="ru-RU"/>
        </w:rPr>
        <w:t>, де С  - величина децентрування.</w:t>
      </w:r>
    </w:p>
    <w:p w:rsidR="00A162C2" w:rsidRPr="005C76B5" w:rsidRDefault="00A162C2" w:rsidP="00FB025C">
      <w:pPr>
        <w:pStyle w:val="a8"/>
        <w:ind w:left="0"/>
        <w:jc w:val="both"/>
        <w:rPr>
          <w:rFonts w:ascii="Arial" w:hAnsi="Arial" w:cs="Arial"/>
          <w:b/>
          <w:sz w:val="28"/>
          <w:szCs w:val="28"/>
          <w:lang w:val="ru-RU"/>
        </w:rPr>
      </w:pPr>
      <w:r w:rsidRPr="005C76B5">
        <w:rPr>
          <w:rFonts w:ascii="Arial" w:hAnsi="Arial" w:cs="Arial"/>
          <w:sz w:val="28"/>
          <w:szCs w:val="28"/>
          <w:lang w:val="ru-RU"/>
        </w:rPr>
        <w:t>В) Центрування окремих лінз при збірці складних об'єктивів.</w:t>
      </w:r>
    </w:p>
    <w:p w:rsidR="00A162C2" w:rsidRPr="005C76B5" w:rsidRDefault="00A162C2" w:rsidP="00E641A5">
      <w:pPr>
        <w:pStyle w:val="a8"/>
        <w:ind w:left="0" w:firstLine="708"/>
        <w:jc w:val="both"/>
        <w:rPr>
          <w:rFonts w:ascii="Arial" w:hAnsi="Arial" w:cs="Arial"/>
          <w:b/>
          <w:sz w:val="28"/>
          <w:szCs w:val="28"/>
          <w:lang w:val="ru-RU"/>
        </w:rPr>
      </w:pPr>
      <w:r w:rsidRPr="005C76B5">
        <w:rPr>
          <w:rFonts w:ascii="Arial" w:hAnsi="Arial" w:cs="Arial"/>
          <w:sz w:val="28"/>
          <w:szCs w:val="28"/>
          <w:lang w:val="ru-RU"/>
        </w:rPr>
        <w:t>Для центрування використовуються технологічні і конструкторські методи. Технологічні методи передбачають центрировку лінз або лінз в оправах з подальшою  установкою на посадочне місце. Конструктивні методи передбачають компенсацію поперечних зрушень лінз з подальшою фікс</w:t>
      </w:r>
      <w:r w:rsidR="00E641A5" w:rsidRPr="005C76B5">
        <w:rPr>
          <w:rFonts w:ascii="Arial" w:hAnsi="Arial" w:cs="Arial"/>
          <w:sz w:val="28"/>
          <w:szCs w:val="28"/>
          <w:lang w:val="ru-RU"/>
        </w:rPr>
        <w:t>ацією герметиком або компенсацію</w:t>
      </w:r>
      <w:r w:rsidRPr="005C76B5">
        <w:rPr>
          <w:rFonts w:ascii="Arial" w:hAnsi="Arial" w:cs="Arial"/>
          <w:sz w:val="28"/>
          <w:szCs w:val="28"/>
          <w:lang w:val="ru-RU"/>
        </w:rPr>
        <w:t xml:space="preserve"> нахилом лінз. Для контролю точності центрування при цьому використовується метод точкової діафрагми або контрастний метод із застосуванням одномодового лазера. При використанні </w:t>
      </w:r>
      <w:r w:rsidRPr="005C76B5">
        <w:rPr>
          <w:rFonts w:ascii="Arial" w:hAnsi="Arial" w:cs="Arial"/>
          <w:sz w:val="28"/>
          <w:szCs w:val="28"/>
          <w:lang w:val="ru-RU"/>
        </w:rPr>
        <w:lastRenderedPageBreak/>
        <w:t xml:space="preserve">точкових діафрагм на посадочні місця лінз встановлюють точкові діафрагми. Метод контрасту з використанням одномодового лазера передбачає центрування кожної з лінз безпосередньо перед установкою </w:t>
      </w:r>
      <w:r w:rsidR="00E641A5" w:rsidRPr="005C76B5">
        <w:rPr>
          <w:rFonts w:ascii="Arial" w:hAnsi="Arial" w:cs="Arial"/>
          <w:sz w:val="28"/>
          <w:szCs w:val="28"/>
          <w:lang w:val="ru-RU"/>
        </w:rPr>
        <w:t>в об'єктив</w:t>
      </w:r>
      <w:r w:rsidRPr="005C76B5">
        <w:rPr>
          <w:rFonts w:ascii="Arial" w:hAnsi="Arial" w:cs="Arial"/>
          <w:sz w:val="28"/>
          <w:szCs w:val="28"/>
          <w:lang w:val="ru-RU"/>
        </w:rPr>
        <w:t>. Для контролю центрування може бути використана</w:t>
      </w:r>
      <w:r w:rsidR="003A7AC1">
        <w:rPr>
          <w:rFonts w:ascii="Arial" w:hAnsi="Arial" w:cs="Arial"/>
          <w:sz w:val="28"/>
          <w:szCs w:val="28"/>
          <w:lang w:val="ru-RU"/>
        </w:rPr>
        <w:t xml:space="preserve"> установка представлена на рис.6</w:t>
      </w:r>
      <w:r w:rsidRPr="005C76B5">
        <w:rPr>
          <w:rFonts w:ascii="Arial" w:hAnsi="Arial" w:cs="Arial"/>
          <w:sz w:val="28"/>
          <w:szCs w:val="28"/>
          <w:lang w:val="ru-RU"/>
        </w:rPr>
        <w:t>.24.</w:t>
      </w:r>
    </w:p>
    <w:p w:rsidR="00A162C2" w:rsidRPr="005C76B5" w:rsidRDefault="00A162C2" w:rsidP="005C76B5">
      <w:pPr>
        <w:pStyle w:val="a8"/>
        <w:ind w:left="0"/>
        <w:jc w:val="center"/>
        <w:rPr>
          <w:rFonts w:ascii="Arial" w:hAnsi="Arial" w:cs="Arial"/>
          <w:noProof/>
          <w:sz w:val="28"/>
          <w:szCs w:val="28"/>
        </w:rPr>
      </w:pPr>
      <w:r w:rsidRPr="005C76B5">
        <w:rPr>
          <w:rFonts w:ascii="Arial" w:hAnsi="Arial" w:cs="Arial"/>
          <w:noProof/>
          <w:sz w:val="28"/>
          <w:szCs w:val="28"/>
          <w:lang w:val="ru-RU" w:eastAsia="ru-RU"/>
        </w:rPr>
        <w:drawing>
          <wp:inline distT="0" distB="0" distL="0" distR="0">
            <wp:extent cx="4067175" cy="1628775"/>
            <wp:effectExtent l="19050" t="0" r="9525" b="0"/>
            <wp:docPr id="638" name="Рисунок 12"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0"/>
                    <pic:cNvPicPr>
                      <a:picLocks noChangeAspect="1" noChangeArrowheads="1"/>
                    </pic:cNvPicPr>
                  </pic:nvPicPr>
                  <pic:blipFill>
                    <a:blip r:embed="rId1312"/>
                    <a:srcRect/>
                    <a:stretch>
                      <a:fillRect/>
                    </a:stretch>
                  </pic:blipFill>
                  <pic:spPr bwMode="auto">
                    <a:xfrm>
                      <a:off x="0" y="0"/>
                      <a:ext cx="4067175" cy="1628775"/>
                    </a:xfrm>
                    <a:prstGeom prst="rect">
                      <a:avLst/>
                    </a:prstGeom>
                    <a:noFill/>
                    <a:ln w="9525">
                      <a:noFill/>
                      <a:miter lim="800000"/>
                      <a:headEnd/>
                      <a:tailEnd/>
                    </a:ln>
                  </pic:spPr>
                </pic:pic>
              </a:graphicData>
            </a:graphic>
          </wp:inline>
        </w:drawing>
      </w:r>
    </w:p>
    <w:p w:rsidR="00A162C2" w:rsidRPr="005C76B5" w:rsidRDefault="003A7AC1" w:rsidP="00FB025C">
      <w:pPr>
        <w:pStyle w:val="a8"/>
        <w:ind w:left="0"/>
        <w:rPr>
          <w:rFonts w:ascii="Arial" w:hAnsi="Arial" w:cs="Arial"/>
          <w:b/>
          <w:sz w:val="28"/>
          <w:szCs w:val="28"/>
          <w:lang w:val="ru-RU"/>
        </w:rPr>
      </w:pPr>
      <w:r>
        <w:rPr>
          <w:rFonts w:ascii="Arial" w:hAnsi="Arial" w:cs="Arial"/>
          <w:sz w:val="28"/>
          <w:szCs w:val="28"/>
          <w:lang w:val="ru-RU"/>
        </w:rPr>
        <w:t>Рис 6</w:t>
      </w:r>
      <w:r w:rsidR="00A162C2" w:rsidRPr="005C76B5">
        <w:rPr>
          <w:rFonts w:ascii="Arial" w:hAnsi="Arial" w:cs="Arial"/>
          <w:sz w:val="28"/>
          <w:szCs w:val="28"/>
          <w:lang w:val="ru-RU"/>
        </w:rPr>
        <w:t>.24. Метод контрасту з використанням одномодового лазера</w:t>
      </w:r>
    </w:p>
    <w:p w:rsidR="00A162C2" w:rsidRPr="005C76B5" w:rsidRDefault="00A162C2" w:rsidP="00FB025C">
      <w:pPr>
        <w:pStyle w:val="a8"/>
        <w:ind w:left="0"/>
        <w:jc w:val="both"/>
        <w:rPr>
          <w:rFonts w:ascii="Arial" w:hAnsi="Arial" w:cs="Arial"/>
          <w:b/>
          <w:sz w:val="28"/>
          <w:szCs w:val="28"/>
          <w:lang w:val="ru-RU"/>
        </w:rPr>
      </w:pPr>
      <w:r w:rsidRPr="005C76B5">
        <w:rPr>
          <w:rFonts w:ascii="Arial" w:hAnsi="Arial" w:cs="Arial"/>
          <w:sz w:val="28"/>
          <w:szCs w:val="28"/>
          <w:lang w:val="ru-RU"/>
        </w:rPr>
        <w:t>На рисунку: 1 - лазер з модулятором і телескопічним розширювачем пучка; 2 – центрований об'єктив; 3 – світлоділильна призма; 4 – 4’ – фотоприймачі; 5 – блок виділення різницевого сигналу; 6 – індикатор.</w:t>
      </w:r>
    </w:p>
    <w:p w:rsidR="00A162C2" w:rsidRPr="005C76B5" w:rsidRDefault="00E641A5" w:rsidP="00FB025C">
      <w:pPr>
        <w:pStyle w:val="a8"/>
        <w:ind w:left="0"/>
        <w:jc w:val="both"/>
        <w:rPr>
          <w:rFonts w:ascii="Arial" w:hAnsi="Arial" w:cs="Arial"/>
          <w:b/>
          <w:sz w:val="28"/>
          <w:szCs w:val="28"/>
          <w:lang w:val="ru-RU"/>
        </w:rPr>
      </w:pPr>
      <w:r w:rsidRPr="005C76B5">
        <w:rPr>
          <w:rFonts w:ascii="Arial" w:hAnsi="Arial" w:cs="Arial"/>
          <w:sz w:val="28"/>
          <w:szCs w:val="28"/>
          <w:lang w:val="ru-RU"/>
        </w:rPr>
        <w:t>В ході юстування пересув</w:t>
      </w:r>
      <w:r w:rsidR="00A162C2" w:rsidRPr="005C76B5">
        <w:rPr>
          <w:rFonts w:ascii="Arial" w:hAnsi="Arial" w:cs="Arial"/>
          <w:sz w:val="28"/>
          <w:szCs w:val="28"/>
          <w:lang w:val="ru-RU"/>
        </w:rPr>
        <w:t>ають окремі компоненти об'єктиву добиваючись рівно</w:t>
      </w:r>
      <w:r w:rsidR="004D1B1A" w:rsidRPr="005C76B5">
        <w:rPr>
          <w:rFonts w:ascii="Arial" w:hAnsi="Arial" w:cs="Arial"/>
          <w:sz w:val="28"/>
          <w:szCs w:val="28"/>
          <w:lang w:val="ru-RU"/>
        </w:rPr>
        <w:t>мір</w:t>
      </w:r>
      <w:r w:rsidR="00A162C2" w:rsidRPr="005C76B5">
        <w:rPr>
          <w:rFonts w:ascii="Arial" w:hAnsi="Arial" w:cs="Arial"/>
          <w:sz w:val="28"/>
          <w:szCs w:val="28"/>
          <w:lang w:val="ru-RU"/>
        </w:rPr>
        <w:t>ного розподілу освітлення в колі розсіяння, при цьому різницевий сигнал буде міні</w:t>
      </w:r>
      <w:r w:rsidRPr="005C76B5">
        <w:rPr>
          <w:rFonts w:ascii="Arial" w:hAnsi="Arial" w:cs="Arial"/>
          <w:sz w:val="28"/>
          <w:szCs w:val="28"/>
          <w:lang w:val="ru-RU"/>
        </w:rPr>
        <w:t>мал</w:t>
      </w:r>
      <w:r w:rsidR="00A162C2" w:rsidRPr="005C76B5">
        <w:rPr>
          <w:rFonts w:ascii="Arial" w:hAnsi="Arial" w:cs="Arial"/>
          <w:sz w:val="28"/>
          <w:szCs w:val="28"/>
          <w:lang w:val="ru-RU"/>
        </w:rPr>
        <w:t>ьним.</w:t>
      </w:r>
    </w:p>
    <w:p w:rsidR="00A162C2" w:rsidRPr="005C76B5" w:rsidRDefault="00A162C2" w:rsidP="00FB025C">
      <w:pPr>
        <w:pStyle w:val="a8"/>
        <w:ind w:left="0"/>
        <w:jc w:val="both"/>
        <w:rPr>
          <w:rFonts w:ascii="Arial" w:hAnsi="Arial" w:cs="Arial"/>
          <w:b/>
          <w:sz w:val="28"/>
          <w:szCs w:val="28"/>
          <w:lang w:val="ru-RU"/>
        </w:rPr>
      </w:pPr>
      <w:r w:rsidRPr="005C76B5">
        <w:rPr>
          <w:rFonts w:ascii="Arial" w:hAnsi="Arial" w:cs="Arial"/>
          <w:sz w:val="28"/>
          <w:szCs w:val="28"/>
          <w:lang w:val="ru-RU"/>
        </w:rPr>
        <w:t>с) Центрування об'єктивів по відношенню до заданих   баз.</w:t>
      </w:r>
    </w:p>
    <w:p w:rsidR="00A162C2" w:rsidRPr="005C76B5" w:rsidRDefault="00A162C2" w:rsidP="00FB025C">
      <w:pPr>
        <w:pStyle w:val="a8"/>
        <w:ind w:left="0"/>
        <w:jc w:val="both"/>
        <w:rPr>
          <w:rFonts w:ascii="Arial" w:hAnsi="Arial" w:cs="Arial"/>
          <w:b/>
          <w:sz w:val="28"/>
          <w:szCs w:val="28"/>
          <w:lang w:val="ru-RU"/>
        </w:rPr>
      </w:pPr>
      <w:r w:rsidRPr="005C76B5">
        <w:rPr>
          <w:rFonts w:ascii="Arial" w:hAnsi="Arial" w:cs="Arial"/>
          <w:sz w:val="28"/>
          <w:szCs w:val="28"/>
          <w:lang w:val="ru-RU"/>
        </w:rPr>
        <w:t>Розрізняють три групи таких завдань:</w:t>
      </w:r>
    </w:p>
    <w:p w:rsidR="00A162C2" w:rsidRPr="005C76B5" w:rsidRDefault="00A162C2" w:rsidP="006614C0">
      <w:pPr>
        <w:pStyle w:val="a8"/>
        <w:numPr>
          <w:ilvl w:val="0"/>
          <w:numId w:val="70"/>
        </w:numPr>
        <w:spacing w:after="0" w:line="360" w:lineRule="auto"/>
        <w:ind w:left="0"/>
        <w:jc w:val="both"/>
        <w:rPr>
          <w:rFonts w:ascii="Arial" w:hAnsi="Arial" w:cs="Arial"/>
          <w:b/>
          <w:sz w:val="28"/>
          <w:szCs w:val="28"/>
          <w:lang w:val="ru-RU"/>
        </w:rPr>
      </w:pPr>
      <w:r w:rsidRPr="005C76B5">
        <w:rPr>
          <w:rFonts w:ascii="Arial" w:hAnsi="Arial" w:cs="Arial"/>
          <w:sz w:val="28"/>
          <w:szCs w:val="28"/>
          <w:lang w:val="ru-RU"/>
        </w:rPr>
        <w:t xml:space="preserve">Коли оптична або візирна вісь системи має бути паралельна заданій площині. Візирна вісь – це пряма що сполучає центр сітки із задньою вузловою точкою об'єктиву. </w:t>
      </w:r>
    </w:p>
    <w:p w:rsidR="00A162C2" w:rsidRPr="005C76B5" w:rsidRDefault="00A162C2" w:rsidP="006614C0">
      <w:pPr>
        <w:pStyle w:val="a8"/>
        <w:numPr>
          <w:ilvl w:val="0"/>
          <w:numId w:val="70"/>
        </w:numPr>
        <w:spacing w:after="0" w:line="360" w:lineRule="auto"/>
        <w:ind w:left="0"/>
        <w:jc w:val="both"/>
        <w:rPr>
          <w:rFonts w:ascii="Arial" w:hAnsi="Arial" w:cs="Arial"/>
          <w:b/>
          <w:sz w:val="28"/>
          <w:szCs w:val="28"/>
          <w:lang w:val="ru-RU"/>
        </w:rPr>
      </w:pPr>
      <w:r w:rsidRPr="005C76B5">
        <w:rPr>
          <w:rFonts w:ascii="Arial" w:hAnsi="Arial" w:cs="Arial"/>
          <w:sz w:val="28"/>
          <w:szCs w:val="28"/>
          <w:lang w:val="ru-RU"/>
        </w:rPr>
        <w:t xml:space="preserve"> Коли оптична або візирна вісь системи має бути паралельна заданій осі.</w:t>
      </w:r>
    </w:p>
    <w:p w:rsidR="00A162C2" w:rsidRPr="005C76B5" w:rsidRDefault="00A162C2" w:rsidP="006614C0">
      <w:pPr>
        <w:pStyle w:val="a8"/>
        <w:numPr>
          <w:ilvl w:val="0"/>
          <w:numId w:val="70"/>
        </w:numPr>
        <w:spacing w:after="0" w:line="360" w:lineRule="auto"/>
        <w:ind w:left="0"/>
        <w:jc w:val="both"/>
        <w:rPr>
          <w:rFonts w:ascii="Arial" w:hAnsi="Arial" w:cs="Arial"/>
          <w:b/>
          <w:sz w:val="28"/>
          <w:szCs w:val="28"/>
          <w:lang w:val="ru-RU"/>
        </w:rPr>
      </w:pPr>
      <w:r w:rsidRPr="005C76B5">
        <w:rPr>
          <w:rFonts w:ascii="Arial" w:hAnsi="Arial" w:cs="Arial"/>
          <w:sz w:val="28"/>
          <w:szCs w:val="28"/>
          <w:lang w:val="ru-RU"/>
        </w:rPr>
        <w:t>Коли оптична або візирна вісь системи повинна збігатися із заданою віссю.</w:t>
      </w:r>
    </w:p>
    <w:p w:rsidR="00A162C2" w:rsidRPr="005C76B5" w:rsidRDefault="00A162C2" w:rsidP="00FB025C">
      <w:pPr>
        <w:pStyle w:val="a8"/>
        <w:ind w:left="0"/>
        <w:jc w:val="both"/>
        <w:rPr>
          <w:rFonts w:ascii="Arial" w:hAnsi="Arial" w:cs="Arial"/>
          <w:b/>
          <w:sz w:val="28"/>
          <w:szCs w:val="28"/>
          <w:lang w:val="ru-RU"/>
        </w:rPr>
      </w:pPr>
      <w:r w:rsidRPr="005C76B5">
        <w:rPr>
          <w:rFonts w:ascii="Arial" w:hAnsi="Arial" w:cs="Arial"/>
          <w:sz w:val="28"/>
          <w:szCs w:val="28"/>
          <w:lang w:val="ru-RU"/>
        </w:rPr>
        <w:t>Ці завдання вирішуються за допомогою юст</w:t>
      </w:r>
      <w:r w:rsidR="00E641A5" w:rsidRPr="005C76B5">
        <w:rPr>
          <w:rFonts w:ascii="Arial" w:hAnsi="Arial" w:cs="Arial"/>
          <w:sz w:val="28"/>
          <w:szCs w:val="28"/>
          <w:lang w:val="ru-RU"/>
        </w:rPr>
        <w:t>увальни</w:t>
      </w:r>
      <w:r w:rsidRPr="005C76B5">
        <w:rPr>
          <w:rFonts w:ascii="Arial" w:hAnsi="Arial" w:cs="Arial"/>
          <w:sz w:val="28"/>
          <w:szCs w:val="28"/>
          <w:lang w:val="ru-RU"/>
        </w:rPr>
        <w:t>х переміщень елементів схеми.</w:t>
      </w:r>
    </w:p>
    <w:p w:rsidR="00A162C2" w:rsidRPr="005C76B5" w:rsidRDefault="00A162C2" w:rsidP="00C52791">
      <w:pPr>
        <w:tabs>
          <w:tab w:val="left" w:pos="360"/>
        </w:tabs>
        <w:jc w:val="center"/>
        <w:rPr>
          <w:rFonts w:ascii="Arial" w:hAnsi="Arial" w:cs="Arial"/>
          <w:sz w:val="28"/>
          <w:szCs w:val="28"/>
        </w:rPr>
      </w:pPr>
    </w:p>
    <w:p w:rsidR="00A162C2" w:rsidRDefault="00A162C2" w:rsidP="004C01BD">
      <w:pPr>
        <w:pStyle w:val="2a"/>
        <w:rPr>
          <w:noProof/>
        </w:rPr>
      </w:pPr>
      <w:bookmarkStart w:id="105" w:name="_Toc276844585"/>
      <w:r w:rsidRPr="005C76B5">
        <w:rPr>
          <w:noProof/>
        </w:rPr>
        <w:lastRenderedPageBreak/>
        <w:t>Лекція № 22. Класифікація конструкцій окулярів. Розрахункі  діоптрійної</w:t>
      </w:r>
      <w:r w:rsidR="00C42F68">
        <w:rPr>
          <w:noProof/>
        </w:rPr>
        <w:t xml:space="preserve"> </w:t>
      </w:r>
      <w:r w:rsidRPr="005C76B5">
        <w:rPr>
          <w:noProof/>
        </w:rPr>
        <w:t>шкали та окулярної різьби.</w:t>
      </w:r>
      <w:r w:rsidR="00C42F68">
        <w:rPr>
          <w:noProof/>
        </w:rPr>
        <w:t xml:space="preserve"> </w:t>
      </w:r>
      <w:r w:rsidRPr="005C76B5">
        <w:rPr>
          <w:noProof/>
        </w:rPr>
        <w:t>Конструювання фокусуючих вузлів</w:t>
      </w:r>
      <w:bookmarkEnd w:id="105"/>
    </w:p>
    <w:p w:rsidR="002D0A7C" w:rsidRPr="005C76B5" w:rsidRDefault="002D0A7C" w:rsidP="002D0A7C">
      <w:pPr>
        <w:pStyle w:val="ac"/>
        <w:rPr>
          <w:rFonts w:ascii="Times New Roman" w:hAnsi="Times New Roman"/>
          <w:noProof/>
        </w:rPr>
      </w:pPr>
    </w:p>
    <w:p w:rsidR="00A162C2" w:rsidRDefault="00A162C2" w:rsidP="002D0A7C">
      <w:pPr>
        <w:pStyle w:val="3"/>
      </w:pPr>
      <w:bookmarkStart w:id="106" w:name="_Toc276554996"/>
      <w:bookmarkStart w:id="107" w:name="_Toc276844586"/>
      <w:r w:rsidRPr="00244BC2">
        <w:t xml:space="preserve">22.1 </w:t>
      </w:r>
      <w:r>
        <w:t xml:space="preserve">Класифікація </w:t>
      </w:r>
      <w:r w:rsidRPr="005C76B5">
        <w:rPr>
          <w:noProof/>
        </w:rPr>
        <w:t>конструкцій</w:t>
      </w:r>
      <w:r>
        <w:t xml:space="preserve"> окулярів</w:t>
      </w:r>
      <w:bookmarkEnd w:id="106"/>
      <w:bookmarkEnd w:id="107"/>
    </w:p>
    <w:p w:rsidR="002D0A7C" w:rsidRPr="002D0A7C" w:rsidRDefault="002D0A7C" w:rsidP="002D0A7C"/>
    <w:p w:rsidR="00A162C2" w:rsidRPr="00A517E2" w:rsidRDefault="00A162C2" w:rsidP="00FB025C">
      <w:pPr>
        <w:ind w:firstLine="360"/>
        <w:rPr>
          <w:rFonts w:ascii="Arial" w:hAnsi="Arial" w:cs="Arial"/>
          <w:sz w:val="28"/>
          <w:szCs w:val="28"/>
        </w:rPr>
      </w:pPr>
      <w:r>
        <w:rPr>
          <w:rFonts w:ascii="Arial" w:hAnsi="Arial" w:cs="Arial"/>
          <w:sz w:val="28"/>
          <w:szCs w:val="28"/>
        </w:rPr>
        <w:t>За призначенням і конструктивним особливостями окуляри підрозділяються:</w:t>
      </w:r>
    </w:p>
    <w:p w:rsidR="00A162C2" w:rsidRPr="00A517E2" w:rsidRDefault="00A162C2" w:rsidP="006614C0">
      <w:pPr>
        <w:numPr>
          <w:ilvl w:val="0"/>
          <w:numId w:val="71"/>
        </w:numPr>
        <w:spacing w:after="0" w:line="240" w:lineRule="auto"/>
        <w:ind w:left="0"/>
        <w:rPr>
          <w:rFonts w:ascii="Arial" w:hAnsi="Arial" w:cs="Arial"/>
          <w:sz w:val="28"/>
          <w:szCs w:val="28"/>
        </w:rPr>
      </w:pPr>
      <w:r>
        <w:rPr>
          <w:rFonts w:ascii="Arial" w:hAnsi="Arial" w:cs="Arial"/>
          <w:sz w:val="28"/>
          <w:szCs w:val="28"/>
        </w:rPr>
        <w:t>Окуляри телескопічних систем</w:t>
      </w:r>
      <w:r w:rsidR="005C76B5">
        <w:rPr>
          <w:rFonts w:ascii="Arial" w:hAnsi="Arial" w:cs="Arial"/>
          <w:sz w:val="28"/>
          <w:szCs w:val="28"/>
        </w:rPr>
        <w:t>.</w:t>
      </w:r>
    </w:p>
    <w:p w:rsidR="00A162C2" w:rsidRPr="00A517E2" w:rsidRDefault="00A162C2" w:rsidP="006614C0">
      <w:pPr>
        <w:numPr>
          <w:ilvl w:val="0"/>
          <w:numId w:val="71"/>
        </w:numPr>
        <w:spacing w:after="0" w:line="240" w:lineRule="auto"/>
        <w:ind w:left="0"/>
        <w:rPr>
          <w:rFonts w:ascii="Arial" w:hAnsi="Arial" w:cs="Arial"/>
          <w:sz w:val="28"/>
          <w:szCs w:val="28"/>
        </w:rPr>
      </w:pPr>
      <w:r>
        <w:rPr>
          <w:rFonts w:ascii="Arial" w:hAnsi="Arial" w:cs="Arial"/>
          <w:sz w:val="28"/>
          <w:szCs w:val="28"/>
        </w:rPr>
        <w:t>Окуляри мікроскопів</w:t>
      </w:r>
      <w:r w:rsidR="005C76B5">
        <w:rPr>
          <w:rFonts w:ascii="Arial" w:hAnsi="Arial" w:cs="Arial"/>
          <w:sz w:val="28"/>
          <w:szCs w:val="28"/>
        </w:rPr>
        <w:t>.</w:t>
      </w:r>
    </w:p>
    <w:p w:rsidR="00A162C2" w:rsidRPr="00A517E2" w:rsidRDefault="00A162C2" w:rsidP="006614C0">
      <w:pPr>
        <w:numPr>
          <w:ilvl w:val="0"/>
          <w:numId w:val="71"/>
        </w:numPr>
        <w:spacing w:after="0" w:line="240" w:lineRule="auto"/>
        <w:ind w:left="0"/>
        <w:rPr>
          <w:rFonts w:ascii="Arial" w:hAnsi="Arial" w:cs="Arial"/>
          <w:sz w:val="28"/>
          <w:szCs w:val="28"/>
        </w:rPr>
      </w:pPr>
      <w:r>
        <w:rPr>
          <w:rFonts w:ascii="Arial" w:hAnsi="Arial" w:cs="Arial"/>
          <w:sz w:val="28"/>
          <w:szCs w:val="28"/>
        </w:rPr>
        <w:t>Окуляри автоколімаційні.</w:t>
      </w:r>
    </w:p>
    <w:p w:rsidR="00A162C2" w:rsidRPr="00A517E2" w:rsidRDefault="00A162C2" w:rsidP="00FB025C">
      <w:pPr>
        <w:ind w:firstLine="360"/>
        <w:rPr>
          <w:rFonts w:ascii="Arial" w:hAnsi="Arial" w:cs="Arial"/>
          <w:sz w:val="28"/>
          <w:szCs w:val="28"/>
        </w:rPr>
      </w:pPr>
      <w:r>
        <w:rPr>
          <w:rFonts w:ascii="Arial" w:hAnsi="Arial" w:cs="Arial"/>
          <w:sz w:val="28"/>
          <w:szCs w:val="28"/>
        </w:rPr>
        <w:t>Основні характеристики окулярів наступні:</w:t>
      </w:r>
    </w:p>
    <w:p w:rsidR="00A162C2" w:rsidRPr="00A517E2" w:rsidRDefault="00A162C2" w:rsidP="006614C0">
      <w:pPr>
        <w:numPr>
          <w:ilvl w:val="0"/>
          <w:numId w:val="72"/>
        </w:numPr>
        <w:spacing w:after="0" w:line="240" w:lineRule="auto"/>
        <w:ind w:left="0"/>
        <w:rPr>
          <w:rFonts w:ascii="Arial" w:hAnsi="Arial" w:cs="Arial"/>
          <w:sz w:val="28"/>
          <w:szCs w:val="28"/>
        </w:rPr>
      </w:pPr>
      <w:r>
        <w:rPr>
          <w:rFonts w:ascii="Arial" w:hAnsi="Arial" w:cs="Arial"/>
          <w:sz w:val="28"/>
          <w:szCs w:val="28"/>
        </w:rPr>
        <w:t xml:space="preserve">Фокусна відстань </w:t>
      </w:r>
      <w:r w:rsidRPr="00E740BF">
        <w:rPr>
          <w:rFonts w:ascii="Arial" w:hAnsi="Arial" w:cs="Arial"/>
          <w:position w:val="-12"/>
        </w:rPr>
        <w:object w:dxaOrig="420" w:dyaOrig="380">
          <v:shape id="_x0000_i1675" type="#_x0000_t75" style="width:21.75pt;height:18pt" o:ole="">
            <v:imagedata r:id="rId1313" o:title=""/>
          </v:shape>
          <o:OLEObject Type="Embed" ProgID="Equation.3" ShapeID="_x0000_i1675" DrawAspect="Content" ObjectID="_1358761856" r:id="rId1314"/>
        </w:object>
      </w:r>
      <w:r>
        <w:rPr>
          <w:rFonts w:ascii="Arial" w:hAnsi="Arial" w:cs="Arial"/>
        </w:rPr>
        <w:t>.</w:t>
      </w:r>
    </w:p>
    <w:p w:rsidR="00A162C2" w:rsidRPr="00A517E2" w:rsidRDefault="00A162C2" w:rsidP="006614C0">
      <w:pPr>
        <w:numPr>
          <w:ilvl w:val="0"/>
          <w:numId w:val="72"/>
        </w:numPr>
        <w:spacing w:after="0" w:line="240" w:lineRule="auto"/>
        <w:ind w:left="0"/>
        <w:rPr>
          <w:rFonts w:ascii="Arial" w:hAnsi="Arial" w:cs="Arial"/>
          <w:sz w:val="28"/>
          <w:szCs w:val="28"/>
        </w:rPr>
      </w:pPr>
      <w:r>
        <w:rPr>
          <w:rFonts w:ascii="Arial" w:hAnsi="Arial" w:cs="Arial"/>
          <w:sz w:val="28"/>
          <w:szCs w:val="28"/>
        </w:rPr>
        <w:t xml:space="preserve">Збільшення </w:t>
      </w:r>
      <w:r w:rsidRPr="00327A9A">
        <w:rPr>
          <w:rFonts w:ascii="Arial" w:hAnsi="Arial" w:cs="Arial"/>
          <w:position w:val="-30"/>
        </w:rPr>
        <w:object w:dxaOrig="900" w:dyaOrig="680">
          <v:shape id="_x0000_i1676" type="#_x0000_t75" style="width:45pt;height:33pt" o:ole="">
            <v:imagedata r:id="rId1315" o:title=""/>
          </v:shape>
          <o:OLEObject Type="Embed" ProgID="Equation.3" ShapeID="_x0000_i1676" DrawAspect="Content" ObjectID="_1358761857" r:id="rId1316"/>
        </w:object>
      </w:r>
      <w:r>
        <w:rPr>
          <w:rFonts w:ascii="Arial" w:hAnsi="Arial" w:cs="Arial"/>
        </w:rPr>
        <w:t>.</w:t>
      </w:r>
    </w:p>
    <w:p w:rsidR="00A162C2" w:rsidRPr="00A517E2" w:rsidRDefault="00A162C2" w:rsidP="006614C0">
      <w:pPr>
        <w:numPr>
          <w:ilvl w:val="0"/>
          <w:numId w:val="72"/>
        </w:numPr>
        <w:spacing w:after="0" w:line="240" w:lineRule="auto"/>
        <w:ind w:left="0"/>
        <w:rPr>
          <w:rFonts w:ascii="Arial" w:hAnsi="Arial" w:cs="Arial"/>
          <w:sz w:val="28"/>
          <w:szCs w:val="28"/>
        </w:rPr>
      </w:pPr>
      <w:r>
        <w:rPr>
          <w:rFonts w:ascii="Arial" w:hAnsi="Arial" w:cs="Arial"/>
          <w:sz w:val="28"/>
          <w:szCs w:val="28"/>
        </w:rPr>
        <w:t xml:space="preserve">Кут поля зору </w:t>
      </w:r>
      <w:r w:rsidRPr="00E740BF">
        <w:rPr>
          <w:rFonts w:ascii="Arial" w:hAnsi="Arial" w:cs="Arial"/>
          <w:position w:val="-6"/>
        </w:rPr>
        <w:object w:dxaOrig="420" w:dyaOrig="279">
          <v:shape id="_x0000_i1677" type="#_x0000_t75" style="width:21.75pt;height:14.25pt" o:ole="">
            <v:imagedata r:id="rId1317" o:title=""/>
          </v:shape>
          <o:OLEObject Type="Embed" ProgID="Equation.3" ShapeID="_x0000_i1677" DrawAspect="Content" ObjectID="_1358761858" r:id="rId1318"/>
        </w:object>
      </w:r>
      <w:r w:rsidR="005C76B5">
        <w:rPr>
          <w:rFonts w:ascii="Arial" w:hAnsi="Arial" w:cs="Arial"/>
          <w:position w:val="-6"/>
        </w:rPr>
        <w:t>.</w:t>
      </w:r>
    </w:p>
    <w:p w:rsidR="00A162C2" w:rsidRPr="00A517E2" w:rsidRDefault="00A162C2" w:rsidP="006614C0">
      <w:pPr>
        <w:numPr>
          <w:ilvl w:val="0"/>
          <w:numId w:val="72"/>
        </w:numPr>
        <w:spacing w:after="0" w:line="240" w:lineRule="auto"/>
        <w:ind w:left="0"/>
        <w:rPr>
          <w:rFonts w:ascii="Arial" w:hAnsi="Arial" w:cs="Arial"/>
          <w:sz w:val="28"/>
          <w:szCs w:val="28"/>
        </w:rPr>
      </w:pPr>
      <w:r>
        <w:rPr>
          <w:rFonts w:ascii="Arial" w:hAnsi="Arial" w:cs="Arial"/>
          <w:sz w:val="28"/>
          <w:szCs w:val="28"/>
        </w:rPr>
        <w:t xml:space="preserve">Діаметр вихідної зіниці </w:t>
      </w:r>
      <w:r w:rsidRPr="00E740BF">
        <w:rPr>
          <w:rFonts w:ascii="Arial" w:hAnsi="Arial" w:cs="Arial"/>
          <w:position w:val="-4"/>
        </w:rPr>
        <w:object w:dxaOrig="360" w:dyaOrig="300">
          <v:shape id="_x0000_i1678" type="#_x0000_t75" style="width:18pt;height:15pt" o:ole="">
            <v:imagedata r:id="rId1319" o:title=""/>
          </v:shape>
          <o:OLEObject Type="Embed" ProgID="Equation.3" ShapeID="_x0000_i1678" DrawAspect="Content" ObjectID="_1358761859" r:id="rId1320"/>
        </w:object>
      </w:r>
      <w:r w:rsidR="005C76B5">
        <w:rPr>
          <w:rFonts w:ascii="Arial" w:hAnsi="Arial" w:cs="Arial"/>
          <w:position w:val="-4"/>
        </w:rPr>
        <w:t>.</w:t>
      </w:r>
    </w:p>
    <w:p w:rsidR="00A162C2" w:rsidRPr="00A517E2" w:rsidRDefault="00A162C2" w:rsidP="006614C0">
      <w:pPr>
        <w:numPr>
          <w:ilvl w:val="0"/>
          <w:numId w:val="72"/>
        </w:numPr>
        <w:spacing w:after="0" w:line="240" w:lineRule="auto"/>
        <w:ind w:left="0"/>
        <w:rPr>
          <w:rFonts w:ascii="Arial" w:hAnsi="Arial" w:cs="Arial"/>
          <w:sz w:val="28"/>
          <w:szCs w:val="28"/>
        </w:rPr>
      </w:pPr>
      <w:r>
        <w:rPr>
          <w:rFonts w:ascii="Arial" w:hAnsi="Arial" w:cs="Arial"/>
          <w:sz w:val="28"/>
          <w:szCs w:val="28"/>
        </w:rPr>
        <w:t xml:space="preserve">Видалення вихідної зіниці </w:t>
      </w:r>
      <w:r w:rsidRPr="00E740BF">
        <w:rPr>
          <w:rFonts w:ascii="Arial" w:hAnsi="Arial" w:cs="Arial"/>
          <w:position w:val="-16"/>
        </w:rPr>
        <w:object w:dxaOrig="360" w:dyaOrig="420">
          <v:shape id="_x0000_i1679" type="#_x0000_t75" style="width:18pt;height:21.75pt" o:ole="">
            <v:imagedata r:id="rId1321" o:title=""/>
          </v:shape>
          <o:OLEObject Type="Embed" ProgID="Equation.3" ShapeID="_x0000_i1679" DrawAspect="Content" ObjectID="_1358761860" r:id="rId1322"/>
        </w:object>
      </w:r>
    </w:p>
    <w:p w:rsidR="00A162C2" w:rsidRPr="00A517E2" w:rsidRDefault="00A162C2" w:rsidP="00637020">
      <w:pPr>
        <w:ind w:firstLine="360"/>
        <w:jc w:val="both"/>
        <w:rPr>
          <w:rFonts w:ascii="Arial" w:hAnsi="Arial" w:cs="Arial"/>
          <w:sz w:val="28"/>
          <w:szCs w:val="28"/>
        </w:rPr>
      </w:pPr>
      <w:r>
        <w:rPr>
          <w:rFonts w:ascii="Arial" w:hAnsi="Arial" w:cs="Arial"/>
          <w:sz w:val="28"/>
          <w:szCs w:val="28"/>
        </w:rPr>
        <w:t>Як окуляр</w:t>
      </w:r>
      <w:r w:rsidR="005C76B5">
        <w:rPr>
          <w:rFonts w:ascii="Arial" w:hAnsi="Arial" w:cs="Arial"/>
          <w:sz w:val="28"/>
          <w:szCs w:val="28"/>
        </w:rPr>
        <w:t>и</w:t>
      </w:r>
      <w:r>
        <w:rPr>
          <w:rFonts w:ascii="Arial" w:hAnsi="Arial" w:cs="Arial"/>
          <w:sz w:val="28"/>
          <w:szCs w:val="28"/>
        </w:rPr>
        <w:t xml:space="preserve"> телескопічної системи використовують окуляр</w:t>
      </w:r>
      <w:r w:rsidR="005C76B5">
        <w:rPr>
          <w:rFonts w:ascii="Arial" w:hAnsi="Arial" w:cs="Arial"/>
          <w:sz w:val="28"/>
          <w:szCs w:val="28"/>
        </w:rPr>
        <w:t>и</w:t>
      </w:r>
      <w:r>
        <w:rPr>
          <w:rFonts w:ascii="Arial" w:hAnsi="Arial" w:cs="Arial"/>
          <w:sz w:val="28"/>
          <w:szCs w:val="28"/>
        </w:rPr>
        <w:t xml:space="preserve"> Рамсдена, Кельнера, Ерфле першого і другого роду, симетричний окуляр і ширококутний. По характеру виправлення аберації, окуляри підрозділяють на набори. Кожен з наборів містить окуляр</w:t>
      </w:r>
      <w:r w:rsidR="00123625">
        <w:rPr>
          <w:rFonts w:ascii="Arial" w:hAnsi="Arial" w:cs="Arial"/>
          <w:sz w:val="28"/>
          <w:szCs w:val="28"/>
        </w:rPr>
        <w:t>и</w:t>
      </w:r>
      <w:r>
        <w:rPr>
          <w:rFonts w:ascii="Arial" w:hAnsi="Arial" w:cs="Arial"/>
          <w:sz w:val="28"/>
          <w:szCs w:val="28"/>
        </w:rPr>
        <w:t xml:space="preserve"> з фокусними відстанями:  20, 25, 30, 35, 40, 50мм.</w:t>
      </w:r>
    </w:p>
    <w:p w:rsidR="00A162C2" w:rsidRPr="00A517E2" w:rsidRDefault="00A162C2" w:rsidP="00637020">
      <w:pPr>
        <w:ind w:firstLine="360"/>
        <w:jc w:val="both"/>
        <w:rPr>
          <w:rFonts w:ascii="Arial" w:hAnsi="Arial" w:cs="Arial"/>
          <w:sz w:val="28"/>
          <w:szCs w:val="28"/>
        </w:rPr>
      </w:pPr>
      <w:r>
        <w:rPr>
          <w:rFonts w:ascii="Arial" w:hAnsi="Arial" w:cs="Arial"/>
          <w:sz w:val="28"/>
          <w:szCs w:val="28"/>
        </w:rPr>
        <w:t>У мікроскопах</w:t>
      </w:r>
      <w:r w:rsidR="006F7744">
        <w:rPr>
          <w:rFonts w:ascii="Arial" w:hAnsi="Arial" w:cs="Arial"/>
          <w:sz w:val="28"/>
          <w:szCs w:val="28"/>
        </w:rPr>
        <w:t>,</w:t>
      </w:r>
      <w:r>
        <w:rPr>
          <w:rFonts w:ascii="Arial" w:hAnsi="Arial" w:cs="Arial"/>
          <w:sz w:val="28"/>
          <w:szCs w:val="28"/>
        </w:rPr>
        <w:t xml:space="preserve"> як основ</w:t>
      </w:r>
      <w:r w:rsidR="006F7744">
        <w:rPr>
          <w:rFonts w:ascii="Arial" w:hAnsi="Arial" w:cs="Arial"/>
          <w:sz w:val="28"/>
          <w:szCs w:val="28"/>
        </w:rPr>
        <w:t>ні типи окулярів застосовую</w:t>
      </w:r>
      <w:r>
        <w:rPr>
          <w:rFonts w:ascii="Arial" w:hAnsi="Arial" w:cs="Arial"/>
          <w:sz w:val="28"/>
          <w:szCs w:val="28"/>
        </w:rPr>
        <w:t>ться окуляр</w:t>
      </w:r>
      <w:r w:rsidR="006F7744">
        <w:rPr>
          <w:rFonts w:ascii="Arial" w:hAnsi="Arial" w:cs="Arial"/>
          <w:sz w:val="28"/>
          <w:szCs w:val="28"/>
        </w:rPr>
        <w:t>и</w:t>
      </w:r>
      <w:r>
        <w:rPr>
          <w:rFonts w:ascii="Arial" w:hAnsi="Arial" w:cs="Arial"/>
          <w:sz w:val="28"/>
          <w:szCs w:val="28"/>
        </w:rPr>
        <w:t xml:space="preserve"> Гюйгенса, ортоскопічний, компенсаційний, симетричний і ширококутн</w:t>
      </w:r>
      <w:r w:rsidR="006F7744">
        <w:rPr>
          <w:rFonts w:ascii="Arial" w:hAnsi="Arial" w:cs="Arial"/>
          <w:sz w:val="28"/>
          <w:szCs w:val="28"/>
        </w:rPr>
        <w:t>ий. Діоптрійне наведення в цих окулярах</w:t>
      </w:r>
      <w:r>
        <w:rPr>
          <w:rFonts w:ascii="Arial" w:hAnsi="Arial" w:cs="Arial"/>
          <w:sz w:val="28"/>
          <w:szCs w:val="28"/>
        </w:rPr>
        <w:t xml:space="preserve"> може здійснюватися переміщенням окуляра </w:t>
      </w:r>
      <w:r w:rsidR="006F7744">
        <w:rPr>
          <w:rFonts w:ascii="Arial" w:hAnsi="Arial" w:cs="Arial"/>
          <w:sz w:val="28"/>
          <w:szCs w:val="28"/>
        </w:rPr>
        <w:t xml:space="preserve">в корпусі мікроскопа </w:t>
      </w:r>
      <w:r>
        <w:rPr>
          <w:rFonts w:ascii="Arial" w:hAnsi="Arial" w:cs="Arial"/>
          <w:sz w:val="28"/>
          <w:szCs w:val="28"/>
        </w:rPr>
        <w:t>уздовж осі.</w:t>
      </w:r>
    </w:p>
    <w:p w:rsidR="00A162C2" w:rsidRPr="00A517E2" w:rsidRDefault="006F7744" w:rsidP="00637020">
      <w:pPr>
        <w:ind w:firstLine="360"/>
        <w:jc w:val="both"/>
        <w:rPr>
          <w:rFonts w:ascii="Arial" w:hAnsi="Arial" w:cs="Arial"/>
          <w:sz w:val="28"/>
          <w:szCs w:val="28"/>
        </w:rPr>
      </w:pPr>
      <w:r>
        <w:rPr>
          <w:rFonts w:ascii="Arial" w:hAnsi="Arial" w:cs="Arial"/>
          <w:sz w:val="28"/>
          <w:szCs w:val="28"/>
        </w:rPr>
        <w:t xml:space="preserve">До </w:t>
      </w:r>
      <w:r w:rsidR="00A162C2">
        <w:rPr>
          <w:rFonts w:ascii="Arial" w:hAnsi="Arial" w:cs="Arial"/>
          <w:sz w:val="28"/>
          <w:szCs w:val="28"/>
        </w:rPr>
        <w:t xml:space="preserve"> автоколімацій</w:t>
      </w:r>
      <w:r>
        <w:rPr>
          <w:rFonts w:ascii="Arial" w:hAnsi="Arial" w:cs="Arial"/>
          <w:sz w:val="28"/>
          <w:szCs w:val="28"/>
        </w:rPr>
        <w:t>них</w:t>
      </w:r>
      <w:r w:rsidR="00123625">
        <w:rPr>
          <w:rFonts w:ascii="Arial" w:hAnsi="Arial" w:cs="Arial"/>
          <w:sz w:val="28"/>
          <w:szCs w:val="28"/>
        </w:rPr>
        <w:t xml:space="preserve"> </w:t>
      </w:r>
      <w:r>
        <w:rPr>
          <w:rFonts w:ascii="Arial" w:hAnsi="Arial" w:cs="Arial"/>
          <w:sz w:val="28"/>
          <w:szCs w:val="28"/>
        </w:rPr>
        <w:t xml:space="preserve">окулярів </w:t>
      </w:r>
      <w:r w:rsidR="00A162C2">
        <w:rPr>
          <w:rFonts w:ascii="Arial" w:hAnsi="Arial" w:cs="Arial"/>
          <w:sz w:val="28"/>
          <w:szCs w:val="28"/>
        </w:rPr>
        <w:t>відносять три типи окулярів:</w:t>
      </w:r>
    </w:p>
    <w:p w:rsidR="00A162C2" w:rsidRPr="00A517E2" w:rsidRDefault="00A162C2" w:rsidP="00637020">
      <w:pPr>
        <w:numPr>
          <w:ilvl w:val="0"/>
          <w:numId w:val="73"/>
        </w:numPr>
        <w:spacing w:after="0" w:line="240" w:lineRule="auto"/>
        <w:ind w:left="0"/>
        <w:jc w:val="both"/>
        <w:rPr>
          <w:rFonts w:ascii="Arial" w:hAnsi="Arial" w:cs="Arial"/>
          <w:sz w:val="28"/>
          <w:szCs w:val="28"/>
        </w:rPr>
      </w:pPr>
      <w:r>
        <w:rPr>
          <w:rFonts w:ascii="Arial" w:hAnsi="Arial" w:cs="Arial"/>
          <w:sz w:val="28"/>
          <w:szCs w:val="28"/>
        </w:rPr>
        <w:t>О</w:t>
      </w:r>
      <w:r w:rsidR="00780847">
        <w:rPr>
          <w:rFonts w:ascii="Arial" w:hAnsi="Arial" w:cs="Arial"/>
          <w:sz w:val="28"/>
          <w:szCs w:val="28"/>
        </w:rPr>
        <w:t>куляр-куб показаний на рисунку 6</w:t>
      </w:r>
      <w:r>
        <w:rPr>
          <w:rFonts w:ascii="Arial" w:hAnsi="Arial" w:cs="Arial"/>
          <w:sz w:val="28"/>
          <w:szCs w:val="28"/>
        </w:rPr>
        <w:t>.25.</w:t>
      </w:r>
    </w:p>
    <w:p w:rsidR="00A162C2" w:rsidRPr="00A517E2" w:rsidRDefault="00C8479D" w:rsidP="00637020">
      <w:pPr>
        <w:jc w:val="both"/>
        <w:rPr>
          <w:rFonts w:ascii="Arial" w:hAnsi="Arial" w:cs="Arial"/>
          <w:sz w:val="28"/>
          <w:szCs w:val="28"/>
        </w:rPr>
      </w:pPr>
      <w:r w:rsidRPr="00C8479D">
        <w:rPr>
          <w:rFonts w:ascii="Arial" w:hAnsi="Arial" w:cs="Arial"/>
          <w:noProof/>
          <w:sz w:val="28"/>
          <w:szCs w:val="28"/>
        </w:rPr>
        <w:pict>
          <v:shape id="_x0000_s4242" type="#_x0000_t202" style="position:absolute;left:0;text-align:left;margin-left:91.85pt;margin-top:9.95pt;width:21.4pt;height:21pt;z-index:251851776;mso-wrap-style:none" stroked="f">
            <v:fill opacity="0"/>
            <v:textbox style="mso-fit-shape-to-text:t">
              <w:txbxContent>
                <w:p w:rsidR="006B1A84" w:rsidRDefault="006B1A84" w:rsidP="00A162C2">
                  <w:r w:rsidRPr="00091015">
                    <w:rPr>
                      <w:position w:val="-4"/>
                    </w:rPr>
                    <w:object w:dxaOrig="139" w:dyaOrig="260">
                      <v:shape id="_x0000_i1680" type="#_x0000_t75" style="width:6.75pt;height:12.75pt" o:ole="">
                        <v:imagedata r:id="rId1323" o:title=""/>
                      </v:shape>
                      <o:OLEObject Type="Embed" ProgID="Equation.3" ShapeID="_x0000_i1680" DrawAspect="Content" ObjectID="_1358762701" r:id="rId1324"/>
                    </w:object>
                  </w:r>
                </w:p>
              </w:txbxContent>
            </v:textbox>
          </v:shape>
        </w:pict>
      </w:r>
    </w:p>
    <w:p w:rsidR="00A162C2" w:rsidRPr="00A517E2" w:rsidRDefault="00C8479D" w:rsidP="00FB025C">
      <w:pPr>
        <w:jc w:val="center"/>
        <w:rPr>
          <w:rFonts w:ascii="Arial" w:hAnsi="Arial" w:cs="Arial"/>
          <w:sz w:val="28"/>
          <w:szCs w:val="28"/>
          <w:lang w:val="en-US"/>
        </w:rPr>
      </w:pPr>
      <w:r>
        <w:rPr>
          <w:rFonts w:ascii="Arial" w:hAnsi="Arial" w:cs="Arial"/>
          <w:noProof/>
          <w:sz w:val="28"/>
          <w:szCs w:val="28"/>
          <w:lang w:val="ru-RU" w:eastAsia="ru-RU"/>
        </w:rPr>
        <w:lastRenderedPageBreak/>
        <w:pict>
          <v:shape id="_x0000_s79872" type="#_x0000_t202" style="position:absolute;left:0;text-align:left;margin-left:52.45pt;margin-top:-2.65pt;width:20.45pt;height:23.25pt;z-index:252121088;mso-wrap-style:none" stroked="f">
            <v:fill opacity="0"/>
            <v:textbox>
              <w:txbxContent>
                <w:p w:rsidR="006B1A84" w:rsidRPr="007624D6" w:rsidRDefault="006B1A84" w:rsidP="007624D6">
                  <w:pPr>
                    <w:rPr>
                      <w:lang w:val="en-US"/>
                    </w:rPr>
                  </w:pPr>
                  <w:r w:rsidRPr="007624D6">
                    <w:rPr>
                      <w:rFonts w:ascii="Times New Roman" w:hAnsi="Times New Roman" w:cs="Times New Roman"/>
                      <w:position w:val="-4"/>
                      <w:sz w:val="24"/>
                      <w:szCs w:val="24"/>
                      <w:lang w:val="en-US"/>
                    </w:rPr>
                    <w:t>1</w:t>
                  </w:r>
                </w:p>
              </w:txbxContent>
            </v:textbox>
          </v:shape>
        </w:pict>
      </w:r>
      <w:r w:rsidRPr="00C8479D">
        <w:rPr>
          <w:rFonts w:ascii="Arial" w:hAnsi="Arial" w:cs="Arial"/>
          <w:noProof/>
          <w:sz w:val="28"/>
          <w:szCs w:val="28"/>
        </w:rPr>
        <w:pict>
          <v:shape id="_x0000_s4243" type="#_x0000_t202" style="position:absolute;left:0;text-align:left;margin-left:49.45pt;margin-top:26.6pt;width:23.95pt;height:32.65pt;z-index:251852800;mso-wrap-style:none" stroked="f">
            <v:fill opacity="0"/>
            <v:textbox style="mso-fit-shape-to-text:t">
              <w:txbxContent>
                <w:p w:rsidR="006B1A84" w:rsidRDefault="006B1A84" w:rsidP="00A162C2">
                  <w:r w:rsidRPr="00091015">
                    <w:rPr>
                      <w:position w:val="-4"/>
                    </w:rPr>
                    <w:object w:dxaOrig="200" w:dyaOrig="260">
                      <v:shape id="_x0000_i1681" type="#_x0000_t75" style="width:9.75pt;height:12.75pt" o:ole="">
                        <v:imagedata r:id="rId1325" o:title=""/>
                      </v:shape>
                      <o:OLEObject Type="Embed" ProgID="Equation.3" ShapeID="_x0000_i1681" DrawAspect="Content" ObjectID="_1358762702" r:id="rId1326"/>
                    </w:object>
                  </w:r>
                </w:p>
              </w:txbxContent>
            </v:textbox>
          </v:shape>
        </w:pict>
      </w:r>
      <w:r w:rsidRPr="00C8479D">
        <w:rPr>
          <w:rFonts w:ascii="Arial" w:hAnsi="Arial" w:cs="Arial"/>
          <w:noProof/>
          <w:sz w:val="28"/>
          <w:szCs w:val="28"/>
        </w:rPr>
        <w:pict>
          <v:shape id="_x0000_s4244" type="#_x0000_t202" style="position:absolute;left:0;text-align:left;margin-left:49.3pt;margin-top:66.75pt;width:22.6pt;height:33.45pt;z-index:251853824;mso-wrap-style:none" stroked="f">
            <v:fill opacity="0"/>
            <v:textbox style="mso-fit-shape-to-text:t">
              <w:txbxContent>
                <w:p w:rsidR="006B1A84" w:rsidRDefault="006B1A84" w:rsidP="00A162C2">
                  <w:r w:rsidRPr="00091015">
                    <w:rPr>
                      <w:position w:val="-6"/>
                    </w:rPr>
                    <w:object w:dxaOrig="180" w:dyaOrig="279">
                      <v:shape id="_x0000_i1682" type="#_x0000_t75" style="width:8.25pt;height:14.25pt" o:ole="">
                        <v:imagedata r:id="rId1327" o:title=""/>
                      </v:shape>
                      <o:OLEObject Type="Embed" ProgID="Equation.3" ShapeID="_x0000_i1682" DrawAspect="Content" ObjectID="_1358762703" r:id="rId1328"/>
                    </w:object>
                  </w:r>
                </w:p>
              </w:txbxContent>
            </v:textbox>
          </v:shape>
        </w:pict>
      </w:r>
      <w:r w:rsidRPr="00C8479D">
        <w:rPr>
          <w:rFonts w:ascii="Arial" w:hAnsi="Arial" w:cs="Arial"/>
          <w:noProof/>
          <w:sz w:val="28"/>
          <w:szCs w:val="28"/>
        </w:rPr>
        <w:pict>
          <v:shape id="_x0000_s4245" type="#_x0000_t202" style="position:absolute;left:0;text-align:left;margin-left:47.2pt;margin-top:126.45pt;width:23.95pt;height:32.65pt;z-index:251854848;mso-wrap-style:none" stroked="f">
            <v:fill opacity="0"/>
            <v:textbox style="mso-fit-shape-to-text:t">
              <w:txbxContent>
                <w:p w:rsidR="006B1A84" w:rsidRDefault="006B1A84" w:rsidP="00A162C2">
                  <w:r w:rsidRPr="00091015">
                    <w:rPr>
                      <w:position w:val="-4"/>
                    </w:rPr>
                    <w:object w:dxaOrig="200" w:dyaOrig="260">
                      <v:shape id="_x0000_i1683" type="#_x0000_t75" style="width:9.75pt;height:12.75pt" o:ole="">
                        <v:imagedata r:id="rId1329" o:title=""/>
                      </v:shape>
                      <o:OLEObject Type="Embed" ProgID="Equation.3" ShapeID="_x0000_i1683" DrawAspect="Content" ObjectID="_1358762704" r:id="rId1330"/>
                    </w:object>
                  </w:r>
                </w:p>
              </w:txbxContent>
            </v:textbox>
          </v:shape>
        </w:pict>
      </w:r>
      <w:r w:rsidRPr="00C8479D">
        <w:rPr>
          <w:rFonts w:ascii="Arial" w:hAnsi="Arial" w:cs="Arial"/>
          <w:noProof/>
          <w:sz w:val="28"/>
          <w:szCs w:val="28"/>
        </w:rPr>
        <w:pict>
          <v:shape id="_x0000_s4247" type="#_x0000_t202" style="position:absolute;left:0;text-align:left;margin-left:268.05pt;margin-top:86pt;width:23.95pt;height:33.45pt;z-index:251856896;mso-wrap-style:none" stroked="f">
            <v:fill opacity="0"/>
            <v:textbox style="mso-fit-shape-to-text:t">
              <w:txbxContent>
                <w:p w:rsidR="006B1A84" w:rsidRDefault="006B1A84" w:rsidP="00A162C2">
                  <w:r w:rsidRPr="00091015">
                    <w:rPr>
                      <w:position w:val="-6"/>
                    </w:rPr>
                    <w:object w:dxaOrig="200" w:dyaOrig="279">
                      <v:shape id="_x0000_i1684" type="#_x0000_t75" style="width:9.75pt;height:14.25pt" o:ole="">
                        <v:imagedata r:id="rId1331" o:title=""/>
                      </v:shape>
                      <o:OLEObject Type="Embed" ProgID="Equation.3" ShapeID="_x0000_i1684" DrawAspect="Content" ObjectID="_1358762705" r:id="rId1332"/>
                    </w:object>
                  </w:r>
                </w:p>
              </w:txbxContent>
            </v:textbox>
          </v:shape>
        </w:pict>
      </w:r>
      <w:r w:rsidRPr="00C8479D">
        <w:rPr>
          <w:rFonts w:ascii="Arial" w:hAnsi="Arial" w:cs="Arial"/>
          <w:noProof/>
          <w:sz w:val="28"/>
          <w:szCs w:val="28"/>
        </w:rPr>
        <w:pict>
          <v:shape id="_x0000_s4246" type="#_x0000_t202" style="position:absolute;left:0;text-align:left;margin-left:190.3pt;margin-top:85.4pt;width:22.6pt;height:33.45pt;z-index:251855872;mso-wrap-style:none" stroked="f">
            <v:fill opacity="0"/>
            <v:textbox style="mso-fit-shape-to-text:t">
              <w:txbxContent>
                <w:p w:rsidR="006B1A84" w:rsidRDefault="006B1A84" w:rsidP="00A162C2">
                  <w:r w:rsidRPr="00091015">
                    <w:rPr>
                      <w:position w:val="-6"/>
                    </w:rPr>
                    <w:object w:dxaOrig="180" w:dyaOrig="279">
                      <v:shape id="_x0000_i1685" type="#_x0000_t75" style="width:8.25pt;height:14.25pt" o:ole="">
                        <v:imagedata r:id="rId1333" o:title=""/>
                      </v:shape>
                      <o:OLEObject Type="Embed" ProgID="Equation.3" ShapeID="_x0000_i1685" DrawAspect="Content" ObjectID="_1358762706" r:id="rId1334"/>
                    </w:object>
                  </w:r>
                </w:p>
              </w:txbxContent>
            </v:textbox>
          </v:shape>
        </w:pict>
      </w:r>
      <w:r w:rsidR="00A162C2" w:rsidRPr="00A517E2">
        <w:rPr>
          <w:rFonts w:ascii="Arial" w:hAnsi="Arial" w:cs="Arial"/>
          <w:noProof/>
          <w:sz w:val="28"/>
          <w:szCs w:val="28"/>
          <w:lang w:val="ru-RU" w:eastAsia="ru-RU"/>
        </w:rPr>
        <w:drawing>
          <wp:inline distT="0" distB="0" distL="0" distR="0">
            <wp:extent cx="4457700" cy="2590800"/>
            <wp:effectExtent l="19050" t="0" r="0" b="0"/>
            <wp:docPr id="639" name="Рисунок 7" descr="окуляр к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куляр куб"/>
                    <pic:cNvPicPr>
                      <a:picLocks noChangeAspect="1" noChangeArrowheads="1"/>
                    </pic:cNvPicPr>
                  </pic:nvPicPr>
                  <pic:blipFill>
                    <a:blip r:embed="rId1335"/>
                    <a:srcRect/>
                    <a:stretch>
                      <a:fillRect/>
                    </a:stretch>
                  </pic:blipFill>
                  <pic:spPr bwMode="auto">
                    <a:xfrm>
                      <a:off x="0" y="0"/>
                      <a:ext cx="4457700" cy="2590800"/>
                    </a:xfrm>
                    <a:prstGeom prst="rect">
                      <a:avLst/>
                    </a:prstGeom>
                    <a:noFill/>
                    <a:ln w="9525">
                      <a:noFill/>
                      <a:miter lim="800000"/>
                      <a:headEnd/>
                      <a:tailEnd/>
                    </a:ln>
                  </pic:spPr>
                </pic:pic>
              </a:graphicData>
            </a:graphic>
          </wp:inline>
        </w:drawing>
      </w:r>
    </w:p>
    <w:p w:rsidR="00A162C2" w:rsidRPr="00A517E2" w:rsidRDefault="00780847" w:rsidP="00FB025C">
      <w:pPr>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.25.</w:t>
      </w:r>
      <w:r w:rsidR="00C42F68">
        <w:rPr>
          <w:rFonts w:ascii="Arial" w:hAnsi="Arial" w:cs="Arial"/>
          <w:sz w:val="28"/>
          <w:szCs w:val="28"/>
        </w:rPr>
        <w:t xml:space="preserve"> </w:t>
      </w:r>
      <w:r w:rsidR="00C52791">
        <w:rPr>
          <w:rFonts w:ascii="Arial" w:hAnsi="Arial" w:cs="Arial"/>
          <w:sz w:val="28"/>
          <w:szCs w:val="28"/>
        </w:rPr>
        <w:t>Окуляр-куб</w:t>
      </w:r>
    </w:p>
    <w:p w:rsidR="00A162C2" w:rsidRPr="00A517E2" w:rsidRDefault="00A162C2" w:rsidP="00637020">
      <w:pPr>
        <w:jc w:val="both"/>
        <w:rPr>
          <w:rFonts w:ascii="Arial" w:hAnsi="Arial" w:cs="Arial"/>
          <w:sz w:val="28"/>
          <w:szCs w:val="28"/>
        </w:rPr>
      </w:pPr>
      <w:r>
        <w:rPr>
          <w:rFonts w:ascii="Arial" w:hAnsi="Arial" w:cs="Arial"/>
          <w:sz w:val="28"/>
          <w:szCs w:val="28"/>
        </w:rPr>
        <w:t>Окуляр-куб складається з наступних компонентів:</w:t>
      </w:r>
      <w:r w:rsidRPr="00A517E2">
        <w:rPr>
          <w:rFonts w:ascii="Arial" w:hAnsi="Arial" w:cs="Arial"/>
          <w:sz w:val="28"/>
          <w:szCs w:val="28"/>
        </w:rPr>
        <w:t xml:space="preserve">1 </w:t>
      </w:r>
      <w:r>
        <w:rPr>
          <w:rFonts w:ascii="Arial" w:hAnsi="Arial" w:cs="Arial"/>
          <w:sz w:val="28"/>
          <w:szCs w:val="28"/>
        </w:rPr>
        <w:t xml:space="preserve">– джерело випромінювання; </w:t>
      </w:r>
      <w:r w:rsidRPr="00A517E2">
        <w:rPr>
          <w:rFonts w:ascii="Arial" w:hAnsi="Arial" w:cs="Arial"/>
          <w:sz w:val="28"/>
          <w:szCs w:val="28"/>
        </w:rPr>
        <w:t xml:space="preserve">2 </w:t>
      </w:r>
      <w:r>
        <w:rPr>
          <w:rFonts w:ascii="Arial" w:hAnsi="Arial" w:cs="Arial"/>
          <w:sz w:val="28"/>
          <w:szCs w:val="28"/>
        </w:rPr>
        <w:t xml:space="preserve">– конденсорна лінза; </w:t>
      </w:r>
      <w:r w:rsidRPr="00A517E2">
        <w:rPr>
          <w:rFonts w:ascii="Arial" w:hAnsi="Arial" w:cs="Arial"/>
          <w:sz w:val="28"/>
          <w:szCs w:val="28"/>
        </w:rPr>
        <w:t xml:space="preserve">3 </w:t>
      </w:r>
      <w:r>
        <w:rPr>
          <w:rFonts w:ascii="Arial" w:hAnsi="Arial" w:cs="Arial"/>
          <w:sz w:val="28"/>
          <w:szCs w:val="28"/>
        </w:rPr>
        <w:t xml:space="preserve">– сітка-тест об'єкт; </w:t>
      </w:r>
      <w:r w:rsidRPr="00A517E2">
        <w:rPr>
          <w:rFonts w:ascii="Arial" w:hAnsi="Arial" w:cs="Arial"/>
          <w:sz w:val="28"/>
          <w:szCs w:val="28"/>
        </w:rPr>
        <w:t xml:space="preserve">4 </w:t>
      </w:r>
      <w:r>
        <w:rPr>
          <w:rFonts w:ascii="Arial" w:hAnsi="Arial" w:cs="Arial"/>
          <w:sz w:val="28"/>
          <w:szCs w:val="28"/>
        </w:rPr>
        <w:t xml:space="preserve">– світлоділильний куб; </w:t>
      </w:r>
      <w:r w:rsidRPr="00A517E2">
        <w:rPr>
          <w:rFonts w:ascii="Arial" w:hAnsi="Arial" w:cs="Arial"/>
          <w:sz w:val="28"/>
          <w:szCs w:val="28"/>
        </w:rPr>
        <w:t xml:space="preserve">5 </w:t>
      </w:r>
      <w:r>
        <w:rPr>
          <w:rFonts w:ascii="Arial" w:hAnsi="Arial" w:cs="Arial"/>
          <w:sz w:val="28"/>
          <w:szCs w:val="28"/>
        </w:rPr>
        <w:t>– ви</w:t>
      </w:r>
      <w:r w:rsidR="004D1B1A">
        <w:rPr>
          <w:rFonts w:ascii="Arial" w:hAnsi="Arial" w:cs="Arial"/>
          <w:sz w:val="28"/>
          <w:szCs w:val="28"/>
        </w:rPr>
        <w:t>мір</w:t>
      </w:r>
      <w:r>
        <w:rPr>
          <w:rFonts w:ascii="Arial" w:hAnsi="Arial" w:cs="Arial"/>
          <w:sz w:val="28"/>
          <w:szCs w:val="28"/>
        </w:rPr>
        <w:t>ювальна сітка з шкалою;</w:t>
      </w:r>
      <w:r w:rsidR="00123625">
        <w:rPr>
          <w:rFonts w:ascii="Arial" w:hAnsi="Arial" w:cs="Arial"/>
          <w:sz w:val="28"/>
          <w:szCs w:val="28"/>
        </w:rPr>
        <w:t xml:space="preserve"> </w:t>
      </w:r>
      <w:r w:rsidRPr="00A517E2">
        <w:rPr>
          <w:rFonts w:ascii="Arial" w:hAnsi="Arial" w:cs="Arial"/>
          <w:sz w:val="28"/>
          <w:szCs w:val="28"/>
        </w:rPr>
        <w:t xml:space="preserve">6 </w:t>
      </w:r>
      <w:r>
        <w:rPr>
          <w:rFonts w:ascii="Arial" w:hAnsi="Arial" w:cs="Arial"/>
          <w:sz w:val="28"/>
          <w:szCs w:val="28"/>
        </w:rPr>
        <w:t>– окуляр.</w:t>
      </w:r>
    </w:p>
    <w:p w:rsidR="00A162C2" w:rsidRPr="00A517E2" w:rsidRDefault="00A162C2" w:rsidP="00637020">
      <w:pPr>
        <w:ind w:firstLine="360"/>
        <w:jc w:val="both"/>
        <w:rPr>
          <w:rFonts w:ascii="Arial" w:hAnsi="Arial" w:cs="Arial"/>
          <w:sz w:val="28"/>
          <w:szCs w:val="28"/>
        </w:rPr>
      </w:pPr>
      <w:r>
        <w:rPr>
          <w:rFonts w:ascii="Arial" w:hAnsi="Arial" w:cs="Arial"/>
          <w:sz w:val="28"/>
          <w:szCs w:val="28"/>
        </w:rPr>
        <w:t>Гідність окуляра:</w:t>
      </w:r>
      <w:r w:rsidR="006F7744">
        <w:rPr>
          <w:rFonts w:ascii="Arial" w:hAnsi="Arial" w:cs="Arial"/>
          <w:sz w:val="28"/>
          <w:szCs w:val="28"/>
        </w:rPr>
        <w:t xml:space="preserve"> в</w:t>
      </w:r>
      <w:r>
        <w:rPr>
          <w:rFonts w:ascii="Arial" w:hAnsi="Arial" w:cs="Arial"/>
          <w:sz w:val="28"/>
          <w:szCs w:val="28"/>
        </w:rPr>
        <w:t>елике збільшення</w:t>
      </w:r>
      <w:r w:rsidR="006F7744">
        <w:rPr>
          <w:rFonts w:ascii="Arial" w:hAnsi="Arial" w:cs="Arial"/>
          <w:sz w:val="28"/>
          <w:szCs w:val="28"/>
        </w:rPr>
        <w:t>, в</w:t>
      </w:r>
      <w:r>
        <w:rPr>
          <w:rFonts w:ascii="Arial" w:hAnsi="Arial" w:cs="Arial"/>
          <w:sz w:val="28"/>
          <w:szCs w:val="28"/>
        </w:rPr>
        <w:t>ідсутність екранування поля зору</w:t>
      </w:r>
      <w:r w:rsidR="006F7744">
        <w:rPr>
          <w:rFonts w:ascii="Arial" w:hAnsi="Arial" w:cs="Arial"/>
          <w:sz w:val="28"/>
          <w:szCs w:val="28"/>
        </w:rPr>
        <w:t>, в</w:t>
      </w:r>
      <w:r>
        <w:rPr>
          <w:rFonts w:ascii="Arial" w:hAnsi="Arial" w:cs="Arial"/>
          <w:sz w:val="28"/>
          <w:szCs w:val="28"/>
        </w:rPr>
        <w:t>исока точність ви</w:t>
      </w:r>
      <w:r w:rsidR="004D1B1A">
        <w:rPr>
          <w:rFonts w:ascii="Arial" w:hAnsi="Arial" w:cs="Arial"/>
          <w:sz w:val="28"/>
          <w:szCs w:val="28"/>
        </w:rPr>
        <w:t>мір</w:t>
      </w:r>
      <w:r>
        <w:rPr>
          <w:rFonts w:ascii="Arial" w:hAnsi="Arial" w:cs="Arial"/>
          <w:sz w:val="28"/>
          <w:szCs w:val="28"/>
        </w:rPr>
        <w:t>у</w:t>
      </w:r>
    </w:p>
    <w:p w:rsidR="00A162C2" w:rsidRPr="00A517E2" w:rsidRDefault="00A162C2" w:rsidP="00637020">
      <w:pPr>
        <w:ind w:firstLine="360"/>
        <w:jc w:val="both"/>
        <w:rPr>
          <w:rFonts w:ascii="Arial" w:hAnsi="Arial" w:cs="Arial"/>
          <w:sz w:val="28"/>
          <w:szCs w:val="28"/>
        </w:rPr>
      </w:pPr>
      <w:r>
        <w:rPr>
          <w:rFonts w:ascii="Arial" w:hAnsi="Arial" w:cs="Arial"/>
          <w:sz w:val="28"/>
          <w:szCs w:val="28"/>
        </w:rPr>
        <w:t>Недоліки окуляра:</w:t>
      </w:r>
      <w:r w:rsidR="006F7744">
        <w:rPr>
          <w:rFonts w:ascii="Arial" w:hAnsi="Arial" w:cs="Arial"/>
          <w:sz w:val="28"/>
          <w:szCs w:val="28"/>
        </w:rPr>
        <w:t xml:space="preserve"> в</w:t>
      </w:r>
      <w:r>
        <w:rPr>
          <w:rFonts w:ascii="Arial" w:hAnsi="Arial" w:cs="Arial"/>
          <w:sz w:val="28"/>
          <w:szCs w:val="28"/>
        </w:rPr>
        <w:t>еликі втрати світла</w:t>
      </w:r>
      <w:r w:rsidR="006F7744">
        <w:rPr>
          <w:rFonts w:ascii="Arial" w:hAnsi="Arial" w:cs="Arial"/>
          <w:sz w:val="28"/>
          <w:szCs w:val="28"/>
        </w:rPr>
        <w:t>, с</w:t>
      </w:r>
      <w:r>
        <w:rPr>
          <w:rFonts w:ascii="Arial" w:hAnsi="Arial" w:cs="Arial"/>
          <w:sz w:val="28"/>
          <w:szCs w:val="28"/>
        </w:rPr>
        <w:t>кладність юстування сіток</w:t>
      </w:r>
    </w:p>
    <w:p w:rsidR="00A162C2" w:rsidRPr="00A517E2" w:rsidRDefault="00A162C2" w:rsidP="00637020">
      <w:pPr>
        <w:numPr>
          <w:ilvl w:val="0"/>
          <w:numId w:val="73"/>
        </w:numPr>
        <w:spacing w:after="0" w:line="240" w:lineRule="auto"/>
        <w:ind w:left="0"/>
        <w:jc w:val="both"/>
        <w:rPr>
          <w:rFonts w:ascii="Arial" w:hAnsi="Arial" w:cs="Arial"/>
          <w:sz w:val="28"/>
          <w:szCs w:val="28"/>
        </w:rPr>
      </w:pPr>
      <w:r>
        <w:rPr>
          <w:rFonts w:ascii="Arial" w:hAnsi="Arial" w:cs="Arial"/>
          <w:sz w:val="28"/>
          <w:szCs w:val="28"/>
        </w:rPr>
        <w:t>Окуляр</w:t>
      </w:r>
      <w:r w:rsidR="00780847">
        <w:rPr>
          <w:rFonts w:ascii="Arial" w:hAnsi="Arial" w:cs="Arial"/>
          <w:sz w:val="28"/>
          <w:szCs w:val="28"/>
        </w:rPr>
        <w:t xml:space="preserve"> Аббе представлений на рисунку 6</w:t>
      </w:r>
      <w:r>
        <w:rPr>
          <w:rFonts w:ascii="Arial" w:hAnsi="Arial" w:cs="Arial"/>
          <w:sz w:val="28"/>
          <w:szCs w:val="28"/>
        </w:rPr>
        <w:t>.26.</w:t>
      </w:r>
    </w:p>
    <w:p w:rsidR="00A162C2" w:rsidRPr="00A517E2" w:rsidRDefault="00A162C2" w:rsidP="00FB025C">
      <w:pPr>
        <w:jc w:val="center"/>
        <w:rPr>
          <w:rFonts w:ascii="Arial" w:hAnsi="Arial" w:cs="Arial"/>
          <w:sz w:val="28"/>
          <w:szCs w:val="28"/>
        </w:rPr>
      </w:pPr>
      <w:r w:rsidRPr="00A517E2">
        <w:rPr>
          <w:rFonts w:ascii="Arial" w:hAnsi="Arial" w:cs="Arial"/>
          <w:noProof/>
          <w:sz w:val="28"/>
          <w:szCs w:val="28"/>
          <w:lang w:val="ru-RU" w:eastAsia="ru-RU"/>
        </w:rPr>
        <w:drawing>
          <wp:inline distT="0" distB="0" distL="0" distR="0">
            <wp:extent cx="4457700" cy="2457450"/>
            <wp:effectExtent l="19050" t="0" r="0" b="0"/>
            <wp:docPr id="33" name="Рисунок 8" descr="Окуляр Аб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куляр Аббе"/>
                    <pic:cNvPicPr>
                      <a:picLocks noChangeAspect="1" noChangeArrowheads="1"/>
                    </pic:cNvPicPr>
                  </pic:nvPicPr>
                  <pic:blipFill>
                    <a:blip r:embed="rId1336"/>
                    <a:srcRect/>
                    <a:stretch>
                      <a:fillRect/>
                    </a:stretch>
                  </pic:blipFill>
                  <pic:spPr bwMode="auto">
                    <a:xfrm>
                      <a:off x="0" y="0"/>
                      <a:ext cx="4457700" cy="2457450"/>
                    </a:xfrm>
                    <a:prstGeom prst="rect">
                      <a:avLst/>
                    </a:prstGeom>
                    <a:noFill/>
                    <a:ln w="9525">
                      <a:noFill/>
                      <a:miter lim="800000"/>
                      <a:headEnd/>
                      <a:tailEnd/>
                    </a:ln>
                  </pic:spPr>
                </pic:pic>
              </a:graphicData>
            </a:graphic>
          </wp:inline>
        </w:drawing>
      </w:r>
    </w:p>
    <w:p w:rsidR="00A162C2" w:rsidRPr="00A517E2" w:rsidRDefault="00A162C2" w:rsidP="00FB025C">
      <w:pPr>
        <w:jc w:val="center"/>
        <w:rPr>
          <w:rFonts w:ascii="Arial" w:hAnsi="Arial" w:cs="Arial"/>
          <w:sz w:val="28"/>
          <w:szCs w:val="28"/>
        </w:rPr>
      </w:pPr>
    </w:p>
    <w:p w:rsidR="00A162C2" w:rsidRPr="00A517E2" w:rsidRDefault="00780847" w:rsidP="00FB025C">
      <w:pPr>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.26.</w:t>
      </w:r>
      <w:r w:rsidR="00C42F68">
        <w:rPr>
          <w:rFonts w:ascii="Arial" w:hAnsi="Arial" w:cs="Arial"/>
          <w:sz w:val="28"/>
          <w:szCs w:val="28"/>
        </w:rPr>
        <w:t xml:space="preserve"> </w:t>
      </w:r>
      <w:r w:rsidR="00A162C2">
        <w:rPr>
          <w:rFonts w:ascii="Arial" w:hAnsi="Arial" w:cs="Arial"/>
          <w:sz w:val="28"/>
          <w:szCs w:val="28"/>
        </w:rPr>
        <w:t>Окуляр Аббе</w:t>
      </w:r>
    </w:p>
    <w:p w:rsidR="00A162C2" w:rsidRPr="00A517E2" w:rsidRDefault="00A162C2" w:rsidP="00FB025C">
      <w:pPr>
        <w:rPr>
          <w:rFonts w:ascii="Arial" w:hAnsi="Arial" w:cs="Arial"/>
          <w:sz w:val="28"/>
          <w:szCs w:val="28"/>
        </w:rPr>
      </w:pPr>
      <w:r>
        <w:rPr>
          <w:rFonts w:ascii="Arial" w:hAnsi="Arial" w:cs="Arial"/>
          <w:sz w:val="28"/>
          <w:szCs w:val="28"/>
        </w:rPr>
        <w:lastRenderedPageBreak/>
        <w:t xml:space="preserve">Цей окуляр містить наступні компоненти: </w:t>
      </w:r>
      <w:r w:rsidRPr="00A517E2">
        <w:rPr>
          <w:rFonts w:ascii="Arial" w:hAnsi="Arial" w:cs="Arial"/>
          <w:sz w:val="28"/>
          <w:szCs w:val="28"/>
        </w:rPr>
        <w:t xml:space="preserve">1 </w:t>
      </w:r>
      <w:r>
        <w:rPr>
          <w:rFonts w:ascii="Arial" w:hAnsi="Arial" w:cs="Arial"/>
          <w:sz w:val="28"/>
          <w:szCs w:val="28"/>
        </w:rPr>
        <w:t xml:space="preserve">– джерело; </w:t>
      </w:r>
      <w:r w:rsidRPr="00A517E2">
        <w:rPr>
          <w:rFonts w:ascii="Arial" w:hAnsi="Arial" w:cs="Arial"/>
          <w:sz w:val="28"/>
          <w:szCs w:val="28"/>
        </w:rPr>
        <w:t xml:space="preserve">2 </w:t>
      </w:r>
      <w:r>
        <w:rPr>
          <w:rFonts w:ascii="Arial" w:hAnsi="Arial" w:cs="Arial"/>
          <w:sz w:val="28"/>
          <w:szCs w:val="28"/>
        </w:rPr>
        <w:t xml:space="preserve">– конденсор; </w:t>
      </w:r>
      <w:r w:rsidRPr="00A517E2">
        <w:rPr>
          <w:rFonts w:ascii="Arial" w:hAnsi="Arial" w:cs="Arial"/>
          <w:sz w:val="28"/>
          <w:szCs w:val="28"/>
        </w:rPr>
        <w:t xml:space="preserve">3 </w:t>
      </w:r>
      <w:r>
        <w:rPr>
          <w:rFonts w:ascii="Arial" w:hAnsi="Arial" w:cs="Arial"/>
          <w:sz w:val="28"/>
          <w:szCs w:val="28"/>
        </w:rPr>
        <w:t>– ви</w:t>
      </w:r>
      <w:r w:rsidR="004D1B1A">
        <w:rPr>
          <w:rFonts w:ascii="Arial" w:hAnsi="Arial" w:cs="Arial"/>
          <w:sz w:val="28"/>
          <w:szCs w:val="28"/>
        </w:rPr>
        <w:t>мір</w:t>
      </w:r>
      <w:r>
        <w:rPr>
          <w:rFonts w:ascii="Arial" w:hAnsi="Arial" w:cs="Arial"/>
          <w:sz w:val="28"/>
          <w:szCs w:val="28"/>
        </w:rPr>
        <w:t xml:space="preserve">ювальна сітка; </w:t>
      </w:r>
      <w:r w:rsidRPr="00A517E2">
        <w:rPr>
          <w:rFonts w:ascii="Arial" w:hAnsi="Arial" w:cs="Arial"/>
          <w:sz w:val="28"/>
          <w:szCs w:val="28"/>
        </w:rPr>
        <w:t xml:space="preserve">4 </w:t>
      </w:r>
      <w:r>
        <w:rPr>
          <w:rFonts w:ascii="Arial" w:hAnsi="Arial" w:cs="Arial"/>
          <w:sz w:val="28"/>
          <w:szCs w:val="28"/>
        </w:rPr>
        <w:t>– призма підсвічування;</w:t>
      </w:r>
      <w:r w:rsidRPr="00A517E2">
        <w:rPr>
          <w:rFonts w:ascii="Arial" w:hAnsi="Arial" w:cs="Arial"/>
          <w:sz w:val="28"/>
          <w:szCs w:val="28"/>
        </w:rPr>
        <w:t xml:space="preserve">5 </w:t>
      </w:r>
      <w:r>
        <w:rPr>
          <w:rFonts w:ascii="Arial" w:hAnsi="Arial" w:cs="Arial"/>
          <w:sz w:val="28"/>
          <w:szCs w:val="28"/>
        </w:rPr>
        <w:t>– симетричний окуляр.</w:t>
      </w:r>
    </w:p>
    <w:p w:rsidR="00A162C2" w:rsidRDefault="00A162C2" w:rsidP="00FB025C">
      <w:pPr>
        <w:ind w:firstLine="360"/>
        <w:rPr>
          <w:rFonts w:ascii="Arial" w:hAnsi="Arial" w:cs="Arial"/>
          <w:sz w:val="28"/>
          <w:szCs w:val="28"/>
        </w:rPr>
      </w:pPr>
      <w:r>
        <w:rPr>
          <w:rFonts w:ascii="Arial" w:hAnsi="Arial" w:cs="Arial"/>
          <w:sz w:val="28"/>
          <w:szCs w:val="28"/>
        </w:rPr>
        <w:t xml:space="preserve">Гідність окуляра – висока світлосила. </w:t>
      </w:r>
    </w:p>
    <w:p w:rsidR="00A162C2" w:rsidRPr="00A517E2" w:rsidRDefault="00A162C2" w:rsidP="00FB025C">
      <w:pPr>
        <w:ind w:firstLine="360"/>
        <w:rPr>
          <w:rFonts w:ascii="Arial" w:hAnsi="Arial" w:cs="Arial"/>
          <w:sz w:val="28"/>
          <w:szCs w:val="28"/>
        </w:rPr>
      </w:pPr>
      <w:r>
        <w:rPr>
          <w:rFonts w:ascii="Arial" w:hAnsi="Arial" w:cs="Arial"/>
          <w:sz w:val="28"/>
          <w:szCs w:val="28"/>
        </w:rPr>
        <w:t>Недолік окуляра – екранування центру поля зору.</w:t>
      </w:r>
    </w:p>
    <w:p w:rsidR="00A162C2" w:rsidRPr="00A517E2" w:rsidRDefault="00A162C2" w:rsidP="006614C0">
      <w:pPr>
        <w:numPr>
          <w:ilvl w:val="0"/>
          <w:numId w:val="73"/>
        </w:numPr>
        <w:spacing w:after="0" w:line="240" w:lineRule="auto"/>
        <w:ind w:left="0"/>
        <w:rPr>
          <w:rFonts w:ascii="Arial" w:hAnsi="Arial" w:cs="Arial"/>
          <w:sz w:val="28"/>
          <w:szCs w:val="28"/>
        </w:rPr>
      </w:pPr>
      <w:r>
        <w:rPr>
          <w:rFonts w:ascii="Arial" w:hAnsi="Arial" w:cs="Arial"/>
          <w:sz w:val="28"/>
          <w:szCs w:val="28"/>
        </w:rPr>
        <w:t>Окуляр Гауса с</w:t>
      </w:r>
      <w:r w:rsidR="00780847">
        <w:rPr>
          <w:rFonts w:ascii="Arial" w:hAnsi="Arial" w:cs="Arial"/>
          <w:sz w:val="28"/>
          <w:szCs w:val="28"/>
        </w:rPr>
        <w:t>хематично показаний на рисунку 6</w:t>
      </w:r>
      <w:r>
        <w:rPr>
          <w:rFonts w:ascii="Arial" w:hAnsi="Arial" w:cs="Arial"/>
          <w:sz w:val="28"/>
          <w:szCs w:val="28"/>
        </w:rPr>
        <w:t>.27.</w:t>
      </w:r>
    </w:p>
    <w:p w:rsidR="00A162C2" w:rsidRPr="00A517E2" w:rsidRDefault="00A162C2" w:rsidP="00FB025C">
      <w:pPr>
        <w:jc w:val="center"/>
        <w:rPr>
          <w:rFonts w:ascii="Arial" w:hAnsi="Arial" w:cs="Arial"/>
          <w:sz w:val="28"/>
          <w:szCs w:val="28"/>
          <w:lang w:val="en-US"/>
        </w:rPr>
      </w:pPr>
      <w:r w:rsidRPr="00A517E2">
        <w:rPr>
          <w:rFonts w:ascii="Arial" w:hAnsi="Arial" w:cs="Arial"/>
          <w:noProof/>
          <w:sz w:val="28"/>
          <w:szCs w:val="28"/>
          <w:lang w:val="ru-RU" w:eastAsia="ru-RU"/>
        </w:rPr>
        <w:drawing>
          <wp:inline distT="0" distB="0" distL="0" distR="0">
            <wp:extent cx="4114800" cy="2705100"/>
            <wp:effectExtent l="19050" t="0" r="0" b="0"/>
            <wp:docPr id="34" name="Рисунок 9" descr="окуляр Гау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куляр Гауса"/>
                    <pic:cNvPicPr>
                      <a:picLocks noChangeAspect="1" noChangeArrowheads="1"/>
                    </pic:cNvPicPr>
                  </pic:nvPicPr>
                  <pic:blipFill>
                    <a:blip r:embed="rId1337"/>
                    <a:srcRect/>
                    <a:stretch>
                      <a:fillRect/>
                    </a:stretch>
                  </pic:blipFill>
                  <pic:spPr bwMode="auto">
                    <a:xfrm>
                      <a:off x="0" y="0"/>
                      <a:ext cx="4114800" cy="2705100"/>
                    </a:xfrm>
                    <a:prstGeom prst="rect">
                      <a:avLst/>
                    </a:prstGeom>
                    <a:noFill/>
                    <a:ln w="9525">
                      <a:noFill/>
                      <a:miter lim="800000"/>
                      <a:headEnd/>
                      <a:tailEnd/>
                    </a:ln>
                  </pic:spPr>
                </pic:pic>
              </a:graphicData>
            </a:graphic>
          </wp:inline>
        </w:drawing>
      </w:r>
    </w:p>
    <w:p w:rsidR="00A162C2" w:rsidRPr="00A517E2" w:rsidRDefault="00780847" w:rsidP="00FB025C">
      <w:pPr>
        <w:jc w:val="center"/>
        <w:rPr>
          <w:rFonts w:ascii="Arial" w:hAnsi="Arial" w:cs="Arial"/>
          <w:sz w:val="28"/>
          <w:szCs w:val="28"/>
        </w:rPr>
      </w:pPr>
      <w:r>
        <w:rPr>
          <w:rFonts w:ascii="Arial" w:hAnsi="Arial" w:cs="Arial"/>
          <w:sz w:val="28"/>
          <w:szCs w:val="28"/>
        </w:rPr>
        <w:t>Рис. 6</w:t>
      </w:r>
      <w:r w:rsidR="00A162C2">
        <w:rPr>
          <w:rFonts w:ascii="Arial" w:hAnsi="Arial" w:cs="Arial"/>
          <w:sz w:val="28"/>
          <w:szCs w:val="28"/>
        </w:rPr>
        <w:t>.27.</w:t>
      </w:r>
      <w:r w:rsidR="00C42F68">
        <w:rPr>
          <w:rFonts w:ascii="Arial" w:hAnsi="Arial" w:cs="Arial"/>
          <w:sz w:val="28"/>
          <w:szCs w:val="28"/>
        </w:rPr>
        <w:t xml:space="preserve"> </w:t>
      </w:r>
      <w:r w:rsidR="00A162C2">
        <w:rPr>
          <w:rFonts w:ascii="Arial" w:hAnsi="Arial" w:cs="Arial"/>
          <w:sz w:val="28"/>
          <w:szCs w:val="28"/>
        </w:rPr>
        <w:t>Окуляр Гауса</w:t>
      </w:r>
    </w:p>
    <w:p w:rsidR="00A162C2" w:rsidRPr="00A517E2" w:rsidRDefault="00A162C2" w:rsidP="00637020">
      <w:pPr>
        <w:jc w:val="both"/>
        <w:rPr>
          <w:rFonts w:ascii="Arial" w:hAnsi="Arial" w:cs="Arial"/>
          <w:sz w:val="28"/>
          <w:szCs w:val="28"/>
        </w:rPr>
      </w:pPr>
      <w:r w:rsidRPr="00A517E2">
        <w:rPr>
          <w:rFonts w:ascii="Arial" w:hAnsi="Arial" w:cs="Arial"/>
          <w:sz w:val="28"/>
          <w:szCs w:val="28"/>
        </w:rPr>
        <w:tab/>
      </w:r>
      <w:r>
        <w:rPr>
          <w:rFonts w:ascii="Arial" w:hAnsi="Arial" w:cs="Arial"/>
          <w:sz w:val="28"/>
          <w:szCs w:val="28"/>
        </w:rPr>
        <w:t xml:space="preserve">Окуляр Гауса складається з наступних компонентів: </w:t>
      </w:r>
      <w:r w:rsidRPr="00A517E2">
        <w:rPr>
          <w:rFonts w:ascii="Arial" w:hAnsi="Arial" w:cs="Arial"/>
          <w:sz w:val="28"/>
          <w:szCs w:val="28"/>
        </w:rPr>
        <w:t xml:space="preserve">1 </w:t>
      </w:r>
      <w:r>
        <w:rPr>
          <w:rFonts w:ascii="Arial" w:hAnsi="Arial" w:cs="Arial"/>
          <w:sz w:val="28"/>
          <w:szCs w:val="28"/>
        </w:rPr>
        <w:t>– джерело;</w:t>
      </w:r>
      <w:r w:rsidR="00123625">
        <w:rPr>
          <w:rFonts w:ascii="Arial" w:hAnsi="Arial" w:cs="Arial"/>
          <w:sz w:val="28"/>
          <w:szCs w:val="28"/>
        </w:rPr>
        <w:t xml:space="preserve"> </w:t>
      </w:r>
      <w:r w:rsidRPr="00A517E2">
        <w:rPr>
          <w:rFonts w:ascii="Arial" w:hAnsi="Arial" w:cs="Arial"/>
          <w:sz w:val="28"/>
          <w:szCs w:val="28"/>
        </w:rPr>
        <w:t xml:space="preserve">2 </w:t>
      </w:r>
      <w:r>
        <w:rPr>
          <w:rFonts w:ascii="Arial" w:hAnsi="Arial" w:cs="Arial"/>
          <w:sz w:val="28"/>
          <w:szCs w:val="28"/>
        </w:rPr>
        <w:t xml:space="preserve">– конденсор; </w:t>
      </w:r>
      <w:r w:rsidRPr="00A517E2">
        <w:rPr>
          <w:rFonts w:ascii="Arial" w:hAnsi="Arial" w:cs="Arial"/>
          <w:sz w:val="28"/>
          <w:szCs w:val="28"/>
        </w:rPr>
        <w:t xml:space="preserve">3 </w:t>
      </w:r>
      <w:r>
        <w:rPr>
          <w:rFonts w:ascii="Arial" w:hAnsi="Arial" w:cs="Arial"/>
          <w:sz w:val="28"/>
          <w:szCs w:val="28"/>
        </w:rPr>
        <w:t xml:space="preserve">– світлоділильне дзеркало; </w:t>
      </w:r>
      <w:r w:rsidRPr="00A517E2">
        <w:rPr>
          <w:rFonts w:ascii="Arial" w:hAnsi="Arial" w:cs="Arial"/>
          <w:sz w:val="28"/>
          <w:szCs w:val="28"/>
        </w:rPr>
        <w:t xml:space="preserve">4 </w:t>
      </w:r>
      <w:r>
        <w:rPr>
          <w:rFonts w:ascii="Arial" w:hAnsi="Arial" w:cs="Arial"/>
          <w:sz w:val="28"/>
          <w:szCs w:val="28"/>
        </w:rPr>
        <w:t xml:space="preserve">– сітка; </w:t>
      </w:r>
      <w:r w:rsidRPr="00A517E2">
        <w:rPr>
          <w:rFonts w:ascii="Arial" w:hAnsi="Arial" w:cs="Arial"/>
          <w:sz w:val="28"/>
          <w:szCs w:val="28"/>
        </w:rPr>
        <w:t xml:space="preserve">5 </w:t>
      </w:r>
      <w:r>
        <w:rPr>
          <w:rFonts w:ascii="Arial" w:hAnsi="Arial" w:cs="Arial"/>
          <w:sz w:val="28"/>
          <w:szCs w:val="28"/>
        </w:rPr>
        <w:t>– окуляр.</w:t>
      </w:r>
    </w:p>
    <w:p w:rsidR="00A162C2" w:rsidRPr="00A517E2" w:rsidRDefault="00A162C2" w:rsidP="00637020">
      <w:pPr>
        <w:ind w:firstLine="360"/>
        <w:jc w:val="both"/>
        <w:rPr>
          <w:rFonts w:ascii="Arial" w:hAnsi="Arial" w:cs="Arial"/>
          <w:sz w:val="28"/>
          <w:szCs w:val="28"/>
        </w:rPr>
      </w:pPr>
      <w:r>
        <w:rPr>
          <w:rFonts w:ascii="Arial" w:hAnsi="Arial" w:cs="Arial"/>
          <w:sz w:val="28"/>
          <w:szCs w:val="28"/>
        </w:rPr>
        <w:t>Гідність окуляра – відсутність екранування.</w:t>
      </w:r>
    </w:p>
    <w:p w:rsidR="00A162C2" w:rsidRPr="00A517E2" w:rsidRDefault="00A162C2" w:rsidP="00637020">
      <w:pPr>
        <w:ind w:firstLine="360"/>
        <w:jc w:val="both"/>
        <w:rPr>
          <w:rFonts w:ascii="Arial" w:hAnsi="Arial" w:cs="Arial"/>
          <w:sz w:val="28"/>
          <w:szCs w:val="28"/>
        </w:rPr>
      </w:pPr>
      <w:r>
        <w:rPr>
          <w:rFonts w:ascii="Arial" w:hAnsi="Arial" w:cs="Arial"/>
          <w:sz w:val="28"/>
          <w:szCs w:val="28"/>
        </w:rPr>
        <w:t>Недоліки окуляра:</w:t>
      </w:r>
      <w:r w:rsidR="00E459FC">
        <w:rPr>
          <w:rFonts w:ascii="Arial" w:hAnsi="Arial" w:cs="Arial"/>
          <w:sz w:val="28"/>
          <w:szCs w:val="28"/>
        </w:rPr>
        <w:t>в</w:t>
      </w:r>
      <w:r>
        <w:rPr>
          <w:rFonts w:ascii="Arial" w:hAnsi="Arial" w:cs="Arial"/>
          <w:sz w:val="28"/>
          <w:szCs w:val="28"/>
        </w:rPr>
        <w:t>еликі втрати світла</w:t>
      </w:r>
      <w:r w:rsidR="00E459FC">
        <w:rPr>
          <w:rFonts w:ascii="Arial" w:hAnsi="Arial" w:cs="Arial"/>
          <w:sz w:val="28"/>
          <w:szCs w:val="28"/>
        </w:rPr>
        <w:t>, а</w:t>
      </w:r>
      <w:r>
        <w:rPr>
          <w:rFonts w:ascii="Arial" w:hAnsi="Arial" w:cs="Arial"/>
          <w:sz w:val="28"/>
          <w:szCs w:val="28"/>
        </w:rPr>
        <w:t>берація, що вноситься дзеркалом 3.</w:t>
      </w:r>
    </w:p>
    <w:p w:rsidR="00A162C2" w:rsidRPr="00123625" w:rsidRDefault="00A162C2" w:rsidP="00612807">
      <w:pPr>
        <w:rPr>
          <w:rFonts w:ascii="Arial" w:hAnsi="Arial" w:cs="Arial"/>
          <w:i/>
          <w:sz w:val="28"/>
          <w:szCs w:val="28"/>
        </w:rPr>
      </w:pPr>
      <w:r w:rsidRPr="00123625">
        <w:rPr>
          <w:rFonts w:ascii="Arial" w:hAnsi="Arial" w:cs="Arial"/>
          <w:i/>
          <w:sz w:val="28"/>
          <w:szCs w:val="28"/>
        </w:rPr>
        <w:t>22.2. Конструювання об</w:t>
      </w:r>
      <w:r w:rsidRPr="00123625">
        <w:rPr>
          <w:i/>
          <w:szCs w:val="28"/>
        </w:rPr>
        <w:t>'</w:t>
      </w:r>
      <w:r w:rsidR="00C52791" w:rsidRPr="00123625">
        <w:rPr>
          <w:rFonts w:ascii="Arial" w:hAnsi="Arial" w:cs="Arial"/>
          <w:i/>
          <w:sz w:val="28"/>
          <w:szCs w:val="28"/>
        </w:rPr>
        <w:t>єктивів і окулярів</w:t>
      </w:r>
    </w:p>
    <w:p w:rsidR="00A162C2" w:rsidRPr="00E459FC" w:rsidRDefault="00A162C2" w:rsidP="00612807">
      <w:pPr>
        <w:pStyle w:val="a8"/>
        <w:ind w:left="0"/>
        <w:rPr>
          <w:rFonts w:ascii="Arial" w:hAnsi="Arial" w:cs="Arial"/>
          <w:b/>
          <w:sz w:val="28"/>
          <w:szCs w:val="28"/>
        </w:rPr>
      </w:pPr>
      <w:r w:rsidRPr="00E459FC">
        <w:rPr>
          <w:rFonts w:ascii="Arial" w:hAnsi="Arial" w:cs="Arial"/>
          <w:sz w:val="28"/>
          <w:szCs w:val="28"/>
        </w:rPr>
        <w:t>До конструкції об'єктивів і окулярів пред'являються наступні вимоги:</w:t>
      </w:r>
    </w:p>
    <w:p w:rsidR="00A162C2" w:rsidRPr="00E459FC" w:rsidRDefault="00A162C2" w:rsidP="00612807">
      <w:pPr>
        <w:pStyle w:val="a8"/>
        <w:numPr>
          <w:ilvl w:val="0"/>
          <w:numId w:val="81"/>
        </w:numPr>
        <w:spacing w:after="0" w:line="360" w:lineRule="auto"/>
        <w:rPr>
          <w:rFonts w:ascii="Arial" w:hAnsi="Arial" w:cs="Arial"/>
          <w:b/>
          <w:sz w:val="28"/>
          <w:szCs w:val="28"/>
        </w:rPr>
      </w:pPr>
      <w:r w:rsidRPr="00E459FC">
        <w:rPr>
          <w:rFonts w:ascii="Arial" w:hAnsi="Arial" w:cs="Arial"/>
          <w:sz w:val="28"/>
          <w:szCs w:val="28"/>
        </w:rPr>
        <w:t>Можливість переміщення уздовж осі для фокусування.</w:t>
      </w:r>
    </w:p>
    <w:p w:rsidR="00A162C2" w:rsidRPr="00E459FC" w:rsidRDefault="00A162C2" w:rsidP="00612807">
      <w:pPr>
        <w:pStyle w:val="a8"/>
        <w:numPr>
          <w:ilvl w:val="0"/>
          <w:numId w:val="81"/>
        </w:numPr>
        <w:spacing w:after="0" w:line="360" w:lineRule="auto"/>
        <w:rPr>
          <w:rFonts w:ascii="Arial" w:hAnsi="Arial" w:cs="Arial"/>
          <w:b/>
          <w:sz w:val="28"/>
          <w:szCs w:val="28"/>
        </w:rPr>
      </w:pPr>
      <w:r w:rsidRPr="00E459FC">
        <w:rPr>
          <w:rFonts w:ascii="Arial" w:hAnsi="Arial" w:cs="Arial"/>
          <w:sz w:val="28"/>
          <w:szCs w:val="28"/>
        </w:rPr>
        <w:t xml:space="preserve">Можливість взаємного переміщення компонентів складного об'єктиву для компенсації </w:t>
      </w:r>
      <w:r w:rsidR="00200B3D" w:rsidRPr="00E459FC">
        <w:rPr>
          <w:rFonts w:ascii="Arial" w:hAnsi="Arial" w:cs="Arial"/>
          <w:sz w:val="28"/>
          <w:szCs w:val="28"/>
        </w:rPr>
        <w:t>похибок</w:t>
      </w:r>
      <w:r w:rsidRPr="00E459FC">
        <w:rPr>
          <w:rFonts w:ascii="Arial" w:hAnsi="Arial" w:cs="Arial"/>
          <w:sz w:val="28"/>
          <w:szCs w:val="28"/>
        </w:rPr>
        <w:t xml:space="preserve"> фокусної відстані.</w:t>
      </w:r>
    </w:p>
    <w:p w:rsidR="00A162C2" w:rsidRPr="00E459FC" w:rsidRDefault="00A162C2" w:rsidP="00BF145E">
      <w:pPr>
        <w:pStyle w:val="a8"/>
        <w:numPr>
          <w:ilvl w:val="0"/>
          <w:numId w:val="81"/>
        </w:numPr>
        <w:spacing w:after="0" w:line="360" w:lineRule="auto"/>
        <w:jc w:val="both"/>
        <w:rPr>
          <w:rFonts w:ascii="Arial" w:hAnsi="Arial" w:cs="Arial"/>
          <w:b/>
          <w:sz w:val="28"/>
          <w:szCs w:val="28"/>
          <w:lang w:val="ru-RU"/>
        </w:rPr>
      </w:pPr>
      <w:r w:rsidRPr="00E459FC">
        <w:rPr>
          <w:rFonts w:ascii="Arial" w:hAnsi="Arial" w:cs="Arial"/>
          <w:sz w:val="28"/>
          <w:szCs w:val="28"/>
          <w:lang w:val="ru-RU"/>
        </w:rPr>
        <w:lastRenderedPageBreak/>
        <w:t>Можливість забезпечення центрування компонентів об'єктиву і окуляра.</w:t>
      </w:r>
    </w:p>
    <w:p w:rsidR="00A162C2" w:rsidRPr="00E459FC" w:rsidRDefault="00A162C2" w:rsidP="00BF145E">
      <w:pPr>
        <w:pStyle w:val="a8"/>
        <w:numPr>
          <w:ilvl w:val="0"/>
          <w:numId w:val="81"/>
        </w:numPr>
        <w:spacing w:after="0" w:line="360" w:lineRule="auto"/>
        <w:jc w:val="both"/>
        <w:rPr>
          <w:rFonts w:ascii="Arial" w:hAnsi="Arial" w:cs="Arial"/>
          <w:b/>
          <w:sz w:val="28"/>
          <w:szCs w:val="28"/>
          <w:lang w:val="ru-RU"/>
        </w:rPr>
      </w:pPr>
      <w:r w:rsidRPr="00E459FC">
        <w:rPr>
          <w:rFonts w:ascii="Arial" w:hAnsi="Arial" w:cs="Arial"/>
          <w:sz w:val="28"/>
          <w:szCs w:val="28"/>
          <w:lang w:val="ru-RU"/>
        </w:rPr>
        <w:t>Необхідність точної установки об'єктивів відносно базових напрямів.</w:t>
      </w:r>
    </w:p>
    <w:p w:rsidR="00A162C2" w:rsidRPr="00E459FC" w:rsidRDefault="00A162C2" w:rsidP="00BF145E">
      <w:pPr>
        <w:pStyle w:val="a8"/>
        <w:ind w:left="0"/>
        <w:jc w:val="both"/>
        <w:rPr>
          <w:rFonts w:ascii="Arial" w:hAnsi="Arial" w:cs="Arial"/>
          <w:b/>
          <w:sz w:val="28"/>
          <w:szCs w:val="28"/>
          <w:u w:val="single"/>
          <w:lang w:val="ru-RU"/>
        </w:rPr>
      </w:pPr>
      <w:r w:rsidRPr="00E459FC">
        <w:rPr>
          <w:rFonts w:ascii="Arial" w:hAnsi="Arial" w:cs="Arial"/>
          <w:sz w:val="28"/>
          <w:szCs w:val="28"/>
          <w:u w:val="single"/>
          <w:lang w:val="ru-RU"/>
        </w:rPr>
        <w:t>Метод завальцовки</w:t>
      </w:r>
    </w:p>
    <w:p w:rsidR="00A162C2" w:rsidRPr="00A517E2" w:rsidRDefault="00A162C2" w:rsidP="00BF145E">
      <w:pPr>
        <w:ind w:firstLine="360"/>
        <w:jc w:val="both"/>
        <w:rPr>
          <w:rFonts w:ascii="Arial" w:hAnsi="Arial" w:cs="Arial"/>
          <w:sz w:val="28"/>
          <w:szCs w:val="28"/>
        </w:rPr>
      </w:pPr>
      <w:r>
        <w:rPr>
          <w:rFonts w:ascii="Arial" w:hAnsi="Arial" w:cs="Arial"/>
          <w:sz w:val="28"/>
          <w:szCs w:val="28"/>
        </w:rPr>
        <w:t>Для кріплення лінз з діаметром 10 мм. і менш</w:t>
      </w:r>
      <w:r w:rsidR="00E459FC">
        <w:rPr>
          <w:rFonts w:ascii="Arial" w:hAnsi="Arial" w:cs="Arial"/>
          <w:sz w:val="28"/>
          <w:szCs w:val="28"/>
        </w:rPr>
        <w:t>е</w:t>
      </w:r>
      <w:r>
        <w:rPr>
          <w:rFonts w:ascii="Arial" w:hAnsi="Arial" w:cs="Arial"/>
          <w:sz w:val="28"/>
          <w:szCs w:val="28"/>
        </w:rPr>
        <w:t>, а так само оптичних деталей з діаметром до 80 мм. і склеєних блоків з діаметром до 50 мм</w:t>
      </w:r>
      <w:r w:rsidR="00E459FC">
        <w:rPr>
          <w:rFonts w:ascii="Arial" w:hAnsi="Arial" w:cs="Arial"/>
          <w:sz w:val="28"/>
          <w:szCs w:val="28"/>
        </w:rPr>
        <w:t>. застосовують метод завальцовкі</w:t>
      </w:r>
      <w:r>
        <w:rPr>
          <w:rFonts w:ascii="Arial" w:hAnsi="Arial" w:cs="Arial"/>
          <w:sz w:val="28"/>
          <w:szCs w:val="28"/>
        </w:rPr>
        <w:t>. В цьому випадку матеріалом для оправ є: латунь Л62, ЛС59-1, дюралюміній Д1, Д6, Д16,</w:t>
      </w:r>
      <w:r w:rsidR="00123625">
        <w:rPr>
          <w:rFonts w:ascii="Arial" w:hAnsi="Arial" w:cs="Arial"/>
          <w:sz w:val="28"/>
          <w:szCs w:val="28"/>
        </w:rPr>
        <w:t xml:space="preserve"> </w:t>
      </w:r>
      <w:r>
        <w:rPr>
          <w:rFonts w:ascii="Arial" w:hAnsi="Arial" w:cs="Arial"/>
          <w:sz w:val="28"/>
          <w:szCs w:val="28"/>
        </w:rPr>
        <w:t>низковуглеводні або ін</w:t>
      </w:r>
      <w:r w:rsidR="00E459FC">
        <w:rPr>
          <w:rFonts w:ascii="Arial" w:hAnsi="Arial" w:cs="Arial"/>
          <w:sz w:val="28"/>
          <w:szCs w:val="28"/>
        </w:rPr>
        <w:t>ші пластичні конструктивні сталі</w:t>
      </w:r>
      <w:r>
        <w:rPr>
          <w:rFonts w:ascii="Arial" w:hAnsi="Arial" w:cs="Arial"/>
          <w:sz w:val="28"/>
          <w:szCs w:val="28"/>
        </w:rPr>
        <w:t xml:space="preserve"> СТ20 або СТ30</w:t>
      </w:r>
      <w:r w:rsidR="00123625">
        <w:rPr>
          <w:rFonts w:ascii="Arial" w:hAnsi="Arial" w:cs="Arial"/>
          <w:sz w:val="28"/>
          <w:szCs w:val="28"/>
        </w:rPr>
        <w:t>.</w:t>
      </w:r>
    </w:p>
    <w:p w:rsidR="00A162C2" w:rsidRPr="00A517E2" w:rsidRDefault="00A162C2" w:rsidP="00BF145E">
      <w:pPr>
        <w:ind w:firstLine="360"/>
        <w:jc w:val="both"/>
        <w:rPr>
          <w:rFonts w:ascii="Arial" w:hAnsi="Arial" w:cs="Arial"/>
          <w:sz w:val="28"/>
          <w:szCs w:val="28"/>
        </w:rPr>
      </w:pPr>
      <w:r>
        <w:rPr>
          <w:rFonts w:ascii="Arial" w:hAnsi="Arial" w:cs="Arial"/>
          <w:sz w:val="28"/>
          <w:szCs w:val="28"/>
        </w:rPr>
        <w:t>На робочих кресленнях оправ застосовуються наступні  посадки:</w:t>
      </w:r>
    </w:p>
    <w:p w:rsidR="00A162C2" w:rsidRPr="00A517E2" w:rsidRDefault="00A162C2" w:rsidP="00BF145E">
      <w:pPr>
        <w:numPr>
          <w:ilvl w:val="0"/>
          <w:numId w:val="75"/>
        </w:numPr>
        <w:spacing w:after="0" w:line="240" w:lineRule="auto"/>
        <w:ind w:left="0"/>
        <w:jc w:val="both"/>
        <w:rPr>
          <w:rFonts w:ascii="Arial" w:hAnsi="Arial" w:cs="Arial"/>
          <w:sz w:val="28"/>
          <w:szCs w:val="28"/>
        </w:rPr>
      </w:pPr>
      <w:r>
        <w:rPr>
          <w:rFonts w:ascii="Arial" w:hAnsi="Arial" w:cs="Arial"/>
          <w:sz w:val="28"/>
          <w:szCs w:val="28"/>
        </w:rPr>
        <w:t xml:space="preserve">Для лінзи </w:t>
      </w:r>
      <w:r w:rsidRPr="00E669AC">
        <w:rPr>
          <w:rFonts w:ascii="Arial" w:hAnsi="Arial" w:cs="Arial"/>
          <w:position w:val="-6"/>
          <w:sz w:val="28"/>
          <w:szCs w:val="28"/>
        </w:rPr>
        <w:object w:dxaOrig="420" w:dyaOrig="279">
          <v:shape id="_x0000_i1686" type="#_x0000_t75" style="width:21.75pt;height:14.25pt" o:ole="">
            <v:imagedata r:id="rId1338" o:title=""/>
          </v:shape>
          <o:OLEObject Type="Embed" ProgID="Equation.3" ShapeID="_x0000_i1686" DrawAspect="Content" ObjectID="_1358761861" r:id="rId1339"/>
        </w:object>
      </w:r>
      <w:r>
        <w:rPr>
          <w:rFonts w:ascii="Arial" w:hAnsi="Arial" w:cs="Arial"/>
          <w:sz w:val="28"/>
          <w:szCs w:val="28"/>
        </w:rPr>
        <w:t xml:space="preserve">. </w:t>
      </w:r>
    </w:p>
    <w:p w:rsidR="00A162C2" w:rsidRPr="00A517E2" w:rsidRDefault="00A162C2" w:rsidP="00BF145E">
      <w:pPr>
        <w:numPr>
          <w:ilvl w:val="0"/>
          <w:numId w:val="75"/>
        </w:numPr>
        <w:spacing w:after="0" w:line="240" w:lineRule="auto"/>
        <w:ind w:left="0"/>
        <w:jc w:val="both"/>
        <w:rPr>
          <w:rFonts w:ascii="Arial" w:hAnsi="Arial" w:cs="Arial"/>
          <w:sz w:val="28"/>
          <w:szCs w:val="28"/>
        </w:rPr>
      </w:pPr>
      <w:r>
        <w:rPr>
          <w:rFonts w:ascii="Arial" w:hAnsi="Arial" w:cs="Arial"/>
          <w:sz w:val="28"/>
          <w:szCs w:val="28"/>
        </w:rPr>
        <w:t xml:space="preserve">Для оправи : </w:t>
      </w:r>
    </w:p>
    <w:p w:rsidR="00A162C2" w:rsidRPr="00A517E2" w:rsidRDefault="00A162C2" w:rsidP="00123625">
      <w:pPr>
        <w:ind w:firstLine="360"/>
        <w:jc w:val="both"/>
        <w:rPr>
          <w:rFonts w:ascii="Arial" w:hAnsi="Arial" w:cs="Arial"/>
          <w:sz w:val="28"/>
          <w:szCs w:val="28"/>
        </w:rPr>
      </w:pPr>
      <w:r>
        <w:rPr>
          <w:rFonts w:ascii="Arial" w:hAnsi="Arial" w:cs="Arial"/>
          <w:sz w:val="28"/>
          <w:szCs w:val="28"/>
        </w:rPr>
        <w:t>при підвищеній точності центрування(до 0,02мм.)–Н6-Н7</w:t>
      </w:r>
    </w:p>
    <w:p w:rsidR="00A162C2" w:rsidRPr="00A517E2" w:rsidRDefault="00A162C2" w:rsidP="00BF145E">
      <w:pPr>
        <w:ind w:firstLine="360"/>
        <w:jc w:val="both"/>
        <w:rPr>
          <w:rFonts w:ascii="Arial" w:hAnsi="Arial" w:cs="Arial"/>
          <w:sz w:val="28"/>
          <w:szCs w:val="28"/>
        </w:rPr>
      </w:pPr>
      <w:r>
        <w:rPr>
          <w:rFonts w:ascii="Arial" w:hAnsi="Arial" w:cs="Arial"/>
          <w:sz w:val="28"/>
          <w:szCs w:val="28"/>
        </w:rPr>
        <w:t>при середній точності (до 0.05мм.)-Н8-Н9;</w:t>
      </w:r>
    </w:p>
    <w:p w:rsidR="00A162C2" w:rsidRPr="00A517E2" w:rsidRDefault="00A162C2" w:rsidP="00BF145E">
      <w:pPr>
        <w:ind w:firstLine="360"/>
        <w:jc w:val="both"/>
        <w:rPr>
          <w:rFonts w:ascii="Arial" w:hAnsi="Arial" w:cs="Arial"/>
          <w:sz w:val="28"/>
          <w:szCs w:val="28"/>
        </w:rPr>
      </w:pPr>
      <w:r>
        <w:rPr>
          <w:rFonts w:ascii="Arial" w:hAnsi="Arial" w:cs="Arial"/>
          <w:sz w:val="28"/>
          <w:szCs w:val="28"/>
        </w:rPr>
        <w:t>при зниженій точності (зверху 0,05мм.)-Н11.</w:t>
      </w:r>
    </w:p>
    <w:p w:rsidR="00A162C2" w:rsidRPr="00A517E2" w:rsidRDefault="00A162C2" w:rsidP="00BF145E">
      <w:pPr>
        <w:ind w:firstLine="360"/>
        <w:jc w:val="both"/>
        <w:rPr>
          <w:rFonts w:ascii="Arial" w:hAnsi="Arial" w:cs="Arial"/>
          <w:sz w:val="28"/>
          <w:szCs w:val="28"/>
        </w:rPr>
      </w:pPr>
      <w:r>
        <w:rPr>
          <w:rFonts w:ascii="Arial" w:hAnsi="Arial" w:cs="Arial"/>
          <w:sz w:val="28"/>
          <w:szCs w:val="28"/>
        </w:rPr>
        <w:t xml:space="preserve">При кріпленні лінзового блоку на нецентруючі лінзи дається посадка  </w:t>
      </w:r>
      <w:r w:rsidRPr="00E669AC">
        <w:rPr>
          <w:rFonts w:ascii="Arial" w:hAnsi="Arial" w:cs="Arial"/>
          <w:position w:val="-6"/>
          <w:sz w:val="28"/>
          <w:szCs w:val="28"/>
        </w:rPr>
        <w:object w:dxaOrig="380" w:dyaOrig="279">
          <v:shape id="_x0000_i1687" type="#_x0000_t75" style="width:18pt;height:14.25pt" o:ole="">
            <v:imagedata r:id="rId1340" o:title=""/>
          </v:shape>
          <o:OLEObject Type="Embed" ProgID="Equation.3" ShapeID="_x0000_i1687" DrawAspect="Content" ObjectID="_1358761862" r:id="rId1341"/>
        </w:object>
      </w:r>
      <w:r w:rsidR="00E459FC">
        <w:rPr>
          <w:rFonts w:ascii="Arial" w:hAnsi="Arial" w:cs="Arial"/>
          <w:sz w:val="28"/>
          <w:szCs w:val="28"/>
        </w:rPr>
        <w:t>. Окрім цього можуть застосовуватися</w:t>
      </w:r>
      <w:r>
        <w:rPr>
          <w:rFonts w:ascii="Arial" w:hAnsi="Arial" w:cs="Arial"/>
          <w:sz w:val="28"/>
          <w:szCs w:val="28"/>
        </w:rPr>
        <w:t xml:space="preserve"> посадки для одиночної лінзи  </w:t>
      </w:r>
      <w:r w:rsidRPr="00E669AC">
        <w:rPr>
          <w:rFonts w:ascii="Arial" w:hAnsi="Arial" w:cs="Arial"/>
          <w:position w:val="-6"/>
          <w:sz w:val="28"/>
          <w:szCs w:val="28"/>
        </w:rPr>
        <w:object w:dxaOrig="420" w:dyaOrig="279">
          <v:shape id="_x0000_i1688" type="#_x0000_t75" style="width:21.75pt;height:14.25pt" o:ole="">
            <v:imagedata r:id="rId1342" o:title=""/>
          </v:shape>
          <o:OLEObject Type="Embed" ProgID="Equation.3" ShapeID="_x0000_i1688" DrawAspect="Content" ObjectID="_1358761863" r:id="rId1343"/>
        </w:object>
      </w:r>
      <w:r>
        <w:rPr>
          <w:rFonts w:ascii="Arial" w:hAnsi="Arial" w:cs="Arial"/>
          <w:sz w:val="28"/>
          <w:szCs w:val="28"/>
        </w:rPr>
        <w:t xml:space="preserve"> і </w:t>
      </w:r>
      <w:r>
        <w:rPr>
          <w:rFonts w:ascii="Arial" w:hAnsi="Arial" w:cs="Arial"/>
          <w:sz w:val="28"/>
          <w:szCs w:val="28"/>
          <w:lang w:val="en-US"/>
        </w:rPr>
        <w:t>h</w:t>
      </w:r>
      <w:r w:rsidRPr="00230719">
        <w:rPr>
          <w:rFonts w:ascii="Arial" w:hAnsi="Arial" w:cs="Arial"/>
          <w:sz w:val="28"/>
          <w:szCs w:val="28"/>
          <w:lang w:val="ru-RU"/>
        </w:rPr>
        <w:t>11</w:t>
      </w:r>
      <w:r>
        <w:rPr>
          <w:rFonts w:ascii="Arial" w:hAnsi="Arial" w:cs="Arial"/>
          <w:sz w:val="28"/>
          <w:szCs w:val="28"/>
        </w:rPr>
        <w:t xml:space="preserve"> .</w:t>
      </w:r>
    </w:p>
    <w:p w:rsidR="00A162C2" w:rsidRPr="00A517E2" w:rsidRDefault="00A162C2" w:rsidP="00BF145E">
      <w:pPr>
        <w:ind w:firstLine="360"/>
        <w:jc w:val="both"/>
        <w:rPr>
          <w:rFonts w:ascii="Arial" w:hAnsi="Arial" w:cs="Arial"/>
          <w:sz w:val="28"/>
          <w:szCs w:val="28"/>
        </w:rPr>
      </w:pPr>
      <w:r>
        <w:rPr>
          <w:rFonts w:ascii="Arial" w:hAnsi="Arial" w:cs="Arial"/>
          <w:sz w:val="28"/>
          <w:szCs w:val="28"/>
        </w:rPr>
        <w:t>Гідність методу:</w:t>
      </w:r>
    </w:p>
    <w:p w:rsidR="00A162C2" w:rsidRPr="00A517E2" w:rsidRDefault="00A162C2" w:rsidP="00BF145E">
      <w:pPr>
        <w:numPr>
          <w:ilvl w:val="0"/>
          <w:numId w:val="76"/>
        </w:numPr>
        <w:spacing w:after="0" w:line="240" w:lineRule="auto"/>
        <w:ind w:left="0"/>
        <w:jc w:val="both"/>
        <w:rPr>
          <w:rFonts w:ascii="Arial" w:hAnsi="Arial" w:cs="Arial"/>
          <w:sz w:val="28"/>
          <w:szCs w:val="28"/>
        </w:rPr>
      </w:pPr>
      <w:r>
        <w:rPr>
          <w:rFonts w:ascii="Arial" w:hAnsi="Arial" w:cs="Arial"/>
          <w:sz w:val="28"/>
          <w:szCs w:val="28"/>
        </w:rPr>
        <w:t xml:space="preserve">Висока надійність кріплення(особливо для лінз </w:t>
      </w:r>
      <w:r w:rsidR="00E459FC">
        <w:rPr>
          <w:rFonts w:ascii="Arial" w:hAnsi="Arial" w:cs="Arial"/>
          <w:sz w:val="28"/>
          <w:szCs w:val="28"/>
        </w:rPr>
        <w:t>мал</w:t>
      </w:r>
      <w:r>
        <w:rPr>
          <w:rFonts w:ascii="Arial" w:hAnsi="Arial" w:cs="Arial"/>
          <w:sz w:val="28"/>
          <w:szCs w:val="28"/>
        </w:rPr>
        <w:t>ого діаметру)</w:t>
      </w:r>
      <w:r w:rsidRPr="00954A7E">
        <w:rPr>
          <w:rFonts w:ascii="Arial" w:hAnsi="Arial" w:cs="Arial"/>
          <w:sz w:val="28"/>
          <w:szCs w:val="28"/>
          <w:lang w:val="ru-RU"/>
        </w:rPr>
        <w:t>.</w:t>
      </w:r>
    </w:p>
    <w:p w:rsidR="00A162C2" w:rsidRPr="00A517E2" w:rsidRDefault="00A162C2" w:rsidP="00BF145E">
      <w:pPr>
        <w:numPr>
          <w:ilvl w:val="0"/>
          <w:numId w:val="76"/>
        </w:numPr>
        <w:spacing w:after="0" w:line="240" w:lineRule="auto"/>
        <w:ind w:left="0"/>
        <w:jc w:val="both"/>
        <w:rPr>
          <w:rFonts w:ascii="Arial" w:hAnsi="Arial" w:cs="Arial"/>
          <w:sz w:val="28"/>
          <w:szCs w:val="28"/>
        </w:rPr>
      </w:pPr>
      <w:r>
        <w:rPr>
          <w:rFonts w:ascii="Arial" w:hAnsi="Arial" w:cs="Arial"/>
          <w:sz w:val="28"/>
          <w:szCs w:val="28"/>
        </w:rPr>
        <w:t>Відсутність пережимів в склі.</w:t>
      </w:r>
    </w:p>
    <w:p w:rsidR="00A162C2" w:rsidRPr="00A517E2" w:rsidRDefault="00A162C2" w:rsidP="00BF145E">
      <w:pPr>
        <w:numPr>
          <w:ilvl w:val="0"/>
          <w:numId w:val="76"/>
        </w:numPr>
        <w:spacing w:after="0" w:line="240" w:lineRule="auto"/>
        <w:ind w:left="0"/>
        <w:jc w:val="both"/>
        <w:rPr>
          <w:rFonts w:ascii="Arial" w:hAnsi="Arial" w:cs="Arial"/>
          <w:sz w:val="28"/>
          <w:szCs w:val="28"/>
        </w:rPr>
      </w:pPr>
      <w:r>
        <w:rPr>
          <w:rFonts w:ascii="Arial" w:hAnsi="Arial" w:cs="Arial"/>
          <w:sz w:val="28"/>
          <w:szCs w:val="28"/>
        </w:rPr>
        <w:t>Високоточне поєднання оптичних і механічних баз.</w:t>
      </w:r>
    </w:p>
    <w:p w:rsidR="00A162C2" w:rsidRPr="00A517E2" w:rsidRDefault="00A162C2" w:rsidP="00BF145E">
      <w:pPr>
        <w:ind w:firstLine="360"/>
        <w:jc w:val="both"/>
        <w:rPr>
          <w:rFonts w:ascii="Arial" w:hAnsi="Arial" w:cs="Arial"/>
          <w:sz w:val="28"/>
          <w:szCs w:val="28"/>
        </w:rPr>
      </w:pPr>
      <w:r>
        <w:rPr>
          <w:rFonts w:ascii="Arial" w:hAnsi="Arial" w:cs="Arial"/>
          <w:sz w:val="28"/>
          <w:szCs w:val="28"/>
        </w:rPr>
        <w:t>Недоліки:</w:t>
      </w:r>
    </w:p>
    <w:p w:rsidR="00A162C2" w:rsidRPr="00A517E2" w:rsidRDefault="00A162C2" w:rsidP="00BF145E">
      <w:pPr>
        <w:numPr>
          <w:ilvl w:val="0"/>
          <w:numId w:val="77"/>
        </w:numPr>
        <w:spacing w:after="0" w:line="240" w:lineRule="auto"/>
        <w:ind w:left="0"/>
        <w:jc w:val="both"/>
        <w:rPr>
          <w:rFonts w:ascii="Arial" w:hAnsi="Arial" w:cs="Arial"/>
          <w:sz w:val="28"/>
          <w:szCs w:val="28"/>
        </w:rPr>
      </w:pPr>
      <w:r>
        <w:rPr>
          <w:rFonts w:ascii="Arial" w:hAnsi="Arial" w:cs="Arial"/>
          <w:sz w:val="28"/>
          <w:szCs w:val="28"/>
        </w:rPr>
        <w:t>Низька надійність при великих габаритах деталей</w:t>
      </w:r>
      <w:r w:rsidR="00E459FC">
        <w:rPr>
          <w:rFonts w:ascii="Arial" w:hAnsi="Arial" w:cs="Arial"/>
          <w:sz w:val="28"/>
          <w:szCs w:val="28"/>
        </w:rPr>
        <w:t>.</w:t>
      </w:r>
    </w:p>
    <w:p w:rsidR="00A162C2" w:rsidRPr="00A517E2" w:rsidRDefault="00A162C2" w:rsidP="006614C0">
      <w:pPr>
        <w:numPr>
          <w:ilvl w:val="0"/>
          <w:numId w:val="77"/>
        </w:numPr>
        <w:spacing w:after="0" w:line="240" w:lineRule="auto"/>
        <w:ind w:left="0"/>
        <w:rPr>
          <w:rFonts w:ascii="Arial" w:hAnsi="Arial" w:cs="Arial"/>
          <w:sz w:val="28"/>
          <w:szCs w:val="28"/>
        </w:rPr>
      </w:pPr>
      <w:r>
        <w:rPr>
          <w:rFonts w:ascii="Arial" w:hAnsi="Arial" w:cs="Arial"/>
          <w:sz w:val="28"/>
          <w:szCs w:val="28"/>
        </w:rPr>
        <w:t>Відсутність можливостей компенсації термічних деформацій</w:t>
      </w:r>
      <w:r w:rsidR="00E459FC">
        <w:rPr>
          <w:rFonts w:ascii="Arial" w:hAnsi="Arial" w:cs="Arial"/>
          <w:sz w:val="28"/>
          <w:szCs w:val="28"/>
        </w:rPr>
        <w:t>.</w:t>
      </w:r>
    </w:p>
    <w:p w:rsidR="00BE742D" w:rsidRDefault="00BE742D" w:rsidP="00FB025C">
      <w:pPr>
        <w:rPr>
          <w:rFonts w:ascii="Arial" w:hAnsi="Arial" w:cs="Arial"/>
          <w:sz w:val="28"/>
          <w:szCs w:val="28"/>
          <w:u w:val="single"/>
        </w:rPr>
      </w:pPr>
    </w:p>
    <w:p w:rsidR="00A162C2" w:rsidRPr="00954A7E" w:rsidRDefault="00A162C2" w:rsidP="00FB025C">
      <w:pPr>
        <w:rPr>
          <w:rFonts w:ascii="Arial" w:hAnsi="Arial" w:cs="Arial"/>
          <w:sz w:val="28"/>
          <w:szCs w:val="28"/>
        </w:rPr>
      </w:pPr>
      <w:r w:rsidRPr="00E459FC">
        <w:rPr>
          <w:rFonts w:ascii="Arial" w:hAnsi="Arial" w:cs="Arial"/>
          <w:sz w:val="28"/>
          <w:szCs w:val="28"/>
          <w:u w:val="single"/>
        </w:rPr>
        <w:t>Кріплення різьбовими кільцями</w:t>
      </w:r>
      <w:r>
        <w:rPr>
          <w:rFonts w:ascii="Arial" w:hAnsi="Arial" w:cs="Arial"/>
          <w:sz w:val="28"/>
          <w:szCs w:val="28"/>
        </w:rPr>
        <w:t>.</w:t>
      </w:r>
    </w:p>
    <w:p w:rsidR="00A162C2" w:rsidRPr="00E459FC" w:rsidRDefault="00A162C2" w:rsidP="00BF145E">
      <w:pPr>
        <w:jc w:val="both"/>
        <w:rPr>
          <w:rFonts w:ascii="Arial" w:hAnsi="Arial" w:cs="Arial"/>
          <w:sz w:val="28"/>
          <w:szCs w:val="28"/>
        </w:rPr>
      </w:pPr>
      <w:r w:rsidRPr="00A517E2">
        <w:rPr>
          <w:rFonts w:ascii="Arial" w:hAnsi="Arial" w:cs="Arial"/>
          <w:sz w:val="28"/>
          <w:szCs w:val="28"/>
        </w:rPr>
        <w:tab/>
      </w:r>
      <w:r>
        <w:rPr>
          <w:rFonts w:ascii="Arial" w:hAnsi="Arial" w:cs="Arial"/>
          <w:sz w:val="28"/>
          <w:szCs w:val="28"/>
        </w:rPr>
        <w:t xml:space="preserve">Різьбове з'єднання деталей застосовуються тоді, коли не можна використовувати кріплення завальцовкою.  Діаметр </w:t>
      </w:r>
      <w:r>
        <w:rPr>
          <w:rFonts w:ascii="Arial" w:hAnsi="Arial" w:cs="Arial"/>
          <w:sz w:val="28"/>
          <w:szCs w:val="28"/>
        </w:rPr>
        <w:lastRenderedPageBreak/>
        <w:t>різьбового кільця</w:t>
      </w:r>
      <w:r w:rsidR="00E459FC">
        <w:rPr>
          <w:rFonts w:ascii="Arial" w:hAnsi="Arial" w:cs="Arial"/>
          <w:sz w:val="28"/>
          <w:szCs w:val="28"/>
        </w:rPr>
        <w:t xml:space="preserve"> повинен бути</w:t>
      </w:r>
      <w:r>
        <w:rPr>
          <w:rFonts w:ascii="Arial" w:hAnsi="Arial" w:cs="Arial"/>
          <w:sz w:val="28"/>
          <w:szCs w:val="28"/>
        </w:rPr>
        <w:t xml:space="preserve"> на </w:t>
      </w:r>
      <w:r w:rsidRPr="00E669AC">
        <w:rPr>
          <w:rFonts w:ascii="Arial" w:hAnsi="Arial" w:cs="Arial"/>
          <w:position w:val="-10"/>
          <w:sz w:val="28"/>
          <w:szCs w:val="28"/>
        </w:rPr>
        <w:object w:dxaOrig="820" w:dyaOrig="320">
          <v:shape id="_x0000_i1689" type="#_x0000_t75" style="width:41.25pt;height:15.75pt" o:ole="">
            <v:imagedata r:id="rId1344" o:title=""/>
          </v:shape>
          <o:OLEObject Type="Embed" ProgID="Equation.3" ShapeID="_x0000_i1689" DrawAspect="Content" ObjectID="_1358761864" r:id="rId1345"/>
        </w:object>
      </w:r>
      <w:r>
        <w:rPr>
          <w:rFonts w:ascii="Arial" w:hAnsi="Arial" w:cs="Arial"/>
          <w:sz w:val="28"/>
          <w:szCs w:val="28"/>
        </w:rPr>
        <w:t xml:space="preserve">   мм. більш ніж діаметр отвору під лінзу. Лінза повинна виступати на  </w:t>
      </w:r>
      <w:r w:rsidRPr="00E669AC">
        <w:rPr>
          <w:rFonts w:ascii="Arial" w:hAnsi="Arial" w:cs="Arial"/>
          <w:position w:val="-10"/>
          <w:sz w:val="28"/>
          <w:szCs w:val="28"/>
        </w:rPr>
        <w:object w:dxaOrig="820" w:dyaOrig="320">
          <v:shape id="_x0000_i1690" type="#_x0000_t75" style="width:41.25pt;height:15.75pt" o:ole="">
            <v:imagedata r:id="rId1346" o:title=""/>
          </v:shape>
          <o:OLEObject Type="Embed" ProgID="Equation.3" ShapeID="_x0000_i1690" DrawAspect="Content" ObjectID="_1358761865" r:id="rId1347"/>
        </w:object>
      </w:r>
      <w:r>
        <w:rPr>
          <w:rFonts w:ascii="Arial" w:hAnsi="Arial" w:cs="Arial"/>
          <w:sz w:val="28"/>
          <w:szCs w:val="28"/>
        </w:rPr>
        <w:t xml:space="preserve"> мм. за кромку отвору під лінзу.</w:t>
      </w:r>
      <w:r w:rsidRPr="00E459FC">
        <w:rPr>
          <w:rFonts w:ascii="Arial" w:hAnsi="Arial" w:cs="Arial"/>
          <w:sz w:val="28"/>
          <w:szCs w:val="28"/>
        </w:rPr>
        <w:t xml:space="preserve">При </w:t>
      </w:r>
      <w:r w:rsidR="00E459FC">
        <w:rPr>
          <w:rFonts w:ascii="Arial" w:hAnsi="Arial" w:cs="Arial"/>
          <w:sz w:val="28"/>
          <w:szCs w:val="28"/>
        </w:rPr>
        <w:t xml:space="preserve">кріпленні </w:t>
      </w:r>
      <w:r w:rsidRPr="00E459FC">
        <w:rPr>
          <w:rFonts w:ascii="Arial" w:hAnsi="Arial" w:cs="Arial"/>
          <w:sz w:val="28"/>
          <w:szCs w:val="28"/>
        </w:rPr>
        <w:t xml:space="preserve"> лінзового об'єктиву різьбовим кільцем із зовнішнім різьбленням пред'являються наступні вимоги до кон</w:t>
      </w:r>
      <w:r w:rsidR="00780847">
        <w:rPr>
          <w:rFonts w:ascii="Arial" w:hAnsi="Arial" w:cs="Arial"/>
          <w:sz w:val="28"/>
          <w:szCs w:val="28"/>
        </w:rPr>
        <w:t>струкції різьбового кільця(рис.6</w:t>
      </w:r>
      <w:r w:rsidRPr="00E459FC">
        <w:rPr>
          <w:rFonts w:ascii="Arial" w:hAnsi="Arial" w:cs="Arial"/>
          <w:sz w:val="28"/>
          <w:szCs w:val="28"/>
        </w:rPr>
        <w:t>.28).</w:t>
      </w:r>
      <w:r w:rsidR="00E459FC">
        <w:rPr>
          <w:rFonts w:ascii="Arial" w:hAnsi="Arial" w:cs="Arial"/>
          <w:sz w:val="28"/>
          <w:szCs w:val="28"/>
        </w:rPr>
        <w:t xml:space="preserve"> Товщина кільця</w:t>
      </w:r>
      <w:r w:rsidR="00BE742D">
        <w:rPr>
          <w:rFonts w:ascii="Arial" w:hAnsi="Arial" w:cs="Arial"/>
          <w:sz w:val="28"/>
          <w:szCs w:val="28"/>
        </w:rPr>
        <w:t xml:space="preserve"> </w:t>
      </w:r>
      <w:r w:rsidR="00E459FC">
        <w:rPr>
          <w:rFonts w:ascii="Arial" w:hAnsi="Arial" w:cs="Arial"/>
          <w:sz w:val="28"/>
          <w:szCs w:val="28"/>
          <w:lang w:val="en-US"/>
        </w:rPr>
        <w:t>t</w:t>
      </w:r>
      <w:r w:rsidR="00E459FC">
        <w:rPr>
          <w:rFonts w:ascii="Arial" w:hAnsi="Arial" w:cs="Arial"/>
          <w:sz w:val="28"/>
          <w:szCs w:val="28"/>
        </w:rPr>
        <w:t xml:space="preserve"> повинна складати</w:t>
      </w:r>
      <w:r w:rsidR="00E459FC" w:rsidRPr="00E459FC">
        <w:rPr>
          <w:rFonts w:ascii="Arial" w:hAnsi="Arial" w:cs="Arial"/>
          <w:sz w:val="28"/>
          <w:szCs w:val="28"/>
          <w:lang w:val="ru-RU"/>
        </w:rPr>
        <w:t xml:space="preserve"> 3-4 кроки різблення, а</w:t>
      </w:r>
      <w:r w:rsidR="00BE742D">
        <w:rPr>
          <w:rFonts w:ascii="Arial" w:hAnsi="Arial" w:cs="Arial"/>
          <w:sz w:val="28"/>
          <w:szCs w:val="28"/>
          <w:lang w:val="ru-RU"/>
        </w:rPr>
        <w:t xml:space="preserve"> </w:t>
      </w:r>
      <w:r w:rsidR="00E459FC" w:rsidRPr="00E459FC">
        <w:rPr>
          <w:rFonts w:ascii="Arial" w:hAnsi="Arial" w:cs="Arial"/>
          <w:sz w:val="28"/>
          <w:szCs w:val="28"/>
          <w:lang w:val="ru-RU"/>
        </w:rPr>
        <w:t>проріз</w:t>
      </w:r>
      <w:r w:rsidR="00E459FC">
        <w:rPr>
          <w:rFonts w:ascii="Arial" w:hAnsi="Arial" w:cs="Arial"/>
          <w:sz w:val="28"/>
          <w:szCs w:val="28"/>
        </w:rPr>
        <w:t xml:space="preserve"> під інструмент повинен складати третину товщини.</w:t>
      </w:r>
    </w:p>
    <w:p w:rsidR="00A162C2" w:rsidRPr="00E459FC" w:rsidRDefault="00A162C2" w:rsidP="00E459FC">
      <w:pPr>
        <w:pStyle w:val="a8"/>
        <w:ind w:left="0"/>
        <w:jc w:val="center"/>
        <w:rPr>
          <w:rFonts w:ascii="Arial" w:hAnsi="Arial" w:cs="Arial"/>
          <w:b/>
          <w:noProof/>
          <w:sz w:val="28"/>
          <w:szCs w:val="28"/>
        </w:rPr>
      </w:pPr>
      <w:r w:rsidRPr="00E459FC">
        <w:rPr>
          <w:rFonts w:ascii="Arial" w:hAnsi="Arial" w:cs="Arial"/>
          <w:b/>
          <w:noProof/>
          <w:sz w:val="28"/>
          <w:szCs w:val="28"/>
          <w:lang w:val="ru-RU" w:eastAsia="ru-RU"/>
        </w:rPr>
        <w:drawing>
          <wp:inline distT="0" distB="0" distL="0" distR="0">
            <wp:extent cx="1304925" cy="1333500"/>
            <wp:effectExtent l="19050" t="0" r="9525" b="0"/>
            <wp:docPr id="35" name="Рисунок 17"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1"/>
                    <pic:cNvPicPr>
                      <a:picLocks noChangeAspect="1" noChangeArrowheads="1"/>
                    </pic:cNvPicPr>
                  </pic:nvPicPr>
                  <pic:blipFill>
                    <a:blip r:embed="rId1348"/>
                    <a:srcRect/>
                    <a:stretch>
                      <a:fillRect/>
                    </a:stretch>
                  </pic:blipFill>
                  <pic:spPr bwMode="auto">
                    <a:xfrm>
                      <a:off x="0" y="0"/>
                      <a:ext cx="1304925" cy="1333500"/>
                    </a:xfrm>
                    <a:prstGeom prst="rect">
                      <a:avLst/>
                    </a:prstGeom>
                    <a:noFill/>
                    <a:ln w="9525">
                      <a:noFill/>
                      <a:miter lim="800000"/>
                      <a:headEnd/>
                      <a:tailEnd/>
                    </a:ln>
                  </pic:spPr>
                </pic:pic>
              </a:graphicData>
            </a:graphic>
          </wp:inline>
        </w:drawing>
      </w:r>
    </w:p>
    <w:p w:rsidR="00A162C2" w:rsidRPr="00E459FC" w:rsidRDefault="00780847" w:rsidP="00E459FC">
      <w:pPr>
        <w:pStyle w:val="a8"/>
        <w:ind w:left="0"/>
        <w:jc w:val="center"/>
        <w:rPr>
          <w:rFonts w:ascii="Arial" w:hAnsi="Arial" w:cs="Arial"/>
          <w:b/>
          <w:sz w:val="28"/>
          <w:szCs w:val="28"/>
        </w:rPr>
      </w:pPr>
      <w:r>
        <w:rPr>
          <w:rFonts w:ascii="Arial" w:hAnsi="Arial" w:cs="Arial"/>
          <w:sz w:val="28"/>
          <w:szCs w:val="28"/>
        </w:rPr>
        <w:t>Рис.6</w:t>
      </w:r>
      <w:r w:rsidR="00A162C2" w:rsidRPr="00E459FC">
        <w:rPr>
          <w:rFonts w:ascii="Arial" w:hAnsi="Arial" w:cs="Arial"/>
          <w:sz w:val="28"/>
          <w:szCs w:val="28"/>
        </w:rPr>
        <w:t>.28. Різьбове кільце</w:t>
      </w:r>
    </w:p>
    <w:p w:rsidR="00A162C2" w:rsidRPr="00A517E2" w:rsidRDefault="00A162C2" w:rsidP="00BF145E">
      <w:pPr>
        <w:ind w:firstLine="360"/>
        <w:jc w:val="both"/>
        <w:rPr>
          <w:rFonts w:ascii="Arial" w:hAnsi="Arial" w:cs="Arial"/>
          <w:sz w:val="28"/>
          <w:szCs w:val="28"/>
        </w:rPr>
      </w:pPr>
      <w:r w:rsidRPr="00E459FC">
        <w:rPr>
          <w:rFonts w:ascii="Arial" w:hAnsi="Arial" w:cs="Arial"/>
          <w:sz w:val="28"/>
          <w:szCs w:val="28"/>
        </w:rPr>
        <w:t xml:space="preserve">Як матеріал для виготовлення оправ і різьбових кілець застосовують латунь, </w:t>
      </w:r>
      <w:r w:rsidR="00617E81">
        <w:rPr>
          <w:rFonts w:ascii="Arial" w:hAnsi="Arial" w:cs="Arial"/>
          <w:sz w:val="28"/>
          <w:szCs w:val="28"/>
        </w:rPr>
        <w:t xml:space="preserve"> різні марки сталі</w:t>
      </w:r>
      <w:r w:rsidRPr="00E459FC">
        <w:rPr>
          <w:rFonts w:ascii="Arial" w:hAnsi="Arial" w:cs="Arial"/>
          <w:sz w:val="28"/>
          <w:szCs w:val="28"/>
        </w:rPr>
        <w:t>, незагартовані алюмінієві сплави, інколи титанові або берилієві сплави. При неможливості кріплення об'єктиву різьбовими кільцями застосовують спосіб завальцовки</w:t>
      </w:r>
      <w:r>
        <w:rPr>
          <w:rFonts w:ascii="Arial" w:hAnsi="Arial" w:cs="Arial"/>
          <w:sz w:val="28"/>
          <w:szCs w:val="28"/>
        </w:rPr>
        <w:t>. Кріплення різьбовими кільцями не рекомендується для кріплення лінз з діамет</w:t>
      </w:r>
      <w:r w:rsidR="00617E81">
        <w:rPr>
          <w:rFonts w:ascii="Arial" w:hAnsi="Arial" w:cs="Arial"/>
          <w:sz w:val="28"/>
          <w:szCs w:val="28"/>
        </w:rPr>
        <w:t>ром меншим</w:t>
      </w:r>
      <w:r>
        <w:rPr>
          <w:rFonts w:ascii="Arial" w:hAnsi="Arial" w:cs="Arial"/>
          <w:sz w:val="28"/>
          <w:szCs w:val="28"/>
        </w:rPr>
        <w:t xml:space="preserve"> 10 мм. Крок </w:t>
      </w:r>
      <w:r w:rsidR="00617E81">
        <w:rPr>
          <w:rFonts w:ascii="Arial" w:hAnsi="Arial" w:cs="Arial"/>
          <w:sz w:val="28"/>
          <w:szCs w:val="28"/>
        </w:rPr>
        <w:t>різьблення різьбових кілець 0,5; 0,75;</w:t>
      </w:r>
      <w:r>
        <w:rPr>
          <w:rFonts w:ascii="Arial" w:hAnsi="Arial" w:cs="Arial"/>
          <w:sz w:val="28"/>
          <w:szCs w:val="28"/>
        </w:rPr>
        <w:t xml:space="preserve"> 1,0 мм. При кріпленні однієї лінзи використовуються посадки:</w:t>
      </w:r>
    </w:p>
    <w:p w:rsidR="00A162C2" w:rsidRPr="00A517E2" w:rsidRDefault="00A162C2" w:rsidP="00BF145E">
      <w:pPr>
        <w:numPr>
          <w:ilvl w:val="0"/>
          <w:numId w:val="78"/>
        </w:numPr>
        <w:spacing w:after="0" w:line="240" w:lineRule="auto"/>
        <w:ind w:left="0"/>
        <w:jc w:val="both"/>
        <w:rPr>
          <w:rFonts w:ascii="Arial" w:hAnsi="Arial" w:cs="Arial"/>
          <w:sz w:val="28"/>
          <w:szCs w:val="28"/>
        </w:rPr>
      </w:pPr>
      <w:r>
        <w:rPr>
          <w:rFonts w:ascii="Arial" w:hAnsi="Arial" w:cs="Arial"/>
          <w:sz w:val="28"/>
          <w:szCs w:val="28"/>
        </w:rPr>
        <w:t xml:space="preserve">Для оправи </w:t>
      </w:r>
      <w:r w:rsidRPr="00E669AC">
        <w:rPr>
          <w:rFonts w:ascii="Arial" w:hAnsi="Arial" w:cs="Arial"/>
          <w:position w:val="-6"/>
          <w:sz w:val="28"/>
          <w:szCs w:val="28"/>
        </w:rPr>
        <w:object w:dxaOrig="400" w:dyaOrig="279">
          <v:shape id="_x0000_i1691" type="#_x0000_t75" style="width:20.25pt;height:14.25pt" o:ole="">
            <v:imagedata r:id="rId1349" o:title=""/>
          </v:shape>
          <o:OLEObject Type="Embed" ProgID="Equation.3" ShapeID="_x0000_i1691" DrawAspect="Content" ObjectID="_1358761866" r:id="rId1350"/>
        </w:object>
      </w:r>
      <w:r>
        <w:rPr>
          <w:rFonts w:ascii="Arial" w:hAnsi="Arial" w:cs="Arial"/>
          <w:sz w:val="28"/>
          <w:szCs w:val="28"/>
        </w:rPr>
        <w:t>.</w:t>
      </w:r>
    </w:p>
    <w:p w:rsidR="00A162C2" w:rsidRPr="00A517E2" w:rsidRDefault="00A162C2" w:rsidP="006614C0">
      <w:pPr>
        <w:numPr>
          <w:ilvl w:val="0"/>
          <w:numId w:val="78"/>
        </w:numPr>
        <w:spacing w:after="0" w:line="240" w:lineRule="auto"/>
        <w:ind w:left="0"/>
        <w:rPr>
          <w:rFonts w:ascii="Arial" w:hAnsi="Arial" w:cs="Arial"/>
          <w:sz w:val="28"/>
          <w:szCs w:val="28"/>
        </w:rPr>
      </w:pPr>
      <w:r>
        <w:rPr>
          <w:rFonts w:ascii="Arial" w:hAnsi="Arial" w:cs="Arial"/>
          <w:sz w:val="28"/>
          <w:szCs w:val="28"/>
        </w:rPr>
        <w:t xml:space="preserve">Для лінзи  </w:t>
      </w:r>
      <w:r w:rsidRPr="00E669AC">
        <w:rPr>
          <w:rFonts w:ascii="Arial" w:hAnsi="Arial" w:cs="Arial"/>
          <w:position w:val="-6"/>
          <w:sz w:val="28"/>
          <w:szCs w:val="28"/>
        </w:rPr>
        <w:object w:dxaOrig="300" w:dyaOrig="279">
          <v:shape id="_x0000_i1692" type="#_x0000_t75" style="width:15pt;height:14.25pt" o:ole="">
            <v:imagedata r:id="rId1351" o:title=""/>
          </v:shape>
          <o:OLEObject Type="Embed" ProgID="Equation.3" ShapeID="_x0000_i1692" DrawAspect="Content" ObjectID="_1358761867" r:id="rId1352"/>
        </w:object>
      </w:r>
      <w:r>
        <w:rPr>
          <w:rFonts w:ascii="Arial" w:hAnsi="Arial" w:cs="Arial"/>
          <w:sz w:val="28"/>
          <w:szCs w:val="28"/>
        </w:rPr>
        <w:t>.</w:t>
      </w:r>
    </w:p>
    <w:p w:rsidR="00A162C2" w:rsidRPr="00A517E2" w:rsidRDefault="00A162C2" w:rsidP="00FB025C">
      <w:pPr>
        <w:rPr>
          <w:rFonts w:ascii="Arial" w:hAnsi="Arial" w:cs="Arial"/>
          <w:sz w:val="28"/>
          <w:szCs w:val="28"/>
        </w:rPr>
      </w:pPr>
      <w:r>
        <w:rPr>
          <w:rFonts w:ascii="Arial" w:hAnsi="Arial" w:cs="Arial"/>
          <w:sz w:val="28"/>
          <w:szCs w:val="28"/>
        </w:rPr>
        <w:t>Для склеєних блоків використовуються посадки:</w:t>
      </w:r>
    </w:p>
    <w:p w:rsidR="00A162C2" w:rsidRPr="00A517E2" w:rsidRDefault="00A162C2" w:rsidP="006614C0">
      <w:pPr>
        <w:numPr>
          <w:ilvl w:val="0"/>
          <w:numId w:val="79"/>
        </w:numPr>
        <w:spacing w:after="0" w:line="240" w:lineRule="auto"/>
        <w:ind w:left="0"/>
        <w:rPr>
          <w:rFonts w:ascii="Arial" w:hAnsi="Arial" w:cs="Arial"/>
          <w:sz w:val="28"/>
          <w:szCs w:val="28"/>
        </w:rPr>
      </w:pPr>
      <w:r>
        <w:rPr>
          <w:rFonts w:ascii="Arial" w:hAnsi="Arial" w:cs="Arial"/>
          <w:sz w:val="28"/>
          <w:szCs w:val="28"/>
        </w:rPr>
        <w:t xml:space="preserve">Для центруючої лінзи </w:t>
      </w:r>
      <w:r w:rsidRPr="00E669AC">
        <w:rPr>
          <w:rFonts w:ascii="Arial" w:hAnsi="Arial" w:cs="Arial"/>
          <w:position w:val="-6"/>
          <w:sz w:val="28"/>
          <w:szCs w:val="28"/>
        </w:rPr>
        <w:object w:dxaOrig="300" w:dyaOrig="279">
          <v:shape id="_x0000_i1693" type="#_x0000_t75" style="width:15pt;height:14.25pt" o:ole="">
            <v:imagedata r:id="rId1351" o:title=""/>
          </v:shape>
          <o:OLEObject Type="Embed" ProgID="Equation.3" ShapeID="_x0000_i1693" DrawAspect="Content" ObjectID="_1358761868" r:id="rId1353"/>
        </w:object>
      </w:r>
      <w:r>
        <w:rPr>
          <w:rFonts w:ascii="Arial" w:hAnsi="Arial" w:cs="Arial"/>
          <w:sz w:val="28"/>
          <w:szCs w:val="28"/>
        </w:rPr>
        <w:t>.</w:t>
      </w:r>
    </w:p>
    <w:p w:rsidR="00A162C2" w:rsidRPr="00A517E2" w:rsidRDefault="00A162C2" w:rsidP="006614C0">
      <w:pPr>
        <w:numPr>
          <w:ilvl w:val="0"/>
          <w:numId w:val="79"/>
        </w:numPr>
        <w:spacing w:after="0" w:line="240" w:lineRule="auto"/>
        <w:ind w:left="0"/>
        <w:rPr>
          <w:rFonts w:ascii="Arial" w:hAnsi="Arial" w:cs="Arial"/>
          <w:sz w:val="28"/>
          <w:szCs w:val="28"/>
        </w:rPr>
      </w:pPr>
      <w:r>
        <w:rPr>
          <w:rFonts w:ascii="Arial" w:hAnsi="Arial" w:cs="Arial"/>
          <w:sz w:val="28"/>
          <w:szCs w:val="28"/>
        </w:rPr>
        <w:t xml:space="preserve">Для нецентруючої лінзи </w:t>
      </w:r>
      <w:r w:rsidRPr="00E669AC">
        <w:rPr>
          <w:rFonts w:ascii="Arial" w:hAnsi="Arial" w:cs="Arial"/>
          <w:position w:val="-6"/>
          <w:sz w:val="28"/>
          <w:szCs w:val="28"/>
        </w:rPr>
        <w:object w:dxaOrig="300" w:dyaOrig="279">
          <v:shape id="_x0000_i1694" type="#_x0000_t75" style="width:15pt;height:14.25pt" o:ole="">
            <v:imagedata r:id="rId1354" o:title=""/>
          </v:shape>
          <o:OLEObject Type="Embed" ProgID="Equation.3" ShapeID="_x0000_i1694" DrawAspect="Content" ObjectID="_1358761869" r:id="rId1355"/>
        </w:object>
      </w:r>
      <w:r>
        <w:rPr>
          <w:rFonts w:ascii="Arial" w:hAnsi="Arial" w:cs="Arial"/>
          <w:sz w:val="28"/>
          <w:szCs w:val="28"/>
        </w:rPr>
        <w:t>.</w:t>
      </w:r>
    </w:p>
    <w:p w:rsidR="00A162C2" w:rsidRPr="00A517E2" w:rsidRDefault="00A162C2" w:rsidP="006614C0">
      <w:pPr>
        <w:numPr>
          <w:ilvl w:val="0"/>
          <w:numId w:val="79"/>
        </w:numPr>
        <w:spacing w:after="0" w:line="240" w:lineRule="auto"/>
        <w:ind w:left="0"/>
        <w:rPr>
          <w:rFonts w:ascii="Arial" w:hAnsi="Arial" w:cs="Arial"/>
          <w:sz w:val="28"/>
          <w:szCs w:val="28"/>
        </w:rPr>
      </w:pPr>
      <w:r>
        <w:rPr>
          <w:rFonts w:ascii="Arial" w:hAnsi="Arial" w:cs="Arial"/>
          <w:sz w:val="28"/>
          <w:szCs w:val="28"/>
        </w:rPr>
        <w:t xml:space="preserve">Для оправи </w:t>
      </w:r>
      <w:r w:rsidRPr="00E669AC">
        <w:rPr>
          <w:rFonts w:ascii="Arial" w:hAnsi="Arial" w:cs="Arial"/>
          <w:position w:val="-6"/>
          <w:sz w:val="28"/>
          <w:szCs w:val="28"/>
        </w:rPr>
        <w:object w:dxaOrig="400" w:dyaOrig="279">
          <v:shape id="_x0000_i1695" type="#_x0000_t75" style="width:20.25pt;height:14.25pt" o:ole="">
            <v:imagedata r:id="rId1356" o:title=""/>
          </v:shape>
          <o:OLEObject Type="Embed" ProgID="Equation.3" ShapeID="_x0000_i1695" DrawAspect="Content" ObjectID="_1358761870" r:id="rId1357"/>
        </w:object>
      </w:r>
      <w:r>
        <w:rPr>
          <w:rFonts w:ascii="Arial" w:hAnsi="Arial" w:cs="Arial"/>
          <w:sz w:val="28"/>
          <w:szCs w:val="28"/>
        </w:rPr>
        <w:t>.</w:t>
      </w:r>
    </w:p>
    <w:p w:rsidR="00A162C2" w:rsidRPr="00A517E2" w:rsidRDefault="00A162C2" w:rsidP="00FB025C">
      <w:pPr>
        <w:rPr>
          <w:rFonts w:ascii="Arial" w:hAnsi="Arial" w:cs="Arial"/>
          <w:sz w:val="28"/>
          <w:szCs w:val="28"/>
        </w:rPr>
      </w:pPr>
      <w:r>
        <w:rPr>
          <w:rFonts w:ascii="Arial" w:hAnsi="Arial" w:cs="Arial"/>
          <w:sz w:val="28"/>
          <w:szCs w:val="28"/>
        </w:rPr>
        <w:t>Окрім розглянутих методів кріплення лінз застосовують:</w:t>
      </w:r>
    </w:p>
    <w:p w:rsidR="00A162C2" w:rsidRPr="00B1757B" w:rsidRDefault="00A162C2" w:rsidP="00FB025C">
      <w:pPr>
        <w:ind w:firstLine="709"/>
        <w:rPr>
          <w:rFonts w:ascii="Arial" w:hAnsi="Arial" w:cs="Arial"/>
          <w:sz w:val="28"/>
          <w:szCs w:val="28"/>
        </w:rPr>
      </w:pPr>
      <w:r w:rsidRPr="00617E81">
        <w:rPr>
          <w:rFonts w:ascii="Arial" w:hAnsi="Arial" w:cs="Arial"/>
          <w:sz w:val="28"/>
          <w:szCs w:val="28"/>
          <w:u w:val="single"/>
        </w:rPr>
        <w:t>Кріплення в ексцентрикових оправах</w:t>
      </w:r>
      <w:r w:rsidRPr="00B1757B">
        <w:rPr>
          <w:rFonts w:ascii="Arial" w:hAnsi="Arial" w:cs="Arial"/>
          <w:sz w:val="28"/>
          <w:szCs w:val="28"/>
        </w:rPr>
        <w:t>.</w:t>
      </w:r>
    </w:p>
    <w:p w:rsidR="00A162C2" w:rsidRPr="00A517E2" w:rsidRDefault="00A162C2" w:rsidP="00BF145E">
      <w:pPr>
        <w:ind w:firstLine="708"/>
        <w:jc w:val="both"/>
        <w:rPr>
          <w:rFonts w:ascii="Arial" w:hAnsi="Arial" w:cs="Arial"/>
          <w:sz w:val="28"/>
          <w:szCs w:val="28"/>
        </w:rPr>
      </w:pPr>
      <w:r>
        <w:rPr>
          <w:rFonts w:ascii="Arial" w:hAnsi="Arial" w:cs="Arial"/>
          <w:sz w:val="28"/>
          <w:szCs w:val="28"/>
        </w:rPr>
        <w:t xml:space="preserve">Ексцентрикові оправи спільно з ексцентриковими кільцями дозволяють переміщати лінзу в поперечних напрямах в діапазоні </w:t>
      </w:r>
      <w:r w:rsidRPr="00E669AC">
        <w:rPr>
          <w:rFonts w:ascii="Arial" w:hAnsi="Arial" w:cs="Arial"/>
          <w:position w:val="-10"/>
          <w:sz w:val="28"/>
          <w:szCs w:val="28"/>
        </w:rPr>
        <w:object w:dxaOrig="760" w:dyaOrig="340">
          <v:shape id="_x0000_i1696" type="#_x0000_t75" style="width:39pt;height:17.25pt" o:ole="">
            <v:imagedata r:id="rId1358" o:title=""/>
          </v:shape>
          <o:OLEObject Type="Embed" ProgID="Equation.3" ShapeID="_x0000_i1696" DrawAspect="Content" ObjectID="_1358761871" r:id="rId1359"/>
        </w:object>
      </w:r>
      <w:r>
        <w:rPr>
          <w:rFonts w:ascii="Arial" w:hAnsi="Arial" w:cs="Arial"/>
          <w:sz w:val="28"/>
          <w:szCs w:val="28"/>
        </w:rPr>
        <w:t xml:space="preserve">  мм.</w:t>
      </w:r>
    </w:p>
    <w:p w:rsidR="00A162C2" w:rsidRPr="00A517E2" w:rsidRDefault="00A162C2" w:rsidP="00612807">
      <w:pPr>
        <w:jc w:val="both"/>
        <w:rPr>
          <w:rFonts w:ascii="Arial" w:hAnsi="Arial" w:cs="Arial"/>
          <w:sz w:val="28"/>
          <w:szCs w:val="28"/>
        </w:rPr>
      </w:pPr>
      <w:r>
        <w:rPr>
          <w:rFonts w:ascii="Arial" w:hAnsi="Arial" w:cs="Arial"/>
          <w:sz w:val="28"/>
          <w:szCs w:val="28"/>
        </w:rPr>
        <w:lastRenderedPageBreak/>
        <w:tab/>
      </w:r>
      <w:r w:rsidRPr="00617E81">
        <w:rPr>
          <w:rFonts w:ascii="Arial" w:hAnsi="Arial" w:cs="Arial"/>
          <w:sz w:val="28"/>
          <w:szCs w:val="28"/>
          <w:u w:val="single"/>
        </w:rPr>
        <w:t>Кріплення методом гальванічного нарощування металу</w:t>
      </w:r>
      <w:r w:rsidRPr="00B1757B">
        <w:rPr>
          <w:rFonts w:ascii="Arial" w:hAnsi="Arial" w:cs="Arial"/>
          <w:sz w:val="28"/>
          <w:szCs w:val="28"/>
        </w:rPr>
        <w:t xml:space="preserve"> в місцях з'єднань</w:t>
      </w:r>
      <w:r>
        <w:rPr>
          <w:rFonts w:ascii="Arial" w:hAnsi="Arial" w:cs="Arial"/>
          <w:sz w:val="28"/>
          <w:szCs w:val="28"/>
        </w:rPr>
        <w:t xml:space="preserve"> головним чином застосовуються в мікрооб'єктивах.</w:t>
      </w:r>
    </w:p>
    <w:p w:rsidR="00A162C2" w:rsidRPr="00A517E2" w:rsidRDefault="00A162C2" w:rsidP="00612807">
      <w:pPr>
        <w:ind w:firstLine="708"/>
        <w:jc w:val="both"/>
        <w:rPr>
          <w:rFonts w:ascii="Arial" w:hAnsi="Arial" w:cs="Arial"/>
          <w:sz w:val="28"/>
          <w:szCs w:val="28"/>
        </w:rPr>
      </w:pPr>
      <w:r w:rsidRPr="00617E81">
        <w:rPr>
          <w:rFonts w:ascii="Arial" w:hAnsi="Arial" w:cs="Arial"/>
          <w:sz w:val="28"/>
          <w:szCs w:val="28"/>
          <w:u w:val="single"/>
        </w:rPr>
        <w:t>Кріплення дротяним кільцем</w:t>
      </w:r>
      <w:r w:rsidR="00617E81">
        <w:rPr>
          <w:rFonts w:ascii="Arial" w:hAnsi="Arial" w:cs="Arial"/>
          <w:sz w:val="28"/>
          <w:szCs w:val="28"/>
        </w:rPr>
        <w:t xml:space="preserve"> . Для кріплення в</w:t>
      </w:r>
      <w:r>
        <w:rPr>
          <w:rFonts w:ascii="Arial" w:hAnsi="Arial" w:cs="Arial"/>
          <w:sz w:val="28"/>
          <w:szCs w:val="28"/>
        </w:rPr>
        <w:t xml:space="preserve">икористовується  пружинний дріт з діаметром  </w:t>
      </w:r>
      <w:r w:rsidRPr="00E669AC">
        <w:rPr>
          <w:rFonts w:ascii="Arial" w:hAnsi="Arial" w:cs="Arial"/>
          <w:position w:val="-10"/>
          <w:sz w:val="28"/>
          <w:szCs w:val="28"/>
        </w:rPr>
        <w:object w:dxaOrig="1219" w:dyaOrig="320">
          <v:shape id="_x0000_i1697" type="#_x0000_t75" style="width:60.75pt;height:15.75pt" o:ole="">
            <v:imagedata r:id="rId1360" o:title=""/>
          </v:shape>
          <o:OLEObject Type="Embed" ProgID="Equation.3" ShapeID="_x0000_i1697" DrawAspect="Content" ObjectID="_1358761872" r:id="rId1361"/>
        </w:object>
      </w:r>
    </w:p>
    <w:p w:rsidR="00A162C2" w:rsidRPr="00A517E2" w:rsidRDefault="00A162C2" w:rsidP="00612807">
      <w:pPr>
        <w:ind w:firstLine="708"/>
        <w:jc w:val="both"/>
        <w:rPr>
          <w:rFonts w:ascii="Arial" w:hAnsi="Arial" w:cs="Arial"/>
          <w:sz w:val="28"/>
          <w:szCs w:val="28"/>
        </w:rPr>
      </w:pPr>
      <w:r w:rsidRPr="00617E81">
        <w:rPr>
          <w:rFonts w:ascii="Arial" w:hAnsi="Arial" w:cs="Arial"/>
          <w:sz w:val="28"/>
          <w:szCs w:val="28"/>
          <w:u w:val="single"/>
        </w:rPr>
        <w:t>Кріплення лінз приклеюванням</w:t>
      </w:r>
      <w:r>
        <w:rPr>
          <w:rFonts w:ascii="Arial" w:hAnsi="Arial" w:cs="Arial"/>
          <w:sz w:val="28"/>
          <w:szCs w:val="28"/>
        </w:rPr>
        <w:t>. Для приклеювання лінз до оправ застосовуються:</w:t>
      </w:r>
    </w:p>
    <w:p w:rsidR="00A162C2" w:rsidRPr="00A517E2" w:rsidRDefault="00A162C2" w:rsidP="006614C0">
      <w:pPr>
        <w:numPr>
          <w:ilvl w:val="0"/>
          <w:numId w:val="80"/>
        </w:numPr>
        <w:spacing w:after="0" w:line="240" w:lineRule="auto"/>
        <w:ind w:left="0"/>
        <w:rPr>
          <w:rFonts w:ascii="Arial" w:hAnsi="Arial" w:cs="Arial"/>
          <w:sz w:val="28"/>
          <w:szCs w:val="28"/>
        </w:rPr>
      </w:pPr>
      <w:r>
        <w:rPr>
          <w:rFonts w:ascii="Arial" w:hAnsi="Arial" w:cs="Arial"/>
          <w:sz w:val="28"/>
          <w:szCs w:val="28"/>
        </w:rPr>
        <w:t>Клеї:</w:t>
      </w:r>
    </w:p>
    <w:p w:rsidR="00A162C2" w:rsidRPr="00A517E2" w:rsidRDefault="00A162C2" w:rsidP="006614C0">
      <w:pPr>
        <w:numPr>
          <w:ilvl w:val="1"/>
          <w:numId w:val="80"/>
        </w:numPr>
        <w:spacing w:after="0" w:line="240" w:lineRule="auto"/>
        <w:ind w:left="0"/>
        <w:rPr>
          <w:rFonts w:ascii="Arial" w:hAnsi="Arial" w:cs="Arial"/>
          <w:sz w:val="28"/>
          <w:szCs w:val="28"/>
        </w:rPr>
      </w:pPr>
      <w:r>
        <w:rPr>
          <w:rFonts w:ascii="Arial" w:hAnsi="Arial" w:cs="Arial"/>
          <w:sz w:val="28"/>
          <w:szCs w:val="28"/>
        </w:rPr>
        <w:t>по ДСТУ 14887-80:</w:t>
      </w:r>
    </w:p>
    <w:p w:rsidR="00A162C2" w:rsidRPr="00A517E2" w:rsidRDefault="00A162C2" w:rsidP="006614C0">
      <w:pPr>
        <w:numPr>
          <w:ilvl w:val="2"/>
          <w:numId w:val="80"/>
        </w:numPr>
        <w:spacing w:after="0" w:line="240" w:lineRule="auto"/>
        <w:ind w:left="0"/>
        <w:rPr>
          <w:rFonts w:ascii="Arial" w:hAnsi="Arial" w:cs="Arial"/>
          <w:sz w:val="28"/>
          <w:szCs w:val="28"/>
        </w:rPr>
      </w:pPr>
      <w:r>
        <w:rPr>
          <w:rFonts w:ascii="Arial" w:hAnsi="Arial" w:cs="Arial"/>
          <w:sz w:val="28"/>
          <w:szCs w:val="28"/>
        </w:rPr>
        <w:t>акрилові;</w:t>
      </w:r>
    </w:p>
    <w:p w:rsidR="00A162C2" w:rsidRPr="00A517E2" w:rsidRDefault="00A162C2" w:rsidP="006614C0">
      <w:pPr>
        <w:numPr>
          <w:ilvl w:val="2"/>
          <w:numId w:val="80"/>
        </w:numPr>
        <w:spacing w:after="0" w:line="240" w:lineRule="auto"/>
        <w:ind w:left="0"/>
        <w:rPr>
          <w:rFonts w:ascii="Arial" w:hAnsi="Arial" w:cs="Arial"/>
          <w:sz w:val="28"/>
          <w:szCs w:val="28"/>
        </w:rPr>
      </w:pPr>
      <w:r>
        <w:rPr>
          <w:rFonts w:ascii="Arial" w:hAnsi="Arial" w:cs="Arial"/>
          <w:sz w:val="28"/>
          <w:szCs w:val="28"/>
        </w:rPr>
        <w:t>епоксидні (ОК-50П, ОК-72);</w:t>
      </w:r>
    </w:p>
    <w:p w:rsidR="00A162C2" w:rsidRPr="00A517E2" w:rsidRDefault="00617E81" w:rsidP="006614C0">
      <w:pPr>
        <w:numPr>
          <w:ilvl w:val="2"/>
          <w:numId w:val="80"/>
        </w:numPr>
        <w:spacing w:after="0" w:line="240" w:lineRule="auto"/>
        <w:ind w:left="0"/>
        <w:rPr>
          <w:rFonts w:ascii="Arial" w:hAnsi="Arial" w:cs="Arial"/>
          <w:sz w:val="28"/>
          <w:szCs w:val="28"/>
        </w:rPr>
      </w:pPr>
      <w:r>
        <w:rPr>
          <w:rFonts w:ascii="Arial" w:hAnsi="Arial" w:cs="Arial"/>
          <w:sz w:val="28"/>
          <w:szCs w:val="28"/>
        </w:rPr>
        <w:t>поліефі</w:t>
      </w:r>
      <w:r w:rsidR="00A162C2">
        <w:rPr>
          <w:rFonts w:ascii="Arial" w:hAnsi="Arial" w:cs="Arial"/>
          <w:sz w:val="28"/>
          <w:szCs w:val="28"/>
        </w:rPr>
        <w:t>рні (ОК-90);</w:t>
      </w:r>
    </w:p>
    <w:p w:rsidR="00A162C2" w:rsidRPr="00A517E2" w:rsidRDefault="00A162C2" w:rsidP="006614C0">
      <w:pPr>
        <w:numPr>
          <w:ilvl w:val="1"/>
          <w:numId w:val="80"/>
        </w:numPr>
        <w:spacing w:after="0" w:line="240" w:lineRule="auto"/>
        <w:ind w:left="0"/>
        <w:rPr>
          <w:rFonts w:ascii="Arial" w:hAnsi="Arial" w:cs="Arial"/>
          <w:sz w:val="28"/>
          <w:szCs w:val="28"/>
        </w:rPr>
      </w:pPr>
      <w:r>
        <w:rPr>
          <w:rFonts w:ascii="Arial" w:hAnsi="Arial" w:cs="Arial"/>
          <w:sz w:val="28"/>
          <w:szCs w:val="28"/>
        </w:rPr>
        <w:t>по РТМ3-522-74:</w:t>
      </w:r>
    </w:p>
    <w:p w:rsidR="00A162C2" w:rsidRPr="00A517E2" w:rsidRDefault="00A162C2" w:rsidP="006614C0">
      <w:pPr>
        <w:numPr>
          <w:ilvl w:val="2"/>
          <w:numId w:val="80"/>
        </w:numPr>
        <w:spacing w:after="0" w:line="240" w:lineRule="auto"/>
        <w:ind w:left="0"/>
        <w:rPr>
          <w:rFonts w:ascii="Arial" w:hAnsi="Arial" w:cs="Arial"/>
          <w:sz w:val="28"/>
          <w:szCs w:val="28"/>
        </w:rPr>
      </w:pPr>
      <w:r>
        <w:rPr>
          <w:rFonts w:ascii="Arial" w:hAnsi="Arial" w:cs="Arial"/>
          <w:sz w:val="28"/>
          <w:szCs w:val="28"/>
        </w:rPr>
        <w:t>поліуретанові (ПУ-2);</w:t>
      </w:r>
    </w:p>
    <w:p w:rsidR="00A162C2" w:rsidRPr="00A517E2" w:rsidRDefault="00A162C2" w:rsidP="006614C0">
      <w:pPr>
        <w:numPr>
          <w:ilvl w:val="2"/>
          <w:numId w:val="80"/>
        </w:numPr>
        <w:spacing w:after="0" w:line="240" w:lineRule="auto"/>
        <w:ind w:left="0"/>
        <w:rPr>
          <w:rFonts w:ascii="Arial" w:hAnsi="Arial" w:cs="Arial"/>
          <w:sz w:val="28"/>
          <w:szCs w:val="28"/>
        </w:rPr>
      </w:pPr>
      <w:r>
        <w:rPr>
          <w:rFonts w:ascii="Arial" w:hAnsi="Arial" w:cs="Arial"/>
          <w:sz w:val="28"/>
          <w:szCs w:val="28"/>
        </w:rPr>
        <w:t>шеллачні</w:t>
      </w:r>
      <w:r w:rsidR="00617E81">
        <w:rPr>
          <w:rFonts w:ascii="Arial" w:hAnsi="Arial" w:cs="Arial"/>
          <w:sz w:val="28"/>
          <w:szCs w:val="28"/>
        </w:rPr>
        <w:t>.</w:t>
      </w:r>
    </w:p>
    <w:p w:rsidR="00A162C2" w:rsidRPr="00A517E2" w:rsidRDefault="00A162C2" w:rsidP="006614C0">
      <w:pPr>
        <w:numPr>
          <w:ilvl w:val="0"/>
          <w:numId w:val="80"/>
        </w:numPr>
        <w:spacing w:after="0" w:line="240" w:lineRule="auto"/>
        <w:ind w:left="0"/>
        <w:rPr>
          <w:rFonts w:ascii="Arial" w:hAnsi="Arial" w:cs="Arial"/>
          <w:sz w:val="28"/>
          <w:szCs w:val="28"/>
        </w:rPr>
      </w:pPr>
      <w:r>
        <w:rPr>
          <w:rFonts w:ascii="Arial" w:hAnsi="Arial" w:cs="Arial"/>
          <w:sz w:val="28"/>
          <w:szCs w:val="28"/>
        </w:rPr>
        <w:t>Герметики:</w:t>
      </w:r>
    </w:p>
    <w:p w:rsidR="00A162C2" w:rsidRPr="00A517E2" w:rsidRDefault="00A162C2" w:rsidP="006614C0">
      <w:pPr>
        <w:numPr>
          <w:ilvl w:val="1"/>
          <w:numId w:val="80"/>
        </w:numPr>
        <w:spacing w:after="0" w:line="240" w:lineRule="auto"/>
        <w:ind w:left="0"/>
        <w:rPr>
          <w:rFonts w:ascii="Arial" w:hAnsi="Arial" w:cs="Arial"/>
          <w:sz w:val="28"/>
          <w:szCs w:val="28"/>
        </w:rPr>
      </w:pPr>
      <w:r>
        <w:rPr>
          <w:rFonts w:ascii="Arial" w:hAnsi="Arial" w:cs="Arial"/>
          <w:sz w:val="28"/>
          <w:szCs w:val="28"/>
        </w:rPr>
        <w:t>по ДСТУ 3-1927-73:</w:t>
      </w:r>
    </w:p>
    <w:p w:rsidR="00A162C2" w:rsidRPr="00A517E2" w:rsidRDefault="00A162C2" w:rsidP="006614C0">
      <w:pPr>
        <w:numPr>
          <w:ilvl w:val="2"/>
          <w:numId w:val="80"/>
        </w:numPr>
        <w:spacing w:after="0" w:line="240" w:lineRule="auto"/>
        <w:ind w:left="0"/>
        <w:rPr>
          <w:rFonts w:ascii="Arial" w:hAnsi="Arial" w:cs="Arial"/>
          <w:sz w:val="28"/>
          <w:szCs w:val="28"/>
        </w:rPr>
      </w:pPr>
      <w:r>
        <w:rPr>
          <w:rFonts w:ascii="Arial" w:hAnsi="Arial" w:cs="Arial"/>
          <w:sz w:val="28"/>
          <w:szCs w:val="28"/>
        </w:rPr>
        <w:t>УТ-32, УТ-34;</w:t>
      </w:r>
    </w:p>
    <w:p w:rsidR="00A162C2" w:rsidRPr="00A517E2" w:rsidRDefault="00A162C2" w:rsidP="006614C0">
      <w:pPr>
        <w:numPr>
          <w:ilvl w:val="1"/>
          <w:numId w:val="80"/>
        </w:numPr>
        <w:spacing w:after="0" w:line="240" w:lineRule="auto"/>
        <w:ind w:left="0"/>
        <w:rPr>
          <w:rFonts w:ascii="Arial" w:hAnsi="Arial" w:cs="Arial"/>
          <w:sz w:val="28"/>
          <w:szCs w:val="28"/>
        </w:rPr>
      </w:pPr>
      <w:r>
        <w:rPr>
          <w:rFonts w:ascii="Arial" w:hAnsi="Arial" w:cs="Arial"/>
          <w:sz w:val="28"/>
          <w:szCs w:val="28"/>
        </w:rPr>
        <w:t>по ДСТУ13489-79:</w:t>
      </w:r>
    </w:p>
    <w:p w:rsidR="00A162C2" w:rsidRPr="00A517E2" w:rsidRDefault="00A162C2" w:rsidP="006614C0">
      <w:pPr>
        <w:numPr>
          <w:ilvl w:val="2"/>
          <w:numId w:val="80"/>
        </w:numPr>
        <w:spacing w:after="0" w:line="240" w:lineRule="auto"/>
        <w:ind w:left="0"/>
        <w:rPr>
          <w:rFonts w:ascii="Arial" w:hAnsi="Arial" w:cs="Arial"/>
          <w:sz w:val="28"/>
          <w:szCs w:val="28"/>
        </w:rPr>
      </w:pPr>
      <w:r>
        <w:rPr>
          <w:rFonts w:ascii="Arial" w:hAnsi="Arial" w:cs="Arial"/>
          <w:sz w:val="28"/>
          <w:szCs w:val="28"/>
        </w:rPr>
        <w:t>У-30М.</w:t>
      </w:r>
    </w:p>
    <w:p w:rsidR="00A162C2" w:rsidRPr="00A517E2" w:rsidRDefault="00A162C2" w:rsidP="00FB025C">
      <w:pPr>
        <w:tabs>
          <w:tab w:val="left" w:pos="709"/>
        </w:tabs>
        <w:rPr>
          <w:rFonts w:ascii="Arial" w:hAnsi="Arial" w:cs="Arial"/>
          <w:sz w:val="28"/>
          <w:szCs w:val="28"/>
        </w:rPr>
      </w:pPr>
      <w:r w:rsidRPr="00A517E2">
        <w:rPr>
          <w:rFonts w:ascii="Arial" w:hAnsi="Arial" w:cs="Arial"/>
          <w:sz w:val="28"/>
          <w:szCs w:val="28"/>
        </w:rPr>
        <w:tab/>
      </w:r>
      <w:r w:rsidRPr="00617E81">
        <w:rPr>
          <w:rFonts w:ascii="Arial" w:hAnsi="Arial" w:cs="Arial"/>
          <w:sz w:val="28"/>
          <w:szCs w:val="28"/>
          <w:u w:val="single"/>
        </w:rPr>
        <w:t>Кріплення пружинистими планками</w:t>
      </w:r>
      <w:r w:rsidR="00617E81">
        <w:rPr>
          <w:rFonts w:ascii="Arial" w:hAnsi="Arial" w:cs="Arial"/>
          <w:sz w:val="28"/>
          <w:szCs w:val="28"/>
        </w:rPr>
        <w:t>. Використовується  д</w:t>
      </w:r>
      <w:r>
        <w:rPr>
          <w:rFonts w:ascii="Arial" w:hAnsi="Arial" w:cs="Arial"/>
          <w:sz w:val="28"/>
          <w:szCs w:val="28"/>
        </w:rPr>
        <w:t>ля лінз, що працюють в умовах перепадів температур, динамічних дій і лінз не круглої форми.</w:t>
      </w:r>
    </w:p>
    <w:p w:rsidR="00A162C2" w:rsidRPr="00617E81" w:rsidRDefault="00A162C2" w:rsidP="00617E81">
      <w:pPr>
        <w:pStyle w:val="a8"/>
        <w:ind w:left="0" w:firstLine="708"/>
        <w:jc w:val="both"/>
        <w:rPr>
          <w:rFonts w:ascii="Arial" w:hAnsi="Arial" w:cs="Arial"/>
          <w:b/>
          <w:sz w:val="28"/>
          <w:szCs w:val="28"/>
          <w:lang w:val="ru-RU"/>
        </w:rPr>
      </w:pPr>
      <w:r w:rsidRPr="00617E81">
        <w:rPr>
          <w:rFonts w:ascii="Arial" w:hAnsi="Arial" w:cs="Arial"/>
          <w:sz w:val="28"/>
          <w:szCs w:val="28"/>
          <w:lang w:val="ru-RU"/>
        </w:rPr>
        <w:t xml:space="preserve">Для герметизації окулярів використовується герметик </w:t>
      </w:r>
      <w:r w:rsidRPr="00617E81">
        <w:rPr>
          <w:rFonts w:ascii="Arial" w:hAnsi="Arial" w:cs="Arial"/>
          <w:position w:val="-6"/>
          <w:sz w:val="28"/>
          <w:szCs w:val="28"/>
          <w:lang w:val="ru-RU"/>
        </w:rPr>
        <w:object w:dxaOrig="840" w:dyaOrig="279">
          <v:shape id="_x0000_i1698" type="#_x0000_t75" style="width:42pt;height:14.25pt" o:ole="" fillcolor="window">
            <v:imagedata r:id="rId1362" o:title=""/>
          </v:shape>
          <o:OLEObject Type="Embed" ProgID="Equation.3" ShapeID="_x0000_i1698" DrawAspect="Content" ObjectID="_1358761873" r:id="rId1363"/>
        </w:object>
      </w:r>
      <w:r w:rsidRPr="00617E81">
        <w:rPr>
          <w:rFonts w:ascii="Arial" w:hAnsi="Arial" w:cs="Arial"/>
          <w:sz w:val="28"/>
          <w:szCs w:val="28"/>
          <w:lang w:val="ru-RU"/>
        </w:rPr>
        <w:t xml:space="preserve"> . </w:t>
      </w:r>
    </w:p>
    <w:p w:rsidR="00A162C2" w:rsidRPr="00617E81" w:rsidRDefault="00A162C2" w:rsidP="00FB025C">
      <w:pPr>
        <w:pStyle w:val="a8"/>
        <w:ind w:left="0"/>
        <w:jc w:val="both"/>
        <w:rPr>
          <w:rFonts w:ascii="Arial" w:hAnsi="Arial" w:cs="Arial"/>
          <w:b/>
          <w:sz w:val="28"/>
          <w:szCs w:val="28"/>
          <w:lang w:val="ru-RU"/>
        </w:rPr>
      </w:pPr>
      <w:r w:rsidRPr="00617E81">
        <w:rPr>
          <w:rFonts w:ascii="Arial" w:hAnsi="Arial" w:cs="Arial"/>
          <w:sz w:val="28"/>
          <w:szCs w:val="28"/>
          <w:lang w:val="ru-RU"/>
        </w:rPr>
        <w:t>В ході конструювання окуляра проводять розрахунок діоптрійної шкали і окулярного різьблення. Розрахунок включає дві стадії – попередню і остаточну.</w:t>
      </w:r>
      <w:r w:rsidR="00BE742D">
        <w:rPr>
          <w:rFonts w:ascii="Arial" w:hAnsi="Arial" w:cs="Arial"/>
          <w:sz w:val="28"/>
          <w:szCs w:val="28"/>
          <w:lang w:val="ru-RU"/>
        </w:rPr>
        <w:t xml:space="preserve"> </w:t>
      </w:r>
      <w:r w:rsidRPr="00617E81">
        <w:rPr>
          <w:rFonts w:ascii="Arial" w:hAnsi="Arial" w:cs="Arial"/>
          <w:sz w:val="28"/>
          <w:szCs w:val="28"/>
          <w:lang w:val="ru-RU"/>
        </w:rPr>
        <w:t xml:space="preserve">В ході попереднього розрахунку задаються попереднім кутом </w:t>
      </w:r>
      <w:r w:rsidRPr="00617E81">
        <w:rPr>
          <w:rFonts w:ascii="Arial" w:hAnsi="Arial" w:cs="Arial"/>
          <w:position w:val="-14"/>
          <w:sz w:val="28"/>
          <w:szCs w:val="28"/>
          <w:lang w:val="ru-RU"/>
        </w:rPr>
        <w:object w:dxaOrig="380" w:dyaOrig="380">
          <v:shape id="_x0000_i1699" type="#_x0000_t75" style="width:18pt;height:18pt" o:ole="" fillcolor="window">
            <v:imagedata r:id="rId1364" o:title=""/>
          </v:shape>
          <o:OLEObject Type="Embed" ProgID="Equation.3" ShapeID="_x0000_i1699" DrawAspect="Content" ObjectID="_1358761874" r:id="rId1365"/>
        </w:object>
      </w:r>
      <w:r w:rsidRPr="00617E81">
        <w:rPr>
          <w:rFonts w:ascii="Arial" w:hAnsi="Arial" w:cs="Arial"/>
          <w:sz w:val="28"/>
          <w:szCs w:val="28"/>
          <w:lang w:val="ru-RU"/>
        </w:rPr>
        <w:t xml:space="preserve">  при пов</w:t>
      </w:r>
      <w:r w:rsidR="00617E81">
        <w:rPr>
          <w:rFonts w:ascii="Arial" w:hAnsi="Arial" w:cs="Arial"/>
          <w:sz w:val="28"/>
          <w:szCs w:val="28"/>
          <w:lang w:val="ru-RU"/>
        </w:rPr>
        <w:t>ороті на який</w:t>
      </w:r>
      <w:r w:rsidRPr="00617E81">
        <w:rPr>
          <w:rFonts w:ascii="Arial" w:hAnsi="Arial" w:cs="Arial"/>
          <w:sz w:val="28"/>
          <w:szCs w:val="28"/>
          <w:lang w:val="ru-RU"/>
        </w:rPr>
        <w:t xml:space="preserve"> здійснюється налаштування, і при цьому визначають попереднє число заходів різьблення за формулою:</w:t>
      </w:r>
    </w:p>
    <w:p w:rsidR="00A162C2" w:rsidRPr="00617E81" w:rsidRDefault="00A162C2" w:rsidP="00617E81">
      <w:pPr>
        <w:pStyle w:val="a8"/>
        <w:ind w:left="2832" w:firstLine="708"/>
        <w:rPr>
          <w:rFonts w:ascii="Arial" w:hAnsi="Arial" w:cs="Arial"/>
          <w:b/>
          <w:sz w:val="28"/>
          <w:szCs w:val="28"/>
          <w:lang w:val="ru-RU"/>
        </w:rPr>
      </w:pPr>
      <w:r w:rsidRPr="00617E81">
        <w:rPr>
          <w:rFonts w:ascii="Arial" w:hAnsi="Arial" w:cs="Arial"/>
          <w:position w:val="-32"/>
          <w:sz w:val="28"/>
          <w:szCs w:val="28"/>
          <w:lang w:val="ru-RU"/>
        </w:rPr>
        <w:object w:dxaOrig="1640" w:dyaOrig="740">
          <v:shape id="_x0000_i1700" type="#_x0000_t75" style="width:81.75pt;height:36.75pt" o:ole="" fillcolor="window">
            <v:imagedata r:id="rId1366" o:title=""/>
          </v:shape>
          <o:OLEObject Type="Embed" ProgID="Equation.3" ShapeID="_x0000_i1700" DrawAspect="Content" ObjectID="_1358761875" r:id="rId1367"/>
        </w:object>
      </w:r>
      <w:r w:rsidRPr="00617E81">
        <w:rPr>
          <w:rFonts w:ascii="Arial" w:hAnsi="Arial" w:cs="Arial"/>
          <w:sz w:val="28"/>
          <w:szCs w:val="28"/>
          <w:lang w:val="ru-RU"/>
        </w:rPr>
        <w:tab/>
      </w:r>
      <w:r w:rsidR="00617E81">
        <w:rPr>
          <w:rFonts w:ascii="Arial" w:hAnsi="Arial" w:cs="Arial"/>
          <w:sz w:val="28"/>
          <w:szCs w:val="28"/>
          <w:lang w:val="ru-RU"/>
        </w:rPr>
        <w:t>,</w:t>
      </w:r>
      <w:r w:rsidR="00780847">
        <w:rPr>
          <w:rFonts w:ascii="Arial" w:hAnsi="Arial" w:cs="Arial"/>
          <w:sz w:val="28"/>
          <w:szCs w:val="28"/>
          <w:lang w:val="ru-RU"/>
        </w:rPr>
        <w:t xml:space="preserve">                         (6</w:t>
      </w:r>
      <w:r w:rsidRPr="00617E81">
        <w:rPr>
          <w:rFonts w:ascii="Arial" w:hAnsi="Arial" w:cs="Arial"/>
          <w:sz w:val="28"/>
          <w:szCs w:val="28"/>
          <w:lang w:val="ru-RU"/>
        </w:rPr>
        <w:t>.43)</w:t>
      </w:r>
    </w:p>
    <w:p w:rsidR="00A162C2" w:rsidRPr="00617E81" w:rsidRDefault="00617E81" w:rsidP="00FB025C">
      <w:pPr>
        <w:pStyle w:val="a8"/>
        <w:ind w:left="0"/>
        <w:jc w:val="both"/>
        <w:rPr>
          <w:rFonts w:ascii="Arial" w:hAnsi="Arial" w:cs="Arial"/>
          <w:b/>
          <w:sz w:val="28"/>
          <w:szCs w:val="28"/>
          <w:lang w:val="ru-RU"/>
        </w:rPr>
      </w:pPr>
      <w:r>
        <w:rPr>
          <w:rFonts w:ascii="Arial" w:hAnsi="Arial" w:cs="Arial"/>
          <w:position w:val="-6"/>
          <w:sz w:val="28"/>
          <w:szCs w:val="28"/>
          <w:lang w:val="ru-RU"/>
        </w:rPr>
        <w:t xml:space="preserve">де </w:t>
      </w:r>
      <w:r w:rsidR="00A162C2" w:rsidRPr="00617E81">
        <w:rPr>
          <w:rFonts w:ascii="Arial" w:hAnsi="Arial" w:cs="Arial"/>
          <w:position w:val="-6"/>
          <w:sz w:val="28"/>
          <w:szCs w:val="28"/>
          <w:lang w:val="ru-RU"/>
        </w:rPr>
        <w:object w:dxaOrig="279" w:dyaOrig="279">
          <v:shape id="_x0000_i1701" type="#_x0000_t75" style="width:14.25pt;height:14.25pt" o:ole="" fillcolor="window">
            <v:imagedata r:id="rId1368" o:title=""/>
          </v:shape>
          <o:OLEObject Type="Embed" ProgID="Equation.3" ShapeID="_x0000_i1701" DrawAspect="Content" ObjectID="_1358761876" r:id="rId1369"/>
        </w:object>
      </w:r>
      <w:r w:rsidR="00A162C2" w:rsidRPr="00617E81">
        <w:rPr>
          <w:rFonts w:ascii="Arial" w:hAnsi="Arial" w:cs="Arial"/>
          <w:sz w:val="28"/>
          <w:szCs w:val="28"/>
          <w:lang w:val="ru-RU"/>
        </w:rPr>
        <w:t xml:space="preserve"> - діапазон діоптрійного наведення; </w:t>
      </w:r>
      <w:r w:rsidR="00A162C2" w:rsidRPr="00617E81">
        <w:rPr>
          <w:rFonts w:ascii="Arial" w:hAnsi="Arial" w:cs="Arial"/>
          <w:position w:val="-6"/>
          <w:sz w:val="28"/>
          <w:szCs w:val="28"/>
          <w:lang w:val="ru-RU"/>
        </w:rPr>
        <w:object w:dxaOrig="820" w:dyaOrig="279">
          <v:shape id="_x0000_i1702" type="#_x0000_t75" style="width:41.25pt;height:14.25pt" o:ole="" fillcolor="window">
            <v:imagedata r:id="rId1370" o:title=""/>
          </v:shape>
          <o:OLEObject Type="Embed" ProgID="Equation.3" ShapeID="_x0000_i1702" DrawAspect="Content" ObjectID="_1358761877" r:id="rId1371"/>
        </w:object>
      </w:r>
      <w:r w:rsidR="00A162C2" w:rsidRPr="00617E81">
        <w:rPr>
          <w:rFonts w:ascii="Arial" w:hAnsi="Arial" w:cs="Arial"/>
          <w:sz w:val="28"/>
          <w:szCs w:val="28"/>
          <w:lang w:val="ru-RU"/>
        </w:rPr>
        <w:t xml:space="preserve">;  Р - крок окулярного різьблення; </w:t>
      </w:r>
      <w:r w:rsidR="00A162C2" w:rsidRPr="00617E81">
        <w:rPr>
          <w:rFonts w:ascii="Arial" w:hAnsi="Arial" w:cs="Arial"/>
          <w:position w:val="-14"/>
          <w:sz w:val="28"/>
          <w:szCs w:val="28"/>
          <w:lang w:val="ru-RU"/>
        </w:rPr>
        <w:object w:dxaOrig="1680" w:dyaOrig="400">
          <v:shape id="_x0000_i1703" type="#_x0000_t75" style="width:84pt;height:20.25pt" o:ole="" fillcolor="window">
            <v:imagedata r:id="rId1372" o:title=""/>
          </v:shape>
          <o:OLEObject Type="Embed" ProgID="Equation.3" ShapeID="_x0000_i1703" DrawAspect="Content" ObjectID="_1358761878" r:id="rId1373"/>
        </w:object>
      </w:r>
      <w:r w:rsidR="00A162C2" w:rsidRPr="00617E81">
        <w:rPr>
          <w:rFonts w:ascii="Arial" w:hAnsi="Arial" w:cs="Arial"/>
          <w:sz w:val="28"/>
          <w:szCs w:val="28"/>
          <w:lang w:val="ru-RU"/>
        </w:rPr>
        <w:t xml:space="preserve"> . </w:t>
      </w:r>
    </w:p>
    <w:p w:rsidR="00A162C2" w:rsidRPr="00617E81" w:rsidRDefault="00A162C2" w:rsidP="00BF145E">
      <w:pPr>
        <w:pStyle w:val="a8"/>
        <w:ind w:left="0"/>
        <w:jc w:val="both"/>
        <w:rPr>
          <w:rFonts w:ascii="Arial" w:hAnsi="Arial" w:cs="Arial"/>
          <w:b/>
          <w:sz w:val="28"/>
          <w:szCs w:val="28"/>
          <w:lang w:val="ru-RU"/>
        </w:rPr>
      </w:pPr>
      <w:r w:rsidRPr="00617E81">
        <w:rPr>
          <w:rFonts w:ascii="Arial" w:hAnsi="Arial" w:cs="Arial"/>
          <w:sz w:val="28"/>
          <w:szCs w:val="28"/>
          <w:lang w:val="ru-RU"/>
        </w:rPr>
        <w:lastRenderedPageBreak/>
        <w:t>Визначивши заздалегідь n вибирають найближче значення числа заходів   з ДСТУ</w:t>
      </w:r>
      <w:r w:rsidR="00617E81">
        <w:rPr>
          <w:rFonts w:ascii="Arial" w:hAnsi="Arial" w:cs="Arial"/>
          <w:sz w:val="28"/>
          <w:szCs w:val="28"/>
          <w:lang w:val="ru-RU"/>
        </w:rPr>
        <w:t xml:space="preserve">. </w:t>
      </w:r>
      <w:r w:rsidR="00617E81" w:rsidRPr="00617E81">
        <w:rPr>
          <w:rFonts w:ascii="Arial" w:hAnsi="Arial" w:cs="Arial"/>
          <w:sz w:val="28"/>
          <w:szCs w:val="28"/>
          <w:lang w:val="ru-RU"/>
        </w:rPr>
        <w:t xml:space="preserve"> ДСТУ</w:t>
      </w:r>
      <w:r w:rsidR="00BE742D">
        <w:rPr>
          <w:rFonts w:ascii="Arial" w:hAnsi="Arial" w:cs="Arial"/>
          <w:sz w:val="28"/>
          <w:szCs w:val="28"/>
          <w:lang w:val="ru-RU"/>
        </w:rPr>
        <w:t xml:space="preserve"> передбачає</w:t>
      </w:r>
      <w:r w:rsidR="00617E81">
        <w:rPr>
          <w:rFonts w:ascii="Arial" w:hAnsi="Arial" w:cs="Arial"/>
          <w:sz w:val="28"/>
          <w:szCs w:val="28"/>
          <w:lang w:val="ru-RU"/>
        </w:rPr>
        <w:t xml:space="preserve"> наступні значення</w:t>
      </w:r>
      <w:r w:rsidR="001E777A">
        <w:rPr>
          <w:rFonts w:ascii="Arial" w:hAnsi="Arial" w:cs="Arial"/>
          <w:sz w:val="28"/>
          <w:szCs w:val="28"/>
          <w:lang w:val="ru-RU"/>
        </w:rPr>
        <w:t xml:space="preserve"> числа заходів</w:t>
      </w:r>
      <w:r w:rsidRPr="00617E81">
        <w:rPr>
          <w:rFonts w:ascii="Arial" w:hAnsi="Arial" w:cs="Arial"/>
          <w:sz w:val="28"/>
          <w:szCs w:val="28"/>
          <w:lang w:val="ru-RU"/>
        </w:rPr>
        <w:t>: 1; 2;4;6;8;12;16;20. В ході остаточного розрахунку визначають кут повороту   окуляра для діоптрійного наведення:</w:t>
      </w:r>
    </w:p>
    <w:p w:rsidR="00A162C2" w:rsidRPr="00617E81" w:rsidRDefault="00A162C2" w:rsidP="001E777A">
      <w:pPr>
        <w:pStyle w:val="a8"/>
        <w:ind w:left="1416" w:firstLine="708"/>
        <w:jc w:val="center"/>
        <w:rPr>
          <w:rFonts w:ascii="Arial" w:hAnsi="Arial" w:cs="Arial"/>
          <w:b/>
          <w:sz w:val="28"/>
          <w:szCs w:val="28"/>
          <w:lang w:val="ru-RU"/>
        </w:rPr>
      </w:pPr>
      <w:r w:rsidRPr="00617E81">
        <w:rPr>
          <w:rFonts w:ascii="Arial" w:hAnsi="Arial" w:cs="Arial"/>
          <w:position w:val="-30"/>
          <w:sz w:val="28"/>
          <w:szCs w:val="28"/>
          <w:lang w:val="ru-RU"/>
        </w:rPr>
        <w:object w:dxaOrig="1640" w:dyaOrig="780">
          <v:shape id="_x0000_i1704" type="#_x0000_t75" style="width:81.75pt;height:39pt" o:ole="" fillcolor="window">
            <v:imagedata r:id="rId1374" o:title=""/>
          </v:shape>
          <o:OLEObject Type="Embed" ProgID="Equation.3" ShapeID="_x0000_i1704" DrawAspect="Content" ObjectID="_1358761879" r:id="rId1375"/>
        </w:object>
      </w:r>
      <w:r w:rsidR="00780847">
        <w:rPr>
          <w:rFonts w:ascii="Arial" w:hAnsi="Arial" w:cs="Arial"/>
          <w:position w:val="-30"/>
          <w:sz w:val="28"/>
          <w:szCs w:val="28"/>
          <w:lang w:val="ru-RU"/>
        </w:rPr>
        <w:tab/>
      </w:r>
      <w:r w:rsidR="00780847">
        <w:rPr>
          <w:rFonts w:ascii="Arial" w:hAnsi="Arial" w:cs="Arial"/>
          <w:position w:val="-30"/>
          <w:sz w:val="28"/>
          <w:szCs w:val="28"/>
          <w:lang w:val="ru-RU"/>
        </w:rPr>
        <w:tab/>
      </w:r>
      <w:r w:rsidR="00780847">
        <w:rPr>
          <w:rFonts w:ascii="Arial" w:hAnsi="Arial" w:cs="Arial"/>
          <w:position w:val="-30"/>
          <w:sz w:val="28"/>
          <w:szCs w:val="28"/>
          <w:lang w:val="ru-RU"/>
        </w:rPr>
        <w:tab/>
      </w:r>
      <w:r w:rsidR="00780847">
        <w:rPr>
          <w:rFonts w:ascii="Arial" w:hAnsi="Arial" w:cs="Arial"/>
          <w:position w:val="-30"/>
          <w:sz w:val="28"/>
          <w:szCs w:val="28"/>
          <w:lang w:val="ru-RU"/>
        </w:rPr>
        <w:tab/>
        <w:t xml:space="preserve">           (6</w:t>
      </w:r>
      <w:r w:rsidR="001E777A">
        <w:rPr>
          <w:rFonts w:ascii="Arial" w:hAnsi="Arial" w:cs="Arial"/>
          <w:position w:val="-30"/>
          <w:sz w:val="28"/>
          <w:szCs w:val="28"/>
          <w:lang w:val="ru-RU"/>
        </w:rPr>
        <w:t>.44)</w:t>
      </w:r>
    </w:p>
    <w:p w:rsidR="00A162C2" w:rsidRPr="00A517E2" w:rsidRDefault="00A162C2" w:rsidP="00FB025C">
      <w:pPr>
        <w:pStyle w:val="a8"/>
        <w:ind w:left="0"/>
        <w:jc w:val="both"/>
        <w:rPr>
          <w:b/>
          <w:szCs w:val="28"/>
          <w:lang w:val="ru-RU"/>
        </w:rPr>
      </w:pPr>
      <w:r w:rsidRPr="00617E81">
        <w:rPr>
          <w:rFonts w:ascii="Arial" w:hAnsi="Arial" w:cs="Arial"/>
          <w:sz w:val="28"/>
          <w:szCs w:val="28"/>
          <w:lang w:val="ru-RU"/>
        </w:rPr>
        <w:t xml:space="preserve">Кутова </w:t>
      </w:r>
      <w:r w:rsidRPr="001E777A">
        <w:rPr>
          <w:rFonts w:ascii="Arial" w:hAnsi="Arial" w:cs="Arial"/>
          <w:sz w:val="28"/>
          <w:szCs w:val="28"/>
          <w:lang w:val="ru-RU"/>
        </w:rPr>
        <w:t xml:space="preserve">відстань між діленнями діоптрійної шкали визначається співвідношенням  </w:t>
      </w:r>
      <w:r w:rsidRPr="001E777A">
        <w:rPr>
          <w:rFonts w:ascii="Arial" w:hAnsi="Arial" w:cs="Arial"/>
          <w:position w:val="-24"/>
          <w:sz w:val="28"/>
          <w:szCs w:val="28"/>
          <w:lang w:val="ru-RU"/>
        </w:rPr>
        <w:object w:dxaOrig="720" w:dyaOrig="620">
          <v:shape id="_x0000_i1705" type="#_x0000_t75" style="width:36.75pt;height:30.75pt" o:ole="" fillcolor="window">
            <v:imagedata r:id="rId1376" o:title=""/>
          </v:shape>
          <o:OLEObject Type="Embed" ProgID="Equation.3" ShapeID="_x0000_i1705" DrawAspect="Content" ObjectID="_1358761880" r:id="rId1377"/>
        </w:object>
      </w:r>
      <w:r w:rsidRPr="001E777A">
        <w:rPr>
          <w:rFonts w:ascii="Arial" w:hAnsi="Arial" w:cs="Arial"/>
          <w:sz w:val="28"/>
          <w:szCs w:val="28"/>
          <w:lang w:val="ru-RU"/>
        </w:rPr>
        <w:t>.</w:t>
      </w:r>
    </w:p>
    <w:p w:rsidR="00A162C2" w:rsidRPr="00A517E2" w:rsidRDefault="00A162C2" w:rsidP="00FB025C">
      <w:pPr>
        <w:ind w:firstLine="360"/>
        <w:rPr>
          <w:rFonts w:ascii="Arial" w:hAnsi="Arial" w:cs="Arial"/>
          <w:sz w:val="28"/>
          <w:szCs w:val="28"/>
        </w:rPr>
      </w:pPr>
      <w:r>
        <w:rPr>
          <w:rFonts w:ascii="Arial" w:hAnsi="Arial" w:cs="Arial"/>
          <w:sz w:val="28"/>
          <w:szCs w:val="28"/>
        </w:rPr>
        <w:t>По конструкції розрізняють три типи конструкції окуляра:</w:t>
      </w:r>
    </w:p>
    <w:p w:rsidR="00A162C2" w:rsidRPr="00A517E2" w:rsidRDefault="00A162C2" w:rsidP="006614C0">
      <w:pPr>
        <w:numPr>
          <w:ilvl w:val="0"/>
          <w:numId w:val="74"/>
        </w:numPr>
        <w:spacing w:after="0" w:line="240" w:lineRule="auto"/>
        <w:ind w:left="0"/>
        <w:rPr>
          <w:rFonts w:ascii="Arial" w:hAnsi="Arial" w:cs="Arial"/>
          <w:sz w:val="28"/>
          <w:szCs w:val="28"/>
        </w:rPr>
      </w:pPr>
      <w:r>
        <w:rPr>
          <w:rFonts w:ascii="Arial" w:hAnsi="Arial" w:cs="Arial"/>
          <w:sz w:val="28"/>
          <w:szCs w:val="28"/>
        </w:rPr>
        <w:t>При діоптрійному наведенні обертається наочник окуляра.</w:t>
      </w:r>
    </w:p>
    <w:p w:rsidR="00A162C2" w:rsidRPr="00A517E2" w:rsidRDefault="00A162C2" w:rsidP="006614C0">
      <w:pPr>
        <w:numPr>
          <w:ilvl w:val="0"/>
          <w:numId w:val="74"/>
        </w:numPr>
        <w:spacing w:after="0" w:line="240" w:lineRule="auto"/>
        <w:ind w:left="0"/>
        <w:rPr>
          <w:rFonts w:ascii="Arial" w:hAnsi="Arial" w:cs="Arial"/>
          <w:sz w:val="28"/>
          <w:szCs w:val="28"/>
        </w:rPr>
      </w:pPr>
      <w:r>
        <w:rPr>
          <w:rFonts w:ascii="Arial" w:hAnsi="Arial" w:cs="Arial"/>
          <w:sz w:val="28"/>
          <w:szCs w:val="28"/>
        </w:rPr>
        <w:t>При діоптрійному наведенні наочник залишається нерухомим.</w:t>
      </w:r>
    </w:p>
    <w:p w:rsidR="00A162C2" w:rsidRPr="00A517E2" w:rsidRDefault="00A162C2" w:rsidP="006614C0">
      <w:pPr>
        <w:numPr>
          <w:ilvl w:val="0"/>
          <w:numId w:val="74"/>
        </w:numPr>
        <w:spacing w:after="0" w:line="240" w:lineRule="auto"/>
        <w:ind w:left="0"/>
        <w:rPr>
          <w:rFonts w:ascii="Arial" w:hAnsi="Arial" w:cs="Arial"/>
          <w:sz w:val="28"/>
          <w:szCs w:val="28"/>
        </w:rPr>
      </w:pPr>
      <w:r>
        <w:rPr>
          <w:rFonts w:ascii="Arial" w:hAnsi="Arial" w:cs="Arial"/>
          <w:sz w:val="28"/>
          <w:szCs w:val="28"/>
        </w:rPr>
        <w:t>Окуляр з внутрішнім фокусуванням.</w:t>
      </w:r>
    </w:p>
    <w:p w:rsidR="00A162C2" w:rsidRPr="00A517E2" w:rsidRDefault="00A162C2" w:rsidP="00FB025C">
      <w:pPr>
        <w:rPr>
          <w:rFonts w:ascii="Arial" w:hAnsi="Arial" w:cs="Arial"/>
          <w:sz w:val="28"/>
          <w:szCs w:val="28"/>
        </w:rPr>
      </w:pPr>
    </w:p>
    <w:p w:rsidR="00A162C2" w:rsidRPr="001E777A" w:rsidRDefault="00C52791" w:rsidP="00FB025C">
      <w:pPr>
        <w:pStyle w:val="a8"/>
        <w:ind w:left="0"/>
        <w:jc w:val="both"/>
        <w:rPr>
          <w:rFonts w:ascii="Arial" w:hAnsi="Arial" w:cs="Arial"/>
          <w:b/>
          <w:sz w:val="28"/>
          <w:szCs w:val="28"/>
          <w:lang w:val="ru-RU"/>
        </w:rPr>
      </w:pPr>
      <w:r>
        <w:rPr>
          <w:rFonts w:ascii="Arial" w:hAnsi="Arial" w:cs="Arial"/>
          <w:sz w:val="28"/>
          <w:szCs w:val="28"/>
          <w:lang w:val="ru-RU"/>
        </w:rPr>
        <w:t>Приклади конструкцій окулярів</w:t>
      </w:r>
      <w:r w:rsidR="00BE742D">
        <w:rPr>
          <w:rFonts w:ascii="Arial" w:hAnsi="Arial" w:cs="Arial"/>
          <w:sz w:val="28"/>
          <w:szCs w:val="28"/>
          <w:lang w:val="ru-RU"/>
        </w:rPr>
        <w:t xml:space="preserve"> </w:t>
      </w:r>
      <w:r w:rsidR="00261F16">
        <w:rPr>
          <w:rFonts w:ascii="Arial" w:hAnsi="Arial" w:cs="Arial"/>
          <w:sz w:val="28"/>
          <w:szCs w:val="28"/>
          <w:lang w:val="ru-RU"/>
        </w:rPr>
        <w:t xml:space="preserve">згідно </w:t>
      </w:r>
      <w:r w:rsidR="00261F16">
        <w:rPr>
          <w:rFonts w:ascii="Arial" w:hAnsi="Arial" w:cs="Arial"/>
          <w:sz w:val="28"/>
          <w:szCs w:val="28"/>
        </w:rPr>
        <w:t xml:space="preserve">[7] </w:t>
      </w:r>
      <w:r w:rsidR="00780847">
        <w:rPr>
          <w:rFonts w:ascii="Arial" w:hAnsi="Arial" w:cs="Arial"/>
          <w:sz w:val="28"/>
          <w:szCs w:val="28"/>
          <w:lang w:val="ru-RU"/>
        </w:rPr>
        <w:t>наведені на рис.6</w:t>
      </w:r>
      <w:r w:rsidR="00A162C2" w:rsidRPr="001E777A">
        <w:rPr>
          <w:rFonts w:ascii="Arial" w:hAnsi="Arial" w:cs="Arial"/>
          <w:sz w:val="28"/>
          <w:szCs w:val="28"/>
          <w:lang w:val="ru-RU"/>
        </w:rPr>
        <w:t>.29</w:t>
      </w:r>
    </w:p>
    <w:p w:rsidR="00A162C2" w:rsidRPr="00A517E2" w:rsidRDefault="00A162C2" w:rsidP="00FB025C">
      <w:pPr>
        <w:tabs>
          <w:tab w:val="left" w:pos="709"/>
        </w:tabs>
        <w:rPr>
          <w:b/>
          <w:szCs w:val="28"/>
          <w:lang w:val="ru-RU"/>
        </w:rPr>
      </w:pPr>
      <w:r w:rsidRPr="00A517E2">
        <w:rPr>
          <w:rFonts w:ascii="Arial" w:hAnsi="Arial" w:cs="Arial"/>
          <w:sz w:val="28"/>
          <w:szCs w:val="28"/>
        </w:rPr>
        <w:tab/>
      </w:r>
    </w:p>
    <w:p w:rsidR="006C107E" w:rsidRDefault="00C8479D" w:rsidP="006C107E">
      <w:pPr>
        <w:keepNext/>
      </w:pPr>
      <w:r w:rsidRPr="00C8479D">
        <w:rPr>
          <w:b/>
          <w:noProof/>
          <w:szCs w:val="28"/>
          <w:lang w:val="ru-RU" w:eastAsia="ru-RU"/>
        </w:rPr>
        <w:lastRenderedPageBreak/>
        <w:pict>
          <v:shape id="_x0000_s79882" type="#_x0000_t202" style="position:absolute;margin-left:282pt;margin-top:485.6pt;width:155.05pt;height:90pt;z-index:252142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UmwQQIAAFY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XE2CyEC&#10;zWtd7oFbq7tBh8UEodb2I0YNDHmB3YctsQwj8UJBf2b94TBsRVSGo0kGij23rM8tRFGAKrDHqBOX&#10;Pm5SZM5cQh9XPDL8kMkxaRjeSPxx0cJ2nOvR6+F3sPgB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vb1JsEECAABWBAAADgAA&#10;AAAAAAAAAAAAAAAuAgAAZHJzL2Uyb0RvYy54bWxQSwECLQAUAAYACAAAACEA/S8y1tsAAAAFAQAA&#10;DwAAAAAAAAAAAAAAAACbBAAAZHJzL2Rvd25yZXYueG1sUEsFBgAAAAAEAAQA8wAAAKMFAAAAAA==&#10;" strokecolor="white [3212]">
            <v:textbox>
              <w:txbxContent>
                <w:p w:rsidR="006B1A84" w:rsidRPr="000A6315" w:rsidRDefault="006B1A84" w:rsidP="00843BD7">
                  <w:pPr>
                    <w:spacing w:after="0" w:line="240" w:lineRule="auto"/>
                    <w:rPr>
                      <w:rFonts w:ascii="Times New Roman" w:hAnsi="Times New Roman" w:cs="Times New Roman"/>
                      <w:sz w:val="26"/>
                      <w:szCs w:val="26"/>
                    </w:rPr>
                  </w:pPr>
                  <w:r w:rsidRPr="000A6315">
                    <w:rPr>
                      <w:rFonts w:ascii="Times New Roman" w:hAnsi="Times New Roman" w:cs="Times New Roman"/>
                      <w:sz w:val="26"/>
                      <w:szCs w:val="26"/>
                    </w:rPr>
                    <w:t>1</w:t>
                  </w:r>
                  <w:r>
                    <w:rPr>
                      <w:rFonts w:ascii="Times New Roman" w:hAnsi="Times New Roman" w:cs="Times New Roman"/>
                      <w:sz w:val="26"/>
                      <w:szCs w:val="26"/>
                    </w:rPr>
                    <w:t xml:space="preserve"> - окуляр</w:t>
                  </w:r>
                </w:p>
                <w:p w:rsidR="006B1A84" w:rsidRPr="000A6315" w:rsidRDefault="006B1A84" w:rsidP="00843BD7">
                  <w:pPr>
                    <w:spacing w:after="0" w:line="240" w:lineRule="auto"/>
                    <w:rPr>
                      <w:rFonts w:ascii="Times New Roman" w:hAnsi="Times New Roman" w:cs="Times New Roman"/>
                      <w:sz w:val="26"/>
                      <w:szCs w:val="26"/>
                    </w:rPr>
                  </w:pPr>
                  <w:r w:rsidRPr="000A6315">
                    <w:rPr>
                      <w:rFonts w:ascii="Times New Roman" w:hAnsi="Times New Roman" w:cs="Times New Roman"/>
                      <w:sz w:val="26"/>
                      <w:szCs w:val="26"/>
                    </w:rPr>
                    <w:t>2</w:t>
                  </w:r>
                  <w:r>
                    <w:rPr>
                      <w:rFonts w:ascii="Times New Roman" w:hAnsi="Times New Roman" w:cs="Times New Roman"/>
                      <w:sz w:val="26"/>
                      <w:szCs w:val="26"/>
                    </w:rPr>
                    <w:t xml:space="preserve"> –шпонка</w:t>
                  </w:r>
                </w:p>
                <w:p w:rsidR="006B1A84" w:rsidRPr="000A6315" w:rsidRDefault="006B1A84" w:rsidP="00843BD7">
                  <w:pPr>
                    <w:spacing w:after="0" w:line="240" w:lineRule="auto"/>
                    <w:rPr>
                      <w:rFonts w:ascii="Times New Roman" w:hAnsi="Times New Roman" w:cs="Times New Roman"/>
                      <w:sz w:val="26"/>
                      <w:szCs w:val="26"/>
                    </w:rPr>
                  </w:pPr>
                  <w:r w:rsidRPr="000A6315">
                    <w:rPr>
                      <w:rFonts w:ascii="Times New Roman" w:hAnsi="Times New Roman" w:cs="Times New Roman"/>
                      <w:sz w:val="26"/>
                      <w:szCs w:val="26"/>
                    </w:rPr>
                    <w:t>3</w:t>
                  </w:r>
                  <w:r>
                    <w:rPr>
                      <w:rFonts w:ascii="Times New Roman" w:hAnsi="Times New Roman" w:cs="Times New Roman"/>
                      <w:sz w:val="26"/>
                      <w:szCs w:val="26"/>
                    </w:rPr>
                    <w:t xml:space="preserve"> – ведуче кільце</w:t>
                  </w:r>
                </w:p>
                <w:p w:rsidR="006B1A84" w:rsidRDefault="006B1A84" w:rsidP="00843BD7">
                  <w:pPr>
                    <w:spacing w:after="0" w:line="240" w:lineRule="auto"/>
                    <w:rPr>
                      <w:rFonts w:ascii="Times New Roman" w:hAnsi="Times New Roman" w:cs="Times New Roman"/>
                      <w:sz w:val="26"/>
                      <w:szCs w:val="26"/>
                    </w:rPr>
                  </w:pPr>
                  <w:r>
                    <w:rPr>
                      <w:rFonts w:ascii="Times New Roman" w:hAnsi="Times New Roman" w:cs="Times New Roman"/>
                      <w:sz w:val="26"/>
                      <w:szCs w:val="26"/>
                    </w:rPr>
                    <w:t>4 – гвинт</w:t>
                  </w:r>
                </w:p>
                <w:p w:rsidR="006B1A84" w:rsidRDefault="006B1A84" w:rsidP="00843BD7">
                  <w:pPr>
                    <w:spacing w:after="0" w:line="240" w:lineRule="auto"/>
                    <w:rPr>
                      <w:rFonts w:ascii="Times New Roman" w:hAnsi="Times New Roman" w:cs="Times New Roman"/>
                      <w:sz w:val="26"/>
                      <w:szCs w:val="26"/>
                    </w:rPr>
                  </w:pPr>
                  <w:r>
                    <w:rPr>
                      <w:rFonts w:ascii="Times New Roman" w:hAnsi="Times New Roman" w:cs="Times New Roman"/>
                      <w:sz w:val="26"/>
                      <w:szCs w:val="26"/>
                    </w:rPr>
                    <w:t>5 – сухар</w:t>
                  </w:r>
                </w:p>
                <w:p w:rsidR="006B1A84" w:rsidRPr="000A6315" w:rsidRDefault="006B1A84" w:rsidP="00843BD7">
                  <w:pPr>
                    <w:spacing w:after="0" w:line="240" w:lineRule="auto"/>
                    <w:rPr>
                      <w:rFonts w:ascii="Times New Roman" w:hAnsi="Times New Roman" w:cs="Times New Roman"/>
                      <w:sz w:val="26"/>
                      <w:szCs w:val="26"/>
                    </w:rPr>
                  </w:pPr>
                </w:p>
              </w:txbxContent>
            </v:textbox>
          </v:shape>
        </w:pict>
      </w:r>
      <w:r w:rsidRPr="00C8479D">
        <w:rPr>
          <w:b/>
          <w:noProof/>
          <w:szCs w:val="28"/>
          <w:lang w:val="ru-RU" w:eastAsia="ru-RU"/>
        </w:rPr>
        <w:pict>
          <v:shape id="_x0000_s79881" type="#_x0000_t202" style="position:absolute;margin-left:251.8pt;margin-top:303.35pt;width:155.05pt;height:137.25pt;z-index:252141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UmwQQIAAFY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XE2CyEC&#10;zWtd7oFbq7tBh8UEodb2I0YNDHmB3YctsQwj8UJBf2b94TBsRVSGo0kGij23rM8tRFGAKrDHqBOX&#10;Pm5SZM5cQh9XPDL8kMkxaRjeSPxx0cJ2nOvR6+F3sPgB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vb1JsEECAABWBAAADgAA&#10;AAAAAAAAAAAAAAAuAgAAZHJzL2Uyb0RvYy54bWxQSwECLQAUAAYACAAAACEA/S8y1tsAAAAFAQAA&#10;DwAAAAAAAAAAAAAAAACbBAAAZHJzL2Rvd25yZXYueG1sUEsFBgAAAAAEAAQA8wAAAKMFAAAAAA==&#10;" strokecolor="white [3212]">
            <v:textbox>
              <w:txbxContent>
                <w:p w:rsidR="006B1A84" w:rsidRPr="000A6315" w:rsidRDefault="006B1A84" w:rsidP="00843BD7">
                  <w:pPr>
                    <w:spacing w:after="0" w:line="240" w:lineRule="auto"/>
                    <w:rPr>
                      <w:rFonts w:ascii="Times New Roman" w:hAnsi="Times New Roman" w:cs="Times New Roman"/>
                      <w:sz w:val="26"/>
                      <w:szCs w:val="26"/>
                    </w:rPr>
                  </w:pPr>
                  <w:r w:rsidRPr="000A6315">
                    <w:rPr>
                      <w:rFonts w:ascii="Times New Roman" w:hAnsi="Times New Roman" w:cs="Times New Roman"/>
                      <w:sz w:val="26"/>
                      <w:szCs w:val="26"/>
                    </w:rPr>
                    <w:t>1</w:t>
                  </w:r>
                  <w:r>
                    <w:rPr>
                      <w:rFonts w:ascii="Times New Roman" w:hAnsi="Times New Roman" w:cs="Times New Roman"/>
                      <w:sz w:val="26"/>
                      <w:szCs w:val="26"/>
                    </w:rPr>
                    <w:t xml:space="preserve"> - тубус</w:t>
                  </w:r>
                </w:p>
                <w:p w:rsidR="006B1A84" w:rsidRPr="000A6315" w:rsidRDefault="006B1A84" w:rsidP="00843BD7">
                  <w:pPr>
                    <w:spacing w:after="0" w:line="240" w:lineRule="auto"/>
                    <w:rPr>
                      <w:rFonts w:ascii="Times New Roman" w:hAnsi="Times New Roman" w:cs="Times New Roman"/>
                      <w:sz w:val="26"/>
                      <w:szCs w:val="26"/>
                    </w:rPr>
                  </w:pPr>
                  <w:r w:rsidRPr="000A6315">
                    <w:rPr>
                      <w:rFonts w:ascii="Times New Roman" w:hAnsi="Times New Roman" w:cs="Times New Roman"/>
                      <w:sz w:val="26"/>
                      <w:szCs w:val="26"/>
                    </w:rPr>
                    <w:t>2</w:t>
                  </w:r>
                  <w:r>
                    <w:rPr>
                      <w:rFonts w:ascii="Times New Roman" w:hAnsi="Times New Roman" w:cs="Times New Roman"/>
                      <w:sz w:val="26"/>
                      <w:szCs w:val="26"/>
                    </w:rPr>
                    <w:t xml:space="preserve"> – корпус</w:t>
                  </w:r>
                </w:p>
                <w:p w:rsidR="006B1A84" w:rsidRPr="000A6315" w:rsidRDefault="006B1A84" w:rsidP="00843BD7">
                  <w:pPr>
                    <w:spacing w:after="0" w:line="240" w:lineRule="auto"/>
                    <w:rPr>
                      <w:rFonts w:ascii="Times New Roman" w:hAnsi="Times New Roman" w:cs="Times New Roman"/>
                      <w:sz w:val="26"/>
                      <w:szCs w:val="26"/>
                    </w:rPr>
                  </w:pPr>
                  <w:r w:rsidRPr="000A6315">
                    <w:rPr>
                      <w:rFonts w:ascii="Times New Roman" w:hAnsi="Times New Roman" w:cs="Times New Roman"/>
                      <w:sz w:val="26"/>
                      <w:szCs w:val="26"/>
                    </w:rPr>
                    <w:t>3</w:t>
                  </w:r>
                  <w:r>
                    <w:rPr>
                      <w:rFonts w:ascii="Times New Roman" w:hAnsi="Times New Roman" w:cs="Times New Roman"/>
                      <w:sz w:val="26"/>
                      <w:szCs w:val="26"/>
                    </w:rPr>
                    <w:t xml:space="preserve"> – з’єднувальна муфта</w:t>
                  </w:r>
                </w:p>
                <w:p w:rsidR="006B1A84" w:rsidRDefault="006B1A84" w:rsidP="00843BD7">
                  <w:pPr>
                    <w:spacing w:after="0" w:line="240" w:lineRule="auto"/>
                    <w:rPr>
                      <w:rFonts w:ascii="Times New Roman" w:hAnsi="Times New Roman" w:cs="Times New Roman"/>
                      <w:sz w:val="26"/>
                      <w:szCs w:val="26"/>
                    </w:rPr>
                  </w:pPr>
                  <w:r>
                    <w:rPr>
                      <w:rFonts w:ascii="Times New Roman" w:hAnsi="Times New Roman" w:cs="Times New Roman"/>
                      <w:sz w:val="26"/>
                      <w:szCs w:val="26"/>
                    </w:rPr>
                    <w:t>4 – установочні гвинти</w:t>
                  </w:r>
                </w:p>
                <w:p w:rsidR="006B1A84" w:rsidRDefault="006B1A84" w:rsidP="00843BD7">
                  <w:pPr>
                    <w:spacing w:after="0" w:line="240" w:lineRule="auto"/>
                    <w:rPr>
                      <w:rFonts w:ascii="Times New Roman" w:hAnsi="Times New Roman" w:cs="Times New Roman"/>
                      <w:sz w:val="26"/>
                      <w:szCs w:val="26"/>
                    </w:rPr>
                  </w:pPr>
                  <w:r>
                    <w:rPr>
                      <w:rFonts w:ascii="Times New Roman" w:hAnsi="Times New Roman" w:cs="Times New Roman"/>
                      <w:sz w:val="26"/>
                      <w:szCs w:val="26"/>
                    </w:rPr>
                    <w:t>5 – наочник</w:t>
                  </w:r>
                </w:p>
                <w:p w:rsidR="006B1A84" w:rsidRDefault="006B1A84" w:rsidP="00843BD7">
                  <w:pPr>
                    <w:spacing w:after="0" w:line="240" w:lineRule="auto"/>
                    <w:rPr>
                      <w:rFonts w:ascii="Times New Roman" w:hAnsi="Times New Roman" w:cs="Times New Roman"/>
                      <w:sz w:val="26"/>
                      <w:szCs w:val="26"/>
                    </w:rPr>
                  </w:pPr>
                  <w:r>
                    <w:rPr>
                      <w:rFonts w:ascii="Times New Roman" w:hAnsi="Times New Roman" w:cs="Times New Roman"/>
                      <w:sz w:val="26"/>
                      <w:szCs w:val="26"/>
                    </w:rPr>
                    <w:t>6 – діоптрійна наводка</w:t>
                  </w:r>
                </w:p>
                <w:p w:rsidR="006B1A84" w:rsidRPr="000A6315" w:rsidRDefault="006B1A84" w:rsidP="00843BD7">
                  <w:pPr>
                    <w:spacing w:after="0" w:line="240" w:lineRule="auto"/>
                    <w:rPr>
                      <w:rFonts w:ascii="Times New Roman" w:hAnsi="Times New Roman" w:cs="Times New Roman"/>
                      <w:sz w:val="26"/>
                      <w:szCs w:val="26"/>
                    </w:rPr>
                  </w:pPr>
                </w:p>
              </w:txbxContent>
            </v:textbox>
          </v:shape>
        </w:pict>
      </w:r>
      <w:r w:rsidRPr="00C8479D">
        <w:rPr>
          <w:b/>
          <w:noProof/>
          <w:szCs w:val="28"/>
          <w:lang w:val="ru-RU" w:eastAsia="ru-RU"/>
        </w:rPr>
        <w:pict>
          <v:shape id="_x0000_s79880" type="#_x0000_t202" style="position:absolute;margin-left:315.55pt;margin-top:40.1pt;width:155.05pt;height:184.5pt;z-index:252140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UmwQQIAAFY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XE2CyEC&#10;zWtd7oFbq7tBh8UEodb2I0YNDHmB3YctsQwj8UJBf2b94TBsRVSGo0kGij23rM8tRFGAKrDHqBOX&#10;Pm5SZM5cQh9XPDL8kMkxaRjeSPxx0cJ2nOvR6+F3sPgB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vb1JsEECAABWBAAADgAA&#10;AAAAAAAAAAAAAAAuAgAAZHJzL2Uyb0RvYy54bWxQSwECLQAUAAYACAAAACEA/S8y1tsAAAAFAQAA&#10;DwAAAAAAAAAAAAAAAACbBAAAZHJzL2Rvd25yZXYueG1sUEsFBgAAAAAEAAQA8wAAAKMFAAAAAA==&#10;" strokecolor="white [3212]">
            <v:textbox>
              <w:txbxContent>
                <w:p w:rsidR="006B1A84" w:rsidRPr="000A6315" w:rsidRDefault="006B1A84" w:rsidP="000A6315">
                  <w:pPr>
                    <w:spacing w:after="0" w:line="240" w:lineRule="auto"/>
                    <w:rPr>
                      <w:rFonts w:ascii="Times New Roman" w:hAnsi="Times New Roman" w:cs="Times New Roman"/>
                      <w:sz w:val="26"/>
                      <w:szCs w:val="26"/>
                    </w:rPr>
                  </w:pPr>
                  <w:r w:rsidRPr="000A6315">
                    <w:rPr>
                      <w:rFonts w:ascii="Times New Roman" w:hAnsi="Times New Roman" w:cs="Times New Roman"/>
                      <w:sz w:val="26"/>
                      <w:szCs w:val="26"/>
                    </w:rPr>
                    <w:t>1</w:t>
                  </w:r>
                  <w:r>
                    <w:rPr>
                      <w:rFonts w:ascii="Times New Roman" w:hAnsi="Times New Roman" w:cs="Times New Roman"/>
                      <w:sz w:val="26"/>
                      <w:szCs w:val="26"/>
                    </w:rPr>
                    <w:t xml:space="preserve"> - кремальєра</w:t>
                  </w:r>
                </w:p>
                <w:p w:rsidR="006B1A84" w:rsidRDefault="006B1A84" w:rsidP="000A6315">
                  <w:pPr>
                    <w:spacing w:after="0" w:line="240" w:lineRule="auto"/>
                    <w:rPr>
                      <w:rFonts w:ascii="Times New Roman" w:hAnsi="Times New Roman" w:cs="Times New Roman"/>
                      <w:sz w:val="26"/>
                      <w:szCs w:val="26"/>
                    </w:rPr>
                  </w:pPr>
                  <w:r w:rsidRPr="000A6315">
                    <w:rPr>
                      <w:rFonts w:ascii="Times New Roman" w:hAnsi="Times New Roman" w:cs="Times New Roman"/>
                      <w:sz w:val="26"/>
                      <w:szCs w:val="26"/>
                    </w:rPr>
                    <w:t>2</w:t>
                  </w:r>
                  <w:r>
                    <w:rPr>
                      <w:rFonts w:ascii="Times New Roman" w:hAnsi="Times New Roman" w:cs="Times New Roman"/>
                      <w:sz w:val="26"/>
                      <w:szCs w:val="26"/>
                    </w:rPr>
                    <w:t xml:space="preserve"> – оправа з</w:t>
                  </w:r>
                </w:p>
                <w:p w:rsidR="006B1A84" w:rsidRDefault="006B1A84" w:rsidP="000A6315">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     фокусуючим</w:t>
                  </w:r>
                </w:p>
                <w:p w:rsidR="006B1A84" w:rsidRPr="000A6315" w:rsidRDefault="006B1A84" w:rsidP="000A6315">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      елементом</w:t>
                  </w:r>
                </w:p>
                <w:p w:rsidR="006B1A84" w:rsidRPr="000A6315" w:rsidRDefault="006B1A84" w:rsidP="000A6315">
                  <w:pPr>
                    <w:spacing w:after="0" w:line="240" w:lineRule="auto"/>
                    <w:rPr>
                      <w:rFonts w:ascii="Times New Roman" w:hAnsi="Times New Roman" w:cs="Times New Roman"/>
                      <w:sz w:val="26"/>
                      <w:szCs w:val="26"/>
                    </w:rPr>
                  </w:pPr>
                  <w:r w:rsidRPr="000A6315">
                    <w:rPr>
                      <w:rFonts w:ascii="Times New Roman" w:hAnsi="Times New Roman" w:cs="Times New Roman"/>
                      <w:sz w:val="26"/>
                      <w:szCs w:val="26"/>
                    </w:rPr>
                    <w:t>3</w:t>
                  </w:r>
                  <w:r>
                    <w:rPr>
                      <w:rFonts w:ascii="Times New Roman" w:hAnsi="Times New Roman" w:cs="Times New Roman"/>
                      <w:sz w:val="26"/>
                      <w:szCs w:val="26"/>
                    </w:rPr>
                    <w:t xml:space="preserve"> – корпус окуляра</w:t>
                  </w:r>
                </w:p>
                <w:p w:rsidR="006B1A84" w:rsidRDefault="006B1A84" w:rsidP="000A6315">
                  <w:pPr>
                    <w:spacing w:after="0" w:line="240" w:lineRule="auto"/>
                    <w:rPr>
                      <w:rFonts w:ascii="Times New Roman" w:hAnsi="Times New Roman" w:cs="Times New Roman"/>
                      <w:sz w:val="26"/>
                      <w:szCs w:val="26"/>
                    </w:rPr>
                  </w:pPr>
                  <w:r>
                    <w:rPr>
                      <w:rFonts w:ascii="Times New Roman" w:hAnsi="Times New Roman" w:cs="Times New Roman"/>
                      <w:sz w:val="26"/>
                      <w:szCs w:val="26"/>
                    </w:rPr>
                    <w:t>4 – оправа</w:t>
                  </w:r>
                </w:p>
                <w:p w:rsidR="006B1A84" w:rsidRDefault="006B1A84" w:rsidP="000A6315">
                  <w:pPr>
                    <w:spacing w:after="0" w:line="240" w:lineRule="auto"/>
                    <w:rPr>
                      <w:rFonts w:ascii="Times New Roman" w:hAnsi="Times New Roman" w:cs="Times New Roman"/>
                      <w:sz w:val="26"/>
                      <w:szCs w:val="26"/>
                    </w:rPr>
                  </w:pPr>
                  <w:r>
                    <w:rPr>
                      <w:rFonts w:ascii="Times New Roman" w:hAnsi="Times New Roman" w:cs="Times New Roman"/>
                      <w:sz w:val="26"/>
                      <w:szCs w:val="26"/>
                    </w:rPr>
                    <w:t>5 – очна лінза</w:t>
                  </w:r>
                </w:p>
                <w:p w:rsidR="006B1A84" w:rsidRDefault="006B1A84" w:rsidP="000A6315">
                  <w:pPr>
                    <w:spacing w:after="0" w:line="240" w:lineRule="auto"/>
                    <w:rPr>
                      <w:rFonts w:ascii="Times New Roman" w:hAnsi="Times New Roman" w:cs="Times New Roman"/>
                      <w:sz w:val="26"/>
                      <w:szCs w:val="26"/>
                    </w:rPr>
                  </w:pPr>
                  <w:r>
                    <w:rPr>
                      <w:rFonts w:ascii="Times New Roman" w:hAnsi="Times New Roman" w:cs="Times New Roman"/>
                      <w:sz w:val="26"/>
                      <w:szCs w:val="26"/>
                    </w:rPr>
                    <w:t>6 – сітка</w:t>
                  </w:r>
                </w:p>
                <w:p w:rsidR="006B1A84" w:rsidRPr="000A6315" w:rsidRDefault="006B1A84" w:rsidP="000A6315">
                  <w:pPr>
                    <w:spacing w:after="0" w:line="240" w:lineRule="auto"/>
                    <w:rPr>
                      <w:rFonts w:ascii="Times New Roman" w:hAnsi="Times New Roman" w:cs="Times New Roman"/>
                      <w:sz w:val="26"/>
                      <w:szCs w:val="26"/>
                    </w:rPr>
                  </w:pPr>
                  <w:r>
                    <w:rPr>
                      <w:rFonts w:ascii="Times New Roman" w:hAnsi="Times New Roman" w:cs="Times New Roman"/>
                      <w:sz w:val="26"/>
                      <w:szCs w:val="26"/>
                    </w:rPr>
                    <w:t>7 – ковзальна шпонка</w:t>
                  </w:r>
                </w:p>
              </w:txbxContent>
            </v:textbox>
          </v:shape>
        </w:pict>
      </w:r>
      <w:r w:rsidR="00A162C2">
        <w:rPr>
          <w:b/>
          <w:noProof/>
          <w:szCs w:val="28"/>
          <w:lang w:val="ru-RU" w:eastAsia="ru-RU"/>
        </w:rPr>
        <w:drawing>
          <wp:inline distT="0" distB="0" distL="0" distR="0">
            <wp:extent cx="5276850" cy="8162925"/>
            <wp:effectExtent l="19050" t="0" r="0" b="0"/>
            <wp:docPr id="1352" name="Рисунок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pic:cNvPicPr>
                      <a:picLocks noChangeAspect="1" noChangeArrowheads="1"/>
                    </pic:cNvPicPr>
                  </pic:nvPicPr>
                  <pic:blipFill>
                    <a:blip r:embed="rId1378"/>
                    <a:srcRect/>
                    <a:stretch>
                      <a:fillRect/>
                    </a:stretch>
                  </pic:blipFill>
                  <pic:spPr bwMode="auto">
                    <a:xfrm>
                      <a:off x="0" y="0"/>
                      <a:ext cx="5276850" cy="8162925"/>
                    </a:xfrm>
                    <a:prstGeom prst="rect">
                      <a:avLst/>
                    </a:prstGeom>
                    <a:noFill/>
                    <a:ln w="9525">
                      <a:noFill/>
                      <a:miter lim="800000"/>
                      <a:headEnd/>
                      <a:tailEnd/>
                    </a:ln>
                  </pic:spPr>
                </pic:pic>
              </a:graphicData>
            </a:graphic>
          </wp:inline>
        </w:drawing>
      </w:r>
    </w:p>
    <w:p w:rsidR="00A162C2" w:rsidRPr="00B16ABF" w:rsidRDefault="006C107E" w:rsidP="006C107E">
      <w:pPr>
        <w:pStyle w:val="afa"/>
        <w:jc w:val="center"/>
        <w:rPr>
          <w:rFonts w:ascii="Arial" w:hAnsi="Arial" w:cs="Arial"/>
          <w:b w:val="0"/>
          <w:color w:val="auto"/>
          <w:sz w:val="28"/>
          <w:szCs w:val="28"/>
        </w:rPr>
      </w:pPr>
      <w:r w:rsidRPr="00B16ABF">
        <w:rPr>
          <w:b w:val="0"/>
          <w:color w:val="auto"/>
          <w:sz w:val="28"/>
          <w:szCs w:val="28"/>
        </w:rPr>
        <w:t xml:space="preserve">Рис 6.29. Приклади конструкцій окулярів </w:t>
      </w:r>
    </w:p>
    <w:p w:rsidR="00A162C2" w:rsidRDefault="003F659A" w:rsidP="002D0A7C">
      <w:pPr>
        <w:pStyle w:val="1"/>
        <w:rPr>
          <w:noProof/>
        </w:rPr>
      </w:pPr>
      <w:bookmarkStart w:id="108" w:name="_Toc276554997"/>
      <w:bookmarkStart w:id="109" w:name="_Toc276844587"/>
      <w:r>
        <w:rPr>
          <w:noProof/>
        </w:rPr>
        <w:lastRenderedPageBreak/>
        <w:t>Тема  7</w:t>
      </w:r>
      <w:r w:rsidR="00A162C2" w:rsidRPr="00745542">
        <w:rPr>
          <w:noProof/>
        </w:rPr>
        <w:t>. Конструювання вузлів з д</w:t>
      </w:r>
      <w:r w:rsidR="001E777A">
        <w:rPr>
          <w:noProof/>
        </w:rPr>
        <w:t>зеркально-призменними системами</w:t>
      </w:r>
      <w:bookmarkEnd w:id="108"/>
      <w:bookmarkEnd w:id="109"/>
    </w:p>
    <w:p w:rsidR="002D0A7C" w:rsidRPr="002D0A7C" w:rsidRDefault="002D0A7C" w:rsidP="002D0A7C"/>
    <w:p w:rsidR="00A162C2" w:rsidRPr="001E777A" w:rsidRDefault="00A162C2" w:rsidP="004C01BD">
      <w:pPr>
        <w:pStyle w:val="2a"/>
        <w:rPr>
          <w:noProof/>
        </w:rPr>
      </w:pPr>
      <w:bookmarkStart w:id="110" w:name="_Toc276844588"/>
      <w:r w:rsidRPr="001E777A">
        <w:rPr>
          <w:noProof/>
        </w:rPr>
        <w:t>Лекція № 23. Класифіка</w:t>
      </w:r>
      <w:r w:rsidR="001E777A">
        <w:rPr>
          <w:noProof/>
        </w:rPr>
        <w:t>ція дзеркально-призменних систем</w:t>
      </w:r>
      <w:r w:rsidRPr="001E777A">
        <w:rPr>
          <w:noProof/>
        </w:rPr>
        <w:t>. Матріця дії та принципи конст</w:t>
      </w:r>
      <w:r w:rsidR="001E777A">
        <w:rPr>
          <w:noProof/>
        </w:rPr>
        <w:t>руювання вузла плоского дзеркала</w:t>
      </w:r>
      <w:bookmarkEnd w:id="110"/>
    </w:p>
    <w:p w:rsidR="00A162C2" w:rsidRPr="00745542" w:rsidRDefault="00A162C2" w:rsidP="002D0A7C">
      <w:pPr>
        <w:pStyle w:val="3"/>
      </w:pPr>
      <w:bookmarkStart w:id="111" w:name="_Toc276554998"/>
      <w:bookmarkStart w:id="112" w:name="_Toc276844589"/>
      <w:r w:rsidRPr="00745542">
        <w:t>23.1. Призначення і к</w:t>
      </w:r>
      <w:r w:rsidR="00871E4E">
        <w:t>ласифікація дзеркально-призменн</w:t>
      </w:r>
      <w:r w:rsidR="00BF145E">
        <w:t>них систем (ДПС)</w:t>
      </w:r>
      <w:bookmarkEnd w:id="111"/>
      <w:bookmarkEnd w:id="112"/>
    </w:p>
    <w:p w:rsidR="00A162C2" w:rsidRPr="000E44A8" w:rsidRDefault="00A162C2" w:rsidP="00BF145E">
      <w:pPr>
        <w:ind w:firstLine="360"/>
        <w:jc w:val="both"/>
        <w:rPr>
          <w:rFonts w:ascii="Arial" w:hAnsi="Arial" w:cs="Arial"/>
          <w:sz w:val="28"/>
          <w:szCs w:val="28"/>
        </w:rPr>
      </w:pPr>
      <w:r>
        <w:rPr>
          <w:rFonts w:ascii="Arial" w:hAnsi="Arial" w:cs="Arial"/>
          <w:sz w:val="28"/>
          <w:szCs w:val="28"/>
        </w:rPr>
        <w:t>За допомогою ДПС в приладах вирішують наступні завдання:</w:t>
      </w:r>
    </w:p>
    <w:p w:rsidR="00A162C2" w:rsidRPr="000E44A8" w:rsidRDefault="00A162C2" w:rsidP="00612807">
      <w:pPr>
        <w:numPr>
          <w:ilvl w:val="0"/>
          <w:numId w:val="82"/>
        </w:numPr>
        <w:spacing w:after="0" w:line="240" w:lineRule="auto"/>
        <w:ind w:left="0"/>
        <w:jc w:val="both"/>
        <w:rPr>
          <w:rFonts w:ascii="Arial" w:hAnsi="Arial" w:cs="Arial"/>
          <w:sz w:val="28"/>
          <w:szCs w:val="28"/>
        </w:rPr>
      </w:pPr>
      <w:r>
        <w:rPr>
          <w:rFonts w:ascii="Arial" w:hAnsi="Arial" w:cs="Arial"/>
          <w:sz w:val="28"/>
          <w:szCs w:val="28"/>
        </w:rPr>
        <w:t>Змінюють напрям пучків променів для поліпшення компоновки приладів.</w:t>
      </w:r>
    </w:p>
    <w:p w:rsidR="00A162C2" w:rsidRPr="000E44A8" w:rsidRDefault="00A162C2" w:rsidP="00612807">
      <w:pPr>
        <w:numPr>
          <w:ilvl w:val="0"/>
          <w:numId w:val="82"/>
        </w:numPr>
        <w:spacing w:after="0" w:line="240" w:lineRule="auto"/>
        <w:ind w:left="0"/>
        <w:jc w:val="both"/>
        <w:rPr>
          <w:rFonts w:ascii="Arial" w:hAnsi="Arial" w:cs="Arial"/>
          <w:sz w:val="28"/>
          <w:szCs w:val="28"/>
        </w:rPr>
      </w:pPr>
      <w:r>
        <w:rPr>
          <w:rFonts w:ascii="Arial" w:hAnsi="Arial" w:cs="Arial"/>
          <w:sz w:val="28"/>
          <w:szCs w:val="28"/>
        </w:rPr>
        <w:t>Обертають зображення з метою здобуття прямого зображення.</w:t>
      </w:r>
    </w:p>
    <w:p w:rsidR="00A162C2" w:rsidRPr="000E44A8" w:rsidRDefault="00A162C2" w:rsidP="00612807">
      <w:pPr>
        <w:numPr>
          <w:ilvl w:val="0"/>
          <w:numId w:val="82"/>
        </w:numPr>
        <w:spacing w:after="0" w:line="240" w:lineRule="auto"/>
        <w:ind w:left="0"/>
        <w:jc w:val="both"/>
        <w:rPr>
          <w:rFonts w:ascii="Arial" w:hAnsi="Arial" w:cs="Arial"/>
          <w:sz w:val="28"/>
          <w:szCs w:val="28"/>
        </w:rPr>
      </w:pPr>
      <w:r>
        <w:rPr>
          <w:rFonts w:ascii="Arial" w:hAnsi="Arial" w:cs="Arial"/>
          <w:sz w:val="28"/>
          <w:szCs w:val="28"/>
        </w:rPr>
        <w:t>Поєднують пучки променів і розділяють їх.</w:t>
      </w:r>
    </w:p>
    <w:p w:rsidR="00A162C2" w:rsidRPr="000E44A8" w:rsidRDefault="00A162C2" w:rsidP="00612807">
      <w:pPr>
        <w:numPr>
          <w:ilvl w:val="0"/>
          <w:numId w:val="82"/>
        </w:numPr>
        <w:spacing w:after="0" w:line="240" w:lineRule="auto"/>
        <w:ind w:left="0"/>
        <w:jc w:val="both"/>
        <w:rPr>
          <w:rFonts w:ascii="Arial" w:hAnsi="Arial" w:cs="Arial"/>
          <w:sz w:val="28"/>
          <w:szCs w:val="28"/>
        </w:rPr>
      </w:pPr>
      <w:r>
        <w:rPr>
          <w:rFonts w:ascii="Arial" w:hAnsi="Arial" w:cs="Arial"/>
          <w:sz w:val="28"/>
          <w:szCs w:val="28"/>
        </w:rPr>
        <w:t>Застосовують для юстування приладу (ДПС дозволяє переміщати, нахиляти і повертати площину зображення).</w:t>
      </w:r>
    </w:p>
    <w:p w:rsidR="00A162C2" w:rsidRPr="000E44A8" w:rsidRDefault="00A162C2" w:rsidP="00612807">
      <w:pPr>
        <w:numPr>
          <w:ilvl w:val="0"/>
          <w:numId w:val="82"/>
        </w:numPr>
        <w:spacing w:after="0" w:line="240" w:lineRule="auto"/>
        <w:ind w:left="0"/>
        <w:jc w:val="both"/>
        <w:rPr>
          <w:rFonts w:ascii="Arial" w:hAnsi="Arial" w:cs="Arial"/>
          <w:sz w:val="28"/>
          <w:szCs w:val="28"/>
        </w:rPr>
      </w:pPr>
      <w:r>
        <w:rPr>
          <w:rFonts w:ascii="Arial" w:hAnsi="Arial" w:cs="Arial"/>
          <w:sz w:val="28"/>
          <w:szCs w:val="28"/>
        </w:rPr>
        <w:t>ДПС в скануючих пристроях дозволяють розширити поле зору приладу.</w:t>
      </w:r>
    </w:p>
    <w:p w:rsidR="00A162C2" w:rsidRPr="000E44A8" w:rsidRDefault="00A162C2" w:rsidP="00612807">
      <w:pPr>
        <w:numPr>
          <w:ilvl w:val="0"/>
          <w:numId w:val="82"/>
        </w:numPr>
        <w:spacing w:after="0" w:line="240" w:lineRule="auto"/>
        <w:ind w:left="0"/>
        <w:jc w:val="both"/>
        <w:rPr>
          <w:rFonts w:ascii="Arial" w:hAnsi="Arial" w:cs="Arial"/>
          <w:sz w:val="28"/>
          <w:szCs w:val="28"/>
        </w:rPr>
      </w:pPr>
      <w:r>
        <w:rPr>
          <w:rFonts w:ascii="Arial" w:hAnsi="Arial" w:cs="Arial"/>
          <w:sz w:val="28"/>
          <w:szCs w:val="28"/>
        </w:rPr>
        <w:t>За допомогою диспергуючих призм розкладають випромінювання в спектр.</w:t>
      </w:r>
    </w:p>
    <w:p w:rsidR="00A162C2" w:rsidRPr="000E44A8" w:rsidRDefault="00A162C2" w:rsidP="00612807">
      <w:pPr>
        <w:numPr>
          <w:ilvl w:val="0"/>
          <w:numId w:val="82"/>
        </w:numPr>
        <w:spacing w:after="0" w:line="240" w:lineRule="auto"/>
        <w:ind w:left="0"/>
        <w:jc w:val="both"/>
        <w:rPr>
          <w:rFonts w:ascii="Arial" w:hAnsi="Arial" w:cs="Arial"/>
          <w:sz w:val="28"/>
          <w:szCs w:val="28"/>
        </w:rPr>
      </w:pPr>
      <w:r>
        <w:rPr>
          <w:rFonts w:ascii="Arial" w:hAnsi="Arial" w:cs="Arial"/>
          <w:sz w:val="28"/>
          <w:szCs w:val="28"/>
        </w:rPr>
        <w:t>За допомогою поляризаційних призм поляризують випромінювання.</w:t>
      </w:r>
    </w:p>
    <w:p w:rsidR="00A162C2" w:rsidRPr="000E44A8" w:rsidRDefault="00A162C2" w:rsidP="00612807">
      <w:pPr>
        <w:ind w:firstLine="360"/>
        <w:jc w:val="both"/>
        <w:rPr>
          <w:rFonts w:ascii="Arial" w:hAnsi="Arial" w:cs="Arial"/>
          <w:sz w:val="28"/>
          <w:szCs w:val="28"/>
        </w:rPr>
      </w:pPr>
      <w:r>
        <w:rPr>
          <w:rFonts w:ascii="Arial" w:hAnsi="Arial" w:cs="Arial"/>
          <w:sz w:val="28"/>
          <w:szCs w:val="28"/>
        </w:rPr>
        <w:t>Достоїнства призм в порівнянні з дзеркалами наступні:</w:t>
      </w:r>
    </w:p>
    <w:p w:rsidR="00A162C2" w:rsidRPr="000E44A8" w:rsidRDefault="00A162C2" w:rsidP="00612807">
      <w:pPr>
        <w:numPr>
          <w:ilvl w:val="0"/>
          <w:numId w:val="83"/>
        </w:numPr>
        <w:spacing w:after="0" w:line="240" w:lineRule="auto"/>
        <w:ind w:left="0"/>
        <w:jc w:val="both"/>
        <w:rPr>
          <w:rFonts w:ascii="Arial" w:hAnsi="Arial" w:cs="Arial"/>
          <w:sz w:val="28"/>
          <w:szCs w:val="28"/>
        </w:rPr>
      </w:pPr>
      <w:r>
        <w:rPr>
          <w:rFonts w:ascii="Arial" w:hAnsi="Arial" w:cs="Arial"/>
          <w:sz w:val="28"/>
          <w:szCs w:val="28"/>
        </w:rPr>
        <w:t>Жорсткість конструкції висока.</w:t>
      </w:r>
    </w:p>
    <w:p w:rsidR="00A162C2" w:rsidRPr="000E44A8" w:rsidRDefault="00A162C2" w:rsidP="00612807">
      <w:pPr>
        <w:numPr>
          <w:ilvl w:val="0"/>
          <w:numId w:val="83"/>
        </w:numPr>
        <w:spacing w:after="0" w:line="240" w:lineRule="auto"/>
        <w:ind w:left="0"/>
        <w:jc w:val="both"/>
        <w:rPr>
          <w:rFonts w:ascii="Arial" w:hAnsi="Arial" w:cs="Arial"/>
          <w:sz w:val="28"/>
          <w:szCs w:val="28"/>
        </w:rPr>
      </w:pPr>
      <w:r>
        <w:rPr>
          <w:rFonts w:ascii="Arial" w:hAnsi="Arial" w:cs="Arial"/>
          <w:sz w:val="28"/>
          <w:szCs w:val="28"/>
        </w:rPr>
        <w:t>Спрощено юстування.</w:t>
      </w:r>
    </w:p>
    <w:p w:rsidR="00A162C2" w:rsidRPr="000E44A8" w:rsidRDefault="00A162C2" w:rsidP="00612807">
      <w:pPr>
        <w:numPr>
          <w:ilvl w:val="0"/>
          <w:numId w:val="83"/>
        </w:numPr>
        <w:spacing w:after="0" w:line="240" w:lineRule="auto"/>
        <w:ind w:left="0"/>
        <w:jc w:val="both"/>
        <w:rPr>
          <w:rFonts w:ascii="Arial" w:hAnsi="Arial" w:cs="Arial"/>
          <w:sz w:val="28"/>
          <w:szCs w:val="28"/>
        </w:rPr>
      </w:pPr>
      <w:r>
        <w:rPr>
          <w:rFonts w:ascii="Arial" w:hAnsi="Arial" w:cs="Arial"/>
          <w:sz w:val="28"/>
          <w:szCs w:val="28"/>
        </w:rPr>
        <w:t>Простота оправ.</w:t>
      </w:r>
    </w:p>
    <w:p w:rsidR="00A162C2" w:rsidRPr="000E44A8" w:rsidRDefault="00A162C2" w:rsidP="00612807">
      <w:pPr>
        <w:numPr>
          <w:ilvl w:val="0"/>
          <w:numId w:val="83"/>
        </w:numPr>
        <w:spacing w:after="0" w:line="240" w:lineRule="auto"/>
        <w:ind w:left="0"/>
        <w:jc w:val="both"/>
        <w:rPr>
          <w:rFonts w:ascii="Arial" w:hAnsi="Arial" w:cs="Arial"/>
          <w:sz w:val="28"/>
          <w:szCs w:val="28"/>
        </w:rPr>
      </w:pPr>
      <w:r>
        <w:rPr>
          <w:rFonts w:ascii="Arial" w:hAnsi="Arial" w:cs="Arial"/>
          <w:sz w:val="28"/>
          <w:szCs w:val="28"/>
        </w:rPr>
        <w:t>Можливість використання явища ПВВ.</w:t>
      </w:r>
    </w:p>
    <w:p w:rsidR="00A162C2" w:rsidRPr="000E44A8" w:rsidRDefault="00A162C2" w:rsidP="00612807">
      <w:pPr>
        <w:ind w:firstLine="360"/>
        <w:jc w:val="both"/>
        <w:rPr>
          <w:rFonts w:ascii="Arial" w:hAnsi="Arial" w:cs="Arial"/>
          <w:sz w:val="28"/>
          <w:szCs w:val="28"/>
        </w:rPr>
      </w:pPr>
      <w:r>
        <w:rPr>
          <w:rFonts w:ascii="Arial" w:hAnsi="Arial" w:cs="Arial"/>
          <w:sz w:val="28"/>
          <w:szCs w:val="28"/>
        </w:rPr>
        <w:t xml:space="preserve">У наш час відомо більше ста </w:t>
      </w:r>
      <w:r w:rsidR="00871E4E">
        <w:rPr>
          <w:rFonts w:ascii="Arial" w:hAnsi="Arial" w:cs="Arial"/>
          <w:sz w:val="28"/>
          <w:szCs w:val="28"/>
        </w:rPr>
        <w:t xml:space="preserve">різновидів </w:t>
      </w:r>
      <w:r>
        <w:rPr>
          <w:rFonts w:ascii="Arial" w:hAnsi="Arial" w:cs="Arial"/>
          <w:sz w:val="28"/>
          <w:szCs w:val="28"/>
        </w:rPr>
        <w:t>ДПС, тому необхідна класифікація цих систем. У основу класифікації покладені наступні принципи:</w:t>
      </w:r>
    </w:p>
    <w:p w:rsidR="00A162C2" w:rsidRPr="000E44A8" w:rsidRDefault="00A162C2" w:rsidP="00BF145E">
      <w:pPr>
        <w:numPr>
          <w:ilvl w:val="0"/>
          <w:numId w:val="84"/>
        </w:numPr>
        <w:spacing w:after="0" w:line="240" w:lineRule="auto"/>
        <w:ind w:left="0"/>
        <w:jc w:val="both"/>
        <w:rPr>
          <w:rFonts w:ascii="Arial" w:hAnsi="Arial" w:cs="Arial"/>
          <w:sz w:val="28"/>
          <w:szCs w:val="28"/>
        </w:rPr>
      </w:pPr>
      <w:r>
        <w:rPr>
          <w:rFonts w:ascii="Arial" w:hAnsi="Arial" w:cs="Arial"/>
          <w:sz w:val="28"/>
          <w:szCs w:val="28"/>
        </w:rPr>
        <w:t>Парність або не парність числа віддзеркалень в системі.</w:t>
      </w:r>
    </w:p>
    <w:p w:rsidR="00A162C2" w:rsidRPr="000E44A8" w:rsidRDefault="00A162C2" w:rsidP="00BF145E">
      <w:pPr>
        <w:numPr>
          <w:ilvl w:val="0"/>
          <w:numId w:val="84"/>
        </w:numPr>
        <w:spacing w:after="0" w:line="240" w:lineRule="auto"/>
        <w:ind w:left="0"/>
        <w:jc w:val="both"/>
        <w:rPr>
          <w:rFonts w:ascii="Arial" w:hAnsi="Arial" w:cs="Arial"/>
          <w:sz w:val="28"/>
          <w:szCs w:val="28"/>
        </w:rPr>
      </w:pPr>
      <w:r>
        <w:rPr>
          <w:rFonts w:ascii="Arial" w:hAnsi="Arial" w:cs="Arial"/>
          <w:sz w:val="28"/>
          <w:szCs w:val="28"/>
        </w:rPr>
        <w:t xml:space="preserve">Величина і знак кута повороту зображення довкола основного незмінного напряму(ОНН) в системі. Тобто такого напряму при падінні уздовж якого, промінь не міняє свого напряму або міняє його на протилежне. Для плоского дзеркала </w:t>
      </w:r>
      <w:r w:rsidR="00871E4E">
        <w:rPr>
          <w:rFonts w:ascii="Arial" w:hAnsi="Arial" w:cs="Arial"/>
          <w:sz w:val="28"/>
          <w:szCs w:val="28"/>
        </w:rPr>
        <w:t>ОНН збігається з напрямом нормал</w:t>
      </w:r>
      <w:r>
        <w:rPr>
          <w:rFonts w:ascii="Arial" w:hAnsi="Arial" w:cs="Arial"/>
          <w:sz w:val="28"/>
          <w:szCs w:val="28"/>
        </w:rPr>
        <w:t>і до поверхні, для кутового дзеркал</w:t>
      </w:r>
      <w:r w:rsidR="003F659A">
        <w:rPr>
          <w:rFonts w:ascii="Arial" w:hAnsi="Arial" w:cs="Arial"/>
          <w:sz w:val="28"/>
          <w:szCs w:val="28"/>
        </w:rPr>
        <w:t>а з напрямом ребра. (див. рис. 7</w:t>
      </w:r>
      <w:r>
        <w:rPr>
          <w:rFonts w:ascii="Arial" w:hAnsi="Arial" w:cs="Arial"/>
          <w:sz w:val="28"/>
          <w:szCs w:val="28"/>
        </w:rPr>
        <w:t>.1)</w:t>
      </w:r>
    </w:p>
    <w:p w:rsidR="00A162C2" w:rsidRPr="000E44A8" w:rsidRDefault="00C8479D" w:rsidP="00FB025C">
      <w:pPr>
        <w:ind w:firstLine="360"/>
        <w:jc w:val="center"/>
        <w:rPr>
          <w:rFonts w:ascii="Arial" w:hAnsi="Arial" w:cs="Arial"/>
          <w:sz w:val="28"/>
          <w:szCs w:val="28"/>
        </w:rPr>
      </w:pPr>
      <w:r w:rsidRPr="00C8479D">
        <w:rPr>
          <w:rFonts w:ascii="Arial" w:hAnsi="Arial" w:cs="Arial"/>
          <w:noProof/>
          <w:sz w:val="28"/>
          <w:szCs w:val="28"/>
        </w:rPr>
        <w:lastRenderedPageBreak/>
        <w:pict>
          <v:shape id="_x0000_s4248" type="#_x0000_t202" style="position:absolute;left:0;text-align:left;margin-left:101.35pt;margin-top:40.4pt;width:28.7pt;height:33.45pt;z-index:251858944;mso-wrap-style:none" filled="f" stroked="f">
            <v:textbox style="mso-next-textbox:#_x0000_s4248;mso-fit-shape-to-text:t">
              <w:txbxContent>
                <w:p w:rsidR="006B1A84" w:rsidRDefault="006B1A84" w:rsidP="00A162C2">
                  <w:r w:rsidRPr="00623104">
                    <w:rPr>
                      <w:position w:val="-6"/>
                    </w:rPr>
                    <w:object w:dxaOrig="279" w:dyaOrig="279">
                      <v:shape id="_x0000_i1706" type="#_x0000_t75" style="width:14.25pt;height:14.25pt" o:ole="">
                        <v:imagedata r:id="rId1379" o:title=""/>
                      </v:shape>
                      <o:OLEObject Type="Embed" ProgID="Equation.3" ShapeID="_x0000_i1706" DrawAspect="Content" ObjectID="_1358762707" r:id="rId1380"/>
                    </w:object>
                  </w:r>
                </w:p>
              </w:txbxContent>
            </v:textbox>
          </v:shape>
        </w:pict>
      </w:r>
      <w:r w:rsidR="00A162C2" w:rsidRPr="000E44A8">
        <w:rPr>
          <w:rFonts w:ascii="Arial" w:hAnsi="Arial" w:cs="Arial"/>
          <w:noProof/>
          <w:sz w:val="28"/>
          <w:szCs w:val="28"/>
          <w:lang w:val="ru-RU" w:eastAsia="ru-RU"/>
        </w:rPr>
        <w:drawing>
          <wp:inline distT="0" distB="0" distL="0" distR="0">
            <wp:extent cx="3457575" cy="1314450"/>
            <wp:effectExtent l="19050" t="0" r="9525" b="0"/>
            <wp:docPr id="36" name="Рисунок 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
                    <pic:cNvPicPr>
                      <a:picLocks noChangeAspect="1" noChangeArrowheads="1"/>
                    </pic:cNvPicPr>
                  </pic:nvPicPr>
                  <pic:blipFill>
                    <a:blip r:embed="rId1381"/>
                    <a:srcRect/>
                    <a:stretch>
                      <a:fillRect/>
                    </a:stretch>
                  </pic:blipFill>
                  <pic:spPr bwMode="auto">
                    <a:xfrm>
                      <a:off x="0" y="0"/>
                      <a:ext cx="3457575" cy="1314450"/>
                    </a:xfrm>
                    <a:prstGeom prst="rect">
                      <a:avLst/>
                    </a:prstGeom>
                    <a:noFill/>
                    <a:ln w="9525">
                      <a:noFill/>
                      <a:miter lim="800000"/>
                      <a:headEnd/>
                      <a:tailEnd/>
                    </a:ln>
                  </pic:spPr>
                </pic:pic>
              </a:graphicData>
            </a:graphic>
          </wp:inline>
        </w:drawing>
      </w:r>
      <w:r w:rsidRPr="00C8479D">
        <w:rPr>
          <w:rFonts w:ascii="Arial" w:hAnsi="Arial" w:cs="Arial"/>
          <w:noProof/>
          <w:sz w:val="28"/>
          <w:szCs w:val="28"/>
        </w:rPr>
        <w:pict>
          <v:shape id="_x0000_s4249" type="#_x0000_t202" style="position:absolute;left:0;text-align:left;margin-left:162pt;margin-top:97.75pt;width:58.45pt;height:23.2pt;z-index:251859968;mso-wrap-style:none;mso-position-horizontal-relative:text;mso-position-vertical-relative:text" filled="f" stroked="f">
            <v:textbox style="mso-next-textbox:#_x0000_s4249;mso-fit-shape-to-text:t">
              <w:txbxContent>
                <w:p w:rsidR="006B1A84" w:rsidRDefault="006B1A84" w:rsidP="00A162C2">
                  <w:r w:rsidRPr="00623104">
                    <w:rPr>
                      <w:position w:val="-10"/>
                    </w:rPr>
                    <w:object w:dxaOrig="3700" w:dyaOrig="320">
                      <v:shape id="_x0000_i1707" type="#_x0000_t75" style="width:186pt;height:15.75pt" o:ole="">
                        <v:imagedata r:id="rId1382" o:title=""/>
                      </v:shape>
                      <o:OLEObject Type="Embed" ProgID="Equation.3" ShapeID="_x0000_i1707" DrawAspect="Content" ObjectID="_1358762708" r:id="rId1383"/>
                    </w:object>
                  </w:r>
                </w:p>
              </w:txbxContent>
            </v:textbox>
          </v:shape>
        </w:pict>
      </w:r>
    </w:p>
    <w:p w:rsidR="0092707E" w:rsidRDefault="0092707E" w:rsidP="00FB025C">
      <w:pPr>
        <w:ind w:firstLine="360"/>
        <w:jc w:val="center"/>
        <w:rPr>
          <w:rFonts w:ascii="Arial" w:hAnsi="Arial" w:cs="Arial"/>
          <w:sz w:val="28"/>
          <w:szCs w:val="28"/>
        </w:rPr>
      </w:pPr>
    </w:p>
    <w:p w:rsidR="00A162C2" w:rsidRPr="000E44A8" w:rsidRDefault="003F659A" w:rsidP="00FB025C">
      <w:pPr>
        <w:ind w:firstLine="360"/>
        <w:jc w:val="center"/>
        <w:rPr>
          <w:rFonts w:ascii="Arial" w:hAnsi="Arial" w:cs="Arial"/>
          <w:sz w:val="28"/>
          <w:szCs w:val="28"/>
        </w:rPr>
      </w:pPr>
      <w:r>
        <w:rPr>
          <w:rFonts w:ascii="Arial" w:hAnsi="Arial" w:cs="Arial"/>
          <w:sz w:val="28"/>
          <w:szCs w:val="28"/>
        </w:rPr>
        <w:t>Рис. 7</w:t>
      </w:r>
      <w:r w:rsidR="00A162C2">
        <w:rPr>
          <w:rFonts w:ascii="Arial" w:hAnsi="Arial" w:cs="Arial"/>
          <w:sz w:val="28"/>
          <w:szCs w:val="28"/>
        </w:rPr>
        <w:t>.1.</w:t>
      </w:r>
      <w:r w:rsidR="0092707E">
        <w:rPr>
          <w:rFonts w:ascii="Arial" w:hAnsi="Arial" w:cs="Arial"/>
          <w:sz w:val="28"/>
          <w:szCs w:val="28"/>
        </w:rPr>
        <w:t xml:space="preserve"> </w:t>
      </w:r>
      <w:r w:rsidR="00612807">
        <w:rPr>
          <w:rFonts w:ascii="Arial" w:hAnsi="Arial" w:cs="Arial"/>
          <w:sz w:val="28"/>
          <w:szCs w:val="28"/>
        </w:rPr>
        <w:t>Основний незмінний напрям</w:t>
      </w:r>
    </w:p>
    <w:p w:rsidR="00A162C2" w:rsidRPr="000E44A8" w:rsidRDefault="00A162C2" w:rsidP="00FB025C">
      <w:pPr>
        <w:rPr>
          <w:rFonts w:ascii="Arial" w:hAnsi="Arial" w:cs="Arial"/>
          <w:sz w:val="28"/>
          <w:szCs w:val="28"/>
        </w:rPr>
      </w:pPr>
    </w:p>
    <w:p w:rsidR="00A162C2" w:rsidRPr="000E44A8" w:rsidRDefault="00A162C2" w:rsidP="006614C0">
      <w:pPr>
        <w:numPr>
          <w:ilvl w:val="0"/>
          <w:numId w:val="84"/>
        </w:numPr>
        <w:spacing w:after="0" w:line="240" w:lineRule="auto"/>
        <w:ind w:left="0"/>
        <w:rPr>
          <w:rFonts w:ascii="Arial" w:hAnsi="Arial" w:cs="Arial"/>
          <w:sz w:val="28"/>
          <w:szCs w:val="28"/>
        </w:rPr>
      </w:pPr>
      <w:r>
        <w:rPr>
          <w:rFonts w:ascii="Arial" w:hAnsi="Arial" w:cs="Arial"/>
          <w:sz w:val="28"/>
          <w:szCs w:val="28"/>
        </w:rPr>
        <w:t>Величина і напрям вектора постійного зсуву зображення</w:t>
      </w:r>
      <w:r w:rsidR="00951DFB">
        <w:rPr>
          <w:rFonts w:ascii="Arial" w:hAnsi="Arial" w:cs="Arial"/>
          <w:sz w:val="28"/>
          <w:szCs w:val="28"/>
        </w:rPr>
        <w:t>.</w:t>
      </w:r>
    </w:p>
    <w:p w:rsidR="00A162C2" w:rsidRPr="000E44A8" w:rsidRDefault="00A162C2" w:rsidP="00FB025C">
      <w:pPr>
        <w:ind w:firstLine="360"/>
        <w:rPr>
          <w:rFonts w:ascii="Arial" w:hAnsi="Arial" w:cs="Arial"/>
          <w:sz w:val="28"/>
          <w:szCs w:val="28"/>
        </w:rPr>
      </w:pPr>
      <w:r>
        <w:rPr>
          <w:rFonts w:ascii="Arial" w:hAnsi="Arial" w:cs="Arial"/>
          <w:sz w:val="28"/>
          <w:szCs w:val="28"/>
        </w:rPr>
        <w:t>Відповідно до цих ознак всі ДПС діляться на три типи і сім класів.</w:t>
      </w:r>
    </w:p>
    <w:p w:rsidR="00A162C2" w:rsidRPr="000E44A8" w:rsidRDefault="00A162C2" w:rsidP="00FB025C">
      <w:pPr>
        <w:rPr>
          <w:rFonts w:ascii="Arial" w:hAnsi="Arial" w:cs="Arial"/>
          <w:sz w:val="28"/>
          <w:szCs w:val="28"/>
        </w:rPr>
      </w:pPr>
      <w:r>
        <w:rPr>
          <w:rFonts w:ascii="Arial" w:hAnsi="Arial" w:cs="Arial"/>
          <w:sz w:val="28"/>
          <w:szCs w:val="28"/>
        </w:rPr>
        <w:t>Тип ДПС визначається кількістю віддзеркалень:</w:t>
      </w:r>
    </w:p>
    <w:p w:rsidR="00A162C2" w:rsidRPr="000E44A8" w:rsidRDefault="00A162C2" w:rsidP="00FB025C">
      <w:pPr>
        <w:rPr>
          <w:rFonts w:ascii="Arial" w:hAnsi="Arial" w:cs="Arial"/>
          <w:sz w:val="28"/>
          <w:szCs w:val="28"/>
        </w:rPr>
      </w:pPr>
      <w:r>
        <w:rPr>
          <w:rFonts w:ascii="Arial" w:hAnsi="Arial" w:cs="Arial"/>
          <w:sz w:val="28"/>
          <w:szCs w:val="28"/>
        </w:rPr>
        <w:t>А – одне віддзеркалення;</w:t>
      </w:r>
    </w:p>
    <w:p w:rsidR="00A162C2" w:rsidRPr="000E44A8" w:rsidRDefault="00A162C2" w:rsidP="00FB025C">
      <w:pPr>
        <w:rPr>
          <w:rFonts w:ascii="Arial" w:hAnsi="Arial" w:cs="Arial"/>
          <w:sz w:val="28"/>
          <w:szCs w:val="28"/>
        </w:rPr>
      </w:pPr>
      <w:r>
        <w:rPr>
          <w:rFonts w:ascii="Arial" w:hAnsi="Arial" w:cs="Arial"/>
          <w:sz w:val="28"/>
          <w:szCs w:val="28"/>
        </w:rPr>
        <w:t>Б – два віддзеркалення;</w:t>
      </w:r>
    </w:p>
    <w:p w:rsidR="00A162C2" w:rsidRPr="000E44A8" w:rsidRDefault="00A162C2" w:rsidP="00FB025C">
      <w:pPr>
        <w:rPr>
          <w:rFonts w:ascii="Arial" w:hAnsi="Arial" w:cs="Arial"/>
          <w:sz w:val="28"/>
          <w:szCs w:val="28"/>
        </w:rPr>
      </w:pPr>
      <w:r>
        <w:rPr>
          <w:rFonts w:ascii="Arial" w:hAnsi="Arial" w:cs="Arial"/>
          <w:sz w:val="28"/>
          <w:szCs w:val="28"/>
        </w:rPr>
        <w:t>В – три віддзеркалення.</w:t>
      </w:r>
    </w:p>
    <w:p w:rsidR="00A162C2" w:rsidRPr="000E44A8" w:rsidRDefault="00871E4E" w:rsidP="00FB025C">
      <w:pPr>
        <w:ind w:firstLine="360"/>
        <w:rPr>
          <w:rFonts w:ascii="Arial" w:hAnsi="Arial" w:cs="Arial"/>
          <w:sz w:val="28"/>
          <w:szCs w:val="28"/>
        </w:rPr>
      </w:pPr>
      <w:r>
        <w:rPr>
          <w:rFonts w:ascii="Arial" w:hAnsi="Arial" w:cs="Arial"/>
          <w:sz w:val="28"/>
          <w:szCs w:val="28"/>
        </w:rPr>
        <w:t>Класи дзеркально-призменн</w:t>
      </w:r>
      <w:r w:rsidR="00A162C2">
        <w:rPr>
          <w:rFonts w:ascii="Arial" w:hAnsi="Arial" w:cs="Arial"/>
          <w:sz w:val="28"/>
          <w:szCs w:val="28"/>
        </w:rPr>
        <w:t>них систем наступні:</w:t>
      </w:r>
    </w:p>
    <w:p w:rsidR="00A162C2" w:rsidRPr="000E44A8" w:rsidRDefault="00A162C2" w:rsidP="00FB025C">
      <w:pPr>
        <w:rPr>
          <w:rFonts w:ascii="Arial" w:hAnsi="Arial" w:cs="Arial"/>
          <w:sz w:val="28"/>
          <w:szCs w:val="28"/>
        </w:rPr>
      </w:pPr>
      <w:r w:rsidRPr="000E44A8">
        <w:rPr>
          <w:rFonts w:ascii="Arial" w:hAnsi="Arial" w:cs="Arial"/>
          <w:sz w:val="28"/>
          <w:szCs w:val="28"/>
        </w:rPr>
        <w:t xml:space="preserve">1 </w:t>
      </w:r>
      <w:r>
        <w:rPr>
          <w:rFonts w:ascii="Arial" w:hAnsi="Arial" w:cs="Arial"/>
          <w:sz w:val="28"/>
          <w:szCs w:val="28"/>
        </w:rPr>
        <w:t>клас – А – плоске дзеркало;</w:t>
      </w:r>
    </w:p>
    <w:p w:rsidR="00A162C2" w:rsidRPr="000E44A8" w:rsidRDefault="00A162C2" w:rsidP="00FB025C">
      <w:pPr>
        <w:rPr>
          <w:rFonts w:ascii="Arial" w:hAnsi="Arial" w:cs="Arial"/>
          <w:sz w:val="28"/>
          <w:szCs w:val="28"/>
        </w:rPr>
      </w:pPr>
      <w:r w:rsidRPr="000E44A8">
        <w:rPr>
          <w:rFonts w:ascii="Arial" w:hAnsi="Arial" w:cs="Arial"/>
          <w:sz w:val="28"/>
          <w:szCs w:val="28"/>
        </w:rPr>
        <w:t xml:space="preserve">2 </w:t>
      </w:r>
      <w:r>
        <w:rPr>
          <w:rFonts w:ascii="Arial" w:hAnsi="Arial" w:cs="Arial"/>
          <w:sz w:val="28"/>
          <w:szCs w:val="28"/>
        </w:rPr>
        <w:t xml:space="preserve">клас – Б – кутове дзеркало (у окремому випадку – прямокутне дзеркало з кутом </w:t>
      </w:r>
      <w:r w:rsidRPr="000E44A8">
        <w:rPr>
          <w:rFonts w:ascii="Arial" w:hAnsi="Arial" w:cs="Arial"/>
          <w:position w:val="-6"/>
          <w:sz w:val="28"/>
          <w:szCs w:val="28"/>
        </w:rPr>
        <w:object w:dxaOrig="780" w:dyaOrig="320">
          <v:shape id="_x0000_i1708" type="#_x0000_t75" style="width:39pt;height:15.75pt" o:ole="">
            <v:imagedata r:id="rId1384" o:title=""/>
          </v:shape>
          <o:OLEObject Type="Embed" ProgID="Equation.3" ShapeID="_x0000_i1708" DrawAspect="Content" ObjectID="_1358761881" r:id="rId1385"/>
        </w:object>
      </w:r>
      <w:r w:rsidRPr="000E44A8">
        <w:rPr>
          <w:rFonts w:ascii="Arial" w:hAnsi="Arial" w:cs="Arial"/>
          <w:sz w:val="28"/>
          <w:szCs w:val="28"/>
        </w:rPr>
        <w:t>);</w:t>
      </w:r>
    </w:p>
    <w:p w:rsidR="00A162C2" w:rsidRPr="000E44A8" w:rsidRDefault="00A162C2" w:rsidP="00FB025C">
      <w:pPr>
        <w:rPr>
          <w:rFonts w:ascii="Arial" w:hAnsi="Arial" w:cs="Arial"/>
          <w:sz w:val="28"/>
          <w:szCs w:val="28"/>
        </w:rPr>
      </w:pPr>
      <w:r w:rsidRPr="000E44A8">
        <w:rPr>
          <w:rFonts w:ascii="Arial" w:hAnsi="Arial" w:cs="Arial"/>
          <w:sz w:val="28"/>
          <w:szCs w:val="28"/>
        </w:rPr>
        <w:t xml:space="preserve">3 </w:t>
      </w:r>
      <w:r>
        <w:rPr>
          <w:rFonts w:ascii="Arial" w:hAnsi="Arial" w:cs="Arial"/>
          <w:sz w:val="28"/>
          <w:szCs w:val="28"/>
        </w:rPr>
        <w:t xml:space="preserve">клас – Б – 0 – дзеркальний ромб (окремий випадок кутового дзеркала, коли </w:t>
      </w:r>
      <w:r w:rsidRPr="00296B81">
        <w:rPr>
          <w:rFonts w:ascii="Arial" w:hAnsi="Arial" w:cs="Arial"/>
          <w:position w:val="-6"/>
        </w:rPr>
        <w:object w:dxaOrig="660" w:dyaOrig="320">
          <v:shape id="_x0000_i1709" type="#_x0000_t75" style="width:33pt;height:15.75pt" o:ole="">
            <v:imagedata r:id="rId1386" o:title=""/>
          </v:shape>
          <o:OLEObject Type="Embed" ProgID="Equation.3" ShapeID="_x0000_i1709" DrawAspect="Content" ObjectID="_1358761882" r:id="rId1387"/>
        </w:object>
      </w:r>
      <w:r>
        <w:rPr>
          <w:rFonts w:ascii="Arial" w:hAnsi="Arial" w:cs="Arial"/>
          <w:sz w:val="28"/>
          <w:szCs w:val="28"/>
        </w:rPr>
        <w:t xml:space="preserve"> );</w:t>
      </w:r>
    </w:p>
    <w:p w:rsidR="00A162C2" w:rsidRPr="000E44A8" w:rsidRDefault="00A162C2" w:rsidP="00FB025C">
      <w:pPr>
        <w:rPr>
          <w:rFonts w:ascii="Arial" w:hAnsi="Arial" w:cs="Arial"/>
          <w:sz w:val="28"/>
          <w:szCs w:val="28"/>
        </w:rPr>
      </w:pPr>
      <w:r w:rsidRPr="000E44A8">
        <w:rPr>
          <w:rFonts w:ascii="Arial" w:hAnsi="Arial" w:cs="Arial"/>
          <w:sz w:val="28"/>
          <w:szCs w:val="28"/>
        </w:rPr>
        <w:t xml:space="preserve">4 </w:t>
      </w:r>
      <w:r>
        <w:rPr>
          <w:rFonts w:ascii="Arial" w:hAnsi="Arial" w:cs="Arial"/>
          <w:sz w:val="28"/>
          <w:szCs w:val="28"/>
        </w:rPr>
        <w:t>клас – В – потрійне дзеркало з центром в точці взаємоперетинання дзеркал;</w:t>
      </w:r>
    </w:p>
    <w:p w:rsidR="00A162C2" w:rsidRPr="000E44A8" w:rsidRDefault="00A162C2" w:rsidP="00FB025C">
      <w:pPr>
        <w:rPr>
          <w:rFonts w:ascii="Arial" w:hAnsi="Arial" w:cs="Arial"/>
          <w:sz w:val="28"/>
          <w:szCs w:val="28"/>
        </w:rPr>
      </w:pPr>
      <w:r w:rsidRPr="000E44A8">
        <w:rPr>
          <w:rFonts w:ascii="Arial" w:hAnsi="Arial" w:cs="Arial"/>
          <w:sz w:val="28"/>
          <w:szCs w:val="28"/>
        </w:rPr>
        <w:t xml:space="preserve">5 </w:t>
      </w:r>
      <w:r>
        <w:rPr>
          <w:rFonts w:ascii="Arial" w:hAnsi="Arial" w:cs="Arial"/>
          <w:sz w:val="28"/>
          <w:szCs w:val="28"/>
        </w:rPr>
        <w:t>клас – В – 180 – триедр прямокутний (окремий випадок потрійного дзеркала грані якого взаємоперпендикулярні);</w:t>
      </w:r>
    </w:p>
    <w:p w:rsidR="00A162C2" w:rsidRPr="000E44A8" w:rsidRDefault="00A162C2" w:rsidP="00FB025C">
      <w:pPr>
        <w:rPr>
          <w:rFonts w:ascii="Arial" w:hAnsi="Arial" w:cs="Arial"/>
          <w:sz w:val="28"/>
          <w:szCs w:val="28"/>
        </w:rPr>
      </w:pPr>
      <w:r w:rsidRPr="000E44A8">
        <w:rPr>
          <w:rFonts w:ascii="Arial" w:hAnsi="Arial" w:cs="Arial"/>
          <w:sz w:val="28"/>
          <w:szCs w:val="28"/>
        </w:rPr>
        <w:t xml:space="preserve">6 </w:t>
      </w:r>
      <w:r>
        <w:rPr>
          <w:rFonts w:ascii="Arial" w:hAnsi="Arial" w:cs="Arial"/>
          <w:sz w:val="28"/>
          <w:szCs w:val="28"/>
        </w:rPr>
        <w:t>клас – А + Б – 0 – плоске дзеркало у поєднанні з ромб призмою (віддзеркалення із зрушенням);</w:t>
      </w:r>
    </w:p>
    <w:p w:rsidR="00871E4E" w:rsidRDefault="00A162C2" w:rsidP="00FB025C">
      <w:pPr>
        <w:rPr>
          <w:rFonts w:ascii="Arial" w:hAnsi="Arial" w:cs="Arial"/>
          <w:sz w:val="28"/>
          <w:szCs w:val="28"/>
        </w:rPr>
      </w:pPr>
      <w:r w:rsidRPr="000E44A8">
        <w:rPr>
          <w:rFonts w:ascii="Arial" w:hAnsi="Arial" w:cs="Arial"/>
          <w:sz w:val="28"/>
          <w:szCs w:val="28"/>
        </w:rPr>
        <w:t xml:space="preserve">7 </w:t>
      </w:r>
      <w:r>
        <w:rPr>
          <w:rFonts w:ascii="Arial" w:hAnsi="Arial" w:cs="Arial"/>
          <w:sz w:val="28"/>
          <w:szCs w:val="28"/>
        </w:rPr>
        <w:t>клас – Б + Б – 0 –кутове дзеркало у поєднанні з ромб призмою</w:t>
      </w:r>
    </w:p>
    <w:p w:rsidR="00A162C2" w:rsidRPr="000E44A8" w:rsidRDefault="00A162C2" w:rsidP="00FB025C">
      <w:pPr>
        <w:rPr>
          <w:rFonts w:ascii="Arial" w:hAnsi="Arial" w:cs="Arial"/>
          <w:sz w:val="28"/>
          <w:szCs w:val="28"/>
        </w:rPr>
      </w:pPr>
      <w:r>
        <w:rPr>
          <w:rFonts w:ascii="Arial" w:hAnsi="Arial" w:cs="Arial"/>
          <w:sz w:val="28"/>
          <w:szCs w:val="28"/>
        </w:rPr>
        <w:lastRenderedPageBreak/>
        <w:t>( поворот із зрушенням).</w:t>
      </w:r>
    </w:p>
    <w:p w:rsidR="00A162C2" w:rsidRPr="00871E4E" w:rsidRDefault="00A162C2" w:rsidP="002D0A7C">
      <w:pPr>
        <w:pStyle w:val="3"/>
        <w:rPr>
          <w:noProof/>
        </w:rPr>
      </w:pPr>
      <w:bookmarkStart w:id="113" w:name="_Toc276554999"/>
      <w:bookmarkStart w:id="114" w:name="_Toc276844590"/>
      <w:r w:rsidRPr="00871E4E">
        <w:rPr>
          <w:noProof/>
        </w:rPr>
        <w:t>7.2.Матріця дії та принципи констр</w:t>
      </w:r>
      <w:r w:rsidR="002D0A7C">
        <w:rPr>
          <w:noProof/>
        </w:rPr>
        <w:t>уювання вузла плоского дзеркала</w:t>
      </w:r>
      <w:bookmarkEnd w:id="113"/>
      <w:bookmarkEnd w:id="114"/>
    </w:p>
    <w:p w:rsidR="00A162C2" w:rsidRPr="00871E4E" w:rsidRDefault="00A162C2" w:rsidP="00FB025C">
      <w:pPr>
        <w:ind w:right="-716"/>
        <w:rPr>
          <w:rFonts w:ascii="Arial" w:hAnsi="Arial" w:cs="Arial"/>
          <w:noProof/>
          <w:sz w:val="28"/>
          <w:szCs w:val="28"/>
        </w:rPr>
      </w:pPr>
      <w:r w:rsidRPr="00871E4E">
        <w:rPr>
          <w:rFonts w:ascii="Arial" w:hAnsi="Arial" w:cs="Arial"/>
          <w:noProof/>
          <w:sz w:val="28"/>
          <w:szCs w:val="28"/>
        </w:rPr>
        <w:tab/>
      </w:r>
      <w:r w:rsidRPr="00871E4E">
        <w:rPr>
          <w:rFonts w:ascii="Arial" w:hAnsi="Arial" w:cs="Arial"/>
          <w:noProof/>
          <w:sz w:val="28"/>
          <w:szCs w:val="28"/>
        </w:rPr>
        <w:tab/>
        <w:t>Матриця дії плоского дзеркала в нерухомій системі координат має наступний вигляд</w:t>
      </w:r>
    </w:p>
    <w:p w:rsidR="00A162C2" w:rsidRPr="00780847" w:rsidRDefault="00A162C2" w:rsidP="00FB025C">
      <w:pPr>
        <w:ind w:right="-716" w:firstLine="850"/>
        <w:rPr>
          <w:rFonts w:ascii="Arial" w:hAnsi="Arial" w:cs="Arial"/>
          <w:position w:val="-52"/>
          <w:sz w:val="28"/>
          <w:szCs w:val="28"/>
        </w:rPr>
      </w:pPr>
      <w:r w:rsidRPr="00871E4E">
        <w:rPr>
          <w:rFonts w:ascii="Arial" w:hAnsi="Arial" w:cs="Arial"/>
          <w:position w:val="-52"/>
          <w:sz w:val="24"/>
          <w:szCs w:val="24"/>
          <w:lang w:val="en-US"/>
        </w:rPr>
        <w:object w:dxaOrig="3840" w:dyaOrig="1160">
          <v:shape id="_x0000_i1710" type="#_x0000_t75" style="width:192.75pt;height:57.75pt" o:ole="">
            <v:imagedata r:id="rId1388" o:title=""/>
          </v:shape>
          <o:OLEObject Type="Embed" ProgID="Equation.3" ShapeID="_x0000_i1710" DrawAspect="Content" ObjectID="_1358761883" r:id="rId1389"/>
        </w:object>
      </w:r>
      <w:r w:rsidR="00871E4E">
        <w:rPr>
          <w:rFonts w:ascii="Arial" w:hAnsi="Arial" w:cs="Arial"/>
          <w:position w:val="-52"/>
          <w:sz w:val="24"/>
          <w:szCs w:val="24"/>
        </w:rPr>
        <w:tab/>
      </w:r>
      <w:r w:rsidR="00871E4E">
        <w:rPr>
          <w:rFonts w:ascii="Arial" w:hAnsi="Arial" w:cs="Arial"/>
          <w:position w:val="-52"/>
          <w:sz w:val="24"/>
          <w:szCs w:val="24"/>
        </w:rPr>
        <w:tab/>
      </w:r>
      <w:r w:rsidR="00871E4E">
        <w:rPr>
          <w:rFonts w:ascii="Arial" w:hAnsi="Arial" w:cs="Arial"/>
          <w:position w:val="-52"/>
          <w:sz w:val="24"/>
          <w:szCs w:val="24"/>
        </w:rPr>
        <w:tab/>
      </w:r>
      <w:r w:rsidR="00871E4E">
        <w:rPr>
          <w:rFonts w:ascii="Arial" w:hAnsi="Arial" w:cs="Arial"/>
          <w:position w:val="-52"/>
          <w:sz w:val="24"/>
          <w:szCs w:val="24"/>
        </w:rPr>
        <w:tab/>
      </w:r>
      <w:r w:rsidR="00871E4E">
        <w:rPr>
          <w:rFonts w:ascii="Arial" w:hAnsi="Arial" w:cs="Arial"/>
          <w:position w:val="-52"/>
          <w:sz w:val="24"/>
          <w:szCs w:val="24"/>
        </w:rPr>
        <w:tab/>
      </w:r>
      <w:r w:rsidR="003F659A" w:rsidRPr="00780847">
        <w:rPr>
          <w:rFonts w:ascii="Arial" w:hAnsi="Arial" w:cs="Arial"/>
          <w:position w:val="-52"/>
          <w:sz w:val="28"/>
          <w:szCs w:val="28"/>
        </w:rPr>
        <w:t>(7</w:t>
      </w:r>
      <w:r w:rsidRPr="00780847">
        <w:rPr>
          <w:rFonts w:ascii="Arial" w:hAnsi="Arial" w:cs="Arial"/>
          <w:position w:val="-52"/>
          <w:sz w:val="28"/>
          <w:szCs w:val="28"/>
        </w:rPr>
        <w:t>.1)</w:t>
      </w:r>
    </w:p>
    <w:p w:rsidR="00A162C2" w:rsidRPr="00871E4E" w:rsidRDefault="00A162C2" w:rsidP="00BF145E">
      <w:pPr>
        <w:jc w:val="both"/>
        <w:rPr>
          <w:rFonts w:ascii="Arial" w:hAnsi="Arial" w:cs="Arial"/>
          <w:sz w:val="28"/>
          <w:szCs w:val="28"/>
          <w:lang w:val="ru-RU"/>
        </w:rPr>
      </w:pPr>
      <w:r w:rsidRPr="00871E4E">
        <w:rPr>
          <w:rFonts w:ascii="Arial" w:hAnsi="Arial" w:cs="Arial"/>
          <w:sz w:val="28"/>
          <w:szCs w:val="28"/>
          <w:lang w:val="ru-RU"/>
        </w:rPr>
        <w:t xml:space="preserve">де Nx, </w:t>
      </w:r>
      <w:r w:rsidR="00871E4E">
        <w:rPr>
          <w:rFonts w:ascii="Arial" w:hAnsi="Arial" w:cs="Arial"/>
          <w:sz w:val="28"/>
          <w:szCs w:val="28"/>
          <w:lang w:val="ru-RU"/>
        </w:rPr>
        <w:t>Ny, Nz –проекции нормал</w:t>
      </w:r>
      <w:r w:rsidRPr="00871E4E">
        <w:rPr>
          <w:rFonts w:ascii="Arial" w:hAnsi="Arial" w:cs="Arial"/>
          <w:sz w:val="28"/>
          <w:szCs w:val="28"/>
          <w:lang w:val="ru-RU"/>
        </w:rPr>
        <w:t>і плоского дзеркала на відповідні осі координат.</w:t>
      </w:r>
    </w:p>
    <w:p w:rsidR="00A162C2" w:rsidRPr="00871E4E" w:rsidRDefault="00A162C2" w:rsidP="00BF145E">
      <w:pPr>
        <w:jc w:val="both"/>
        <w:rPr>
          <w:rFonts w:ascii="Arial" w:hAnsi="Arial" w:cs="Arial"/>
          <w:sz w:val="28"/>
          <w:szCs w:val="28"/>
          <w:lang w:val="ru-RU"/>
        </w:rPr>
      </w:pPr>
      <w:r w:rsidRPr="00871E4E">
        <w:rPr>
          <w:rFonts w:ascii="Arial" w:hAnsi="Arial" w:cs="Arial"/>
          <w:sz w:val="28"/>
          <w:szCs w:val="28"/>
          <w:lang w:val="ru-RU"/>
        </w:rPr>
        <w:t xml:space="preserve">Якщо відомий векторний вираз для променя ,що падає на  плоске дзеркало А, то векторний вираз для відбитого променя А </w:t>
      </w:r>
      <w:r w:rsidRPr="00871E4E">
        <w:rPr>
          <w:rFonts w:ascii="Arial" w:hAnsi="Arial" w:cs="Arial"/>
          <w:sz w:val="28"/>
          <w:szCs w:val="28"/>
          <w:vertAlign w:val="superscript"/>
          <w:lang w:val="ru-RU"/>
        </w:rPr>
        <w:t xml:space="preserve">1 </w:t>
      </w:r>
      <w:r w:rsidRPr="00871E4E">
        <w:rPr>
          <w:rFonts w:ascii="Arial" w:hAnsi="Arial" w:cs="Arial"/>
          <w:sz w:val="28"/>
          <w:szCs w:val="28"/>
          <w:lang w:val="ru-RU"/>
        </w:rPr>
        <w:t xml:space="preserve">можна знайти з виразу:                                                                                                               </w:t>
      </w:r>
    </w:p>
    <w:p w:rsidR="00A162C2" w:rsidRPr="00780847" w:rsidRDefault="00A162C2" w:rsidP="00871E4E">
      <w:pPr>
        <w:ind w:left="1274" w:right="-716" w:firstLine="850"/>
        <w:rPr>
          <w:rFonts w:ascii="Arial" w:hAnsi="Arial" w:cs="Arial"/>
          <w:noProof/>
          <w:sz w:val="28"/>
          <w:szCs w:val="28"/>
          <w:lang w:val="ru-RU"/>
        </w:rPr>
      </w:pPr>
      <w:r w:rsidRPr="00871E4E">
        <w:rPr>
          <w:rFonts w:ascii="Arial" w:hAnsi="Arial" w:cs="Arial"/>
          <w:position w:val="-4"/>
          <w:sz w:val="24"/>
          <w:szCs w:val="24"/>
        </w:rPr>
        <w:object w:dxaOrig="900" w:dyaOrig="260">
          <v:shape id="_x0000_i1711" type="#_x0000_t75" style="width:45pt;height:12.75pt" o:ole="">
            <v:imagedata r:id="rId1390" o:title=""/>
          </v:shape>
          <o:OLEObject Type="Embed" ProgID="Equation.3" ShapeID="_x0000_i1711" DrawAspect="Content" ObjectID="_1358761884" r:id="rId1391"/>
        </w:object>
      </w:r>
      <w:r w:rsidR="003F659A">
        <w:rPr>
          <w:rFonts w:ascii="Arial" w:hAnsi="Arial" w:cs="Arial"/>
          <w:position w:val="-4"/>
          <w:sz w:val="24"/>
          <w:szCs w:val="24"/>
        </w:rPr>
        <w:tab/>
      </w:r>
      <w:r w:rsidR="003F659A">
        <w:rPr>
          <w:rFonts w:ascii="Arial" w:hAnsi="Arial" w:cs="Arial"/>
          <w:position w:val="-4"/>
          <w:sz w:val="24"/>
          <w:szCs w:val="24"/>
        </w:rPr>
        <w:tab/>
      </w:r>
      <w:r w:rsidR="003F659A">
        <w:rPr>
          <w:rFonts w:ascii="Arial" w:hAnsi="Arial" w:cs="Arial"/>
          <w:position w:val="-4"/>
          <w:sz w:val="24"/>
          <w:szCs w:val="24"/>
        </w:rPr>
        <w:tab/>
      </w:r>
      <w:r w:rsidR="003F659A">
        <w:rPr>
          <w:rFonts w:ascii="Arial" w:hAnsi="Arial" w:cs="Arial"/>
          <w:position w:val="-4"/>
          <w:sz w:val="24"/>
          <w:szCs w:val="24"/>
        </w:rPr>
        <w:tab/>
      </w:r>
      <w:r w:rsidR="003F659A">
        <w:rPr>
          <w:rFonts w:ascii="Arial" w:hAnsi="Arial" w:cs="Arial"/>
          <w:position w:val="-4"/>
          <w:sz w:val="24"/>
          <w:szCs w:val="24"/>
        </w:rPr>
        <w:tab/>
      </w:r>
      <w:r w:rsidR="003F659A">
        <w:rPr>
          <w:rFonts w:ascii="Arial" w:hAnsi="Arial" w:cs="Arial"/>
          <w:position w:val="-4"/>
          <w:sz w:val="24"/>
          <w:szCs w:val="24"/>
        </w:rPr>
        <w:tab/>
      </w:r>
      <w:r w:rsidR="003F659A">
        <w:rPr>
          <w:rFonts w:ascii="Arial" w:hAnsi="Arial" w:cs="Arial"/>
          <w:position w:val="-4"/>
          <w:sz w:val="24"/>
          <w:szCs w:val="24"/>
        </w:rPr>
        <w:tab/>
      </w:r>
      <w:r w:rsidR="003F659A" w:rsidRPr="00780847">
        <w:rPr>
          <w:rFonts w:ascii="Arial" w:hAnsi="Arial" w:cs="Arial"/>
          <w:position w:val="-4"/>
          <w:sz w:val="28"/>
          <w:szCs w:val="28"/>
        </w:rPr>
        <w:t>(7</w:t>
      </w:r>
      <w:r w:rsidRPr="00780847">
        <w:rPr>
          <w:rFonts w:ascii="Arial" w:hAnsi="Arial" w:cs="Arial"/>
          <w:position w:val="-4"/>
          <w:sz w:val="28"/>
          <w:szCs w:val="28"/>
        </w:rPr>
        <w:t>.2)</w:t>
      </w:r>
    </w:p>
    <w:p w:rsidR="00A162C2" w:rsidRDefault="00A162C2" w:rsidP="00FB025C">
      <w:pPr>
        <w:ind w:firstLine="360"/>
        <w:rPr>
          <w:rFonts w:ascii="Arial" w:hAnsi="Arial" w:cs="Arial"/>
          <w:sz w:val="28"/>
          <w:szCs w:val="28"/>
        </w:rPr>
      </w:pPr>
      <w:r>
        <w:rPr>
          <w:rFonts w:ascii="Arial" w:hAnsi="Arial" w:cs="Arial"/>
          <w:sz w:val="28"/>
          <w:szCs w:val="28"/>
        </w:rPr>
        <w:t>В рухомій системі координат, в якій вісь</w:t>
      </w:r>
      <w:r w:rsidR="000B0883">
        <w:rPr>
          <w:rFonts w:ascii="Arial" w:hAnsi="Arial" w:cs="Arial"/>
          <w:sz w:val="28"/>
          <w:szCs w:val="28"/>
        </w:rPr>
        <w:t xml:space="preserve">  </w:t>
      </w:r>
      <w:r>
        <w:rPr>
          <w:rFonts w:ascii="Arial" w:hAnsi="Arial" w:cs="Arial"/>
          <w:sz w:val="28"/>
          <w:szCs w:val="28"/>
          <w:lang w:val="en-US"/>
        </w:rPr>
        <w:t>z</w:t>
      </w:r>
      <w:r w:rsidRPr="00F13218">
        <w:rPr>
          <w:rFonts w:ascii="Arial" w:hAnsi="Arial" w:cs="Arial"/>
          <w:sz w:val="28"/>
          <w:szCs w:val="28"/>
          <w:lang w:val="ru-RU"/>
        </w:rPr>
        <w:t xml:space="preserve"> повязана з</w:t>
      </w:r>
      <w:r w:rsidR="000B0883">
        <w:rPr>
          <w:rFonts w:ascii="Arial" w:hAnsi="Arial" w:cs="Arial"/>
          <w:sz w:val="28"/>
          <w:szCs w:val="28"/>
          <w:lang w:val="ru-RU"/>
        </w:rPr>
        <w:t xml:space="preserve"> </w:t>
      </w:r>
      <w:r w:rsidRPr="00F13218">
        <w:rPr>
          <w:rFonts w:ascii="Arial" w:hAnsi="Arial" w:cs="Arial"/>
          <w:sz w:val="28"/>
          <w:szCs w:val="28"/>
          <w:lang w:val="ru-RU"/>
        </w:rPr>
        <w:t>нор</w:t>
      </w:r>
      <w:r w:rsidR="00871E4E">
        <w:rPr>
          <w:rFonts w:ascii="Arial" w:hAnsi="Arial" w:cs="Arial"/>
          <w:sz w:val="28"/>
          <w:szCs w:val="28"/>
          <w:lang w:val="ru-RU"/>
        </w:rPr>
        <w:t>мал</w:t>
      </w:r>
      <w:r w:rsidRPr="00F13218">
        <w:rPr>
          <w:rFonts w:ascii="Arial" w:hAnsi="Arial" w:cs="Arial"/>
          <w:sz w:val="28"/>
          <w:szCs w:val="28"/>
          <w:lang w:val="ru-RU"/>
        </w:rPr>
        <w:t>лю плоского дзеркала матриця дії має наступний вигляд:</w:t>
      </w:r>
    </w:p>
    <w:p w:rsidR="00A162C2" w:rsidRPr="002C63D1" w:rsidRDefault="00A162C2" w:rsidP="00871E4E">
      <w:pPr>
        <w:ind w:left="708" w:firstLine="708"/>
        <w:jc w:val="center"/>
        <w:rPr>
          <w:position w:val="-52"/>
          <w:sz w:val="28"/>
          <w:szCs w:val="28"/>
        </w:rPr>
      </w:pPr>
      <w:r w:rsidRPr="00F13218">
        <w:rPr>
          <w:position w:val="-60"/>
          <w:sz w:val="24"/>
          <w:szCs w:val="24"/>
          <w:lang w:val="en-US"/>
        </w:rPr>
        <w:object w:dxaOrig="2200" w:dyaOrig="1320">
          <v:shape id="_x0000_i1712" type="#_x0000_t75" style="width:111pt;height:65.25pt" o:ole="">
            <v:imagedata r:id="rId1392" o:title=""/>
          </v:shape>
          <o:OLEObject Type="Embed" ProgID="Equation.3" ShapeID="_x0000_i1712" DrawAspect="Content" ObjectID="_1358761885" r:id="rId1393"/>
        </w:object>
      </w:r>
      <w:r>
        <w:rPr>
          <w:position w:val="-52"/>
          <w:sz w:val="24"/>
          <w:szCs w:val="24"/>
        </w:rPr>
        <w:tab/>
      </w:r>
      <w:r w:rsidR="00871E4E">
        <w:rPr>
          <w:position w:val="-52"/>
          <w:sz w:val="24"/>
          <w:szCs w:val="24"/>
        </w:rPr>
        <w:t>,</w:t>
      </w:r>
      <w:r>
        <w:rPr>
          <w:position w:val="-52"/>
          <w:sz w:val="24"/>
          <w:szCs w:val="24"/>
        </w:rPr>
        <w:tab/>
      </w:r>
      <w:r>
        <w:rPr>
          <w:position w:val="-52"/>
          <w:sz w:val="24"/>
          <w:szCs w:val="24"/>
        </w:rPr>
        <w:tab/>
      </w:r>
      <w:r>
        <w:rPr>
          <w:position w:val="-52"/>
          <w:sz w:val="24"/>
          <w:szCs w:val="24"/>
        </w:rPr>
        <w:tab/>
      </w:r>
      <w:r>
        <w:rPr>
          <w:position w:val="-52"/>
          <w:sz w:val="24"/>
          <w:szCs w:val="24"/>
        </w:rPr>
        <w:tab/>
      </w:r>
      <w:r>
        <w:rPr>
          <w:position w:val="-52"/>
          <w:sz w:val="24"/>
          <w:szCs w:val="24"/>
        </w:rPr>
        <w:tab/>
      </w:r>
      <w:r w:rsidR="003F659A" w:rsidRPr="00780847">
        <w:rPr>
          <w:rFonts w:ascii="Arial" w:hAnsi="Arial" w:cs="Arial"/>
          <w:position w:val="-52"/>
          <w:sz w:val="28"/>
          <w:szCs w:val="28"/>
        </w:rPr>
        <w:t>(7</w:t>
      </w:r>
      <w:r w:rsidRPr="00780847">
        <w:rPr>
          <w:rFonts w:ascii="Arial" w:hAnsi="Arial" w:cs="Arial"/>
          <w:position w:val="-52"/>
          <w:sz w:val="28"/>
          <w:szCs w:val="28"/>
        </w:rPr>
        <w:t>.3)</w:t>
      </w:r>
    </w:p>
    <w:p w:rsidR="00A162C2" w:rsidRPr="002C63D1" w:rsidRDefault="00A162C2" w:rsidP="00FB025C">
      <w:pPr>
        <w:rPr>
          <w:rFonts w:ascii="Arial" w:hAnsi="Arial" w:cs="Arial"/>
          <w:sz w:val="28"/>
          <w:szCs w:val="28"/>
        </w:rPr>
      </w:pPr>
      <w:r>
        <w:rPr>
          <w:rFonts w:ascii="Arial" w:hAnsi="Arial" w:cs="Arial"/>
          <w:sz w:val="28"/>
          <w:szCs w:val="28"/>
        </w:rPr>
        <w:t>оскільки</w:t>
      </w:r>
      <w:r w:rsidRPr="008D2BAD">
        <w:rPr>
          <w:sz w:val="28"/>
          <w:szCs w:val="28"/>
          <w:lang w:val="ru-RU"/>
        </w:rPr>
        <w:t>Nx</w:t>
      </w:r>
      <w:r w:rsidRPr="002C63D1">
        <w:rPr>
          <w:sz w:val="28"/>
          <w:szCs w:val="28"/>
        </w:rPr>
        <w:t xml:space="preserve">=0, </w:t>
      </w:r>
      <w:r>
        <w:rPr>
          <w:sz w:val="28"/>
          <w:szCs w:val="28"/>
          <w:lang w:val="ru-RU"/>
        </w:rPr>
        <w:t>Ny</w:t>
      </w:r>
      <w:r w:rsidRPr="002C63D1">
        <w:rPr>
          <w:sz w:val="28"/>
          <w:szCs w:val="28"/>
        </w:rPr>
        <w:t xml:space="preserve">=0, </w:t>
      </w:r>
      <w:r>
        <w:rPr>
          <w:sz w:val="28"/>
          <w:szCs w:val="28"/>
          <w:lang w:val="ru-RU"/>
        </w:rPr>
        <w:t>Nz</w:t>
      </w:r>
      <w:r w:rsidR="00871E4E">
        <w:rPr>
          <w:sz w:val="28"/>
          <w:szCs w:val="28"/>
        </w:rPr>
        <w:t>=</w:t>
      </w:r>
      <w:r w:rsidRPr="002C63D1">
        <w:rPr>
          <w:sz w:val="28"/>
          <w:szCs w:val="28"/>
        </w:rPr>
        <w:t>1.</w:t>
      </w:r>
    </w:p>
    <w:p w:rsidR="00A162C2" w:rsidRPr="000E44A8" w:rsidRDefault="00A162C2" w:rsidP="00BF145E">
      <w:pPr>
        <w:ind w:firstLine="360"/>
        <w:jc w:val="both"/>
        <w:rPr>
          <w:rFonts w:ascii="Arial" w:hAnsi="Arial" w:cs="Arial"/>
          <w:sz w:val="28"/>
          <w:szCs w:val="28"/>
        </w:rPr>
      </w:pPr>
      <w:r>
        <w:rPr>
          <w:rFonts w:ascii="Arial" w:hAnsi="Arial" w:cs="Arial"/>
          <w:sz w:val="28"/>
          <w:szCs w:val="28"/>
        </w:rPr>
        <w:t>Переміщення плоского дзеркала, що діють, широко застосовуються при конструюванні вузлів для виконання різних робочих функцій, а також використовуються для юстування приладу. Ці ж переміщення можуть надавати і шкідливу дію, оскільки впливають на положення і інші характеристики зображення.</w:t>
      </w:r>
      <w:r w:rsidR="000B0883">
        <w:rPr>
          <w:rFonts w:ascii="Arial" w:hAnsi="Arial" w:cs="Arial"/>
          <w:sz w:val="28"/>
          <w:szCs w:val="28"/>
        </w:rPr>
        <w:t xml:space="preserve"> </w:t>
      </w:r>
      <w:r>
        <w:rPr>
          <w:rFonts w:ascii="Arial" w:hAnsi="Arial" w:cs="Arial"/>
          <w:sz w:val="28"/>
          <w:szCs w:val="28"/>
        </w:rPr>
        <w:t>Для прикладу розглянемо вплив зрушення плоского дзеркала на положення</w:t>
      </w:r>
      <w:r w:rsidR="003F659A">
        <w:rPr>
          <w:rFonts w:ascii="Arial" w:hAnsi="Arial" w:cs="Arial"/>
          <w:sz w:val="28"/>
          <w:szCs w:val="28"/>
        </w:rPr>
        <w:t xml:space="preserve"> площини зображення (див. рис. 7</w:t>
      </w:r>
      <w:r>
        <w:rPr>
          <w:rFonts w:ascii="Arial" w:hAnsi="Arial" w:cs="Arial"/>
          <w:sz w:val="28"/>
          <w:szCs w:val="28"/>
        </w:rPr>
        <w:t>.2).</w:t>
      </w:r>
    </w:p>
    <w:p w:rsidR="00A162C2" w:rsidRPr="000E44A8" w:rsidRDefault="00C8479D" w:rsidP="00FB025C">
      <w:pPr>
        <w:jc w:val="center"/>
        <w:rPr>
          <w:rFonts w:ascii="Arial" w:hAnsi="Arial" w:cs="Arial"/>
          <w:sz w:val="28"/>
          <w:szCs w:val="28"/>
        </w:rPr>
      </w:pPr>
      <w:r w:rsidRPr="00C8479D">
        <w:rPr>
          <w:rFonts w:ascii="Arial" w:hAnsi="Arial" w:cs="Arial"/>
          <w:noProof/>
          <w:sz w:val="28"/>
          <w:szCs w:val="28"/>
        </w:rPr>
        <w:lastRenderedPageBreak/>
        <w:pict>
          <v:shape id="_x0000_s4255" type="#_x0000_t202" style="position:absolute;left:0;text-align:left;margin-left:204pt;margin-top:40.05pt;width:28.65pt;height:37.55pt;z-index:251866112;mso-wrap-style:none" filled="f" stroked="f">
            <v:textbox style="mso-next-textbox:#_x0000_s4255;mso-fit-shape-to-text:t">
              <w:txbxContent>
                <w:p w:rsidR="006B1A84" w:rsidRDefault="006B1A84" w:rsidP="00A162C2">
                  <w:r w:rsidRPr="00631561">
                    <w:rPr>
                      <w:position w:val="-12"/>
                    </w:rPr>
                    <w:object w:dxaOrig="260" w:dyaOrig="360">
                      <v:shape id="_x0000_i1713" type="#_x0000_t75" style="width:14.25pt;height:18pt" o:ole="">
                        <v:imagedata r:id="rId1394" o:title=""/>
                      </v:shape>
                      <o:OLEObject Type="Embed" ProgID="Equation.3" ShapeID="_x0000_i1713" DrawAspect="Content" ObjectID="_1358762709" r:id="rId1395"/>
                    </w:object>
                  </w:r>
                </w:p>
              </w:txbxContent>
            </v:textbox>
          </v:shape>
        </w:pict>
      </w:r>
      <w:r w:rsidRPr="00C8479D">
        <w:rPr>
          <w:rFonts w:ascii="Arial" w:hAnsi="Arial" w:cs="Arial"/>
          <w:noProof/>
          <w:sz w:val="28"/>
          <w:szCs w:val="28"/>
        </w:rPr>
        <w:pict>
          <v:shape id="_x0000_s4254" type="#_x0000_t202" style="position:absolute;left:0;text-align:left;margin-left:171.3pt;margin-top:51.3pt;width:26.7pt;height:33.45pt;z-index:251865088;mso-wrap-style:none" filled="f" stroked="f">
            <v:textbox style="mso-next-textbox:#_x0000_s4254;mso-fit-shape-to-text:t">
              <w:txbxContent>
                <w:p w:rsidR="006B1A84" w:rsidRDefault="006B1A84" w:rsidP="00A162C2">
                  <w:r w:rsidRPr="00631561">
                    <w:rPr>
                      <w:position w:val="-4"/>
                    </w:rPr>
                    <w:object w:dxaOrig="240" w:dyaOrig="260">
                      <v:shape id="_x0000_i1714" type="#_x0000_t75" style="width:12pt;height:14.25pt" o:ole="">
                        <v:imagedata r:id="rId1396" o:title=""/>
                      </v:shape>
                      <o:OLEObject Type="Embed" ProgID="Equation.3" ShapeID="_x0000_i1714" DrawAspect="Content" ObjectID="_1358762710" r:id="rId1397"/>
                    </w:object>
                  </w:r>
                </w:p>
              </w:txbxContent>
            </v:textbox>
          </v:shape>
        </w:pict>
      </w:r>
      <w:r w:rsidRPr="00C8479D">
        <w:rPr>
          <w:rFonts w:ascii="Arial" w:hAnsi="Arial" w:cs="Arial"/>
          <w:noProof/>
          <w:sz w:val="28"/>
          <w:szCs w:val="28"/>
        </w:rPr>
        <w:pict>
          <v:shape id="_x0000_s4253" type="#_x0000_t202" style="position:absolute;left:0;text-align:left;margin-left:207pt;margin-top:127.05pt;width:26pt;height:32.65pt;z-index:251864064;mso-wrap-style:none" filled="f" stroked="f">
            <v:textbox style="mso-next-textbox:#_x0000_s4253;mso-fit-shape-to-text:t">
              <w:txbxContent>
                <w:p w:rsidR="006B1A84" w:rsidRDefault="006B1A84" w:rsidP="00A162C2">
                  <w:r w:rsidRPr="00631561">
                    <w:rPr>
                      <w:position w:val="-6"/>
                    </w:rPr>
                    <w:object w:dxaOrig="200" w:dyaOrig="220">
                      <v:shape id="_x0000_i1715" type="#_x0000_t75" style="width:11.25pt;height:11.25pt" o:ole="">
                        <v:imagedata r:id="rId1398" o:title=""/>
                      </v:shape>
                      <o:OLEObject Type="Embed" ProgID="Equation.3" ShapeID="_x0000_i1715" DrawAspect="Content" ObjectID="_1358762711" r:id="rId1399"/>
                    </w:object>
                  </w:r>
                </w:p>
              </w:txbxContent>
            </v:textbox>
          </v:shape>
        </w:pict>
      </w:r>
      <w:r w:rsidRPr="00C8479D">
        <w:rPr>
          <w:rFonts w:ascii="Arial" w:hAnsi="Arial" w:cs="Arial"/>
          <w:noProof/>
          <w:sz w:val="28"/>
          <w:szCs w:val="28"/>
        </w:rPr>
        <w:pict>
          <v:shape id="_x0000_s4250" type="#_x0000_t202" style="position:absolute;left:0;text-align:left;margin-left:104.25pt;margin-top:166.8pt;width:30.05pt;height:33.45pt;z-index:251860992;mso-wrap-style:none" filled="f" stroked="f">
            <v:textbox style="mso-next-textbox:#_x0000_s4250;mso-fit-shape-to-text:t">
              <w:txbxContent>
                <w:p w:rsidR="006B1A84" w:rsidRDefault="006B1A84" w:rsidP="00A162C2">
                  <w:r w:rsidRPr="00631561">
                    <w:rPr>
                      <w:position w:val="-4"/>
                    </w:rPr>
                    <w:object w:dxaOrig="320" w:dyaOrig="260">
                      <v:shape id="_x0000_i1716" type="#_x0000_t75" style="width:15.75pt;height:14.25pt" o:ole="">
                        <v:imagedata r:id="rId1400" o:title=""/>
                      </v:shape>
                      <o:OLEObject Type="Embed" ProgID="Equation.3" ShapeID="_x0000_i1716" DrawAspect="Content" ObjectID="_1358762712" r:id="rId1401"/>
                    </w:object>
                  </w:r>
                </w:p>
              </w:txbxContent>
            </v:textbox>
          </v:shape>
        </w:pict>
      </w:r>
      <w:r w:rsidRPr="00C8479D">
        <w:rPr>
          <w:rFonts w:ascii="Arial" w:hAnsi="Arial" w:cs="Arial"/>
          <w:noProof/>
          <w:sz w:val="28"/>
          <w:szCs w:val="28"/>
        </w:rPr>
        <w:pict>
          <v:shape id="_x0000_s4252" type="#_x0000_t202" style="position:absolute;left:0;text-align:left;margin-left:228.3pt;margin-top:164.55pt;width:28.7pt;height:37.55pt;z-index:251863040;mso-wrap-style:none" filled="f" stroked="f">
            <v:textbox style="mso-next-textbox:#_x0000_s4252;mso-fit-shape-to-text:t">
              <w:txbxContent>
                <w:p w:rsidR="006B1A84" w:rsidRDefault="006B1A84" w:rsidP="00A162C2">
                  <w:r w:rsidRPr="00631561">
                    <w:rPr>
                      <w:position w:val="-12"/>
                    </w:rPr>
                    <w:object w:dxaOrig="279" w:dyaOrig="360">
                      <v:shape id="_x0000_i1717" type="#_x0000_t75" style="width:14.25pt;height:18pt" o:ole="">
                        <v:imagedata r:id="rId1402" o:title=""/>
                      </v:shape>
                      <o:OLEObject Type="Embed" ProgID="Equation.3" ShapeID="_x0000_i1717" DrawAspect="Content" ObjectID="_1358762713" r:id="rId1403"/>
                    </w:object>
                  </w:r>
                </w:p>
              </w:txbxContent>
            </v:textbox>
          </v:shape>
        </w:pict>
      </w:r>
      <w:r w:rsidRPr="00C8479D">
        <w:rPr>
          <w:rFonts w:ascii="Arial" w:hAnsi="Arial" w:cs="Arial"/>
          <w:noProof/>
          <w:sz w:val="28"/>
          <w:szCs w:val="28"/>
        </w:rPr>
        <w:pict>
          <v:shape id="_x0000_s4251" type="#_x0000_t202" style="position:absolute;left:0;text-align:left;margin-left:325.8pt;margin-top:171.3pt;width:28.7pt;height:37.55pt;z-index:251862016;mso-wrap-style:none" filled="f" stroked="f">
            <v:textbox style="mso-next-textbox:#_x0000_s4251;mso-fit-shape-to-text:t">
              <w:txbxContent>
                <w:p w:rsidR="006B1A84" w:rsidRDefault="006B1A84" w:rsidP="00A162C2">
                  <w:r w:rsidRPr="00631561">
                    <w:rPr>
                      <w:position w:val="-12"/>
                    </w:rPr>
                    <w:object w:dxaOrig="279" w:dyaOrig="360">
                      <v:shape id="_x0000_i1718" type="#_x0000_t75" style="width:14.25pt;height:18pt" o:ole="">
                        <v:imagedata r:id="rId1404" o:title=""/>
                      </v:shape>
                      <o:OLEObject Type="Embed" ProgID="Equation.3" ShapeID="_x0000_i1718" DrawAspect="Content" ObjectID="_1358762714" r:id="rId1405"/>
                    </w:object>
                  </w:r>
                </w:p>
              </w:txbxContent>
            </v:textbox>
          </v:shape>
        </w:pict>
      </w:r>
      <w:r w:rsidRPr="00C8479D">
        <w:rPr>
          <w:rFonts w:ascii="Arial" w:hAnsi="Arial" w:cs="Arial"/>
          <w:noProof/>
          <w:sz w:val="28"/>
          <w:szCs w:val="28"/>
        </w:rPr>
        <w:pict>
          <v:shape id="_x0000_s4259" type="#_x0000_t202" style="position:absolute;left:0;text-align:left;margin-left:307.05pt;margin-top:31.8pt;width:62.7pt;height:34.8pt;z-index:251870208;mso-wrap-style:none" filled="f" stroked="f">
            <v:textbox style="mso-next-textbox:#_x0000_s4259;mso-fit-shape-to-text:t">
              <w:txbxContent>
                <w:p w:rsidR="006B1A84" w:rsidRDefault="006B1A84" w:rsidP="00A162C2">
                  <w:r w:rsidRPr="00631561">
                    <w:rPr>
                      <w:position w:val="-10"/>
                    </w:rPr>
                    <w:object w:dxaOrig="980" w:dyaOrig="320">
                      <v:shape id="_x0000_i1719" type="#_x0000_t75" style="width:48pt;height:15.75pt" o:ole="">
                        <v:imagedata r:id="rId1406" o:title=""/>
                      </v:shape>
                      <o:OLEObject Type="Embed" ProgID="Equation.3" ShapeID="_x0000_i1719" DrawAspect="Content" ObjectID="_1358762715" r:id="rId1407"/>
                    </w:object>
                  </w:r>
                </w:p>
              </w:txbxContent>
            </v:textbox>
          </v:shape>
        </w:pict>
      </w:r>
      <w:r w:rsidRPr="00C8479D">
        <w:rPr>
          <w:rFonts w:ascii="Arial" w:hAnsi="Arial" w:cs="Arial"/>
          <w:noProof/>
          <w:sz w:val="28"/>
          <w:szCs w:val="28"/>
        </w:rPr>
        <w:pict>
          <v:shape id="_x0000_s4260" type="#_x0000_t202" style="position:absolute;left:0;text-align:left;margin-left:275.35pt;margin-top:58.05pt;width:28.7pt;height:37.55pt;z-index:251871232;mso-wrap-style:none" filled="f" stroked="f">
            <v:textbox style="mso-next-textbox:#_x0000_s4260;mso-fit-shape-to-text:t">
              <w:txbxContent>
                <w:p w:rsidR="006B1A84" w:rsidRDefault="006B1A84" w:rsidP="00A162C2">
                  <w:r w:rsidRPr="00631561">
                    <w:rPr>
                      <w:position w:val="-12"/>
                    </w:rPr>
                    <w:object w:dxaOrig="279" w:dyaOrig="360">
                      <v:shape id="_x0000_i1720" type="#_x0000_t75" style="width:14.25pt;height:18pt" o:ole="">
                        <v:imagedata r:id="rId1408" o:title=""/>
                      </v:shape>
                      <o:OLEObject Type="Embed" ProgID="Equation.3" ShapeID="_x0000_i1720" DrawAspect="Content" ObjectID="_1358762716" r:id="rId1409"/>
                    </w:object>
                  </w:r>
                </w:p>
              </w:txbxContent>
            </v:textbox>
          </v:shape>
        </w:pict>
      </w:r>
      <w:r w:rsidRPr="00C8479D">
        <w:rPr>
          <w:rFonts w:ascii="Arial" w:hAnsi="Arial" w:cs="Arial"/>
          <w:noProof/>
          <w:sz w:val="28"/>
          <w:szCs w:val="28"/>
        </w:rPr>
        <w:pict>
          <v:shape id="_x0000_s4261" type="#_x0000_t202" style="position:absolute;left:0;text-align:left;margin-left:274.8pt;margin-top:7.05pt;width:28.7pt;height:33.45pt;z-index:251872256;mso-wrap-style:none" filled="f" stroked="f">
            <v:textbox style="mso-next-textbox:#_x0000_s4261;mso-fit-shape-to-text:t">
              <w:txbxContent>
                <w:p w:rsidR="006B1A84" w:rsidRDefault="006B1A84" w:rsidP="00A162C2">
                  <w:r w:rsidRPr="005141E5">
                    <w:rPr>
                      <w:position w:val="-4"/>
                    </w:rPr>
                    <w:object w:dxaOrig="279" w:dyaOrig="260">
                      <v:shape id="_x0000_i1721" type="#_x0000_t75" style="width:14.25pt;height:14.25pt" o:ole="">
                        <v:imagedata r:id="rId1410" o:title=""/>
                      </v:shape>
                      <o:OLEObject Type="Embed" ProgID="Equation.3" ShapeID="_x0000_i1721" DrawAspect="Content" ObjectID="_1358762717" r:id="rId1411"/>
                    </w:object>
                  </w:r>
                </w:p>
              </w:txbxContent>
            </v:textbox>
          </v:shape>
        </w:pict>
      </w:r>
      <w:r w:rsidRPr="00C8479D">
        <w:rPr>
          <w:rFonts w:ascii="Arial" w:hAnsi="Arial" w:cs="Arial"/>
          <w:noProof/>
          <w:sz w:val="28"/>
          <w:szCs w:val="28"/>
        </w:rPr>
        <w:pict>
          <v:shape id="_x0000_s4258" type="#_x0000_t202" style="position:absolute;left:0;text-align:left;margin-left:262.8pt;margin-top:25.05pt;width:26pt;height:32.65pt;z-index:251869184;mso-wrap-style:none" filled="f" stroked="f">
            <v:textbox style="mso-next-textbox:#_x0000_s4258;mso-fit-shape-to-text:t">
              <w:txbxContent>
                <w:p w:rsidR="006B1A84" w:rsidRDefault="006B1A84" w:rsidP="00A162C2">
                  <w:r w:rsidRPr="00631561">
                    <w:rPr>
                      <w:position w:val="-6"/>
                    </w:rPr>
                    <w:object w:dxaOrig="200" w:dyaOrig="220">
                      <v:shape id="_x0000_i1722" type="#_x0000_t75" style="width:11.25pt;height:11.25pt" o:ole="">
                        <v:imagedata r:id="rId1398" o:title=""/>
                      </v:shape>
                      <o:OLEObject Type="Embed" ProgID="Equation.3" ShapeID="_x0000_i1722" DrawAspect="Content" ObjectID="_1358762718" r:id="rId1412"/>
                    </w:object>
                  </w:r>
                </w:p>
              </w:txbxContent>
            </v:textbox>
          </v:shape>
        </w:pict>
      </w:r>
      <w:r w:rsidRPr="00C8479D">
        <w:rPr>
          <w:rFonts w:ascii="Arial" w:hAnsi="Arial" w:cs="Arial"/>
          <w:noProof/>
          <w:sz w:val="28"/>
          <w:szCs w:val="28"/>
        </w:rPr>
        <w:pict>
          <v:shape id="_x0000_s4257" type="#_x0000_t202" style="position:absolute;left:0;text-align:left;margin-left:240.3pt;margin-top:16.05pt;width:21.2pt;height:33.45pt;z-index:251868160;mso-wrap-style:none" filled="f" stroked="f">
            <v:textbox style="mso-next-textbox:#_x0000_s4257;mso-fit-shape-to-text:t">
              <w:txbxContent>
                <w:p w:rsidR="006B1A84" w:rsidRDefault="006B1A84" w:rsidP="00A162C2">
                  <w:r w:rsidRPr="00631561">
                    <w:rPr>
                      <w:position w:val="-6"/>
                    </w:rPr>
                    <w:object w:dxaOrig="139" w:dyaOrig="279">
                      <v:shape id="_x0000_i1723" type="#_x0000_t75" style="width:6.75pt;height:14.25pt" o:ole="">
                        <v:imagedata r:id="rId1413" o:title=""/>
                      </v:shape>
                      <o:OLEObject Type="Embed" ProgID="Equation.3" ShapeID="_x0000_i1723" DrawAspect="Content" ObjectID="_1358762719" r:id="rId1414"/>
                    </w:object>
                  </w:r>
                </w:p>
              </w:txbxContent>
            </v:textbox>
          </v:shape>
        </w:pict>
      </w:r>
      <w:r w:rsidRPr="00C8479D">
        <w:rPr>
          <w:rFonts w:ascii="Arial" w:hAnsi="Arial" w:cs="Arial"/>
          <w:noProof/>
          <w:sz w:val="28"/>
          <w:szCs w:val="28"/>
        </w:rPr>
        <w:pict>
          <v:shape id="_x0000_s4256" type="#_x0000_t202" style="position:absolute;left:0;text-align:left;margin-left:216.1pt;margin-top:21.45pt;width:28.7pt;height:34.8pt;z-index:251867136;mso-wrap-style:none" filled="f" stroked="f">
            <v:textbox style="mso-next-textbox:#_x0000_s4256;mso-fit-shape-to-text:t">
              <w:txbxContent>
                <w:p w:rsidR="006B1A84" w:rsidRDefault="006B1A84" w:rsidP="00A162C2">
                  <w:r w:rsidRPr="00631561">
                    <w:rPr>
                      <w:position w:val="-6"/>
                    </w:rPr>
                    <w:object w:dxaOrig="279" w:dyaOrig="320">
                      <v:shape id="_x0000_i1724" type="#_x0000_t75" style="width:14.25pt;height:15.75pt" o:ole="">
                        <v:imagedata r:id="rId1415" o:title=""/>
                      </v:shape>
                      <o:OLEObject Type="Embed" ProgID="Equation.3" ShapeID="_x0000_i1724" DrawAspect="Content" ObjectID="_1358762720" r:id="rId1416"/>
                    </w:object>
                  </w:r>
                </w:p>
              </w:txbxContent>
            </v:textbox>
          </v:shape>
        </w:pict>
      </w:r>
      <w:r w:rsidR="00A162C2" w:rsidRPr="000E44A8">
        <w:rPr>
          <w:rFonts w:ascii="Arial" w:hAnsi="Arial" w:cs="Arial"/>
          <w:noProof/>
          <w:sz w:val="28"/>
          <w:szCs w:val="28"/>
          <w:lang w:val="ru-RU" w:eastAsia="ru-RU"/>
        </w:rPr>
        <w:drawing>
          <wp:inline distT="0" distB="0" distL="0" distR="0">
            <wp:extent cx="2619375" cy="2600325"/>
            <wp:effectExtent l="19050" t="0" r="9525" b="0"/>
            <wp:docPr id="38" name="Рисунок 18" descr="Узел плоского зерк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Узел плоского зеркала"/>
                    <pic:cNvPicPr>
                      <a:picLocks noChangeAspect="1" noChangeArrowheads="1"/>
                    </pic:cNvPicPr>
                  </pic:nvPicPr>
                  <pic:blipFill>
                    <a:blip r:embed="rId1417"/>
                    <a:srcRect/>
                    <a:stretch>
                      <a:fillRect/>
                    </a:stretch>
                  </pic:blipFill>
                  <pic:spPr bwMode="auto">
                    <a:xfrm>
                      <a:off x="0" y="0"/>
                      <a:ext cx="2619375" cy="2600325"/>
                    </a:xfrm>
                    <a:prstGeom prst="rect">
                      <a:avLst/>
                    </a:prstGeom>
                    <a:noFill/>
                    <a:ln w="9525">
                      <a:noFill/>
                      <a:miter lim="800000"/>
                      <a:headEnd/>
                      <a:tailEnd/>
                    </a:ln>
                  </pic:spPr>
                </pic:pic>
              </a:graphicData>
            </a:graphic>
          </wp:inline>
        </w:drawing>
      </w:r>
    </w:p>
    <w:p w:rsidR="00A162C2" w:rsidRPr="000E44A8" w:rsidRDefault="003F659A" w:rsidP="00FB025C">
      <w:pPr>
        <w:jc w:val="center"/>
        <w:rPr>
          <w:rFonts w:ascii="Arial" w:hAnsi="Arial" w:cs="Arial"/>
          <w:sz w:val="28"/>
          <w:szCs w:val="28"/>
        </w:rPr>
      </w:pPr>
      <w:r>
        <w:rPr>
          <w:rFonts w:ascii="Arial" w:hAnsi="Arial" w:cs="Arial"/>
          <w:sz w:val="28"/>
          <w:szCs w:val="28"/>
        </w:rPr>
        <w:t>Рис. 7</w:t>
      </w:r>
      <w:r w:rsidR="00A162C2">
        <w:rPr>
          <w:rFonts w:ascii="Arial" w:hAnsi="Arial" w:cs="Arial"/>
          <w:sz w:val="28"/>
          <w:szCs w:val="28"/>
        </w:rPr>
        <w:t>.2.</w:t>
      </w:r>
      <w:r w:rsidR="0092707E">
        <w:rPr>
          <w:rFonts w:ascii="Arial" w:hAnsi="Arial" w:cs="Arial"/>
          <w:sz w:val="28"/>
          <w:szCs w:val="28"/>
        </w:rPr>
        <w:t xml:space="preserve"> </w:t>
      </w:r>
      <w:r w:rsidR="00A162C2">
        <w:rPr>
          <w:rFonts w:ascii="Arial" w:hAnsi="Arial" w:cs="Arial"/>
          <w:sz w:val="28"/>
          <w:szCs w:val="28"/>
        </w:rPr>
        <w:t>Зрушення плоского дзеркала</w:t>
      </w:r>
    </w:p>
    <w:p w:rsidR="00A162C2" w:rsidRPr="000E44A8" w:rsidRDefault="003F659A" w:rsidP="00BF145E">
      <w:pPr>
        <w:jc w:val="both"/>
        <w:rPr>
          <w:rFonts w:ascii="Arial" w:hAnsi="Arial" w:cs="Arial"/>
          <w:sz w:val="28"/>
          <w:szCs w:val="28"/>
        </w:rPr>
      </w:pPr>
      <w:r>
        <w:rPr>
          <w:rFonts w:ascii="Arial" w:hAnsi="Arial" w:cs="Arial"/>
          <w:sz w:val="28"/>
          <w:szCs w:val="28"/>
        </w:rPr>
        <w:t>На рис.7</w:t>
      </w:r>
      <w:r w:rsidR="00C02A61">
        <w:rPr>
          <w:rFonts w:ascii="Arial" w:hAnsi="Arial" w:cs="Arial"/>
          <w:sz w:val="28"/>
          <w:szCs w:val="28"/>
        </w:rPr>
        <w:t xml:space="preserve">.2 </w:t>
      </w:r>
      <w:r w:rsidR="00A162C2">
        <w:rPr>
          <w:rFonts w:ascii="Arial" w:hAnsi="Arial" w:cs="Arial"/>
          <w:sz w:val="28"/>
          <w:szCs w:val="28"/>
        </w:rPr>
        <w:t xml:space="preserve"> Т</w:t>
      </w:r>
      <w:r w:rsidR="00A162C2">
        <w:rPr>
          <w:rFonts w:ascii="Arial" w:hAnsi="Arial" w:cs="Arial"/>
          <w:sz w:val="28"/>
          <w:szCs w:val="28"/>
          <w:vertAlign w:val="subscript"/>
        </w:rPr>
        <w:t>0</w:t>
      </w:r>
      <w:r w:rsidR="00C02A61">
        <w:rPr>
          <w:rFonts w:ascii="Arial" w:hAnsi="Arial" w:cs="Arial"/>
          <w:sz w:val="28"/>
          <w:szCs w:val="28"/>
          <w:vertAlign w:val="superscript"/>
        </w:rPr>
        <w:t>1</w:t>
      </w:r>
      <w:r w:rsidR="00A162C2">
        <w:rPr>
          <w:rFonts w:ascii="Arial" w:hAnsi="Arial" w:cs="Arial"/>
          <w:sz w:val="28"/>
          <w:szCs w:val="28"/>
        </w:rPr>
        <w:t xml:space="preserve">  і  Т</w:t>
      </w:r>
      <w:r w:rsidR="00C02A61">
        <w:rPr>
          <w:rFonts w:ascii="Arial" w:hAnsi="Arial" w:cs="Arial"/>
          <w:sz w:val="28"/>
          <w:szCs w:val="28"/>
          <w:vertAlign w:val="superscript"/>
        </w:rPr>
        <w:t>1</w:t>
      </w:r>
      <w:r w:rsidR="00A162C2">
        <w:rPr>
          <w:rFonts w:ascii="Arial" w:hAnsi="Arial" w:cs="Arial"/>
          <w:sz w:val="28"/>
          <w:szCs w:val="28"/>
        </w:rPr>
        <w:t xml:space="preserve"> - зображення крапки в площині зображення до і після зрушення плоского дзеркала на величину  </w:t>
      </w:r>
      <w:r w:rsidR="00A162C2" w:rsidRPr="00204DB7">
        <w:rPr>
          <w:rFonts w:ascii="Arial" w:hAnsi="Arial" w:cs="Arial"/>
          <w:position w:val="-4"/>
        </w:rPr>
        <w:object w:dxaOrig="320" w:dyaOrig="260">
          <v:shape id="_x0000_i1725" type="#_x0000_t75" style="width:15.75pt;height:12.75pt" o:ole="">
            <v:imagedata r:id="rId1418" o:title=""/>
          </v:shape>
          <o:OLEObject Type="Embed" ProgID="Equation.3" ShapeID="_x0000_i1725" DrawAspect="Content" ObjectID="_1358761886" r:id="rId1419"/>
        </w:object>
      </w:r>
      <w:r w:rsidR="00A162C2">
        <w:rPr>
          <w:rFonts w:ascii="Arial" w:hAnsi="Arial" w:cs="Arial"/>
          <w:sz w:val="28"/>
          <w:szCs w:val="28"/>
        </w:rPr>
        <w:t>. Згідно рисунку в системі координат XYZ можливі наступні переміщення плоского дзеркала:</w:t>
      </w:r>
      <w:r w:rsidR="00A162C2" w:rsidRPr="000E44A8">
        <w:rPr>
          <w:rFonts w:ascii="Arial" w:hAnsi="Arial" w:cs="Arial"/>
          <w:position w:val="-6"/>
          <w:sz w:val="28"/>
          <w:szCs w:val="28"/>
        </w:rPr>
        <w:object w:dxaOrig="340" w:dyaOrig="279">
          <v:shape id="_x0000_i1726" type="#_x0000_t75" style="width:17.25pt;height:14.25pt" o:ole="">
            <v:imagedata r:id="rId1420" o:title=""/>
          </v:shape>
          <o:OLEObject Type="Embed" ProgID="Equation.3" ShapeID="_x0000_i1726" DrawAspect="Content" ObjectID="_1358761887" r:id="rId1421"/>
        </w:object>
      </w:r>
      <w:r w:rsidR="00A162C2" w:rsidRPr="000E44A8">
        <w:rPr>
          <w:rFonts w:ascii="Arial" w:hAnsi="Arial" w:cs="Arial"/>
          <w:sz w:val="28"/>
          <w:szCs w:val="28"/>
        </w:rPr>
        <w:t xml:space="preserve">, </w:t>
      </w:r>
      <w:r w:rsidR="00A162C2" w:rsidRPr="000E44A8">
        <w:rPr>
          <w:rFonts w:ascii="Arial" w:hAnsi="Arial" w:cs="Arial"/>
          <w:position w:val="-10"/>
          <w:sz w:val="28"/>
          <w:szCs w:val="28"/>
        </w:rPr>
        <w:object w:dxaOrig="340" w:dyaOrig="320">
          <v:shape id="_x0000_i1727" type="#_x0000_t75" style="width:17.25pt;height:15.75pt" o:ole="">
            <v:imagedata r:id="rId1422" o:title=""/>
          </v:shape>
          <o:OLEObject Type="Embed" ProgID="Equation.3" ShapeID="_x0000_i1727" DrawAspect="Content" ObjectID="_1358761888" r:id="rId1423"/>
        </w:object>
      </w:r>
      <w:r w:rsidR="00A162C2" w:rsidRPr="000E44A8">
        <w:rPr>
          <w:rFonts w:ascii="Arial" w:hAnsi="Arial" w:cs="Arial"/>
          <w:sz w:val="28"/>
          <w:szCs w:val="28"/>
        </w:rPr>
        <w:t xml:space="preserve">, </w:t>
      </w:r>
      <w:r w:rsidR="00A162C2" w:rsidRPr="000E44A8">
        <w:rPr>
          <w:rFonts w:ascii="Arial" w:hAnsi="Arial" w:cs="Arial"/>
          <w:position w:val="-4"/>
          <w:sz w:val="28"/>
          <w:szCs w:val="28"/>
        </w:rPr>
        <w:object w:dxaOrig="320" w:dyaOrig="260">
          <v:shape id="_x0000_i1728" type="#_x0000_t75" style="width:15.75pt;height:14.25pt" o:ole="">
            <v:imagedata r:id="rId1424" o:title=""/>
          </v:shape>
          <o:OLEObject Type="Embed" ProgID="Equation.3" ShapeID="_x0000_i1728" DrawAspect="Content" ObjectID="_1358761889" r:id="rId1425"/>
        </w:object>
      </w:r>
      <w:r w:rsidR="00A162C2">
        <w:rPr>
          <w:rFonts w:ascii="Arial" w:hAnsi="Arial" w:cs="Arial"/>
          <w:sz w:val="28"/>
          <w:szCs w:val="28"/>
        </w:rPr>
        <w:t xml:space="preserve">–  зрушення уздовж осей; </w:t>
      </w:r>
      <w:r w:rsidR="00A162C2" w:rsidRPr="000E44A8">
        <w:rPr>
          <w:rFonts w:ascii="Arial" w:hAnsi="Arial" w:cs="Arial"/>
          <w:position w:val="-12"/>
          <w:sz w:val="28"/>
          <w:szCs w:val="28"/>
        </w:rPr>
        <w:object w:dxaOrig="279" w:dyaOrig="360">
          <v:shape id="_x0000_i1729" type="#_x0000_t75" style="width:14.25pt;height:18pt" o:ole="">
            <v:imagedata r:id="rId1426" o:title=""/>
          </v:shape>
          <o:OLEObject Type="Embed" ProgID="Equation.3" ShapeID="_x0000_i1729" DrawAspect="Content" ObjectID="_1358761890" r:id="rId1427"/>
        </w:object>
      </w:r>
      <w:r w:rsidR="00A162C2" w:rsidRPr="000E44A8">
        <w:rPr>
          <w:rFonts w:ascii="Arial" w:hAnsi="Arial" w:cs="Arial"/>
          <w:sz w:val="28"/>
          <w:szCs w:val="28"/>
        </w:rPr>
        <w:t xml:space="preserve">, </w:t>
      </w:r>
      <w:r w:rsidR="00A162C2" w:rsidRPr="000E44A8">
        <w:rPr>
          <w:rFonts w:ascii="Arial" w:hAnsi="Arial" w:cs="Arial"/>
          <w:position w:val="-14"/>
          <w:sz w:val="28"/>
          <w:szCs w:val="28"/>
        </w:rPr>
        <w:object w:dxaOrig="279" w:dyaOrig="380">
          <v:shape id="_x0000_i1730" type="#_x0000_t75" style="width:14.25pt;height:18.75pt" o:ole="">
            <v:imagedata r:id="rId1428" o:title=""/>
          </v:shape>
          <o:OLEObject Type="Embed" ProgID="Equation.3" ShapeID="_x0000_i1730" DrawAspect="Content" ObjectID="_1358761891" r:id="rId1429"/>
        </w:object>
      </w:r>
      <w:r w:rsidR="00A162C2" w:rsidRPr="000E44A8">
        <w:rPr>
          <w:rFonts w:ascii="Arial" w:hAnsi="Arial" w:cs="Arial"/>
          <w:sz w:val="28"/>
          <w:szCs w:val="28"/>
        </w:rPr>
        <w:t xml:space="preserve">, </w:t>
      </w:r>
      <w:r w:rsidR="00A162C2" w:rsidRPr="000E44A8">
        <w:rPr>
          <w:rFonts w:ascii="Arial" w:hAnsi="Arial" w:cs="Arial"/>
          <w:position w:val="-10"/>
          <w:sz w:val="28"/>
          <w:szCs w:val="28"/>
        </w:rPr>
        <w:object w:dxaOrig="279" w:dyaOrig="340">
          <v:shape id="_x0000_i1731" type="#_x0000_t75" style="width:14.25pt;height:17.25pt" o:ole="">
            <v:imagedata r:id="rId1430" o:title=""/>
          </v:shape>
          <o:OLEObject Type="Embed" ProgID="Equation.3" ShapeID="_x0000_i1731" DrawAspect="Content" ObjectID="_1358761892" r:id="rId1431"/>
        </w:object>
      </w:r>
      <w:r w:rsidR="00A162C2">
        <w:rPr>
          <w:rFonts w:ascii="Arial" w:hAnsi="Arial" w:cs="Arial"/>
          <w:sz w:val="28"/>
          <w:szCs w:val="28"/>
        </w:rPr>
        <w:t>–  повороти довкола осей.</w:t>
      </w:r>
      <w:r w:rsidR="000B0883">
        <w:rPr>
          <w:rFonts w:ascii="Arial" w:hAnsi="Arial" w:cs="Arial"/>
          <w:sz w:val="28"/>
          <w:szCs w:val="28"/>
        </w:rPr>
        <w:t xml:space="preserve"> </w:t>
      </w:r>
      <w:r w:rsidR="00A162C2">
        <w:rPr>
          <w:rFonts w:ascii="Arial" w:hAnsi="Arial" w:cs="Arial"/>
          <w:sz w:val="28"/>
          <w:szCs w:val="28"/>
        </w:rPr>
        <w:t xml:space="preserve">З лінійних переміщень діє  зрушення </w:t>
      </w:r>
      <w:r w:rsidR="00A162C2" w:rsidRPr="00204DB7">
        <w:rPr>
          <w:rFonts w:ascii="Arial" w:hAnsi="Arial" w:cs="Arial"/>
          <w:position w:val="-4"/>
        </w:rPr>
        <w:object w:dxaOrig="320" w:dyaOrig="260">
          <v:shape id="_x0000_i1732" type="#_x0000_t75" style="width:15.75pt;height:12.75pt" o:ole="">
            <v:imagedata r:id="rId1418" o:title=""/>
          </v:shape>
          <o:OLEObject Type="Embed" ProgID="Equation.3" ShapeID="_x0000_i1732" DrawAspect="Content" ObjectID="_1358761893" r:id="rId1432"/>
        </w:object>
      </w:r>
      <w:r w:rsidR="00A162C2">
        <w:rPr>
          <w:rFonts w:ascii="Arial" w:hAnsi="Arial" w:cs="Arial"/>
          <w:sz w:val="28"/>
          <w:szCs w:val="28"/>
        </w:rPr>
        <w:t xml:space="preserve">, з кутових – повороти </w:t>
      </w:r>
      <w:r w:rsidR="00A162C2" w:rsidRPr="000E44A8">
        <w:rPr>
          <w:rFonts w:ascii="Arial" w:hAnsi="Arial" w:cs="Arial"/>
          <w:position w:val="-12"/>
          <w:sz w:val="28"/>
          <w:szCs w:val="28"/>
        </w:rPr>
        <w:object w:dxaOrig="279" w:dyaOrig="360">
          <v:shape id="_x0000_i1733" type="#_x0000_t75" style="width:14.25pt;height:18pt" o:ole="">
            <v:imagedata r:id="rId1426" o:title=""/>
          </v:shape>
          <o:OLEObject Type="Embed" ProgID="Equation.3" ShapeID="_x0000_i1733" DrawAspect="Content" ObjectID="_1358761894" r:id="rId1433"/>
        </w:object>
      </w:r>
      <w:r w:rsidR="00A162C2">
        <w:rPr>
          <w:rFonts w:ascii="Arial" w:hAnsi="Arial" w:cs="Arial"/>
          <w:sz w:val="28"/>
          <w:szCs w:val="28"/>
        </w:rPr>
        <w:t xml:space="preserve"> і  </w:t>
      </w:r>
      <w:r w:rsidR="00A162C2" w:rsidRPr="000E44A8">
        <w:rPr>
          <w:rFonts w:ascii="Arial" w:hAnsi="Arial" w:cs="Arial"/>
          <w:position w:val="-14"/>
          <w:sz w:val="28"/>
          <w:szCs w:val="28"/>
        </w:rPr>
        <w:object w:dxaOrig="279" w:dyaOrig="380">
          <v:shape id="_x0000_i1734" type="#_x0000_t75" style="width:14.25pt;height:18.75pt" o:ole="">
            <v:imagedata r:id="rId1428" o:title=""/>
          </v:shape>
          <o:OLEObject Type="Embed" ProgID="Equation.3" ShapeID="_x0000_i1734" DrawAspect="Content" ObjectID="_1358761895" r:id="rId1434"/>
        </w:object>
      </w:r>
      <w:r w:rsidR="00A162C2">
        <w:rPr>
          <w:rFonts w:ascii="Arial" w:hAnsi="Arial" w:cs="Arial"/>
          <w:sz w:val="28"/>
          <w:szCs w:val="28"/>
        </w:rPr>
        <w:t xml:space="preserve"> . Наприклад, зрушення   </w:t>
      </w:r>
      <w:r w:rsidR="00A162C2" w:rsidRPr="00204DB7">
        <w:rPr>
          <w:rFonts w:ascii="Arial" w:hAnsi="Arial" w:cs="Arial"/>
          <w:position w:val="-4"/>
        </w:rPr>
        <w:object w:dxaOrig="320" w:dyaOrig="260">
          <v:shape id="_x0000_i1735" type="#_x0000_t75" style="width:15.75pt;height:12.75pt" o:ole="">
            <v:imagedata r:id="rId1418" o:title=""/>
          </v:shape>
          <o:OLEObject Type="Embed" ProgID="Equation.3" ShapeID="_x0000_i1735" DrawAspect="Content" ObjectID="_1358761896" r:id="rId1435"/>
        </w:object>
      </w:r>
      <w:r w:rsidR="00A162C2">
        <w:rPr>
          <w:rFonts w:ascii="Arial" w:hAnsi="Arial" w:cs="Arial"/>
          <w:sz w:val="28"/>
          <w:szCs w:val="28"/>
        </w:rPr>
        <w:t xml:space="preserve">  приводить до децентрування і розфокусування.</w:t>
      </w:r>
    </w:p>
    <w:p w:rsidR="00A162C2" w:rsidRPr="000E44A8" w:rsidRDefault="00A162C2" w:rsidP="00BF145E">
      <w:pPr>
        <w:ind w:firstLine="360"/>
        <w:jc w:val="both"/>
        <w:rPr>
          <w:rFonts w:ascii="Arial" w:hAnsi="Arial" w:cs="Arial"/>
          <w:sz w:val="28"/>
          <w:szCs w:val="28"/>
        </w:rPr>
      </w:pPr>
      <w:r>
        <w:rPr>
          <w:rFonts w:ascii="Arial" w:hAnsi="Arial" w:cs="Arial"/>
          <w:sz w:val="28"/>
          <w:szCs w:val="28"/>
        </w:rPr>
        <w:t>Децент</w:t>
      </w:r>
      <w:r w:rsidR="003F659A">
        <w:rPr>
          <w:rFonts w:ascii="Arial" w:hAnsi="Arial" w:cs="Arial"/>
          <w:sz w:val="28"/>
          <w:szCs w:val="28"/>
        </w:rPr>
        <w:t>рування, як випливає з рисунка 7</w:t>
      </w:r>
      <w:r>
        <w:rPr>
          <w:rFonts w:ascii="Arial" w:hAnsi="Arial" w:cs="Arial"/>
          <w:sz w:val="28"/>
          <w:szCs w:val="28"/>
        </w:rPr>
        <w:t xml:space="preserve">.2. визначиться по наступній формулі: </w:t>
      </w:r>
    </w:p>
    <w:p w:rsidR="00A162C2" w:rsidRPr="000E44A8" w:rsidRDefault="00A162C2" w:rsidP="00FB025C">
      <w:pPr>
        <w:ind w:firstLine="360"/>
        <w:jc w:val="right"/>
        <w:rPr>
          <w:rFonts w:ascii="Arial" w:hAnsi="Arial" w:cs="Arial"/>
          <w:sz w:val="28"/>
          <w:szCs w:val="28"/>
        </w:rPr>
      </w:pPr>
      <w:r w:rsidRPr="00FC3AB2">
        <w:rPr>
          <w:rFonts w:ascii="Arial" w:hAnsi="Arial" w:cs="Arial"/>
          <w:position w:val="-6"/>
          <w:sz w:val="32"/>
          <w:szCs w:val="32"/>
        </w:rPr>
        <w:object w:dxaOrig="1359" w:dyaOrig="279">
          <v:shape id="_x0000_i1736" type="#_x0000_t75" style="width:66.75pt;height:14.25pt" o:ole="">
            <v:imagedata r:id="rId1436" o:title=""/>
          </v:shape>
          <o:OLEObject Type="Embed" ProgID="Equation.3" ShapeID="_x0000_i1736" DrawAspect="Content" ObjectID="_1358761897" r:id="rId1437"/>
        </w:object>
      </w:r>
      <w:r w:rsidR="003F659A" w:rsidRPr="00FC3AB2">
        <w:rPr>
          <w:rFonts w:ascii="Arial" w:hAnsi="Arial" w:cs="Arial"/>
          <w:sz w:val="32"/>
          <w:szCs w:val="32"/>
        </w:rPr>
        <w:t>.</w:t>
      </w:r>
      <w:r w:rsidR="003F659A">
        <w:rPr>
          <w:rFonts w:ascii="Arial" w:hAnsi="Arial" w:cs="Arial"/>
          <w:sz w:val="28"/>
          <w:szCs w:val="28"/>
        </w:rPr>
        <w:tab/>
      </w:r>
      <w:r w:rsidR="003F659A">
        <w:rPr>
          <w:rFonts w:ascii="Arial" w:hAnsi="Arial" w:cs="Arial"/>
          <w:sz w:val="28"/>
          <w:szCs w:val="28"/>
        </w:rPr>
        <w:tab/>
      </w:r>
      <w:r w:rsidR="003F659A">
        <w:rPr>
          <w:rFonts w:ascii="Arial" w:hAnsi="Arial" w:cs="Arial"/>
          <w:sz w:val="28"/>
          <w:szCs w:val="28"/>
        </w:rPr>
        <w:tab/>
      </w:r>
      <w:r w:rsidR="003F659A">
        <w:rPr>
          <w:rFonts w:ascii="Arial" w:hAnsi="Arial" w:cs="Arial"/>
          <w:sz w:val="28"/>
          <w:szCs w:val="28"/>
        </w:rPr>
        <w:tab/>
      </w:r>
      <w:r w:rsidR="003F659A">
        <w:rPr>
          <w:rFonts w:ascii="Arial" w:hAnsi="Arial" w:cs="Arial"/>
          <w:sz w:val="28"/>
          <w:szCs w:val="28"/>
        </w:rPr>
        <w:tab/>
        <w:t>(7</w:t>
      </w:r>
      <w:r>
        <w:rPr>
          <w:rFonts w:ascii="Arial" w:hAnsi="Arial" w:cs="Arial"/>
          <w:sz w:val="28"/>
          <w:szCs w:val="28"/>
        </w:rPr>
        <w:t>.4</w:t>
      </w:r>
      <w:r w:rsidRPr="000E44A8">
        <w:rPr>
          <w:rFonts w:ascii="Arial" w:hAnsi="Arial" w:cs="Arial"/>
          <w:sz w:val="28"/>
          <w:szCs w:val="28"/>
        </w:rPr>
        <w:t>)</w:t>
      </w:r>
    </w:p>
    <w:p w:rsidR="00A162C2" w:rsidRPr="000E44A8" w:rsidRDefault="00A162C2" w:rsidP="00FB025C">
      <w:pPr>
        <w:ind w:firstLine="360"/>
        <w:rPr>
          <w:rFonts w:ascii="Arial" w:hAnsi="Arial" w:cs="Arial"/>
          <w:sz w:val="28"/>
          <w:szCs w:val="28"/>
        </w:rPr>
      </w:pPr>
      <w:r>
        <w:rPr>
          <w:rFonts w:ascii="Arial" w:hAnsi="Arial" w:cs="Arial"/>
          <w:sz w:val="28"/>
          <w:szCs w:val="28"/>
        </w:rPr>
        <w:t xml:space="preserve">Розфокусування визначимо по наступній формулі </w:t>
      </w:r>
    </w:p>
    <w:p w:rsidR="00A162C2" w:rsidRPr="000E44A8" w:rsidRDefault="000B0883" w:rsidP="000B0883">
      <w:pPr>
        <w:ind w:left="3545"/>
        <w:rPr>
          <w:sz w:val="28"/>
          <w:szCs w:val="28"/>
        </w:rPr>
      </w:pPr>
      <w:r>
        <w:rPr>
          <w:rFonts w:ascii="Arial" w:hAnsi="Arial" w:cs="Arial"/>
          <w:position w:val="-6"/>
          <w:sz w:val="28"/>
          <w:szCs w:val="28"/>
        </w:rPr>
        <w:t xml:space="preserve">     </w:t>
      </w:r>
      <w:r w:rsidR="00A162C2" w:rsidRPr="000E44A8">
        <w:rPr>
          <w:rFonts w:ascii="Arial" w:hAnsi="Arial" w:cs="Arial"/>
          <w:position w:val="-6"/>
          <w:sz w:val="28"/>
          <w:szCs w:val="28"/>
        </w:rPr>
        <w:object w:dxaOrig="1380" w:dyaOrig="279">
          <v:shape id="_x0000_i1737" type="#_x0000_t75" style="width:69.75pt;height:14.25pt" o:ole="">
            <v:imagedata r:id="rId1438" o:title=""/>
          </v:shape>
          <o:OLEObject Type="Embed" ProgID="Equation.3" ShapeID="_x0000_i1737" DrawAspect="Content" ObjectID="_1358761898" r:id="rId1439"/>
        </w:object>
      </w:r>
      <w:r w:rsidR="00A162C2" w:rsidRPr="000E44A8">
        <w:rPr>
          <w:rFonts w:ascii="Arial" w:hAnsi="Arial" w:cs="Arial"/>
          <w:sz w:val="28"/>
          <w:szCs w:val="28"/>
        </w:rPr>
        <w:t>.</w:t>
      </w:r>
      <w:r w:rsidR="00A162C2">
        <w:rPr>
          <w:rFonts w:ascii="Arial" w:hAnsi="Arial" w:cs="Arial"/>
          <w:sz w:val="28"/>
          <w:szCs w:val="28"/>
        </w:rPr>
        <w:tab/>
      </w:r>
      <w:r w:rsidR="00A162C2">
        <w:rPr>
          <w:rFonts w:ascii="Arial" w:hAnsi="Arial" w:cs="Arial"/>
          <w:sz w:val="28"/>
          <w:szCs w:val="28"/>
        </w:rPr>
        <w:tab/>
      </w:r>
      <w:r w:rsidR="00A162C2">
        <w:rPr>
          <w:rFonts w:ascii="Arial" w:hAnsi="Arial" w:cs="Arial"/>
          <w:sz w:val="28"/>
          <w:szCs w:val="28"/>
        </w:rPr>
        <w:tab/>
      </w:r>
      <w:r w:rsidR="00A162C2">
        <w:rPr>
          <w:rFonts w:ascii="Arial" w:hAnsi="Arial" w:cs="Arial"/>
          <w:sz w:val="28"/>
          <w:szCs w:val="28"/>
        </w:rPr>
        <w:tab/>
      </w:r>
      <w:r w:rsidR="003F659A">
        <w:rPr>
          <w:rFonts w:ascii="Arial" w:hAnsi="Arial" w:cs="Arial"/>
          <w:sz w:val="28"/>
          <w:szCs w:val="28"/>
        </w:rPr>
        <w:t xml:space="preserve">  (7</w:t>
      </w:r>
      <w:r w:rsidR="00A162C2">
        <w:rPr>
          <w:rFonts w:ascii="Arial" w:hAnsi="Arial" w:cs="Arial"/>
          <w:sz w:val="28"/>
          <w:szCs w:val="28"/>
        </w:rPr>
        <w:t>.5)</w:t>
      </w:r>
    </w:p>
    <w:p w:rsidR="00E33F1A" w:rsidRDefault="00E33F1A" w:rsidP="004C01BD">
      <w:pPr>
        <w:pStyle w:val="2a"/>
        <w:rPr>
          <w:noProof/>
        </w:rPr>
      </w:pPr>
      <w:bookmarkStart w:id="115" w:name="_Toc276844591"/>
      <w:r w:rsidRPr="00C02A61">
        <w:rPr>
          <w:noProof/>
        </w:rPr>
        <w:t>Лекція № 24. Діючі пересування та оптимізація конструкції вузла плоского дзеркала</w:t>
      </w:r>
      <w:bookmarkEnd w:id="115"/>
    </w:p>
    <w:p w:rsidR="002D0A7C" w:rsidRPr="00C02A61" w:rsidRDefault="002D0A7C" w:rsidP="004C01BD">
      <w:pPr>
        <w:pStyle w:val="2a"/>
        <w:rPr>
          <w:noProof/>
        </w:rPr>
      </w:pPr>
    </w:p>
    <w:p w:rsidR="00C02A61" w:rsidRDefault="00E33F1A" w:rsidP="002D0A7C">
      <w:pPr>
        <w:pStyle w:val="3"/>
        <w:rPr>
          <w:noProof/>
        </w:rPr>
      </w:pPr>
      <w:bookmarkStart w:id="116" w:name="_Toc276555000"/>
      <w:bookmarkStart w:id="117" w:name="_Toc276844592"/>
      <w:r w:rsidRPr="00075F39">
        <w:t>24.1</w:t>
      </w:r>
      <w:r w:rsidRPr="00C02A61">
        <w:t xml:space="preserve">. </w:t>
      </w:r>
      <w:r w:rsidR="00C02A61" w:rsidRPr="00C02A61">
        <w:rPr>
          <w:noProof/>
        </w:rPr>
        <w:t>Діючі пересування  вузла плоского дзеркала</w:t>
      </w:r>
      <w:bookmarkEnd w:id="116"/>
      <w:bookmarkEnd w:id="117"/>
    </w:p>
    <w:p w:rsidR="002D0A7C" w:rsidRPr="002D0A7C" w:rsidRDefault="002D0A7C" w:rsidP="002D0A7C"/>
    <w:p w:rsidR="00E33F1A" w:rsidRPr="00075F39" w:rsidRDefault="00E33F1A" w:rsidP="00BF145E">
      <w:pPr>
        <w:ind w:firstLine="360"/>
        <w:jc w:val="both"/>
        <w:rPr>
          <w:rFonts w:ascii="Arial" w:hAnsi="Arial" w:cs="Arial"/>
          <w:sz w:val="28"/>
          <w:szCs w:val="28"/>
        </w:rPr>
      </w:pPr>
      <w:r w:rsidRPr="00075F39">
        <w:rPr>
          <w:rFonts w:ascii="Arial" w:hAnsi="Arial" w:cs="Arial"/>
          <w:sz w:val="28"/>
          <w:szCs w:val="28"/>
        </w:rPr>
        <w:t>Для визначення впливу переміщень плоского дзеркала, що діють, на параметри з</w:t>
      </w:r>
      <w:r w:rsidR="003F659A">
        <w:rPr>
          <w:rFonts w:ascii="Arial" w:hAnsi="Arial" w:cs="Arial"/>
          <w:sz w:val="28"/>
          <w:szCs w:val="28"/>
        </w:rPr>
        <w:t>ображення розглянемо рисунок 7</w:t>
      </w:r>
      <w:r>
        <w:rPr>
          <w:rFonts w:ascii="Arial" w:hAnsi="Arial" w:cs="Arial"/>
          <w:sz w:val="28"/>
          <w:szCs w:val="28"/>
        </w:rPr>
        <w:t>.3</w:t>
      </w:r>
      <w:r w:rsidRPr="00075F39">
        <w:rPr>
          <w:rFonts w:ascii="Arial" w:hAnsi="Arial" w:cs="Arial"/>
          <w:sz w:val="28"/>
          <w:szCs w:val="28"/>
        </w:rPr>
        <w:t xml:space="preserve">, де показаний </w:t>
      </w:r>
      <w:r>
        <w:rPr>
          <w:rFonts w:ascii="Arial" w:hAnsi="Arial" w:cs="Arial"/>
          <w:sz w:val="28"/>
          <w:szCs w:val="28"/>
        </w:rPr>
        <w:lastRenderedPageBreak/>
        <w:t>варіант побудови зображення об</w:t>
      </w:r>
      <w:r w:rsidRPr="00075F39">
        <w:rPr>
          <w:rFonts w:ascii="Arial" w:hAnsi="Arial" w:cs="Arial"/>
          <w:sz w:val="28"/>
          <w:szCs w:val="28"/>
        </w:rPr>
        <w:t>'</w:t>
      </w:r>
      <w:r>
        <w:rPr>
          <w:rFonts w:ascii="Arial" w:hAnsi="Arial" w:cs="Arial"/>
          <w:sz w:val="28"/>
          <w:szCs w:val="28"/>
        </w:rPr>
        <w:t>є</w:t>
      </w:r>
      <w:r w:rsidRPr="00075F39">
        <w:rPr>
          <w:rFonts w:ascii="Arial" w:hAnsi="Arial" w:cs="Arial"/>
          <w:sz w:val="28"/>
          <w:szCs w:val="28"/>
        </w:rPr>
        <w:t xml:space="preserve">ктивом в площині шкали. На </w:t>
      </w:r>
      <w:r w:rsidR="00583030">
        <w:rPr>
          <w:rFonts w:ascii="Arial" w:hAnsi="Arial" w:cs="Arial"/>
          <w:sz w:val="28"/>
          <w:szCs w:val="28"/>
        </w:rPr>
        <w:t>рисунку</w:t>
      </w:r>
      <w:r w:rsidRPr="00075F39">
        <w:rPr>
          <w:rFonts w:ascii="Arial" w:hAnsi="Arial" w:cs="Arial"/>
          <w:sz w:val="28"/>
          <w:szCs w:val="28"/>
        </w:rPr>
        <w:t xml:space="preserve"> введені наступні позначення:</w:t>
      </w:r>
      <w:r w:rsidRPr="00075F39">
        <w:rPr>
          <w:rFonts w:ascii="Arial" w:hAnsi="Arial" w:cs="Arial"/>
          <w:position w:val="-12"/>
          <w:sz w:val="28"/>
          <w:szCs w:val="28"/>
        </w:rPr>
        <w:object w:dxaOrig="1020" w:dyaOrig="360">
          <v:shape id="_x0000_i1738" type="#_x0000_t75" style="width:50.25pt;height:18pt" o:ole="">
            <v:imagedata r:id="rId1440" o:title=""/>
          </v:shape>
          <o:OLEObject Type="Embed" ProgID="Equation.3" ShapeID="_x0000_i1738" DrawAspect="Content" ObjectID="_1358761899" r:id="rId1441"/>
        </w:object>
      </w:r>
      <w:r w:rsidRPr="00075F39">
        <w:rPr>
          <w:rFonts w:ascii="Arial" w:hAnsi="Arial" w:cs="Arial"/>
          <w:sz w:val="28"/>
          <w:szCs w:val="28"/>
        </w:rPr>
        <w:t xml:space="preserve"> - осі координат, по яких можливе переміщення  шкали;</w:t>
      </w:r>
      <w:r w:rsidRPr="00075F39">
        <w:rPr>
          <w:rFonts w:ascii="Arial" w:hAnsi="Arial" w:cs="Arial"/>
          <w:position w:val="-12"/>
          <w:sz w:val="28"/>
          <w:szCs w:val="28"/>
        </w:rPr>
        <w:object w:dxaOrig="600" w:dyaOrig="360">
          <v:shape id="_x0000_i1739" type="#_x0000_t75" style="width:30pt;height:18pt" o:ole="">
            <v:imagedata r:id="rId1442" o:title=""/>
          </v:shape>
          <o:OLEObject Type="Embed" ProgID="Equation.3" ShapeID="_x0000_i1739" DrawAspect="Content" ObjectID="_1358761900" r:id="rId1443"/>
        </w:object>
      </w:r>
      <w:r w:rsidRPr="00075F39">
        <w:rPr>
          <w:rFonts w:ascii="Arial" w:hAnsi="Arial" w:cs="Arial"/>
          <w:sz w:val="28"/>
          <w:szCs w:val="28"/>
        </w:rPr>
        <w:t xml:space="preserve">, </w:t>
      </w:r>
      <w:r w:rsidRPr="00075F39">
        <w:rPr>
          <w:rFonts w:ascii="Arial" w:hAnsi="Arial" w:cs="Arial"/>
          <w:i/>
          <w:lang w:val="en-US"/>
        </w:rPr>
        <w:t>z</w:t>
      </w:r>
      <w:r w:rsidRPr="00583030">
        <w:rPr>
          <w:rFonts w:ascii="Arial" w:hAnsi="Arial" w:cs="Arial"/>
          <w:i/>
          <w:vertAlign w:val="subscript"/>
        </w:rPr>
        <w:t>з</w:t>
      </w:r>
      <w:r w:rsidRPr="00583030">
        <w:rPr>
          <w:rFonts w:ascii="Arial" w:hAnsi="Arial" w:cs="Arial"/>
          <w:i/>
          <w:sz w:val="28"/>
          <w:szCs w:val="28"/>
        </w:rPr>
        <w:t xml:space="preserve"> - </w:t>
      </w:r>
      <w:r w:rsidRPr="00583030">
        <w:rPr>
          <w:rFonts w:ascii="Arial" w:hAnsi="Arial" w:cs="Arial"/>
          <w:sz w:val="28"/>
          <w:szCs w:val="28"/>
        </w:rPr>
        <w:t>осі координат, по яких можливе переміщення дзеркала;</w:t>
      </w:r>
      <w:r w:rsidR="000B0883">
        <w:rPr>
          <w:rFonts w:ascii="Arial" w:hAnsi="Arial" w:cs="Arial"/>
          <w:sz w:val="28"/>
          <w:szCs w:val="28"/>
        </w:rPr>
        <w:t xml:space="preserve"> </w:t>
      </w:r>
      <w:r w:rsidR="000B0883" w:rsidRPr="00075F39">
        <w:rPr>
          <w:rFonts w:ascii="Arial" w:hAnsi="Arial" w:cs="Arial"/>
          <w:position w:val="-6"/>
          <w:sz w:val="28"/>
          <w:szCs w:val="28"/>
        </w:rPr>
        <w:object w:dxaOrig="139" w:dyaOrig="279">
          <v:shape id="_x0000_i1740" type="#_x0000_t75" style="width:6.75pt;height:14.25pt" o:ole="">
            <v:imagedata r:id="rId1444" o:title=""/>
          </v:shape>
          <o:OLEObject Type="Embed" ProgID="Equation.3" ShapeID="_x0000_i1740" DrawAspect="Content" ObjectID="_1358761901" r:id="rId1445"/>
        </w:object>
      </w:r>
      <w:r w:rsidRPr="00075F39">
        <w:rPr>
          <w:rFonts w:ascii="Arial" w:hAnsi="Arial" w:cs="Arial"/>
          <w:sz w:val="28"/>
          <w:szCs w:val="28"/>
        </w:rPr>
        <w:t xml:space="preserve"> -  відстань між площи</w:t>
      </w:r>
      <w:r>
        <w:rPr>
          <w:rFonts w:ascii="Arial" w:hAnsi="Arial" w:cs="Arial"/>
          <w:sz w:val="28"/>
          <w:szCs w:val="28"/>
        </w:rPr>
        <w:t>ною  шкали і оптичною віссю об</w:t>
      </w:r>
      <w:r w:rsidRPr="00075F39">
        <w:rPr>
          <w:rFonts w:ascii="Arial" w:hAnsi="Arial" w:cs="Arial"/>
          <w:sz w:val="28"/>
          <w:szCs w:val="28"/>
        </w:rPr>
        <w:t>'</w:t>
      </w:r>
      <w:r>
        <w:rPr>
          <w:rFonts w:ascii="Arial" w:hAnsi="Arial" w:cs="Arial"/>
          <w:sz w:val="28"/>
          <w:szCs w:val="28"/>
        </w:rPr>
        <w:t>є</w:t>
      </w:r>
      <w:r w:rsidRPr="00075F39">
        <w:rPr>
          <w:rFonts w:ascii="Arial" w:hAnsi="Arial" w:cs="Arial"/>
          <w:sz w:val="28"/>
          <w:szCs w:val="28"/>
        </w:rPr>
        <w:t>ктива;</w:t>
      </w:r>
      <w:r w:rsidR="000B0883">
        <w:rPr>
          <w:rFonts w:ascii="Arial" w:hAnsi="Arial" w:cs="Arial"/>
          <w:sz w:val="28"/>
          <w:szCs w:val="28"/>
        </w:rPr>
        <w:t xml:space="preserve">  </w:t>
      </w:r>
      <w:r w:rsidRPr="00075F39">
        <w:rPr>
          <w:rFonts w:ascii="Arial" w:hAnsi="Arial" w:cs="Arial"/>
          <w:sz w:val="28"/>
          <w:szCs w:val="28"/>
          <w:lang w:val="en-US"/>
        </w:rPr>
        <w:t>L</w:t>
      </w:r>
      <w:r w:rsidRPr="00075F39">
        <w:rPr>
          <w:rFonts w:ascii="Arial" w:hAnsi="Arial" w:cs="Arial"/>
          <w:sz w:val="28"/>
          <w:szCs w:val="28"/>
          <w:lang w:val="ru-RU"/>
        </w:rPr>
        <w:t>-   відстань від об</w:t>
      </w:r>
      <w:r w:rsidRPr="00075F39">
        <w:rPr>
          <w:rFonts w:ascii="Arial" w:hAnsi="Arial" w:cs="Arial"/>
          <w:sz w:val="28"/>
          <w:szCs w:val="28"/>
        </w:rPr>
        <w:t>'</w:t>
      </w:r>
      <w:r>
        <w:rPr>
          <w:rFonts w:ascii="Arial" w:hAnsi="Arial" w:cs="Arial"/>
          <w:sz w:val="28"/>
          <w:szCs w:val="28"/>
          <w:lang w:val="ru-RU"/>
        </w:rPr>
        <w:t>є</w:t>
      </w:r>
      <w:r w:rsidRPr="00075F39">
        <w:rPr>
          <w:rFonts w:ascii="Arial" w:hAnsi="Arial" w:cs="Arial"/>
          <w:sz w:val="28"/>
          <w:szCs w:val="28"/>
          <w:lang w:val="ru-RU"/>
        </w:rPr>
        <w:t>ктива до площини зображення.</w:t>
      </w:r>
    </w:p>
    <w:p w:rsidR="00E33F1A" w:rsidRPr="00075F39" w:rsidRDefault="00C8479D" w:rsidP="00FB025C">
      <w:pPr>
        <w:ind w:firstLine="360"/>
        <w:jc w:val="center"/>
        <w:rPr>
          <w:rFonts w:ascii="Arial" w:hAnsi="Arial" w:cs="Arial"/>
          <w:sz w:val="28"/>
          <w:szCs w:val="28"/>
        </w:rPr>
      </w:pPr>
      <w:r w:rsidRPr="00C8479D">
        <w:rPr>
          <w:rFonts w:ascii="Arial" w:hAnsi="Arial" w:cs="Arial"/>
          <w:noProof/>
          <w:sz w:val="28"/>
          <w:szCs w:val="28"/>
        </w:rPr>
        <w:pict>
          <v:shape id="_x0000_s4270" type="#_x0000_t202" style="position:absolute;left:0;text-align:left;margin-left:228.75pt;margin-top:33.75pt;width:36pt;height:27pt;z-index:251882496" filled="f" stroked="f">
            <v:textbox style="mso-next-textbox:#_x0000_s4270">
              <w:txbxContent>
                <w:p w:rsidR="006B1A84" w:rsidRDefault="006B1A84" w:rsidP="00E33F1A">
                  <w:r w:rsidRPr="00A61838">
                    <w:rPr>
                      <w:position w:val="-12"/>
                    </w:rPr>
                    <w:object w:dxaOrig="300" w:dyaOrig="360">
                      <v:shape id="_x0000_i1741" type="#_x0000_t75" style="width:15.75pt;height:21.75pt" o:ole="">
                        <v:imagedata r:id="rId1446" o:title=""/>
                      </v:shape>
                      <o:OLEObject Type="Embed" ProgID="Equation.3" ShapeID="_x0000_i1741" DrawAspect="Content" ObjectID="_1358762721" r:id="rId1447"/>
                    </w:object>
                  </w:r>
                </w:p>
              </w:txbxContent>
            </v:textbox>
          </v:shape>
        </w:pict>
      </w:r>
      <w:r w:rsidRPr="00C8479D">
        <w:rPr>
          <w:rFonts w:ascii="Arial" w:hAnsi="Arial" w:cs="Arial"/>
          <w:noProof/>
          <w:sz w:val="28"/>
          <w:szCs w:val="28"/>
        </w:rPr>
        <w:pict>
          <v:shape id="_x0000_s4266" type="#_x0000_t202" style="position:absolute;left:0;text-align:left;margin-left:214.5pt;margin-top:150.2pt;width:26pt;height:32.65pt;z-index:251878400;mso-wrap-style:none" filled="f" stroked="f">
            <v:textbox style="mso-next-textbox:#_x0000_s4266;mso-fit-shape-to-text:t">
              <w:txbxContent>
                <w:p w:rsidR="006B1A84" w:rsidRDefault="006B1A84" w:rsidP="00E33F1A">
                  <w:r w:rsidRPr="00A61838">
                    <w:rPr>
                      <w:position w:val="-4"/>
                    </w:rPr>
                    <w:object w:dxaOrig="220" w:dyaOrig="260">
                      <v:shape id="_x0000_i1742" type="#_x0000_t75" style="width:11.25pt;height:12.75pt" o:ole="">
                        <v:imagedata r:id="rId1448" o:title=""/>
                      </v:shape>
                      <o:OLEObject Type="Embed" ProgID="Equation.3" ShapeID="_x0000_i1742" DrawAspect="Content" ObjectID="_1358762722" r:id="rId1449"/>
                    </w:object>
                  </w:r>
                </w:p>
              </w:txbxContent>
            </v:textbox>
          </v:shape>
        </w:pict>
      </w:r>
      <w:r w:rsidRPr="00C8479D">
        <w:rPr>
          <w:rFonts w:ascii="Arial" w:hAnsi="Arial" w:cs="Arial"/>
          <w:noProof/>
          <w:sz w:val="28"/>
          <w:szCs w:val="28"/>
        </w:rPr>
        <w:pict>
          <v:shape id="_x0000_s4263" type="#_x0000_t202" style="position:absolute;left:0;text-align:left;margin-left:208.5pt;margin-top:122.6pt;width:23.95pt;height:32.65pt;z-index:251875328;mso-wrap-style:none" filled="f" stroked="f">
            <v:textbox style="mso-next-textbox:#_x0000_s4263;mso-fit-shape-to-text:t">
              <w:txbxContent>
                <w:p w:rsidR="006B1A84" w:rsidRDefault="006B1A84" w:rsidP="00E33F1A">
                  <w:r w:rsidRPr="002E3F7E">
                    <w:rPr>
                      <w:position w:val="-4"/>
                    </w:rPr>
                    <w:object w:dxaOrig="200" w:dyaOrig="260">
                      <v:shape id="_x0000_i1743" type="#_x0000_t75" style="width:9.75pt;height:12.75pt" o:ole="">
                        <v:imagedata r:id="rId1450" o:title=""/>
                      </v:shape>
                      <o:OLEObject Type="Embed" ProgID="Equation.3" ShapeID="_x0000_i1743" DrawAspect="Content" ObjectID="_1358762723" r:id="rId1451"/>
                    </w:object>
                  </w:r>
                </w:p>
              </w:txbxContent>
            </v:textbox>
          </v:shape>
        </w:pict>
      </w:r>
      <w:r w:rsidRPr="00C8479D">
        <w:rPr>
          <w:rFonts w:ascii="Arial" w:hAnsi="Arial" w:cs="Arial"/>
          <w:noProof/>
          <w:sz w:val="28"/>
          <w:szCs w:val="28"/>
        </w:rPr>
        <w:pict>
          <v:shape id="_x0000_s4264" type="#_x0000_t202" style="position:absolute;left:0;text-align:left;margin-left:101.8pt;margin-top:16.7pt;width:21.2pt;height:32.65pt;z-index:251876352;mso-wrap-style:none" filled="f" stroked="f">
            <v:textbox style="mso-next-textbox:#_x0000_s4264;mso-fit-shape-to-text:t">
              <w:txbxContent>
                <w:p w:rsidR="006B1A84" w:rsidRDefault="006B1A84" w:rsidP="00E33F1A">
                  <w:r w:rsidRPr="002E3F7E">
                    <w:rPr>
                      <w:position w:val="-4"/>
                    </w:rPr>
                    <w:object w:dxaOrig="139" w:dyaOrig="260">
                      <v:shape id="_x0000_i1744" type="#_x0000_t75" style="width:6.75pt;height:12.75pt" o:ole="">
                        <v:imagedata r:id="rId1452" o:title=""/>
                      </v:shape>
                      <o:OLEObject Type="Embed" ProgID="Equation.3" ShapeID="_x0000_i1744" DrawAspect="Content" ObjectID="_1358762724" r:id="rId1453"/>
                    </w:object>
                  </w:r>
                </w:p>
              </w:txbxContent>
            </v:textbox>
          </v:shape>
        </w:pict>
      </w:r>
      <w:r w:rsidRPr="00C8479D">
        <w:rPr>
          <w:rFonts w:ascii="Arial" w:hAnsi="Arial" w:cs="Arial"/>
          <w:noProof/>
          <w:sz w:val="28"/>
          <w:szCs w:val="28"/>
        </w:rPr>
        <w:pict>
          <v:shape id="_x0000_s4265" type="#_x0000_t202" style="position:absolute;left:0;text-align:left;margin-left:210.55pt;margin-top:60.2pt;width:23.95pt;height:32.65pt;z-index:251877376;mso-wrap-style:none" filled="f" stroked="f">
            <v:textbox style="mso-next-textbox:#_x0000_s4265;mso-fit-shape-to-text:t">
              <w:txbxContent>
                <w:p w:rsidR="006B1A84" w:rsidRDefault="006B1A84" w:rsidP="00E33F1A">
                  <w:r w:rsidRPr="00A61838">
                    <w:rPr>
                      <w:position w:val="-6"/>
                    </w:rPr>
                    <w:object w:dxaOrig="200" w:dyaOrig="220">
                      <v:shape id="_x0000_i1745" type="#_x0000_t75" style="width:9.75pt;height:11.25pt" o:ole="">
                        <v:imagedata r:id="rId1454" o:title=""/>
                      </v:shape>
                      <o:OLEObject Type="Embed" ProgID="Equation.3" ShapeID="_x0000_i1745" DrawAspect="Content" ObjectID="_1358762725" r:id="rId1455"/>
                    </w:object>
                  </w:r>
                </w:p>
              </w:txbxContent>
            </v:textbox>
          </v:shape>
        </w:pict>
      </w:r>
      <w:r w:rsidRPr="00C8479D">
        <w:rPr>
          <w:rFonts w:ascii="Arial" w:hAnsi="Arial" w:cs="Arial"/>
          <w:noProof/>
          <w:sz w:val="28"/>
          <w:szCs w:val="28"/>
        </w:rPr>
        <w:pict>
          <v:shape id="_x0000_s4269" type="#_x0000_t202" style="position:absolute;left:0;text-align:left;margin-left:272.8pt;margin-top:89.45pt;width:27.3pt;height:37.55pt;z-index:251881472;mso-wrap-style:none" filled="f" stroked="f">
            <v:textbox style="mso-next-textbox:#_x0000_s4269;mso-fit-shape-to-text:t">
              <w:txbxContent>
                <w:p w:rsidR="006B1A84" w:rsidRDefault="006B1A84" w:rsidP="00E33F1A">
                  <w:r w:rsidRPr="00A61838">
                    <w:rPr>
                      <w:position w:val="-12"/>
                    </w:rPr>
                    <w:object w:dxaOrig="260" w:dyaOrig="360">
                      <v:shape id="_x0000_i1746" type="#_x0000_t75" style="width:12.75pt;height:18pt" o:ole="">
                        <v:imagedata r:id="rId1456" o:title=""/>
                      </v:shape>
                      <o:OLEObject Type="Embed" ProgID="Equation.3" ShapeID="_x0000_i1746" DrawAspect="Content" ObjectID="_1358762726" r:id="rId1457"/>
                    </w:object>
                  </w:r>
                </w:p>
              </w:txbxContent>
            </v:textbox>
          </v:shape>
        </w:pict>
      </w:r>
      <w:r w:rsidRPr="00C8479D">
        <w:rPr>
          <w:rFonts w:ascii="Arial" w:hAnsi="Arial" w:cs="Arial"/>
          <w:noProof/>
          <w:sz w:val="28"/>
          <w:szCs w:val="28"/>
        </w:rPr>
        <w:pict>
          <v:shape id="_x0000_s4267" type="#_x0000_t202" style="position:absolute;left:0;text-align:left;margin-left:365.8pt;margin-top:50.45pt;width:21.2pt;height:33.45pt;z-index:251879424;mso-wrap-style:none" filled="f" stroked="f">
            <v:textbox style="mso-next-textbox:#_x0000_s4267;mso-fit-shape-to-text:t">
              <w:txbxContent>
                <w:p w:rsidR="006B1A84" w:rsidRDefault="006B1A84" w:rsidP="00E33F1A">
                  <w:r w:rsidRPr="00A61838">
                    <w:rPr>
                      <w:position w:val="-6"/>
                    </w:rPr>
                    <w:object w:dxaOrig="139" w:dyaOrig="279">
                      <v:shape id="_x0000_i1747" type="#_x0000_t75" style="width:6.75pt;height:14.25pt" o:ole="">
                        <v:imagedata r:id="rId1458" o:title=""/>
                      </v:shape>
                      <o:OLEObject Type="Embed" ProgID="Equation.3" ShapeID="_x0000_i1747" DrawAspect="Content" ObjectID="_1358762727" r:id="rId1459"/>
                    </w:object>
                  </w:r>
                </w:p>
              </w:txbxContent>
            </v:textbox>
          </v:shape>
        </w:pict>
      </w:r>
      <w:r w:rsidRPr="00C8479D">
        <w:rPr>
          <w:rFonts w:ascii="Arial" w:hAnsi="Arial" w:cs="Arial"/>
          <w:noProof/>
          <w:sz w:val="28"/>
          <w:szCs w:val="28"/>
        </w:rPr>
        <w:pict>
          <v:shape id="_x0000_s4268" type="#_x0000_t202" style="position:absolute;left:0;text-align:left;margin-left:312.75pt;margin-top:28.7pt;width:28.7pt;height:37.55pt;z-index:251880448;mso-wrap-style:none" filled="f" stroked="f">
            <v:textbox style="mso-next-textbox:#_x0000_s4268;mso-fit-shape-to-text:t">
              <w:txbxContent>
                <w:p w:rsidR="006B1A84" w:rsidRDefault="006B1A84" w:rsidP="00E33F1A">
                  <w:r w:rsidRPr="00A61838">
                    <w:rPr>
                      <w:position w:val="-12"/>
                    </w:rPr>
                    <w:object w:dxaOrig="279" w:dyaOrig="360">
                      <v:shape id="_x0000_i1748" type="#_x0000_t75" style="width:14.25pt;height:18pt" o:ole="">
                        <v:imagedata r:id="rId1460" o:title=""/>
                      </v:shape>
                      <o:OLEObject Type="Embed" ProgID="Equation.3" ShapeID="_x0000_i1748" DrawAspect="Content" ObjectID="_1358762728" r:id="rId1461"/>
                    </w:object>
                  </w:r>
                </w:p>
              </w:txbxContent>
            </v:textbox>
          </v:shape>
        </w:pict>
      </w:r>
      <w:r w:rsidRPr="00C8479D">
        <w:rPr>
          <w:rFonts w:ascii="Arial" w:hAnsi="Arial" w:cs="Arial"/>
          <w:b/>
          <w:noProof/>
          <w:sz w:val="28"/>
          <w:szCs w:val="28"/>
        </w:rPr>
        <w:pict>
          <v:shape id="_x0000_s4272" type="#_x0000_t202" style="position:absolute;left:0;text-align:left;margin-left:333.1pt;margin-top:2.9pt;width:30.05pt;height:37.55pt;z-index:251884544;mso-wrap-style:none" filled="f" stroked="f">
            <v:textbox style="mso-next-textbox:#_x0000_s4272;mso-fit-shape-to-text:t">
              <w:txbxContent>
                <w:p w:rsidR="006B1A84" w:rsidRDefault="006B1A84" w:rsidP="00E33F1A">
                  <w:r w:rsidRPr="00B71C2E">
                    <w:rPr>
                      <w:position w:val="-12"/>
                    </w:rPr>
                    <w:object w:dxaOrig="320" w:dyaOrig="360">
                      <v:shape id="_x0000_i1749" type="#_x0000_t75" style="width:15.75pt;height:18pt" o:ole="">
                        <v:imagedata r:id="rId1462" o:title=""/>
                      </v:shape>
                      <o:OLEObject Type="Embed" ProgID="Equation.3" ShapeID="_x0000_i1749" DrawAspect="Content" ObjectID="_1358762729" r:id="rId1463"/>
                    </w:object>
                  </w:r>
                </w:p>
              </w:txbxContent>
            </v:textbox>
          </v:shape>
        </w:pict>
      </w:r>
      <w:r w:rsidRPr="00C8479D">
        <w:rPr>
          <w:rFonts w:ascii="Arial" w:hAnsi="Arial" w:cs="Arial"/>
          <w:noProof/>
          <w:sz w:val="28"/>
          <w:szCs w:val="28"/>
        </w:rPr>
        <w:pict>
          <v:shape id="_x0000_s4262" type="#_x0000_t202" style="position:absolute;left:0;text-align:left;margin-left:300.75pt;margin-top:-12.9pt;width:22.6pt;height:33.45pt;z-index:251874304;mso-wrap-style:none" filled="f" stroked="f">
            <v:textbox style="mso-next-textbox:#_x0000_s4262;mso-fit-shape-to-text:t">
              <w:txbxContent>
                <w:p w:rsidR="006B1A84" w:rsidRDefault="006B1A84" w:rsidP="00E33F1A">
                  <w:pPr>
                    <w:jc w:val="center"/>
                  </w:pPr>
                  <w:r w:rsidRPr="002E3F7E">
                    <w:rPr>
                      <w:position w:val="-6"/>
                    </w:rPr>
                    <w:object w:dxaOrig="180" w:dyaOrig="279">
                      <v:shape id="_x0000_i1750" type="#_x0000_t75" style="width:8.25pt;height:14.25pt" o:ole="">
                        <v:imagedata r:id="rId1464" o:title=""/>
                      </v:shape>
                      <o:OLEObject Type="Embed" ProgID="Equation.3" ShapeID="_x0000_i1750" DrawAspect="Content" ObjectID="_1358762730" r:id="rId1465"/>
                    </w:object>
                  </w:r>
                </w:p>
              </w:txbxContent>
            </v:textbox>
          </v:shape>
        </w:pict>
      </w:r>
      <w:r w:rsidRPr="00C8479D">
        <w:rPr>
          <w:rFonts w:ascii="Arial" w:hAnsi="Arial" w:cs="Arial"/>
          <w:noProof/>
          <w:sz w:val="28"/>
          <w:szCs w:val="28"/>
        </w:rPr>
        <w:pict>
          <v:shape id="_x0000_s4271" type="#_x0000_t202" style="position:absolute;left:0;text-align:left;margin-left:264.75pt;margin-top:2.15pt;width:30.05pt;height:37.55pt;z-index:251883520;mso-wrap-style:none" filled="f" stroked="f">
            <v:textbox style="mso-next-textbox:#_x0000_s4271;mso-fit-shape-to-text:t">
              <w:txbxContent>
                <w:p w:rsidR="006B1A84" w:rsidRDefault="006B1A84" w:rsidP="00E33F1A">
                  <w:r w:rsidRPr="00A61838">
                    <w:rPr>
                      <w:position w:val="-12"/>
                    </w:rPr>
                    <w:object w:dxaOrig="320" w:dyaOrig="360">
                      <v:shape id="_x0000_i1751" type="#_x0000_t75" style="width:15.75pt;height:18pt" o:ole="">
                        <v:imagedata r:id="rId1466" o:title=""/>
                      </v:shape>
                      <o:OLEObject Type="Embed" ProgID="Equation.3" ShapeID="_x0000_i1751" DrawAspect="Content" ObjectID="_1358762731" r:id="rId1467"/>
                    </w:object>
                  </w:r>
                </w:p>
              </w:txbxContent>
            </v:textbox>
          </v:shape>
        </w:pict>
      </w:r>
      <w:r w:rsidR="00E33F1A">
        <w:rPr>
          <w:rFonts w:ascii="Arial" w:hAnsi="Arial" w:cs="Arial"/>
          <w:noProof/>
          <w:sz w:val="28"/>
          <w:szCs w:val="28"/>
          <w:lang w:val="ru-RU" w:eastAsia="ru-RU"/>
        </w:rPr>
        <w:drawing>
          <wp:inline distT="0" distB="0" distL="0" distR="0">
            <wp:extent cx="5162550" cy="2238375"/>
            <wp:effectExtent l="19050" t="0" r="0" b="0"/>
            <wp:docPr id="1484" name="Рисунок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pic:cNvPicPr>
                      <a:picLocks noChangeAspect="1" noChangeArrowheads="1"/>
                    </pic:cNvPicPr>
                  </pic:nvPicPr>
                  <pic:blipFill>
                    <a:blip r:embed="rId1468"/>
                    <a:srcRect/>
                    <a:stretch>
                      <a:fillRect/>
                    </a:stretch>
                  </pic:blipFill>
                  <pic:spPr bwMode="auto">
                    <a:xfrm>
                      <a:off x="0" y="0"/>
                      <a:ext cx="5162550" cy="2238375"/>
                    </a:xfrm>
                    <a:prstGeom prst="rect">
                      <a:avLst/>
                    </a:prstGeom>
                    <a:noFill/>
                    <a:ln w="9525">
                      <a:noFill/>
                      <a:miter lim="800000"/>
                      <a:headEnd/>
                      <a:tailEnd/>
                    </a:ln>
                  </pic:spPr>
                </pic:pic>
              </a:graphicData>
            </a:graphic>
          </wp:inline>
        </w:drawing>
      </w:r>
    </w:p>
    <w:p w:rsidR="00E33F1A" w:rsidRPr="00075F39" w:rsidRDefault="003F659A" w:rsidP="00FB025C">
      <w:pPr>
        <w:jc w:val="center"/>
        <w:rPr>
          <w:rFonts w:ascii="Arial" w:hAnsi="Arial" w:cs="Arial"/>
          <w:sz w:val="28"/>
          <w:szCs w:val="28"/>
        </w:rPr>
      </w:pPr>
      <w:r>
        <w:rPr>
          <w:rFonts w:ascii="Arial" w:hAnsi="Arial" w:cs="Arial"/>
          <w:sz w:val="28"/>
          <w:szCs w:val="28"/>
        </w:rPr>
        <w:t>Рис.7</w:t>
      </w:r>
      <w:r w:rsidR="00E33F1A">
        <w:rPr>
          <w:rFonts w:ascii="Arial" w:hAnsi="Arial" w:cs="Arial"/>
          <w:sz w:val="28"/>
          <w:szCs w:val="28"/>
        </w:rPr>
        <w:t>.3.</w:t>
      </w:r>
      <w:r w:rsidR="0092707E">
        <w:rPr>
          <w:rFonts w:ascii="Arial" w:hAnsi="Arial" w:cs="Arial"/>
          <w:sz w:val="28"/>
          <w:szCs w:val="28"/>
        </w:rPr>
        <w:t xml:space="preserve"> </w:t>
      </w:r>
      <w:r w:rsidR="00E33F1A">
        <w:rPr>
          <w:rFonts w:ascii="Arial" w:hAnsi="Arial" w:cs="Arial"/>
          <w:sz w:val="28"/>
          <w:szCs w:val="28"/>
        </w:rPr>
        <w:t>Варіант побудови зображення об</w:t>
      </w:r>
      <w:r w:rsidR="00E33F1A" w:rsidRPr="00075F39">
        <w:rPr>
          <w:rFonts w:ascii="Arial" w:hAnsi="Arial" w:cs="Arial"/>
          <w:sz w:val="28"/>
          <w:szCs w:val="28"/>
        </w:rPr>
        <w:t>'</w:t>
      </w:r>
      <w:r w:rsidR="00E33F1A">
        <w:rPr>
          <w:rFonts w:ascii="Arial" w:hAnsi="Arial" w:cs="Arial"/>
          <w:sz w:val="28"/>
          <w:szCs w:val="28"/>
        </w:rPr>
        <w:t>є</w:t>
      </w:r>
      <w:r w:rsidR="00FC3AB2">
        <w:rPr>
          <w:rFonts w:ascii="Arial" w:hAnsi="Arial" w:cs="Arial"/>
          <w:sz w:val="28"/>
          <w:szCs w:val="28"/>
        </w:rPr>
        <w:t>ктивом в площині шкали</w:t>
      </w:r>
    </w:p>
    <w:p w:rsidR="00E33F1A" w:rsidRPr="00075F39" w:rsidRDefault="003F659A" w:rsidP="00BF145E">
      <w:pPr>
        <w:jc w:val="both"/>
        <w:rPr>
          <w:rFonts w:ascii="Arial" w:hAnsi="Arial" w:cs="Arial"/>
          <w:sz w:val="28"/>
          <w:szCs w:val="28"/>
        </w:rPr>
      </w:pPr>
      <w:r>
        <w:rPr>
          <w:rFonts w:ascii="Arial" w:hAnsi="Arial" w:cs="Arial"/>
          <w:sz w:val="28"/>
          <w:szCs w:val="28"/>
        </w:rPr>
        <w:t>На рис.7</w:t>
      </w:r>
      <w:r w:rsidR="00E33F1A">
        <w:rPr>
          <w:rFonts w:ascii="Arial" w:hAnsi="Arial" w:cs="Arial"/>
          <w:sz w:val="28"/>
          <w:szCs w:val="28"/>
        </w:rPr>
        <w:t>.3</w:t>
      </w:r>
      <w:r w:rsidR="00E33F1A" w:rsidRPr="00075F39">
        <w:rPr>
          <w:rFonts w:ascii="Arial" w:hAnsi="Arial" w:cs="Arial"/>
          <w:sz w:val="28"/>
          <w:szCs w:val="28"/>
        </w:rPr>
        <w:t xml:space="preserve"> показані:</w:t>
      </w:r>
      <w:r w:rsidR="000B0883">
        <w:rPr>
          <w:rFonts w:ascii="Arial" w:hAnsi="Arial" w:cs="Arial"/>
          <w:sz w:val="28"/>
          <w:szCs w:val="28"/>
        </w:rPr>
        <w:t xml:space="preserve"> </w:t>
      </w:r>
      <w:r w:rsidR="00E33F1A" w:rsidRPr="00075F39">
        <w:rPr>
          <w:rFonts w:ascii="Arial" w:hAnsi="Arial" w:cs="Arial"/>
          <w:sz w:val="28"/>
          <w:szCs w:val="28"/>
        </w:rPr>
        <w:t>1 – об'єктив;</w:t>
      </w:r>
      <w:r w:rsidR="000B0883">
        <w:rPr>
          <w:rFonts w:ascii="Arial" w:hAnsi="Arial" w:cs="Arial"/>
          <w:sz w:val="28"/>
          <w:szCs w:val="28"/>
        </w:rPr>
        <w:t xml:space="preserve"> </w:t>
      </w:r>
      <w:r w:rsidR="00E33F1A" w:rsidRPr="00075F39">
        <w:rPr>
          <w:rFonts w:ascii="Arial" w:hAnsi="Arial" w:cs="Arial"/>
          <w:sz w:val="28"/>
          <w:szCs w:val="28"/>
        </w:rPr>
        <w:t>2 – дзеркало;</w:t>
      </w:r>
      <w:r w:rsidR="000B0883">
        <w:rPr>
          <w:rFonts w:ascii="Arial" w:hAnsi="Arial" w:cs="Arial"/>
          <w:sz w:val="28"/>
          <w:szCs w:val="28"/>
        </w:rPr>
        <w:t xml:space="preserve"> </w:t>
      </w:r>
      <w:r w:rsidR="00E33F1A" w:rsidRPr="00075F39">
        <w:rPr>
          <w:rFonts w:ascii="Arial" w:hAnsi="Arial" w:cs="Arial"/>
          <w:sz w:val="28"/>
          <w:szCs w:val="28"/>
        </w:rPr>
        <w:t xml:space="preserve">3 </w:t>
      </w:r>
      <w:r w:rsidR="00E33F1A">
        <w:rPr>
          <w:rFonts w:ascii="Arial" w:hAnsi="Arial" w:cs="Arial"/>
          <w:sz w:val="28"/>
          <w:szCs w:val="28"/>
        </w:rPr>
        <w:t>– сітка, шкала або</w:t>
      </w:r>
      <w:r w:rsidR="00E33F1A" w:rsidRPr="00075F39">
        <w:rPr>
          <w:rFonts w:ascii="Arial" w:hAnsi="Arial" w:cs="Arial"/>
          <w:sz w:val="28"/>
          <w:szCs w:val="28"/>
        </w:rPr>
        <w:t xml:space="preserve"> площина фотоприймача.</w:t>
      </w:r>
      <w:r w:rsidR="000B0883">
        <w:rPr>
          <w:rFonts w:ascii="Arial" w:hAnsi="Arial" w:cs="Arial"/>
          <w:sz w:val="28"/>
          <w:szCs w:val="28"/>
        </w:rPr>
        <w:t xml:space="preserve"> </w:t>
      </w:r>
      <w:r w:rsidR="00E33F1A" w:rsidRPr="00075F39">
        <w:rPr>
          <w:rFonts w:ascii="Arial" w:hAnsi="Arial" w:cs="Arial"/>
          <w:sz w:val="28"/>
          <w:szCs w:val="28"/>
        </w:rPr>
        <w:t>Зрушення дзеркала уздовж нор</w:t>
      </w:r>
      <w:r w:rsidR="00C02A61">
        <w:rPr>
          <w:rFonts w:ascii="Arial" w:hAnsi="Arial" w:cs="Arial"/>
          <w:sz w:val="28"/>
          <w:szCs w:val="28"/>
        </w:rPr>
        <w:t>мал</w:t>
      </w:r>
      <w:r w:rsidR="00E33F1A" w:rsidRPr="00075F39">
        <w:rPr>
          <w:rFonts w:ascii="Arial" w:hAnsi="Arial" w:cs="Arial"/>
          <w:sz w:val="28"/>
          <w:szCs w:val="28"/>
        </w:rPr>
        <w:t xml:space="preserve">і у напрямі осі  </w:t>
      </w:r>
      <w:r w:rsidR="00E33F1A" w:rsidRPr="00522BCA">
        <w:rPr>
          <w:rFonts w:ascii="Arial" w:hAnsi="Arial" w:cs="Arial"/>
          <w:position w:val="-12"/>
        </w:rPr>
        <w:object w:dxaOrig="260" w:dyaOrig="360">
          <v:shape id="_x0000_i1752" type="#_x0000_t75" style="width:12.75pt;height:18pt" o:ole="">
            <v:imagedata r:id="rId1469" o:title=""/>
          </v:shape>
          <o:OLEObject Type="Embed" ProgID="Equation.3" ShapeID="_x0000_i1752" DrawAspect="Content" ObjectID="_1358761902" r:id="rId1470"/>
        </w:object>
      </w:r>
      <w:r w:rsidR="00E33F1A" w:rsidRPr="00075F39">
        <w:rPr>
          <w:rFonts w:ascii="Arial" w:hAnsi="Arial" w:cs="Arial"/>
          <w:sz w:val="28"/>
          <w:szCs w:val="28"/>
        </w:rPr>
        <w:t xml:space="preserve"> викликає:</w:t>
      </w:r>
    </w:p>
    <w:p w:rsidR="00C02A61" w:rsidRDefault="00C02A61" w:rsidP="00FB025C">
      <w:pPr>
        <w:spacing w:after="0" w:line="240" w:lineRule="auto"/>
        <w:rPr>
          <w:rFonts w:ascii="Arial" w:hAnsi="Arial" w:cs="Arial"/>
          <w:sz w:val="28"/>
          <w:szCs w:val="28"/>
        </w:rPr>
      </w:pPr>
      <w:r>
        <w:rPr>
          <w:rFonts w:ascii="Arial" w:hAnsi="Arial" w:cs="Arial"/>
          <w:sz w:val="28"/>
          <w:szCs w:val="28"/>
        </w:rPr>
        <w:t>-д</w:t>
      </w:r>
      <w:r w:rsidR="00E33F1A" w:rsidRPr="00B22C2A">
        <w:rPr>
          <w:rFonts w:ascii="Arial" w:hAnsi="Arial" w:cs="Arial"/>
          <w:sz w:val="28"/>
          <w:szCs w:val="28"/>
        </w:rPr>
        <w:t xml:space="preserve">ецентрування зображення величиною  </w:t>
      </w:r>
    </w:p>
    <w:p w:rsidR="00C02A61" w:rsidRDefault="00E33F1A" w:rsidP="00A87994">
      <w:pPr>
        <w:spacing w:after="0" w:line="240" w:lineRule="auto"/>
        <w:ind w:left="2832" w:firstLine="708"/>
        <w:rPr>
          <w:rFonts w:ascii="Arial" w:hAnsi="Arial" w:cs="Arial"/>
          <w:sz w:val="28"/>
          <w:szCs w:val="28"/>
        </w:rPr>
      </w:pPr>
      <w:r w:rsidRPr="00522BCA">
        <w:rPr>
          <w:rFonts w:ascii="Arial" w:hAnsi="Arial" w:cs="Arial"/>
          <w:position w:val="-12"/>
        </w:rPr>
        <w:object w:dxaOrig="1860" w:dyaOrig="360">
          <v:shape id="_x0000_i1753" type="#_x0000_t75" style="width:93.75pt;height:18pt" o:ole="">
            <v:imagedata r:id="rId1471" o:title=""/>
          </v:shape>
          <o:OLEObject Type="Embed" ProgID="Equation.3" ShapeID="_x0000_i1753" DrawAspect="Content" ObjectID="_1358761903" r:id="rId1472"/>
        </w:object>
      </w:r>
      <w:r w:rsidRPr="00B22C2A">
        <w:rPr>
          <w:rFonts w:ascii="Arial" w:hAnsi="Arial" w:cs="Arial"/>
          <w:sz w:val="28"/>
          <w:szCs w:val="28"/>
        </w:rPr>
        <w:t>.</w:t>
      </w:r>
      <w:r w:rsidR="00A87994">
        <w:rPr>
          <w:rFonts w:ascii="Arial" w:hAnsi="Arial" w:cs="Arial"/>
          <w:sz w:val="28"/>
          <w:szCs w:val="28"/>
        </w:rPr>
        <w:tab/>
      </w:r>
      <w:r w:rsidR="00A87994">
        <w:rPr>
          <w:rFonts w:ascii="Arial" w:hAnsi="Arial" w:cs="Arial"/>
          <w:sz w:val="28"/>
          <w:szCs w:val="28"/>
        </w:rPr>
        <w:tab/>
      </w:r>
      <w:r w:rsidRPr="00B22C2A">
        <w:rPr>
          <w:rFonts w:ascii="Arial" w:hAnsi="Arial" w:cs="Arial"/>
          <w:sz w:val="28"/>
          <w:szCs w:val="28"/>
        </w:rPr>
        <w:tab/>
      </w:r>
      <w:r w:rsidR="000B0883">
        <w:rPr>
          <w:rFonts w:ascii="Arial" w:hAnsi="Arial" w:cs="Arial"/>
          <w:sz w:val="28"/>
          <w:szCs w:val="28"/>
        </w:rPr>
        <w:t xml:space="preserve">         </w:t>
      </w:r>
      <w:r w:rsidR="003F659A">
        <w:rPr>
          <w:rFonts w:ascii="Arial" w:hAnsi="Arial" w:cs="Arial"/>
          <w:sz w:val="28"/>
          <w:szCs w:val="28"/>
        </w:rPr>
        <w:t>(7</w:t>
      </w:r>
      <w:r>
        <w:rPr>
          <w:rFonts w:ascii="Arial" w:hAnsi="Arial" w:cs="Arial"/>
          <w:sz w:val="28"/>
          <w:szCs w:val="28"/>
        </w:rPr>
        <w:t xml:space="preserve">.5) </w:t>
      </w:r>
    </w:p>
    <w:p w:rsidR="00A87994" w:rsidRDefault="00A87994" w:rsidP="00FB025C">
      <w:pPr>
        <w:spacing w:after="0" w:line="240" w:lineRule="auto"/>
        <w:rPr>
          <w:rFonts w:ascii="Arial" w:hAnsi="Arial" w:cs="Arial"/>
          <w:sz w:val="28"/>
          <w:szCs w:val="28"/>
        </w:rPr>
      </w:pPr>
      <w:r>
        <w:rPr>
          <w:rFonts w:ascii="Arial" w:hAnsi="Arial" w:cs="Arial"/>
          <w:sz w:val="28"/>
          <w:szCs w:val="28"/>
        </w:rPr>
        <w:t>-р</w:t>
      </w:r>
      <w:r w:rsidR="00E33F1A" w:rsidRPr="00B22C2A">
        <w:rPr>
          <w:rFonts w:ascii="Arial" w:hAnsi="Arial" w:cs="Arial"/>
          <w:sz w:val="28"/>
          <w:szCs w:val="28"/>
        </w:rPr>
        <w:t xml:space="preserve">озфокусування зображення величиною  </w:t>
      </w:r>
    </w:p>
    <w:p w:rsidR="00A87994" w:rsidRDefault="00E33F1A" w:rsidP="00A87994">
      <w:pPr>
        <w:spacing w:after="0" w:line="240" w:lineRule="auto"/>
        <w:ind w:left="2832" w:firstLine="708"/>
        <w:rPr>
          <w:rFonts w:ascii="Arial" w:hAnsi="Arial" w:cs="Arial"/>
          <w:sz w:val="28"/>
          <w:szCs w:val="28"/>
        </w:rPr>
      </w:pPr>
      <w:r w:rsidRPr="00522BCA">
        <w:rPr>
          <w:rFonts w:ascii="Arial" w:hAnsi="Arial" w:cs="Arial"/>
          <w:position w:val="-12"/>
        </w:rPr>
        <w:object w:dxaOrig="1880" w:dyaOrig="360">
          <v:shape id="_x0000_i1754" type="#_x0000_t75" style="width:93.75pt;height:18pt" o:ole="">
            <v:imagedata r:id="rId1473" o:title=""/>
          </v:shape>
          <o:OLEObject Type="Embed" ProgID="Equation.3" ShapeID="_x0000_i1754" DrawAspect="Content" ObjectID="_1358761904" r:id="rId1474"/>
        </w:object>
      </w:r>
      <w:r w:rsidRPr="00B22C2A">
        <w:rPr>
          <w:rFonts w:ascii="Arial" w:hAnsi="Arial" w:cs="Arial"/>
          <w:sz w:val="28"/>
          <w:szCs w:val="28"/>
        </w:rPr>
        <w:t>.</w:t>
      </w:r>
      <w:r w:rsidR="00A87994">
        <w:rPr>
          <w:rFonts w:ascii="Arial" w:hAnsi="Arial" w:cs="Arial"/>
          <w:sz w:val="28"/>
          <w:szCs w:val="28"/>
        </w:rPr>
        <w:tab/>
      </w:r>
      <w:r w:rsidR="00A87994">
        <w:rPr>
          <w:rFonts w:ascii="Arial" w:hAnsi="Arial" w:cs="Arial"/>
          <w:sz w:val="28"/>
          <w:szCs w:val="28"/>
        </w:rPr>
        <w:tab/>
      </w:r>
      <w:r w:rsidR="00A87994">
        <w:rPr>
          <w:rFonts w:ascii="Arial" w:hAnsi="Arial" w:cs="Arial"/>
          <w:sz w:val="28"/>
          <w:szCs w:val="28"/>
        </w:rPr>
        <w:tab/>
      </w:r>
      <w:r w:rsidR="00A87994">
        <w:rPr>
          <w:rFonts w:ascii="Arial" w:hAnsi="Arial" w:cs="Arial"/>
          <w:sz w:val="28"/>
          <w:szCs w:val="28"/>
        </w:rPr>
        <w:tab/>
      </w:r>
      <w:r w:rsidR="003F659A">
        <w:rPr>
          <w:rFonts w:ascii="Arial" w:hAnsi="Arial" w:cs="Arial"/>
          <w:sz w:val="28"/>
          <w:szCs w:val="28"/>
        </w:rPr>
        <w:t>(7</w:t>
      </w:r>
      <w:r w:rsidR="00A87994">
        <w:rPr>
          <w:rFonts w:ascii="Arial" w:hAnsi="Arial" w:cs="Arial"/>
          <w:sz w:val="28"/>
          <w:szCs w:val="28"/>
        </w:rPr>
        <w:t>.6)</w:t>
      </w:r>
      <w:r w:rsidR="00A87994">
        <w:rPr>
          <w:rFonts w:ascii="Arial" w:hAnsi="Arial" w:cs="Arial"/>
          <w:sz w:val="28"/>
          <w:szCs w:val="28"/>
        </w:rPr>
        <w:tab/>
      </w:r>
    </w:p>
    <w:p w:rsidR="00E33F1A" w:rsidRPr="00B22C2A" w:rsidRDefault="00E33F1A" w:rsidP="00A87994">
      <w:pPr>
        <w:spacing w:after="0" w:line="240" w:lineRule="auto"/>
        <w:jc w:val="both"/>
        <w:rPr>
          <w:rFonts w:ascii="Arial" w:hAnsi="Arial" w:cs="Arial"/>
          <w:sz w:val="28"/>
          <w:szCs w:val="28"/>
        </w:rPr>
      </w:pPr>
      <w:r w:rsidRPr="00B22C2A">
        <w:rPr>
          <w:rFonts w:ascii="Arial" w:hAnsi="Arial" w:cs="Arial"/>
          <w:sz w:val="28"/>
          <w:szCs w:val="28"/>
        </w:rPr>
        <w:t xml:space="preserve">Поворот дзеркала відносно осі  </w:t>
      </w:r>
      <w:r w:rsidRPr="00522BCA">
        <w:rPr>
          <w:rFonts w:ascii="Arial" w:hAnsi="Arial" w:cs="Arial"/>
          <w:position w:val="-12"/>
        </w:rPr>
        <w:object w:dxaOrig="260" w:dyaOrig="360">
          <v:shape id="_x0000_i1755" type="#_x0000_t75" style="width:12.75pt;height:18pt" o:ole="">
            <v:imagedata r:id="rId1475" o:title=""/>
          </v:shape>
          <o:OLEObject Type="Embed" ProgID="Equation.3" ShapeID="_x0000_i1755" DrawAspect="Content" ObjectID="_1358761905" r:id="rId1476"/>
        </w:object>
      </w:r>
      <w:r w:rsidRPr="00B22C2A">
        <w:rPr>
          <w:rFonts w:ascii="Arial" w:hAnsi="Arial" w:cs="Arial"/>
          <w:sz w:val="28"/>
          <w:szCs w:val="28"/>
        </w:rPr>
        <w:t xml:space="preserve"> на величину </w:t>
      </w:r>
      <w:r w:rsidRPr="00522BCA">
        <w:rPr>
          <w:rFonts w:ascii="Arial" w:hAnsi="Arial" w:cs="Arial"/>
          <w:position w:val="-12"/>
        </w:rPr>
        <w:object w:dxaOrig="279" w:dyaOrig="360">
          <v:shape id="_x0000_i1756" type="#_x0000_t75" style="width:14.25pt;height:18pt" o:ole="">
            <v:imagedata r:id="rId1426" o:title=""/>
          </v:shape>
          <o:OLEObject Type="Embed" ProgID="Equation.3" ShapeID="_x0000_i1756" DrawAspect="Content" ObjectID="_1358761906" r:id="rId1477"/>
        </w:object>
      </w:r>
      <w:r w:rsidRPr="00B22C2A">
        <w:rPr>
          <w:rFonts w:ascii="Arial" w:hAnsi="Arial" w:cs="Arial"/>
          <w:sz w:val="28"/>
          <w:szCs w:val="28"/>
        </w:rPr>
        <w:t xml:space="preserve">  викликає:</w:t>
      </w:r>
    </w:p>
    <w:p w:rsidR="00A87994" w:rsidRDefault="00A87994" w:rsidP="00A87994">
      <w:pPr>
        <w:spacing w:after="0" w:line="240" w:lineRule="auto"/>
        <w:rPr>
          <w:rFonts w:ascii="Arial" w:hAnsi="Arial" w:cs="Arial"/>
          <w:sz w:val="28"/>
          <w:szCs w:val="28"/>
        </w:rPr>
      </w:pPr>
      <w:r>
        <w:rPr>
          <w:rFonts w:ascii="Arial" w:hAnsi="Arial" w:cs="Arial"/>
          <w:sz w:val="28"/>
          <w:szCs w:val="28"/>
        </w:rPr>
        <w:t>-з</w:t>
      </w:r>
      <w:r w:rsidR="00E33F1A" w:rsidRPr="00075F39">
        <w:rPr>
          <w:rFonts w:ascii="Arial" w:hAnsi="Arial" w:cs="Arial"/>
          <w:sz w:val="28"/>
          <w:szCs w:val="28"/>
        </w:rPr>
        <w:t>рушення з</w:t>
      </w:r>
      <w:r w:rsidR="00E33F1A">
        <w:rPr>
          <w:rFonts w:ascii="Arial" w:hAnsi="Arial" w:cs="Arial"/>
          <w:sz w:val="28"/>
          <w:szCs w:val="28"/>
        </w:rPr>
        <w:t xml:space="preserve">ображення величиною </w:t>
      </w:r>
    </w:p>
    <w:p w:rsidR="00E33F1A" w:rsidRPr="00075F39" w:rsidRDefault="00A87994" w:rsidP="00A87994">
      <w:pPr>
        <w:spacing w:after="0" w:line="240" w:lineRule="auto"/>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00E33F1A" w:rsidRPr="007C4806">
        <w:rPr>
          <w:rFonts w:ascii="Arial" w:hAnsi="Arial" w:cs="Arial"/>
          <w:position w:val="-12"/>
        </w:rPr>
        <w:object w:dxaOrig="1480" w:dyaOrig="360">
          <v:shape id="_x0000_i1757" type="#_x0000_t75" style="width:74.25pt;height:18pt" o:ole="">
            <v:imagedata r:id="rId1478" o:title=""/>
          </v:shape>
          <o:OLEObject Type="Embed" ProgID="Equation.3" ShapeID="_x0000_i1757" DrawAspect="Content" ObjectID="_1358761907" r:id="rId1479"/>
        </w:object>
      </w:r>
      <w:r w:rsidR="003F659A">
        <w:rPr>
          <w:rFonts w:ascii="Arial" w:hAnsi="Arial" w:cs="Arial"/>
          <w:sz w:val="28"/>
          <w:szCs w:val="28"/>
        </w:rPr>
        <w:t>.</w:t>
      </w:r>
      <w:r w:rsidR="003F659A">
        <w:rPr>
          <w:rFonts w:ascii="Arial" w:hAnsi="Arial" w:cs="Arial"/>
          <w:sz w:val="28"/>
          <w:szCs w:val="28"/>
        </w:rPr>
        <w:tab/>
      </w:r>
      <w:r w:rsidR="003F659A">
        <w:rPr>
          <w:rFonts w:ascii="Arial" w:hAnsi="Arial" w:cs="Arial"/>
          <w:sz w:val="28"/>
          <w:szCs w:val="28"/>
        </w:rPr>
        <w:tab/>
      </w:r>
      <w:r w:rsidR="000B0883">
        <w:rPr>
          <w:rFonts w:ascii="Arial" w:hAnsi="Arial" w:cs="Arial"/>
          <w:sz w:val="28"/>
          <w:szCs w:val="28"/>
        </w:rPr>
        <w:t xml:space="preserve">          </w:t>
      </w:r>
      <w:r w:rsidR="003F659A">
        <w:rPr>
          <w:rFonts w:ascii="Arial" w:hAnsi="Arial" w:cs="Arial"/>
          <w:sz w:val="28"/>
          <w:szCs w:val="28"/>
        </w:rPr>
        <w:t>(7</w:t>
      </w:r>
      <w:r w:rsidR="00E33F1A" w:rsidRPr="00075F39">
        <w:rPr>
          <w:rFonts w:ascii="Arial" w:hAnsi="Arial" w:cs="Arial"/>
          <w:sz w:val="28"/>
          <w:szCs w:val="28"/>
        </w:rPr>
        <w:t>.7)</w:t>
      </w:r>
    </w:p>
    <w:p w:rsidR="00A87994" w:rsidRDefault="00A87994" w:rsidP="00A87994">
      <w:pPr>
        <w:spacing w:after="0" w:line="240" w:lineRule="auto"/>
        <w:rPr>
          <w:rFonts w:ascii="Arial" w:hAnsi="Arial" w:cs="Arial"/>
          <w:sz w:val="28"/>
          <w:szCs w:val="28"/>
        </w:rPr>
      </w:pPr>
      <w:r>
        <w:rPr>
          <w:rFonts w:ascii="Arial" w:hAnsi="Arial" w:cs="Arial"/>
          <w:sz w:val="28"/>
          <w:szCs w:val="28"/>
        </w:rPr>
        <w:t>-н</w:t>
      </w:r>
      <w:r w:rsidR="00E33F1A" w:rsidRPr="00075F39">
        <w:rPr>
          <w:rFonts w:ascii="Arial" w:hAnsi="Arial" w:cs="Arial"/>
          <w:sz w:val="28"/>
          <w:szCs w:val="28"/>
        </w:rPr>
        <w:t>ахил зображе</w:t>
      </w:r>
      <w:r w:rsidR="00E33F1A">
        <w:rPr>
          <w:rFonts w:ascii="Arial" w:hAnsi="Arial" w:cs="Arial"/>
          <w:sz w:val="28"/>
          <w:szCs w:val="28"/>
        </w:rPr>
        <w:t xml:space="preserve">ння відносно осі </w:t>
      </w:r>
      <w:r w:rsidR="00E33F1A" w:rsidRPr="007C4806">
        <w:rPr>
          <w:rFonts w:ascii="Arial" w:hAnsi="Arial" w:cs="Arial"/>
          <w:position w:val="-6"/>
        </w:rPr>
        <w:object w:dxaOrig="200" w:dyaOrig="220">
          <v:shape id="_x0000_i1758" type="#_x0000_t75" style="width:9.75pt;height:11.25pt" o:ole="">
            <v:imagedata r:id="rId1480" o:title=""/>
          </v:shape>
          <o:OLEObject Type="Embed" ProgID="Equation.3" ShapeID="_x0000_i1758" DrawAspect="Content" ObjectID="_1358761908" r:id="rId1481"/>
        </w:object>
      </w:r>
    </w:p>
    <w:p w:rsidR="00E33F1A" w:rsidRPr="00075F39" w:rsidRDefault="00E33F1A" w:rsidP="00A87994">
      <w:pPr>
        <w:spacing w:after="0" w:line="240" w:lineRule="auto"/>
        <w:ind w:left="4248" w:firstLine="708"/>
        <w:rPr>
          <w:rFonts w:ascii="Arial" w:hAnsi="Arial" w:cs="Arial"/>
          <w:sz w:val="28"/>
          <w:szCs w:val="28"/>
        </w:rPr>
      </w:pPr>
      <w:r w:rsidRPr="007C4806">
        <w:rPr>
          <w:rFonts w:ascii="Arial" w:hAnsi="Arial" w:cs="Arial"/>
          <w:position w:val="-12"/>
        </w:rPr>
        <w:object w:dxaOrig="1060" w:dyaOrig="360">
          <v:shape id="_x0000_i1759" type="#_x0000_t75" style="width:54pt;height:18pt" o:ole="">
            <v:imagedata r:id="rId1482" o:title=""/>
          </v:shape>
          <o:OLEObject Type="Embed" ProgID="Equation.3" ShapeID="_x0000_i1759" DrawAspect="Content" ObjectID="_1358761909" r:id="rId1483"/>
        </w:object>
      </w:r>
      <w:r w:rsidR="003F659A">
        <w:rPr>
          <w:rFonts w:ascii="Arial" w:hAnsi="Arial" w:cs="Arial"/>
          <w:sz w:val="28"/>
          <w:szCs w:val="28"/>
        </w:rPr>
        <w:t>.</w:t>
      </w:r>
      <w:r w:rsidR="003F659A">
        <w:rPr>
          <w:rFonts w:ascii="Arial" w:hAnsi="Arial" w:cs="Arial"/>
          <w:sz w:val="28"/>
          <w:szCs w:val="28"/>
        </w:rPr>
        <w:tab/>
      </w:r>
      <w:r w:rsidR="003F659A">
        <w:rPr>
          <w:rFonts w:ascii="Arial" w:hAnsi="Arial" w:cs="Arial"/>
          <w:sz w:val="28"/>
          <w:szCs w:val="28"/>
        </w:rPr>
        <w:tab/>
      </w:r>
      <w:r w:rsidR="003F659A">
        <w:rPr>
          <w:rFonts w:ascii="Arial" w:hAnsi="Arial" w:cs="Arial"/>
          <w:sz w:val="28"/>
          <w:szCs w:val="28"/>
        </w:rPr>
        <w:tab/>
        <w:t>(7</w:t>
      </w:r>
      <w:r w:rsidRPr="00075F39">
        <w:rPr>
          <w:rFonts w:ascii="Arial" w:hAnsi="Arial" w:cs="Arial"/>
          <w:sz w:val="28"/>
          <w:szCs w:val="28"/>
        </w:rPr>
        <w:t>.8)</w:t>
      </w:r>
    </w:p>
    <w:p w:rsidR="00A87994" w:rsidRDefault="00A87994" w:rsidP="00FB025C">
      <w:pPr>
        <w:spacing w:after="0" w:line="240" w:lineRule="auto"/>
        <w:rPr>
          <w:rFonts w:ascii="Arial" w:hAnsi="Arial" w:cs="Arial"/>
          <w:sz w:val="28"/>
          <w:szCs w:val="28"/>
        </w:rPr>
      </w:pPr>
      <w:r>
        <w:rPr>
          <w:rFonts w:ascii="Arial" w:hAnsi="Arial" w:cs="Arial"/>
          <w:sz w:val="28"/>
          <w:szCs w:val="28"/>
        </w:rPr>
        <w:t>-похибку</w:t>
      </w:r>
      <w:r w:rsidR="00E33F1A" w:rsidRPr="00075F39">
        <w:rPr>
          <w:rFonts w:ascii="Arial" w:hAnsi="Arial" w:cs="Arial"/>
          <w:sz w:val="28"/>
          <w:szCs w:val="28"/>
        </w:rPr>
        <w:t xml:space="preserve"> роз</w:t>
      </w:r>
      <w:r w:rsidR="004D1B1A">
        <w:rPr>
          <w:rFonts w:ascii="Arial" w:hAnsi="Arial" w:cs="Arial"/>
          <w:sz w:val="28"/>
          <w:szCs w:val="28"/>
        </w:rPr>
        <w:t>мір</w:t>
      </w:r>
      <w:r w:rsidR="00E33F1A" w:rsidRPr="00075F39">
        <w:rPr>
          <w:rFonts w:ascii="Arial" w:hAnsi="Arial" w:cs="Arial"/>
          <w:sz w:val="28"/>
          <w:szCs w:val="28"/>
        </w:rPr>
        <w:t>у</w:t>
      </w:r>
      <w:r w:rsidR="00E33F1A">
        <w:rPr>
          <w:rFonts w:ascii="Arial" w:hAnsi="Arial" w:cs="Arial"/>
          <w:sz w:val="28"/>
          <w:szCs w:val="28"/>
        </w:rPr>
        <w:t xml:space="preserve"> зображення відносно</w:t>
      </w:r>
      <w:r>
        <w:rPr>
          <w:rFonts w:ascii="Arial" w:hAnsi="Arial" w:cs="Arial"/>
          <w:sz w:val="28"/>
          <w:szCs w:val="28"/>
        </w:rPr>
        <w:t xml:space="preserve"> осі</w:t>
      </w:r>
      <w:r w:rsidR="00E33F1A" w:rsidRPr="007C4806">
        <w:rPr>
          <w:rFonts w:ascii="Arial" w:hAnsi="Arial" w:cs="Arial"/>
          <w:position w:val="-10"/>
        </w:rPr>
        <w:object w:dxaOrig="380" w:dyaOrig="360">
          <v:shape id="_x0000_i1760" type="#_x0000_t75" style="width:18pt;height:18pt" o:ole="">
            <v:imagedata r:id="rId1484" o:title=""/>
          </v:shape>
          <o:OLEObject Type="Embed" ProgID="Equation.3" ShapeID="_x0000_i1760" DrawAspect="Content" ObjectID="_1358761910" r:id="rId1485"/>
        </w:object>
      </w:r>
    </w:p>
    <w:p w:rsidR="00E33F1A" w:rsidRPr="00075F39" w:rsidRDefault="00E33F1A" w:rsidP="00A87994">
      <w:pPr>
        <w:spacing w:after="0" w:line="240" w:lineRule="auto"/>
        <w:ind w:left="3540" w:firstLine="708"/>
        <w:rPr>
          <w:rFonts w:ascii="Arial" w:hAnsi="Arial" w:cs="Arial"/>
          <w:sz w:val="28"/>
          <w:szCs w:val="28"/>
        </w:rPr>
      </w:pPr>
      <w:r w:rsidRPr="007C4806">
        <w:rPr>
          <w:rFonts w:ascii="Arial" w:hAnsi="Arial" w:cs="Arial"/>
          <w:position w:val="-12"/>
        </w:rPr>
        <w:object w:dxaOrig="1980" w:dyaOrig="380">
          <v:shape id="_x0000_i1761" type="#_x0000_t75" style="width:99pt;height:18pt" o:ole="">
            <v:imagedata r:id="rId1486" o:title=""/>
          </v:shape>
          <o:OLEObject Type="Embed" ProgID="Equation.3" ShapeID="_x0000_i1761" DrawAspect="Content" ObjectID="_1358761911" r:id="rId1487"/>
        </w:object>
      </w:r>
      <w:r w:rsidR="00A87994">
        <w:rPr>
          <w:rFonts w:ascii="Arial" w:hAnsi="Arial" w:cs="Arial"/>
          <w:sz w:val="28"/>
          <w:szCs w:val="28"/>
        </w:rPr>
        <w:tab/>
      </w:r>
      <w:r w:rsidR="003F659A">
        <w:rPr>
          <w:rFonts w:ascii="Arial" w:hAnsi="Arial" w:cs="Arial"/>
          <w:sz w:val="28"/>
          <w:szCs w:val="28"/>
        </w:rPr>
        <w:tab/>
      </w:r>
      <w:r w:rsidR="000B0883">
        <w:rPr>
          <w:rFonts w:ascii="Arial" w:hAnsi="Arial" w:cs="Arial"/>
          <w:sz w:val="28"/>
          <w:szCs w:val="28"/>
        </w:rPr>
        <w:t xml:space="preserve">           (</w:t>
      </w:r>
      <w:r w:rsidR="003F659A">
        <w:rPr>
          <w:rFonts w:ascii="Arial" w:hAnsi="Arial" w:cs="Arial"/>
          <w:sz w:val="28"/>
          <w:szCs w:val="28"/>
        </w:rPr>
        <w:t>7</w:t>
      </w:r>
      <w:r w:rsidRPr="00075F39">
        <w:rPr>
          <w:rFonts w:ascii="Arial" w:hAnsi="Arial" w:cs="Arial"/>
          <w:sz w:val="28"/>
          <w:szCs w:val="28"/>
        </w:rPr>
        <w:t>.9)</w:t>
      </w:r>
    </w:p>
    <w:p w:rsidR="00E33F1A" w:rsidRPr="00075F39" w:rsidRDefault="00E33F1A" w:rsidP="00FB025C">
      <w:pPr>
        <w:rPr>
          <w:rFonts w:ascii="Arial" w:hAnsi="Arial" w:cs="Arial"/>
          <w:sz w:val="28"/>
          <w:szCs w:val="28"/>
        </w:rPr>
      </w:pPr>
      <w:r w:rsidRPr="00075F39">
        <w:rPr>
          <w:rFonts w:ascii="Arial" w:hAnsi="Arial" w:cs="Arial"/>
          <w:sz w:val="28"/>
          <w:szCs w:val="28"/>
        </w:rPr>
        <w:t xml:space="preserve">де  </w:t>
      </w:r>
      <w:r w:rsidRPr="007C4806">
        <w:rPr>
          <w:rFonts w:ascii="Arial" w:hAnsi="Arial" w:cs="Arial"/>
          <w:position w:val="-10"/>
        </w:rPr>
        <w:object w:dxaOrig="380" w:dyaOrig="340">
          <v:shape id="_x0000_i1762" type="#_x0000_t75" style="width:18pt;height:17.25pt" o:ole="">
            <v:imagedata r:id="rId1488" o:title=""/>
          </v:shape>
          <o:OLEObject Type="Embed" ProgID="Equation.3" ShapeID="_x0000_i1762" DrawAspect="Content" ObjectID="_1358761912" r:id="rId1489"/>
        </w:object>
      </w:r>
      <w:r w:rsidRPr="00075F39">
        <w:rPr>
          <w:rFonts w:ascii="Arial" w:hAnsi="Arial" w:cs="Arial"/>
          <w:sz w:val="28"/>
          <w:szCs w:val="28"/>
        </w:rPr>
        <w:t xml:space="preserve"> – номінальний роз</w:t>
      </w:r>
      <w:r w:rsidR="004D1B1A">
        <w:rPr>
          <w:rFonts w:ascii="Arial" w:hAnsi="Arial" w:cs="Arial"/>
          <w:sz w:val="28"/>
          <w:szCs w:val="28"/>
        </w:rPr>
        <w:t>мір</w:t>
      </w:r>
      <w:r w:rsidRPr="00075F39">
        <w:rPr>
          <w:rFonts w:ascii="Arial" w:hAnsi="Arial" w:cs="Arial"/>
          <w:sz w:val="28"/>
          <w:szCs w:val="28"/>
        </w:rPr>
        <w:t xml:space="preserve"> зображення у напрямі осі </w:t>
      </w:r>
      <w:r w:rsidR="00A87994" w:rsidRPr="007C4806">
        <w:rPr>
          <w:rFonts w:ascii="Arial" w:hAnsi="Arial" w:cs="Arial"/>
          <w:position w:val="-10"/>
        </w:rPr>
        <w:object w:dxaOrig="380" w:dyaOrig="340">
          <v:shape id="_x0000_i1763" type="#_x0000_t75" style="width:18pt;height:17.25pt" o:ole="">
            <v:imagedata r:id="rId1488" o:title=""/>
          </v:shape>
          <o:OLEObject Type="Embed" ProgID="Equation.3" ShapeID="_x0000_i1763" DrawAspect="Content" ObjectID="_1358761913" r:id="rId1490"/>
        </w:object>
      </w:r>
      <w:r w:rsidRPr="00075F39">
        <w:rPr>
          <w:rFonts w:ascii="Arial" w:hAnsi="Arial" w:cs="Arial"/>
          <w:sz w:val="28"/>
          <w:szCs w:val="28"/>
        </w:rPr>
        <w:t xml:space="preserve"> .</w:t>
      </w:r>
    </w:p>
    <w:p w:rsidR="000B0883" w:rsidRDefault="00A87994" w:rsidP="00A87994">
      <w:pPr>
        <w:spacing w:after="0" w:line="240" w:lineRule="auto"/>
        <w:rPr>
          <w:rFonts w:ascii="Arial" w:hAnsi="Arial" w:cs="Arial"/>
          <w:sz w:val="28"/>
          <w:szCs w:val="28"/>
        </w:rPr>
      </w:pPr>
      <w:r>
        <w:rPr>
          <w:rFonts w:ascii="Arial" w:hAnsi="Arial" w:cs="Arial"/>
          <w:sz w:val="28"/>
          <w:szCs w:val="28"/>
        </w:rPr>
        <w:t>-р</w:t>
      </w:r>
      <w:r w:rsidR="00E33F1A" w:rsidRPr="00075F39">
        <w:rPr>
          <w:rFonts w:ascii="Arial" w:hAnsi="Arial" w:cs="Arial"/>
          <w:sz w:val="28"/>
          <w:szCs w:val="28"/>
        </w:rPr>
        <w:t xml:space="preserve">озфокусування уздовж осі   </w:t>
      </w:r>
      <w:r w:rsidR="00E33F1A" w:rsidRPr="007C4806">
        <w:rPr>
          <w:rFonts w:ascii="Arial" w:hAnsi="Arial" w:cs="Arial"/>
          <w:position w:val="-10"/>
        </w:rPr>
        <w:object w:dxaOrig="360" w:dyaOrig="340">
          <v:shape id="_x0000_i1764" type="#_x0000_t75" style="width:18pt;height:17.25pt" o:ole="">
            <v:imagedata r:id="rId1491" o:title=""/>
          </v:shape>
          <o:OLEObject Type="Embed" ProgID="Equation.3" ShapeID="_x0000_i1764" DrawAspect="Content" ObjectID="_1358761914" r:id="rId1492"/>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00E33F1A" w:rsidRPr="007C4806">
        <w:rPr>
          <w:rFonts w:ascii="Arial" w:hAnsi="Arial" w:cs="Arial"/>
          <w:position w:val="-12"/>
        </w:rPr>
        <w:object w:dxaOrig="1160" w:dyaOrig="380">
          <v:shape id="_x0000_i1765" type="#_x0000_t75" style="width:57.75pt;height:18pt" o:ole="">
            <v:imagedata r:id="rId1493" o:title=""/>
          </v:shape>
          <o:OLEObject Type="Embed" ProgID="Equation.3" ShapeID="_x0000_i1765" DrawAspect="Content" ObjectID="_1358761915" r:id="rId1494"/>
        </w:object>
      </w:r>
      <w:r w:rsidR="003F659A">
        <w:rPr>
          <w:rFonts w:ascii="Arial" w:hAnsi="Arial" w:cs="Arial"/>
          <w:sz w:val="28"/>
          <w:szCs w:val="28"/>
        </w:rPr>
        <w:t>.</w:t>
      </w:r>
      <w:r w:rsidR="003F659A">
        <w:rPr>
          <w:rFonts w:ascii="Arial" w:hAnsi="Arial" w:cs="Arial"/>
          <w:sz w:val="28"/>
          <w:szCs w:val="28"/>
        </w:rPr>
        <w:tab/>
      </w:r>
      <w:r w:rsidR="003F659A">
        <w:rPr>
          <w:rFonts w:ascii="Arial" w:hAnsi="Arial" w:cs="Arial"/>
          <w:sz w:val="28"/>
          <w:szCs w:val="28"/>
        </w:rPr>
        <w:tab/>
      </w:r>
      <w:r w:rsidR="003F659A">
        <w:rPr>
          <w:rFonts w:ascii="Arial" w:hAnsi="Arial" w:cs="Arial"/>
          <w:sz w:val="28"/>
          <w:szCs w:val="28"/>
        </w:rPr>
        <w:tab/>
        <w:t xml:space="preserve">    (7</w:t>
      </w:r>
      <w:r w:rsidR="00E33F1A" w:rsidRPr="00075F39">
        <w:rPr>
          <w:rFonts w:ascii="Arial" w:hAnsi="Arial" w:cs="Arial"/>
          <w:sz w:val="28"/>
          <w:szCs w:val="28"/>
        </w:rPr>
        <w:t>.10)</w:t>
      </w:r>
    </w:p>
    <w:p w:rsidR="00A87994" w:rsidRDefault="00A87994" w:rsidP="00A87994">
      <w:pPr>
        <w:spacing w:after="0" w:line="240" w:lineRule="auto"/>
        <w:rPr>
          <w:rFonts w:ascii="Arial" w:hAnsi="Arial" w:cs="Arial"/>
          <w:sz w:val="28"/>
          <w:szCs w:val="28"/>
        </w:rPr>
      </w:pPr>
      <w:r>
        <w:rPr>
          <w:rFonts w:ascii="Arial" w:hAnsi="Arial" w:cs="Arial"/>
          <w:sz w:val="28"/>
          <w:szCs w:val="28"/>
        </w:rPr>
        <w:lastRenderedPageBreak/>
        <w:t>-р</w:t>
      </w:r>
      <w:r w:rsidR="00E33F1A" w:rsidRPr="00075F39">
        <w:rPr>
          <w:rFonts w:ascii="Arial" w:hAnsi="Arial" w:cs="Arial"/>
          <w:sz w:val="28"/>
          <w:szCs w:val="28"/>
        </w:rPr>
        <w:t>озфокусуван</w:t>
      </w:r>
      <w:r>
        <w:rPr>
          <w:rFonts w:ascii="Arial" w:hAnsi="Arial" w:cs="Arial"/>
          <w:sz w:val="28"/>
          <w:szCs w:val="28"/>
        </w:rPr>
        <w:t xml:space="preserve">ня на краю зображення </w:t>
      </w:r>
    </w:p>
    <w:p w:rsidR="00E33F1A" w:rsidRPr="00075F39" w:rsidRDefault="00E33F1A" w:rsidP="000B0883">
      <w:pPr>
        <w:spacing w:after="0" w:line="240" w:lineRule="auto"/>
        <w:ind w:left="2836" w:firstLine="709"/>
        <w:rPr>
          <w:rFonts w:ascii="Arial" w:hAnsi="Arial" w:cs="Arial"/>
          <w:sz w:val="28"/>
          <w:szCs w:val="28"/>
        </w:rPr>
      </w:pPr>
      <w:r w:rsidRPr="007C4806">
        <w:rPr>
          <w:rFonts w:ascii="Arial" w:hAnsi="Arial" w:cs="Arial"/>
          <w:position w:val="-14"/>
        </w:rPr>
        <w:object w:dxaOrig="2140" w:dyaOrig="400">
          <v:shape id="_x0000_i1766" type="#_x0000_t75" style="width:107.25pt;height:20.25pt" o:ole="">
            <v:imagedata r:id="rId1495" o:title=""/>
          </v:shape>
          <o:OLEObject Type="Embed" ProgID="Equation.3" ShapeID="_x0000_i1766" DrawAspect="Content" ObjectID="_1358761916" r:id="rId1496"/>
        </w:object>
      </w:r>
      <w:r>
        <w:rPr>
          <w:rFonts w:ascii="Arial" w:hAnsi="Arial" w:cs="Arial"/>
          <w:sz w:val="28"/>
          <w:szCs w:val="28"/>
        </w:rPr>
        <w:t xml:space="preserve"> .</w:t>
      </w:r>
      <w:r w:rsidR="000B0883">
        <w:rPr>
          <w:rFonts w:ascii="Arial" w:hAnsi="Arial" w:cs="Arial"/>
          <w:sz w:val="28"/>
          <w:szCs w:val="28"/>
        </w:rPr>
        <w:t xml:space="preserve">                    </w:t>
      </w:r>
      <w:r>
        <w:rPr>
          <w:rFonts w:ascii="Arial" w:hAnsi="Arial" w:cs="Arial"/>
          <w:sz w:val="28"/>
          <w:szCs w:val="28"/>
        </w:rPr>
        <w:t xml:space="preserve">        </w:t>
      </w:r>
      <w:r w:rsidR="003F659A">
        <w:rPr>
          <w:rFonts w:ascii="Arial" w:hAnsi="Arial" w:cs="Arial"/>
          <w:sz w:val="28"/>
          <w:szCs w:val="28"/>
        </w:rPr>
        <w:t>(7</w:t>
      </w:r>
      <w:r w:rsidRPr="00075F39">
        <w:rPr>
          <w:rFonts w:ascii="Arial" w:hAnsi="Arial" w:cs="Arial"/>
          <w:sz w:val="28"/>
          <w:szCs w:val="28"/>
        </w:rPr>
        <w:t>.11)</w:t>
      </w:r>
    </w:p>
    <w:p w:rsidR="00E33F1A" w:rsidRPr="00075F39" w:rsidRDefault="00E33F1A" w:rsidP="00FB025C">
      <w:pPr>
        <w:ind w:firstLine="360"/>
        <w:rPr>
          <w:rFonts w:ascii="Arial" w:hAnsi="Arial" w:cs="Arial"/>
          <w:sz w:val="28"/>
          <w:szCs w:val="28"/>
        </w:rPr>
      </w:pPr>
      <w:r w:rsidRPr="00075F39">
        <w:rPr>
          <w:rFonts w:ascii="Arial" w:hAnsi="Arial" w:cs="Arial"/>
          <w:sz w:val="28"/>
          <w:szCs w:val="28"/>
        </w:rPr>
        <w:t xml:space="preserve">Поворот дзеркала відносно осі  </w:t>
      </w:r>
      <w:r w:rsidRPr="000A183A">
        <w:rPr>
          <w:rFonts w:ascii="Arial" w:hAnsi="Arial" w:cs="Arial"/>
          <w:position w:val="-12"/>
        </w:rPr>
        <w:object w:dxaOrig="279" w:dyaOrig="360">
          <v:shape id="_x0000_i1767" type="#_x0000_t75" style="width:14.25pt;height:18pt" o:ole="">
            <v:imagedata r:id="rId1497" o:title=""/>
          </v:shape>
          <o:OLEObject Type="Embed" ProgID="Equation.3" ShapeID="_x0000_i1767" DrawAspect="Content" ObjectID="_1358761917" r:id="rId1498"/>
        </w:object>
      </w:r>
      <w:r w:rsidRPr="00075F39">
        <w:rPr>
          <w:rFonts w:ascii="Arial" w:hAnsi="Arial" w:cs="Arial"/>
          <w:sz w:val="28"/>
          <w:szCs w:val="28"/>
        </w:rPr>
        <w:t xml:space="preserve"> на кут </w:t>
      </w:r>
      <w:r w:rsidRPr="00522BCA">
        <w:rPr>
          <w:rFonts w:ascii="Arial" w:hAnsi="Arial" w:cs="Arial"/>
          <w:position w:val="-14"/>
        </w:rPr>
        <w:object w:dxaOrig="279" w:dyaOrig="380">
          <v:shape id="_x0000_i1768" type="#_x0000_t75" style="width:14.25pt;height:18pt" o:ole="">
            <v:imagedata r:id="rId1428" o:title=""/>
          </v:shape>
          <o:OLEObject Type="Embed" ProgID="Equation.3" ShapeID="_x0000_i1768" DrawAspect="Content" ObjectID="_1358761918" r:id="rId1499"/>
        </w:object>
      </w:r>
      <w:r w:rsidRPr="00075F39">
        <w:rPr>
          <w:rFonts w:ascii="Arial" w:hAnsi="Arial" w:cs="Arial"/>
          <w:sz w:val="28"/>
          <w:szCs w:val="28"/>
        </w:rPr>
        <w:t xml:space="preserve">  викликає  наступні </w:t>
      </w:r>
      <w:r w:rsidR="00583030">
        <w:rPr>
          <w:rFonts w:ascii="Arial" w:hAnsi="Arial" w:cs="Arial"/>
          <w:sz w:val="28"/>
          <w:szCs w:val="28"/>
        </w:rPr>
        <w:t>похибки</w:t>
      </w:r>
      <w:r w:rsidRPr="00075F39">
        <w:rPr>
          <w:rFonts w:ascii="Arial" w:hAnsi="Arial" w:cs="Arial"/>
          <w:sz w:val="28"/>
          <w:szCs w:val="28"/>
        </w:rPr>
        <w:t xml:space="preserve"> в площині зображення:</w:t>
      </w:r>
    </w:p>
    <w:p w:rsidR="00E33F1A" w:rsidRDefault="00A87994" w:rsidP="00A87994">
      <w:pPr>
        <w:spacing w:after="0" w:line="240" w:lineRule="auto"/>
        <w:rPr>
          <w:rFonts w:ascii="Arial" w:hAnsi="Arial" w:cs="Arial"/>
          <w:sz w:val="28"/>
          <w:szCs w:val="28"/>
        </w:rPr>
      </w:pPr>
      <w:r>
        <w:rPr>
          <w:rFonts w:ascii="Arial" w:hAnsi="Arial" w:cs="Arial"/>
          <w:sz w:val="28"/>
          <w:szCs w:val="28"/>
        </w:rPr>
        <w:t>-з</w:t>
      </w:r>
      <w:r w:rsidR="00E33F1A" w:rsidRPr="00075F39">
        <w:rPr>
          <w:rFonts w:ascii="Arial" w:hAnsi="Arial" w:cs="Arial"/>
          <w:sz w:val="28"/>
          <w:szCs w:val="28"/>
        </w:rPr>
        <w:t>рушення зображення дзерк</w:t>
      </w:r>
      <w:r w:rsidR="00857FD6">
        <w:rPr>
          <w:rFonts w:ascii="Arial" w:hAnsi="Arial" w:cs="Arial"/>
          <w:sz w:val="28"/>
          <w:szCs w:val="28"/>
        </w:rPr>
        <w:t xml:space="preserve">ала уздовж осі   </w:t>
      </w:r>
    </w:p>
    <w:p w:rsidR="00E33F1A" w:rsidRPr="00075F39" w:rsidRDefault="00E33F1A" w:rsidP="00857FD6">
      <w:pPr>
        <w:spacing w:after="0" w:line="240" w:lineRule="auto"/>
        <w:ind w:left="1416" w:firstLine="708"/>
        <w:rPr>
          <w:rFonts w:ascii="Arial" w:hAnsi="Arial" w:cs="Arial"/>
          <w:sz w:val="28"/>
          <w:szCs w:val="28"/>
        </w:rPr>
      </w:pPr>
      <w:r w:rsidRPr="00C85552">
        <w:rPr>
          <w:rFonts w:ascii="Arial" w:hAnsi="Arial" w:cs="Arial"/>
          <w:position w:val="-14"/>
        </w:rPr>
        <w:object w:dxaOrig="1960" w:dyaOrig="380">
          <v:shape id="_x0000_i1769" type="#_x0000_t75" style="width:98.25pt;height:18pt" o:ole="">
            <v:imagedata r:id="rId1500" o:title=""/>
          </v:shape>
          <o:OLEObject Type="Embed" ProgID="Equation.3" ShapeID="_x0000_i1769" DrawAspect="Content" ObjectID="_1358761919" r:id="rId1501"/>
        </w:object>
      </w:r>
      <w:r w:rsidR="00857FD6">
        <w:rPr>
          <w:rFonts w:ascii="Arial" w:hAnsi="Arial" w:cs="Arial"/>
          <w:sz w:val="28"/>
          <w:szCs w:val="28"/>
        </w:rPr>
        <w:t xml:space="preserve"> .</w:t>
      </w:r>
      <w:r w:rsidR="00857FD6">
        <w:rPr>
          <w:rFonts w:ascii="Arial" w:hAnsi="Arial" w:cs="Arial"/>
          <w:sz w:val="28"/>
          <w:szCs w:val="28"/>
        </w:rPr>
        <w:tab/>
      </w:r>
      <w:r w:rsidR="00857FD6">
        <w:rPr>
          <w:rFonts w:ascii="Arial" w:hAnsi="Arial" w:cs="Arial"/>
          <w:sz w:val="28"/>
          <w:szCs w:val="28"/>
        </w:rPr>
        <w:tab/>
      </w:r>
      <w:r w:rsidR="00857FD6">
        <w:rPr>
          <w:rFonts w:ascii="Arial" w:hAnsi="Arial" w:cs="Arial"/>
          <w:sz w:val="28"/>
          <w:szCs w:val="28"/>
        </w:rPr>
        <w:tab/>
      </w:r>
      <w:r w:rsidR="00857FD6">
        <w:rPr>
          <w:rFonts w:ascii="Arial" w:hAnsi="Arial" w:cs="Arial"/>
          <w:sz w:val="28"/>
          <w:szCs w:val="28"/>
        </w:rPr>
        <w:tab/>
      </w:r>
      <w:r w:rsidR="00857FD6">
        <w:rPr>
          <w:rFonts w:ascii="Arial" w:hAnsi="Arial" w:cs="Arial"/>
          <w:sz w:val="28"/>
          <w:szCs w:val="28"/>
        </w:rPr>
        <w:tab/>
      </w:r>
      <w:r w:rsidR="003F659A">
        <w:rPr>
          <w:rFonts w:ascii="Arial" w:hAnsi="Arial" w:cs="Arial"/>
          <w:sz w:val="28"/>
          <w:szCs w:val="28"/>
        </w:rPr>
        <w:tab/>
        <w:t xml:space="preserve">     (7</w:t>
      </w:r>
      <w:r w:rsidRPr="00075F39">
        <w:rPr>
          <w:rFonts w:ascii="Arial" w:hAnsi="Arial" w:cs="Arial"/>
          <w:sz w:val="28"/>
          <w:szCs w:val="28"/>
        </w:rPr>
        <w:t>.12)</w:t>
      </w:r>
    </w:p>
    <w:p w:rsidR="00857FD6" w:rsidRDefault="00857FD6" w:rsidP="00857FD6">
      <w:pPr>
        <w:spacing w:after="0" w:line="240" w:lineRule="auto"/>
        <w:rPr>
          <w:rFonts w:ascii="Arial" w:hAnsi="Arial" w:cs="Arial"/>
          <w:sz w:val="28"/>
          <w:szCs w:val="28"/>
        </w:rPr>
      </w:pPr>
      <w:r>
        <w:rPr>
          <w:rFonts w:ascii="Arial" w:hAnsi="Arial" w:cs="Arial"/>
          <w:sz w:val="28"/>
          <w:szCs w:val="28"/>
        </w:rPr>
        <w:t>-р</w:t>
      </w:r>
      <w:r w:rsidR="00E33F1A" w:rsidRPr="00075F39">
        <w:rPr>
          <w:rFonts w:ascii="Arial" w:hAnsi="Arial" w:cs="Arial"/>
          <w:sz w:val="28"/>
          <w:szCs w:val="28"/>
        </w:rPr>
        <w:t>озворот зобр</w:t>
      </w:r>
      <w:r>
        <w:rPr>
          <w:rFonts w:ascii="Arial" w:hAnsi="Arial" w:cs="Arial"/>
          <w:sz w:val="28"/>
          <w:szCs w:val="28"/>
        </w:rPr>
        <w:t xml:space="preserve">аження відносно осі   </w:t>
      </w:r>
    </w:p>
    <w:p w:rsidR="00E33F1A" w:rsidRPr="00075F39" w:rsidRDefault="00857FD6" w:rsidP="00857FD6">
      <w:pPr>
        <w:spacing w:after="0" w:line="240" w:lineRule="auto"/>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00E33F1A" w:rsidRPr="00C85552">
        <w:rPr>
          <w:rFonts w:ascii="Arial" w:hAnsi="Arial" w:cs="Arial"/>
          <w:position w:val="-14"/>
        </w:rPr>
        <w:object w:dxaOrig="1660" w:dyaOrig="380">
          <v:shape id="_x0000_i1770" type="#_x0000_t75" style="width:83.25pt;height:18pt" o:ole="">
            <v:imagedata r:id="rId1502" o:title=""/>
          </v:shape>
          <o:OLEObject Type="Embed" ProgID="Equation.3" ShapeID="_x0000_i1770" DrawAspect="Content" ObjectID="_1358761920" r:id="rId1503"/>
        </w:object>
      </w:r>
      <w:r w:rsidR="00E33F1A">
        <w:rPr>
          <w:rFonts w:ascii="Arial" w:hAnsi="Arial" w:cs="Arial"/>
          <w:sz w:val="28"/>
          <w:szCs w:val="28"/>
        </w:rPr>
        <w:t>.</w:t>
      </w:r>
      <w:r w:rsidR="00E33F1A">
        <w:rPr>
          <w:rFonts w:ascii="Arial" w:hAnsi="Arial" w:cs="Arial"/>
          <w:sz w:val="28"/>
          <w:szCs w:val="28"/>
        </w:rPr>
        <w:tab/>
      </w:r>
      <w:r w:rsidR="00E33F1A">
        <w:rPr>
          <w:rFonts w:ascii="Arial" w:hAnsi="Arial" w:cs="Arial"/>
          <w:sz w:val="28"/>
          <w:szCs w:val="28"/>
        </w:rPr>
        <w:tab/>
      </w:r>
      <w:r>
        <w:rPr>
          <w:rFonts w:ascii="Arial" w:hAnsi="Arial" w:cs="Arial"/>
          <w:sz w:val="28"/>
          <w:szCs w:val="28"/>
        </w:rPr>
        <w:tab/>
      </w:r>
      <w:r>
        <w:rPr>
          <w:rFonts w:ascii="Arial" w:hAnsi="Arial" w:cs="Arial"/>
          <w:sz w:val="28"/>
          <w:szCs w:val="28"/>
        </w:rPr>
        <w:tab/>
      </w:r>
      <w:r w:rsidR="003F659A">
        <w:rPr>
          <w:rFonts w:ascii="Arial" w:hAnsi="Arial" w:cs="Arial"/>
          <w:sz w:val="28"/>
          <w:szCs w:val="28"/>
        </w:rPr>
        <w:tab/>
        <w:t xml:space="preserve">     (7</w:t>
      </w:r>
      <w:r w:rsidR="00E33F1A" w:rsidRPr="00075F39">
        <w:rPr>
          <w:rFonts w:ascii="Arial" w:hAnsi="Arial" w:cs="Arial"/>
          <w:sz w:val="28"/>
          <w:szCs w:val="28"/>
        </w:rPr>
        <w:t>.13)</w:t>
      </w:r>
    </w:p>
    <w:p w:rsidR="00857FD6" w:rsidRDefault="00857FD6" w:rsidP="00857FD6">
      <w:pPr>
        <w:spacing w:after="0" w:line="240" w:lineRule="auto"/>
        <w:rPr>
          <w:rFonts w:ascii="Arial" w:hAnsi="Arial" w:cs="Arial"/>
          <w:sz w:val="28"/>
          <w:szCs w:val="28"/>
        </w:rPr>
      </w:pPr>
      <w:r>
        <w:rPr>
          <w:rFonts w:ascii="Arial" w:hAnsi="Arial" w:cs="Arial"/>
          <w:sz w:val="28"/>
          <w:szCs w:val="28"/>
        </w:rPr>
        <w:t>-н</w:t>
      </w:r>
      <w:r w:rsidR="00E33F1A" w:rsidRPr="00075F39">
        <w:rPr>
          <w:rFonts w:ascii="Arial" w:hAnsi="Arial" w:cs="Arial"/>
          <w:sz w:val="28"/>
          <w:szCs w:val="28"/>
        </w:rPr>
        <w:t>ахил площини зо</w:t>
      </w:r>
      <w:r>
        <w:rPr>
          <w:rFonts w:ascii="Arial" w:hAnsi="Arial" w:cs="Arial"/>
          <w:sz w:val="28"/>
          <w:szCs w:val="28"/>
        </w:rPr>
        <w:t xml:space="preserve">браження відносно осі   </w:t>
      </w:r>
    </w:p>
    <w:p w:rsidR="00E33F1A" w:rsidRPr="00075F39" w:rsidRDefault="00E33F1A" w:rsidP="00857FD6">
      <w:pPr>
        <w:spacing w:after="0" w:line="240" w:lineRule="auto"/>
        <w:ind w:left="1416" w:firstLine="708"/>
        <w:rPr>
          <w:rFonts w:ascii="Arial" w:hAnsi="Arial" w:cs="Arial"/>
          <w:sz w:val="28"/>
          <w:szCs w:val="28"/>
        </w:rPr>
      </w:pPr>
      <w:r w:rsidRPr="00C85552">
        <w:rPr>
          <w:rFonts w:ascii="Arial" w:hAnsi="Arial" w:cs="Arial"/>
          <w:position w:val="-14"/>
        </w:rPr>
        <w:object w:dxaOrig="1719" w:dyaOrig="380">
          <v:shape id="_x0000_i1771" type="#_x0000_t75" style="width:86.25pt;height:18pt" o:ole="">
            <v:imagedata r:id="rId1504" o:title=""/>
          </v:shape>
          <o:OLEObject Type="Embed" ProgID="Equation.3" ShapeID="_x0000_i1771" DrawAspect="Content" ObjectID="_1358761921" r:id="rId1505"/>
        </w:object>
      </w:r>
      <w:r>
        <w:rPr>
          <w:rFonts w:ascii="Arial" w:hAnsi="Arial" w:cs="Arial"/>
          <w:sz w:val="28"/>
          <w:szCs w:val="28"/>
        </w:rPr>
        <w:t xml:space="preserve"> .</w:t>
      </w:r>
      <w:r>
        <w:rPr>
          <w:rFonts w:ascii="Arial" w:hAnsi="Arial" w:cs="Arial"/>
          <w:sz w:val="28"/>
          <w:szCs w:val="28"/>
        </w:rPr>
        <w:tab/>
      </w:r>
      <w:r w:rsidR="00857FD6">
        <w:rPr>
          <w:rFonts w:ascii="Arial" w:hAnsi="Arial" w:cs="Arial"/>
          <w:sz w:val="28"/>
          <w:szCs w:val="28"/>
        </w:rPr>
        <w:tab/>
      </w:r>
      <w:r w:rsidR="00857FD6">
        <w:rPr>
          <w:rFonts w:ascii="Arial" w:hAnsi="Arial" w:cs="Arial"/>
          <w:sz w:val="28"/>
          <w:szCs w:val="28"/>
        </w:rPr>
        <w:tab/>
      </w:r>
      <w:r w:rsidR="00857FD6">
        <w:rPr>
          <w:rFonts w:ascii="Arial" w:hAnsi="Arial" w:cs="Arial"/>
          <w:sz w:val="28"/>
          <w:szCs w:val="28"/>
        </w:rPr>
        <w:tab/>
      </w:r>
      <w:r w:rsidR="00857FD6">
        <w:rPr>
          <w:rFonts w:ascii="Arial" w:hAnsi="Arial" w:cs="Arial"/>
          <w:sz w:val="28"/>
          <w:szCs w:val="28"/>
        </w:rPr>
        <w:tab/>
      </w:r>
      <w:r w:rsidR="00857FD6">
        <w:rPr>
          <w:rFonts w:ascii="Arial" w:hAnsi="Arial" w:cs="Arial"/>
          <w:sz w:val="28"/>
          <w:szCs w:val="28"/>
        </w:rPr>
        <w:tab/>
      </w:r>
      <w:r w:rsidR="003F659A">
        <w:rPr>
          <w:rFonts w:ascii="Arial" w:hAnsi="Arial" w:cs="Arial"/>
          <w:sz w:val="28"/>
          <w:szCs w:val="28"/>
        </w:rPr>
        <w:t xml:space="preserve">     (7</w:t>
      </w:r>
      <w:r w:rsidRPr="00075F39">
        <w:rPr>
          <w:rFonts w:ascii="Arial" w:hAnsi="Arial" w:cs="Arial"/>
          <w:sz w:val="28"/>
          <w:szCs w:val="28"/>
        </w:rPr>
        <w:t>.14)</w:t>
      </w:r>
    </w:p>
    <w:p w:rsidR="00E33F1A" w:rsidRDefault="00857FD6" w:rsidP="00857FD6">
      <w:pPr>
        <w:spacing w:after="0" w:line="240" w:lineRule="auto"/>
        <w:rPr>
          <w:rFonts w:ascii="Arial" w:hAnsi="Arial" w:cs="Arial"/>
          <w:sz w:val="28"/>
          <w:szCs w:val="28"/>
        </w:rPr>
      </w:pPr>
      <w:r>
        <w:rPr>
          <w:rFonts w:ascii="Arial" w:hAnsi="Arial" w:cs="Arial"/>
          <w:sz w:val="28"/>
          <w:szCs w:val="28"/>
        </w:rPr>
        <w:t>-похибку</w:t>
      </w:r>
      <w:r w:rsidR="00E33F1A" w:rsidRPr="00075F39">
        <w:rPr>
          <w:rFonts w:ascii="Arial" w:hAnsi="Arial" w:cs="Arial"/>
          <w:sz w:val="28"/>
          <w:szCs w:val="28"/>
        </w:rPr>
        <w:t xml:space="preserve"> роз</w:t>
      </w:r>
      <w:r w:rsidR="004D1B1A">
        <w:rPr>
          <w:rFonts w:ascii="Arial" w:hAnsi="Arial" w:cs="Arial"/>
          <w:sz w:val="28"/>
          <w:szCs w:val="28"/>
        </w:rPr>
        <w:t>мір</w:t>
      </w:r>
      <w:r>
        <w:rPr>
          <w:rFonts w:ascii="Arial" w:hAnsi="Arial" w:cs="Arial"/>
          <w:sz w:val="28"/>
          <w:szCs w:val="28"/>
        </w:rPr>
        <w:t xml:space="preserve">у зображення уздовж осі   </w:t>
      </w:r>
    </w:p>
    <w:p w:rsidR="00E33F1A" w:rsidRPr="00075F39" w:rsidRDefault="00E33F1A" w:rsidP="00857FD6">
      <w:pPr>
        <w:spacing w:after="0" w:line="240" w:lineRule="auto"/>
        <w:ind w:left="2124" w:firstLine="708"/>
        <w:rPr>
          <w:rFonts w:ascii="Arial" w:hAnsi="Arial" w:cs="Arial"/>
          <w:sz w:val="28"/>
          <w:szCs w:val="28"/>
        </w:rPr>
      </w:pPr>
      <w:r w:rsidRPr="0066012C">
        <w:rPr>
          <w:rFonts w:ascii="Arial" w:hAnsi="Arial" w:cs="Arial"/>
          <w:position w:val="-14"/>
        </w:rPr>
        <w:object w:dxaOrig="2500" w:dyaOrig="400">
          <v:shape id="_x0000_i1772" type="#_x0000_t75" style="width:126pt;height:20.25pt" o:ole="">
            <v:imagedata r:id="rId1506" o:title=""/>
          </v:shape>
          <o:OLEObject Type="Embed" ProgID="Equation.3" ShapeID="_x0000_i1772" DrawAspect="Content" ObjectID="_1358761922" r:id="rId1507"/>
        </w:object>
      </w:r>
      <w:r w:rsidR="00857FD6">
        <w:rPr>
          <w:rFonts w:ascii="Arial" w:hAnsi="Arial" w:cs="Arial"/>
          <w:sz w:val="28"/>
          <w:szCs w:val="28"/>
        </w:rPr>
        <w:tab/>
      </w:r>
      <w:r w:rsidR="00857FD6">
        <w:rPr>
          <w:rFonts w:ascii="Arial" w:hAnsi="Arial" w:cs="Arial"/>
          <w:sz w:val="28"/>
          <w:szCs w:val="28"/>
        </w:rPr>
        <w:tab/>
      </w:r>
      <w:r w:rsidR="003F659A">
        <w:rPr>
          <w:rFonts w:ascii="Arial" w:hAnsi="Arial" w:cs="Arial"/>
          <w:sz w:val="28"/>
          <w:szCs w:val="28"/>
        </w:rPr>
        <w:tab/>
      </w:r>
      <w:r w:rsidR="003F659A">
        <w:rPr>
          <w:rFonts w:ascii="Arial" w:hAnsi="Arial" w:cs="Arial"/>
          <w:sz w:val="28"/>
          <w:szCs w:val="28"/>
        </w:rPr>
        <w:tab/>
        <w:t xml:space="preserve">     (7</w:t>
      </w:r>
      <w:r w:rsidRPr="00075F39">
        <w:rPr>
          <w:rFonts w:ascii="Arial" w:hAnsi="Arial" w:cs="Arial"/>
          <w:sz w:val="28"/>
          <w:szCs w:val="28"/>
        </w:rPr>
        <w:t>.15)</w:t>
      </w:r>
    </w:p>
    <w:p w:rsidR="00E33F1A" w:rsidRPr="00075F39" w:rsidRDefault="00E33F1A" w:rsidP="00FB025C">
      <w:pPr>
        <w:ind w:firstLine="349"/>
        <w:rPr>
          <w:rFonts w:ascii="Arial" w:hAnsi="Arial" w:cs="Arial"/>
          <w:sz w:val="28"/>
          <w:szCs w:val="28"/>
        </w:rPr>
      </w:pPr>
      <w:r w:rsidRPr="00075F39">
        <w:rPr>
          <w:rFonts w:ascii="Arial" w:hAnsi="Arial" w:cs="Arial"/>
          <w:sz w:val="28"/>
          <w:szCs w:val="28"/>
        </w:rPr>
        <w:t xml:space="preserve">де  </w:t>
      </w:r>
      <w:r w:rsidRPr="0066012C">
        <w:rPr>
          <w:rFonts w:ascii="Arial" w:hAnsi="Arial" w:cs="Arial"/>
          <w:position w:val="-12"/>
        </w:rPr>
        <w:object w:dxaOrig="300" w:dyaOrig="360">
          <v:shape id="_x0000_i1773" type="#_x0000_t75" style="width:15pt;height:18pt" o:ole="">
            <v:imagedata r:id="rId1508" o:title=""/>
          </v:shape>
          <o:OLEObject Type="Embed" ProgID="Equation.3" ShapeID="_x0000_i1773" DrawAspect="Content" ObjectID="_1358761923" r:id="rId1509"/>
        </w:object>
      </w:r>
      <w:r>
        <w:rPr>
          <w:rFonts w:ascii="Arial" w:hAnsi="Arial" w:cs="Arial"/>
          <w:sz w:val="28"/>
          <w:szCs w:val="28"/>
        </w:rPr>
        <w:t xml:space="preserve"> – роз</w:t>
      </w:r>
      <w:r w:rsidR="004D1B1A">
        <w:rPr>
          <w:rFonts w:ascii="Arial" w:hAnsi="Arial" w:cs="Arial"/>
          <w:sz w:val="28"/>
          <w:szCs w:val="28"/>
        </w:rPr>
        <w:t>мір</w:t>
      </w:r>
      <w:r>
        <w:rPr>
          <w:rFonts w:ascii="Arial" w:hAnsi="Arial" w:cs="Arial"/>
          <w:sz w:val="28"/>
          <w:szCs w:val="28"/>
        </w:rPr>
        <w:t xml:space="preserve"> зображення уздовж вісі </w:t>
      </w:r>
      <w:r w:rsidRPr="0066012C">
        <w:rPr>
          <w:rFonts w:ascii="Arial" w:hAnsi="Arial" w:cs="Arial"/>
          <w:position w:val="-6"/>
        </w:rPr>
        <w:object w:dxaOrig="200" w:dyaOrig="220">
          <v:shape id="_x0000_i1774" type="#_x0000_t75" style="width:9.75pt;height:11.25pt" o:ole="">
            <v:imagedata r:id="rId1510" o:title=""/>
          </v:shape>
          <o:OLEObject Type="Embed" ProgID="Equation.3" ShapeID="_x0000_i1774" DrawAspect="Content" ObjectID="_1358761924" r:id="rId1511"/>
        </w:object>
      </w:r>
      <w:r w:rsidRPr="00075F39">
        <w:rPr>
          <w:rFonts w:ascii="Arial" w:hAnsi="Arial" w:cs="Arial"/>
          <w:sz w:val="28"/>
          <w:szCs w:val="28"/>
        </w:rPr>
        <w:t xml:space="preserve"> .</w:t>
      </w:r>
    </w:p>
    <w:p w:rsidR="00E33F1A" w:rsidRDefault="00857FD6" w:rsidP="00857FD6">
      <w:pPr>
        <w:spacing w:after="0" w:line="240" w:lineRule="auto"/>
        <w:rPr>
          <w:rFonts w:ascii="Arial" w:hAnsi="Arial" w:cs="Arial"/>
          <w:sz w:val="28"/>
          <w:szCs w:val="28"/>
        </w:rPr>
      </w:pPr>
      <w:r>
        <w:rPr>
          <w:rFonts w:ascii="Arial" w:hAnsi="Arial" w:cs="Arial"/>
          <w:sz w:val="28"/>
          <w:szCs w:val="28"/>
        </w:rPr>
        <w:t>-р</w:t>
      </w:r>
      <w:r w:rsidR="00E33F1A" w:rsidRPr="00075F39">
        <w:rPr>
          <w:rFonts w:ascii="Arial" w:hAnsi="Arial" w:cs="Arial"/>
          <w:sz w:val="28"/>
          <w:szCs w:val="28"/>
        </w:rPr>
        <w:t>озфокусування</w:t>
      </w:r>
      <w:r w:rsidR="00E33F1A">
        <w:rPr>
          <w:rFonts w:ascii="Arial" w:hAnsi="Arial" w:cs="Arial"/>
          <w:sz w:val="28"/>
          <w:szCs w:val="28"/>
        </w:rPr>
        <w:t xml:space="preserve"> на осі зображення  </w:t>
      </w:r>
    </w:p>
    <w:p w:rsidR="00E33F1A" w:rsidRPr="00075F39" w:rsidRDefault="00E33F1A" w:rsidP="00857FD6">
      <w:pPr>
        <w:spacing w:after="0" w:line="240" w:lineRule="auto"/>
        <w:ind w:left="2124" w:firstLine="708"/>
        <w:rPr>
          <w:rFonts w:ascii="Arial" w:hAnsi="Arial" w:cs="Arial"/>
          <w:sz w:val="28"/>
          <w:szCs w:val="28"/>
        </w:rPr>
      </w:pPr>
      <w:r w:rsidRPr="00F34652">
        <w:rPr>
          <w:rFonts w:ascii="Arial" w:hAnsi="Arial" w:cs="Arial"/>
          <w:position w:val="-14"/>
        </w:rPr>
        <w:object w:dxaOrig="1880" w:dyaOrig="400">
          <v:shape id="_x0000_i1775" type="#_x0000_t75" style="width:93.75pt;height:20.25pt" o:ole="">
            <v:imagedata r:id="rId1512" o:title=""/>
          </v:shape>
          <o:OLEObject Type="Embed" ProgID="Equation.3" ShapeID="_x0000_i1775" DrawAspect="Content" ObjectID="_1358761925" r:id="rId1513"/>
        </w:object>
      </w:r>
      <w:r w:rsidR="00857FD6">
        <w:rPr>
          <w:rFonts w:ascii="Arial" w:hAnsi="Arial" w:cs="Arial"/>
          <w:sz w:val="28"/>
          <w:szCs w:val="28"/>
        </w:rPr>
        <w:t>.</w:t>
      </w:r>
      <w:r w:rsidR="00857FD6">
        <w:rPr>
          <w:rFonts w:ascii="Arial" w:hAnsi="Arial" w:cs="Arial"/>
          <w:sz w:val="28"/>
          <w:szCs w:val="28"/>
        </w:rPr>
        <w:tab/>
      </w:r>
      <w:r w:rsidR="00857FD6">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t xml:space="preserve">     (7</w:t>
      </w:r>
      <w:r w:rsidRPr="00075F39">
        <w:rPr>
          <w:rFonts w:ascii="Arial" w:hAnsi="Arial" w:cs="Arial"/>
          <w:sz w:val="28"/>
          <w:szCs w:val="28"/>
        </w:rPr>
        <w:t>.16)</w:t>
      </w:r>
    </w:p>
    <w:p w:rsidR="00E33F1A" w:rsidRDefault="00857FD6" w:rsidP="00857FD6">
      <w:pPr>
        <w:spacing w:after="0" w:line="240" w:lineRule="auto"/>
        <w:rPr>
          <w:rFonts w:ascii="Arial" w:hAnsi="Arial" w:cs="Arial"/>
          <w:sz w:val="28"/>
          <w:szCs w:val="28"/>
        </w:rPr>
      </w:pPr>
      <w:r>
        <w:rPr>
          <w:rFonts w:ascii="Arial" w:hAnsi="Arial" w:cs="Arial"/>
          <w:sz w:val="28"/>
          <w:szCs w:val="28"/>
        </w:rPr>
        <w:t>-р</w:t>
      </w:r>
      <w:r w:rsidR="00E33F1A" w:rsidRPr="00075F39">
        <w:rPr>
          <w:rFonts w:ascii="Arial" w:hAnsi="Arial" w:cs="Arial"/>
          <w:sz w:val="28"/>
          <w:szCs w:val="28"/>
        </w:rPr>
        <w:t>озфокус</w:t>
      </w:r>
      <w:r w:rsidR="00E33F1A">
        <w:rPr>
          <w:rFonts w:ascii="Arial" w:hAnsi="Arial" w:cs="Arial"/>
          <w:sz w:val="28"/>
          <w:szCs w:val="28"/>
        </w:rPr>
        <w:t xml:space="preserve">ування на краю зображення </w:t>
      </w:r>
    </w:p>
    <w:p w:rsidR="00E33F1A" w:rsidRDefault="00E33F1A" w:rsidP="00857FD6">
      <w:pPr>
        <w:spacing w:after="0" w:line="240" w:lineRule="auto"/>
        <w:ind w:left="1416" w:firstLine="708"/>
        <w:rPr>
          <w:rFonts w:ascii="Arial" w:hAnsi="Arial" w:cs="Arial"/>
          <w:sz w:val="28"/>
          <w:szCs w:val="28"/>
        </w:rPr>
      </w:pPr>
      <w:r w:rsidRPr="00F34652">
        <w:rPr>
          <w:rFonts w:ascii="Arial" w:hAnsi="Arial" w:cs="Arial"/>
          <w:position w:val="-14"/>
        </w:rPr>
        <w:object w:dxaOrig="3560" w:dyaOrig="400">
          <v:shape id="_x0000_i1776" type="#_x0000_t75" style="width:176.25pt;height:20.25pt" o:ole="">
            <v:imagedata r:id="rId1514" o:title=""/>
          </v:shape>
          <o:OLEObject Type="Embed" ProgID="Equation.3" ShapeID="_x0000_i1776" DrawAspect="Content" ObjectID="_1358761926" r:id="rId1515"/>
        </w:object>
      </w:r>
      <w:r w:rsidR="00857FD6">
        <w:rPr>
          <w:rFonts w:ascii="Arial" w:hAnsi="Arial" w:cs="Arial"/>
          <w:sz w:val="28"/>
          <w:szCs w:val="28"/>
        </w:rPr>
        <w:t xml:space="preserve"> .</w:t>
      </w:r>
      <w:r w:rsidR="00857FD6">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t xml:space="preserve">     (7</w:t>
      </w:r>
      <w:r w:rsidRPr="00075F39">
        <w:rPr>
          <w:rFonts w:ascii="Arial" w:hAnsi="Arial" w:cs="Arial"/>
          <w:sz w:val="28"/>
          <w:szCs w:val="28"/>
        </w:rPr>
        <w:t>.17)</w:t>
      </w:r>
    </w:p>
    <w:p w:rsidR="002D0A7C" w:rsidRDefault="002D0A7C" w:rsidP="00857FD6">
      <w:pPr>
        <w:spacing w:after="0" w:line="240" w:lineRule="auto"/>
        <w:ind w:left="1416" w:firstLine="708"/>
        <w:rPr>
          <w:rFonts w:ascii="Arial" w:hAnsi="Arial" w:cs="Arial"/>
          <w:sz w:val="28"/>
          <w:szCs w:val="28"/>
        </w:rPr>
      </w:pPr>
    </w:p>
    <w:p w:rsidR="00CD6FEB" w:rsidRPr="00CD6FEB" w:rsidRDefault="00CD6FEB" w:rsidP="002D0A7C">
      <w:pPr>
        <w:pStyle w:val="3"/>
        <w:rPr>
          <w:noProof/>
        </w:rPr>
      </w:pPr>
      <w:bookmarkStart w:id="118" w:name="_Toc276555001"/>
      <w:bookmarkStart w:id="119" w:name="_Toc276844593"/>
      <w:r>
        <w:t>24.2.</w:t>
      </w:r>
      <w:r>
        <w:rPr>
          <w:noProof/>
        </w:rPr>
        <w:t>О</w:t>
      </w:r>
      <w:r w:rsidRPr="00CD6FEB">
        <w:rPr>
          <w:noProof/>
        </w:rPr>
        <w:t>птимізація конструкції вузла плоского дзеркала</w:t>
      </w:r>
      <w:bookmarkEnd w:id="118"/>
      <w:bookmarkEnd w:id="119"/>
    </w:p>
    <w:p w:rsidR="00E33F1A" w:rsidRPr="00075F39" w:rsidRDefault="00E33F1A" w:rsidP="00BF145E">
      <w:pPr>
        <w:ind w:firstLine="360"/>
        <w:jc w:val="both"/>
        <w:rPr>
          <w:rFonts w:ascii="Arial" w:hAnsi="Arial" w:cs="Arial"/>
          <w:sz w:val="28"/>
          <w:szCs w:val="28"/>
        </w:rPr>
      </w:pPr>
      <w:r w:rsidRPr="00075F39">
        <w:rPr>
          <w:rFonts w:ascii="Arial" w:hAnsi="Arial" w:cs="Arial"/>
          <w:sz w:val="28"/>
          <w:szCs w:val="28"/>
        </w:rPr>
        <w:t>Враховуючи розглянуті чинники при необхідності точного позиціювання плоского дзеркала в конструкції вузла кріплення необхідно передбачити можливість його переміщень</w:t>
      </w:r>
      <w:r w:rsidRPr="00522BCA">
        <w:rPr>
          <w:rFonts w:ascii="Arial" w:hAnsi="Arial" w:cs="Arial"/>
          <w:position w:val="-4"/>
        </w:rPr>
        <w:object w:dxaOrig="320" w:dyaOrig="260">
          <v:shape id="_x0000_i1777" type="#_x0000_t75" style="width:15.75pt;height:12.75pt" o:ole="">
            <v:imagedata r:id="rId1424" o:title=""/>
          </v:shape>
          <o:OLEObject Type="Embed" ProgID="Equation.3" ShapeID="_x0000_i1777" DrawAspect="Content" ObjectID="_1358761927" r:id="rId1516"/>
        </w:object>
      </w:r>
      <w:r>
        <w:rPr>
          <w:rFonts w:ascii="Arial" w:hAnsi="Arial" w:cs="Arial"/>
        </w:rPr>
        <w:t>,</w:t>
      </w:r>
      <w:r w:rsidRPr="00522BCA">
        <w:rPr>
          <w:rFonts w:ascii="Arial" w:hAnsi="Arial" w:cs="Arial"/>
          <w:position w:val="-12"/>
        </w:rPr>
        <w:object w:dxaOrig="279" w:dyaOrig="360">
          <v:shape id="_x0000_i1778" type="#_x0000_t75" style="width:14.25pt;height:18pt" o:ole="">
            <v:imagedata r:id="rId1426" o:title=""/>
          </v:shape>
          <o:OLEObject Type="Embed" ProgID="Equation.3" ShapeID="_x0000_i1778" DrawAspect="Content" ObjectID="_1358761928" r:id="rId1517"/>
        </w:object>
      </w:r>
      <w:r w:rsidRPr="00075F39">
        <w:rPr>
          <w:rFonts w:ascii="Arial" w:hAnsi="Arial" w:cs="Arial"/>
          <w:sz w:val="28"/>
          <w:szCs w:val="28"/>
        </w:rPr>
        <w:t xml:space="preserve">,   і </w:t>
      </w:r>
      <w:r w:rsidRPr="00522BCA">
        <w:rPr>
          <w:rFonts w:ascii="Arial" w:hAnsi="Arial" w:cs="Arial"/>
          <w:position w:val="-14"/>
        </w:rPr>
        <w:object w:dxaOrig="279" w:dyaOrig="380">
          <v:shape id="_x0000_i1779" type="#_x0000_t75" style="width:14.25pt;height:18pt" o:ole="">
            <v:imagedata r:id="rId1428" o:title=""/>
          </v:shape>
          <o:OLEObject Type="Embed" ProgID="Equation.3" ShapeID="_x0000_i1779" DrawAspect="Content" ObjectID="_1358761929" r:id="rId1518"/>
        </w:object>
      </w:r>
      <w:r>
        <w:rPr>
          <w:rFonts w:ascii="Arial" w:hAnsi="Arial" w:cs="Arial"/>
          <w:sz w:val="28"/>
          <w:szCs w:val="28"/>
        </w:rPr>
        <w:t xml:space="preserve"> для виконання відповідних юст</w:t>
      </w:r>
      <w:r w:rsidRPr="00075F39">
        <w:rPr>
          <w:rFonts w:ascii="Arial" w:hAnsi="Arial" w:cs="Arial"/>
          <w:sz w:val="28"/>
          <w:szCs w:val="28"/>
        </w:rPr>
        <w:t>увань. Один з варіантів раціональної  конструкції вузла плоского дзеркала може м</w:t>
      </w:r>
      <w:r>
        <w:rPr>
          <w:rFonts w:ascii="Arial" w:hAnsi="Arial" w:cs="Arial"/>
          <w:sz w:val="28"/>
          <w:szCs w:val="28"/>
        </w:rPr>
        <w:t>ати  вигляд представле</w:t>
      </w:r>
      <w:r w:rsidR="00F71214">
        <w:rPr>
          <w:rFonts w:ascii="Arial" w:hAnsi="Arial" w:cs="Arial"/>
          <w:sz w:val="28"/>
          <w:szCs w:val="28"/>
        </w:rPr>
        <w:t>ний на рис. 7</w:t>
      </w:r>
      <w:r>
        <w:rPr>
          <w:rFonts w:ascii="Arial" w:hAnsi="Arial" w:cs="Arial"/>
          <w:sz w:val="28"/>
          <w:szCs w:val="28"/>
        </w:rPr>
        <w:t>.4</w:t>
      </w:r>
      <w:r w:rsidRPr="00075F39">
        <w:rPr>
          <w:rFonts w:ascii="Arial" w:hAnsi="Arial" w:cs="Arial"/>
          <w:sz w:val="28"/>
          <w:szCs w:val="28"/>
        </w:rPr>
        <w:t>.</w:t>
      </w:r>
    </w:p>
    <w:p w:rsidR="00E33F1A" w:rsidRPr="00075F39" w:rsidRDefault="00E33F1A" w:rsidP="00FB025C">
      <w:pPr>
        <w:rPr>
          <w:rFonts w:ascii="Arial" w:hAnsi="Arial" w:cs="Arial"/>
          <w:sz w:val="28"/>
          <w:szCs w:val="28"/>
        </w:rPr>
      </w:pPr>
    </w:p>
    <w:p w:rsidR="00E33F1A" w:rsidRPr="00075F39" w:rsidRDefault="00E33F1A" w:rsidP="00FB025C">
      <w:pPr>
        <w:rPr>
          <w:rFonts w:ascii="Arial" w:hAnsi="Arial" w:cs="Arial"/>
          <w:sz w:val="28"/>
          <w:szCs w:val="28"/>
        </w:rPr>
      </w:pPr>
    </w:p>
    <w:p w:rsidR="00E33F1A" w:rsidRPr="00075F39" w:rsidRDefault="00C8479D" w:rsidP="00FB025C">
      <w:pPr>
        <w:jc w:val="center"/>
        <w:rPr>
          <w:rFonts w:ascii="Arial" w:hAnsi="Arial" w:cs="Arial"/>
          <w:sz w:val="28"/>
          <w:szCs w:val="28"/>
        </w:rPr>
      </w:pPr>
      <w:r w:rsidRPr="00C8479D">
        <w:rPr>
          <w:rFonts w:ascii="Arial" w:hAnsi="Arial" w:cs="Arial"/>
          <w:noProof/>
          <w:sz w:val="28"/>
          <w:szCs w:val="28"/>
        </w:rPr>
        <w:pict>
          <v:shape id="_x0000_s4273" type="#_x0000_t202" style="position:absolute;left:0;text-align:left;margin-left:165.75pt;margin-top:136.5pt;width:69.9pt;height:30.45pt;z-index:251885568;mso-wrap-style:none" filled="f" stroked="f">
            <v:textbox style="mso-next-textbox:#_x0000_s4273;mso-fit-shape-to-text:t">
              <w:txbxContent>
                <w:p w:rsidR="006B1A84" w:rsidRPr="00E13130" w:rsidRDefault="006B1A84" w:rsidP="00E13130"/>
              </w:txbxContent>
            </v:textbox>
          </v:shape>
        </w:pict>
      </w:r>
    </w:p>
    <w:p w:rsidR="00E33F1A" w:rsidRDefault="00E33F1A" w:rsidP="00FB025C">
      <w:pPr>
        <w:ind w:firstLine="360"/>
        <w:rPr>
          <w:rFonts w:ascii="Arial" w:hAnsi="Arial" w:cs="Arial"/>
          <w:sz w:val="28"/>
          <w:szCs w:val="28"/>
        </w:rPr>
      </w:pPr>
    </w:p>
    <w:p w:rsidR="00E13130" w:rsidRDefault="00C8479D" w:rsidP="00E13130">
      <w:pPr>
        <w:ind w:firstLine="360"/>
        <w:jc w:val="center"/>
        <w:rPr>
          <w:rFonts w:ascii="Arial" w:hAnsi="Arial" w:cs="Arial"/>
          <w:sz w:val="28"/>
          <w:szCs w:val="28"/>
        </w:rPr>
      </w:pPr>
      <w:r w:rsidRPr="00C8479D">
        <w:rPr>
          <w:rFonts w:ascii="Arial" w:hAnsi="Arial" w:cs="Arial"/>
        </w:rPr>
        <w:lastRenderedPageBreak/>
        <w:pict>
          <v:shape id="_x0000_i1780" type="#_x0000_t75" style="width:243.75pt;height:251.25pt">
            <v:imagedata r:id="rId1519" o:title=""/>
          </v:shape>
        </w:pict>
      </w:r>
    </w:p>
    <w:p w:rsidR="00BB7692" w:rsidRPr="00075F39" w:rsidRDefault="00F71214" w:rsidP="00BB7692">
      <w:pPr>
        <w:jc w:val="center"/>
        <w:rPr>
          <w:rFonts w:ascii="Arial" w:hAnsi="Arial" w:cs="Arial"/>
          <w:sz w:val="28"/>
          <w:szCs w:val="28"/>
        </w:rPr>
      </w:pPr>
      <w:r>
        <w:rPr>
          <w:rFonts w:ascii="Arial" w:hAnsi="Arial" w:cs="Arial"/>
          <w:sz w:val="28"/>
          <w:szCs w:val="28"/>
        </w:rPr>
        <w:t>Рис. 7</w:t>
      </w:r>
      <w:r w:rsidR="00BB7692">
        <w:rPr>
          <w:rFonts w:ascii="Arial" w:hAnsi="Arial" w:cs="Arial"/>
          <w:sz w:val="28"/>
          <w:szCs w:val="28"/>
        </w:rPr>
        <w:t>.4. Варіант</w:t>
      </w:r>
      <w:r w:rsidR="00BB7692" w:rsidRPr="00075F39">
        <w:rPr>
          <w:rFonts w:ascii="Arial" w:hAnsi="Arial" w:cs="Arial"/>
          <w:sz w:val="28"/>
          <w:szCs w:val="28"/>
        </w:rPr>
        <w:t xml:space="preserve"> раціональної  конструкції вузла плоского дзеркала</w:t>
      </w:r>
    </w:p>
    <w:p w:rsidR="00E33F1A" w:rsidRPr="00075F39" w:rsidRDefault="00857FD6" w:rsidP="00BF145E">
      <w:pPr>
        <w:ind w:firstLine="360"/>
        <w:jc w:val="both"/>
        <w:rPr>
          <w:rFonts w:ascii="Arial" w:hAnsi="Arial" w:cs="Arial"/>
          <w:sz w:val="28"/>
          <w:szCs w:val="28"/>
        </w:rPr>
      </w:pPr>
      <w:r>
        <w:rPr>
          <w:rFonts w:ascii="Arial" w:hAnsi="Arial" w:cs="Arial"/>
          <w:sz w:val="28"/>
          <w:szCs w:val="28"/>
        </w:rPr>
        <w:t>Для виготовлення плоских дзеркал</w:t>
      </w:r>
      <w:r w:rsidR="00E33F1A" w:rsidRPr="00075F39">
        <w:rPr>
          <w:rFonts w:ascii="Arial" w:hAnsi="Arial" w:cs="Arial"/>
          <w:sz w:val="28"/>
          <w:szCs w:val="28"/>
        </w:rPr>
        <w:t xml:space="preserve"> можуть використовуватися матеріали:</w:t>
      </w:r>
      <w:r w:rsidR="000B0883">
        <w:rPr>
          <w:rFonts w:ascii="Arial" w:hAnsi="Arial" w:cs="Arial"/>
          <w:sz w:val="28"/>
          <w:szCs w:val="28"/>
        </w:rPr>
        <w:t xml:space="preserve"> </w:t>
      </w:r>
      <w:r w:rsidR="00E33F1A" w:rsidRPr="00075F39">
        <w:rPr>
          <w:rFonts w:ascii="Arial" w:hAnsi="Arial" w:cs="Arial"/>
          <w:sz w:val="28"/>
          <w:szCs w:val="28"/>
        </w:rPr>
        <w:t>К8;</w:t>
      </w:r>
      <w:r w:rsidR="000B0883">
        <w:rPr>
          <w:rFonts w:ascii="Arial" w:hAnsi="Arial" w:cs="Arial"/>
          <w:sz w:val="28"/>
          <w:szCs w:val="28"/>
        </w:rPr>
        <w:t xml:space="preserve"> </w:t>
      </w:r>
      <w:r w:rsidR="00E33F1A" w:rsidRPr="00075F39">
        <w:rPr>
          <w:rFonts w:ascii="Arial" w:hAnsi="Arial" w:cs="Arial"/>
          <w:sz w:val="28"/>
          <w:szCs w:val="28"/>
        </w:rPr>
        <w:t>ЛК5;</w:t>
      </w:r>
      <w:r w:rsidR="000B0883">
        <w:rPr>
          <w:rFonts w:ascii="Arial" w:hAnsi="Arial" w:cs="Arial"/>
          <w:sz w:val="28"/>
          <w:szCs w:val="28"/>
        </w:rPr>
        <w:t xml:space="preserve"> </w:t>
      </w:r>
      <w:r w:rsidR="00E33F1A" w:rsidRPr="00075F39">
        <w:rPr>
          <w:rFonts w:ascii="Arial" w:hAnsi="Arial" w:cs="Arial"/>
          <w:sz w:val="28"/>
          <w:szCs w:val="28"/>
        </w:rPr>
        <w:t>Кварцеве скло (стабільно по відношенню до коливань температури).</w:t>
      </w:r>
      <w:r w:rsidR="000B0883">
        <w:rPr>
          <w:rFonts w:ascii="Arial" w:hAnsi="Arial" w:cs="Arial"/>
          <w:sz w:val="28"/>
          <w:szCs w:val="28"/>
        </w:rPr>
        <w:t xml:space="preserve"> </w:t>
      </w:r>
      <w:r w:rsidR="00E33F1A" w:rsidRPr="00075F39">
        <w:rPr>
          <w:rFonts w:ascii="Arial" w:hAnsi="Arial" w:cs="Arial"/>
          <w:sz w:val="28"/>
          <w:szCs w:val="28"/>
        </w:rPr>
        <w:t>Для великогабаритни</w:t>
      </w:r>
      <w:r>
        <w:rPr>
          <w:rFonts w:ascii="Arial" w:hAnsi="Arial" w:cs="Arial"/>
          <w:sz w:val="28"/>
          <w:szCs w:val="28"/>
        </w:rPr>
        <w:t>х дзеркал застосовуються сіта</w:t>
      </w:r>
      <w:r w:rsidR="00E33F1A">
        <w:rPr>
          <w:rFonts w:ascii="Arial" w:hAnsi="Arial" w:cs="Arial"/>
          <w:sz w:val="28"/>
          <w:szCs w:val="28"/>
        </w:rPr>
        <w:t>ли</w:t>
      </w:r>
      <w:r w:rsidR="00E33F1A" w:rsidRPr="00075F39">
        <w:rPr>
          <w:rFonts w:ascii="Arial" w:hAnsi="Arial" w:cs="Arial"/>
          <w:sz w:val="28"/>
          <w:szCs w:val="28"/>
        </w:rPr>
        <w:t>. Часто</w:t>
      </w:r>
      <w:r w:rsidR="00E33F1A">
        <w:rPr>
          <w:rFonts w:ascii="Arial" w:hAnsi="Arial" w:cs="Arial"/>
          <w:sz w:val="28"/>
          <w:szCs w:val="28"/>
        </w:rPr>
        <w:t xml:space="preserve"> в конструкціях застосовують с</w:t>
      </w:r>
      <w:r w:rsidR="00E33F1A" w:rsidRPr="00075F39">
        <w:rPr>
          <w:rFonts w:ascii="Arial" w:hAnsi="Arial" w:cs="Arial"/>
          <w:sz w:val="28"/>
          <w:szCs w:val="28"/>
        </w:rPr>
        <w:t>клометал</w:t>
      </w:r>
      <w:r w:rsidR="00E33F1A">
        <w:rPr>
          <w:rFonts w:ascii="Arial" w:hAnsi="Arial" w:cs="Arial"/>
          <w:sz w:val="28"/>
          <w:szCs w:val="28"/>
        </w:rPr>
        <w:t>ічні</w:t>
      </w:r>
      <w:r w:rsidR="00E33F1A" w:rsidRPr="00075F39">
        <w:rPr>
          <w:rFonts w:ascii="Arial" w:hAnsi="Arial" w:cs="Arial"/>
          <w:sz w:val="28"/>
          <w:szCs w:val="28"/>
        </w:rPr>
        <w:t xml:space="preserve"> дзеркала. Основою таких дзеркал є сталь, титан, алюмінієві сплави, на які методом спікання наноситься тонкий шар скла.</w:t>
      </w:r>
      <w:r w:rsidR="000B0883">
        <w:rPr>
          <w:rFonts w:ascii="Arial" w:hAnsi="Arial" w:cs="Arial"/>
          <w:sz w:val="28"/>
          <w:szCs w:val="28"/>
        </w:rPr>
        <w:t xml:space="preserve"> </w:t>
      </w:r>
      <w:r w:rsidR="00E33F1A" w:rsidRPr="00075F39">
        <w:rPr>
          <w:rFonts w:ascii="Arial" w:hAnsi="Arial" w:cs="Arial"/>
          <w:sz w:val="28"/>
          <w:szCs w:val="28"/>
        </w:rPr>
        <w:t>Можуть також застосовуватися і металеві дзеркала, наприклад, на основі берилієвих сплавів.</w:t>
      </w:r>
      <w:r w:rsidR="000B0883">
        <w:rPr>
          <w:rFonts w:ascii="Arial" w:hAnsi="Arial" w:cs="Arial"/>
          <w:sz w:val="28"/>
          <w:szCs w:val="28"/>
        </w:rPr>
        <w:t xml:space="preserve"> </w:t>
      </w:r>
      <w:r w:rsidR="00E33F1A" w:rsidRPr="00075F39">
        <w:rPr>
          <w:rFonts w:ascii="Arial" w:hAnsi="Arial" w:cs="Arial"/>
          <w:sz w:val="28"/>
          <w:szCs w:val="28"/>
        </w:rPr>
        <w:t>В тому випадку, якщо як підкладка використовується скло, необхідно дотримувати певні пропорції між товщиною дзеркала і його лінійним роз</w:t>
      </w:r>
      <w:r w:rsidR="004D1B1A">
        <w:rPr>
          <w:rFonts w:ascii="Arial" w:hAnsi="Arial" w:cs="Arial"/>
          <w:sz w:val="28"/>
          <w:szCs w:val="28"/>
        </w:rPr>
        <w:t>мір</w:t>
      </w:r>
      <w:r w:rsidR="00E33F1A" w:rsidRPr="00075F39">
        <w:rPr>
          <w:rFonts w:ascii="Arial" w:hAnsi="Arial" w:cs="Arial"/>
          <w:sz w:val="28"/>
          <w:szCs w:val="28"/>
        </w:rPr>
        <w:t>ом:</w:t>
      </w:r>
    </w:p>
    <w:p w:rsidR="00E33F1A" w:rsidRPr="00075F39" w:rsidRDefault="00E33F1A" w:rsidP="00BF145E">
      <w:pPr>
        <w:numPr>
          <w:ilvl w:val="0"/>
          <w:numId w:val="85"/>
        </w:numPr>
        <w:spacing w:after="0" w:line="240" w:lineRule="auto"/>
        <w:ind w:left="0"/>
        <w:jc w:val="both"/>
        <w:rPr>
          <w:rFonts w:ascii="Arial" w:hAnsi="Arial" w:cs="Arial"/>
          <w:sz w:val="28"/>
          <w:szCs w:val="28"/>
        </w:rPr>
      </w:pPr>
      <w:r w:rsidRPr="00075F39">
        <w:rPr>
          <w:rFonts w:ascii="Arial" w:hAnsi="Arial" w:cs="Arial"/>
          <w:sz w:val="28"/>
          <w:szCs w:val="28"/>
        </w:rPr>
        <w:t>Для точних дзеркал (інтерференційні, спектральні прилади)</w:t>
      </w:r>
    </w:p>
    <w:p w:rsidR="00E33F1A" w:rsidRPr="00075F39" w:rsidRDefault="00E33F1A" w:rsidP="00FB025C">
      <w:pPr>
        <w:jc w:val="right"/>
        <w:rPr>
          <w:rFonts w:ascii="Arial" w:hAnsi="Arial" w:cs="Arial"/>
          <w:sz w:val="28"/>
          <w:szCs w:val="28"/>
        </w:rPr>
      </w:pPr>
      <w:r w:rsidRPr="00075F39">
        <w:rPr>
          <w:rFonts w:ascii="Arial" w:hAnsi="Arial" w:cs="Arial"/>
          <w:position w:val="-28"/>
          <w:sz w:val="28"/>
          <w:szCs w:val="28"/>
        </w:rPr>
        <w:object w:dxaOrig="1560" w:dyaOrig="680">
          <v:shape id="_x0000_i1781" type="#_x0000_t75" style="width:78.75pt;height:33pt" o:ole="">
            <v:imagedata r:id="rId1520" o:title=""/>
          </v:shape>
          <o:OLEObject Type="Embed" ProgID="Equation.3" ShapeID="_x0000_i1781" DrawAspect="Content" ObjectID="_1358761930" r:id="rId1521"/>
        </w:object>
      </w:r>
      <w:r w:rsidR="00F71214">
        <w:rPr>
          <w:rFonts w:ascii="Arial" w:hAnsi="Arial" w:cs="Arial"/>
          <w:sz w:val="28"/>
          <w:szCs w:val="28"/>
        </w:rPr>
        <w:t>,</w:t>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t xml:space="preserve">   (7</w:t>
      </w:r>
      <w:r w:rsidRPr="00075F39">
        <w:rPr>
          <w:rFonts w:ascii="Arial" w:hAnsi="Arial" w:cs="Arial"/>
          <w:sz w:val="28"/>
          <w:szCs w:val="28"/>
        </w:rPr>
        <w:t>.18)</w:t>
      </w:r>
    </w:p>
    <w:p w:rsidR="00E33F1A" w:rsidRPr="00075F39" w:rsidRDefault="00E33F1A" w:rsidP="00FB025C">
      <w:pPr>
        <w:rPr>
          <w:rFonts w:ascii="Arial" w:hAnsi="Arial" w:cs="Arial"/>
          <w:sz w:val="28"/>
          <w:szCs w:val="28"/>
        </w:rPr>
      </w:pPr>
      <w:r w:rsidRPr="00075F39">
        <w:rPr>
          <w:rFonts w:ascii="Arial" w:hAnsi="Arial" w:cs="Arial"/>
          <w:sz w:val="28"/>
          <w:szCs w:val="28"/>
        </w:rPr>
        <w:t xml:space="preserve">де </w:t>
      </w:r>
      <w:r w:rsidRPr="005C209F">
        <w:rPr>
          <w:rFonts w:ascii="Arial" w:hAnsi="Arial" w:cs="Arial"/>
          <w:position w:val="-12"/>
        </w:rPr>
        <w:object w:dxaOrig="400" w:dyaOrig="360">
          <v:shape id="_x0000_i1782" type="#_x0000_t75" style="width:20.25pt;height:18pt" o:ole="">
            <v:imagedata r:id="rId1522" o:title=""/>
          </v:shape>
          <o:OLEObject Type="Embed" ProgID="Equation.3" ShapeID="_x0000_i1782" DrawAspect="Content" ObjectID="_1358761931" r:id="rId1523"/>
        </w:object>
      </w:r>
      <w:r w:rsidRPr="00075F39">
        <w:rPr>
          <w:rFonts w:ascii="Arial" w:hAnsi="Arial" w:cs="Arial"/>
          <w:sz w:val="28"/>
          <w:szCs w:val="28"/>
        </w:rPr>
        <w:t xml:space="preserve">  – макси</w:t>
      </w:r>
      <w:r w:rsidR="00857FD6">
        <w:rPr>
          <w:rFonts w:ascii="Arial" w:hAnsi="Arial" w:cs="Arial"/>
          <w:sz w:val="28"/>
          <w:szCs w:val="28"/>
        </w:rPr>
        <w:t>мал</w:t>
      </w:r>
      <w:r w:rsidRPr="00075F39">
        <w:rPr>
          <w:rFonts w:ascii="Arial" w:hAnsi="Arial" w:cs="Arial"/>
          <w:sz w:val="28"/>
          <w:szCs w:val="28"/>
        </w:rPr>
        <w:t>ьний лінійний роз</w:t>
      </w:r>
      <w:r w:rsidR="004D1B1A">
        <w:rPr>
          <w:rFonts w:ascii="Arial" w:hAnsi="Arial" w:cs="Arial"/>
          <w:sz w:val="28"/>
          <w:szCs w:val="28"/>
        </w:rPr>
        <w:t>мір</w:t>
      </w:r>
      <w:r w:rsidRPr="00075F39">
        <w:rPr>
          <w:rFonts w:ascii="Arial" w:hAnsi="Arial" w:cs="Arial"/>
          <w:sz w:val="28"/>
          <w:szCs w:val="28"/>
        </w:rPr>
        <w:t xml:space="preserve"> дзеркала.</w:t>
      </w:r>
    </w:p>
    <w:p w:rsidR="00E33F1A" w:rsidRPr="00075F39" w:rsidRDefault="00E33F1A" w:rsidP="006614C0">
      <w:pPr>
        <w:numPr>
          <w:ilvl w:val="0"/>
          <w:numId w:val="85"/>
        </w:numPr>
        <w:spacing w:after="0" w:line="240" w:lineRule="auto"/>
        <w:ind w:left="0"/>
        <w:rPr>
          <w:rFonts w:ascii="Arial" w:hAnsi="Arial" w:cs="Arial"/>
          <w:sz w:val="28"/>
          <w:szCs w:val="28"/>
        </w:rPr>
      </w:pPr>
      <w:r w:rsidRPr="00075F39">
        <w:rPr>
          <w:rFonts w:ascii="Arial" w:hAnsi="Arial" w:cs="Arial"/>
          <w:sz w:val="28"/>
          <w:szCs w:val="28"/>
        </w:rPr>
        <w:t>Для дзеркал сер</w:t>
      </w:r>
      <w:r>
        <w:rPr>
          <w:rFonts w:ascii="Arial" w:hAnsi="Arial" w:cs="Arial"/>
          <w:sz w:val="28"/>
          <w:szCs w:val="28"/>
        </w:rPr>
        <w:t>едньої точності (тепловізійні</w:t>
      </w:r>
      <w:r w:rsidRPr="00075F39">
        <w:rPr>
          <w:rFonts w:ascii="Arial" w:hAnsi="Arial" w:cs="Arial"/>
          <w:sz w:val="28"/>
          <w:szCs w:val="28"/>
        </w:rPr>
        <w:t>, скануючі, візирні прилади)</w:t>
      </w:r>
    </w:p>
    <w:p w:rsidR="00E33F1A" w:rsidRPr="00075F39" w:rsidRDefault="00E33F1A" w:rsidP="00FB025C">
      <w:pPr>
        <w:jc w:val="right"/>
        <w:rPr>
          <w:rFonts w:ascii="Arial" w:hAnsi="Arial" w:cs="Arial"/>
          <w:sz w:val="28"/>
          <w:szCs w:val="28"/>
        </w:rPr>
      </w:pPr>
      <w:r w:rsidRPr="00075F39">
        <w:rPr>
          <w:rFonts w:ascii="Arial" w:hAnsi="Arial" w:cs="Arial"/>
          <w:position w:val="-28"/>
          <w:sz w:val="28"/>
          <w:szCs w:val="28"/>
        </w:rPr>
        <w:object w:dxaOrig="1640" w:dyaOrig="680">
          <v:shape id="_x0000_i1783" type="#_x0000_t75" style="width:81.75pt;height:33pt" o:ole="">
            <v:imagedata r:id="rId1524" o:title=""/>
          </v:shape>
          <o:OLEObject Type="Embed" ProgID="Equation.3" ShapeID="_x0000_i1783" DrawAspect="Content" ObjectID="_1358761932" r:id="rId1525"/>
        </w:object>
      </w:r>
      <w:r w:rsidR="00F71214">
        <w:rPr>
          <w:rFonts w:ascii="Arial" w:hAnsi="Arial" w:cs="Arial"/>
          <w:sz w:val="28"/>
          <w:szCs w:val="28"/>
        </w:rPr>
        <w:t>.</w:t>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t xml:space="preserve">     (7</w:t>
      </w:r>
      <w:r w:rsidRPr="00075F39">
        <w:rPr>
          <w:rFonts w:ascii="Arial" w:hAnsi="Arial" w:cs="Arial"/>
          <w:sz w:val="28"/>
          <w:szCs w:val="28"/>
        </w:rPr>
        <w:t>.19)</w:t>
      </w:r>
    </w:p>
    <w:p w:rsidR="00E33F1A" w:rsidRPr="00075F39" w:rsidRDefault="00E33F1A" w:rsidP="006614C0">
      <w:pPr>
        <w:numPr>
          <w:ilvl w:val="0"/>
          <w:numId w:val="85"/>
        </w:numPr>
        <w:spacing w:after="0" w:line="240" w:lineRule="auto"/>
        <w:ind w:left="0"/>
        <w:rPr>
          <w:rFonts w:ascii="Arial" w:hAnsi="Arial" w:cs="Arial"/>
          <w:sz w:val="28"/>
          <w:szCs w:val="28"/>
        </w:rPr>
      </w:pPr>
      <w:r w:rsidRPr="00075F39">
        <w:rPr>
          <w:rFonts w:ascii="Arial" w:hAnsi="Arial" w:cs="Arial"/>
          <w:sz w:val="28"/>
          <w:szCs w:val="28"/>
        </w:rPr>
        <w:t>Грубі дзеркала (у освітлювальних системах):</w:t>
      </w:r>
    </w:p>
    <w:p w:rsidR="00E33F1A" w:rsidRPr="00075F39" w:rsidRDefault="00E33F1A" w:rsidP="00FB025C">
      <w:pPr>
        <w:jc w:val="right"/>
        <w:rPr>
          <w:rFonts w:ascii="Arial" w:hAnsi="Arial" w:cs="Arial"/>
          <w:sz w:val="28"/>
          <w:szCs w:val="28"/>
        </w:rPr>
      </w:pPr>
      <w:r w:rsidRPr="00075F39">
        <w:rPr>
          <w:rFonts w:ascii="Arial" w:hAnsi="Arial" w:cs="Arial"/>
          <w:position w:val="-28"/>
          <w:sz w:val="28"/>
          <w:szCs w:val="28"/>
        </w:rPr>
        <w:object w:dxaOrig="1760" w:dyaOrig="680">
          <v:shape id="_x0000_i1784" type="#_x0000_t75" style="width:87.75pt;height:33pt" o:ole="">
            <v:imagedata r:id="rId1526" o:title=""/>
          </v:shape>
          <o:OLEObject Type="Embed" ProgID="Equation.3" ShapeID="_x0000_i1784" DrawAspect="Content" ObjectID="_1358761933" r:id="rId1527"/>
        </w:object>
      </w:r>
      <w:r w:rsidR="00F71214">
        <w:rPr>
          <w:rFonts w:ascii="Arial" w:hAnsi="Arial" w:cs="Arial"/>
          <w:sz w:val="28"/>
          <w:szCs w:val="28"/>
        </w:rPr>
        <w:t>.</w:t>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t>(7</w:t>
      </w:r>
      <w:r w:rsidRPr="00075F39">
        <w:rPr>
          <w:rFonts w:ascii="Arial" w:hAnsi="Arial" w:cs="Arial"/>
          <w:sz w:val="28"/>
          <w:szCs w:val="28"/>
        </w:rPr>
        <w:t>.20)</w:t>
      </w:r>
    </w:p>
    <w:p w:rsidR="00E33F1A" w:rsidRPr="00075F39" w:rsidRDefault="00E33F1A" w:rsidP="00FB025C">
      <w:pPr>
        <w:ind w:firstLine="709"/>
        <w:rPr>
          <w:rFonts w:ascii="Arial" w:hAnsi="Arial" w:cs="Arial"/>
          <w:sz w:val="28"/>
          <w:szCs w:val="28"/>
        </w:rPr>
      </w:pPr>
      <w:r w:rsidRPr="00075F39">
        <w:rPr>
          <w:rFonts w:ascii="Arial" w:hAnsi="Arial" w:cs="Arial"/>
          <w:sz w:val="28"/>
          <w:szCs w:val="28"/>
        </w:rPr>
        <w:t>Для визначення габаритів плоских дзеркал рекомендуються наступні співвіднош</w:t>
      </w:r>
      <w:r w:rsidR="00F71214">
        <w:rPr>
          <w:rFonts w:ascii="Arial" w:hAnsi="Arial" w:cs="Arial"/>
          <w:sz w:val="28"/>
          <w:szCs w:val="28"/>
        </w:rPr>
        <w:t>ення, представлені в таблиці 7</w:t>
      </w:r>
      <w:r w:rsidRPr="00075F39">
        <w:rPr>
          <w:rFonts w:ascii="Arial" w:hAnsi="Arial" w:cs="Arial"/>
          <w:sz w:val="28"/>
          <w:szCs w:val="28"/>
        </w:rPr>
        <w:t>.1</w:t>
      </w:r>
    </w:p>
    <w:p w:rsidR="00E33F1A" w:rsidRPr="00075F39" w:rsidRDefault="00E33F1A" w:rsidP="00FB025C">
      <w:pPr>
        <w:jc w:val="right"/>
        <w:rPr>
          <w:rFonts w:ascii="Arial" w:hAnsi="Arial" w:cs="Arial"/>
          <w:sz w:val="28"/>
          <w:szCs w:val="28"/>
        </w:rPr>
      </w:pPr>
      <w:r w:rsidRPr="00075F39">
        <w:rPr>
          <w:rFonts w:ascii="Arial" w:hAnsi="Arial" w:cs="Arial"/>
          <w:sz w:val="28"/>
          <w:szCs w:val="28"/>
        </w:rPr>
        <w:t>Табл</w:t>
      </w:r>
      <w:r w:rsidR="00F71214">
        <w:rPr>
          <w:rFonts w:ascii="Arial" w:hAnsi="Arial" w:cs="Arial"/>
          <w:sz w:val="28"/>
          <w:szCs w:val="28"/>
        </w:rPr>
        <w:t>. 7</w:t>
      </w:r>
      <w:r w:rsidRPr="00075F39">
        <w:rPr>
          <w:rFonts w:ascii="Arial" w:hAnsi="Arial" w:cs="Arial"/>
          <w:sz w:val="28"/>
          <w:szCs w:val="28"/>
        </w:rPr>
        <w:t>.1</w:t>
      </w:r>
    </w:p>
    <w:tbl>
      <w:tblPr>
        <w:tblW w:w="1098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80"/>
        <w:gridCol w:w="4320"/>
        <w:gridCol w:w="3780"/>
      </w:tblGrid>
      <w:tr w:rsidR="00E33F1A" w:rsidRPr="00075F39" w:rsidTr="007D4F08">
        <w:tc>
          <w:tcPr>
            <w:tcW w:w="2880" w:type="dxa"/>
            <w:tcBorders>
              <w:top w:val="single" w:sz="24" w:space="0" w:color="auto"/>
              <w:left w:val="single" w:sz="24" w:space="0" w:color="auto"/>
              <w:bottom w:val="single" w:sz="24" w:space="0" w:color="auto"/>
              <w:right w:val="single" w:sz="24" w:space="0" w:color="auto"/>
            </w:tcBorders>
            <w:vAlign w:val="center"/>
          </w:tcPr>
          <w:p w:rsidR="00E33F1A" w:rsidRPr="00075F39" w:rsidRDefault="00E33F1A" w:rsidP="00FB025C">
            <w:pPr>
              <w:jc w:val="center"/>
              <w:rPr>
                <w:rFonts w:ascii="Arial" w:hAnsi="Arial" w:cs="Arial"/>
                <w:sz w:val="28"/>
                <w:szCs w:val="28"/>
              </w:rPr>
            </w:pPr>
            <w:r w:rsidRPr="00075F39">
              <w:rPr>
                <w:rFonts w:ascii="Arial" w:hAnsi="Arial" w:cs="Arial"/>
                <w:sz w:val="28"/>
                <w:szCs w:val="28"/>
              </w:rPr>
              <w:t>Схема вживання</w:t>
            </w:r>
          </w:p>
          <w:p w:rsidR="00E33F1A" w:rsidRPr="00075F39" w:rsidRDefault="00E33F1A" w:rsidP="00FB025C">
            <w:pPr>
              <w:jc w:val="center"/>
              <w:rPr>
                <w:rFonts w:ascii="Arial" w:hAnsi="Arial" w:cs="Arial"/>
                <w:sz w:val="28"/>
                <w:szCs w:val="28"/>
              </w:rPr>
            </w:pPr>
          </w:p>
        </w:tc>
        <w:tc>
          <w:tcPr>
            <w:tcW w:w="4320" w:type="dxa"/>
            <w:tcBorders>
              <w:top w:val="single" w:sz="24" w:space="0" w:color="auto"/>
              <w:left w:val="single" w:sz="24" w:space="0" w:color="auto"/>
              <w:bottom w:val="single" w:sz="24" w:space="0" w:color="auto"/>
              <w:right w:val="single" w:sz="24" w:space="0" w:color="auto"/>
            </w:tcBorders>
            <w:vAlign w:val="center"/>
          </w:tcPr>
          <w:p w:rsidR="00E33F1A" w:rsidRPr="00075F39" w:rsidRDefault="00E33F1A" w:rsidP="00FB025C">
            <w:pPr>
              <w:jc w:val="center"/>
              <w:rPr>
                <w:rFonts w:ascii="Arial" w:hAnsi="Arial" w:cs="Arial"/>
                <w:sz w:val="28"/>
                <w:szCs w:val="28"/>
              </w:rPr>
            </w:pPr>
            <w:r w:rsidRPr="00075F39">
              <w:rPr>
                <w:rFonts w:ascii="Arial" w:hAnsi="Arial" w:cs="Arial"/>
                <w:sz w:val="28"/>
                <w:szCs w:val="28"/>
              </w:rPr>
              <w:t>Макси</w:t>
            </w:r>
            <w:r w:rsidR="00857FD6">
              <w:rPr>
                <w:rFonts w:ascii="Arial" w:hAnsi="Arial" w:cs="Arial"/>
                <w:sz w:val="28"/>
                <w:szCs w:val="28"/>
              </w:rPr>
              <w:t>мал</w:t>
            </w:r>
            <w:r w:rsidRPr="00075F39">
              <w:rPr>
                <w:rFonts w:ascii="Arial" w:hAnsi="Arial" w:cs="Arial"/>
                <w:sz w:val="28"/>
                <w:szCs w:val="28"/>
              </w:rPr>
              <w:t>ьний лінійний роз</w:t>
            </w:r>
            <w:r w:rsidR="004D1B1A">
              <w:rPr>
                <w:rFonts w:ascii="Arial" w:hAnsi="Arial" w:cs="Arial"/>
                <w:sz w:val="28"/>
                <w:szCs w:val="28"/>
              </w:rPr>
              <w:t>мір</w:t>
            </w:r>
          </w:p>
          <w:p w:rsidR="00E33F1A" w:rsidRPr="00075F39" w:rsidRDefault="00E33F1A" w:rsidP="00FB025C">
            <w:pPr>
              <w:jc w:val="center"/>
              <w:rPr>
                <w:rFonts w:ascii="Arial" w:hAnsi="Arial" w:cs="Arial"/>
                <w:sz w:val="28"/>
                <w:szCs w:val="28"/>
              </w:rPr>
            </w:pPr>
          </w:p>
        </w:tc>
        <w:tc>
          <w:tcPr>
            <w:tcW w:w="3780" w:type="dxa"/>
            <w:tcBorders>
              <w:top w:val="single" w:sz="24" w:space="0" w:color="auto"/>
              <w:left w:val="single" w:sz="24" w:space="0" w:color="auto"/>
              <w:bottom w:val="single" w:sz="24" w:space="0" w:color="auto"/>
              <w:right w:val="single" w:sz="24" w:space="0" w:color="auto"/>
            </w:tcBorders>
            <w:vAlign w:val="center"/>
          </w:tcPr>
          <w:p w:rsidR="00E33F1A" w:rsidRPr="00075F39" w:rsidRDefault="00E33F1A" w:rsidP="00FB025C">
            <w:pPr>
              <w:jc w:val="center"/>
              <w:rPr>
                <w:rFonts w:ascii="Arial" w:hAnsi="Arial" w:cs="Arial"/>
                <w:sz w:val="28"/>
                <w:szCs w:val="28"/>
              </w:rPr>
            </w:pPr>
            <w:r w:rsidRPr="00075F39">
              <w:rPr>
                <w:rFonts w:ascii="Arial" w:hAnsi="Arial" w:cs="Arial"/>
                <w:sz w:val="28"/>
                <w:szCs w:val="28"/>
              </w:rPr>
              <w:t>Міні</w:t>
            </w:r>
            <w:r w:rsidR="00857FD6">
              <w:rPr>
                <w:rFonts w:ascii="Arial" w:hAnsi="Arial" w:cs="Arial"/>
                <w:sz w:val="28"/>
                <w:szCs w:val="28"/>
              </w:rPr>
              <w:t>мал</w:t>
            </w:r>
            <w:r w:rsidRPr="00075F39">
              <w:rPr>
                <w:rFonts w:ascii="Arial" w:hAnsi="Arial" w:cs="Arial"/>
                <w:sz w:val="28"/>
                <w:szCs w:val="28"/>
              </w:rPr>
              <w:t>ьний лінійний роз</w:t>
            </w:r>
            <w:r w:rsidR="004D1B1A">
              <w:rPr>
                <w:rFonts w:ascii="Arial" w:hAnsi="Arial" w:cs="Arial"/>
                <w:sz w:val="28"/>
                <w:szCs w:val="28"/>
              </w:rPr>
              <w:t>мір</w:t>
            </w:r>
          </w:p>
          <w:p w:rsidR="00E33F1A" w:rsidRPr="00075F39" w:rsidRDefault="00E33F1A" w:rsidP="00FB025C">
            <w:pPr>
              <w:jc w:val="center"/>
              <w:rPr>
                <w:rFonts w:ascii="Arial" w:hAnsi="Arial" w:cs="Arial"/>
                <w:sz w:val="28"/>
                <w:szCs w:val="28"/>
              </w:rPr>
            </w:pPr>
          </w:p>
        </w:tc>
      </w:tr>
      <w:tr w:rsidR="00E33F1A" w:rsidRPr="00075F39" w:rsidTr="007D4F08">
        <w:tc>
          <w:tcPr>
            <w:tcW w:w="2880" w:type="dxa"/>
            <w:tcBorders>
              <w:top w:val="single" w:sz="24" w:space="0" w:color="auto"/>
              <w:left w:val="single" w:sz="24" w:space="0" w:color="auto"/>
            </w:tcBorders>
          </w:tcPr>
          <w:p w:rsidR="00E33F1A" w:rsidRPr="00075F39" w:rsidRDefault="00C8479D" w:rsidP="00FB025C">
            <w:pPr>
              <w:rPr>
                <w:rFonts w:ascii="Arial" w:hAnsi="Arial" w:cs="Arial"/>
                <w:sz w:val="28"/>
                <w:szCs w:val="28"/>
              </w:rPr>
            </w:pPr>
            <w:r w:rsidRPr="00C8479D">
              <w:rPr>
                <w:rFonts w:ascii="Arial" w:hAnsi="Arial" w:cs="Arial"/>
                <w:noProof/>
                <w:sz w:val="28"/>
                <w:szCs w:val="28"/>
              </w:rPr>
              <w:pict>
                <v:shape id="_x0000_s4282" type="#_x0000_t202" style="position:absolute;margin-left:43.9pt;margin-top:80.15pt;width:26.7pt;height:32.65pt;z-index:251894784;mso-wrap-style:none;mso-position-horizontal-relative:text;mso-position-vertical-relative:text" filled="f" stroked="f">
                  <v:textbox style="mso-next-textbox:#_x0000_s4282;mso-fit-shape-to-text:t">
                    <w:txbxContent>
                      <w:p w:rsidR="006B1A84" w:rsidRDefault="006B1A84" w:rsidP="00E33F1A">
                        <w:r w:rsidRPr="00EA325B">
                          <w:rPr>
                            <w:position w:val="-6"/>
                          </w:rPr>
                          <w:object w:dxaOrig="240" w:dyaOrig="220">
                            <v:shape id="_x0000_i1785" type="#_x0000_t75" style="width:12pt;height:11.25pt" o:ole="">
                              <v:imagedata r:id="rId1528" o:title=""/>
                            </v:shape>
                            <o:OLEObject Type="Embed" ProgID="Equation.3" ShapeID="_x0000_i1785" DrawAspect="Content" ObjectID="_1358762732" r:id="rId1529"/>
                          </w:object>
                        </w:r>
                      </w:p>
                    </w:txbxContent>
                  </v:textbox>
                </v:shape>
              </w:pict>
            </w:r>
            <w:r w:rsidRPr="00C8479D">
              <w:rPr>
                <w:rFonts w:ascii="Arial" w:hAnsi="Arial" w:cs="Arial"/>
                <w:noProof/>
                <w:sz w:val="28"/>
                <w:szCs w:val="28"/>
              </w:rPr>
              <w:pict>
                <v:shape id="_x0000_s4281" type="#_x0000_t202" style="position:absolute;margin-left:79.65pt;margin-top:8.15pt;width:26.45pt;height:21pt;z-index:251893760;mso-wrap-style:none;mso-position-horizontal-relative:text;mso-position-vertical-relative:text" filled="f" stroked="f">
                  <v:textbox style="mso-next-textbox:#_x0000_s4281;mso-fit-shape-to-text:t">
                    <w:txbxContent>
                      <w:p w:rsidR="006B1A84" w:rsidRDefault="006B1A84" w:rsidP="00E33F1A">
                        <w:r w:rsidRPr="00EA325B">
                          <w:rPr>
                            <w:position w:val="-6"/>
                          </w:rPr>
                          <w:object w:dxaOrig="240" w:dyaOrig="220">
                            <v:shape id="_x0000_i1786" type="#_x0000_t75" style="width:12pt;height:11.25pt" o:ole="">
                              <v:imagedata r:id="rId1530" o:title=""/>
                            </v:shape>
                            <o:OLEObject Type="Embed" ProgID="Equation.3" ShapeID="_x0000_i1786" DrawAspect="Content" ObjectID="_1358762733" r:id="rId1531"/>
                          </w:object>
                        </w:r>
                      </w:p>
                    </w:txbxContent>
                  </v:textbox>
                </v:shape>
              </w:pict>
            </w:r>
            <w:r w:rsidRPr="00C8479D">
              <w:rPr>
                <w:rFonts w:ascii="Arial" w:hAnsi="Arial" w:cs="Arial"/>
                <w:noProof/>
                <w:sz w:val="28"/>
                <w:szCs w:val="28"/>
              </w:rPr>
              <w:pict>
                <v:shape id="_x0000_s4279" type="#_x0000_t202" style="position:absolute;margin-left:89.4pt;margin-top:81.65pt;width:25.45pt;height:21pt;z-index:251891712;mso-wrap-style:none;mso-position-horizontal-relative:text;mso-position-vertical-relative:text" filled="f" stroked="f">
                  <v:textbox style="mso-next-textbox:#_x0000_s4279;mso-fit-shape-to-text:t">
                    <w:txbxContent>
                      <w:p w:rsidR="006B1A84" w:rsidRDefault="006B1A84" w:rsidP="00E33F1A">
                        <w:r w:rsidRPr="00EA325B">
                          <w:rPr>
                            <w:position w:val="-4"/>
                          </w:rPr>
                          <w:object w:dxaOrig="220" w:dyaOrig="260">
                            <v:shape id="_x0000_i1787" type="#_x0000_t75" style="width:11.25pt;height:12.75pt" o:ole="">
                              <v:imagedata r:id="rId1532" o:title=""/>
                            </v:shape>
                            <o:OLEObject Type="Embed" ProgID="Equation.3" ShapeID="_x0000_i1787" DrawAspect="Content" ObjectID="_1358762734" r:id="rId1533"/>
                          </w:object>
                        </w:r>
                      </w:p>
                    </w:txbxContent>
                  </v:textbox>
                </v:shape>
              </w:pict>
            </w:r>
            <w:r w:rsidRPr="00C8479D">
              <w:rPr>
                <w:rFonts w:ascii="Arial" w:hAnsi="Arial" w:cs="Arial"/>
              </w:rPr>
              <w:pict>
                <v:shape id="_x0000_i1788" type="#_x0000_t75" style="width:183.75pt;height:135.75pt">
                  <v:imagedata r:id="rId1534" o:title=""/>
                </v:shape>
              </w:pict>
            </w:r>
          </w:p>
        </w:tc>
        <w:tc>
          <w:tcPr>
            <w:tcW w:w="4320" w:type="dxa"/>
            <w:tcBorders>
              <w:top w:val="single" w:sz="24" w:space="0" w:color="auto"/>
            </w:tcBorders>
            <w:vAlign w:val="center"/>
          </w:tcPr>
          <w:p w:rsidR="00E33F1A" w:rsidRPr="00075F39" w:rsidRDefault="00E33F1A" w:rsidP="00FB025C">
            <w:pPr>
              <w:jc w:val="center"/>
              <w:rPr>
                <w:rFonts w:ascii="Arial" w:hAnsi="Arial" w:cs="Arial"/>
                <w:sz w:val="28"/>
                <w:szCs w:val="28"/>
              </w:rPr>
            </w:pPr>
            <w:r w:rsidRPr="00075F39">
              <w:rPr>
                <w:rFonts w:ascii="Arial" w:hAnsi="Arial" w:cs="Arial"/>
                <w:position w:val="-64"/>
                <w:sz w:val="28"/>
                <w:szCs w:val="28"/>
              </w:rPr>
              <w:object w:dxaOrig="4440" w:dyaOrig="1400">
                <v:shape id="_x0000_i1789" type="#_x0000_t75" style="width:212.25pt;height:66.75pt" o:ole="">
                  <v:imagedata r:id="rId1535" o:title=""/>
                </v:shape>
                <o:OLEObject Type="Embed" ProgID="Equation.3" ShapeID="_x0000_i1789" DrawAspect="Content" ObjectID="_1358761934" r:id="rId1536"/>
              </w:object>
            </w:r>
          </w:p>
        </w:tc>
        <w:tc>
          <w:tcPr>
            <w:tcW w:w="3780" w:type="dxa"/>
            <w:tcBorders>
              <w:top w:val="single" w:sz="24" w:space="0" w:color="auto"/>
              <w:right w:val="single" w:sz="24" w:space="0" w:color="auto"/>
            </w:tcBorders>
            <w:vAlign w:val="center"/>
          </w:tcPr>
          <w:p w:rsidR="00E33F1A" w:rsidRPr="00075F39" w:rsidRDefault="00E33F1A" w:rsidP="00FB025C">
            <w:pPr>
              <w:jc w:val="center"/>
              <w:rPr>
                <w:rFonts w:ascii="Arial" w:hAnsi="Arial" w:cs="Arial"/>
                <w:sz w:val="28"/>
                <w:szCs w:val="28"/>
              </w:rPr>
            </w:pPr>
            <w:r w:rsidRPr="00075F39">
              <w:rPr>
                <w:rFonts w:ascii="Arial" w:hAnsi="Arial" w:cs="Arial"/>
                <w:position w:val="-136"/>
                <w:sz w:val="28"/>
                <w:szCs w:val="28"/>
              </w:rPr>
              <w:object w:dxaOrig="3739" w:dyaOrig="2100">
                <v:shape id="_x0000_i1790" type="#_x0000_t75" style="width:177pt;height:98.25pt" o:ole="">
                  <v:imagedata r:id="rId1537" o:title=""/>
                </v:shape>
                <o:OLEObject Type="Embed" ProgID="Equation.3" ShapeID="_x0000_i1790" DrawAspect="Content" ObjectID="_1358761935" r:id="rId1538"/>
              </w:object>
            </w:r>
          </w:p>
        </w:tc>
      </w:tr>
      <w:tr w:rsidR="00E33F1A" w:rsidRPr="00075F39" w:rsidTr="007D4F08">
        <w:tc>
          <w:tcPr>
            <w:tcW w:w="2880" w:type="dxa"/>
            <w:tcBorders>
              <w:left w:val="single" w:sz="24" w:space="0" w:color="auto"/>
            </w:tcBorders>
          </w:tcPr>
          <w:p w:rsidR="00E33F1A" w:rsidRPr="00075F39" w:rsidRDefault="00C8479D" w:rsidP="00FB025C">
            <w:pPr>
              <w:rPr>
                <w:rFonts w:ascii="Arial" w:hAnsi="Arial" w:cs="Arial"/>
                <w:sz w:val="28"/>
                <w:szCs w:val="28"/>
              </w:rPr>
            </w:pPr>
            <w:r w:rsidRPr="00C8479D">
              <w:rPr>
                <w:rFonts w:ascii="Arial" w:hAnsi="Arial" w:cs="Arial"/>
                <w:noProof/>
                <w:sz w:val="28"/>
                <w:szCs w:val="28"/>
              </w:rPr>
              <w:pict>
                <v:shape id="_x0000_s4278" type="#_x0000_t202" style="position:absolute;margin-left:84.15pt;margin-top:3.75pt;width:26.45pt;height:21pt;z-index:251890688;mso-wrap-style:none;mso-position-horizontal-relative:text;mso-position-vertical-relative:text" filled="f" stroked="f">
                  <v:textbox style="mso-next-textbox:#_x0000_s4278;mso-fit-shape-to-text:t">
                    <w:txbxContent>
                      <w:p w:rsidR="006B1A84" w:rsidRDefault="006B1A84" w:rsidP="00E33F1A">
                        <w:r w:rsidRPr="00EA325B">
                          <w:rPr>
                            <w:position w:val="-6"/>
                          </w:rPr>
                          <w:object w:dxaOrig="240" w:dyaOrig="220">
                            <v:shape id="_x0000_i1791" type="#_x0000_t75" style="width:12pt;height:11.25pt" o:ole="">
                              <v:imagedata r:id="rId1539" o:title=""/>
                            </v:shape>
                            <o:OLEObject Type="Embed" ProgID="Equation.3" ShapeID="_x0000_i1791" DrawAspect="Content" ObjectID="_1358762735" r:id="rId1540"/>
                          </w:object>
                        </w:r>
                      </w:p>
                    </w:txbxContent>
                  </v:textbox>
                </v:shape>
              </w:pict>
            </w:r>
            <w:r w:rsidRPr="00C8479D">
              <w:rPr>
                <w:rFonts w:ascii="Arial" w:hAnsi="Arial" w:cs="Arial"/>
                <w:noProof/>
                <w:sz w:val="28"/>
                <w:szCs w:val="28"/>
              </w:rPr>
              <w:pict>
                <v:shape id="_x0000_s4277" type="#_x0000_t202" style="position:absolute;margin-left:43.35pt;margin-top:139.5pt;width:27.45pt;height:21pt;z-index:251889664;mso-wrap-style:none;mso-position-horizontal-relative:text;mso-position-vertical-relative:text" filled="f" stroked="f">
                  <v:textbox style="mso-next-textbox:#_x0000_s4277;mso-fit-shape-to-text:t">
                    <w:txbxContent>
                      <w:p w:rsidR="006B1A84" w:rsidRDefault="006B1A84" w:rsidP="00E33F1A">
                        <w:r w:rsidRPr="00A33353">
                          <w:rPr>
                            <w:position w:val="-4"/>
                          </w:rPr>
                          <w:object w:dxaOrig="260" w:dyaOrig="260">
                            <v:shape id="_x0000_i1792" type="#_x0000_t75" style="width:12.75pt;height:12.75pt" o:ole="">
                              <v:imagedata r:id="rId1541" o:title=""/>
                            </v:shape>
                            <o:OLEObject Type="Embed" ProgID="Equation.3" ShapeID="_x0000_i1792" DrawAspect="Content" ObjectID="_1358762736" r:id="rId1542"/>
                          </w:object>
                        </w:r>
                      </w:p>
                    </w:txbxContent>
                  </v:textbox>
                </v:shape>
              </w:pict>
            </w:r>
            <w:r w:rsidR="00E33F1A" w:rsidRPr="00075F39">
              <w:rPr>
                <w:rFonts w:ascii="Arial" w:hAnsi="Arial" w:cs="Arial"/>
                <w:sz w:val="28"/>
                <w:szCs w:val="28"/>
              </w:rPr>
              <w:object w:dxaOrig="3986" w:dyaOrig="3649">
                <v:shape id="_x0000_i1793" type="#_x0000_t75" style="width:185.25pt;height:168pt" o:ole="">
                  <v:imagedata r:id="rId1543" o:title=""/>
                </v:shape>
                <o:OLEObject Type="Embed" ProgID="Adobe.Illustrator.13" ShapeID="_x0000_i1793" DrawAspect="Content" ObjectID="_1358761936" r:id="rId1544"/>
              </w:object>
            </w:r>
          </w:p>
        </w:tc>
        <w:tc>
          <w:tcPr>
            <w:tcW w:w="4320" w:type="dxa"/>
            <w:vAlign w:val="center"/>
          </w:tcPr>
          <w:p w:rsidR="00E33F1A" w:rsidRPr="00075F39" w:rsidRDefault="00E33F1A" w:rsidP="00FB025C">
            <w:pPr>
              <w:jc w:val="center"/>
              <w:rPr>
                <w:rFonts w:ascii="Arial" w:hAnsi="Arial" w:cs="Arial"/>
                <w:sz w:val="28"/>
                <w:szCs w:val="28"/>
              </w:rPr>
            </w:pPr>
            <w:r w:rsidRPr="00075F39">
              <w:rPr>
                <w:rFonts w:ascii="Arial" w:hAnsi="Arial" w:cs="Arial"/>
                <w:position w:val="-24"/>
                <w:sz w:val="28"/>
                <w:szCs w:val="28"/>
              </w:rPr>
              <w:object w:dxaOrig="1200" w:dyaOrig="620">
                <v:shape id="_x0000_i1794" type="#_x0000_t75" style="width:60pt;height:30.75pt" o:ole="">
                  <v:imagedata r:id="rId1545" o:title=""/>
                </v:shape>
                <o:OLEObject Type="Embed" ProgID="Equation.3" ShapeID="_x0000_i1794" DrawAspect="Content" ObjectID="_1358761937" r:id="rId1546"/>
              </w:object>
            </w:r>
          </w:p>
        </w:tc>
        <w:tc>
          <w:tcPr>
            <w:tcW w:w="3780" w:type="dxa"/>
            <w:tcBorders>
              <w:right w:val="single" w:sz="24" w:space="0" w:color="auto"/>
            </w:tcBorders>
            <w:vAlign w:val="center"/>
          </w:tcPr>
          <w:p w:rsidR="00E33F1A" w:rsidRPr="00075F39" w:rsidRDefault="00E33F1A" w:rsidP="00FB025C">
            <w:pPr>
              <w:jc w:val="center"/>
              <w:rPr>
                <w:rFonts w:ascii="Arial" w:hAnsi="Arial" w:cs="Arial"/>
                <w:sz w:val="28"/>
                <w:szCs w:val="28"/>
              </w:rPr>
            </w:pPr>
            <w:r w:rsidRPr="00075F39">
              <w:rPr>
                <w:rFonts w:ascii="Arial" w:hAnsi="Arial" w:cs="Arial"/>
                <w:position w:val="-10"/>
                <w:sz w:val="28"/>
                <w:szCs w:val="28"/>
              </w:rPr>
              <w:object w:dxaOrig="840" w:dyaOrig="340">
                <v:shape id="_x0000_i1795" type="#_x0000_t75" style="width:42pt;height:17.25pt" o:ole="">
                  <v:imagedata r:id="rId1547" o:title=""/>
                </v:shape>
                <o:OLEObject Type="Embed" ProgID="Equation.3" ShapeID="_x0000_i1795" DrawAspect="Content" ObjectID="_1358761938" r:id="rId1548"/>
              </w:object>
            </w:r>
          </w:p>
        </w:tc>
      </w:tr>
      <w:tr w:rsidR="00E33F1A" w:rsidRPr="00075F39" w:rsidTr="007D4F08">
        <w:tc>
          <w:tcPr>
            <w:tcW w:w="2880" w:type="dxa"/>
            <w:tcBorders>
              <w:left w:val="single" w:sz="24" w:space="0" w:color="auto"/>
              <w:bottom w:val="single" w:sz="24" w:space="0" w:color="auto"/>
            </w:tcBorders>
          </w:tcPr>
          <w:p w:rsidR="00E33F1A" w:rsidRPr="00075F39" w:rsidRDefault="00C8479D" w:rsidP="00FB025C">
            <w:pPr>
              <w:rPr>
                <w:rFonts w:ascii="Arial" w:hAnsi="Arial" w:cs="Arial"/>
                <w:sz w:val="28"/>
                <w:szCs w:val="28"/>
              </w:rPr>
            </w:pPr>
            <w:r w:rsidRPr="00C8479D">
              <w:rPr>
                <w:rFonts w:ascii="Arial" w:hAnsi="Arial" w:cs="Arial"/>
                <w:noProof/>
                <w:sz w:val="28"/>
                <w:szCs w:val="28"/>
              </w:rPr>
              <w:pict>
                <v:shape id="_x0000_s4280" type="#_x0000_t202" style="position:absolute;margin-left:86.4pt;margin-top:4.15pt;width:26.45pt;height:21pt;z-index:251892736;mso-wrap-style:none;mso-position-horizontal-relative:text;mso-position-vertical-relative:text" filled="f" stroked="f">
                  <v:textbox style="mso-next-textbox:#_x0000_s4280;mso-fit-shape-to-text:t">
                    <w:txbxContent>
                      <w:p w:rsidR="006B1A84" w:rsidRDefault="006B1A84" w:rsidP="00E33F1A">
                        <w:r w:rsidRPr="00EA325B">
                          <w:rPr>
                            <w:position w:val="-6"/>
                          </w:rPr>
                          <w:object w:dxaOrig="240" w:dyaOrig="220">
                            <v:shape id="_x0000_i1796" type="#_x0000_t75" style="width:12pt;height:11.25pt" o:ole="">
                              <v:imagedata r:id="rId1530" o:title=""/>
                            </v:shape>
                            <o:OLEObject Type="Embed" ProgID="Equation.3" ShapeID="_x0000_i1796" DrawAspect="Content" ObjectID="_1358762737" r:id="rId1549"/>
                          </w:object>
                        </w:r>
                      </w:p>
                    </w:txbxContent>
                  </v:textbox>
                </v:shape>
              </w:pict>
            </w:r>
            <w:r w:rsidRPr="00C8479D">
              <w:rPr>
                <w:rFonts w:ascii="Arial" w:hAnsi="Arial" w:cs="Arial"/>
                <w:noProof/>
                <w:sz w:val="28"/>
                <w:szCs w:val="28"/>
              </w:rPr>
              <w:pict>
                <v:shape id="_x0000_s4276" type="#_x0000_t202" style="position:absolute;margin-left:55.35pt;margin-top:77.2pt;width:27.45pt;height:21pt;z-index:251888640;mso-wrap-style:none;mso-position-horizontal-relative:text;mso-position-vertical-relative:text" filled="f" stroked="f">
                  <v:textbox style="mso-next-textbox:#_x0000_s4276;mso-fit-shape-to-text:t">
                    <w:txbxContent>
                      <w:p w:rsidR="006B1A84" w:rsidRDefault="006B1A84" w:rsidP="00E33F1A">
                        <w:r w:rsidRPr="00A33353">
                          <w:rPr>
                            <w:position w:val="-4"/>
                          </w:rPr>
                          <w:object w:dxaOrig="260" w:dyaOrig="260">
                            <v:shape id="_x0000_i1797" type="#_x0000_t75" style="width:12.75pt;height:12.75pt" o:ole="">
                              <v:imagedata r:id="rId1541" o:title=""/>
                            </v:shape>
                            <o:OLEObject Type="Embed" ProgID="Equation.3" ShapeID="_x0000_i1797" DrawAspect="Content" ObjectID="_1358762738" r:id="rId1550"/>
                          </w:object>
                        </w:r>
                      </w:p>
                    </w:txbxContent>
                  </v:textbox>
                </v:shape>
              </w:pict>
            </w:r>
            <w:r w:rsidRPr="00C8479D">
              <w:rPr>
                <w:rFonts w:ascii="Arial" w:hAnsi="Arial" w:cs="Arial"/>
                <w:noProof/>
                <w:sz w:val="28"/>
                <w:szCs w:val="28"/>
              </w:rPr>
              <w:pict>
                <v:shapetype id="_x0000_t32" coordsize="21600,21600" o:spt="32" o:oned="t" path="m,l21600,21600e" filled="f">
                  <v:path arrowok="t" fillok="f" o:connecttype="none"/>
                  <o:lock v:ext="edit" shapetype="t"/>
                </v:shapetype>
                <v:shape id="_x0000_s4275" type="#_x0000_t32" style="position:absolute;margin-left:34.35pt;margin-top:96.7pt;width:45pt;height:0;z-index:251887616;mso-position-horizontal-relative:text;mso-position-vertical-relative:text" o:connectortype="straight">
                  <v:stroke startarrow="block" endarrow="block"/>
                </v:shape>
              </w:pict>
            </w:r>
            <w:r w:rsidRPr="00C8479D">
              <w:rPr>
                <w:rFonts w:ascii="Arial" w:hAnsi="Arial" w:cs="Arial"/>
                <w:noProof/>
                <w:sz w:val="28"/>
                <w:szCs w:val="28"/>
              </w:rPr>
              <w:pict>
                <v:shape id="_x0000_s4274" type="#_x0000_t202" style="position:absolute;margin-left:.75pt;margin-top:63.75pt;width:25.45pt;height:21.15pt;z-index:251886592;mso-wrap-style:none;mso-position-horizontal-relative:text;mso-position-vertical-relative:text" filled="f" stroked="f">
                  <v:textbox style="mso-next-textbox:#_x0000_s4274;mso-fit-shape-to-text:t">
                    <w:txbxContent>
                      <w:p w:rsidR="006B1A84" w:rsidRDefault="006B1A84" w:rsidP="00E33F1A">
                        <w:r>
                          <w:rPr>
                            <w:noProof/>
                            <w:position w:val="-6"/>
                            <w:lang w:val="ru-RU" w:eastAsia="ru-RU"/>
                          </w:rPr>
                          <w:drawing>
                            <wp:inline distT="0" distB="0" distL="0" distR="0">
                              <wp:extent cx="142875" cy="180975"/>
                              <wp:effectExtent l="19050" t="0" r="9525" b="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pic:cNvPicPr>
                                        <a:picLocks noChangeAspect="1" noChangeArrowheads="1"/>
                                      </pic:cNvPicPr>
                                    </pic:nvPicPr>
                                    <pic:blipFill>
                                      <a:blip r:embed="rId1551"/>
                                      <a:srcRect/>
                                      <a:stretch>
                                        <a:fillRect/>
                                      </a:stretch>
                                    </pic:blipFill>
                                    <pic:spPr bwMode="auto">
                                      <a:xfrm>
                                        <a:off x="0" y="0"/>
                                        <a:ext cx="142875" cy="180975"/>
                                      </a:xfrm>
                                      <a:prstGeom prst="rect">
                                        <a:avLst/>
                                      </a:prstGeom>
                                      <a:noFill/>
                                      <a:ln w="9525">
                                        <a:noFill/>
                                        <a:miter lim="800000"/>
                                        <a:headEnd/>
                                        <a:tailEnd/>
                                      </a:ln>
                                    </pic:spPr>
                                  </pic:pic>
                                </a:graphicData>
                              </a:graphic>
                            </wp:inline>
                          </w:drawing>
                        </w:r>
                      </w:p>
                    </w:txbxContent>
                  </v:textbox>
                </v:shape>
              </w:pict>
            </w:r>
            <w:r w:rsidRPr="00C8479D">
              <w:rPr>
                <w:rFonts w:ascii="Arial" w:hAnsi="Arial" w:cs="Arial"/>
              </w:rPr>
              <w:pict>
                <v:shape id="_x0000_i1798" type="#_x0000_t75" style="width:138.75pt;height:122.25pt">
                  <v:imagedata r:id="rId1552" o:title=""/>
                </v:shape>
              </w:pict>
            </w:r>
          </w:p>
        </w:tc>
        <w:tc>
          <w:tcPr>
            <w:tcW w:w="4320" w:type="dxa"/>
            <w:tcBorders>
              <w:bottom w:val="single" w:sz="24" w:space="0" w:color="auto"/>
            </w:tcBorders>
            <w:vAlign w:val="center"/>
          </w:tcPr>
          <w:p w:rsidR="00E33F1A" w:rsidRPr="00075F39" w:rsidRDefault="00E33F1A" w:rsidP="00FB025C">
            <w:pPr>
              <w:jc w:val="center"/>
              <w:rPr>
                <w:rFonts w:ascii="Arial" w:hAnsi="Arial" w:cs="Arial"/>
                <w:sz w:val="28"/>
                <w:szCs w:val="28"/>
              </w:rPr>
            </w:pPr>
            <w:r w:rsidRPr="00075F39">
              <w:rPr>
                <w:rFonts w:ascii="Arial" w:hAnsi="Arial" w:cs="Arial"/>
                <w:position w:val="-64"/>
                <w:sz w:val="28"/>
                <w:szCs w:val="28"/>
              </w:rPr>
              <w:object w:dxaOrig="3200" w:dyaOrig="1400">
                <v:shape id="_x0000_i1799" type="#_x0000_t75" style="width:152.25pt;height:65.25pt" o:ole="">
                  <v:imagedata r:id="rId1553" o:title=""/>
                </v:shape>
                <o:OLEObject Type="Embed" ProgID="Equation.3" ShapeID="_x0000_i1799" DrawAspect="Content" ObjectID="_1358761939" r:id="rId1554"/>
              </w:object>
            </w:r>
          </w:p>
        </w:tc>
        <w:tc>
          <w:tcPr>
            <w:tcW w:w="3780" w:type="dxa"/>
            <w:tcBorders>
              <w:bottom w:val="single" w:sz="24" w:space="0" w:color="auto"/>
              <w:right w:val="single" w:sz="24" w:space="0" w:color="auto"/>
            </w:tcBorders>
            <w:vAlign w:val="center"/>
          </w:tcPr>
          <w:p w:rsidR="00E33F1A" w:rsidRPr="00075F39" w:rsidRDefault="00E33F1A" w:rsidP="00FB025C">
            <w:pPr>
              <w:jc w:val="center"/>
              <w:rPr>
                <w:rFonts w:ascii="Arial" w:hAnsi="Arial" w:cs="Arial"/>
                <w:sz w:val="28"/>
                <w:szCs w:val="28"/>
              </w:rPr>
            </w:pPr>
            <w:r w:rsidRPr="00075F39">
              <w:rPr>
                <w:rFonts w:ascii="Arial" w:hAnsi="Arial" w:cs="Arial"/>
                <w:position w:val="-10"/>
                <w:sz w:val="28"/>
                <w:szCs w:val="28"/>
              </w:rPr>
              <w:object w:dxaOrig="840" w:dyaOrig="340">
                <v:shape id="_x0000_i1800" type="#_x0000_t75" style="width:42pt;height:17.25pt" o:ole="">
                  <v:imagedata r:id="rId1555" o:title=""/>
                </v:shape>
                <o:OLEObject Type="Embed" ProgID="Equation.3" ShapeID="_x0000_i1800" DrawAspect="Content" ObjectID="_1358761940" r:id="rId1556"/>
              </w:object>
            </w:r>
          </w:p>
        </w:tc>
      </w:tr>
    </w:tbl>
    <w:p w:rsidR="00B556F5" w:rsidRDefault="00B556F5" w:rsidP="004C01BD">
      <w:pPr>
        <w:pStyle w:val="2a"/>
        <w:rPr>
          <w:noProof/>
        </w:rPr>
      </w:pPr>
      <w:bookmarkStart w:id="120" w:name="_Toc276844594"/>
      <w:r w:rsidRPr="00BB7692">
        <w:rPr>
          <w:noProof/>
        </w:rPr>
        <w:lastRenderedPageBreak/>
        <w:t>Лекція № 25. Матриця дії  вузла кутового дзеркала</w:t>
      </w:r>
      <w:r w:rsidR="00C26428">
        <w:rPr>
          <w:noProof/>
        </w:rPr>
        <w:t xml:space="preserve"> та приклади її застосування</w:t>
      </w:r>
      <w:bookmarkEnd w:id="120"/>
    </w:p>
    <w:p w:rsidR="002D0A7C" w:rsidRPr="00BB7692" w:rsidRDefault="002D0A7C" w:rsidP="004C01BD">
      <w:pPr>
        <w:pStyle w:val="2a"/>
        <w:rPr>
          <w:noProof/>
        </w:rPr>
      </w:pPr>
    </w:p>
    <w:p w:rsidR="00B556F5" w:rsidRDefault="009A40AA" w:rsidP="002D0A7C">
      <w:pPr>
        <w:pStyle w:val="3"/>
        <w:rPr>
          <w:noProof/>
        </w:rPr>
      </w:pPr>
      <w:bookmarkStart w:id="121" w:name="_Toc276555002"/>
      <w:bookmarkStart w:id="122" w:name="_Toc276844595"/>
      <w:r w:rsidRPr="009A40AA">
        <w:t>25.1</w:t>
      </w:r>
      <w:r w:rsidRPr="00BF145E">
        <w:rPr>
          <w:noProof/>
        </w:rPr>
        <w:t>. Матриця дії  вузла кутового дзеркала</w:t>
      </w:r>
      <w:bookmarkEnd w:id="121"/>
      <w:bookmarkEnd w:id="122"/>
    </w:p>
    <w:p w:rsidR="002D0A7C" w:rsidRPr="002D0A7C" w:rsidRDefault="002D0A7C" w:rsidP="002D0A7C"/>
    <w:p w:rsidR="009626A3" w:rsidRPr="00C45F6E" w:rsidRDefault="009626A3" w:rsidP="00BF145E">
      <w:pPr>
        <w:ind w:firstLine="360"/>
        <w:jc w:val="both"/>
        <w:rPr>
          <w:rFonts w:ascii="Arial" w:hAnsi="Arial" w:cs="Arial"/>
          <w:sz w:val="28"/>
          <w:szCs w:val="28"/>
        </w:rPr>
      </w:pPr>
      <w:r w:rsidRPr="00C45F6E">
        <w:rPr>
          <w:rFonts w:ascii="Arial" w:hAnsi="Arial" w:cs="Arial"/>
          <w:sz w:val="28"/>
          <w:szCs w:val="28"/>
        </w:rPr>
        <w:t xml:space="preserve">Кутові дзеркала </w:t>
      </w:r>
      <w:r>
        <w:rPr>
          <w:rFonts w:ascii="Arial" w:hAnsi="Arial" w:cs="Arial"/>
          <w:sz w:val="28"/>
          <w:szCs w:val="28"/>
        </w:rPr>
        <w:t xml:space="preserve">(КД) </w:t>
      </w:r>
      <w:r w:rsidRPr="00C45F6E">
        <w:rPr>
          <w:rFonts w:ascii="Arial" w:hAnsi="Arial" w:cs="Arial"/>
          <w:sz w:val="28"/>
          <w:szCs w:val="28"/>
        </w:rPr>
        <w:t>широко застосовуються в оптичних приладах. Окрім власне куткового відбивача застосовуються різні види призм, наприклад, БР-180,  пентапризма</w:t>
      </w:r>
      <w:r>
        <w:rPr>
          <w:rFonts w:ascii="Arial" w:hAnsi="Arial" w:cs="Arial"/>
          <w:sz w:val="28"/>
          <w:szCs w:val="28"/>
        </w:rPr>
        <w:t>,</w:t>
      </w:r>
      <w:r w:rsidRPr="00C45F6E">
        <w:rPr>
          <w:rFonts w:ascii="Arial" w:hAnsi="Arial" w:cs="Arial"/>
          <w:sz w:val="28"/>
          <w:szCs w:val="28"/>
        </w:rPr>
        <w:t xml:space="preserve"> полупентапризма і ін.</w:t>
      </w:r>
    </w:p>
    <w:p w:rsidR="009626A3" w:rsidRPr="00C45F6E" w:rsidRDefault="009626A3" w:rsidP="009626A3">
      <w:pPr>
        <w:ind w:firstLine="360"/>
        <w:rPr>
          <w:rFonts w:ascii="Arial" w:hAnsi="Arial" w:cs="Arial"/>
          <w:sz w:val="28"/>
          <w:szCs w:val="28"/>
        </w:rPr>
      </w:pPr>
      <w:r w:rsidRPr="00C45F6E">
        <w:rPr>
          <w:rFonts w:ascii="Arial" w:hAnsi="Arial" w:cs="Arial"/>
          <w:sz w:val="28"/>
          <w:szCs w:val="28"/>
        </w:rPr>
        <w:t>Достоїнства кутових дзеркал:</w:t>
      </w:r>
    </w:p>
    <w:p w:rsidR="009626A3" w:rsidRPr="00C45F6E" w:rsidRDefault="009626A3" w:rsidP="00BF145E">
      <w:pPr>
        <w:numPr>
          <w:ilvl w:val="0"/>
          <w:numId w:val="86"/>
        </w:numPr>
        <w:spacing w:after="0" w:line="240" w:lineRule="auto"/>
        <w:ind w:left="0"/>
        <w:jc w:val="both"/>
        <w:rPr>
          <w:rFonts w:ascii="Arial" w:hAnsi="Arial" w:cs="Arial"/>
          <w:sz w:val="28"/>
          <w:szCs w:val="28"/>
        </w:rPr>
      </w:pPr>
      <w:r w:rsidRPr="00C45F6E">
        <w:rPr>
          <w:rFonts w:ascii="Arial" w:hAnsi="Arial" w:cs="Arial"/>
          <w:sz w:val="28"/>
          <w:szCs w:val="28"/>
        </w:rPr>
        <w:t xml:space="preserve">Напрям відбитого від кутового дзеркала променя не залежить від орієнтації граней </w:t>
      </w:r>
      <w:r>
        <w:rPr>
          <w:rFonts w:ascii="Arial" w:hAnsi="Arial" w:cs="Arial"/>
          <w:sz w:val="28"/>
          <w:szCs w:val="28"/>
        </w:rPr>
        <w:t>КД,  а визначається лише величиною</w:t>
      </w:r>
      <w:r w:rsidRPr="00C45F6E">
        <w:rPr>
          <w:rFonts w:ascii="Arial" w:hAnsi="Arial" w:cs="Arial"/>
          <w:sz w:val="28"/>
          <w:szCs w:val="28"/>
        </w:rPr>
        <w:t xml:space="preserve"> двогранного кута при ребрі так, що кут між падаючим і відбитим променем завжди рівний</w:t>
      </w:r>
      <w:r w:rsidR="000B0883">
        <w:rPr>
          <w:rFonts w:ascii="Arial" w:hAnsi="Arial" w:cs="Arial"/>
          <w:sz w:val="28"/>
          <w:szCs w:val="28"/>
        </w:rPr>
        <w:t xml:space="preserve"> </w:t>
      </w:r>
      <w:r w:rsidRPr="00940C2A">
        <w:rPr>
          <w:rFonts w:ascii="Arial" w:hAnsi="Arial" w:cs="Arial"/>
          <w:position w:val="-6"/>
        </w:rPr>
        <w:object w:dxaOrig="360" w:dyaOrig="279">
          <v:shape id="_x0000_i1801" type="#_x0000_t75" style="width:18pt;height:14.25pt" o:ole="">
            <v:imagedata r:id="rId1557" o:title=""/>
          </v:shape>
          <o:OLEObject Type="Embed" ProgID="Equation.3" ShapeID="_x0000_i1801" DrawAspect="Content" ObjectID="_1358761941" r:id="rId1558"/>
        </w:object>
      </w:r>
      <w:r w:rsidRPr="00C45F6E">
        <w:rPr>
          <w:rFonts w:ascii="Arial" w:hAnsi="Arial" w:cs="Arial"/>
          <w:sz w:val="28"/>
          <w:szCs w:val="28"/>
        </w:rPr>
        <w:t>, де</w:t>
      </w:r>
      <w:r w:rsidRPr="00940C2A">
        <w:rPr>
          <w:rFonts w:ascii="Arial" w:hAnsi="Arial" w:cs="Arial"/>
          <w:position w:val="-6"/>
        </w:rPr>
        <w:object w:dxaOrig="240" w:dyaOrig="220">
          <v:shape id="_x0000_i1802" type="#_x0000_t75" style="width:12pt;height:11.25pt" o:ole="">
            <v:imagedata r:id="rId1559" o:title=""/>
          </v:shape>
          <o:OLEObject Type="Embed" ProgID="Equation.3" ShapeID="_x0000_i1802" DrawAspect="Content" ObjectID="_1358761942" r:id="rId1560"/>
        </w:object>
      </w:r>
      <w:r w:rsidRPr="00C45F6E">
        <w:rPr>
          <w:rFonts w:ascii="Arial" w:hAnsi="Arial" w:cs="Arial"/>
          <w:sz w:val="28"/>
          <w:szCs w:val="28"/>
        </w:rPr>
        <w:t xml:space="preserve">   – кут при ребрі </w:t>
      </w:r>
      <w:r>
        <w:rPr>
          <w:rFonts w:ascii="Arial" w:hAnsi="Arial" w:cs="Arial"/>
          <w:sz w:val="28"/>
          <w:szCs w:val="28"/>
        </w:rPr>
        <w:t>КД</w:t>
      </w:r>
      <w:r w:rsidRPr="00C45F6E">
        <w:rPr>
          <w:rFonts w:ascii="Arial" w:hAnsi="Arial" w:cs="Arial"/>
          <w:sz w:val="28"/>
          <w:szCs w:val="28"/>
        </w:rPr>
        <w:t>. Тобто, кутове дзеркало повертає площину зображе</w:t>
      </w:r>
      <w:r w:rsidR="000B0883">
        <w:rPr>
          <w:rFonts w:ascii="Arial" w:hAnsi="Arial" w:cs="Arial"/>
          <w:sz w:val="28"/>
          <w:szCs w:val="28"/>
        </w:rPr>
        <w:t>ння відносно площини предмету нав</w:t>
      </w:r>
      <w:r w:rsidR="00194077">
        <w:rPr>
          <w:rFonts w:ascii="Arial" w:hAnsi="Arial" w:cs="Arial"/>
          <w:sz w:val="28"/>
          <w:szCs w:val="28"/>
        </w:rPr>
        <w:t xml:space="preserve">вколо </w:t>
      </w:r>
      <w:r w:rsidRPr="00C45F6E">
        <w:rPr>
          <w:rFonts w:ascii="Arial" w:hAnsi="Arial" w:cs="Arial"/>
          <w:sz w:val="28"/>
          <w:szCs w:val="28"/>
        </w:rPr>
        <w:t xml:space="preserve"> ребра на кут </w:t>
      </w:r>
      <w:r w:rsidRPr="00940C2A">
        <w:rPr>
          <w:rFonts w:ascii="Arial" w:hAnsi="Arial" w:cs="Arial"/>
          <w:position w:val="-6"/>
        </w:rPr>
        <w:object w:dxaOrig="360" w:dyaOrig="279">
          <v:shape id="_x0000_i1803" type="#_x0000_t75" style="width:18pt;height:14.25pt" o:ole="">
            <v:imagedata r:id="rId1557" o:title=""/>
          </v:shape>
          <o:OLEObject Type="Embed" ProgID="Equation.3" ShapeID="_x0000_i1803" DrawAspect="Content" ObjectID="_1358761943" r:id="rId1561"/>
        </w:object>
      </w:r>
      <w:r w:rsidR="00F71214">
        <w:rPr>
          <w:rFonts w:ascii="Arial" w:hAnsi="Arial" w:cs="Arial"/>
          <w:sz w:val="28"/>
          <w:szCs w:val="28"/>
        </w:rPr>
        <w:t xml:space="preserve">  (див. рис. 7</w:t>
      </w:r>
      <w:r>
        <w:rPr>
          <w:rFonts w:ascii="Arial" w:hAnsi="Arial" w:cs="Arial"/>
          <w:sz w:val="28"/>
          <w:szCs w:val="28"/>
        </w:rPr>
        <w:t>.5</w:t>
      </w:r>
      <w:r w:rsidRPr="00C45F6E">
        <w:rPr>
          <w:rFonts w:ascii="Arial" w:hAnsi="Arial" w:cs="Arial"/>
          <w:sz w:val="28"/>
          <w:szCs w:val="28"/>
        </w:rPr>
        <w:t xml:space="preserve">). </w:t>
      </w:r>
    </w:p>
    <w:p w:rsidR="009626A3" w:rsidRPr="00C45F6E" w:rsidRDefault="009626A3" w:rsidP="00BF145E">
      <w:pPr>
        <w:numPr>
          <w:ilvl w:val="0"/>
          <w:numId w:val="86"/>
        </w:numPr>
        <w:spacing w:after="0" w:line="240" w:lineRule="auto"/>
        <w:ind w:left="0"/>
        <w:jc w:val="both"/>
        <w:rPr>
          <w:rFonts w:ascii="Arial" w:hAnsi="Arial" w:cs="Arial"/>
          <w:sz w:val="28"/>
          <w:szCs w:val="28"/>
        </w:rPr>
      </w:pPr>
      <w:r w:rsidRPr="00C45F6E">
        <w:rPr>
          <w:rFonts w:ascii="Arial" w:hAnsi="Arial" w:cs="Arial"/>
          <w:sz w:val="28"/>
          <w:szCs w:val="28"/>
        </w:rPr>
        <w:t xml:space="preserve">Якщо кутове дзеркало розташувати в пучку променів, що сходиться, то зрушення ребра </w:t>
      </w:r>
      <w:r>
        <w:rPr>
          <w:rFonts w:ascii="Arial" w:hAnsi="Arial" w:cs="Arial"/>
          <w:sz w:val="28"/>
          <w:szCs w:val="28"/>
        </w:rPr>
        <w:t>КД вз</w:t>
      </w:r>
      <w:r w:rsidRPr="00C45F6E">
        <w:rPr>
          <w:rFonts w:ascii="Arial" w:hAnsi="Arial" w:cs="Arial"/>
          <w:sz w:val="28"/>
          <w:szCs w:val="28"/>
        </w:rPr>
        <w:t>довж особливих напрямів  дозволяє незалежно вирішувати задачу центр</w:t>
      </w:r>
      <w:r>
        <w:rPr>
          <w:rFonts w:ascii="Arial" w:hAnsi="Arial" w:cs="Arial"/>
          <w:sz w:val="28"/>
          <w:szCs w:val="28"/>
        </w:rPr>
        <w:t>ування</w:t>
      </w:r>
      <w:r w:rsidRPr="00C45F6E">
        <w:rPr>
          <w:rFonts w:ascii="Arial" w:hAnsi="Arial" w:cs="Arial"/>
          <w:sz w:val="28"/>
          <w:szCs w:val="28"/>
        </w:rPr>
        <w:t xml:space="preserve"> або фокусування оптичних систем.</w:t>
      </w:r>
    </w:p>
    <w:p w:rsidR="009626A3" w:rsidRPr="00C45F6E" w:rsidRDefault="009626A3" w:rsidP="00BF145E">
      <w:pPr>
        <w:numPr>
          <w:ilvl w:val="0"/>
          <w:numId w:val="86"/>
        </w:numPr>
        <w:spacing w:after="0" w:line="240" w:lineRule="auto"/>
        <w:ind w:left="0"/>
        <w:jc w:val="both"/>
        <w:rPr>
          <w:rFonts w:ascii="Arial" w:hAnsi="Arial" w:cs="Arial"/>
          <w:sz w:val="28"/>
          <w:szCs w:val="28"/>
        </w:rPr>
      </w:pPr>
      <w:r w:rsidRPr="00C45F6E">
        <w:rPr>
          <w:rFonts w:ascii="Arial" w:hAnsi="Arial" w:cs="Arial"/>
          <w:sz w:val="28"/>
          <w:szCs w:val="28"/>
        </w:rPr>
        <w:t xml:space="preserve">Повороти ребра </w:t>
      </w:r>
      <w:r>
        <w:rPr>
          <w:rFonts w:ascii="Arial" w:hAnsi="Arial" w:cs="Arial"/>
          <w:sz w:val="28"/>
          <w:szCs w:val="28"/>
        </w:rPr>
        <w:t>КД</w:t>
      </w:r>
      <w:r w:rsidRPr="00C45F6E">
        <w:rPr>
          <w:rFonts w:ascii="Arial" w:hAnsi="Arial" w:cs="Arial"/>
          <w:sz w:val="28"/>
          <w:szCs w:val="28"/>
        </w:rPr>
        <w:t xml:space="preserve"> відносно тих же особливих напрямів дозволяють незалежно вирішувати питання нахилу і повороту площини зображення.</w:t>
      </w:r>
    </w:p>
    <w:p w:rsidR="009626A3" w:rsidRPr="00C45F6E" w:rsidRDefault="009626A3" w:rsidP="00BF145E">
      <w:pPr>
        <w:pStyle w:val="a5"/>
        <w:numPr>
          <w:ilvl w:val="0"/>
          <w:numId w:val="86"/>
        </w:numPr>
        <w:spacing w:after="0" w:line="240" w:lineRule="auto"/>
        <w:ind w:left="0"/>
        <w:jc w:val="both"/>
        <w:rPr>
          <w:rFonts w:ascii="Arial" w:hAnsi="Arial" w:cs="Arial"/>
          <w:sz w:val="28"/>
          <w:szCs w:val="28"/>
        </w:rPr>
      </w:pPr>
      <w:r>
        <w:rPr>
          <w:rFonts w:ascii="Arial" w:hAnsi="Arial" w:cs="Arial"/>
          <w:sz w:val="28"/>
          <w:szCs w:val="28"/>
        </w:rPr>
        <w:t xml:space="preserve"> К</w:t>
      </w:r>
      <w:r w:rsidRPr="00C45F6E">
        <w:rPr>
          <w:rFonts w:ascii="Arial" w:hAnsi="Arial" w:cs="Arial"/>
          <w:sz w:val="28"/>
          <w:szCs w:val="28"/>
        </w:rPr>
        <w:t>ріплення КД конструктивно прос</w:t>
      </w:r>
      <w:r w:rsidR="00E348F4">
        <w:rPr>
          <w:rFonts w:ascii="Arial" w:hAnsi="Arial" w:cs="Arial"/>
          <w:sz w:val="28"/>
          <w:szCs w:val="28"/>
        </w:rPr>
        <w:t>тіше, ніж плоского</w:t>
      </w:r>
      <w:r w:rsidRPr="00C45F6E">
        <w:rPr>
          <w:rFonts w:ascii="Arial" w:hAnsi="Arial" w:cs="Arial"/>
          <w:sz w:val="28"/>
          <w:szCs w:val="28"/>
        </w:rPr>
        <w:t>.</w:t>
      </w:r>
    </w:p>
    <w:p w:rsidR="009626A3" w:rsidRPr="00C45F6E" w:rsidRDefault="00C8479D" w:rsidP="009626A3">
      <w:pPr>
        <w:rPr>
          <w:rFonts w:ascii="Arial" w:hAnsi="Arial" w:cs="Arial"/>
          <w:sz w:val="28"/>
          <w:szCs w:val="28"/>
        </w:rPr>
      </w:pPr>
      <w:r w:rsidRPr="00C8479D">
        <w:rPr>
          <w:rFonts w:ascii="Arial" w:hAnsi="Arial" w:cs="Arial"/>
          <w:noProof/>
          <w:sz w:val="28"/>
          <w:szCs w:val="28"/>
        </w:rPr>
        <w:pict>
          <v:shape id="_x0000_s26077" type="#_x0000_t202" style="position:absolute;margin-left:219.25pt;margin-top:21.3pt;width:26pt;height:32.65pt;z-index:252001280;mso-wrap-style:none" filled="f" stroked="f">
            <v:textbox style="mso-fit-shape-to-text:t">
              <w:txbxContent>
                <w:p w:rsidR="006B1A84" w:rsidRDefault="006B1A84" w:rsidP="009626A3">
                  <w:r w:rsidRPr="00031C7F">
                    <w:rPr>
                      <w:position w:val="-4"/>
                    </w:rPr>
                    <w:object w:dxaOrig="220" w:dyaOrig="260">
                      <v:shape id="_x0000_i1804" type="#_x0000_t75" style="width:11.25pt;height:12.75pt" o:ole="">
                        <v:imagedata r:id="rId1562" o:title=""/>
                      </v:shape>
                      <o:OLEObject Type="Embed" ProgID="Equation.3" ShapeID="_x0000_i1804" DrawAspect="Content" ObjectID="_1358762739" r:id="rId1563"/>
                    </w:object>
                  </w:r>
                </w:p>
              </w:txbxContent>
            </v:textbox>
          </v:shape>
        </w:pict>
      </w:r>
    </w:p>
    <w:p w:rsidR="009626A3" w:rsidRPr="00C45F6E" w:rsidRDefault="00C8479D" w:rsidP="009626A3">
      <w:pPr>
        <w:jc w:val="center"/>
        <w:rPr>
          <w:rFonts w:ascii="Arial" w:hAnsi="Arial" w:cs="Arial"/>
          <w:sz w:val="28"/>
          <w:szCs w:val="28"/>
        </w:rPr>
      </w:pPr>
      <w:r w:rsidRPr="00C8479D">
        <w:rPr>
          <w:rFonts w:ascii="Arial" w:hAnsi="Arial" w:cs="Arial"/>
          <w:noProof/>
          <w:sz w:val="28"/>
          <w:szCs w:val="28"/>
        </w:rPr>
        <w:pict>
          <v:shape id="_x0000_s26078" type="#_x0000_t202" style="position:absolute;left:0;text-align:left;margin-left:231.3pt;margin-top:143.15pt;width:30.05pt;height:32.65pt;z-index:252002304;mso-wrap-style:none" filled="f" stroked="f">
            <v:textbox style="mso-fit-shape-to-text:t">
              <w:txbxContent>
                <w:p w:rsidR="006B1A84" w:rsidRDefault="006B1A84" w:rsidP="009626A3">
                  <w:r w:rsidRPr="00031C7F">
                    <w:rPr>
                      <w:position w:val="-4"/>
                    </w:rPr>
                    <w:object w:dxaOrig="320" w:dyaOrig="260">
                      <v:shape id="_x0000_i1805" type="#_x0000_t75" style="width:15.75pt;height:12.75pt" o:ole="">
                        <v:imagedata r:id="rId1564" o:title=""/>
                      </v:shape>
                      <o:OLEObject Type="Embed" ProgID="Equation.3" ShapeID="_x0000_i1805" DrawAspect="Content" ObjectID="_1358762740" r:id="rId1565"/>
                    </w:object>
                  </w:r>
                </w:p>
              </w:txbxContent>
            </v:textbox>
          </v:shape>
        </w:pict>
      </w:r>
      <w:r w:rsidRPr="00C8479D">
        <w:rPr>
          <w:rFonts w:ascii="Arial" w:hAnsi="Arial" w:cs="Arial"/>
          <w:noProof/>
          <w:sz w:val="28"/>
          <w:szCs w:val="28"/>
        </w:rPr>
        <w:pict>
          <v:shape id="_x0000_s26076" type="#_x0000_t202" style="position:absolute;left:0;text-align:left;margin-left:123.55pt;margin-top:-.1pt;width:32.45pt;height:21.15pt;z-index:252000256;mso-wrap-style:none" filled="f" stroked="f">
            <v:textbox style="mso-fit-shape-to-text:t">
              <w:txbxContent>
                <w:p w:rsidR="006B1A84" w:rsidRDefault="006B1A84" w:rsidP="009626A3">
                  <w:r w:rsidRPr="00031C7F">
                    <w:rPr>
                      <w:position w:val="-6"/>
                    </w:rPr>
                    <w:object w:dxaOrig="360" w:dyaOrig="279">
                      <v:shape id="_x0000_i1806" type="#_x0000_t75" style="width:18pt;height:14.25pt" o:ole="">
                        <v:imagedata r:id="rId1566" o:title=""/>
                      </v:shape>
                      <o:OLEObject Type="Embed" ProgID="Equation.3" ShapeID="_x0000_i1806" DrawAspect="Content" ObjectID="_1358762741" r:id="rId1567"/>
                    </w:object>
                  </w:r>
                </w:p>
              </w:txbxContent>
            </v:textbox>
          </v:shape>
        </w:pict>
      </w:r>
      <w:r w:rsidRPr="00C8479D">
        <w:rPr>
          <w:rFonts w:ascii="Arial" w:hAnsi="Arial" w:cs="Arial"/>
          <w:sz w:val="28"/>
          <w:szCs w:val="28"/>
        </w:rPr>
      </w:r>
      <w:r>
        <w:rPr>
          <w:rFonts w:ascii="Arial" w:hAnsi="Arial" w:cs="Arial"/>
          <w:sz w:val="28"/>
          <w:szCs w:val="28"/>
        </w:rPr>
        <w:pict>
          <v:group id="_x0000_s25935" editas="canvas" style="width:257.25pt;height:153.75pt;mso-position-horizontal-relative:char;mso-position-vertical-relative:line" coordorigin=",180" coordsize="5145,3075">
            <o:lock v:ext="edit" aspectratio="t"/>
            <v:shape id="_x0000_s25936" type="#_x0000_t75" style="position:absolute;top:180;width:5145;height:3075" o:preferrelative="f">
              <v:fill o:detectmouseclick="t"/>
              <v:path o:extrusionok="t" o:connecttype="none"/>
              <o:lock v:ext="edit" text="t"/>
            </v:shape>
            <v:line id="_x0000_s25937" style="position:absolute" from="1485,330" to="3465,1755" strokeweight="1.5pt"/>
            <v:line id="_x0000_s25938" style="position:absolute;flip:x" from="1485,1755" to="3465,2595" strokeweight="1.5pt"/>
            <v:shape id="_x0000_s25939" style="position:absolute;left:3435;top:1725;width:75;height:60" coordsize="5,4" path="m4,2l2,1,1,2,2,3,4,2r1,l2,,,2,2,4,5,2e" filled="f">
              <v:path arrowok="t"/>
            </v:shape>
            <v:line id="_x0000_s25940" style="position:absolute;flip:x" from="2490,465" to="2610,630"/>
            <v:line id="_x0000_s25941" style="position:absolute;flip:x" from="2310,720" to="2430,885"/>
            <v:line id="_x0000_s25942" style="position:absolute;flip:x" from="2130,975" to="2250,1140"/>
            <v:line id="_x0000_s25943" style="position:absolute;flip:x" from="1950,1230" to="2055,1395"/>
            <v:line id="_x0000_s25944" style="position:absolute" from="1950,1395" to="2040,1605"/>
            <v:line id="_x0000_s25945" style="position:absolute" from="2085,1710" to="2175,1920"/>
            <v:line id="_x0000_s25946" style="position:absolute" from="2220,2010" to="2310,2220"/>
            <v:line id="_x0000_s25947" style="position:absolute" from="2355,2325" to="2445,2535"/>
            <v:line id="_x0000_s25948" style="position:absolute" from="2490,2640" to="2565,2850"/>
            <v:line id="_x0000_s25949" style="position:absolute" from="2610,2955" to="2700,3165"/>
            <v:line id="_x0000_s25950" style="position:absolute;flip:x" from="2700,1755" to="3465,3165" strokeweight="1.5pt"/>
            <v:line id="_x0000_s25951" style="position:absolute;flip:x y" from="3255,1695" to="3465,1755"/>
            <v:line id="_x0000_s25952" style="position:absolute;flip:x y" from="2925,1620" to="3150,1680"/>
            <v:line id="_x0000_s25953" style="position:absolute;flip:x y" from="2595,1545" to="2820,1590"/>
            <v:line id="_x0000_s25954" style="position:absolute;flip:x y" from="2280,1470" to="2490,1515"/>
            <v:line id="_x0000_s25955" style="position:absolute;flip:x y" from="1950,1395" to="2160,1440"/>
            <v:line id="_x0000_s25956" style="position:absolute;flip:x y" from="2610,465" to="3465,1755" strokeweight="1.5pt"/>
            <v:line id="_x0000_s25957" style="position:absolute;flip:x y" from="435,1005" to="1920,2415" strokeweight="1.5pt"/>
            <v:line id="_x0000_s25958" style="position:absolute;flip:x" from="360,675" to="1965,1185" strokeweight="1.5pt"/>
            <v:line id="_x0000_s25959" style="position:absolute" from="1965,675" to="1965,870"/>
            <v:line id="_x0000_s25960" style="position:absolute;flip:x" from="1950,990" to="1965,1185"/>
            <v:line id="_x0000_s25961" style="position:absolute" from="1950,1290" to="1950,1485"/>
            <v:line id="_x0000_s25962" style="position:absolute" from="1935,1605" to="1935,1800"/>
            <v:line id="_x0000_s25963" style="position:absolute" from="1935,1905" to="1935,2115"/>
            <v:line id="_x0000_s25964" style="position:absolute" from="1920,2220" to="1920,2415"/>
            <v:shape id="_x0000_s25965" style="position:absolute;left:2670;top:3135;width:75;height:60" coordsize="5,4" path="m4,2l2,1,1,2,2,3,4,2r1,l2,,,2,2,4,5,2e" filled="f">
              <v:path arrowok="t"/>
            </v:shape>
            <v:shape id="_x0000_s25966" style="position:absolute;left:2565;top:435;width:75;height:75" coordsize="5,5" path="m4,2l3,1,2,2,3,3,4,2r1,l3,,,2,3,5,5,2e" filled="f">
              <v:path arrowok="t"/>
            </v:shape>
            <v:shape id="_x0000_s25967" style="position:absolute;left:1920;top:1365;width:60;height:60" coordsize="4,4" path="m3,2l2,1,1,2,2,3,3,2r1,l2,,,2,2,4,4,2e" filled="f">
              <v:path arrowok="t"/>
            </v:shape>
            <v:shape id="_x0000_s25968" style="position:absolute;left:525;top:1080;width:60;height:75" coordsize="4,5" path="m3,3l2,1,1,3,2,4,3,3r1,l2,,,3,2,5,4,3e" filled="f">
              <v:path arrowok="t"/>
            </v:shape>
            <v:line id="_x0000_s25969" style="position:absolute;flip:y" from="1965,585" to="2235,675"/>
            <v:line id="_x0000_s25970" style="position:absolute;flip:y" from="2340,465" to="2610,555"/>
            <v:line id="_x0000_s25971" style="position:absolute" from="1920,2415" to="2055,2550"/>
            <v:line id="_x0000_s25972" style="position:absolute" from="2130,2625" to="2265,2745"/>
            <v:line id="_x0000_s25973" style="position:absolute" from="2355,2835" to="2490,2955"/>
            <v:line id="_x0000_s25974" style="position:absolute" from="2565,3030" to="2700,3165"/>
            <v:line id="_x0000_s25975" style="position:absolute" from="3465,1740" to="3495,1740"/>
            <v:line id="_x0000_s25976" style="position:absolute;flip:x" from="3345,1620" to="3450,1650"/>
            <v:line id="_x0000_s25977" style="position:absolute;flip:y" from="3225,1545" to="3330,1575"/>
            <v:line id="_x0000_s25978" style="position:absolute;flip:x" from="3105,1455" to="3225,1485"/>
            <v:line id="_x0000_s25979" style="position:absolute;flip:y" from="2985,1365" to="3105,1395"/>
            <v:line id="_x0000_s25980" style="position:absolute;flip:x" from="2865,1275" to="3000,1320"/>
            <v:line id="_x0000_s25981" style="position:absolute;flip:y" from="2745,1200" to="2880,1230"/>
            <v:line id="_x0000_s25982" style="position:absolute;flip:x" from="2625,1110" to="2760,1140"/>
            <v:line id="_x0000_s25983" style="position:absolute;flip:y" from="2505,1020" to="2655,1065"/>
            <v:line id="_x0000_s25984" style="position:absolute;flip:x" from="2385,930" to="2535,975"/>
            <v:line id="_x0000_s25985" style="position:absolute;flip:y" from="2265,840" to="2415,885"/>
            <v:line id="_x0000_s25986" style="position:absolute;flip:x" from="2145,765" to="2310,810"/>
            <v:line id="_x0000_s25987" style="position:absolute;flip:y" from="2025,675" to="2190,720"/>
            <v:line id="_x0000_s25988" style="position:absolute;flip:x" from="1905,585" to="2070,630"/>
            <v:line id="_x0000_s25989" style="position:absolute;flip:y" from="1785,495" to="1965,540"/>
            <v:line id="_x0000_s25990" style="position:absolute;flip:x" from="1665,420" to="1845,465"/>
            <v:line id="_x0000_s25991" style="position:absolute;flip:y" from="1545,330" to="1740,375"/>
            <v:line id="_x0000_s25992" style="position:absolute;flip:y" from="3360,1785" to="3390,1875"/>
            <v:line id="_x0000_s25993" style="position:absolute;flip:x" from="3225,1845" to="3255,1920"/>
            <v:line id="_x0000_s25994" style="position:absolute;flip:y" from="3105,1905" to="3120,1980"/>
            <v:line id="_x0000_s25995" style="position:absolute;flip:x" from="2970,1965" to="2985,2040"/>
            <v:line id="_x0000_s25996" style="position:absolute;flip:y" from="2835,2010" to="2850,2100"/>
            <v:line id="_x0000_s25997" style="position:absolute;flip:x" from="2700,2070" to="2715,2160"/>
            <v:line id="_x0000_s25998" style="position:absolute;flip:y" from="2565,2130" to="2595,2220"/>
            <v:line id="_x0000_s25999" style="position:absolute;flip:x" from="2430,2190" to="2460,2280"/>
            <v:line id="_x0000_s26000" style="position:absolute;flip:y" from="2295,2250" to="2325,2325"/>
            <v:line id="_x0000_s26001" style="position:absolute;flip:x" from="2175,2295" to="2190,2385"/>
            <v:line id="_x0000_s26002" style="position:absolute;flip:y" from="2040,2355" to="2055,2445"/>
            <v:line id="_x0000_s26003" style="position:absolute;flip:x" from="1905,2415" to="1920,2505"/>
            <v:line id="_x0000_s26004" style="position:absolute;flip:y" from="1770,2475" to="1800,2565"/>
            <v:line id="_x0000_s26005" style="position:absolute;flip:x" from="1635,2520" to="1665,2625"/>
            <v:line id="_x0000_s26006" style="position:absolute;flip:y" from="1515,2580" to="1530,2640"/>
            <v:line id="_x0000_s26007" style="position:absolute;flip:x y" from="30,615" to="435,1005"/>
            <v:shape id="_x0000_s26008" style="position:absolute;left:105;top:495;width:255;height:195" coordsize="17,13" path="m,13l15,,14,4r3,1l,13e" filled="f">
              <v:path arrowok="t"/>
            </v:shape>
            <v:shape id="_x0000_s26009" style="position:absolute;left:975;top:660;width:165;height:270" coordsize="11,18" path="m11,18l,3r3,l4,r7,18e" filled="f">
              <v:path arrowok="t"/>
            </v:shape>
            <v:shape id="_x0000_s26010" style="position:absolute;left:105;top:510;width:1035;height:420" coordsize="69,28" path="m,12l11,4,23,,35,,48,3r10,7l66,21r3,7e" filled="f">
              <v:path arrowok="t"/>
            </v:shape>
            <v:line id="_x0000_s26011" style="position:absolute;flip:y" from="360,900" to="1260,1185"/>
            <v:line id="_x0000_s26012" style="position:absolute" from="2610,465" to="2820,795"/>
            <v:shape id="_x0000_s26013" style="position:absolute;left:2760;top:510;width:345;height:195" coordsize="23,13" path="m,13l18,6,15,5,16,2,,13,23,e" filled="f">
              <v:path arrowok="t"/>
            </v:shape>
            <v:shape id="_x0000_s26014" style="position:absolute;left:2235;top:1020;width:210;height:345" coordsize="14,23" path="m14,l2,15,5,14r1,3l14,,,23e" filled="f">
              <v:path arrowok="t"/>
            </v:shape>
            <v:shape id="_x0000_s26015" style="position:absolute;left:2445;top:705;width:315;height:315" coordsize="21,21" path="m21,l7,12,,21e" filled="f">
              <v:path arrowok="t"/>
            </v:shape>
            <v:shape id="_x0000_s26016" style="position:absolute;left:2760;top:510;width:450;height:195" coordsize="30,13" path="m,13l16,4,30,e" filled="f">
              <v:path arrowok="t"/>
            </v:shape>
            <v:line id="_x0000_s26017" style="position:absolute" from="1485,330" to="2535,1080"/>
            <v:shape id="_x0000_s26018" style="position:absolute;left:2655;top:1575;width:75;height:390" coordsize="5,26" path="m4,l,19,3,17r2,2l4,,2,26e" filled="f">
              <v:path arrowok="t"/>
            </v:shape>
            <v:shape id="_x0000_s26019" style="position:absolute;left:2835;top:1020;width:285;height:285" coordsize="19,19" path="m,19l16,7r-4,l12,4,,19,19,e" filled="f">
              <v:path arrowok="t"/>
            </v:shape>
            <v:shape id="_x0000_s26020" style="position:absolute;left:2715;top:1305;width:120;height:270" coordsize="8,18" path="m,18l5,5,8,e" filled="f">
              <v:path arrowok="t"/>
            </v:shape>
            <v:shape id="_x0000_s26021" style="position:absolute;left:2835;top:1020;width:405;height:285" coordsize="27,19" path="m,19l10,8,23,1,27,e" filled="f">
              <v:path arrowok="t"/>
            </v:shape>
            <v:line id="_x0000_s26022" style="position:absolute;flip:x y" from="2745,1230" to="3465,1755"/>
            <v:line id="_x0000_s26023" style="position:absolute;flip:y" from="3465,1260" to="4620,1755"/>
            <v:shape id="_x0000_s26024" style="position:absolute;left:4515;top:1305;width:120;height:285" coordsize="8,19" path="m,l8,17,5,16,3,19,,e" filled="f">
              <v:path arrowok="t"/>
            </v:shape>
            <v:shape id="_x0000_s26025" style="position:absolute;left:4575;top:1725;width:75;height:285" coordsize="5,19" path="m,19l,,2,2,5,1,,19e" filled="f">
              <v:path arrowok="t"/>
            </v:shape>
            <v:shape id="_x0000_s26026" style="position:absolute;left:4515;top:1305;width:90;height:705" coordsize="6,47" path="m,l5,17,6,34,4,47e" filled="f">
              <v:path arrowok="t"/>
            </v:shape>
            <v:line id="_x0000_s26027" style="position:absolute" from="3465,1755" to="4680,2040"/>
            <v:line id="_x0000_s26028" style="position:absolute;flip:x" from="2445,1755" to="3465,2190"/>
            <v:shape id="_x0000_s26029" style="position:absolute;left:2550;top:2145;width:180;height:270" coordsize="12,18" path="m,l12,15r-3,l8,18,,e" filled="f">
              <v:path arrowok="t"/>
            </v:shape>
            <v:shape id="_x0000_s26030" style="position:absolute;left:2745;top:2430;width:255;height:195" coordsize="17,13" path="m17,13l,4,3,3,3,,17,13e" filled="f">
              <v:path arrowok="t"/>
            </v:shape>
            <v:shape id="_x0000_s26031" style="position:absolute;left:2550;top:2145;width:450;height:480" coordsize="30,32" path="m,l8,14,20,26r10,6e" filled="f">
              <v:path arrowok="t"/>
            </v:shape>
            <v:line id="_x0000_s26032" style="position:absolute;flip:y" from="2700,2535" to="3045,3165"/>
            <v:line id="_x0000_s26033" style="position:absolute" from="1485,330" to="1710,495"/>
            <v:shape id="_x0000_s26034" style="position:absolute;left:1425;top:420;width:180;height:270" coordsize="12,18" path="m12,l4,18,3,15,,15,12,e" filled="f">
              <v:path arrowok="t"/>
            </v:shape>
            <v:shape id="_x0000_s26035" style="position:absolute;left:1245;top:2370;width:120;height:285" coordsize="8,19" path="m8,19l,2,3,3,4,,8,19e" filled="f">
              <v:path arrowok="t"/>
            </v:shape>
            <v:shape id="_x0000_s26036" style="position:absolute;left:1185;top:420;width:420;height:2235" coordsize="28,149" path="m28,l16,21,7,44,1,68,,93r3,25l9,141r3,8e" filled="f">
              <v:path arrowok="t"/>
            </v:shape>
            <v:line id="_x0000_s26037" style="position:absolute;flip:x" from="1260,2595" to="1485,2700"/>
            <v:shape id="_x0000_s26038" style="position:absolute;left:2610;top:465;width:180;height:255" coordsize="12,17" path="m,l12,15,9,14,8,17,,e" filled="f">
              <v:path arrowok="t"/>
            </v:shape>
            <v:line id="_x0000_s26039" style="position:absolute" from="2610,465" to="3465,1755"/>
            <v:shape id="_x0000_s26040" style="position:absolute;left:2700;top:2895;width:180;height:270" coordsize="12,18" path="m,18l7,,9,3,12,2,,18e" filled="f">
              <v:path arrowok="t"/>
            </v:shape>
            <v:line id="_x0000_s26041" style="position:absolute;flip:x" from="2700,1755" to="3465,3165"/>
            <v:shape id="_x0000_s26042" style="position:absolute;left:1950;top:1395;width:285;height:105" coordsize="19,7" path="m,l19,2,16,4r2,3l,e" filled="f">
              <v:path arrowok="t"/>
            </v:shape>
            <v:shape id="_x0000_s26043" style="position:absolute;left:1485;top:735;width:285;height:120" coordsize="19,8" path="m19,l2,8,3,5,,4,19,e" filled="f">
              <v:path arrowok="t"/>
            </v:shape>
            <v:line id="_x0000_s26044" style="position:absolute;flip:y" from="465,735" to="1770,1155"/>
            <v:shape id="_x0000_s26045" style="position:absolute;left:105;top:495;width:255;height:195" coordsize="17,13" path="m,13l15,,14,4r3,1l,13e" filled="f">
              <v:path arrowok="t"/>
            </v:shape>
            <v:shape id="_x0000_s26046" style="position:absolute;left:975;top:660;width:165;height:270" coordsize="11,18" path="m11,18l,3r3,l4,r7,18e" filled="f">
              <v:path arrowok="t"/>
            </v:shape>
            <v:shape id="_x0000_s26047" style="position:absolute;left:105;top:510;width:1035;height:420" coordsize="69,28" path="m,12l11,4,23,,35,,48,3r10,7l66,21r3,7e" filled="f">
              <v:path arrowok="t"/>
            </v:shape>
            <v:shape id="_x0000_s26048" style="position:absolute;left:2760;top:510;width:345;height:195" coordsize="23,13" path="m,13l18,6,15,5,16,2,,13,23,e" filled="f">
              <v:path arrowok="t"/>
            </v:shape>
            <v:shape id="_x0000_s26049" style="position:absolute;left:2235;top:1020;width:210;height:345" coordsize="14,23" path="m14,l2,15,5,14r1,3l14,,,23e" filled="f">
              <v:path arrowok="t"/>
            </v:shape>
            <v:shape id="_x0000_s26050" style="position:absolute;left:2445;top:705;width:315;height:315" coordsize="21,21" path="m21,l7,12,,21e" filled="f">
              <v:path arrowok="t"/>
            </v:shape>
            <v:shape id="_x0000_s26051" style="position:absolute;left:2655;top:1575;width:75;height:390" coordsize="5,26" path="m4,l,19,3,17r2,2l4,,2,26e" filled="f">
              <v:path arrowok="t"/>
            </v:shape>
            <v:shape id="_x0000_s26052" style="position:absolute;left:2835;top:1020;width:285;height:285" coordsize="19,19" path="m,19l16,7r-4,l12,4,,19,19,e" filled="f">
              <v:path arrowok="t"/>
            </v:shape>
            <v:shape id="_x0000_s26053" style="position:absolute;left:2715;top:1305;width:120;height:270" coordsize="8,18" path="m,18l5,5,8,e" filled="f">
              <v:path arrowok="t"/>
            </v:shape>
            <v:shape id="_x0000_s26054" style="position:absolute;left:4515;top:1305;width:120;height:285" coordsize="8,19" path="m,l8,17,5,16,3,19,,e" filled="f">
              <v:path arrowok="t"/>
            </v:shape>
            <v:shape id="_x0000_s26055" style="position:absolute;left:4575;top:1725;width:75;height:285" coordsize="5,19" path="m,19l,,2,2,5,1,,19e" filled="f">
              <v:path arrowok="t"/>
            </v:shape>
            <v:shape id="_x0000_s26056" style="position:absolute;left:4515;top:1305;width:90;height:705" coordsize="6,47" path="m,l5,17,6,34,4,47e" filled="f">
              <v:path arrowok="t"/>
            </v:shape>
            <v:shape id="_x0000_s26057" style="position:absolute;left:2550;top:2145;width:180;height:270" coordsize="12,18" path="m,l12,15r-3,l8,18,,e" filled="f">
              <v:path arrowok="t"/>
            </v:shape>
            <v:shape id="_x0000_s26058" style="position:absolute;left:2745;top:2430;width:255;height:195" coordsize="17,13" path="m17,13l,4,3,3,3,,17,13e" filled="f">
              <v:path arrowok="t"/>
            </v:shape>
            <v:shape id="_x0000_s26059" style="position:absolute;left:2550;top:2145;width:450;height:480" coordsize="30,32" path="m,l8,14,20,26r10,6e" filled="f">
              <v:path arrowok="t"/>
            </v:shape>
            <v:shape id="_x0000_s26060" style="position:absolute;left:1425;top:420;width:180;height:270" coordsize="12,18" path="m12,l4,18,3,15,,15,12,e" filled="f">
              <v:path arrowok="t"/>
            </v:shape>
            <v:shape id="_x0000_s26061" style="position:absolute;left:1245;top:2370;width:120;height:285" coordsize="8,19" path="m8,19l,2,3,3,4,,8,19e" filled="f">
              <v:path arrowok="t"/>
            </v:shape>
            <v:shape id="_x0000_s26062" style="position:absolute;left:1185;top:420;width:420;height:2235" coordsize="28,149" path="m28,l16,21,7,44,1,68,,93r3,25l9,141r3,8e" filled="f">
              <v:path arrowok="t"/>
            </v:shape>
            <v:shape id="_x0000_s26063" style="position:absolute;left:2610;top:465;width:180;height:255" coordsize="12,17" path="m,l12,15,9,14,8,17,,e" filled="f">
              <v:path arrowok="t"/>
            </v:shape>
            <v:line id="_x0000_s26064" style="position:absolute" from="2610,465" to="3465,1755"/>
            <v:shape id="_x0000_s26065" style="position:absolute;left:2700;top:2895;width:180;height:270" coordsize="12,18" path="m,18l7,,9,3,12,2,,18e" filled="f">
              <v:path arrowok="t"/>
            </v:shape>
            <v:shape id="_x0000_s26066" style="position:absolute;left:1950;top:1395;width:285;height:105" coordsize="19,7" path="m,l19,2,16,4r2,3l,e" filled="f">
              <v:path arrowok="t"/>
            </v:shape>
            <v:shape id="_x0000_s26067" style="position:absolute;left:1485;top:735;width:285;height:120" coordsize="19,8" path="m19,l2,8,3,5,,4,19,e" filled="f">
              <v:path arrowok="t"/>
            </v:shape>
            <v:shape id="_x0000_s26068" type="#_x0000_t202" style="position:absolute;left:2381;top:1155;width:529;height:653;mso-wrap-style:none" filled="f" stroked="f">
              <v:textbox style="mso-fit-shape-to-text:t">
                <w:txbxContent>
                  <w:p w:rsidR="006B1A84" w:rsidRDefault="006B1A84" w:rsidP="009626A3">
                    <w:r w:rsidRPr="00031C7F">
                      <w:rPr>
                        <w:position w:val="-6"/>
                      </w:rPr>
                      <w:object w:dxaOrig="240" w:dyaOrig="220">
                        <v:shape id="_x0000_i1807" type="#_x0000_t75" style="width:12pt;height:11.25pt" o:ole="">
                          <v:imagedata r:id="rId1568" o:title=""/>
                        </v:shape>
                        <o:OLEObject Type="Embed" ProgID="Equation.3" ShapeID="_x0000_i1807" DrawAspect="Content" ObjectID="_1358762742" r:id="rId1569"/>
                      </w:object>
                    </w:r>
                  </w:p>
                </w:txbxContent>
              </v:textbox>
            </v:shape>
            <v:shape id="_x0000_s26069" type="#_x0000_t202" style="position:absolute;left:2756;top:210;width:529;height:653;mso-wrap-style:none" filled="f" stroked="f">
              <v:textbox style="mso-fit-shape-to-text:t">
                <w:txbxContent>
                  <w:p w:rsidR="006B1A84" w:rsidRDefault="006B1A84" w:rsidP="009626A3">
                    <w:r w:rsidRPr="00031C7F">
                      <w:rPr>
                        <w:position w:val="-6"/>
                      </w:rPr>
                      <w:object w:dxaOrig="240" w:dyaOrig="220">
                        <v:shape id="_x0000_i1808" type="#_x0000_t75" style="width:12pt;height:11.25pt" o:ole="">
                          <v:imagedata r:id="rId1570" o:title=""/>
                        </v:shape>
                        <o:OLEObject Type="Embed" ProgID="Equation.3" ShapeID="_x0000_i1808" DrawAspect="Content" ObjectID="_1358762743" r:id="rId1571"/>
                      </w:object>
                    </w:r>
                  </w:p>
                </w:txbxContent>
              </v:textbox>
            </v:shape>
            <v:shape id="_x0000_s26070" type="#_x0000_t202" style="position:absolute;left:2631;top:2055;width:532;height:698;mso-wrap-style:none" filled="f" stroked="f">
              <v:textbox style="mso-fit-shape-to-text:t">
                <w:txbxContent>
                  <w:p w:rsidR="006B1A84" w:rsidRDefault="006B1A84" w:rsidP="009626A3">
                    <w:r w:rsidRPr="00031C7F">
                      <w:rPr>
                        <w:position w:val="-10"/>
                      </w:rPr>
                      <w:object w:dxaOrig="240" w:dyaOrig="320">
                        <v:shape id="_x0000_i1809" type="#_x0000_t75" style="width:12pt;height:15.75pt" o:ole="">
                          <v:imagedata r:id="rId1572" o:title=""/>
                        </v:shape>
                        <o:OLEObject Type="Embed" ProgID="Equation.3" ShapeID="_x0000_i1809" DrawAspect="Content" ObjectID="_1358762744" r:id="rId1573"/>
                      </w:object>
                    </w:r>
                  </w:p>
                </w:txbxContent>
              </v:textbox>
            </v:shape>
            <v:shape id="_x0000_s26071" type="#_x0000_t202" style="position:absolute;left:4102;top:1485;width:532;height:698;mso-wrap-style:none" filled="f" stroked="f">
              <v:textbox style="mso-fit-shape-to-text:t">
                <w:txbxContent>
                  <w:p w:rsidR="006B1A84" w:rsidRDefault="006B1A84" w:rsidP="009626A3">
                    <w:r w:rsidRPr="00031C7F">
                      <w:rPr>
                        <w:position w:val="-10"/>
                      </w:rPr>
                      <w:object w:dxaOrig="240" w:dyaOrig="320">
                        <v:shape id="_x0000_i1810" type="#_x0000_t75" style="width:12pt;height:15.75pt" o:ole="">
                          <v:imagedata r:id="rId1574" o:title=""/>
                        </v:shape>
                        <o:OLEObject Type="Embed" ProgID="Equation.3" ShapeID="_x0000_i1810" DrawAspect="Content" ObjectID="_1358762745" r:id="rId1575"/>
                      </w:object>
                    </w:r>
                  </w:p>
                </w:txbxContent>
              </v:textbox>
            </v:shape>
            <v:shape id="_x0000_s26072" type="#_x0000_t202" style="position:absolute;left:836;top:1108;width:529;height:653;mso-wrap-style:none" filled="f" stroked="f">
              <v:textbox style="mso-fit-shape-to-text:t">
                <w:txbxContent>
                  <w:p w:rsidR="006B1A84" w:rsidRDefault="006B1A84" w:rsidP="009626A3">
                    <w:r w:rsidRPr="00031C7F">
                      <w:rPr>
                        <w:position w:val="-6"/>
                      </w:rPr>
                      <w:object w:dxaOrig="240" w:dyaOrig="220">
                        <v:shape id="_x0000_i1811" type="#_x0000_t75" style="width:12pt;height:11.25pt" o:ole="">
                          <v:imagedata r:id="rId1576" o:title=""/>
                        </v:shape>
                        <o:OLEObject Type="Embed" ProgID="Equation.3" ShapeID="_x0000_i1811" DrawAspect="Content" ObjectID="_1358762746" r:id="rId1577"/>
                      </w:object>
                    </w:r>
                  </w:p>
                </w:txbxContent>
              </v:textbox>
            </v:shape>
            <v:shape id="_x0000_s26073" type="#_x0000_t202" style="position:absolute;left:347;top:720;width:602;height:653;mso-wrap-style:none" filled="f" stroked="f">
              <v:textbox style="mso-fit-shape-to-text:t">
                <w:txbxContent>
                  <w:p w:rsidR="006B1A84" w:rsidRDefault="006B1A84" w:rsidP="009626A3">
                    <w:r w:rsidRPr="00031C7F">
                      <w:rPr>
                        <w:position w:val="-4"/>
                      </w:rPr>
                      <w:object w:dxaOrig="320" w:dyaOrig="260">
                        <v:shape id="_x0000_i1812" type="#_x0000_t75" style="width:15.75pt;height:12.75pt" o:ole="">
                          <v:imagedata r:id="rId1578" o:title=""/>
                        </v:shape>
                        <o:OLEObject Type="Embed" ProgID="Equation.3" ShapeID="_x0000_i1812" DrawAspect="Content" ObjectID="_1358762747" r:id="rId1579"/>
                      </w:object>
                    </w:r>
                  </w:p>
                </w:txbxContent>
              </v:textbox>
            </v:shape>
            <v:shape id="_x0000_s26074" type="#_x0000_t202" style="position:absolute;left:1536;top:660;width:529;height:653;mso-wrap-style:none" filled="f" stroked="f">
              <v:textbox style="mso-fit-shape-to-text:t">
                <w:txbxContent>
                  <w:p w:rsidR="006B1A84" w:rsidRDefault="006B1A84" w:rsidP="009626A3">
                    <w:r w:rsidRPr="00031C7F">
                      <w:rPr>
                        <w:position w:val="-4"/>
                      </w:rPr>
                      <w:object w:dxaOrig="240" w:dyaOrig="260">
                        <v:shape id="_x0000_i1813" type="#_x0000_t75" style="width:12pt;height:12.75pt" o:ole="">
                          <v:imagedata r:id="rId1580" o:title=""/>
                        </v:shape>
                        <o:OLEObject Type="Embed" ProgID="Equation.3" ShapeID="_x0000_i1813" DrawAspect="Content" ObjectID="_1358762748" r:id="rId1581"/>
                      </w:object>
                    </w:r>
                  </w:p>
                </w:txbxContent>
              </v:textbox>
            </v:shape>
            <v:shape id="_x0000_s26075" type="#_x0000_t202" style="position:absolute;left:3292;top:1380;width:529;height:653;mso-wrap-style:none" filled="f" stroked="f">
              <v:textbox style="mso-fit-shape-to-text:t">
                <w:txbxContent>
                  <w:p w:rsidR="006B1A84" w:rsidRDefault="006B1A84" w:rsidP="009626A3">
                    <w:r w:rsidRPr="00031C7F">
                      <w:rPr>
                        <w:position w:val="-4"/>
                      </w:rPr>
                      <w:object w:dxaOrig="240" w:dyaOrig="260">
                        <v:shape id="_x0000_i1814" type="#_x0000_t75" style="width:12pt;height:12.75pt" o:ole="">
                          <v:imagedata r:id="rId1582" o:title=""/>
                        </v:shape>
                        <o:OLEObject Type="Embed" ProgID="Equation.3" ShapeID="_x0000_i1814" DrawAspect="Content" ObjectID="_1358762749" r:id="rId1583"/>
                      </w:object>
                    </w:r>
                  </w:p>
                </w:txbxContent>
              </v:textbox>
            </v:shape>
            <w10:wrap type="none"/>
            <w10:anchorlock/>
          </v:group>
        </w:pict>
      </w:r>
    </w:p>
    <w:p w:rsidR="009626A3" w:rsidRPr="00C45F6E" w:rsidRDefault="00F71214" w:rsidP="009626A3">
      <w:pPr>
        <w:jc w:val="center"/>
        <w:rPr>
          <w:rFonts w:ascii="Arial" w:hAnsi="Arial" w:cs="Arial"/>
          <w:sz w:val="28"/>
          <w:szCs w:val="28"/>
        </w:rPr>
      </w:pPr>
      <w:r>
        <w:rPr>
          <w:rFonts w:ascii="Arial" w:hAnsi="Arial" w:cs="Arial"/>
          <w:sz w:val="28"/>
          <w:szCs w:val="28"/>
        </w:rPr>
        <w:t>Рис. 7</w:t>
      </w:r>
      <w:r w:rsidR="009626A3">
        <w:rPr>
          <w:rFonts w:ascii="Arial" w:hAnsi="Arial" w:cs="Arial"/>
          <w:sz w:val="28"/>
          <w:szCs w:val="28"/>
        </w:rPr>
        <w:t>.5</w:t>
      </w:r>
      <w:r w:rsidR="009626A3" w:rsidRPr="00C45F6E">
        <w:rPr>
          <w:rFonts w:ascii="Arial" w:hAnsi="Arial" w:cs="Arial"/>
          <w:sz w:val="28"/>
          <w:szCs w:val="28"/>
        </w:rPr>
        <w:t>. Кутове дзеркало</w:t>
      </w:r>
    </w:p>
    <w:p w:rsidR="00A162C2" w:rsidRDefault="009A40AA" w:rsidP="00BF145E">
      <w:pPr>
        <w:tabs>
          <w:tab w:val="left" w:pos="709"/>
        </w:tabs>
        <w:jc w:val="both"/>
        <w:rPr>
          <w:rFonts w:ascii="Arial" w:hAnsi="Arial" w:cs="Arial"/>
          <w:noProof/>
          <w:sz w:val="28"/>
          <w:szCs w:val="28"/>
        </w:rPr>
      </w:pPr>
      <w:r>
        <w:rPr>
          <w:noProof/>
          <w:sz w:val="28"/>
          <w:szCs w:val="28"/>
        </w:rPr>
        <w:lastRenderedPageBreak/>
        <w:tab/>
      </w:r>
      <w:r w:rsidRPr="009A40AA">
        <w:rPr>
          <w:rFonts w:ascii="Arial" w:hAnsi="Arial" w:cs="Arial"/>
          <w:noProof/>
          <w:sz w:val="28"/>
          <w:szCs w:val="28"/>
        </w:rPr>
        <w:t>Для отримання</w:t>
      </w:r>
      <w:r>
        <w:rPr>
          <w:rFonts w:ascii="Arial" w:hAnsi="Arial" w:cs="Arial"/>
          <w:noProof/>
          <w:sz w:val="28"/>
          <w:szCs w:val="28"/>
        </w:rPr>
        <w:t xml:space="preserve"> матриці дії кутового дзеркала загального виду треба </w:t>
      </w:r>
      <w:r w:rsidRPr="009A40AA">
        <w:rPr>
          <w:rFonts w:ascii="Arial" w:hAnsi="Arial" w:cs="Arial"/>
          <w:noProof/>
          <w:sz w:val="28"/>
          <w:szCs w:val="28"/>
        </w:rPr>
        <w:t>скористатися   матрицею дії  вузла кутового дзеркала</w:t>
      </w:r>
      <w:r>
        <w:rPr>
          <w:rFonts w:ascii="Arial" w:hAnsi="Arial" w:cs="Arial"/>
          <w:noProof/>
          <w:sz w:val="28"/>
          <w:szCs w:val="28"/>
        </w:rPr>
        <w:t xml:space="preserve"> канонічного виду, яка має вигляд:</w:t>
      </w:r>
    </w:p>
    <w:p w:rsidR="00C26428" w:rsidRPr="00612807" w:rsidRDefault="00C26428" w:rsidP="00FB025C">
      <w:pPr>
        <w:tabs>
          <w:tab w:val="left" w:pos="709"/>
        </w:tabs>
        <w:rPr>
          <w:rFonts w:ascii="Arial" w:hAnsi="Arial" w:cs="Arial"/>
          <w:noProof/>
          <w:sz w:val="28"/>
          <w:szCs w:val="28"/>
        </w:rPr>
      </w:pPr>
      <w:r>
        <w:rPr>
          <w:rFonts w:ascii="Arial" w:hAnsi="Arial" w:cs="Arial"/>
          <w:noProof/>
          <w:sz w:val="28"/>
          <w:szCs w:val="28"/>
        </w:rPr>
        <w:tab/>
      </w:r>
      <w:r>
        <w:rPr>
          <w:rFonts w:ascii="Arial" w:hAnsi="Arial" w:cs="Arial"/>
          <w:noProof/>
          <w:sz w:val="28"/>
          <w:szCs w:val="28"/>
        </w:rPr>
        <w:tab/>
      </w:r>
      <w:r>
        <w:rPr>
          <w:rFonts w:ascii="Arial" w:hAnsi="Arial" w:cs="Arial"/>
          <w:noProof/>
          <w:sz w:val="28"/>
          <w:szCs w:val="28"/>
        </w:rPr>
        <w:tab/>
      </w:r>
      <w:r w:rsidRPr="005C569F">
        <w:rPr>
          <w:color w:val="000000"/>
          <w:position w:val="-50"/>
          <w:sz w:val="28"/>
          <w:szCs w:val="28"/>
        </w:rPr>
        <w:object w:dxaOrig="2780" w:dyaOrig="1120">
          <v:shape id="_x0000_i1816" type="#_x0000_t75" style="width:138.75pt;height:56.25pt" o:ole="">
            <v:imagedata r:id="rId1584" o:title=""/>
          </v:shape>
          <o:OLEObject Type="Embed" ProgID="Equation.3" ShapeID="_x0000_i1816" DrawAspect="Content" ObjectID="_1358761944" r:id="rId1585"/>
        </w:object>
      </w:r>
      <w:r w:rsidR="003C6F64">
        <w:rPr>
          <w:color w:val="000000"/>
          <w:sz w:val="28"/>
          <w:szCs w:val="28"/>
        </w:rPr>
        <w:t>.</w:t>
      </w:r>
      <w:r w:rsidR="00775FB6">
        <w:rPr>
          <w:color w:val="000000"/>
          <w:sz w:val="28"/>
          <w:szCs w:val="28"/>
        </w:rPr>
        <w:tab/>
      </w:r>
      <w:r w:rsidR="00775FB6">
        <w:rPr>
          <w:color w:val="000000"/>
          <w:sz w:val="28"/>
          <w:szCs w:val="28"/>
        </w:rPr>
        <w:tab/>
      </w:r>
      <w:r w:rsidR="00775FB6">
        <w:rPr>
          <w:color w:val="000000"/>
          <w:sz w:val="28"/>
          <w:szCs w:val="28"/>
        </w:rPr>
        <w:tab/>
      </w:r>
      <w:r w:rsidR="00775FB6">
        <w:rPr>
          <w:color w:val="000000"/>
          <w:sz w:val="28"/>
          <w:szCs w:val="28"/>
        </w:rPr>
        <w:tab/>
      </w:r>
      <w:r w:rsidR="00775FB6" w:rsidRPr="00612807">
        <w:rPr>
          <w:rFonts w:ascii="Arial" w:hAnsi="Arial" w:cs="Arial"/>
          <w:color w:val="000000"/>
          <w:sz w:val="28"/>
          <w:szCs w:val="28"/>
        </w:rPr>
        <w:t>(7.21)</w:t>
      </w:r>
    </w:p>
    <w:p w:rsidR="003C6F64" w:rsidRPr="00BF145E" w:rsidRDefault="003C6F64" w:rsidP="00BF145E">
      <w:pPr>
        <w:spacing w:line="360" w:lineRule="auto"/>
        <w:jc w:val="both"/>
        <w:rPr>
          <w:rFonts w:ascii="Arial" w:hAnsi="Arial" w:cs="Arial"/>
          <w:sz w:val="28"/>
          <w:szCs w:val="28"/>
        </w:rPr>
      </w:pPr>
      <w:r w:rsidRPr="00BF145E">
        <w:rPr>
          <w:rFonts w:ascii="Arial" w:hAnsi="Arial" w:cs="Arial"/>
          <w:sz w:val="28"/>
          <w:szCs w:val="28"/>
        </w:rPr>
        <w:t>Матриця кутового дзеркала загального виду може бути отримана на основі виразу</w:t>
      </w:r>
    </w:p>
    <w:p w:rsidR="00C26428" w:rsidRPr="00BF145E" w:rsidRDefault="003C6F64" w:rsidP="00BF145E">
      <w:pPr>
        <w:tabs>
          <w:tab w:val="left" w:pos="709"/>
        </w:tabs>
        <w:jc w:val="both"/>
        <w:rPr>
          <w:rFonts w:ascii="Arial" w:hAnsi="Arial" w:cs="Arial"/>
          <w:noProof/>
          <w:sz w:val="28"/>
          <w:szCs w:val="28"/>
        </w:rPr>
      </w:pPr>
      <w:r w:rsidRPr="00BF145E">
        <w:rPr>
          <w:rFonts w:ascii="Arial" w:hAnsi="Arial" w:cs="Arial"/>
          <w:noProof/>
          <w:sz w:val="28"/>
          <w:szCs w:val="28"/>
        </w:rPr>
        <w:tab/>
      </w:r>
      <w:r w:rsidRPr="00BF145E">
        <w:rPr>
          <w:rFonts w:ascii="Arial" w:hAnsi="Arial" w:cs="Arial"/>
          <w:noProof/>
          <w:sz w:val="28"/>
          <w:szCs w:val="28"/>
        </w:rPr>
        <w:tab/>
      </w:r>
      <w:r w:rsidRPr="00BF145E">
        <w:rPr>
          <w:rFonts w:ascii="Arial" w:hAnsi="Arial" w:cs="Arial"/>
          <w:noProof/>
          <w:sz w:val="28"/>
          <w:szCs w:val="28"/>
        </w:rPr>
        <w:tab/>
      </w:r>
      <w:r w:rsidRPr="00BF145E">
        <w:rPr>
          <w:rFonts w:ascii="Arial" w:hAnsi="Arial" w:cs="Arial"/>
          <w:noProof/>
          <w:sz w:val="28"/>
          <w:szCs w:val="28"/>
        </w:rPr>
        <w:tab/>
      </w:r>
      <w:r w:rsidRPr="00BF145E">
        <w:rPr>
          <w:rFonts w:ascii="Arial" w:hAnsi="Arial" w:cs="Arial"/>
          <w:position w:val="-6"/>
          <w:sz w:val="28"/>
          <w:szCs w:val="28"/>
        </w:rPr>
        <w:object w:dxaOrig="1440" w:dyaOrig="320">
          <v:shape id="_x0000_i1817" type="#_x0000_t75" style="width:1in;height:15.75pt" o:ole="">
            <v:imagedata r:id="rId1586" o:title=""/>
          </v:shape>
          <o:OLEObject Type="Embed" ProgID="Equation.3" ShapeID="_x0000_i1817" DrawAspect="Content" ObjectID="_1358761945" r:id="rId1587"/>
        </w:object>
      </w:r>
      <w:r w:rsidRPr="00BF145E">
        <w:rPr>
          <w:rFonts w:ascii="Arial" w:hAnsi="Arial" w:cs="Arial"/>
          <w:sz w:val="28"/>
          <w:szCs w:val="28"/>
        </w:rPr>
        <w:t>,</w:t>
      </w:r>
      <w:r w:rsidR="00775FB6" w:rsidRPr="00BF145E">
        <w:rPr>
          <w:rFonts w:ascii="Arial" w:hAnsi="Arial" w:cs="Arial"/>
          <w:sz w:val="28"/>
          <w:szCs w:val="28"/>
        </w:rPr>
        <w:tab/>
      </w:r>
      <w:r w:rsidR="00775FB6" w:rsidRPr="00BF145E">
        <w:rPr>
          <w:rFonts w:ascii="Arial" w:hAnsi="Arial" w:cs="Arial"/>
          <w:sz w:val="28"/>
          <w:szCs w:val="28"/>
        </w:rPr>
        <w:tab/>
      </w:r>
      <w:r w:rsidR="00775FB6" w:rsidRPr="00BF145E">
        <w:rPr>
          <w:rFonts w:ascii="Arial" w:hAnsi="Arial" w:cs="Arial"/>
          <w:sz w:val="28"/>
          <w:szCs w:val="28"/>
        </w:rPr>
        <w:tab/>
      </w:r>
      <w:r w:rsidR="00775FB6" w:rsidRPr="00BF145E">
        <w:rPr>
          <w:rFonts w:ascii="Arial" w:hAnsi="Arial" w:cs="Arial"/>
          <w:sz w:val="28"/>
          <w:szCs w:val="28"/>
        </w:rPr>
        <w:tab/>
      </w:r>
      <w:r w:rsidR="00775FB6" w:rsidRPr="00BF145E">
        <w:rPr>
          <w:rFonts w:ascii="Arial" w:hAnsi="Arial" w:cs="Arial"/>
          <w:sz w:val="28"/>
          <w:szCs w:val="28"/>
        </w:rPr>
        <w:tab/>
        <w:t>(7.22)</w:t>
      </w:r>
    </w:p>
    <w:p w:rsidR="003C6F64" w:rsidRPr="00BF145E" w:rsidRDefault="003C6F64" w:rsidP="00BF145E">
      <w:pPr>
        <w:tabs>
          <w:tab w:val="left" w:pos="4815"/>
        </w:tabs>
        <w:spacing w:line="360" w:lineRule="auto"/>
        <w:jc w:val="both"/>
        <w:rPr>
          <w:rFonts w:ascii="Arial" w:hAnsi="Arial" w:cs="Arial"/>
          <w:sz w:val="28"/>
          <w:szCs w:val="28"/>
        </w:rPr>
      </w:pPr>
      <w:r w:rsidRPr="00BF145E">
        <w:rPr>
          <w:rFonts w:ascii="Arial" w:hAnsi="Arial" w:cs="Arial"/>
          <w:sz w:val="28"/>
          <w:szCs w:val="28"/>
        </w:rPr>
        <w:t xml:space="preserve">де  </w:t>
      </w:r>
      <w:r w:rsidRPr="00BF145E">
        <w:rPr>
          <w:rFonts w:ascii="Arial" w:hAnsi="Arial" w:cs="Arial"/>
          <w:position w:val="-4"/>
        </w:rPr>
        <w:object w:dxaOrig="320" w:dyaOrig="260">
          <v:shape id="_x0000_i1818" type="#_x0000_t75" style="width:15.75pt;height:12.75pt" o:ole="">
            <v:imagedata r:id="rId1588" o:title=""/>
          </v:shape>
          <o:OLEObject Type="Embed" ProgID="Equation.3" ShapeID="_x0000_i1818" DrawAspect="Content" ObjectID="_1358761946" r:id="rId1589"/>
        </w:object>
      </w:r>
      <w:r w:rsidRPr="00BF145E">
        <w:rPr>
          <w:rFonts w:ascii="Arial" w:hAnsi="Arial" w:cs="Arial"/>
          <w:sz w:val="28"/>
          <w:szCs w:val="28"/>
        </w:rPr>
        <w:t xml:space="preserve">- матриця канонічного виду; </w:t>
      </w:r>
      <w:r w:rsidRPr="00BF145E">
        <w:rPr>
          <w:rFonts w:ascii="Arial" w:hAnsi="Arial" w:cs="Arial"/>
          <w:position w:val="-6"/>
        </w:rPr>
        <w:object w:dxaOrig="279" w:dyaOrig="320">
          <v:shape id="_x0000_i1819" type="#_x0000_t75" style="width:14.25pt;height:15.75pt" o:ole="">
            <v:imagedata r:id="rId1590" o:title=""/>
          </v:shape>
          <o:OLEObject Type="Embed" ProgID="Equation.3" ShapeID="_x0000_i1819" DrawAspect="Content" ObjectID="_1358761947" r:id="rId1591"/>
        </w:object>
      </w:r>
      <w:r w:rsidRPr="00BF145E">
        <w:rPr>
          <w:rFonts w:ascii="Arial" w:hAnsi="Arial" w:cs="Arial"/>
          <w:sz w:val="28"/>
          <w:szCs w:val="28"/>
        </w:rPr>
        <w:t xml:space="preserve">- матриця перетворення координат при переході від основної системи координат до нерухомої; </w:t>
      </w:r>
      <w:r w:rsidRPr="00BF145E">
        <w:rPr>
          <w:rFonts w:ascii="Arial" w:hAnsi="Arial" w:cs="Arial"/>
          <w:position w:val="-6"/>
        </w:rPr>
        <w:object w:dxaOrig="380" w:dyaOrig="320">
          <v:shape id="_x0000_i1820" type="#_x0000_t75" style="width:18pt;height:15.75pt" o:ole="">
            <v:imagedata r:id="rId1592" o:title=""/>
          </v:shape>
          <o:OLEObject Type="Embed" ProgID="Equation.3" ShapeID="_x0000_i1820" DrawAspect="Content" ObjectID="_1358761948" r:id="rId1593"/>
        </w:object>
      </w:r>
      <w:r w:rsidRPr="00BF145E">
        <w:rPr>
          <w:rFonts w:ascii="Arial" w:hAnsi="Arial" w:cs="Arial"/>
          <w:sz w:val="28"/>
          <w:szCs w:val="28"/>
        </w:rPr>
        <w:t xml:space="preserve">- матриця зворотнього переходу. </w:t>
      </w:r>
    </w:p>
    <w:p w:rsidR="003C6F64" w:rsidRPr="00705212" w:rsidRDefault="003C6F64" w:rsidP="00BF145E">
      <w:pPr>
        <w:tabs>
          <w:tab w:val="left" w:pos="4815"/>
        </w:tabs>
        <w:spacing w:line="360" w:lineRule="auto"/>
        <w:jc w:val="both"/>
        <w:rPr>
          <w:sz w:val="28"/>
          <w:szCs w:val="28"/>
        </w:rPr>
      </w:pPr>
      <w:r w:rsidRPr="00BF145E">
        <w:rPr>
          <w:rFonts w:ascii="Arial" w:hAnsi="Arial" w:cs="Arial"/>
          <w:sz w:val="28"/>
          <w:szCs w:val="28"/>
        </w:rPr>
        <w:t>Зробивши необхідні перетворення отримаємо матрицю дії кутового дзеркала загального виду:</w:t>
      </w:r>
      <w:r>
        <w:rPr>
          <w:sz w:val="28"/>
          <w:szCs w:val="28"/>
        </w:rPr>
        <w:tab/>
      </w:r>
    </w:p>
    <w:p w:rsidR="00C26428" w:rsidRPr="00612807" w:rsidRDefault="003C6F64" w:rsidP="00FB025C">
      <w:pPr>
        <w:tabs>
          <w:tab w:val="left" w:pos="709"/>
        </w:tabs>
        <w:rPr>
          <w:rFonts w:ascii="Arial" w:hAnsi="Arial" w:cs="Arial"/>
          <w:sz w:val="28"/>
          <w:szCs w:val="28"/>
        </w:rPr>
      </w:pPr>
      <w:r>
        <w:rPr>
          <w:sz w:val="28"/>
          <w:szCs w:val="28"/>
        </w:rPr>
        <w:tab/>
      </w:r>
      <w:r>
        <w:rPr>
          <w:sz w:val="28"/>
          <w:szCs w:val="28"/>
        </w:rPr>
        <w:tab/>
      </w:r>
      <w:r>
        <w:rPr>
          <w:sz w:val="28"/>
          <w:szCs w:val="28"/>
        </w:rPr>
        <w:tab/>
      </w:r>
      <w:r>
        <w:rPr>
          <w:sz w:val="28"/>
          <w:szCs w:val="28"/>
        </w:rPr>
        <w:tab/>
      </w:r>
      <w:r w:rsidRPr="00D0526C">
        <w:rPr>
          <w:position w:val="-50"/>
          <w:sz w:val="28"/>
          <w:szCs w:val="28"/>
        </w:rPr>
        <w:object w:dxaOrig="2500" w:dyaOrig="1120">
          <v:shape id="_x0000_i1821" type="#_x0000_t75" style="width:126pt;height:56.25pt" o:ole="">
            <v:imagedata r:id="rId1594" o:title=""/>
          </v:shape>
          <o:OLEObject Type="Embed" ProgID="Equation.3" ShapeID="_x0000_i1821" DrawAspect="Content" ObjectID="_1358761949" r:id="rId1595"/>
        </w:object>
      </w:r>
      <w:r w:rsidR="00775FB6">
        <w:rPr>
          <w:sz w:val="28"/>
          <w:szCs w:val="28"/>
        </w:rPr>
        <w:tab/>
      </w:r>
      <w:r w:rsidR="00775FB6">
        <w:rPr>
          <w:sz w:val="28"/>
          <w:szCs w:val="28"/>
        </w:rPr>
        <w:tab/>
      </w:r>
      <w:r w:rsidR="00775FB6">
        <w:rPr>
          <w:sz w:val="28"/>
          <w:szCs w:val="28"/>
        </w:rPr>
        <w:tab/>
      </w:r>
      <w:r w:rsidR="00775FB6">
        <w:rPr>
          <w:sz w:val="28"/>
          <w:szCs w:val="28"/>
        </w:rPr>
        <w:tab/>
      </w:r>
      <w:r w:rsidR="00775FB6" w:rsidRPr="00612807">
        <w:rPr>
          <w:rFonts w:ascii="Arial" w:hAnsi="Arial" w:cs="Arial"/>
          <w:sz w:val="28"/>
          <w:szCs w:val="28"/>
        </w:rPr>
        <w:t>(7.23)</w:t>
      </w:r>
    </w:p>
    <w:p w:rsidR="003C6F64" w:rsidRPr="00BF145E" w:rsidRDefault="003C6F64" w:rsidP="003C6F64">
      <w:pPr>
        <w:spacing w:line="360" w:lineRule="auto"/>
        <w:rPr>
          <w:rFonts w:ascii="Arial" w:hAnsi="Arial" w:cs="Arial"/>
          <w:sz w:val="28"/>
          <w:szCs w:val="28"/>
        </w:rPr>
      </w:pPr>
      <w:r w:rsidRPr="00BF145E">
        <w:rPr>
          <w:rFonts w:ascii="Arial" w:hAnsi="Arial" w:cs="Arial"/>
          <w:position w:val="-52"/>
          <w:sz w:val="28"/>
          <w:szCs w:val="28"/>
        </w:rPr>
        <w:object w:dxaOrig="9080" w:dyaOrig="1160">
          <v:shape id="_x0000_i1822" type="#_x0000_t75" style="width:453pt;height:57.75pt" o:ole="">
            <v:imagedata r:id="rId1596" o:title=""/>
          </v:shape>
          <o:OLEObject Type="Embed" ProgID="Equation.3" ShapeID="_x0000_i1822" DrawAspect="Content" ObjectID="_1358761950" r:id="rId1597"/>
        </w:object>
      </w:r>
      <w:r w:rsidRPr="00BF145E">
        <w:rPr>
          <w:rFonts w:ascii="Arial" w:hAnsi="Arial" w:cs="Arial"/>
          <w:color w:val="000000"/>
          <w:sz w:val="28"/>
          <w:szCs w:val="28"/>
        </w:rPr>
        <w:t xml:space="preserve"> де </w:t>
      </w:r>
      <w:r w:rsidRPr="00BF145E">
        <w:rPr>
          <w:rFonts w:ascii="Arial" w:hAnsi="Arial" w:cs="Arial"/>
          <w:position w:val="-6"/>
        </w:rPr>
        <w:object w:dxaOrig="240" w:dyaOrig="220">
          <v:shape id="_x0000_i1823" type="#_x0000_t75" style="width:12pt;height:11.25pt" o:ole="">
            <v:imagedata r:id="rId1598" o:title=""/>
          </v:shape>
          <o:OLEObject Type="Embed" ProgID="Equation.3" ShapeID="_x0000_i1823" DrawAspect="Content" ObjectID="_1358761951" r:id="rId1599"/>
        </w:object>
      </w:r>
      <w:r w:rsidRPr="00BF145E">
        <w:rPr>
          <w:rFonts w:ascii="Arial" w:hAnsi="Arial" w:cs="Arial"/>
          <w:sz w:val="28"/>
          <w:szCs w:val="28"/>
        </w:rPr>
        <w:t xml:space="preserve">- кут при ребрі кутового дзеркала; </w:t>
      </w:r>
      <w:r w:rsidRPr="00BF145E">
        <w:rPr>
          <w:rFonts w:ascii="Arial" w:hAnsi="Arial" w:cs="Arial"/>
          <w:position w:val="-12"/>
        </w:rPr>
        <w:object w:dxaOrig="320" w:dyaOrig="360">
          <v:shape id="_x0000_i1824" type="#_x0000_t75" style="width:15.75pt;height:18pt" o:ole="">
            <v:imagedata r:id="rId1600" o:title=""/>
          </v:shape>
          <o:OLEObject Type="Embed" ProgID="Equation.3" ShapeID="_x0000_i1824" DrawAspect="Content" ObjectID="_1358761952" r:id="rId1601"/>
        </w:object>
      </w:r>
      <w:r w:rsidRPr="00BF145E">
        <w:rPr>
          <w:rFonts w:ascii="Arial" w:hAnsi="Arial" w:cs="Arial"/>
          <w:sz w:val="28"/>
          <w:szCs w:val="28"/>
        </w:rPr>
        <w:t xml:space="preserve">, </w:t>
      </w:r>
      <w:r w:rsidRPr="00BF145E">
        <w:rPr>
          <w:rFonts w:ascii="Arial" w:hAnsi="Arial" w:cs="Arial"/>
          <w:position w:val="-14"/>
        </w:rPr>
        <w:object w:dxaOrig="320" w:dyaOrig="380">
          <v:shape id="_x0000_i1825" type="#_x0000_t75" style="width:15.75pt;height:18pt" o:ole="">
            <v:imagedata r:id="rId1602" o:title=""/>
          </v:shape>
          <o:OLEObject Type="Embed" ProgID="Equation.3" ShapeID="_x0000_i1825" DrawAspect="Content" ObjectID="_1358761953" r:id="rId1603"/>
        </w:object>
      </w:r>
      <w:r w:rsidRPr="00BF145E">
        <w:rPr>
          <w:rFonts w:ascii="Arial" w:hAnsi="Arial" w:cs="Arial"/>
          <w:sz w:val="28"/>
          <w:szCs w:val="28"/>
        </w:rPr>
        <w:t xml:space="preserve">, </w:t>
      </w:r>
      <w:r w:rsidRPr="00BF145E">
        <w:rPr>
          <w:rFonts w:ascii="Arial" w:hAnsi="Arial" w:cs="Arial"/>
          <w:position w:val="-10"/>
        </w:rPr>
        <w:object w:dxaOrig="300" w:dyaOrig="340">
          <v:shape id="_x0000_i1826" type="#_x0000_t75" style="width:15pt;height:17.25pt" o:ole="">
            <v:imagedata r:id="rId1604" o:title=""/>
          </v:shape>
          <o:OLEObject Type="Embed" ProgID="Equation.3" ShapeID="_x0000_i1826" DrawAspect="Content" ObjectID="_1358761954" r:id="rId1605"/>
        </w:object>
      </w:r>
      <w:r w:rsidRPr="00BF145E">
        <w:rPr>
          <w:rFonts w:ascii="Arial" w:hAnsi="Arial" w:cs="Arial"/>
          <w:sz w:val="28"/>
          <w:szCs w:val="28"/>
        </w:rPr>
        <w:t xml:space="preserve">- проекції орта </w:t>
      </w:r>
      <w:r w:rsidRPr="00BF145E">
        <w:rPr>
          <w:rFonts w:ascii="Arial" w:hAnsi="Arial" w:cs="Arial"/>
          <w:position w:val="-10"/>
        </w:rPr>
        <w:object w:dxaOrig="240" w:dyaOrig="320">
          <v:shape id="_x0000_i1827" type="#_x0000_t75" style="width:12pt;height:15.75pt" o:ole="">
            <v:imagedata r:id="rId1606" o:title=""/>
          </v:shape>
          <o:OLEObject Type="Embed" ProgID="Equation.3" ShapeID="_x0000_i1827" DrawAspect="Content" ObjectID="_1358761955" r:id="rId1607"/>
        </w:object>
      </w:r>
      <w:r w:rsidRPr="00BF145E">
        <w:rPr>
          <w:rFonts w:ascii="Arial" w:hAnsi="Arial" w:cs="Arial"/>
          <w:sz w:val="28"/>
          <w:szCs w:val="28"/>
        </w:rPr>
        <w:t xml:space="preserve"> напряму ребра кутового дзеркала в нерухомій системі координат </w:t>
      </w:r>
      <w:r w:rsidRPr="00BF145E">
        <w:rPr>
          <w:rFonts w:ascii="Arial" w:hAnsi="Arial" w:cs="Arial"/>
          <w:sz w:val="28"/>
          <w:szCs w:val="28"/>
          <w:lang w:val="en-US"/>
        </w:rPr>
        <w:t>xyz</w:t>
      </w:r>
      <w:r w:rsidRPr="00BF145E">
        <w:rPr>
          <w:rFonts w:ascii="Arial" w:hAnsi="Arial" w:cs="Arial"/>
          <w:sz w:val="28"/>
          <w:szCs w:val="28"/>
        </w:rPr>
        <w:t>.</w:t>
      </w:r>
    </w:p>
    <w:p w:rsidR="003C6F64" w:rsidRDefault="00775FB6" w:rsidP="002D0A7C">
      <w:pPr>
        <w:pStyle w:val="3"/>
        <w:rPr>
          <w:noProof/>
        </w:rPr>
      </w:pPr>
      <w:bookmarkStart w:id="123" w:name="_Toc276555003"/>
      <w:bookmarkStart w:id="124" w:name="_Toc276844596"/>
      <w:r>
        <w:rPr>
          <w:noProof/>
        </w:rPr>
        <w:t>25.2.Приклад застосування матриці дії кутового дзеркала</w:t>
      </w:r>
      <w:bookmarkEnd w:id="123"/>
      <w:bookmarkEnd w:id="124"/>
    </w:p>
    <w:p w:rsidR="00C26428" w:rsidRPr="00BF145E" w:rsidRDefault="00C26428" w:rsidP="00BF145E">
      <w:pPr>
        <w:spacing w:line="360" w:lineRule="auto"/>
        <w:ind w:firstLine="708"/>
        <w:jc w:val="both"/>
        <w:rPr>
          <w:rFonts w:ascii="Arial" w:hAnsi="Arial" w:cs="Arial"/>
          <w:color w:val="000000"/>
          <w:sz w:val="28"/>
          <w:szCs w:val="28"/>
        </w:rPr>
      </w:pPr>
      <w:r w:rsidRPr="00BF145E">
        <w:rPr>
          <w:rFonts w:ascii="Arial" w:hAnsi="Arial" w:cs="Arial"/>
          <w:color w:val="000000"/>
          <w:sz w:val="28"/>
          <w:szCs w:val="28"/>
        </w:rPr>
        <w:t>Визначити кути відхилення  вихідного променя та повороту зображення, що виникають при повороті пентапризми навколо осі, що співпадає з напрямом падаючого променя.</w:t>
      </w:r>
    </w:p>
    <w:p w:rsidR="00C26428" w:rsidRPr="00BF145E" w:rsidRDefault="00C26428" w:rsidP="00C26428">
      <w:pPr>
        <w:spacing w:line="360" w:lineRule="auto"/>
        <w:rPr>
          <w:rFonts w:ascii="Arial" w:hAnsi="Arial" w:cs="Arial"/>
          <w:color w:val="000000"/>
          <w:sz w:val="28"/>
          <w:szCs w:val="28"/>
        </w:rPr>
      </w:pPr>
      <w:r w:rsidRPr="00BF145E">
        <w:rPr>
          <w:rFonts w:ascii="Arial" w:hAnsi="Arial" w:cs="Arial"/>
          <w:color w:val="000000"/>
          <w:sz w:val="28"/>
          <w:szCs w:val="28"/>
        </w:rPr>
        <w:lastRenderedPageBreak/>
        <w:t>Вихідні дані:</w:t>
      </w:r>
    </w:p>
    <w:p w:rsidR="00C26428" w:rsidRPr="00BF145E" w:rsidRDefault="00C26428" w:rsidP="00A22867">
      <w:pPr>
        <w:numPr>
          <w:ilvl w:val="0"/>
          <w:numId w:val="134"/>
        </w:numPr>
        <w:spacing w:after="0" w:line="360" w:lineRule="auto"/>
        <w:rPr>
          <w:rFonts w:ascii="Arial" w:hAnsi="Arial" w:cs="Arial"/>
          <w:color w:val="000000"/>
          <w:sz w:val="28"/>
          <w:szCs w:val="28"/>
        </w:rPr>
      </w:pPr>
      <w:r w:rsidRPr="00BF145E">
        <w:rPr>
          <w:rFonts w:ascii="Arial" w:hAnsi="Arial" w:cs="Arial"/>
          <w:color w:val="000000"/>
          <w:sz w:val="28"/>
          <w:szCs w:val="28"/>
        </w:rPr>
        <w:t xml:space="preserve">кут при ребрі пентапризми </w:t>
      </w:r>
      <w:r w:rsidRPr="00BF145E">
        <w:rPr>
          <w:rFonts w:ascii="Arial" w:hAnsi="Arial" w:cs="Arial"/>
          <w:color w:val="000000"/>
          <w:position w:val="-6"/>
          <w:sz w:val="28"/>
          <w:szCs w:val="28"/>
        </w:rPr>
        <w:object w:dxaOrig="800" w:dyaOrig="320">
          <v:shape id="_x0000_i1828" type="#_x0000_t75" style="width:39.75pt;height:15.75pt" o:ole="">
            <v:imagedata r:id="rId1608" o:title=""/>
          </v:shape>
          <o:OLEObject Type="Embed" ProgID="Equation.3" ShapeID="_x0000_i1828" DrawAspect="Content" ObjectID="_1358761956" r:id="rId1609"/>
        </w:object>
      </w:r>
      <w:r w:rsidRPr="00BF145E">
        <w:rPr>
          <w:rFonts w:ascii="Arial" w:hAnsi="Arial" w:cs="Arial"/>
          <w:color w:val="000000"/>
          <w:sz w:val="28"/>
          <w:szCs w:val="28"/>
        </w:rPr>
        <w:t>;</w:t>
      </w:r>
    </w:p>
    <w:p w:rsidR="00C26428" w:rsidRPr="00BF145E" w:rsidRDefault="00C26428" w:rsidP="00A22867">
      <w:pPr>
        <w:numPr>
          <w:ilvl w:val="0"/>
          <w:numId w:val="134"/>
        </w:numPr>
        <w:spacing w:after="0" w:line="360" w:lineRule="auto"/>
        <w:rPr>
          <w:rFonts w:ascii="Arial" w:hAnsi="Arial" w:cs="Arial"/>
          <w:color w:val="000000"/>
          <w:sz w:val="28"/>
          <w:szCs w:val="28"/>
        </w:rPr>
      </w:pPr>
      <w:r w:rsidRPr="00BF145E">
        <w:rPr>
          <w:rFonts w:ascii="Arial" w:hAnsi="Arial" w:cs="Arial"/>
          <w:color w:val="000000"/>
          <w:sz w:val="28"/>
          <w:szCs w:val="28"/>
        </w:rPr>
        <w:t xml:space="preserve">орт вектора падаючого променю </w:t>
      </w:r>
      <w:r w:rsidRPr="00BF145E">
        <w:rPr>
          <w:rFonts w:ascii="Arial" w:hAnsi="Arial" w:cs="Arial"/>
          <w:color w:val="000000"/>
          <w:position w:val="-6"/>
          <w:sz w:val="28"/>
          <w:szCs w:val="28"/>
        </w:rPr>
        <w:object w:dxaOrig="639" w:dyaOrig="440">
          <v:shape id="_x0000_i1829" type="#_x0000_t75" style="width:32.25pt;height:21.75pt" o:ole="">
            <v:imagedata r:id="rId1610" o:title=""/>
          </v:shape>
          <o:OLEObject Type="Embed" ProgID="Equation.3" ShapeID="_x0000_i1829" DrawAspect="Content" ObjectID="_1358761957" r:id="rId1611"/>
        </w:object>
      </w:r>
      <w:r w:rsidRPr="00BF145E">
        <w:rPr>
          <w:rFonts w:ascii="Arial" w:hAnsi="Arial" w:cs="Arial"/>
          <w:color w:val="000000"/>
          <w:sz w:val="28"/>
          <w:szCs w:val="28"/>
        </w:rPr>
        <w:t>;</w:t>
      </w:r>
    </w:p>
    <w:p w:rsidR="00C26428" w:rsidRPr="00BF145E" w:rsidRDefault="00C26428" w:rsidP="00A22867">
      <w:pPr>
        <w:numPr>
          <w:ilvl w:val="0"/>
          <w:numId w:val="134"/>
        </w:numPr>
        <w:spacing w:after="0" w:line="360" w:lineRule="auto"/>
        <w:rPr>
          <w:rFonts w:ascii="Arial" w:hAnsi="Arial" w:cs="Arial"/>
          <w:color w:val="000000"/>
          <w:sz w:val="28"/>
          <w:szCs w:val="28"/>
        </w:rPr>
      </w:pPr>
      <w:r w:rsidRPr="00BF145E">
        <w:rPr>
          <w:rFonts w:ascii="Arial" w:hAnsi="Arial" w:cs="Arial"/>
          <w:color w:val="000000"/>
          <w:sz w:val="28"/>
          <w:szCs w:val="28"/>
        </w:rPr>
        <w:t xml:space="preserve">орт вектора ребра призми </w:t>
      </w:r>
      <w:r w:rsidRPr="00BF145E">
        <w:rPr>
          <w:rFonts w:ascii="Arial" w:hAnsi="Arial" w:cs="Arial"/>
          <w:color w:val="000000"/>
          <w:position w:val="-12"/>
          <w:sz w:val="28"/>
          <w:szCs w:val="28"/>
        </w:rPr>
        <w:object w:dxaOrig="780" w:dyaOrig="400">
          <v:shape id="_x0000_i1830" type="#_x0000_t75" style="width:39pt;height:20.25pt" o:ole="">
            <v:imagedata r:id="rId1612" o:title=""/>
          </v:shape>
          <o:OLEObject Type="Embed" ProgID="Equation.3" ShapeID="_x0000_i1830" DrawAspect="Content" ObjectID="_1358761958" r:id="rId1613"/>
        </w:object>
      </w:r>
      <w:r w:rsidRPr="00BF145E">
        <w:rPr>
          <w:rFonts w:ascii="Arial" w:hAnsi="Arial" w:cs="Arial"/>
          <w:color w:val="000000"/>
          <w:sz w:val="28"/>
          <w:szCs w:val="28"/>
        </w:rPr>
        <w:t>;</w:t>
      </w:r>
    </w:p>
    <w:p w:rsidR="00C26428" w:rsidRPr="00BF145E" w:rsidRDefault="00C26428" w:rsidP="00A22867">
      <w:pPr>
        <w:numPr>
          <w:ilvl w:val="0"/>
          <w:numId w:val="134"/>
        </w:numPr>
        <w:spacing w:after="0" w:line="360" w:lineRule="auto"/>
        <w:rPr>
          <w:rFonts w:ascii="Arial" w:hAnsi="Arial" w:cs="Arial"/>
          <w:color w:val="000000"/>
          <w:sz w:val="28"/>
          <w:szCs w:val="28"/>
        </w:rPr>
      </w:pPr>
      <w:r w:rsidRPr="00BF145E">
        <w:rPr>
          <w:rFonts w:ascii="Arial" w:hAnsi="Arial" w:cs="Arial"/>
          <w:color w:val="000000"/>
          <w:sz w:val="28"/>
          <w:szCs w:val="28"/>
        </w:rPr>
        <w:t xml:space="preserve">орт вектора вертикалі простору предметів </w:t>
      </w:r>
      <w:r w:rsidRPr="00BF145E">
        <w:rPr>
          <w:rFonts w:ascii="Arial" w:hAnsi="Arial" w:cs="Arial"/>
          <w:color w:val="000000"/>
          <w:position w:val="-4"/>
          <w:sz w:val="28"/>
          <w:szCs w:val="28"/>
        </w:rPr>
        <w:object w:dxaOrig="680" w:dyaOrig="320">
          <v:shape id="_x0000_i1831" type="#_x0000_t75" style="width:33pt;height:15.75pt" o:ole="">
            <v:imagedata r:id="rId1614" o:title=""/>
          </v:shape>
          <o:OLEObject Type="Embed" ProgID="Equation.3" ShapeID="_x0000_i1831" DrawAspect="Content" ObjectID="_1358761959" r:id="rId1615"/>
        </w:object>
      </w:r>
      <w:r w:rsidRPr="00BF145E">
        <w:rPr>
          <w:rFonts w:ascii="Arial" w:hAnsi="Arial" w:cs="Arial"/>
          <w:color w:val="000000"/>
          <w:sz w:val="28"/>
          <w:szCs w:val="28"/>
        </w:rPr>
        <w:t>;</w:t>
      </w:r>
    </w:p>
    <w:p w:rsidR="00C26428" w:rsidRPr="00BF145E" w:rsidRDefault="00C26428" w:rsidP="00A22867">
      <w:pPr>
        <w:numPr>
          <w:ilvl w:val="0"/>
          <w:numId w:val="134"/>
        </w:numPr>
        <w:spacing w:after="0" w:line="360" w:lineRule="auto"/>
        <w:rPr>
          <w:rFonts w:ascii="Arial" w:hAnsi="Arial" w:cs="Arial"/>
          <w:color w:val="000000"/>
          <w:sz w:val="28"/>
          <w:szCs w:val="28"/>
        </w:rPr>
      </w:pPr>
      <w:r w:rsidRPr="00BF145E">
        <w:rPr>
          <w:rFonts w:ascii="Arial" w:hAnsi="Arial" w:cs="Arial"/>
          <w:color w:val="000000"/>
          <w:sz w:val="28"/>
          <w:szCs w:val="28"/>
        </w:rPr>
        <w:t xml:space="preserve">кут повороту пентапризми </w:t>
      </w:r>
      <w:r w:rsidRPr="00BF145E">
        <w:rPr>
          <w:rFonts w:ascii="Arial" w:hAnsi="Arial" w:cs="Arial"/>
          <w:color w:val="000000"/>
          <w:position w:val="-6"/>
          <w:sz w:val="28"/>
          <w:szCs w:val="28"/>
        </w:rPr>
        <w:object w:dxaOrig="240" w:dyaOrig="220">
          <v:shape id="_x0000_i1832" type="#_x0000_t75" style="width:12pt;height:11.25pt" o:ole="">
            <v:imagedata r:id="rId1616" o:title=""/>
          </v:shape>
          <o:OLEObject Type="Embed" ProgID="Equation.3" ShapeID="_x0000_i1832" DrawAspect="Content" ObjectID="_1358761960" r:id="rId1617"/>
        </w:object>
      </w:r>
      <w:r w:rsidRPr="00BF145E">
        <w:rPr>
          <w:rFonts w:ascii="Arial" w:hAnsi="Arial" w:cs="Arial"/>
          <w:color w:val="000000"/>
          <w:sz w:val="28"/>
          <w:szCs w:val="28"/>
        </w:rPr>
        <w:t>.</w:t>
      </w:r>
    </w:p>
    <w:p w:rsidR="00C26428" w:rsidRPr="00BF145E" w:rsidRDefault="00C26428" w:rsidP="00C26428">
      <w:pPr>
        <w:spacing w:line="360" w:lineRule="auto"/>
        <w:rPr>
          <w:rFonts w:ascii="Arial" w:hAnsi="Arial" w:cs="Arial"/>
          <w:color w:val="000000"/>
          <w:sz w:val="28"/>
          <w:szCs w:val="28"/>
        </w:rPr>
      </w:pPr>
      <w:r w:rsidRPr="00BF145E">
        <w:rPr>
          <w:rFonts w:ascii="Arial" w:hAnsi="Arial" w:cs="Arial"/>
          <w:color w:val="000000"/>
          <w:sz w:val="28"/>
          <w:szCs w:val="28"/>
        </w:rPr>
        <w:t>Необхідно визначити:</w:t>
      </w:r>
    </w:p>
    <w:p w:rsidR="00C26428" w:rsidRPr="00BF145E" w:rsidRDefault="00775FB6" w:rsidP="00A22867">
      <w:pPr>
        <w:numPr>
          <w:ilvl w:val="0"/>
          <w:numId w:val="135"/>
        </w:numPr>
        <w:spacing w:after="0" w:line="360" w:lineRule="auto"/>
        <w:rPr>
          <w:rFonts w:ascii="Arial" w:hAnsi="Arial" w:cs="Arial"/>
          <w:color w:val="000000"/>
          <w:sz w:val="28"/>
          <w:szCs w:val="28"/>
        </w:rPr>
      </w:pPr>
      <w:r w:rsidRPr="00BF145E">
        <w:rPr>
          <w:rFonts w:ascii="Arial" w:hAnsi="Arial" w:cs="Arial"/>
          <w:color w:val="000000"/>
          <w:sz w:val="28"/>
          <w:szCs w:val="28"/>
        </w:rPr>
        <w:t>напрям орта</w:t>
      </w:r>
      <w:r w:rsidR="00C26428" w:rsidRPr="00BF145E">
        <w:rPr>
          <w:rFonts w:ascii="Arial" w:hAnsi="Arial" w:cs="Arial"/>
          <w:color w:val="000000"/>
          <w:sz w:val="28"/>
          <w:szCs w:val="28"/>
        </w:rPr>
        <w:t xml:space="preserve"> вектора променю, відбитого від пентапризми при її повороті на кут </w:t>
      </w:r>
      <w:r w:rsidR="00C26428" w:rsidRPr="00BF145E">
        <w:rPr>
          <w:rFonts w:ascii="Arial" w:hAnsi="Arial" w:cs="Arial"/>
          <w:color w:val="000000"/>
          <w:position w:val="-6"/>
          <w:sz w:val="28"/>
          <w:szCs w:val="28"/>
        </w:rPr>
        <w:object w:dxaOrig="240" w:dyaOrig="220">
          <v:shape id="_x0000_i1833" type="#_x0000_t75" style="width:12pt;height:11.25pt" o:ole="">
            <v:imagedata r:id="rId1616" o:title=""/>
          </v:shape>
          <o:OLEObject Type="Embed" ProgID="Equation.3" ShapeID="_x0000_i1833" DrawAspect="Content" ObjectID="_1358761961" r:id="rId1618"/>
        </w:object>
      </w:r>
      <w:r w:rsidR="00C26428" w:rsidRPr="00BF145E">
        <w:rPr>
          <w:rFonts w:ascii="Arial" w:hAnsi="Arial" w:cs="Arial"/>
          <w:color w:val="000000"/>
          <w:sz w:val="28"/>
          <w:szCs w:val="28"/>
        </w:rPr>
        <w:t>;</w:t>
      </w:r>
    </w:p>
    <w:p w:rsidR="00C26428" w:rsidRPr="00BF145E" w:rsidRDefault="00775FB6" w:rsidP="00A22867">
      <w:pPr>
        <w:numPr>
          <w:ilvl w:val="0"/>
          <w:numId w:val="135"/>
        </w:numPr>
        <w:spacing w:after="0" w:line="360" w:lineRule="auto"/>
        <w:rPr>
          <w:rFonts w:ascii="Arial" w:hAnsi="Arial" w:cs="Arial"/>
          <w:color w:val="000000"/>
          <w:sz w:val="28"/>
          <w:szCs w:val="28"/>
        </w:rPr>
      </w:pPr>
      <w:r w:rsidRPr="00BF145E">
        <w:rPr>
          <w:rFonts w:ascii="Arial" w:hAnsi="Arial" w:cs="Arial"/>
          <w:color w:val="000000"/>
          <w:sz w:val="28"/>
          <w:szCs w:val="28"/>
        </w:rPr>
        <w:t>напрям орта</w:t>
      </w:r>
      <w:r w:rsidR="00C26428" w:rsidRPr="00BF145E">
        <w:rPr>
          <w:rFonts w:ascii="Arial" w:hAnsi="Arial" w:cs="Arial"/>
          <w:color w:val="000000"/>
          <w:sz w:val="28"/>
          <w:szCs w:val="28"/>
        </w:rPr>
        <w:t xml:space="preserve"> вектора зображення вертикалі при повороті пентапризми на кут </w:t>
      </w:r>
      <w:r w:rsidR="00C26428" w:rsidRPr="00BF145E">
        <w:rPr>
          <w:rFonts w:ascii="Arial" w:hAnsi="Arial" w:cs="Arial"/>
          <w:color w:val="000000"/>
          <w:position w:val="-6"/>
          <w:sz w:val="28"/>
          <w:szCs w:val="28"/>
        </w:rPr>
        <w:object w:dxaOrig="240" w:dyaOrig="220">
          <v:shape id="_x0000_i1834" type="#_x0000_t75" style="width:12pt;height:11.25pt" o:ole="">
            <v:imagedata r:id="rId1616" o:title=""/>
          </v:shape>
          <o:OLEObject Type="Embed" ProgID="Equation.3" ShapeID="_x0000_i1834" DrawAspect="Content" ObjectID="_1358761962" r:id="rId1619"/>
        </w:object>
      </w:r>
      <w:r w:rsidR="00C26428" w:rsidRPr="00BF145E">
        <w:rPr>
          <w:rFonts w:ascii="Arial" w:hAnsi="Arial" w:cs="Arial"/>
          <w:color w:val="000000"/>
          <w:sz w:val="28"/>
          <w:szCs w:val="28"/>
        </w:rPr>
        <w:t>.</w:t>
      </w:r>
    </w:p>
    <w:p w:rsidR="008A3DEE" w:rsidRDefault="008A3DEE" w:rsidP="008A3DEE">
      <w:pPr>
        <w:spacing w:line="360" w:lineRule="auto"/>
        <w:ind w:firstLine="360"/>
        <w:jc w:val="center"/>
        <w:rPr>
          <w:rFonts w:ascii="Arial" w:hAnsi="Arial" w:cs="Arial"/>
          <w:color w:val="000000"/>
          <w:sz w:val="28"/>
          <w:szCs w:val="28"/>
        </w:rPr>
      </w:pPr>
      <w:r>
        <w:rPr>
          <w:noProof/>
          <w:lang w:val="ru-RU" w:eastAsia="ru-RU"/>
        </w:rPr>
        <w:drawing>
          <wp:inline distT="0" distB="0" distL="0" distR="0">
            <wp:extent cx="2886075" cy="2962275"/>
            <wp:effectExtent l="19050" t="0" r="9525" b="0"/>
            <wp:docPr id="2260" name="Рисунок 2260"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0" descr="Рис"/>
                    <pic:cNvPicPr>
                      <a:picLocks noChangeAspect="1" noChangeArrowheads="1"/>
                    </pic:cNvPicPr>
                  </pic:nvPicPr>
                  <pic:blipFill>
                    <a:blip r:embed="rId1620"/>
                    <a:srcRect/>
                    <a:stretch>
                      <a:fillRect/>
                    </a:stretch>
                  </pic:blipFill>
                  <pic:spPr bwMode="auto">
                    <a:xfrm>
                      <a:off x="0" y="0"/>
                      <a:ext cx="2886075" cy="2962275"/>
                    </a:xfrm>
                    <a:prstGeom prst="rect">
                      <a:avLst/>
                    </a:prstGeom>
                    <a:noFill/>
                    <a:ln w="9525">
                      <a:noFill/>
                      <a:miter lim="800000"/>
                      <a:headEnd/>
                      <a:tailEnd/>
                    </a:ln>
                  </pic:spPr>
                </pic:pic>
              </a:graphicData>
            </a:graphic>
          </wp:inline>
        </w:drawing>
      </w:r>
    </w:p>
    <w:p w:rsidR="008A3DEE" w:rsidRDefault="008A3DEE" w:rsidP="008A3DEE">
      <w:pPr>
        <w:spacing w:line="360" w:lineRule="auto"/>
        <w:ind w:firstLine="360"/>
        <w:jc w:val="center"/>
        <w:rPr>
          <w:rFonts w:ascii="Arial" w:hAnsi="Arial" w:cs="Arial"/>
          <w:color w:val="000000"/>
          <w:sz w:val="28"/>
          <w:szCs w:val="28"/>
        </w:rPr>
      </w:pPr>
      <w:r>
        <w:rPr>
          <w:rFonts w:ascii="Arial" w:hAnsi="Arial" w:cs="Arial"/>
          <w:color w:val="000000"/>
          <w:sz w:val="28"/>
          <w:szCs w:val="28"/>
        </w:rPr>
        <w:t>Рис.7.6. Пентапризма</w:t>
      </w:r>
    </w:p>
    <w:p w:rsidR="00C26428" w:rsidRPr="00BF145E" w:rsidRDefault="008A3DEE" w:rsidP="00612807">
      <w:pPr>
        <w:spacing w:line="360" w:lineRule="auto"/>
        <w:ind w:firstLine="360"/>
        <w:jc w:val="both"/>
        <w:rPr>
          <w:rFonts w:ascii="Arial" w:hAnsi="Arial" w:cs="Arial"/>
          <w:color w:val="000000"/>
          <w:sz w:val="28"/>
          <w:szCs w:val="28"/>
        </w:rPr>
      </w:pPr>
      <w:r>
        <w:rPr>
          <w:rFonts w:ascii="Arial" w:hAnsi="Arial" w:cs="Arial"/>
          <w:color w:val="000000"/>
          <w:sz w:val="28"/>
          <w:szCs w:val="28"/>
        </w:rPr>
        <w:t xml:space="preserve">На рис.7.6 </w:t>
      </w:r>
      <w:r w:rsidR="00C26428" w:rsidRPr="00BF145E">
        <w:rPr>
          <w:rFonts w:ascii="Arial" w:hAnsi="Arial" w:cs="Arial"/>
          <w:color w:val="000000"/>
          <w:sz w:val="28"/>
          <w:szCs w:val="28"/>
        </w:rPr>
        <w:t xml:space="preserve">зображена пентапризма у нерухомій системі координат </w:t>
      </w:r>
      <w:r w:rsidR="00C26428" w:rsidRPr="00BF145E">
        <w:rPr>
          <w:rFonts w:ascii="Arial" w:hAnsi="Arial" w:cs="Arial"/>
          <w:color w:val="000000"/>
          <w:sz w:val="28"/>
          <w:szCs w:val="28"/>
          <w:lang w:val="en-US"/>
        </w:rPr>
        <w:t>xyz</w:t>
      </w:r>
      <w:r w:rsidR="00C26428" w:rsidRPr="00BF145E">
        <w:rPr>
          <w:rFonts w:ascii="Arial" w:hAnsi="Arial" w:cs="Arial"/>
          <w:color w:val="000000"/>
          <w:sz w:val="28"/>
          <w:szCs w:val="28"/>
        </w:rPr>
        <w:t xml:space="preserve">. З умови задачі, напрям падаючого променя, позначений ортом </w:t>
      </w:r>
      <w:r w:rsidR="00C26428" w:rsidRPr="00BF145E">
        <w:rPr>
          <w:rFonts w:ascii="Arial" w:hAnsi="Arial" w:cs="Arial"/>
          <w:color w:val="000000"/>
          <w:position w:val="-4"/>
          <w:sz w:val="28"/>
          <w:szCs w:val="28"/>
        </w:rPr>
        <w:object w:dxaOrig="240" w:dyaOrig="320">
          <v:shape id="_x0000_i1835" type="#_x0000_t75" style="width:12pt;height:15.75pt" o:ole="">
            <v:imagedata r:id="rId1621" o:title=""/>
          </v:shape>
          <o:OLEObject Type="Embed" ProgID="Equation.3" ShapeID="_x0000_i1835" DrawAspect="Content" ObjectID="_1358761963" r:id="rId1622"/>
        </w:object>
      </w:r>
      <w:r w:rsidR="00194077">
        <w:rPr>
          <w:rFonts w:ascii="Arial" w:hAnsi="Arial" w:cs="Arial"/>
          <w:color w:val="000000"/>
          <w:sz w:val="28"/>
          <w:szCs w:val="28"/>
        </w:rPr>
        <w:t>, співпадає з віссю 0Х</w:t>
      </w:r>
      <w:r w:rsidR="00C26428" w:rsidRPr="00BF145E">
        <w:rPr>
          <w:rFonts w:ascii="Arial" w:hAnsi="Arial" w:cs="Arial"/>
          <w:color w:val="000000"/>
          <w:sz w:val="28"/>
          <w:szCs w:val="28"/>
        </w:rPr>
        <w:t>. Головний розріз пентапризми перпендикулярний до осі 0</w:t>
      </w:r>
      <w:r w:rsidR="00194077">
        <w:rPr>
          <w:rFonts w:ascii="Arial" w:hAnsi="Arial" w:cs="Arial"/>
          <w:color w:val="000000"/>
          <w:sz w:val="28"/>
          <w:szCs w:val="28"/>
          <w:lang w:val="en-US"/>
        </w:rPr>
        <w:t>Z</w:t>
      </w:r>
      <w:r w:rsidR="00C26428" w:rsidRPr="00BF145E">
        <w:rPr>
          <w:rFonts w:ascii="Arial" w:hAnsi="Arial" w:cs="Arial"/>
          <w:color w:val="000000"/>
          <w:sz w:val="28"/>
          <w:szCs w:val="28"/>
        </w:rPr>
        <w:t xml:space="preserve">, а отже, орт ребра </w:t>
      </w:r>
      <w:r w:rsidR="00C26428" w:rsidRPr="00BF145E">
        <w:rPr>
          <w:rFonts w:ascii="Arial" w:hAnsi="Arial" w:cs="Arial"/>
          <w:position w:val="-12"/>
        </w:rPr>
        <w:object w:dxaOrig="300" w:dyaOrig="400">
          <v:shape id="_x0000_i1836" type="#_x0000_t75" style="width:15pt;height:20.25pt" o:ole="">
            <v:imagedata r:id="rId1623" o:title=""/>
          </v:shape>
          <o:OLEObject Type="Embed" ProgID="Equation.3" ShapeID="_x0000_i1836" DrawAspect="Content" ObjectID="_1358761964" r:id="rId1624"/>
        </w:object>
      </w:r>
      <w:r w:rsidR="00C26428" w:rsidRPr="00BF145E">
        <w:rPr>
          <w:rFonts w:ascii="Arial" w:hAnsi="Arial" w:cs="Arial"/>
          <w:sz w:val="28"/>
          <w:szCs w:val="28"/>
        </w:rPr>
        <w:t xml:space="preserve">спрямований </w:t>
      </w:r>
      <w:r w:rsidR="00C26428" w:rsidRPr="00BF145E">
        <w:rPr>
          <w:rFonts w:ascii="Arial" w:hAnsi="Arial" w:cs="Arial"/>
          <w:sz w:val="28"/>
          <w:szCs w:val="28"/>
        </w:rPr>
        <w:lastRenderedPageBreak/>
        <w:t xml:space="preserve">вздовж осі </w:t>
      </w:r>
      <w:r w:rsidR="00C26428" w:rsidRPr="00BF145E">
        <w:rPr>
          <w:rFonts w:ascii="Arial" w:hAnsi="Arial" w:cs="Arial"/>
          <w:color w:val="000000"/>
          <w:sz w:val="28"/>
          <w:szCs w:val="28"/>
        </w:rPr>
        <w:t>0</w:t>
      </w:r>
      <w:r w:rsidR="00194077">
        <w:rPr>
          <w:rFonts w:ascii="Arial" w:hAnsi="Arial" w:cs="Arial"/>
          <w:color w:val="000000"/>
          <w:sz w:val="28"/>
          <w:szCs w:val="28"/>
          <w:lang w:val="en-US"/>
        </w:rPr>
        <w:t>Z</w:t>
      </w:r>
      <w:r w:rsidR="00C26428" w:rsidRPr="00BF145E">
        <w:rPr>
          <w:rFonts w:ascii="Arial" w:hAnsi="Arial" w:cs="Arial"/>
          <w:color w:val="000000"/>
          <w:sz w:val="28"/>
          <w:szCs w:val="28"/>
        </w:rPr>
        <w:t xml:space="preserve">. Вертикаль простору </w:t>
      </w:r>
      <w:r w:rsidR="00775FB6" w:rsidRPr="00BF145E">
        <w:rPr>
          <w:rFonts w:ascii="Arial" w:hAnsi="Arial" w:cs="Arial"/>
          <w:color w:val="000000"/>
          <w:sz w:val="28"/>
          <w:szCs w:val="28"/>
        </w:rPr>
        <w:t xml:space="preserve">предметів </w:t>
      </w:r>
      <w:r w:rsidR="00C26428" w:rsidRPr="00BF145E">
        <w:rPr>
          <w:rFonts w:ascii="Arial" w:hAnsi="Arial" w:cs="Arial"/>
          <w:color w:val="000000"/>
          <w:sz w:val="28"/>
          <w:szCs w:val="28"/>
        </w:rPr>
        <w:t xml:space="preserve"> при спостереженні з сторони осі 0</w:t>
      </w:r>
      <w:r w:rsidR="00194077">
        <w:rPr>
          <w:rFonts w:ascii="Arial" w:hAnsi="Arial" w:cs="Arial"/>
          <w:color w:val="000000"/>
          <w:sz w:val="28"/>
          <w:szCs w:val="28"/>
          <w:lang w:val="en-US"/>
        </w:rPr>
        <w:t>Z</w:t>
      </w:r>
      <w:r w:rsidR="00194077" w:rsidRPr="00194077">
        <w:rPr>
          <w:rFonts w:ascii="Arial" w:hAnsi="Arial" w:cs="Arial"/>
          <w:color w:val="000000"/>
          <w:sz w:val="28"/>
          <w:szCs w:val="28"/>
          <w:lang w:val="ru-RU"/>
        </w:rPr>
        <w:t xml:space="preserve"> </w:t>
      </w:r>
      <w:r w:rsidR="00C26428" w:rsidRPr="00BF145E">
        <w:rPr>
          <w:rFonts w:ascii="Arial" w:hAnsi="Arial" w:cs="Arial"/>
          <w:color w:val="000000"/>
          <w:sz w:val="28"/>
          <w:szCs w:val="28"/>
        </w:rPr>
        <w:t xml:space="preserve">проектується в точку, а орт вертикалі </w:t>
      </w:r>
      <w:r w:rsidR="00C26428" w:rsidRPr="00BF145E">
        <w:rPr>
          <w:rFonts w:ascii="Arial" w:hAnsi="Arial" w:cs="Arial"/>
          <w:position w:val="-12"/>
        </w:rPr>
        <w:object w:dxaOrig="300" w:dyaOrig="400">
          <v:shape id="_x0000_i1837" type="#_x0000_t75" style="width:15pt;height:20.25pt" o:ole="">
            <v:imagedata r:id="rId1625" o:title=""/>
          </v:shape>
          <o:OLEObject Type="Embed" ProgID="Equation.3" ShapeID="_x0000_i1837" DrawAspect="Content" ObjectID="_1358761965" r:id="rId1626"/>
        </w:object>
      </w:r>
      <w:r w:rsidR="00C26428" w:rsidRPr="00BF145E">
        <w:rPr>
          <w:rFonts w:ascii="Arial" w:hAnsi="Arial" w:cs="Arial"/>
          <w:sz w:val="28"/>
          <w:szCs w:val="28"/>
        </w:rPr>
        <w:t xml:space="preserve">співпадає знапрямом осі </w:t>
      </w:r>
      <w:r w:rsidR="00C26428" w:rsidRPr="00BF145E">
        <w:rPr>
          <w:rFonts w:ascii="Arial" w:hAnsi="Arial" w:cs="Arial"/>
          <w:color w:val="000000"/>
          <w:sz w:val="28"/>
          <w:szCs w:val="28"/>
        </w:rPr>
        <w:t>0</w:t>
      </w:r>
      <w:r w:rsidR="00194077">
        <w:rPr>
          <w:rFonts w:ascii="Arial" w:hAnsi="Arial" w:cs="Arial"/>
          <w:color w:val="000000"/>
          <w:sz w:val="28"/>
          <w:szCs w:val="28"/>
          <w:lang w:val="en-US"/>
        </w:rPr>
        <w:t>Z</w:t>
      </w:r>
      <w:r w:rsidR="00C26428" w:rsidRPr="00BF145E">
        <w:rPr>
          <w:rFonts w:ascii="Arial" w:hAnsi="Arial" w:cs="Arial"/>
          <w:color w:val="000000"/>
          <w:sz w:val="28"/>
          <w:szCs w:val="28"/>
        </w:rPr>
        <w:t xml:space="preserve"> (</w:t>
      </w:r>
      <w:r w:rsidR="00C26428" w:rsidRPr="00BF145E">
        <w:rPr>
          <w:rFonts w:ascii="Arial" w:hAnsi="Arial" w:cs="Arial"/>
          <w:color w:val="000000"/>
          <w:position w:val="-12"/>
          <w:sz w:val="28"/>
          <w:szCs w:val="28"/>
        </w:rPr>
        <w:object w:dxaOrig="780" w:dyaOrig="400">
          <v:shape id="_x0000_i1838" type="#_x0000_t75" style="width:39pt;height:20.25pt" o:ole="">
            <v:imagedata r:id="rId1627" o:title=""/>
          </v:shape>
          <o:OLEObject Type="Embed" ProgID="Equation.3" ShapeID="_x0000_i1838" DrawAspect="Content" ObjectID="_1358761966" r:id="rId1628"/>
        </w:object>
      </w:r>
      <w:r w:rsidR="00C26428" w:rsidRPr="00BF145E">
        <w:rPr>
          <w:rFonts w:ascii="Arial" w:hAnsi="Arial" w:cs="Arial"/>
          <w:color w:val="000000"/>
          <w:sz w:val="28"/>
          <w:szCs w:val="28"/>
        </w:rPr>
        <w:t>).</w:t>
      </w:r>
    </w:p>
    <w:p w:rsidR="00C26428" w:rsidRPr="00BF145E" w:rsidRDefault="00C26428" w:rsidP="00612807">
      <w:pPr>
        <w:spacing w:line="360" w:lineRule="auto"/>
        <w:ind w:firstLine="360"/>
        <w:jc w:val="both"/>
        <w:rPr>
          <w:rFonts w:ascii="Arial" w:hAnsi="Arial" w:cs="Arial"/>
          <w:color w:val="000000"/>
          <w:sz w:val="28"/>
          <w:szCs w:val="28"/>
        </w:rPr>
      </w:pPr>
      <w:r w:rsidRPr="00BF145E">
        <w:rPr>
          <w:rFonts w:ascii="Arial" w:hAnsi="Arial" w:cs="Arial"/>
          <w:color w:val="000000"/>
          <w:sz w:val="28"/>
          <w:szCs w:val="28"/>
        </w:rPr>
        <w:t xml:space="preserve">Пентапризма являє собою кутове дзеркало, що складається з двох плоских дзеркал 1 і 2 з кутом при ребрі </w:t>
      </w:r>
      <w:r w:rsidRPr="00BF145E">
        <w:rPr>
          <w:rFonts w:ascii="Arial" w:hAnsi="Arial" w:cs="Arial"/>
          <w:position w:val="-12"/>
        </w:rPr>
        <w:object w:dxaOrig="300" w:dyaOrig="400">
          <v:shape id="_x0000_i1839" type="#_x0000_t75" style="width:15pt;height:20.25pt" o:ole="">
            <v:imagedata r:id="rId1623" o:title=""/>
          </v:shape>
          <o:OLEObject Type="Embed" ProgID="Equation.3" ShapeID="_x0000_i1839" DrawAspect="Content" ObjectID="_1358761967" r:id="rId1629"/>
        </w:object>
      </w:r>
      <w:r w:rsidRPr="00BF145E">
        <w:rPr>
          <w:rFonts w:ascii="Arial" w:hAnsi="Arial" w:cs="Arial"/>
          <w:sz w:val="28"/>
          <w:szCs w:val="28"/>
        </w:rPr>
        <w:t xml:space="preserve">між ними </w:t>
      </w:r>
      <w:r w:rsidRPr="00BF145E">
        <w:rPr>
          <w:rFonts w:ascii="Arial" w:hAnsi="Arial" w:cs="Arial"/>
          <w:color w:val="000000"/>
          <w:position w:val="-6"/>
          <w:sz w:val="28"/>
          <w:szCs w:val="28"/>
        </w:rPr>
        <w:object w:dxaOrig="800" w:dyaOrig="320">
          <v:shape id="_x0000_i1840" type="#_x0000_t75" style="width:39.75pt;height:15.75pt" o:ole="">
            <v:imagedata r:id="rId1630" o:title=""/>
          </v:shape>
          <o:OLEObject Type="Embed" ProgID="Equation.3" ShapeID="_x0000_i1840" DrawAspect="Content" ObjectID="_1358761968" r:id="rId1631"/>
        </w:object>
      </w:r>
      <w:r w:rsidRPr="00BF145E">
        <w:rPr>
          <w:rFonts w:ascii="Arial" w:hAnsi="Arial" w:cs="Arial"/>
          <w:color w:val="000000"/>
          <w:sz w:val="28"/>
          <w:szCs w:val="28"/>
        </w:rPr>
        <w:t xml:space="preserve">. Для визначення напряму відбитого променя </w:t>
      </w:r>
      <w:r w:rsidRPr="00BF145E">
        <w:rPr>
          <w:rFonts w:ascii="Arial" w:hAnsi="Arial" w:cs="Arial"/>
          <w:color w:val="000000"/>
          <w:position w:val="-4"/>
          <w:sz w:val="28"/>
          <w:szCs w:val="28"/>
        </w:rPr>
        <w:object w:dxaOrig="320" w:dyaOrig="320">
          <v:shape id="_x0000_i1841" type="#_x0000_t75" style="width:15.75pt;height:15.75pt" o:ole="">
            <v:imagedata r:id="rId1632" o:title=""/>
          </v:shape>
          <o:OLEObject Type="Embed" ProgID="Equation.3" ShapeID="_x0000_i1841" DrawAspect="Content" ObjectID="_1358761969" r:id="rId1633"/>
        </w:object>
      </w:r>
      <w:r w:rsidRPr="00BF145E">
        <w:rPr>
          <w:rFonts w:ascii="Arial" w:hAnsi="Arial" w:cs="Arial"/>
          <w:color w:val="000000"/>
          <w:sz w:val="28"/>
          <w:szCs w:val="28"/>
        </w:rPr>
        <w:t xml:space="preserve"> та повороту площини зображення, що характеризується поворотом зображення вертикалі </w:t>
      </w:r>
      <w:r w:rsidRPr="00BF145E">
        <w:rPr>
          <w:rFonts w:ascii="Arial" w:hAnsi="Arial" w:cs="Arial"/>
          <w:position w:val="-4"/>
        </w:rPr>
        <w:object w:dxaOrig="320" w:dyaOrig="320">
          <v:shape id="_x0000_i1842" type="#_x0000_t75" style="width:15.75pt;height:15.75pt" o:ole="">
            <v:imagedata r:id="rId1634" o:title=""/>
          </v:shape>
          <o:OLEObject Type="Embed" ProgID="Equation.3" ShapeID="_x0000_i1842" DrawAspect="Content" ObjectID="_1358761970" r:id="rId1635"/>
        </w:object>
      </w:r>
      <w:r w:rsidRPr="00BF145E">
        <w:rPr>
          <w:rFonts w:ascii="Arial" w:hAnsi="Arial" w:cs="Arial"/>
          <w:sz w:val="28"/>
          <w:szCs w:val="28"/>
        </w:rPr>
        <w:t xml:space="preserve">простору предметів при повороті пентапризми на кут </w:t>
      </w:r>
      <w:r w:rsidRPr="00BF145E">
        <w:rPr>
          <w:rFonts w:ascii="Arial" w:hAnsi="Arial" w:cs="Arial"/>
          <w:color w:val="000000"/>
          <w:position w:val="-6"/>
          <w:sz w:val="28"/>
          <w:szCs w:val="28"/>
        </w:rPr>
        <w:object w:dxaOrig="240" w:dyaOrig="220">
          <v:shape id="_x0000_i1843" type="#_x0000_t75" style="width:12pt;height:11.25pt" o:ole="">
            <v:imagedata r:id="rId1616" o:title=""/>
          </v:shape>
          <o:OLEObject Type="Embed" ProgID="Equation.3" ShapeID="_x0000_i1843" DrawAspect="Content" ObjectID="_1358761971" r:id="rId1636"/>
        </w:object>
      </w:r>
      <w:r w:rsidRPr="00BF145E">
        <w:rPr>
          <w:rFonts w:ascii="Arial" w:hAnsi="Arial" w:cs="Arial"/>
          <w:color w:val="000000"/>
          <w:sz w:val="28"/>
          <w:szCs w:val="28"/>
        </w:rPr>
        <w:t xml:space="preserve">, скористаємось відношеннями </w:t>
      </w:r>
    </w:p>
    <w:p w:rsidR="00C26428" w:rsidRPr="00BF145E" w:rsidRDefault="00C26428" w:rsidP="00612807">
      <w:pPr>
        <w:spacing w:line="360" w:lineRule="auto"/>
        <w:ind w:left="2832" w:firstLine="708"/>
        <w:jc w:val="center"/>
        <w:rPr>
          <w:rFonts w:ascii="Arial" w:hAnsi="Arial" w:cs="Arial"/>
          <w:color w:val="000000"/>
          <w:sz w:val="28"/>
          <w:szCs w:val="28"/>
        </w:rPr>
      </w:pPr>
      <w:r w:rsidRPr="00BF145E">
        <w:rPr>
          <w:rFonts w:ascii="Arial" w:hAnsi="Arial" w:cs="Arial"/>
          <w:color w:val="000000"/>
          <w:position w:val="-4"/>
          <w:sz w:val="28"/>
          <w:szCs w:val="28"/>
        </w:rPr>
        <w:object w:dxaOrig="1020" w:dyaOrig="320">
          <v:shape id="_x0000_i1844" type="#_x0000_t75" style="width:50.25pt;height:15.75pt" o:ole="">
            <v:imagedata r:id="rId1637" o:title=""/>
          </v:shape>
          <o:OLEObject Type="Embed" ProgID="Equation.3" ShapeID="_x0000_i1844" DrawAspect="Content" ObjectID="_1358761972" r:id="rId1638"/>
        </w:object>
      </w:r>
      <w:r w:rsidRPr="00BF145E">
        <w:rPr>
          <w:rFonts w:ascii="Arial" w:hAnsi="Arial" w:cs="Arial"/>
          <w:color w:val="000000"/>
          <w:sz w:val="28"/>
          <w:szCs w:val="28"/>
        </w:rPr>
        <w:t>;</w:t>
      </w:r>
      <w:r w:rsidR="00612807">
        <w:rPr>
          <w:rFonts w:ascii="Arial" w:hAnsi="Arial" w:cs="Arial"/>
          <w:color w:val="000000"/>
          <w:sz w:val="28"/>
          <w:szCs w:val="28"/>
        </w:rPr>
        <w:tab/>
      </w:r>
      <w:r w:rsidR="00612807">
        <w:rPr>
          <w:rFonts w:ascii="Arial" w:hAnsi="Arial" w:cs="Arial"/>
          <w:color w:val="000000"/>
          <w:sz w:val="28"/>
          <w:szCs w:val="28"/>
        </w:rPr>
        <w:tab/>
      </w:r>
      <w:r w:rsidR="00612807">
        <w:rPr>
          <w:rFonts w:ascii="Arial" w:hAnsi="Arial" w:cs="Arial"/>
          <w:color w:val="000000"/>
          <w:sz w:val="28"/>
          <w:szCs w:val="28"/>
        </w:rPr>
        <w:tab/>
      </w:r>
      <w:r w:rsidR="00612807">
        <w:rPr>
          <w:rFonts w:ascii="Arial" w:hAnsi="Arial" w:cs="Arial"/>
          <w:color w:val="000000"/>
          <w:sz w:val="28"/>
          <w:szCs w:val="28"/>
        </w:rPr>
        <w:tab/>
      </w:r>
      <w:r w:rsidR="00612807">
        <w:rPr>
          <w:rFonts w:ascii="Arial" w:hAnsi="Arial" w:cs="Arial"/>
          <w:color w:val="000000"/>
          <w:sz w:val="28"/>
          <w:szCs w:val="28"/>
        </w:rPr>
        <w:tab/>
      </w:r>
      <w:r w:rsidR="00775FB6" w:rsidRPr="00BF145E">
        <w:rPr>
          <w:rFonts w:ascii="Arial" w:hAnsi="Arial" w:cs="Arial"/>
          <w:color w:val="000000"/>
          <w:sz w:val="28"/>
          <w:szCs w:val="28"/>
        </w:rPr>
        <w:t>(7.24)</w:t>
      </w:r>
    </w:p>
    <w:p w:rsidR="00C26428" w:rsidRPr="00BF145E" w:rsidRDefault="00194077" w:rsidP="00612807">
      <w:pPr>
        <w:spacing w:line="360" w:lineRule="auto"/>
        <w:ind w:left="2832"/>
        <w:jc w:val="center"/>
        <w:rPr>
          <w:rFonts w:ascii="Arial" w:hAnsi="Arial" w:cs="Arial"/>
          <w:color w:val="000000"/>
          <w:sz w:val="28"/>
          <w:szCs w:val="28"/>
        </w:rPr>
      </w:pPr>
      <w:r w:rsidRPr="00E80D73">
        <w:rPr>
          <w:rFonts w:ascii="Arial" w:hAnsi="Arial" w:cs="Arial"/>
          <w:color w:val="000000"/>
          <w:position w:val="-4"/>
          <w:sz w:val="28"/>
          <w:szCs w:val="28"/>
          <w:lang w:val="ru-RU"/>
        </w:rPr>
        <w:t xml:space="preserve">      </w:t>
      </w:r>
      <w:r w:rsidR="00C26428" w:rsidRPr="00BF145E">
        <w:rPr>
          <w:rFonts w:ascii="Arial" w:hAnsi="Arial" w:cs="Arial"/>
          <w:color w:val="000000"/>
          <w:position w:val="-4"/>
          <w:sz w:val="28"/>
          <w:szCs w:val="28"/>
        </w:rPr>
        <w:object w:dxaOrig="1020" w:dyaOrig="320">
          <v:shape id="_x0000_i1845" type="#_x0000_t75" style="width:50.25pt;height:15.75pt" o:ole="">
            <v:imagedata r:id="rId1639" o:title=""/>
          </v:shape>
          <o:OLEObject Type="Embed" ProgID="Equation.3" ShapeID="_x0000_i1845" DrawAspect="Content" ObjectID="_1358761973" r:id="rId1640"/>
        </w:object>
      </w:r>
      <w:r w:rsidR="00C26428" w:rsidRPr="00BF145E">
        <w:rPr>
          <w:rFonts w:ascii="Arial" w:hAnsi="Arial" w:cs="Arial"/>
          <w:color w:val="000000"/>
          <w:sz w:val="28"/>
          <w:szCs w:val="28"/>
        </w:rPr>
        <w:t>.</w:t>
      </w:r>
      <w:r w:rsidR="00EF6983" w:rsidRPr="00BF145E">
        <w:rPr>
          <w:rFonts w:ascii="Arial" w:hAnsi="Arial" w:cs="Arial"/>
          <w:color w:val="000000"/>
          <w:sz w:val="28"/>
          <w:szCs w:val="28"/>
        </w:rPr>
        <w:tab/>
      </w:r>
      <w:r w:rsidR="00EF6983" w:rsidRPr="00BF145E">
        <w:rPr>
          <w:rFonts w:ascii="Arial" w:hAnsi="Arial" w:cs="Arial"/>
          <w:color w:val="000000"/>
          <w:sz w:val="28"/>
          <w:szCs w:val="28"/>
        </w:rPr>
        <w:tab/>
      </w:r>
      <w:r>
        <w:rPr>
          <w:rFonts w:ascii="Arial" w:hAnsi="Arial" w:cs="Arial"/>
          <w:color w:val="000000"/>
          <w:sz w:val="28"/>
          <w:szCs w:val="28"/>
        </w:rPr>
        <w:tab/>
      </w:r>
      <w:r>
        <w:rPr>
          <w:rFonts w:ascii="Arial" w:hAnsi="Arial" w:cs="Arial"/>
          <w:color w:val="000000"/>
          <w:sz w:val="28"/>
          <w:szCs w:val="28"/>
        </w:rPr>
        <w:tab/>
      </w:r>
      <w:r>
        <w:rPr>
          <w:rFonts w:ascii="Arial" w:hAnsi="Arial" w:cs="Arial"/>
          <w:color w:val="000000"/>
          <w:sz w:val="28"/>
          <w:szCs w:val="28"/>
        </w:rPr>
        <w:tab/>
      </w:r>
      <w:r w:rsidR="00775FB6" w:rsidRPr="00BF145E">
        <w:rPr>
          <w:rFonts w:ascii="Arial" w:hAnsi="Arial" w:cs="Arial"/>
          <w:color w:val="000000"/>
          <w:sz w:val="28"/>
          <w:szCs w:val="28"/>
        </w:rPr>
        <w:t>(7.25)</w:t>
      </w:r>
    </w:p>
    <w:p w:rsidR="00C26428" w:rsidRPr="00BF145E" w:rsidRDefault="00C26428" w:rsidP="00C26428">
      <w:pPr>
        <w:spacing w:line="360" w:lineRule="auto"/>
        <w:rPr>
          <w:rFonts w:ascii="Arial" w:hAnsi="Arial" w:cs="Arial"/>
          <w:sz w:val="28"/>
          <w:szCs w:val="28"/>
        </w:rPr>
      </w:pPr>
      <w:r w:rsidRPr="00BF145E">
        <w:rPr>
          <w:rFonts w:ascii="Arial" w:hAnsi="Arial" w:cs="Arial"/>
          <w:color w:val="000000"/>
          <w:sz w:val="28"/>
          <w:szCs w:val="28"/>
        </w:rPr>
        <w:t xml:space="preserve">де </w:t>
      </w:r>
      <w:r w:rsidRPr="00BF145E">
        <w:rPr>
          <w:rFonts w:ascii="Arial" w:hAnsi="Arial" w:cs="Arial"/>
          <w:color w:val="000000"/>
          <w:position w:val="-4"/>
          <w:sz w:val="28"/>
          <w:szCs w:val="28"/>
        </w:rPr>
        <w:object w:dxaOrig="240" w:dyaOrig="320">
          <v:shape id="_x0000_i1846" type="#_x0000_t75" style="width:12pt;height:15.75pt" o:ole="">
            <v:imagedata r:id="rId1621" o:title=""/>
          </v:shape>
          <o:OLEObject Type="Embed" ProgID="Equation.3" ShapeID="_x0000_i1846" DrawAspect="Content" ObjectID="_1358761974" r:id="rId1641"/>
        </w:object>
      </w:r>
      <w:r w:rsidRPr="00BF145E">
        <w:rPr>
          <w:rFonts w:ascii="Arial" w:hAnsi="Arial" w:cs="Arial"/>
          <w:color w:val="000000"/>
          <w:sz w:val="28"/>
          <w:szCs w:val="28"/>
        </w:rPr>
        <w:t xml:space="preserve">- орт вектора променя, що падає на пентапризму; </w:t>
      </w:r>
      <w:r w:rsidRPr="00BF145E">
        <w:rPr>
          <w:rFonts w:ascii="Arial" w:hAnsi="Arial" w:cs="Arial"/>
          <w:position w:val="-4"/>
        </w:rPr>
        <w:object w:dxaOrig="240" w:dyaOrig="320">
          <v:shape id="_x0000_i1847" type="#_x0000_t75" style="width:12pt;height:15.75pt" o:ole="">
            <v:imagedata r:id="rId1642" o:title=""/>
          </v:shape>
          <o:OLEObject Type="Embed" ProgID="Equation.3" ShapeID="_x0000_i1847" DrawAspect="Content" ObjectID="_1358761975" r:id="rId1643"/>
        </w:object>
      </w:r>
      <w:r w:rsidRPr="00BF145E">
        <w:rPr>
          <w:rFonts w:ascii="Arial" w:hAnsi="Arial" w:cs="Arial"/>
          <w:sz w:val="28"/>
          <w:szCs w:val="28"/>
        </w:rPr>
        <w:t xml:space="preserve">- орт вектора вертикалі простору предметів; </w:t>
      </w:r>
      <w:r w:rsidRPr="00BF145E">
        <w:rPr>
          <w:rFonts w:ascii="Arial" w:hAnsi="Arial" w:cs="Arial"/>
          <w:position w:val="-4"/>
        </w:rPr>
        <w:object w:dxaOrig="400" w:dyaOrig="260">
          <v:shape id="_x0000_i1848" type="#_x0000_t75" style="width:20.25pt;height:12.75pt" o:ole="">
            <v:imagedata r:id="rId1644" o:title=""/>
          </v:shape>
          <o:OLEObject Type="Embed" ProgID="Equation.3" ShapeID="_x0000_i1848" DrawAspect="Content" ObjectID="_1358761976" r:id="rId1645"/>
        </w:object>
      </w:r>
      <w:r w:rsidRPr="00BF145E">
        <w:rPr>
          <w:rFonts w:ascii="Arial" w:hAnsi="Arial" w:cs="Arial"/>
          <w:sz w:val="28"/>
          <w:szCs w:val="28"/>
        </w:rPr>
        <w:t>- матриця кутового дзеркала.</w:t>
      </w:r>
    </w:p>
    <w:p w:rsidR="00C26428" w:rsidRPr="00BF145E" w:rsidRDefault="00C26428" w:rsidP="00C26428">
      <w:pPr>
        <w:spacing w:line="360" w:lineRule="auto"/>
        <w:rPr>
          <w:rFonts w:ascii="Arial" w:hAnsi="Arial" w:cs="Arial"/>
          <w:color w:val="000000"/>
          <w:sz w:val="28"/>
          <w:szCs w:val="28"/>
        </w:rPr>
      </w:pPr>
      <w:r w:rsidRPr="00BF145E">
        <w:rPr>
          <w:rFonts w:ascii="Arial" w:hAnsi="Arial" w:cs="Arial"/>
          <w:sz w:val="28"/>
          <w:szCs w:val="28"/>
        </w:rPr>
        <w:t xml:space="preserve">Після повороту пентапризми на кут </w:t>
      </w:r>
      <w:r w:rsidRPr="00BF145E">
        <w:rPr>
          <w:rFonts w:ascii="Arial" w:hAnsi="Arial" w:cs="Arial"/>
          <w:color w:val="000000"/>
          <w:position w:val="-6"/>
          <w:sz w:val="28"/>
          <w:szCs w:val="28"/>
        </w:rPr>
        <w:object w:dxaOrig="240" w:dyaOrig="220">
          <v:shape id="_x0000_i1849" type="#_x0000_t75" style="width:12pt;height:11.25pt" o:ole="">
            <v:imagedata r:id="rId1616" o:title=""/>
          </v:shape>
          <o:OLEObject Type="Embed" ProgID="Equation.3" ShapeID="_x0000_i1849" DrawAspect="Content" ObjectID="_1358761977" r:id="rId1646"/>
        </w:object>
      </w:r>
      <w:r w:rsidRPr="00BF145E">
        <w:rPr>
          <w:rFonts w:ascii="Arial" w:hAnsi="Arial" w:cs="Arial"/>
          <w:color w:val="000000"/>
          <w:sz w:val="28"/>
          <w:szCs w:val="28"/>
        </w:rPr>
        <w:t xml:space="preserve"> навколо осі 0</w:t>
      </w:r>
      <w:r w:rsidR="00194077">
        <w:rPr>
          <w:rFonts w:ascii="Arial" w:hAnsi="Arial" w:cs="Arial"/>
          <w:color w:val="000000"/>
          <w:sz w:val="28"/>
          <w:szCs w:val="28"/>
          <w:lang w:val="en-US"/>
        </w:rPr>
        <w:t>X</w:t>
      </w:r>
      <w:r w:rsidRPr="00BF145E">
        <w:rPr>
          <w:rFonts w:ascii="Arial" w:hAnsi="Arial" w:cs="Arial"/>
          <w:color w:val="000000"/>
          <w:sz w:val="28"/>
          <w:szCs w:val="28"/>
        </w:rPr>
        <w:t xml:space="preserve"> або орта </w:t>
      </w:r>
      <w:r w:rsidRPr="00BF145E">
        <w:rPr>
          <w:rFonts w:ascii="Arial" w:hAnsi="Arial" w:cs="Arial"/>
          <w:color w:val="000000"/>
          <w:position w:val="-4"/>
          <w:sz w:val="28"/>
          <w:szCs w:val="28"/>
        </w:rPr>
        <w:object w:dxaOrig="240" w:dyaOrig="320">
          <v:shape id="_x0000_i1850" type="#_x0000_t75" style="width:12pt;height:15.75pt" o:ole="">
            <v:imagedata r:id="rId1647" o:title=""/>
          </v:shape>
          <o:OLEObject Type="Embed" ProgID="Equation.3" ShapeID="_x0000_i1850" DrawAspect="Content" ObjectID="_1358761978" r:id="rId1648"/>
        </w:object>
      </w:r>
      <w:r w:rsidR="008A3DEE">
        <w:rPr>
          <w:rFonts w:ascii="Arial" w:hAnsi="Arial" w:cs="Arial"/>
          <w:color w:val="000000"/>
          <w:sz w:val="28"/>
          <w:szCs w:val="28"/>
        </w:rPr>
        <w:t xml:space="preserve"> для орта ребра (рис.7.7</w:t>
      </w:r>
      <w:r w:rsidRPr="00BF145E">
        <w:rPr>
          <w:rFonts w:ascii="Arial" w:hAnsi="Arial" w:cs="Arial"/>
          <w:color w:val="000000"/>
          <w:sz w:val="28"/>
          <w:szCs w:val="28"/>
        </w:rPr>
        <w:t>) отримаємо</w:t>
      </w:r>
    </w:p>
    <w:p w:rsidR="00C26428" w:rsidRPr="00BF145E" w:rsidRDefault="00C26428" w:rsidP="00EF6983">
      <w:pPr>
        <w:spacing w:line="360" w:lineRule="auto"/>
        <w:ind w:left="2124" w:firstLine="708"/>
        <w:jc w:val="center"/>
        <w:rPr>
          <w:rFonts w:ascii="Arial" w:hAnsi="Arial" w:cs="Arial"/>
          <w:color w:val="000000"/>
          <w:sz w:val="28"/>
          <w:szCs w:val="28"/>
        </w:rPr>
      </w:pPr>
      <w:r w:rsidRPr="00BF145E">
        <w:rPr>
          <w:rFonts w:ascii="Arial" w:hAnsi="Arial" w:cs="Arial"/>
          <w:color w:val="000000"/>
          <w:position w:val="-10"/>
          <w:sz w:val="28"/>
          <w:szCs w:val="28"/>
        </w:rPr>
        <w:object w:dxaOrig="2040" w:dyaOrig="380">
          <v:shape id="_x0000_i1851" type="#_x0000_t75" style="width:102pt;height:18pt" o:ole="">
            <v:imagedata r:id="rId1649" o:title=""/>
          </v:shape>
          <o:OLEObject Type="Embed" ProgID="Equation.3" ShapeID="_x0000_i1851" DrawAspect="Content" ObjectID="_1358761979" r:id="rId1650"/>
        </w:object>
      </w:r>
      <w:r w:rsidR="00EF6983" w:rsidRPr="00BF145E">
        <w:rPr>
          <w:rFonts w:ascii="Arial" w:hAnsi="Arial" w:cs="Arial"/>
          <w:color w:val="000000"/>
          <w:sz w:val="28"/>
          <w:szCs w:val="28"/>
        </w:rPr>
        <w:tab/>
      </w:r>
      <w:r w:rsidR="00EF6983" w:rsidRPr="00BF145E">
        <w:rPr>
          <w:rFonts w:ascii="Arial" w:hAnsi="Arial" w:cs="Arial"/>
          <w:color w:val="000000"/>
          <w:sz w:val="28"/>
          <w:szCs w:val="28"/>
        </w:rPr>
        <w:tab/>
      </w:r>
      <w:r w:rsidR="00EF6983" w:rsidRPr="00BF145E">
        <w:rPr>
          <w:rFonts w:ascii="Arial" w:hAnsi="Arial" w:cs="Arial"/>
          <w:color w:val="000000"/>
          <w:sz w:val="28"/>
          <w:szCs w:val="28"/>
        </w:rPr>
        <w:tab/>
      </w:r>
      <w:r w:rsidR="00EF6983" w:rsidRPr="00BF145E">
        <w:rPr>
          <w:rFonts w:ascii="Arial" w:hAnsi="Arial" w:cs="Arial"/>
          <w:color w:val="000000"/>
          <w:sz w:val="28"/>
          <w:szCs w:val="28"/>
        </w:rPr>
        <w:tab/>
        <w:t>(7.26)</w:t>
      </w:r>
    </w:p>
    <w:p w:rsidR="00C26428" w:rsidRPr="00BF145E" w:rsidRDefault="00C26428" w:rsidP="00C26428">
      <w:pPr>
        <w:spacing w:line="360" w:lineRule="auto"/>
        <w:rPr>
          <w:rFonts w:ascii="Arial" w:hAnsi="Arial" w:cs="Arial"/>
          <w:color w:val="000000"/>
          <w:sz w:val="28"/>
          <w:szCs w:val="28"/>
        </w:rPr>
      </w:pPr>
      <w:r w:rsidRPr="00BF145E">
        <w:rPr>
          <w:rFonts w:ascii="Arial" w:hAnsi="Arial" w:cs="Arial"/>
          <w:color w:val="000000"/>
          <w:sz w:val="28"/>
          <w:szCs w:val="28"/>
        </w:rPr>
        <w:t xml:space="preserve">Для орта падаючого променя </w:t>
      </w:r>
      <w:r w:rsidRPr="00BF145E">
        <w:rPr>
          <w:rFonts w:ascii="Arial" w:hAnsi="Arial" w:cs="Arial"/>
          <w:color w:val="000000"/>
          <w:position w:val="-4"/>
          <w:sz w:val="28"/>
          <w:szCs w:val="28"/>
        </w:rPr>
        <w:object w:dxaOrig="240" w:dyaOrig="320">
          <v:shape id="_x0000_i1852" type="#_x0000_t75" style="width:12pt;height:15.75pt" o:ole="">
            <v:imagedata r:id="rId1647" o:title=""/>
          </v:shape>
          <o:OLEObject Type="Embed" ProgID="Equation.3" ShapeID="_x0000_i1852" DrawAspect="Content" ObjectID="_1358761980" r:id="rId1651"/>
        </w:object>
      </w:r>
      <w:r w:rsidRPr="00BF145E">
        <w:rPr>
          <w:rFonts w:ascii="Arial" w:hAnsi="Arial" w:cs="Arial"/>
          <w:color w:val="000000"/>
          <w:sz w:val="28"/>
          <w:szCs w:val="28"/>
        </w:rPr>
        <w:t xml:space="preserve"> і орта вертикалі </w:t>
      </w:r>
      <w:r w:rsidRPr="00BF145E">
        <w:rPr>
          <w:rFonts w:ascii="Arial" w:hAnsi="Arial" w:cs="Arial"/>
          <w:color w:val="000000"/>
          <w:position w:val="-4"/>
          <w:sz w:val="28"/>
          <w:szCs w:val="28"/>
        </w:rPr>
        <w:object w:dxaOrig="240" w:dyaOrig="320">
          <v:shape id="_x0000_i1853" type="#_x0000_t75" style="width:12pt;height:15.75pt" o:ole="">
            <v:imagedata r:id="rId1652" o:title=""/>
          </v:shape>
          <o:OLEObject Type="Embed" ProgID="Equation.3" ShapeID="_x0000_i1853" DrawAspect="Content" ObjectID="_1358761981" r:id="rId1653"/>
        </w:object>
      </w:r>
      <w:r w:rsidRPr="00BF145E">
        <w:rPr>
          <w:rFonts w:ascii="Arial" w:hAnsi="Arial" w:cs="Arial"/>
          <w:color w:val="000000"/>
          <w:sz w:val="28"/>
          <w:szCs w:val="28"/>
        </w:rPr>
        <w:t xml:space="preserve"> простору предметів, виходячи з умов задачі, маємо</w:t>
      </w:r>
    </w:p>
    <w:p w:rsidR="00C26428" w:rsidRPr="00BF145E" w:rsidRDefault="00C26428" w:rsidP="00194077">
      <w:pPr>
        <w:spacing w:line="360" w:lineRule="auto"/>
        <w:ind w:left="2836" w:firstLine="709"/>
        <w:rPr>
          <w:rFonts w:ascii="Arial" w:hAnsi="Arial" w:cs="Arial"/>
          <w:color w:val="000000"/>
          <w:sz w:val="28"/>
          <w:szCs w:val="28"/>
        </w:rPr>
      </w:pPr>
      <w:r w:rsidRPr="00BF145E">
        <w:rPr>
          <w:rFonts w:ascii="Arial" w:hAnsi="Arial" w:cs="Arial"/>
          <w:color w:val="000000"/>
          <w:position w:val="-6"/>
          <w:sz w:val="28"/>
          <w:szCs w:val="28"/>
        </w:rPr>
        <w:object w:dxaOrig="639" w:dyaOrig="440">
          <v:shape id="_x0000_i1854" type="#_x0000_t75" style="width:32.25pt;height:21.75pt" o:ole="">
            <v:imagedata r:id="rId1610" o:title=""/>
          </v:shape>
          <o:OLEObject Type="Embed" ProgID="Equation.3" ShapeID="_x0000_i1854" DrawAspect="Content" ObjectID="_1358761982" r:id="rId1654"/>
        </w:object>
      </w:r>
      <w:r w:rsidRPr="00BF145E">
        <w:rPr>
          <w:rFonts w:ascii="Arial" w:hAnsi="Arial" w:cs="Arial"/>
          <w:color w:val="000000"/>
          <w:sz w:val="28"/>
          <w:szCs w:val="28"/>
        </w:rPr>
        <w:t xml:space="preserve">; </w:t>
      </w:r>
      <w:r w:rsidRPr="00BF145E">
        <w:rPr>
          <w:rFonts w:ascii="Arial" w:hAnsi="Arial" w:cs="Arial"/>
          <w:color w:val="000000"/>
          <w:position w:val="-6"/>
          <w:sz w:val="28"/>
          <w:szCs w:val="28"/>
        </w:rPr>
        <w:object w:dxaOrig="639" w:dyaOrig="340">
          <v:shape id="_x0000_i1855" type="#_x0000_t75" style="width:32.25pt;height:17.25pt" o:ole="">
            <v:imagedata r:id="rId1655" o:title=""/>
          </v:shape>
          <o:OLEObject Type="Embed" ProgID="Equation.3" ShapeID="_x0000_i1855" DrawAspect="Content" ObjectID="_1358761983" r:id="rId1656"/>
        </w:object>
      </w:r>
      <w:r w:rsidRPr="00BF145E">
        <w:rPr>
          <w:rFonts w:ascii="Arial" w:hAnsi="Arial" w:cs="Arial"/>
          <w:color w:val="000000"/>
          <w:sz w:val="28"/>
          <w:szCs w:val="28"/>
        </w:rPr>
        <w:t>.</w:t>
      </w:r>
    </w:p>
    <w:p w:rsidR="00C26428" w:rsidRDefault="008A3DEE" w:rsidP="008A3DEE">
      <w:pPr>
        <w:spacing w:line="360" w:lineRule="auto"/>
        <w:jc w:val="center"/>
        <w:rPr>
          <w:rFonts w:ascii="Arial" w:hAnsi="Arial" w:cs="Arial"/>
          <w:color w:val="000000"/>
          <w:sz w:val="28"/>
          <w:szCs w:val="28"/>
        </w:rPr>
      </w:pPr>
      <w:r>
        <w:rPr>
          <w:noProof/>
          <w:lang w:val="ru-RU" w:eastAsia="ru-RU"/>
        </w:rPr>
        <w:lastRenderedPageBreak/>
        <w:drawing>
          <wp:inline distT="0" distB="0" distL="0" distR="0">
            <wp:extent cx="1952625" cy="1476375"/>
            <wp:effectExtent l="19050" t="0" r="9525" b="0"/>
            <wp:docPr id="2263" name="Рисунок 226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descr="Рис"/>
                    <pic:cNvPicPr>
                      <a:picLocks noChangeAspect="1" noChangeArrowheads="1"/>
                    </pic:cNvPicPr>
                  </pic:nvPicPr>
                  <pic:blipFill>
                    <a:blip r:embed="rId1657"/>
                    <a:srcRect/>
                    <a:stretch>
                      <a:fillRect/>
                    </a:stretch>
                  </pic:blipFill>
                  <pic:spPr bwMode="auto">
                    <a:xfrm>
                      <a:off x="0" y="0"/>
                      <a:ext cx="1952625" cy="1476375"/>
                    </a:xfrm>
                    <a:prstGeom prst="rect">
                      <a:avLst/>
                    </a:prstGeom>
                    <a:noFill/>
                    <a:ln w="9525">
                      <a:noFill/>
                      <a:miter lim="800000"/>
                      <a:headEnd/>
                      <a:tailEnd/>
                    </a:ln>
                  </pic:spPr>
                </pic:pic>
              </a:graphicData>
            </a:graphic>
          </wp:inline>
        </w:drawing>
      </w:r>
    </w:p>
    <w:p w:rsidR="008A3DEE" w:rsidRPr="00BF145E" w:rsidRDefault="008A3DEE" w:rsidP="008A3DEE">
      <w:pPr>
        <w:spacing w:line="360" w:lineRule="auto"/>
        <w:jc w:val="center"/>
        <w:rPr>
          <w:rFonts w:ascii="Arial" w:hAnsi="Arial" w:cs="Arial"/>
          <w:color w:val="000000"/>
          <w:sz w:val="28"/>
          <w:szCs w:val="28"/>
        </w:rPr>
      </w:pPr>
      <w:r>
        <w:rPr>
          <w:rFonts w:ascii="Arial" w:hAnsi="Arial" w:cs="Arial"/>
          <w:color w:val="000000"/>
          <w:sz w:val="28"/>
          <w:szCs w:val="28"/>
        </w:rPr>
        <w:t xml:space="preserve">Рис.7.7. Поворот </w:t>
      </w:r>
      <w:r w:rsidR="00B536D0">
        <w:rPr>
          <w:rFonts w:ascii="Arial" w:hAnsi="Arial" w:cs="Arial"/>
          <w:color w:val="000000"/>
          <w:sz w:val="28"/>
          <w:szCs w:val="28"/>
        </w:rPr>
        <w:t xml:space="preserve">системи координат </w:t>
      </w:r>
      <w:r>
        <w:rPr>
          <w:rFonts w:ascii="Arial" w:hAnsi="Arial" w:cs="Arial"/>
          <w:color w:val="000000"/>
          <w:sz w:val="28"/>
          <w:szCs w:val="28"/>
        </w:rPr>
        <w:t>призми</w:t>
      </w:r>
    </w:p>
    <w:p w:rsidR="00C26428" w:rsidRPr="00BF145E" w:rsidRDefault="00C26428" w:rsidP="00C26428">
      <w:pPr>
        <w:spacing w:line="360" w:lineRule="auto"/>
        <w:rPr>
          <w:rFonts w:ascii="Arial" w:hAnsi="Arial" w:cs="Arial"/>
          <w:color w:val="000000"/>
          <w:sz w:val="28"/>
          <w:szCs w:val="28"/>
        </w:rPr>
      </w:pPr>
      <w:r w:rsidRPr="00BF145E">
        <w:rPr>
          <w:rFonts w:ascii="Arial" w:hAnsi="Arial" w:cs="Arial"/>
          <w:color w:val="000000"/>
          <w:sz w:val="28"/>
          <w:szCs w:val="28"/>
        </w:rPr>
        <w:t xml:space="preserve">Тоді для орта </w:t>
      </w:r>
      <w:r w:rsidRPr="00BF145E">
        <w:rPr>
          <w:rFonts w:ascii="Arial" w:hAnsi="Arial" w:cs="Arial"/>
          <w:color w:val="000000"/>
          <w:position w:val="-4"/>
          <w:sz w:val="28"/>
          <w:szCs w:val="28"/>
        </w:rPr>
        <w:object w:dxaOrig="320" w:dyaOrig="320">
          <v:shape id="_x0000_i1856" type="#_x0000_t75" style="width:15.75pt;height:15.75pt" o:ole="">
            <v:imagedata r:id="rId1632" o:title=""/>
          </v:shape>
          <o:OLEObject Type="Embed" ProgID="Equation.3" ShapeID="_x0000_i1856" DrawAspect="Content" ObjectID="_1358761984" r:id="rId1658"/>
        </w:object>
      </w:r>
      <w:r w:rsidRPr="00BF145E">
        <w:rPr>
          <w:rFonts w:ascii="Arial" w:hAnsi="Arial" w:cs="Arial"/>
          <w:color w:val="000000"/>
          <w:sz w:val="28"/>
          <w:szCs w:val="28"/>
        </w:rPr>
        <w:t xml:space="preserve"> відби</w:t>
      </w:r>
      <w:r w:rsidR="00EF6983" w:rsidRPr="00BF145E">
        <w:rPr>
          <w:rFonts w:ascii="Arial" w:hAnsi="Arial" w:cs="Arial"/>
          <w:color w:val="000000"/>
          <w:sz w:val="28"/>
          <w:szCs w:val="28"/>
        </w:rPr>
        <w:t>того променя з урахуванням (7.23)-(7.26</w:t>
      </w:r>
      <w:r w:rsidRPr="00BF145E">
        <w:rPr>
          <w:rFonts w:ascii="Arial" w:hAnsi="Arial" w:cs="Arial"/>
          <w:color w:val="000000"/>
          <w:sz w:val="28"/>
          <w:szCs w:val="28"/>
        </w:rPr>
        <w:t>) знайдемо</w:t>
      </w:r>
    </w:p>
    <w:p w:rsidR="00C26428" w:rsidRPr="00BF145E" w:rsidRDefault="00C26428" w:rsidP="00C26428">
      <w:pPr>
        <w:spacing w:line="360" w:lineRule="auto"/>
        <w:rPr>
          <w:rFonts w:ascii="Arial" w:hAnsi="Arial" w:cs="Arial"/>
          <w:color w:val="000000"/>
          <w:sz w:val="28"/>
          <w:szCs w:val="28"/>
        </w:rPr>
      </w:pPr>
      <w:r w:rsidRPr="00BF145E">
        <w:rPr>
          <w:rFonts w:ascii="Arial" w:hAnsi="Arial" w:cs="Arial"/>
          <w:color w:val="000000"/>
          <w:position w:val="-52"/>
          <w:sz w:val="28"/>
          <w:szCs w:val="28"/>
        </w:rPr>
        <w:object w:dxaOrig="6259" w:dyaOrig="1160">
          <v:shape id="_x0000_i1857" type="#_x0000_t75" style="width:312pt;height:57.75pt" o:ole="">
            <v:imagedata r:id="rId1659" o:title=""/>
          </v:shape>
          <o:OLEObject Type="Embed" ProgID="Equation.3" ShapeID="_x0000_i1857" DrawAspect="Content" ObjectID="_1358761985" r:id="rId1660"/>
        </w:object>
      </w:r>
      <w:r w:rsidR="00EF6983" w:rsidRPr="00BF145E">
        <w:rPr>
          <w:rFonts w:ascii="Arial" w:hAnsi="Arial" w:cs="Arial"/>
          <w:color w:val="000000"/>
          <w:sz w:val="28"/>
          <w:szCs w:val="28"/>
        </w:rPr>
        <w:tab/>
      </w:r>
      <w:r w:rsidR="00EF6983" w:rsidRPr="00BF145E">
        <w:rPr>
          <w:rFonts w:ascii="Arial" w:hAnsi="Arial" w:cs="Arial"/>
          <w:color w:val="000000"/>
          <w:sz w:val="28"/>
          <w:szCs w:val="28"/>
        </w:rPr>
        <w:tab/>
      </w:r>
      <w:r w:rsidR="00194077" w:rsidRPr="00E80D73">
        <w:rPr>
          <w:rFonts w:ascii="Arial" w:hAnsi="Arial" w:cs="Arial"/>
          <w:color w:val="000000"/>
          <w:sz w:val="28"/>
          <w:szCs w:val="28"/>
          <w:lang w:val="ru-RU"/>
        </w:rPr>
        <w:t xml:space="preserve">      </w:t>
      </w:r>
      <w:r w:rsidR="00EF6983" w:rsidRPr="00BF145E">
        <w:rPr>
          <w:rFonts w:ascii="Arial" w:hAnsi="Arial" w:cs="Arial"/>
          <w:color w:val="000000"/>
          <w:sz w:val="28"/>
          <w:szCs w:val="28"/>
        </w:rPr>
        <w:t>(7.27)</w:t>
      </w:r>
    </w:p>
    <w:p w:rsidR="00194077" w:rsidRPr="00E80D73" w:rsidRDefault="00EF6983" w:rsidP="00EF6983">
      <w:pPr>
        <w:spacing w:line="360" w:lineRule="auto"/>
        <w:rPr>
          <w:rFonts w:ascii="Arial" w:hAnsi="Arial" w:cs="Arial"/>
          <w:color w:val="000000"/>
          <w:sz w:val="28"/>
          <w:szCs w:val="28"/>
          <w:lang w:val="ru-RU"/>
        </w:rPr>
      </w:pPr>
      <w:r w:rsidRPr="00BF145E">
        <w:rPr>
          <w:rFonts w:ascii="Arial" w:hAnsi="Arial" w:cs="Arial"/>
          <w:color w:val="000000"/>
          <w:sz w:val="28"/>
          <w:szCs w:val="28"/>
        </w:rPr>
        <w:t>На основі (7.27</w:t>
      </w:r>
      <w:r w:rsidR="00C26428" w:rsidRPr="00BF145E">
        <w:rPr>
          <w:rFonts w:ascii="Arial" w:hAnsi="Arial" w:cs="Arial"/>
          <w:color w:val="000000"/>
          <w:sz w:val="28"/>
          <w:szCs w:val="28"/>
        </w:rPr>
        <w:t xml:space="preserve">) запишемо векторний вираз для орта відбитого променя </w:t>
      </w:r>
      <w:r w:rsidR="00C26428" w:rsidRPr="00BF145E">
        <w:rPr>
          <w:rFonts w:ascii="Arial" w:hAnsi="Arial" w:cs="Arial"/>
          <w:color w:val="000000"/>
          <w:position w:val="-4"/>
          <w:sz w:val="28"/>
          <w:szCs w:val="28"/>
        </w:rPr>
        <w:object w:dxaOrig="320" w:dyaOrig="320">
          <v:shape id="_x0000_i1858" type="#_x0000_t75" style="width:15.75pt;height:15.75pt" o:ole="">
            <v:imagedata r:id="rId1632" o:title=""/>
          </v:shape>
          <o:OLEObject Type="Embed" ProgID="Equation.3" ShapeID="_x0000_i1858" DrawAspect="Content" ObjectID="_1358761986" r:id="rId1661"/>
        </w:object>
      </w:r>
      <w:r w:rsidRPr="00BF145E">
        <w:rPr>
          <w:rFonts w:ascii="Arial" w:hAnsi="Arial" w:cs="Arial"/>
          <w:color w:val="000000"/>
          <w:sz w:val="28"/>
          <w:szCs w:val="28"/>
        </w:rPr>
        <w:tab/>
      </w:r>
      <w:r w:rsidRPr="00BF145E">
        <w:rPr>
          <w:rFonts w:ascii="Arial" w:hAnsi="Arial" w:cs="Arial"/>
          <w:color w:val="000000"/>
          <w:sz w:val="28"/>
          <w:szCs w:val="28"/>
        </w:rPr>
        <w:tab/>
      </w:r>
      <w:r w:rsidRPr="00BF145E">
        <w:rPr>
          <w:rFonts w:ascii="Arial" w:hAnsi="Arial" w:cs="Arial"/>
          <w:color w:val="000000"/>
          <w:sz w:val="28"/>
          <w:szCs w:val="28"/>
        </w:rPr>
        <w:tab/>
      </w:r>
      <w:r w:rsidRPr="00BF145E">
        <w:rPr>
          <w:rFonts w:ascii="Arial" w:hAnsi="Arial" w:cs="Arial"/>
          <w:color w:val="000000"/>
          <w:sz w:val="28"/>
          <w:szCs w:val="28"/>
        </w:rPr>
        <w:tab/>
      </w:r>
    </w:p>
    <w:p w:rsidR="00C26428" w:rsidRPr="00BF145E" w:rsidRDefault="00C26428" w:rsidP="00194077">
      <w:pPr>
        <w:spacing w:line="360" w:lineRule="auto"/>
        <w:ind w:left="2127" w:firstLine="709"/>
        <w:rPr>
          <w:rFonts w:ascii="Arial" w:hAnsi="Arial" w:cs="Arial"/>
          <w:color w:val="000000"/>
          <w:sz w:val="28"/>
          <w:szCs w:val="28"/>
        </w:rPr>
      </w:pPr>
      <w:r w:rsidRPr="00BF145E">
        <w:rPr>
          <w:rFonts w:ascii="Arial" w:hAnsi="Arial" w:cs="Arial"/>
          <w:color w:val="000000"/>
          <w:position w:val="-10"/>
          <w:sz w:val="28"/>
          <w:szCs w:val="28"/>
        </w:rPr>
        <w:object w:dxaOrig="1980" w:dyaOrig="380">
          <v:shape id="_x0000_i1859" type="#_x0000_t75" style="width:99pt;height:18pt" o:ole="">
            <v:imagedata r:id="rId1662" o:title=""/>
          </v:shape>
          <o:OLEObject Type="Embed" ProgID="Equation.3" ShapeID="_x0000_i1859" DrawAspect="Content" ObjectID="_1358761987" r:id="rId1663"/>
        </w:object>
      </w:r>
      <w:r w:rsidR="00EF6983" w:rsidRPr="00BF145E">
        <w:rPr>
          <w:rFonts w:ascii="Arial" w:hAnsi="Arial" w:cs="Arial"/>
          <w:color w:val="000000"/>
          <w:sz w:val="28"/>
          <w:szCs w:val="28"/>
        </w:rPr>
        <w:tab/>
      </w:r>
      <w:r w:rsidR="00EF6983" w:rsidRPr="00BF145E">
        <w:rPr>
          <w:rFonts w:ascii="Arial" w:hAnsi="Arial" w:cs="Arial"/>
          <w:color w:val="000000"/>
          <w:sz w:val="28"/>
          <w:szCs w:val="28"/>
        </w:rPr>
        <w:tab/>
      </w:r>
      <w:r w:rsidR="00EF6983" w:rsidRPr="00BF145E">
        <w:rPr>
          <w:rFonts w:ascii="Arial" w:hAnsi="Arial" w:cs="Arial"/>
          <w:color w:val="000000"/>
          <w:sz w:val="28"/>
          <w:szCs w:val="28"/>
        </w:rPr>
        <w:tab/>
      </w:r>
      <w:r w:rsidR="00EF6983" w:rsidRPr="00BF145E">
        <w:rPr>
          <w:rFonts w:ascii="Arial" w:hAnsi="Arial" w:cs="Arial"/>
          <w:color w:val="000000"/>
          <w:sz w:val="28"/>
          <w:szCs w:val="28"/>
        </w:rPr>
        <w:tab/>
      </w:r>
      <w:r w:rsidR="00EF6983" w:rsidRPr="00BF145E">
        <w:rPr>
          <w:rFonts w:ascii="Arial" w:hAnsi="Arial" w:cs="Arial"/>
          <w:color w:val="000000"/>
          <w:sz w:val="28"/>
          <w:szCs w:val="28"/>
        </w:rPr>
        <w:tab/>
      </w:r>
    </w:p>
    <w:p w:rsidR="00C26428" w:rsidRPr="00BF145E" w:rsidRDefault="00C26428" w:rsidP="00612807">
      <w:pPr>
        <w:spacing w:line="360" w:lineRule="auto"/>
        <w:jc w:val="both"/>
        <w:rPr>
          <w:rFonts w:ascii="Arial" w:hAnsi="Arial" w:cs="Arial"/>
          <w:color w:val="000000"/>
          <w:sz w:val="28"/>
          <w:szCs w:val="28"/>
        </w:rPr>
      </w:pPr>
      <w:r w:rsidRPr="00BF145E">
        <w:rPr>
          <w:rFonts w:ascii="Arial" w:hAnsi="Arial" w:cs="Arial"/>
          <w:color w:val="000000"/>
          <w:sz w:val="28"/>
          <w:szCs w:val="28"/>
        </w:rPr>
        <w:t xml:space="preserve">Промінь що виходить обертається у площині </w:t>
      </w:r>
      <w:r w:rsidR="00194077">
        <w:rPr>
          <w:rFonts w:ascii="Arial" w:hAnsi="Arial" w:cs="Arial"/>
          <w:color w:val="000000"/>
          <w:sz w:val="28"/>
          <w:szCs w:val="28"/>
          <w:lang w:val="en-US"/>
        </w:rPr>
        <w:t>Y</w:t>
      </w:r>
      <w:r w:rsidRPr="00BF145E">
        <w:rPr>
          <w:rFonts w:ascii="Arial" w:hAnsi="Arial" w:cs="Arial"/>
          <w:color w:val="000000"/>
          <w:sz w:val="28"/>
          <w:szCs w:val="28"/>
        </w:rPr>
        <w:t>0</w:t>
      </w:r>
      <w:r w:rsidR="00194077">
        <w:rPr>
          <w:rFonts w:ascii="Arial" w:hAnsi="Arial" w:cs="Arial"/>
          <w:color w:val="000000"/>
          <w:sz w:val="28"/>
          <w:szCs w:val="28"/>
          <w:lang w:val="en-US"/>
        </w:rPr>
        <w:t>Z</w:t>
      </w:r>
      <w:r w:rsidRPr="00BF145E">
        <w:rPr>
          <w:rFonts w:ascii="Arial" w:hAnsi="Arial" w:cs="Arial"/>
          <w:color w:val="000000"/>
          <w:sz w:val="28"/>
          <w:szCs w:val="28"/>
        </w:rPr>
        <w:t xml:space="preserve"> разом і синхронно з</w:t>
      </w:r>
      <w:r w:rsidR="008A3DEE">
        <w:rPr>
          <w:rFonts w:ascii="Arial" w:hAnsi="Arial" w:cs="Arial"/>
          <w:color w:val="000000"/>
          <w:sz w:val="28"/>
          <w:szCs w:val="28"/>
        </w:rPr>
        <w:t xml:space="preserve"> обертанням призми (див. рис.7.7</w:t>
      </w:r>
      <w:r w:rsidRPr="00BF145E">
        <w:rPr>
          <w:rFonts w:ascii="Arial" w:hAnsi="Arial" w:cs="Arial"/>
          <w:color w:val="000000"/>
          <w:sz w:val="28"/>
          <w:szCs w:val="28"/>
        </w:rPr>
        <w:t xml:space="preserve">).Розглянемо, як при цьому змінюється орієнтування вертикалі </w:t>
      </w:r>
      <w:r w:rsidRPr="00BF145E">
        <w:rPr>
          <w:rFonts w:ascii="Arial" w:hAnsi="Arial" w:cs="Arial"/>
          <w:position w:val="-4"/>
        </w:rPr>
        <w:object w:dxaOrig="240" w:dyaOrig="320">
          <v:shape id="_x0000_i1860" type="#_x0000_t75" style="width:12pt;height:15.75pt" o:ole="">
            <v:imagedata r:id="rId1642" o:title=""/>
          </v:shape>
          <o:OLEObject Type="Embed" ProgID="Equation.3" ShapeID="_x0000_i1860" DrawAspect="Content" ObjectID="_1358761988" r:id="rId1664"/>
        </w:object>
      </w:r>
      <w:r w:rsidRPr="00BF145E">
        <w:rPr>
          <w:rFonts w:ascii="Arial" w:hAnsi="Arial" w:cs="Arial"/>
          <w:sz w:val="28"/>
          <w:szCs w:val="28"/>
        </w:rPr>
        <w:t xml:space="preserve"> простору предметів, а отже, і всього зображення.</w:t>
      </w:r>
      <w:r w:rsidR="00194077" w:rsidRPr="00194077">
        <w:rPr>
          <w:rFonts w:ascii="Arial" w:hAnsi="Arial" w:cs="Arial"/>
          <w:sz w:val="28"/>
          <w:szCs w:val="28"/>
        </w:rPr>
        <w:t xml:space="preserve"> </w:t>
      </w:r>
      <w:r w:rsidRPr="00BF145E">
        <w:rPr>
          <w:rFonts w:ascii="Arial" w:hAnsi="Arial" w:cs="Arial"/>
          <w:sz w:val="28"/>
          <w:szCs w:val="28"/>
        </w:rPr>
        <w:t>Після відбивання в пентапризмі при її нормальному положенні (</w:t>
      </w:r>
      <w:r w:rsidRPr="00BF145E">
        <w:rPr>
          <w:rFonts w:ascii="Arial" w:hAnsi="Arial" w:cs="Arial"/>
          <w:color w:val="000000"/>
          <w:position w:val="-12"/>
          <w:sz w:val="28"/>
          <w:szCs w:val="28"/>
        </w:rPr>
        <w:object w:dxaOrig="780" w:dyaOrig="400">
          <v:shape id="_x0000_i1861" type="#_x0000_t75" style="width:39pt;height:20.25pt" o:ole="">
            <v:imagedata r:id="rId1612" o:title=""/>
          </v:shape>
          <o:OLEObject Type="Embed" ProgID="Equation.3" ShapeID="_x0000_i1861" DrawAspect="Content" ObjectID="_1358761989" r:id="rId1665"/>
        </w:object>
      </w:r>
      <w:r w:rsidRPr="00BF145E">
        <w:rPr>
          <w:rFonts w:ascii="Arial" w:hAnsi="Arial" w:cs="Arial"/>
          <w:sz w:val="28"/>
          <w:szCs w:val="28"/>
        </w:rPr>
        <w:t>) для зображення вертикалі отримаємо</w:t>
      </w:r>
    </w:p>
    <w:p w:rsidR="00C26428" w:rsidRPr="00BF145E" w:rsidRDefault="00C26428" w:rsidP="00C26428">
      <w:pPr>
        <w:spacing w:line="360" w:lineRule="auto"/>
        <w:rPr>
          <w:rFonts w:ascii="Arial" w:hAnsi="Arial" w:cs="Arial"/>
          <w:color w:val="000000"/>
          <w:sz w:val="28"/>
          <w:szCs w:val="28"/>
        </w:rPr>
      </w:pPr>
      <w:r w:rsidRPr="00BF145E">
        <w:rPr>
          <w:rFonts w:ascii="Arial" w:hAnsi="Arial" w:cs="Arial"/>
          <w:color w:val="000000"/>
          <w:position w:val="-52"/>
          <w:sz w:val="28"/>
          <w:szCs w:val="28"/>
        </w:rPr>
        <w:object w:dxaOrig="6340" w:dyaOrig="1160">
          <v:shape id="_x0000_i1862" type="#_x0000_t75" style="width:317.25pt;height:57.75pt" o:ole="">
            <v:imagedata r:id="rId1666" o:title=""/>
          </v:shape>
          <o:OLEObject Type="Embed" ProgID="Equation.3" ShapeID="_x0000_i1862" DrawAspect="Content" ObjectID="_1358761990" r:id="rId1667"/>
        </w:object>
      </w:r>
      <w:r w:rsidRPr="00BF145E">
        <w:rPr>
          <w:rFonts w:ascii="Arial" w:hAnsi="Arial" w:cs="Arial"/>
          <w:color w:val="000000"/>
          <w:sz w:val="28"/>
          <w:szCs w:val="28"/>
        </w:rPr>
        <w:t>.</w:t>
      </w:r>
      <w:r w:rsidR="00C21523" w:rsidRPr="00BF145E">
        <w:rPr>
          <w:rFonts w:ascii="Arial" w:hAnsi="Arial" w:cs="Arial"/>
          <w:color w:val="000000"/>
          <w:sz w:val="28"/>
          <w:szCs w:val="28"/>
        </w:rPr>
        <w:tab/>
      </w:r>
      <w:r w:rsidR="00C21523" w:rsidRPr="00BF145E">
        <w:rPr>
          <w:rFonts w:ascii="Arial" w:hAnsi="Arial" w:cs="Arial"/>
          <w:color w:val="000000"/>
          <w:sz w:val="28"/>
          <w:szCs w:val="28"/>
        </w:rPr>
        <w:tab/>
        <w:t>(7.28</w:t>
      </w:r>
      <w:r w:rsidR="001A785A" w:rsidRPr="00BF145E">
        <w:rPr>
          <w:rFonts w:ascii="Arial" w:hAnsi="Arial" w:cs="Arial"/>
          <w:color w:val="000000"/>
          <w:sz w:val="28"/>
          <w:szCs w:val="28"/>
        </w:rPr>
        <w:t>)</w:t>
      </w:r>
    </w:p>
    <w:p w:rsidR="00C26428" w:rsidRPr="00BF145E" w:rsidRDefault="00C26428" w:rsidP="00612807">
      <w:pPr>
        <w:spacing w:line="360" w:lineRule="auto"/>
        <w:jc w:val="both"/>
        <w:rPr>
          <w:rFonts w:ascii="Arial" w:hAnsi="Arial" w:cs="Arial"/>
          <w:color w:val="000000"/>
          <w:sz w:val="28"/>
          <w:szCs w:val="28"/>
        </w:rPr>
      </w:pPr>
      <w:r w:rsidRPr="00BF145E">
        <w:rPr>
          <w:rFonts w:ascii="Arial" w:hAnsi="Arial" w:cs="Arial"/>
          <w:color w:val="000000"/>
          <w:sz w:val="28"/>
          <w:szCs w:val="28"/>
        </w:rPr>
        <w:lastRenderedPageBreak/>
        <w:t>Це очевидний результат: при відбитті через пентапризму напрям, паралельний її ребру, залишається без змін.</w:t>
      </w:r>
      <w:r w:rsidR="00194077" w:rsidRPr="00194077">
        <w:rPr>
          <w:rFonts w:ascii="Arial" w:hAnsi="Arial" w:cs="Arial"/>
          <w:color w:val="000000"/>
          <w:sz w:val="28"/>
          <w:szCs w:val="28"/>
          <w:lang w:val="ru-RU"/>
        </w:rPr>
        <w:t xml:space="preserve"> </w:t>
      </w:r>
      <w:r w:rsidRPr="00BF145E">
        <w:rPr>
          <w:rFonts w:ascii="Arial" w:hAnsi="Arial" w:cs="Arial"/>
          <w:color w:val="000000"/>
          <w:sz w:val="28"/>
          <w:szCs w:val="28"/>
        </w:rPr>
        <w:t xml:space="preserve">Після повороту призми на кут </w:t>
      </w:r>
      <w:r w:rsidRPr="00BF145E">
        <w:rPr>
          <w:rFonts w:ascii="Arial" w:hAnsi="Arial" w:cs="Arial"/>
          <w:color w:val="000000"/>
          <w:position w:val="-6"/>
          <w:sz w:val="28"/>
          <w:szCs w:val="28"/>
        </w:rPr>
        <w:object w:dxaOrig="240" w:dyaOrig="220">
          <v:shape id="_x0000_i1863" type="#_x0000_t75" style="width:12pt;height:11.25pt" o:ole="">
            <v:imagedata r:id="rId1616" o:title=""/>
          </v:shape>
          <o:OLEObject Type="Embed" ProgID="Equation.3" ShapeID="_x0000_i1863" DrawAspect="Content" ObjectID="_1358761991" r:id="rId1668"/>
        </w:object>
      </w:r>
      <w:r w:rsidRPr="00BF145E">
        <w:rPr>
          <w:rFonts w:ascii="Arial" w:hAnsi="Arial" w:cs="Arial"/>
          <w:color w:val="000000"/>
          <w:sz w:val="28"/>
          <w:szCs w:val="28"/>
        </w:rPr>
        <w:t xml:space="preserve"> для напряму зображення вертикалі знайдемо</w:t>
      </w:r>
    </w:p>
    <w:p w:rsidR="00C26428" w:rsidRPr="00BF145E" w:rsidRDefault="00C26428" w:rsidP="00903FF5">
      <w:pPr>
        <w:spacing w:line="360" w:lineRule="auto"/>
        <w:rPr>
          <w:rFonts w:ascii="Arial" w:hAnsi="Arial" w:cs="Arial"/>
          <w:color w:val="000000"/>
          <w:sz w:val="28"/>
          <w:szCs w:val="28"/>
        </w:rPr>
      </w:pPr>
      <w:r w:rsidRPr="00BF145E">
        <w:rPr>
          <w:rFonts w:ascii="Arial" w:hAnsi="Arial" w:cs="Arial"/>
          <w:color w:val="000000"/>
          <w:position w:val="-50"/>
          <w:sz w:val="28"/>
          <w:szCs w:val="28"/>
        </w:rPr>
        <w:object w:dxaOrig="7699" w:dyaOrig="1120">
          <v:shape id="_x0000_i1864" type="#_x0000_t75" style="width:384.75pt;height:56.25pt" o:ole="">
            <v:imagedata r:id="rId1669" o:title=""/>
          </v:shape>
          <o:OLEObject Type="Embed" ProgID="Equation.3" ShapeID="_x0000_i1864" DrawAspect="Content" ObjectID="_1358761992" r:id="rId1670"/>
        </w:object>
      </w:r>
      <w:r w:rsidRPr="00BF145E">
        <w:rPr>
          <w:rFonts w:ascii="Arial" w:hAnsi="Arial" w:cs="Arial"/>
          <w:color w:val="000000"/>
          <w:sz w:val="28"/>
          <w:szCs w:val="28"/>
        </w:rPr>
        <w:t>.</w:t>
      </w:r>
      <w:r w:rsidR="00C21523" w:rsidRPr="00BF145E">
        <w:rPr>
          <w:rFonts w:ascii="Arial" w:hAnsi="Arial" w:cs="Arial"/>
          <w:color w:val="000000"/>
          <w:sz w:val="28"/>
          <w:szCs w:val="28"/>
        </w:rPr>
        <w:tab/>
        <w:t>(7.29</w:t>
      </w:r>
      <w:r w:rsidR="001A785A" w:rsidRPr="00BF145E">
        <w:rPr>
          <w:rFonts w:ascii="Arial" w:hAnsi="Arial" w:cs="Arial"/>
          <w:color w:val="000000"/>
          <w:sz w:val="28"/>
          <w:szCs w:val="28"/>
        </w:rPr>
        <w:t>)</w:t>
      </w:r>
    </w:p>
    <w:p w:rsidR="00C26428" w:rsidRPr="00BF145E" w:rsidRDefault="00194077" w:rsidP="00194077">
      <w:pPr>
        <w:spacing w:line="360" w:lineRule="auto"/>
        <w:jc w:val="both"/>
        <w:rPr>
          <w:rFonts w:ascii="Arial" w:hAnsi="Arial" w:cs="Arial"/>
          <w:color w:val="000000"/>
          <w:sz w:val="28"/>
          <w:szCs w:val="28"/>
        </w:rPr>
      </w:pPr>
      <w:r>
        <w:rPr>
          <w:rFonts w:ascii="Arial" w:hAnsi="Arial" w:cs="Arial"/>
          <w:color w:val="000000"/>
          <w:sz w:val="28"/>
          <w:szCs w:val="28"/>
        </w:rPr>
        <w:t>По виразу (7.</w:t>
      </w:r>
      <w:r w:rsidRPr="00194077">
        <w:rPr>
          <w:rFonts w:ascii="Arial" w:hAnsi="Arial" w:cs="Arial"/>
          <w:color w:val="000000"/>
          <w:sz w:val="28"/>
          <w:szCs w:val="28"/>
          <w:lang w:val="ru-RU"/>
        </w:rPr>
        <w:t>29</w:t>
      </w:r>
      <w:r w:rsidR="00C26428" w:rsidRPr="00BF145E">
        <w:rPr>
          <w:rFonts w:ascii="Arial" w:hAnsi="Arial" w:cs="Arial"/>
          <w:color w:val="000000"/>
          <w:sz w:val="28"/>
          <w:szCs w:val="28"/>
        </w:rPr>
        <w:t xml:space="preserve">) важко уявити напрям зображення вертикалі. Необхідно перейти до площини, ортогональній напряму відбитого променя – орту </w:t>
      </w:r>
      <w:r w:rsidR="00C26428" w:rsidRPr="00BF145E">
        <w:rPr>
          <w:rFonts w:ascii="Arial" w:hAnsi="Arial" w:cs="Arial"/>
          <w:color w:val="000000"/>
          <w:position w:val="-4"/>
          <w:sz w:val="28"/>
          <w:szCs w:val="28"/>
        </w:rPr>
        <w:object w:dxaOrig="320" w:dyaOrig="320">
          <v:shape id="_x0000_i1865" type="#_x0000_t75" style="width:15.75pt;height:15.75pt" o:ole="">
            <v:imagedata r:id="rId1632" o:title=""/>
          </v:shape>
          <o:OLEObject Type="Embed" ProgID="Equation.3" ShapeID="_x0000_i1865" DrawAspect="Content" ObjectID="_1358761993" r:id="rId1671"/>
        </w:object>
      </w:r>
      <w:r w:rsidR="00C26428" w:rsidRPr="00BF145E">
        <w:rPr>
          <w:rFonts w:ascii="Arial" w:hAnsi="Arial" w:cs="Arial"/>
          <w:color w:val="000000"/>
          <w:sz w:val="28"/>
          <w:szCs w:val="28"/>
        </w:rPr>
        <w:t xml:space="preserve">, тобто перетворити орт </w:t>
      </w:r>
      <w:r w:rsidR="00C26428" w:rsidRPr="00BF145E">
        <w:rPr>
          <w:rFonts w:ascii="Arial" w:hAnsi="Arial" w:cs="Arial"/>
          <w:color w:val="000000"/>
          <w:position w:val="-4"/>
          <w:sz w:val="28"/>
          <w:szCs w:val="28"/>
        </w:rPr>
        <w:object w:dxaOrig="320" w:dyaOrig="320">
          <v:shape id="_x0000_i1866" type="#_x0000_t75" style="width:15.75pt;height:15.75pt" o:ole="">
            <v:imagedata r:id="rId1672" o:title=""/>
          </v:shape>
          <o:OLEObject Type="Embed" ProgID="Equation.3" ShapeID="_x0000_i1866" DrawAspect="Content" ObjectID="_1358761994" r:id="rId1673"/>
        </w:object>
      </w:r>
      <w:r w:rsidR="00C26428" w:rsidRPr="00BF145E">
        <w:rPr>
          <w:rFonts w:ascii="Arial" w:hAnsi="Arial" w:cs="Arial"/>
          <w:color w:val="000000"/>
          <w:sz w:val="28"/>
          <w:szCs w:val="28"/>
        </w:rPr>
        <w:t xml:space="preserve"> в так звану променеву систему осей </w:t>
      </w:r>
      <w:r w:rsidR="00C26428" w:rsidRPr="00BF145E">
        <w:rPr>
          <w:rFonts w:ascii="Arial" w:hAnsi="Arial" w:cs="Arial"/>
          <w:color w:val="000000"/>
          <w:position w:val="-12"/>
          <w:sz w:val="28"/>
          <w:szCs w:val="28"/>
        </w:rPr>
        <w:object w:dxaOrig="720" w:dyaOrig="360">
          <v:shape id="_x0000_i1867" type="#_x0000_t75" style="width:36.75pt;height:18pt" o:ole="">
            <v:imagedata r:id="rId1674" o:title=""/>
          </v:shape>
          <o:OLEObject Type="Embed" ProgID="Equation.3" ShapeID="_x0000_i1867" DrawAspect="Content" ObjectID="_1358761995" r:id="rId1675"/>
        </w:object>
      </w:r>
      <w:r w:rsidR="00C26428" w:rsidRPr="00BF145E">
        <w:rPr>
          <w:rFonts w:ascii="Arial" w:hAnsi="Arial" w:cs="Arial"/>
          <w:color w:val="000000"/>
          <w:sz w:val="28"/>
          <w:szCs w:val="28"/>
        </w:rPr>
        <w:t xml:space="preserve">. Для цього необхідно помножити орт </w:t>
      </w:r>
      <w:r w:rsidR="00C26428" w:rsidRPr="00BF145E">
        <w:rPr>
          <w:rFonts w:ascii="Arial" w:hAnsi="Arial" w:cs="Arial"/>
          <w:color w:val="000000"/>
          <w:position w:val="-4"/>
          <w:sz w:val="28"/>
          <w:szCs w:val="28"/>
        </w:rPr>
        <w:object w:dxaOrig="320" w:dyaOrig="320">
          <v:shape id="_x0000_i1868" type="#_x0000_t75" style="width:15.75pt;height:15.75pt" o:ole="">
            <v:imagedata r:id="rId1672" o:title=""/>
          </v:shape>
          <o:OLEObject Type="Embed" ProgID="Equation.3" ShapeID="_x0000_i1868" DrawAspect="Content" ObjectID="_1358761996" r:id="rId1676"/>
        </w:object>
      </w:r>
      <w:r w:rsidR="00C26428" w:rsidRPr="00BF145E">
        <w:rPr>
          <w:rFonts w:ascii="Arial" w:hAnsi="Arial" w:cs="Arial"/>
          <w:color w:val="000000"/>
          <w:sz w:val="28"/>
          <w:szCs w:val="28"/>
        </w:rPr>
        <w:t xml:space="preserve"> на матрицю </w:t>
      </w:r>
      <w:r w:rsidR="00C26428" w:rsidRPr="00BF145E">
        <w:rPr>
          <w:rFonts w:ascii="Arial" w:hAnsi="Arial" w:cs="Arial"/>
          <w:color w:val="000000"/>
          <w:position w:val="-12"/>
          <w:sz w:val="28"/>
          <w:szCs w:val="28"/>
        </w:rPr>
        <w:object w:dxaOrig="300" w:dyaOrig="360">
          <v:shape id="_x0000_i1869" type="#_x0000_t75" style="width:15pt;height:18pt" o:ole="">
            <v:imagedata r:id="rId1677" o:title=""/>
          </v:shape>
          <o:OLEObject Type="Embed" ProgID="Equation.3" ShapeID="_x0000_i1869" DrawAspect="Content" ObjectID="_1358761997" r:id="rId1678"/>
        </w:object>
      </w:r>
      <w:r w:rsidR="00C26428" w:rsidRPr="00BF145E">
        <w:rPr>
          <w:rFonts w:ascii="Arial" w:hAnsi="Arial" w:cs="Arial"/>
          <w:color w:val="000000"/>
          <w:sz w:val="28"/>
          <w:szCs w:val="28"/>
        </w:rPr>
        <w:t xml:space="preserve"> повороту осей навколо осі 0</w:t>
      </w:r>
      <w:r>
        <w:rPr>
          <w:rFonts w:ascii="Arial" w:hAnsi="Arial" w:cs="Arial"/>
          <w:color w:val="000000"/>
          <w:sz w:val="28"/>
          <w:szCs w:val="28"/>
          <w:lang w:val="en-US"/>
        </w:rPr>
        <w:t>X</w:t>
      </w:r>
      <w:r w:rsidR="00C26428" w:rsidRPr="00BF145E">
        <w:rPr>
          <w:rFonts w:ascii="Arial" w:hAnsi="Arial" w:cs="Arial"/>
          <w:color w:val="000000"/>
          <w:sz w:val="28"/>
          <w:szCs w:val="28"/>
        </w:rPr>
        <w:t xml:space="preserve"> на кут </w:t>
      </w:r>
      <w:r w:rsidR="00C26428" w:rsidRPr="00BF145E">
        <w:rPr>
          <w:rFonts w:ascii="Arial" w:hAnsi="Arial" w:cs="Arial"/>
          <w:color w:val="000000"/>
          <w:position w:val="-6"/>
          <w:sz w:val="28"/>
          <w:szCs w:val="28"/>
        </w:rPr>
        <w:object w:dxaOrig="240" w:dyaOrig="220">
          <v:shape id="_x0000_i1870" type="#_x0000_t75" style="width:12pt;height:11.25pt" o:ole="">
            <v:imagedata r:id="rId1679" o:title=""/>
          </v:shape>
          <o:OLEObject Type="Embed" ProgID="Equation.3" ShapeID="_x0000_i1870" DrawAspect="Content" ObjectID="_1358761998" r:id="rId1680"/>
        </w:object>
      </w:r>
      <w:r w:rsidR="00C26428" w:rsidRPr="00BF145E">
        <w:rPr>
          <w:rFonts w:ascii="Arial" w:hAnsi="Arial" w:cs="Arial"/>
          <w:color w:val="000000"/>
          <w:sz w:val="28"/>
          <w:szCs w:val="28"/>
        </w:rPr>
        <w:t xml:space="preserve"> проти годинникової стрілки. Матриця перетворення координат має вигляд</w:t>
      </w:r>
    </w:p>
    <w:p w:rsidR="00C26428" w:rsidRPr="00BF145E" w:rsidRDefault="00C26428" w:rsidP="001A785A">
      <w:pPr>
        <w:spacing w:line="360" w:lineRule="auto"/>
        <w:ind w:left="2124"/>
        <w:rPr>
          <w:rFonts w:ascii="Arial" w:hAnsi="Arial" w:cs="Arial"/>
          <w:color w:val="000000"/>
          <w:sz w:val="28"/>
          <w:szCs w:val="28"/>
        </w:rPr>
      </w:pPr>
      <w:r w:rsidRPr="00BF145E">
        <w:rPr>
          <w:rFonts w:ascii="Arial" w:hAnsi="Arial" w:cs="Arial"/>
          <w:color w:val="000000"/>
          <w:position w:val="-50"/>
          <w:sz w:val="28"/>
          <w:szCs w:val="28"/>
        </w:rPr>
        <w:object w:dxaOrig="2540" w:dyaOrig="1120">
          <v:shape id="_x0000_i1871" type="#_x0000_t75" style="width:126.75pt;height:56.25pt" o:ole="">
            <v:imagedata r:id="rId1681" o:title=""/>
          </v:shape>
          <o:OLEObject Type="Embed" ProgID="Equation.3" ShapeID="_x0000_i1871" DrawAspect="Content" ObjectID="_1358761999" r:id="rId1682"/>
        </w:object>
      </w:r>
      <w:r w:rsidRPr="00BF145E">
        <w:rPr>
          <w:rFonts w:ascii="Arial" w:hAnsi="Arial" w:cs="Arial"/>
          <w:color w:val="000000"/>
          <w:sz w:val="28"/>
          <w:szCs w:val="28"/>
        </w:rPr>
        <w:t>.</w:t>
      </w:r>
      <w:r w:rsidR="00C21523" w:rsidRPr="00BF145E">
        <w:rPr>
          <w:rFonts w:ascii="Arial" w:hAnsi="Arial" w:cs="Arial"/>
          <w:color w:val="000000"/>
          <w:sz w:val="28"/>
          <w:szCs w:val="28"/>
        </w:rPr>
        <w:tab/>
      </w:r>
      <w:r w:rsidR="00C21523" w:rsidRPr="00BF145E">
        <w:rPr>
          <w:rFonts w:ascii="Arial" w:hAnsi="Arial" w:cs="Arial"/>
          <w:color w:val="000000"/>
          <w:sz w:val="28"/>
          <w:szCs w:val="28"/>
        </w:rPr>
        <w:tab/>
      </w:r>
      <w:r w:rsidR="00C21523" w:rsidRPr="00BF145E">
        <w:rPr>
          <w:rFonts w:ascii="Arial" w:hAnsi="Arial" w:cs="Arial"/>
          <w:color w:val="000000"/>
          <w:sz w:val="28"/>
          <w:szCs w:val="28"/>
        </w:rPr>
        <w:tab/>
      </w:r>
      <w:r w:rsidR="00C21523" w:rsidRPr="00BF145E">
        <w:rPr>
          <w:rFonts w:ascii="Arial" w:hAnsi="Arial" w:cs="Arial"/>
          <w:color w:val="000000"/>
          <w:sz w:val="28"/>
          <w:szCs w:val="28"/>
        </w:rPr>
        <w:tab/>
      </w:r>
      <w:r w:rsidR="00C21523" w:rsidRPr="00BF145E">
        <w:rPr>
          <w:rFonts w:ascii="Arial" w:hAnsi="Arial" w:cs="Arial"/>
          <w:color w:val="000000"/>
          <w:sz w:val="28"/>
          <w:szCs w:val="28"/>
        </w:rPr>
        <w:tab/>
        <w:t>(7.30</w:t>
      </w:r>
      <w:r w:rsidR="001A785A" w:rsidRPr="00BF145E">
        <w:rPr>
          <w:rFonts w:ascii="Arial" w:hAnsi="Arial" w:cs="Arial"/>
          <w:color w:val="000000"/>
          <w:sz w:val="28"/>
          <w:szCs w:val="28"/>
        </w:rPr>
        <w:t>)</w:t>
      </w:r>
    </w:p>
    <w:p w:rsidR="00C26428" w:rsidRPr="00BF145E" w:rsidRDefault="00C26428" w:rsidP="001A785A">
      <w:pPr>
        <w:spacing w:line="360" w:lineRule="auto"/>
        <w:ind w:left="708"/>
        <w:rPr>
          <w:rFonts w:ascii="Arial" w:hAnsi="Arial" w:cs="Arial"/>
          <w:sz w:val="28"/>
          <w:szCs w:val="28"/>
        </w:rPr>
      </w:pPr>
      <w:r w:rsidRPr="00BF145E">
        <w:rPr>
          <w:rFonts w:ascii="Arial" w:hAnsi="Arial" w:cs="Arial"/>
          <w:color w:val="000000"/>
          <w:sz w:val="28"/>
          <w:szCs w:val="28"/>
        </w:rPr>
        <w:t xml:space="preserve">Тоді для орта зображення вертикалі </w:t>
      </w:r>
      <w:r w:rsidR="001A785A" w:rsidRPr="00BF145E">
        <w:rPr>
          <w:rFonts w:ascii="Arial" w:hAnsi="Arial" w:cs="Arial"/>
          <w:color w:val="000000"/>
          <w:sz w:val="28"/>
          <w:szCs w:val="28"/>
        </w:rPr>
        <w:t>отримаємо</w:t>
      </w:r>
      <w:r w:rsidRPr="00BF145E">
        <w:rPr>
          <w:rFonts w:ascii="Arial" w:hAnsi="Arial" w:cs="Arial"/>
          <w:position w:val="-50"/>
        </w:rPr>
        <w:object w:dxaOrig="5700" w:dyaOrig="1120">
          <v:shape id="_x0000_i1872" type="#_x0000_t75" style="width:285pt;height:56.25pt" o:ole="">
            <v:imagedata r:id="rId1683" o:title=""/>
          </v:shape>
          <o:OLEObject Type="Embed" ProgID="Equation.3" ShapeID="_x0000_i1872" DrawAspect="Content" ObjectID="_1358762000" r:id="rId1684"/>
        </w:object>
      </w:r>
      <w:r w:rsidRPr="00BF145E">
        <w:rPr>
          <w:rFonts w:ascii="Arial" w:hAnsi="Arial" w:cs="Arial"/>
        </w:rPr>
        <w:t>.</w:t>
      </w:r>
      <w:r w:rsidR="001A785A" w:rsidRPr="00BF145E">
        <w:rPr>
          <w:rFonts w:ascii="Arial" w:hAnsi="Arial" w:cs="Arial"/>
        </w:rPr>
        <w:tab/>
      </w:r>
      <w:r w:rsidR="001A785A" w:rsidRPr="00BF145E">
        <w:rPr>
          <w:rFonts w:ascii="Arial" w:hAnsi="Arial" w:cs="Arial"/>
        </w:rPr>
        <w:tab/>
      </w:r>
      <w:r w:rsidR="00C21523" w:rsidRPr="00BF145E">
        <w:rPr>
          <w:rFonts w:ascii="Arial" w:hAnsi="Arial" w:cs="Arial"/>
          <w:sz w:val="28"/>
          <w:szCs w:val="28"/>
        </w:rPr>
        <w:t>(7.31</w:t>
      </w:r>
      <w:r w:rsidR="001A785A" w:rsidRPr="00BF145E">
        <w:rPr>
          <w:rFonts w:ascii="Arial" w:hAnsi="Arial" w:cs="Arial"/>
          <w:sz w:val="28"/>
          <w:szCs w:val="28"/>
        </w:rPr>
        <w:t>)</w:t>
      </w:r>
    </w:p>
    <w:p w:rsidR="00C26428" w:rsidRPr="00BF145E" w:rsidRDefault="001A785A" w:rsidP="00C26428">
      <w:pPr>
        <w:spacing w:line="360" w:lineRule="auto"/>
        <w:rPr>
          <w:rFonts w:ascii="Arial" w:hAnsi="Arial" w:cs="Arial"/>
          <w:color w:val="000000"/>
          <w:sz w:val="28"/>
          <w:szCs w:val="28"/>
        </w:rPr>
      </w:pPr>
      <w:r w:rsidRPr="00BF145E">
        <w:rPr>
          <w:rFonts w:ascii="Arial" w:hAnsi="Arial" w:cs="Arial"/>
          <w:color w:val="000000"/>
          <w:sz w:val="28"/>
          <w:szCs w:val="28"/>
        </w:rPr>
        <w:t>На основі (7</w:t>
      </w:r>
      <w:r w:rsidR="00C21523" w:rsidRPr="00BF145E">
        <w:rPr>
          <w:rFonts w:ascii="Arial" w:hAnsi="Arial" w:cs="Arial"/>
          <w:color w:val="000000"/>
          <w:sz w:val="28"/>
          <w:szCs w:val="28"/>
        </w:rPr>
        <w:t>.31</w:t>
      </w:r>
      <w:r w:rsidR="00C26428" w:rsidRPr="00BF145E">
        <w:rPr>
          <w:rFonts w:ascii="Arial" w:hAnsi="Arial" w:cs="Arial"/>
          <w:color w:val="000000"/>
          <w:sz w:val="28"/>
          <w:szCs w:val="28"/>
        </w:rPr>
        <w:t>) запишемо векторний вираз для орта зображення вертикалі:</w:t>
      </w:r>
    </w:p>
    <w:p w:rsidR="00C26428" w:rsidRPr="00BF145E" w:rsidRDefault="00C26428" w:rsidP="001A785A">
      <w:pPr>
        <w:spacing w:line="360" w:lineRule="auto"/>
        <w:ind w:left="2124" w:firstLine="708"/>
        <w:jc w:val="center"/>
        <w:rPr>
          <w:rFonts w:ascii="Arial" w:hAnsi="Arial" w:cs="Arial"/>
          <w:sz w:val="28"/>
          <w:szCs w:val="28"/>
        </w:rPr>
      </w:pPr>
      <w:r w:rsidRPr="00BF145E">
        <w:rPr>
          <w:rFonts w:ascii="Arial" w:hAnsi="Arial" w:cs="Arial"/>
          <w:position w:val="-12"/>
        </w:rPr>
        <w:object w:dxaOrig="2299" w:dyaOrig="400">
          <v:shape id="_x0000_i1873" type="#_x0000_t75" style="width:114.75pt;height:20.25pt" o:ole="">
            <v:imagedata r:id="rId1685" o:title=""/>
          </v:shape>
          <o:OLEObject Type="Embed" ProgID="Equation.3" ShapeID="_x0000_i1873" DrawAspect="Content" ObjectID="_1358762001" r:id="rId1686"/>
        </w:object>
      </w:r>
      <w:r w:rsidRPr="00BF145E">
        <w:rPr>
          <w:rFonts w:ascii="Arial" w:hAnsi="Arial" w:cs="Arial"/>
          <w:sz w:val="28"/>
          <w:szCs w:val="28"/>
        </w:rPr>
        <w:t>.</w:t>
      </w:r>
      <w:r w:rsidR="001A785A" w:rsidRPr="00BF145E">
        <w:rPr>
          <w:rFonts w:ascii="Arial" w:hAnsi="Arial" w:cs="Arial"/>
          <w:sz w:val="28"/>
          <w:szCs w:val="28"/>
        </w:rPr>
        <w:tab/>
      </w:r>
      <w:r w:rsidR="001A785A" w:rsidRPr="00BF145E">
        <w:rPr>
          <w:rFonts w:ascii="Arial" w:hAnsi="Arial" w:cs="Arial"/>
          <w:sz w:val="28"/>
          <w:szCs w:val="28"/>
        </w:rPr>
        <w:tab/>
      </w:r>
      <w:r w:rsidR="001A785A" w:rsidRPr="00BF145E">
        <w:rPr>
          <w:rFonts w:ascii="Arial" w:hAnsi="Arial" w:cs="Arial"/>
          <w:sz w:val="28"/>
          <w:szCs w:val="28"/>
        </w:rPr>
        <w:tab/>
      </w:r>
    </w:p>
    <w:p w:rsidR="008A3DEE" w:rsidRDefault="008A3DEE" w:rsidP="00654010">
      <w:pPr>
        <w:spacing w:line="360" w:lineRule="auto"/>
        <w:jc w:val="center"/>
        <w:rPr>
          <w:rFonts w:ascii="Arial" w:hAnsi="Arial" w:cs="Arial"/>
          <w:sz w:val="28"/>
          <w:szCs w:val="28"/>
        </w:rPr>
      </w:pPr>
      <w:r>
        <w:rPr>
          <w:noProof/>
          <w:lang w:val="ru-RU" w:eastAsia="ru-RU"/>
        </w:rPr>
        <w:lastRenderedPageBreak/>
        <w:drawing>
          <wp:inline distT="0" distB="0" distL="0" distR="0">
            <wp:extent cx="3000375" cy="2828925"/>
            <wp:effectExtent l="19050" t="0" r="9525" b="0"/>
            <wp:docPr id="2273" name="Рисунок 227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3" descr="Рис"/>
                    <pic:cNvPicPr>
                      <a:picLocks noChangeAspect="1" noChangeArrowheads="1"/>
                    </pic:cNvPicPr>
                  </pic:nvPicPr>
                  <pic:blipFill>
                    <a:blip r:embed="rId1687"/>
                    <a:srcRect/>
                    <a:stretch>
                      <a:fillRect/>
                    </a:stretch>
                  </pic:blipFill>
                  <pic:spPr bwMode="auto">
                    <a:xfrm>
                      <a:off x="0" y="0"/>
                      <a:ext cx="3000375" cy="2828925"/>
                    </a:xfrm>
                    <a:prstGeom prst="rect">
                      <a:avLst/>
                    </a:prstGeom>
                    <a:noFill/>
                    <a:ln w="9525">
                      <a:noFill/>
                      <a:miter lim="800000"/>
                      <a:headEnd/>
                      <a:tailEnd/>
                    </a:ln>
                  </pic:spPr>
                </pic:pic>
              </a:graphicData>
            </a:graphic>
          </wp:inline>
        </w:drawing>
      </w:r>
    </w:p>
    <w:p w:rsidR="008A3DEE" w:rsidRDefault="008A3DEE" w:rsidP="00654010">
      <w:pPr>
        <w:spacing w:line="360" w:lineRule="auto"/>
        <w:jc w:val="center"/>
        <w:rPr>
          <w:rFonts w:ascii="Arial" w:hAnsi="Arial" w:cs="Arial"/>
          <w:sz w:val="28"/>
          <w:szCs w:val="28"/>
        </w:rPr>
      </w:pPr>
      <w:r>
        <w:rPr>
          <w:rFonts w:ascii="Arial" w:hAnsi="Arial" w:cs="Arial"/>
          <w:sz w:val="28"/>
          <w:szCs w:val="28"/>
        </w:rPr>
        <w:t xml:space="preserve">Рис.7.8. </w:t>
      </w:r>
      <w:r w:rsidR="00654010">
        <w:rPr>
          <w:rFonts w:ascii="Arial" w:hAnsi="Arial" w:cs="Arial"/>
          <w:sz w:val="28"/>
          <w:szCs w:val="28"/>
        </w:rPr>
        <w:t>Поворот зображення вертикалі</w:t>
      </w:r>
    </w:p>
    <w:p w:rsidR="00C26428" w:rsidRPr="00BF145E" w:rsidRDefault="00C26428" w:rsidP="00903FF5">
      <w:pPr>
        <w:spacing w:line="360" w:lineRule="auto"/>
        <w:jc w:val="both"/>
        <w:rPr>
          <w:rFonts w:ascii="Arial" w:hAnsi="Arial" w:cs="Arial"/>
          <w:sz w:val="28"/>
          <w:szCs w:val="28"/>
        </w:rPr>
      </w:pPr>
      <w:r w:rsidRPr="00BF145E">
        <w:rPr>
          <w:rFonts w:ascii="Arial" w:hAnsi="Arial" w:cs="Arial"/>
          <w:sz w:val="28"/>
          <w:szCs w:val="28"/>
        </w:rPr>
        <w:t xml:space="preserve">Орієнтація осей променевої системи координат, а також орта </w:t>
      </w:r>
      <w:r w:rsidRPr="00BF145E">
        <w:rPr>
          <w:rFonts w:ascii="Arial" w:hAnsi="Arial" w:cs="Arial"/>
          <w:position w:val="-4"/>
        </w:rPr>
        <w:object w:dxaOrig="320" w:dyaOrig="320">
          <v:shape id="_x0000_i1874" type="#_x0000_t75" style="width:15.75pt;height:15.75pt" o:ole="">
            <v:imagedata r:id="rId1688" o:title=""/>
          </v:shape>
          <o:OLEObject Type="Embed" ProgID="Equation.3" ShapeID="_x0000_i1874" DrawAspect="Content" ObjectID="_1358762002" r:id="rId1689"/>
        </w:object>
      </w:r>
      <w:r w:rsidR="00654010">
        <w:rPr>
          <w:rFonts w:ascii="Arial" w:hAnsi="Arial" w:cs="Arial"/>
          <w:sz w:val="28"/>
          <w:szCs w:val="28"/>
        </w:rPr>
        <w:t xml:space="preserve"> показана на рис.7.8</w:t>
      </w:r>
      <w:r w:rsidRPr="00BF145E">
        <w:rPr>
          <w:rFonts w:ascii="Arial" w:hAnsi="Arial" w:cs="Arial"/>
          <w:sz w:val="28"/>
          <w:szCs w:val="28"/>
        </w:rPr>
        <w:t xml:space="preserve">, з якого слідує, що при повороті пентапризми на кут </w:t>
      </w:r>
      <w:r w:rsidRPr="00BF145E">
        <w:rPr>
          <w:rFonts w:ascii="Arial" w:hAnsi="Arial" w:cs="Arial"/>
          <w:position w:val="-6"/>
        </w:rPr>
        <w:object w:dxaOrig="240" w:dyaOrig="220">
          <v:shape id="_x0000_i1875" type="#_x0000_t75" style="width:12pt;height:11.25pt" o:ole="">
            <v:imagedata r:id="rId1690" o:title=""/>
          </v:shape>
          <o:OLEObject Type="Embed" ProgID="Equation.3" ShapeID="_x0000_i1875" DrawAspect="Content" ObjectID="_1358762003" r:id="rId1691"/>
        </w:object>
      </w:r>
      <w:r w:rsidRPr="00BF145E">
        <w:rPr>
          <w:rFonts w:ascii="Arial" w:hAnsi="Arial" w:cs="Arial"/>
          <w:sz w:val="28"/>
          <w:szCs w:val="28"/>
        </w:rPr>
        <w:t xml:space="preserve"> зображення вертикалі (орт </w:t>
      </w:r>
      <w:r w:rsidRPr="00BF145E">
        <w:rPr>
          <w:rFonts w:ascii="Arial" w:hAnsi="Arial" w:cs="Arial"/>
          <w:position w:val="-4"/>
        </w:rPr>
        <w:object w:dxaOrig="320" w:dyaOrig="320">
          <v:shape id="_x0000_i1876" type="#_x0000_t75" style="width:15.75pt;height:15.75pt" o:ole="">
            <v:imagedata r:id="rId1688" o:title=""/>
          </v:shape>
          <o:OLEObject Type="Embed" ProgID="Equation.3" ShapeID="_x0000_i1876" DrawAspect="Content" ObjectID="_1358762004" r:id="rId1692"/>
        </w:object>
      </w:r>
      <w:r w:rsidRPr="00BF145E">
        <w:rPr>
          <w:rFonts w:ascii="Arial" w:hAnsi="Arial" w:cs="Arial"/>
          <w:sz w:val="28"/>
          <w:szCs w:val="28"/>
        </w:rPr>
        <w:t xml:space="preserve">), а отже і будь-якого іншого напряму простору предметів, обертається відносно осі </w:t>
      </w:r>
      <w:r w:rsidRPr="00BF145E">
        <w:rPr>
          <w:rFonts w:ascii="Arial" w:hAnsi="Arial" w:cs="Arial"/>
          <w:position w:val="-12"/>
        </w:rPr>
        <w:object w:dxaOrig="420" w:dyaOrig="360">
          <v:shape id="_x0000_i1877" type="#_x0000_t75" style="width:21.75pt;height:18pt" o:ole="">
            <v:imagedata r:id="rId1693" o:title=""/>
          </v:shape>
          <o:OLEObject Type="Embed" ProgID="Equation.3" ShapeID="_x0000_i1877" DrawAspect="Content" ObjectID="_1358762005" r:id="rId1694"/>
        </w:object>
      </w:r>
      <w:r w:rsidRPr="00BF145E">
        <w:rPr>
          <w:rFonts w:ascii="Arial" w:hAnsi="Arial" w:cs="Arial"/>
          <w:sz w:val="28"/>
          <w:szCs w:val="28"/>
        </w:rPr>
        <w:t xml:space="preserve"> променевої системи координат </w:t>
      </w:r>
      <w:r w:rsidRPr="00BF145E">
        <w:rPr>
          <w:rFonts w:ascii="Arial" w:hAnsi="Arial" w:cs="Arial"/>
          <w:color w:val="000000"/>
          <w:position w:val="-12"/>
          <w:sz w:val="28"/>
          <w:szCs w:val="28"/>
        </w:rPr>
        <w:object w:dxaOrig="720" w:dyaOrig="360">
          <v:shape id="_x0000_i1878" type="#_x0000_t75" style="width:36.75pt;height:18pt" o:ole="">
            <v:imagedata r:id="rId1674" o:title=""/>
          </v:shape>
          <o:OLEObject Type="Embed" ProgID="Equation.3" ShapeID="_x0000_i1878" DrawAspect="Content" ObjectID="_1358762006" r:id="rId1695"/>
        </w:object>
      </w:r>
      <w:r w:rsidRPr="00BF145E">
        <w:rPr>
          <w:rFonts w:ascii="Arial" w:hAnsi="Arial" w:cs="Arial"/>
          <w:color w:val="000000"/>
          <w:sz w:val="28"/>
          <w:szCs w:val="28"/>
        </w:rPr>
        <w:t xml:space="preserve"> за годинниковою стрілкою на той же кут </w:t>
      </w:r>
      <w:r w:rsidRPr="00BF145E">
        <w:rPr>
          <w:rFonts w:ascii="Arial" w:hAnsi="Arial" w:cs="Arial"/>
          <w:position w:val="-6"/>
        </w:rPr>
        <w:object w:dxaOrig="240" w:dyaOrig="220">
          <v:shape id="_x0000_i1879" type="#_x0000_t75" style="width:12pt;height:11.25pt" o:ole="">
            <v:imagedata r:id="rId1690" o:title=""/>
          </v:shape>
          <o:OLEObject Type="Embed" ProgID="Equation.3" ShapeID="_x0000_i1879" DrawAspect="Content" ObjectID="_1358762007" r:id="rId1696"/>
        </w:object>
      </w:r>
      <w:r w:rsidRPr="00BF145E">
        <w:rPr>
          <w:rFonts w:ascii="Arial" w:hAnsi="Arial" w:cs="Arial"/>
          <w:sz w:val="28"/>
          <w:szCs w:val="28"/>
        </w:rPr>
        <w:t>.</w:t>
      </w:r>
    </w:p>
    <w:p w:rsidR="00B556F5" w:rsidRDefault="00B556F5" w:rsidP="004C01BD">
      <w:pPr>
        <w:pStyle w:val="2a"/>
        <w:rPr>
          <w:noProof/>
        </w:rPr>
      </w:pPr>
      <w:bookmarkStart w:id="125" w:name="_Toc276844597"/>
      <w:r w:rsidRPr="00BF145E">
        <w:rPr>
          <w:noProof/>
        </w:rPr>
        <w:t>Лекція № 26. Особ</w:t>
      </w:r>
      <w:r w:rsidR="00194077">
        <w:rPr>
          <w:noProof/>
        </w:rPr>
        <w:t>лив</w:t>
      </w:r>
      <w:r w:rsidRPr="00BF145E">
        <w:rPr>
          <w:noProof/>
        </w:rPr>
        <w:t>і напрямки в конструкції в</w:t>
      </w:r>
      <w:r w:rsidR="009626A3" w:rsidRPr="00BF145E">
        <w:rPr>
          <w:noProof/>
        </w:rPr>
        <w:t>уз</w:t>
      </w:r>
      <w:r w:rsidRPr="00BF145E">
        <w:rPr>
          <w:noProof/>
        </w:rPr>
        <w:t>ла кутового дзеркала</w:t>
      </w:r>
      <w:bookmarkEnd w:id="125"/>
    </w:p>
    <w:p w:rsidR="00654010" w:rsidRPr="00BF145E" w:rsidRDefault="00654010" w:rsidP="00654010">
      <w:pPr>
        <w:pStyle w:val="ac"/>
        <w:rPr>
          <w:noProof/>
        </w:rPr>
      </w:pPr>
    </w:p>
    <w:p w:rsidR="00B556F5" w:rsidRPr="00BF145E" w:rsidRDefault="00B556F5" w:rsidP="00BF145E">
      <w:pPr>
        <w:ind w:firstLine="360"/>
        <w:jc w:val="both"/>
        <w:rPr>
          <w:rFonts w:ascii="Arial" w:hAnsi="Arial" w:cs="Arial"/>
          <w:sz w:val="28"/>
          <w:szCs w:val="28"/>
        </w:rPr>
      </w:pPr>
      <w:r w:rsidRPr="00BF145E">
        <w:rPr>
          <w:rFonts w:ascii="Arial" w:hAnsi="Arial" w:cs="Arial"/>
          <w:sz w:val="28"/>
          <w:szCs w:val="28"/>
        </w:rPr>
        <w:t xml:space="preserve">Для визначення орієнтації особливих напрямів </w:t>
      </w:r>
      <w:r w:rsidR="00E348F4" w:rsidRPr="00BF145E">
        <w:rPr>
          <w:rFonts w:ascii="Arial" w:hAnsi="Arial" w:cs="Arial"/>
          <w:sz w:val="28"/>
          <w:szCs w:val="28"/>
        </w:rPr>
        <w:t xml:space="preserve">КД </w:t>
      </w:r>
      <w:r w:rsidRPr="00BF145E">
        <w:rPr>
          <w:rFonts w:ascii="Arial" w:hAnsi="Arial" w:cs="Arial"/>
          <w:sz w:val="28"/>
          <w:szCs w:val="28"/>
        </w:rPr>
        <w:t>введемо наступні очевидні допущення:</w:t>
      </w:r>
    </w:p>
    <w:p w:rsidR="00B556F5" w:rsidRPr="00BF145E" w:rsidRDefault="00B556F5" w:rsidP="00BF145E">
      <w:pPr>
        <w:ind w:firstLine="360"/>
        <w:jc w:val="both"/>
        <w:rPr>
          <w:rFonts w:ascii="Arial" w:hAnsi="Arial" w:cs="Arial"/>
          <w:sz w:val="28"/>
          <w:szCs w:val="28"/>
        </w:rPr>
      </w:pPr>
      <w:r w:rsidRPr="00BF145E">
        <w:rPr>
          <w:rFonts w:ascii="Arial" w:hAnsi="Arial" w:cs="Arial"/>
          <w:sz w:val="28"/>
          <w:szCs w:val="28"/>
        </w:rPr>
        <w:t>-при будь-якому паралельному зрушенні  системи плоских дзеркал всі точки зображення зрушуються як єдине ціле, оскільки збіл</w:t>
      </w:r>
      <w:r w:rsidR="00E348F4" w:rsidRPr="00BF145E">
        <w:rPr>
          <w:rFonts w:ascii="Arial" w:hAnsi="Arial" w:cs="Arial"/>
          <w:sz w:val="28"/>
          <w:szCs w:val="28"/>
        </w:rPr>
        <w:t>ьшення такої системи  дорівнює одиниці</w:t>
      </w:r>
      <w:r w:rsidRPr="00BF145E">
        <w:rPr>
          <w:rFonts w:ascii="Arial" w:hAnsi="Arial" w:cs="Arial"/>
          <w:sz w:val="28"/>
          <w:szCs w:val="28"/>
        </w:rPr>
        <w:t>;</w:t>
      </w:r>
    </w:p>
    <w:p w:rsidR="00B556F5" w:rsidRPr="00C45F6E" w:rsidRDefault="00B556F5" w:rsidP="00BF145E">
      <w:pPr>
        <w:ind w:firstLine="360"/>
        <w:jc w:val="both"/>
        <w:rPr>
          <w:rFonts w:ascii="Arial" w:hAnsi="Arial" w:cs="Arial"/>
          <w:sz w:val="28"/>
          <w:szCs w:val="28"/>
        </w:rPr>
      </w:pPr>
      <w:r w:rsidRPr="00C45F6E">
        <w:rPr>
          <w:rFonts w:ascii="Arial" w:hAnsi="Arial" w:cs="Arial"/>
          <w:sz w:val="28"/>
          <w:szCs w:val="28"/>
        </w:rPr>
        <w:t>- зсув однієї точки площини зображення може охарактеризувати зрушення всієї площини зображення;</w:t>
      </w:r>
    </w:p>
    <w:p w:rsidR="00B556F5" w:rsidRPr="00C45F6E" w:rsidRDefault="00B556F5" w:rsidP="00BF145E">
      <w:pPr>
        <w:ind w:firstLine="360"/>
        <w:jc w:val="both"/>
        <w:rPr>
          <w:rFonts w:ascii="Arial" w:hAnsi="Arial" w:cs="Arial"/>
          <w:sz w:val="28"/>
          <w:szCs w:val="28"/>
        </w:rPr>
      </w:pPr>
      <w:r w:rsidRPr="00C45F6E">
        <w:rPr>
          <w:rFonts w:ascii="Arial" w:hAnsi="Arial" w:cs="Arial"/>
          <w:sz w:val="28"/>
          <w:szCs w:val="28"/>
        </w:rPr>
        <w:t xml:space="preserve">-при віддзеркаленні від </w:t>
      </w:r>
      <w:r>
        <w:rPr>
          <w:rFonts w:ascii="Arial" w:hAnsi="Arial" w:cs="Arial"/>
          <w:sz w:val="28"/>
          <w:szCs w:val="28"/>
        </w:rPr>
        <w:t>КД</w:t>
      </w:r>
      <w:r w:rsidRPr="00C45F6E">
        <w:rPr>
          <w:rFonts w:ascii="Arial" w:hAnsi="Arial" w:cs="Arial"/>
          <w:sz w:val="28"/>
          <w:szCs w:val="28"/>
        </w:rPr>
        <w:t xml:space="preserve"> п</w:t>
      </w:r>
      <w:r w:rsidR="00846029">
        <w:rPr>
          <w:rFonts w:ascii="Arial" w:hAnsi="Arial" w:cs="Arial"/>
          <w:sz w:val="28"/>
          <w:szCs w:val="28"/>
        </w:rPr>
        <w:t>лощина зображення обертається навколо</w:t>
      </w:r>
      <w:r w:rsidRPr="00C45F6E">
        <w:rPr>
          <w:rFonts w:ascii="Arial" w:hAnsi="Arial" w:cs="Arial"/>
          <w:sz w:val="28"/>
          <w:szCs w:val="28"/>
        </w:rPr>
        <w:t xml:space="preserve"> ребра на кут </w:t>
      </w:r>
      <w:r w:rsidRPr="00940C2A">
        <w:rPr>
          <w:rFonts w:ascii="Arial" w:hAnsi="Arial" w:cs="Arial"/>
          <w:position w:val="-6"/>
        </w:rPr>
        <w:object w:dxaOrig="360" w:dyaOrig="279">
          <v:shape id="_x0000_i1880" type="#_x0000_t75" style="width:18pt;height:14.25pt" o:ole="">
            <v:imagedata r:id="rId1557" o:title=""/>
          </v:shape>
          <o:OLEObject Type="Embed" ProgID="Equation.3" ShapeID="_x0000_i1880" DrawAspect="Content" ObjectID="_1358762008" r:id="rId1697"/>
        </w:object>
      </w:r>
      <w:r w:rsidRPr="00C45F6E">
        <w:rPr>
          <w:rFonts w:ascii="Arial" w:hAnsi="Arial" w:cs="Arial"/>
          <w:sz w:val="28"/>
          <w:szCs w:val="28"/>
        </w:rPr>
        <w:t>;</w:t>
      </w:r>
    </w:p>
    <w:p w:rsidR="00B556F5" w:rsidRPr="00C45F6E" w:rsidRDefault="00B556F5" w:rsidP="00BF145E">
      <w:pPr>
        <w:ind w:firstLine="360"/>
        <w:jc w:val="both"/>
        <w:rPr>
          <w:rFonts w:ascii="Arial" w:hAnsi="Arial" w:cs="Arial"/>
          <w:sz w:val="28"/>
          <w:szCs w:val="28"/>
        </w:rPr>
      </w:pPr>
      <w:r w:rsidRPr="00C45F6E">
        <w:rPr>
          <w:rFonts w:ascii="Arial" w:hAnsi="Arial" w:cs="Arial"/>
          <w:sz w:val="28"/>
          <w:szCs w:val="28"/>
        </w:rPr>
        <w:lastRenderedPageBreak/>
        <w:t xml:space="preserve">- орієнтація граней </w:t>
      </w:r>
      <w:r>
        <w:rPr>
          <w:rFonts w:ascii="Arial" w:hAnsi="Arial" w:cs="Arial"/>
          <w:sz w:val="28"/>
          <w:szCs w:val="28"/>
        </w:rPr>
        <w:t>КД</w:t>
      </w:r>
      <w:r w:rsidRPr="00C45F6E">
        <w:rPr>
          <w:rFonts w:ascii="Arial" w:hAnsi="Arial" w:cs="Arial"/>
          <w:sz w:val="28"/>
          <w:szCs w:val="28"/>
        </w:rPr>
        <w:t xml:space="preserve"> на напрям відбитого променя не впливає. </w:t>
      </w:r>
    </w:p>
    <w:p w:rsidR="00B556F5" w:rsidRPr="00C45F6E" w:rsidRDefault="00B556F5" w:rsidP="00BF145E">
      <w:pPr>
        <w:ind w:firstLine="360"/>
        <w:jc w:val="both"/>
        <w:rPr>
          <w:rFonts w:ascii="Arial" w:hAnsi="Arial" w:cs="Arial"/>
          <w:sz w:val="28"/>
          <w:szCs w:val="28"/>
        </w:rPr>
      </w:pPr>
      <w:r w:rsidRPr="00C45F6E">
        <w:rPr>
          <w:rFonts w:ascii="Arial" w:hAnsi="Arial" w:cs="Arial"/>
          <w:sz w:val="28"/>
          <w:szCs w:val="28"/>
        </w:rPr>
        <w:t>Розглянемо кутове дзерка</w:t>
      </w:r>
      <w:r w:rsidR="00E348F4">
        <w:rPr>
          <w:rFonts w:ascii="Arial" w:hAnsi="Arial" w:cs="Arial"/>
          <w:sz w:val="28"/>
          <w:szCs w:val="28"/>
        </w:rPr>
        <w:t xml:space="preserve">ло в системі координат   </w:t>
      </w:r>
      <w:r w:rsidR="00E348F4" w:rsidRPr="00E348F4">
        <w:rPr>
          <w:rFonts w:ascii="Arial" w:hAnsi="Arial" w:cs="Arial"/>
          <w:i/>
          <w:sz w:val="28"/>
          <w:szCs w:val="28"/>
          <w:lang w:val="en-US"/>
        </w:rPr>
        <w:t>XYZ</w:t>
      </w:r>
      <w:r w:rsidR="00F71214">
        <w:rPr>
          <w:rFonts w:ascii="Arial" w:hAnsi="Arial" w:cs="Arial"/>
          <w:sz w:val="28"/>
          <w:szCs w:val="28"/>
        </w:rPr>
        <w:t>(рис. 7</w:t>
      </w:r>
      <w:r w:rsidR="00654010">
        <w:rPr>
          <w:rFonts w:ascii="Arial" w:hAnsi="Arial" w:cs="Arial"/>
          <w:sz w:val="28"/>
          <w:szCs w:val="28"/>
        </w:rPr>
        <w:t>.9</w:t>
      </w:r>
      <w:r w:rsidRPr="00C45F6E">
        <w:rPr>
          <w:rFonts w:ascii="Arial" w:hAnsi="Arial" w:cs="Arial"/>
          <w:sz w:val="28"/>
          <w:szCs w:val="28"/>
        </w:rPr>
        <w:t>). Положення дзеркала сповна визна</w:t>
      </w:r>
      <w:r>
        <w:rPr>
          <w:rFonts w:ascii="Arial" w:hAnsi="Arial" w:cs="Arial"/>
          <w:sz w:val="28"/>
          <w:szCs w:val="28"/>
        </w:rPr>
        <w:t>чається положенням його ребра Р</w:t>
      </w:r>
      <w:r>
        <w:rPr>
          <w:rFonts w:ascii="Arial" w:hAnsi="Arial" w:cs="Arial"/>
          <w:sz w:val="28"/>
          <w:szCs w:val="28"/>
          <w:vertAlign w:val="subscript"/>
        </w:rPr>
        <w:t>0</w:t>
      </w:r>
      <w:r w:rsidRPr="00C45F6E">
        <w:rPr>
          <w:rFonts w:ascii="Arial" w:hAnsi="Arial" w:cs="Arial"/>
          <w:sz w:val="28"/>
          <w:szCs w:val="28"/>
        </w:rPr>
        <w:t>.</w:t>
      </w:r>
    </w:p>
    <w:p w:rsidR="00B556F5" w:rsidRPr="00C45F6E" w:rsidRDefault="00C8479D" w:rsidP="00FB025C">
      <w:pPr>
        <w:jc w:val="center"/>
        <w:rPr>
          <w:rFonts w:ascii="Arial" w:hAnsi="Arial" w:cs="Arial"/>
          <w:sz w:val="28"/>
          <w:szCs w:val="28"/>
          <w:vertAlign w:val="subscript"/>
        </w:rPr>
      </w:pPr>
      <w:r w:rsidRPr="00C8479D">
        <w:rPr>
          <w:rFonts w:ascii="Arial" w:hAnsi="Arial" w:cs="Arial"/>
          <w:noProof/>
          <w:sz w:val="28"/>
          <w:szCs w:val="28"/>
        </w:rPr>
        <w:pict>
          <v:shape id="_x0000_s4748" type="#_x0000_t202" style="position:absolute;left:0;text-align:left;margin-left:163.4pt;margin-top:-3.75pt;width:30.45pt;height:25.2pt;z-index:251909120;mso-wrap-style:none" filled="f" stroked="f">
            <v:textbox style="mso-fit-shape-to-text:t">
              <w:txbxContent>
                <w:p w:rsidR="006B1A84" w:rsidRDefault="006B1A84" w:rsidP="00B556F5">
                  <w:r w:rsidRPr="000D5965">
                    <w:rPr>
                      <w:position w:val="-12"/>
                    </w:rPr>
                    <w:object w:dxaOrig="320" w:dyaOrig="360">
                      <v:shape id="_x0000_i1881" type="#_x0000_t75" style="width:15.75pt;height:18pt" o:ole="">
                        <v:imagedata r:id="rId1698" o:title=""/>
                      </v:shape>
                      <o:OLEObject Type="Embed" ProgID="Equation.3" ShapeID="_x0000_i1881" DrawAspect="Content" ObjectID="_1358762750" r:id="rId1699"/>
                    </w:object>
                  </w:r>
                </w:p>
              </w:txbxContent>
            </v:textbox>
          </v:shape>
        </w:pict>
      </w:r>
      <w:r w:rsidRPr="00C8479D">
        <w:rPr>
          <w:rFonts w:ascii="Arial" w:hAnsi="Arial" w:cs="Arial"/>
          <w:noProof/>
          <w:sz w:val="28"/>
          <w:szCs w:val="28"/>
        </w:rPr>
        <w:pict>
          <v:shape id="_x0000_s4747" type="#_x0000_t202" style="position:absolute;left:0;text-align:left;margin-left:2in;margin-top:81pt;width:25.45pt;height:25.2pt;z-index:251908096;mso-wrap-style:none" filled="f" stroked="f">
            <v:textbox style="mso-fit-shape-to-text:t">
              <w:txbxContent>
                <w:p w:rsidR="006B1A84" w:rsidRDefault="006B1A84" w:rsidP="00B556F5">
                  <w:r w:rsidRPr="000D5965">
                    <w:rPr>
                      <w:position w:val="-12"/>
                    </w:rPr>
                    <w:object w:dxaOrig="220" w:dyaOrig="360">
                      <v:shape id="_x0000_i1882" type="#_x0000_t75" style="width:11.25pt;height:18pt" o:ole="">
                        <v:imagedata r:id="rId1700" o:title=""/>
                      </v:shape>
                      <o:OLEObject Type="Embed" ProgID="Equation.3" ShapeID="_x0000_i1882" DrawAspect="Content" ObjectID="_1358762751" r:id="rId1701"/>
                    </w:object>
                  </w:r>
                </w:p>
              </w:txbxContent>
            </v:textbox>
          </v:shape>
        </w:pict>
      </w:r>
      <w:r w:rsidRPr="00C8479D">
        <w:rPr>
          <w:rFonts w:ascii="Arial" w:hAnsi="Arial" w:cs="Arial"/>
          <w:noProof/>
          <w:sz w:val="28"/>
          <w:szCs w:val="28"/>
        </w:rPr>
        <w:pict>
          <v:shape id="_x0000_s4746" type="#_x0000_t202" style="position:absolute;left:0;text-align:left;margin-left:219.05pt;margin-top:156.75pt;width:24.45pt;height:21pt;z-index:251907072;mso-wrap-style:none" filled="f" stroked="f">
            <v:textbox style="mso-fit-shape-to-text:t">
              <w:txbxContent>
                <w:p w:rsidR="006B1A84" w:rsidRDefault="006B1A84" w:rsidP="00B556F5">
                  <w:r w:rsidRPr="000D5965">
                    <w:rPr>
                      <w:position w:val="-6"/>
                    </w:rPr>
                    <w:object w:dxaOrig="200" w:dyaOrig="220">
                      <v:shape id="_x0000_i1883" type="#_x0000_t75" style="width:9.75pt;height:11.25pt" o:ole="">
                        <v:imagedata r:id="rId1702" o:title=""/>
                      </v:shape>
                      <o:OLEObject Type="Embed" ProgID="Equation.3" ShapeID="_x0000_i1883" DrawAspect="Content" ObjectID="_1358762752" r:id="rId1703"/>
                    </w:object>
                  </w:r>
                </w:p>
              </w:txbxContent>
            </v:textbox>
          </v:shape>
        </w:pict>
      </w:r>
      <w:r w:rsidRPr="00C8479D">
        <w:rPr>
          <w:rFonts w:ascii="Arial" w:hAnsi="Arial" w:cs="Arial"/>
          <w:noProof/>
          <w:sz w:val="28"/>
          <w:szCs w:val="28"/>
        </w:rPr>
        <w:pict>
          <v:shape id="_x0000_s4745" type="#_x0000_t202" style="position:absolute;left:0;text-align:left;margin-left:283.55pt;margin-top:76.5pt;width:25.45pt;height:21pt;z-index:251906048;mso-wrap-style:none" filled="f" stroked="f">
            <v:textbox style="mso-fit-shape-to-text:t">
              <w:txbxContent>
                <w:p w:rsidR="006B1A84" w:rsidRDefault="006B1A84" w:rsidP="00B556F5">
                  <w:r w:rsidRPr="000D5965">
                    <w:rPr>
                      <w:position w:val="-10"/>
                    </w:rPr>
                    <w:object w:dxaOrig="220" w:dyaOrig="260">
                      <v:shape id="_x0000_i1884" type="#_x0000_t75" style="width:11.25pt;height:12.75pt" o:ole="">
                        <v:imagedata r:id="rId1704" o:title=""/>
                      </v:shape>
                      <o:OLEObject Type="Embed" ProgID="Equation.3" ShapeID="_x0000_i1884" DrawAspect="Content" ObjectID="_1358762753" r:id="rId1705"/>
                    </w:object>
                  </w:r>
                </w:p>
              </w:txbxContent>
            </v:textbox>
          </v:shape>
        </w:pict>
      </w:r>
      <w:r w:rsidRPr="00C8479D">
        <w:rPr>
          <w:rFonts w:ascii="Arial" w:hAnsi="Arial" w:cs="Arial"/>
          <w:sz w:val="28"/>
          <w:szCs w:val="28"/>
        </w:rPr>
      </w:r>
      <w:r w:rsidRPr="00C8479D">
        <w:rPr>
          <w:rFonts w:ascii="Arial" w:hAnsi="Arial" w:cs="Arial"/>
          <w:sz w:val="28"/>
          <w:szCs w:val="28"/>
        </w:rPr>
        <w:pict>
          <v:group id="_x0000_s4530" editas="canvas" style="width:173.35pt;height:171pt;mso-position-horizontal-relative:char;mso-position-vertical-relative:line" coordsize="3467,3420">
            <o:lock v:ext="edit" aspectratio="t"/>
            <v:shape id="_x0000_s4531" type="#_x0000_t75" style="position:absolute;width:3467;height:3420" o:preferrelative="f">
              <v:fill o:detectmouseclick="t"/>
              <v:path o:extrusionok="t" o:connecttype="none"/>
              <o:lock v:ext="edit" text="t"/>
            </v:shape>
            <v:line id="_x0000_s4532" style="position:absolute;flip:y" from="1255,1567" to="1255,3379" strokeweight="1.35pt"/>
            <v:line id="_x0000_s4533" style="position:absolute" from="1255,1567" to="2795,1567" strokeweight="1.35pt"/>
            <v:line id="_x0000_s4534" style="position:absolute;flip:x y" from="477,27" to="1255,1567" strokeweight="1.35pt"/>
            <v:line id="_x0000_s4535" style="position:absolute;flip:y" from="1255,1403" to="1255,1567" strokeweight=".7pt"/>
            <v:line id="_x0000_s4536" style="position:absolute;flip:y" from="1255,1131" to="1255,1294" strokeweight=".7pt"/>
            <v:line id="_x0000_s4537" style="position:absolute;flip:y" from="1255,845" to="1255,1022" strokeweight=".7pt"/>
            <v:line id="_x0000_s4538" style="position:absolute;flip:y" from="1255,572" to="1255,749" strokeweight=".7pt"/>
            <v:line id="_x0000_s4539" style="position:absolute;flip:x y" from="477,1308" to="1255,2861" strokeweight="1.35pt"/>
            <v:line id="_x0000_s4540" style="position:absolute;flip:x" from="736,1567" to="1255,1826" strokeweight="1.35pt"/>
            <v:shape id="_x0000_s4541" style="position:absolute;left:736;top:1567;width:519;height:259" coordsize="38,19" path="m38,l25,1,13,7,3,15,,19e" filled="f" strokeweight="1.35pt">
              <v:path arrowok="t"/>
            </v:shape>
            <v:line id="_x0000_s4542" style="position:absolute;flip:x y" from="955,1635" to="995,1703" strokeweight="1.35pt"/>
            <v:shape id="_x0000_s4543" style="position:absolute;left:1227;top:1540;width:55;height:68" coordsize="4,5" path="m3,2l2,1,1,2,2,3,3,2r1,l2,,,2,2,5,4,2e" filled="f" strokeweight=".7pt">
              <v:path arrowok="t"/>
            </v:shape>
            <v:shape id="_x0000_s4544" style="position:absolute;left:1173;top:1499;width:163;height:150" coordsize="12,11" path="m12,5l10,1,6,,2,1,,5,2,9r4,2l10,9,12,5e" filled="f" strokeweight=".7pt">
              <v:path arrowok="t"/>
            </v:shape>
            <v:shape id="_x0000_s4545" style="position:absolute;left:1227;top:2820;width:55;height:69" coordsize="4,5" path="m3,3l2,2,1,3,2,4,3,3r1,l2,,,3,2,5,4,3e" filled="f" strokeweight=".7pt">
              <v:path arrowok="t"/>
            </v:shape>
            <v:shape id="_x0000_s4546" style="position:absolute;left:709;top:1799;width:55;height:54" coordsize="4,4" path="m3,2l2,1,1,2,2,3,3,2r1,l2,,,2,2,4,4,2e" filled="f" strokeweight=".7pt">
              <v:path arrowok="t"/>
            </v:shape>
            <v:line id="_x0000_s4547" style="position:absolute;flip:x" from="123,1703" to="995,2126" strokeweight=".7pt"/>
            <v:shape id="_x0000_s4548" style="position:absolute;left:218;top:2085;width:164;height:327" coordsize="12,24" path="m,l6,18,8,15r3,1l,,12,24e" filled="f" strokeweight=".7pt">
              <v:path arrowok="t"/>
            </v:shape>
            <v:shape id="_x0000_s4549" style="position:absolute;left:27;top:1690;width:164;height:327" coordsize="12,24" path="m12,24l5,6,4,9,1,8,12,24,,e" filled="f" strokeweight=".7pt">
              <v:path arrowok="t"/>
            </v:shape>
            <v:line id="_x0000_s4550" style="position:absolute;flip:x y" from="191,2017" to="218,2085" strokeweight=".7pt"/>
            <v:line id="_x0000_s4551" style="position:absolute" from="218,2085" to="423,2493" strokeweight=".7pt"/>
            <v:line id="_x0000_s4552" style="position:absolute;flip:x" from="95,1635" to="955,2057" strokeweight=".7pt"/>
            <v:line id="_x0000_s4553" style="position:absolute" from="1255,1567" to="1868,1567" strokeweight=".7pt"/>
            <v:shape id="_x0000_s4554" style="position:absolute;left:1732;top:1567;width:68;height:259" coordsize="5,19" path="m2,l5,19,2,17,,19,2,e" filled="f" strokeweight=".7pt">
              <v:path arrowok="t"/>
            </v:shape>
            <v:shape id="_x0000_s4555" style="position:absolute;left:1732;top:2602;width:68;height:259" coordsize="5,19" path="m2,19l,,2,2,5,,2,19e" filled="f" strokeweight=".7pt">
              <v:path arrowok="t"/>
            </v:shape>
            <v:line id="_x0000_s4556" style="position:absolute" from="1759,1567" to="1759,2861" strokeweight=".7pt"/>
            <v:line id="_x0000_s4557" style="position:absolute" from="1255,2861" to="1868,2861" strokeweight=".7pt"/>
            <v:shape id="_x0000_s4558" style="position:absolute;left:2536;top:1540;width:259;height:68" coordsize="19,5" path="m19,2l,5,2,2,,,19,2e" filled="f" strokeweight=".7pt">
              <v:path arrowok="t"/>
            </v:shape>
            <v:shape id="_x0000_s4559" style="position:absolute;left:477;top:1308;width:150;height:245" coordsize="11,18" path="m,l11,16r-3,l6,18,,e" filled="f" strokeweight=".7pt">
              <v:path arrowok="t"/>
            </v:shape>
            <v:shape id="_x0000_s4560" style="position:absolute;left:477;top:27;width:150;height:246" coordsize="11,18" path="m,l11,16,8,15,6,18,,e" filled="f" strokeweight=".7pt">
              <v:path arrowok="t"/>
            </v:shape>
            <v:line id="_x0000_s4561" style="position:absolute" from="477,27" to="995,1049" strokeweight=".7pt"/>
            <v:shape id="_x0000_s4562" style="position:absolute;left:873;top:1948;width:245;height:150" coordsize="18,11" path="m,11l16,,15,3r3,1l,11e" filled="f" strokeweight=".7pt">
              <v:path arrowok="t"/>
            </v:shape>
            <v:shape id="_x0000_s4563" style="position:absolute;left:1145;top:1839;width:246;height:137" coordsize="18,10" path="m18,l2,10,2,7,,6,18,e" filled="f" strokeweight=".7pt">
              <v:path arrowok="t"/>
            </v:shape>
            <v:line id="_x0000_s4564" style="position:absolute;flip:y" from="873,1839" to="1391,2098" strokeweight=".7pt"/>
            <v:line id="_x0000_s4565" style="position:absolute" from="1255,1567" to="1432,1935" strokeweight=".7pt"/>
            <v:shape id="_x0000_s4566" style="position:absolute;left:1214;top:2344;width:68;height:258" coordsize="5,19" path="m3,l5,19,3,17,,19,3,e" filled="f" strokeweight=".7pt">
              <v:path arrowok="t"/>
            </v:shape>
            <v:shape id="_x0000_s4567" style="position:absolute;left:1214;top:3120;width:68;height:259" coordsize="5,19" path="m3,19l,,3,2,5,,3,19e" filled="f" strokeweight=".7pt">
              <v:path arrowok="t"/>
            </v:shape>
            <v:line id="_x0000_s4568" style="position:absolute;flip:x y" from="832,736" to="995,1049" strokeweight=".7pt"/>
            <v:shape id="_x0000_s4569" style="position:absolute;left:586;top:831;width:300;height:205" coordsize="22,15" path="m22,l5,8,8,9,7,12,22,,,15e" filled="f" strokeweight=".7pt">
              <v:path arrowok="t"/>
            </v:shape>
            <v:shape id="_x0000_s4570" style="position:absolute;left:1255;top:736;width:354;height:68" coordsize="26,5" path="m,l18,5,17,3,19,,,,26,4e" filled="f" strokeweight=".7pt">
              <v:path arrowok="t"/>
            </v:shape>
            <v:shape id="_x0000_s4571" style="position:absolute;left:886;top:736;width:369;height:95" coordsize="27,7" path="m,7l14,1,27,e" filled="f" strokeweight=".7pt">
              <v:path arrowok="t"/>
            </v:shape>
            <v:shape id="_x0000_s4572" style="position:absolute;left:709;top:2344;width:286;height:218" coordsize="21,16" path="m21,l5,10r3,l8,14,21,,,16e" filled="f" strokeweight=".7pt">
              <v:path arrowok="t"/>
            </v:shape>
            <v:shape id="_x0000_s4573" style="position:absolute;left:1255;top:2289;width:354;height:82" coordsize="26,6" path="m,l18,6,17,3,19,1,,,26,5e" filled="f" strokeweight=".7pt">
              <v:path arrowok="t"/>
            </v:shape>
            <v:shape id="_x0000_s4574" style="position:absolute;left:995;top:2289;width:260;height:55" coordsize="19,4" path="m,4l12,r7,e" filled="f" strokeweight=".7pt">
              <v:path arrowok="t"/>
            </v:shape>
            <v:shape id="_x0000_s4575" style="position:absolute;left:218;top:2085;width:164;height:327" coordsize="12,24" path="m,l6,18,8,15r3,1l,,12,24e" filled="f" strokeweight=".7pt">
              <v:path arrowok="t"/>
            </v:shape>
            <v:shape id="_x0000_s4576" style="position:absolute;left:27;top:1690;width:164;height:327" coordsize="12,24" path="m12,24l5,6,4,9,1,8,12,24,,e" filled="f" strokeweight=".7pt">
              <v:path arrowok="t"/>
            </v:shape>
            <v:line id="_x0000_s4577" style="position:absolute;flip:x y" from="191,2017" to="218,2085" strokeweight=".7pt"/>
            <v:shape id="_x0000_s4578" style="position:absolute;left:1732;top:1567;width:68;height:259" coordsize="5,19" path="m2,l5,19,2,17,,19,2,e" filled="f" strokeweight=".7pt">
              <v:path arrowok="t"/>
            </v:shape>
            <v:shape id="_x0000_s4579" style="position:absolute;left:1732;top:2602;width:68;height:259" coordsize="5,19" path="m2,19l,,2,2,5,,2,19e" filled="f" strokeweight=".7pt">
              <v:path arrowok="t"/>
            </v:shape>
            <v:line id="_x0000_s4580" style="position:absolute" from="1759,1567" to="1759,2861" strokeweight=".7pt"/>
            <v:shape id="_x0000_s4581" style="position:absolute;left:2536;top:1540;width:259;height:68" coordsize="19,5" path="m19,2l,5,2,2,,,19,2e" filled="f" strokeweight=".7pt">
              <v:path arrowok="t"/>
            </v:shape>
            <v:shape id="_x0000_s4582" style="position:absolute;left:477;top:27;width:150;height:246" coordsize="11,18" path="m,l11,16,8,15,6,18,,e" filled="f" strokeweight=".7pt">
              <v:path arrowok="t"/>
            </v:shape>
            <v:shape id="_x0000_s4583" style="position:absolute;left:873;top:1948;width:245;height:150" coordsize="18,11" path="m,11l16,,15,3r3,1l,11e" filled="f" strokeweight=".7pt">
              <v:path arrowok="t"/>
            </v:shape>
            <v:shape id="_x0000_s4584" style="position:absolute;left:1145;top:1839;width:246;height:137" coordsize="18,10" path="m18,l2,10,2,7,,6,18,e" filled="f" strokeweight=".7pt">
              <v:path arrowok="t"/>
            </v:shape>
            <v:line id="_x0000_s4585" style="position:absolute;flip:y" from="873,1839" to="1391,2098" strokeweight=".7pt"/>
            <v:shape id="_x0000_s4586" style="position:absolute;left:1214;top:2344;width:68;height:258" coordsize="5,19" path="m3,l5,19,3,17,,19,3,e" filled="f" strokeweight=".7pt">
              <v:path arrowok="t"/>
            </v:shape>
            <v:shape id="_x0000_s4587" style="position:absolute;left:1214;top:3120;width:68;height:259" coordsize="5,19" path="m3,19l,,3,2,5,,3,19e" filled="f" strokeweight=".7pt">
              <v:path arrowok="t"/>
            </v:shape>
            <v:shape id="_x0000_s4588" style="position:absolute;left:586;top:831;width:300;height:205" coordsize="22,15" path="m22,l5,8,8,9,7,12,22,,,15e" filled="f" strokeweight=".7pt">
              <v:path arrowok="t"/>
            </v:shape>
            <v:shape id="_x0000_s4589" style="position:absolute;left:1255;top:736;width:354;height:68" coordsize="26,5" path="m,l18,5,17,3,19,,,,26,4e" filled="f" strokeweight=".7pt">
              <v:path arrowok="t"/>
            </v:shape>
            <v:shape id="_x0000_s4590" style="position:absolute;left:886;top:736;width:369;height:95" coordsize="27,7" path="m,7l14,1,27,e" filled="f" strokeweight=".7pt">
              <v:path arrowok="t"/>
            </v:shape>
            <v:shape id="_x0000_s4591" style="position:absolute;left:1255;top:2289;width:354;height:82" coordsize="26,6" path="m,l18,6,17,3,19,1,,,26,5e" filled="f" strokeweight=".7pt">
              <v:path arrowok="t"/>
            </v:shape>
            <v:shape id="_x0000_s4592" style="position:absolute;left:995;top:2289;width:260;height:55" coordsize="19,4" path="m,4l12,r7,e" filled="f" strokeweight=".7pt">
              <v:path arrowok="t"/>
            </v:shape>
            <v:shape id="_x0000_s4593" type="#_x0000_t202" style="position:absolute;left:1246;top:1140;width:1429;height:744;mso-wrap-style:none" filled="f" stroked="f">
              <v:textbox style="mso-fit-shape-to-text:t">
                <w:txbxContent>
                  <w:p w:rsidR="006B1A84" w:rsidRDefault="006B1A84" w:rsidP="00B556F5">
                    <w:r w:rsidRPr="005348CB">
                      <w:rPr>
                        <w:position w:val="-12"/>
                      </w:rPr>
                      <w:object w:dxaOrig="1140" w:dyaOrig="360">
                        <v:shape id="_x0000_i1885" type="#_x0000_t75" style="width:57pt;height:18pt" o:ole="">
                          <v:imagedata r:id="rId1706" o:title=""/>
                        </v:shape>
                        <o:OLEObject Type="Embed" ProgID="Equation.3" ShapeID="_x0000_i1885" DrawAspect="Content" ObjectID="_1358762754" r:id="rId1707"/>
                      </w:object>
                    </w:r>
                  </w:p>
                </w:txbxContent>
              </v:textbox>
            </v:shape>
            <v:shape id="_x0000_s4594" type="#_x0000_t202" style="position:absolute;left:1650;top:2010;width:629;height:663;mso-wrap-style:none" filled="f" stroked="f">
              <v:textbox style="mso-fit-shape-to-text:t">
                <w:txbxContent>
                  <w:p w:rsidR="006B1A84" w:rsidRDefault="006B1A84" w:rsidP="00B556F5">
                    <w:r w:rsidRPr="000D5965">
                      <w:rPr>
                        <w:position w:val="-6"/>
                      </w:rPr>
                      <w:object w:dxaOrig="340" w:dyaOrig="279">
                        <v:shape id="_x0000_i1886" type="#_x0000_t75" style="width:17.25pt;height:14.25pt" o:ole="">
                          <v:imagedata r:id="rId1708" o:title=""/>
                        </v:shape>
                        <o:OLEObject Type="Embed" ProgID="Equation.3" ShapeID="_x0000_i1886" DrawAspect="Content" ObjectID="_1358762755" r:id="rId1709"/>
                      </w:object>
                    </w:r>
                  </w:p>
                </w:txbxContent>
              </v:textbox>
            </v:shape>
            <v:shape id="_x0000_s4595" type="#_x0000_t202" style="position:absolute;left:1140;top:2310;width:529;height:653;mso-wrap-style:none" filled="f" stroked="f">
              <v:textbox style="mso-fit-shape-to-text:t">
                <w:txbxContent>
                  <w:p w:rsidR="006B1A84" w:rsidRDefault="006B1A84" w:rsidP="00B556F5">
                    <w:r w:rsidRPr="000D5965">
                      <w:rPr>
                        <w:position w:val="-4"/>
                      </w:rPr>
                      <w:object w:dxaOrig="240" w:dyaOrig="260">
                        <v:shape id="_x0000_i1887" type="#_x0000_t75" style="width:12pt;height:12.75pt" o:ole="">
                          <v:imagedata r:id="rId1710" o:title=""/>
                        </v:shape>
                        <o:OLEObject Type="Embed" ProgID="Equation.3" ShapeID="_x0000_i1887" DrawAspect="Content" ObjectID="_1358762756" r:id="rId1711"/>
                      </w:object>
                    </w:r>
                  </w:p>
                </w:txbxContent>
              </v:textbox>
            </v:shape>
            <v:shape id="_x0000_s4596" type="#_x0000_t202" style="position:absolute;left:735;top:405;width:649;height:663;mso-wrap-style:none" filled="f" stroked="f">
              <v:textbox style="mso-fit-shape-to-text:t">
                <w:txbxContent>
                  <w:p w:rsidR="006B1A84" w:rsidRDefault="006B1A84" w:rsidP="00B556F5">
                    <w:r w:rsidRPr="000D5965">
                      <w:rPr>
                        <w:position w:val="-6"/>
                      </w:rPr>
                      <w:object w:dxaOrig="360" w:dyaOrig="279">
                        <v:shape id="_x0000_i1888" type="#_x0000_t75" style="width:18pt;height:14.25pt" o:ole="">
                          <v:imagedata r:id="rId1712" o:title=""/>
                        </v:shape>
                        <o:OLEObject Type="Embed" ProgID="Equation.3" ShapeID="_x0000_i1888" DrawAspect="Content" ObjectID="_1358762757" r:id="rId1713"/>
                      </w:object>
                    </w:r>
                  </w:p>
                </w:txbxContent>
              </v:textbox>
            </v:shape>
            <v:shape id="_x0000_s4597" type="#_x0000_t202" style="position:absolute;left:435;top:2115;width:649;height:663;mso-wrap-style:none" filled="f" stroked="f">
              <v:textbox style="mso-fit-shape-to-text:t">
                <w:txbxContent>
                  <w:p w:rsidR="006B1A84" w:rsidRDefault="006B1A84" w:rsidP="00B556F5">
                    <w:r w:rsidRPr="000D5965">
                      <w:rPr>
                        <w:position w:val="-6"/>
                      </w:rPr>
                      <w:object w:dxaOrig="360" w:dyaOrig="279">
                        <v:shape id="_x0000_i1889" type="#_x0000_t75" style="width:18pt;height:14.25pt" o:ole="">
                          <v:imagedata r:id="rId1714" o:title=""/>
                        </v:shape>
                        <o:OLEObject Type="Embed" ProgID="Equation.3" ShapeID="_x0000_i1889" DrawAspect="Content" ObjectID="_1358762758" r:id="rId1715"/>
                      </w:object>
                    </w:r>
                  </w:p>
                </w:txbxContent>
              </v:textbox>
            </v:shape>
            <v:shape id="_x0000_s4598" type="#_x0000_t202" style="position:absolute;left:810;top:1560;width:514;height:744;mso-wrap-style:none" filled="f" stroked="f">
              <v:textbox style="mso-fit-shape-to-text:t">
                <w:txbxContent>
                  <w:p w:rsidR="006B1A84" w:rsidRDefault="006B1A84" w:rsidP="00B556F5">
                    <w:r w:rsidRPr="000D5965">
                      <w:rPr>
                        <w:position w:val="-12"/>
                      </w:rPr>
                      <w:object w:dxaOrig="220" w:dyaOrig="360">
                        <v:shape id="_x0000_i1890" type="#_x0000_t75" style="width:11.25pt;height:18pt" o:ole="">
                          <v:imagedata r:id="rId1716" o:title=""/>
                        </v:shape>
                        <o:OLEObject Type="Embed" ProgID="Equation.3" ShapeID="_x0000_i1890" DrawAspect="Content" ObjectID="_1358762759" r:id="rId1717"/>
                      </w:object>
                    </w:r>
                  </w:p>
                </w:txbxContent>
              </v:textbox>
            </v:shape>
            <v:shape id="_x0000_s4599" type="#_x0000_t202" style="position:absolute;top:1200;width:602;height:653;mso-wrap-style:none" filled="f" stroked="f">
              <v:textbox style="mso-fit-shape-to-text:t">
                <w:txbxContent>
                  <w:p w:rsidR="006B1A84" w:rsidRDefault="006B1A84" w:rsidP="00B556F5">
                    <w:r w:rsidRPr="000D5965">
                      <w:rPr>
                        <w:position w:val="-4"/>
                      </w:rPr>
                      <w:object w:dxaOrig="320" w:dyaOrig="260">
                        <v:shape id="_x0000_i1891" type="#_x0000_t75" style="width:15.75pt;height:12.75pt" o:ole="">
                          <v:imagedata r:id="rId1718" o:title=""/>
                        </v:shape>
                        <o:OLEObject Type="Embed" ProgID="Equation.3" ShapeID="_x0000_i1891" DrawAspect="Content" ObjectID="_1358762760" r:id="rId1719"/>
                      </w:object>
                    </w:r>
                  </w:p>
                </w:txbxContent>
              </v:textbox>
            </v:shape>
            <v:shape id="_x0000_s4600" type="#_x0000_t202" style="position:absolute;left:840;top:2700;width:529;height:653;mso-wrap-style:none" filled="f" stroked="f">
              <v:textbox style="mso-fit-shape-to-text:t">
                <w:txbxContent>
                  <w:p w:rsidR="006B1A84" w:rsidRDefault="006B1A84" w:rsidP="00B556F5">
                    <w:r w:rsidRPr="000D5965">
                      <w:rPr>
                        <w:position w:val="-4"/>
                      </w:rPr>
                      <w:object w:dxaOrig="240" w:dyaOrig="260">
                        <v:shape id="_x0000_i1892" type="#_x0000_t75" style="width:12pt;height:12.75pt" o:ole="">
                          <v:imagedata r:id="rId1720" o:title=""/>
                        </v:shape>
                        <o:OLEObject Type="Embed" ProgID="Equation.3" ShapeID="_x0000_i1892" DrawAspect="Content" ObjectID="_1358762761" r:id="rId1721"/>
                      </w:object>
                    </w:r>
                  </w:p>
                </w:txbxContent>
              </v:textbox>
            </v:shape>
            <w10:wrap type="none"/>
            <w10:anchorlock/>
          </v:group>
        </w:pict>
      </w:r>
    </w:p>
    <w:p w:rsidR="00B556F5" w:rsidRPr="00C45F6E" w:rsidRDefault="00E348F4" w:rsidP="00FB025C">
      <w:pPr>
        <w:jc w:val="center"/>
        <w:rPr>
          <w:rFonts w:ascii="Arial" w:hAnsi="Arial" w:cs="Arial"/>
          <w:sz w:val="28"/>
          <w:szCs w:val="28"/>
        </w:rPr>
      </w:pPr>
      <w:r>
        <w:rPr>
          <w:rFonts w:ascii="Arial" w:hAnsi="Arial" w:cs="Arial"/>
          <w:sz w:val="28"/>
          <w:szCs w:val="28"/>
        </w:rPr>
        <w:t xml:space="preserve">Рис. </w:t>
      </w:r>
      <w:r w:rsidR="00F71214">
        <w:rPr>
          <w:rFonts w:ascii="Arial" w:hAnsi="Arial" w:cs="Arial"/>
          <w:sz w:val="28"/>
          <w:szCs w:val="28"/>
          <w:lang w:val="ru-RU"/>
        </w:rPr>
        <w:t>7</w:t>
      </w:r>
      <w:r>
        <w:rPr>
          <w:rFonts w:ascii="Arial" w:hAnsi="Arial" w:cs="Arial"/>
          <w:sz w:val="28"/>
          <w:szCs w:val="28"/>
        </w:rPr>
        <w:t>.</w:t>
      </w:r>
      <w:r w:rsidR="00654010">
        <w:rPr>
          <w:rFonts w:ascii="Arial" w:hAnsi="Arial" w:cs="Arial"/>
          <w:sz w:val="28"/>
          <w:szCs w:val="28"/>
          <w:lang w:val="ru-RU"/>
        </w:rPr>
        <w:t>9</w:t>
      </w:r>
      <w:r w:rsidR="00B556F5" w:rsidRPr="00C45F6E">
        <w:rPr>
          <w:rFonts w:ascii="Arial" w:hAnsi="Arial" w:cs="Arial"/>
          <w:sz w:val="28"/>
          <w:szCs w:val="28"/>
        </w:rPr>
        <w:t xml:space="preserve">. Кутове дзеркало, представлене в системі </w:t>
      </w:r>
    </w:p>
    <w:p w:rsidR="00B556F5" w:rsidRPr="00C45F6E" w:rsidRDefault="00B556F5" w:rsidP="00FB025C">
      <w:pPr>
        <w:jc w:val="center"/>
        <w:rPr>
          <w:rFonts w:ascii="Arial" w:hAnsi="Arial" w:cs="Arial"/>
          <w:sz w:val="28"/>
          <w:szCs w:val="28"/>
        </w:rPr>
      </w:pPr>
      <w:r w:rsidRPr="00C45F6E">
        <w:rPr>
          <w:rFonts w:ascii="Arial" w:hAnsi="Arial" w:cs="Arial"/>
          <w:sz w:val="28"/>
          <w:szCs w:val="28"/>
        </w:rPr>
        <w:t>координат xyz</w:t>
      </w:r>
    </w:p>
    <w:p w:rsidR="00B556F5" w:rsidRPr="00C45F6E" w:rsidRDefault="00B556F5" w:rsidP="00BF145E">
      <w:pPr>
        <w:ind w:firstLine="360"/>
        <w:jc w:val="both"/>
        <w:rPr>
          <w:rFonts w:ascii="Arial" w:hAnsi="Arial" w:cs="Arial"/>
          <w:sz w:val="28"/>
          <w:szCs w:val="28"/>
        </w:rPr>
      </w:pPr>
      <w:r>
        <w:rPr>
          <w:rFonts w:ascii="Arial" w:hAnsi="Arial" w:cs="Arial"/>
          <w:sz w:val="28"/>
          <w:szCs w:val="28"/>
        </w:rPr>
        <w:t>Хай точка Т</w:t>
      </w:r>
      <w:r>
        <w:rPr>
          <w:rFonts w:ascii="Arial" w:hAnsi="Arial" w:cs="Arial"/>
          <w:sz w:val="28"/>
          <w:szCs w:val="28"/>
          <w:vertAlign w:val="subscript"/>
        </w:rPr>
        <w:t>0</w:t>
      </w:r>
      <w:r w:rsidRPr="00C45F6E">
        <w:rPr>
          <w:rFonts w:ascii="Arial" w:hAnsi="Arial" w:cs="Arial"/>
          <w:sz w:val="28"/>
          <w:szCs w:val="28"/>
        </w:rPr>
        <w:t xml:space="preserve"> простору предметів в номінальному положенні дзеркала збіг</w:t>
      </w:r>
      <w:r>
        <w:rPr>
          <w:rFonts w:ascii="Arial" w:hAnsi="Arial" w:cs="Arial"/>
          <w:sz w:val="28"/>
          <w:szCs w:val="28"/>
        </w:rPr>
        <w:t>ається з проекцією його ребра Р</w:t>
      </w:r>
      <w:r>
        <w:rPr>
          <w:rFonts w:ascii="Arial" w:hAnsi="Arial" w:cs="Arial"/>
          <w:sz w:val="28"/>
          <w:szCs w:val="28"/>
          <w:vertAlign w:val="subscript"/>
        </w:rPr>
        <w:t>0</w:t>
      </w:r>
      <w:r w:rsidRPr="00C45F6E">
        <w:rPr>
          <w:rFonts w:ascii="Arial" w:hAnsi="Arial" w:cs="Arial"/>
          <w:sz w:val="28"/>
          <w:szCs w:val="28"/>
        </w:rPr>
        <w:t xml:space="preserve">. Передбачимо, що </w:t>
      </w:r>
      <w:r>
        <w:rPr>
          <w:rFonts w:ascii="Arial" w:hAnsi="Arial" w:cs="Arial"/>
          <w:sz w:val="28"/>
          <w:szCs w:val="28"/>
        </w:rPr>
        <w:t>КД</w:t>
      </w:r>
      <w:r w:rsidRPr="00C45F6E">
        <w:rPr>
          <w:rFonts w:ascii="Arial" w:hAnsi="Arial" w:cs="Arial"/>
          <w:sz w:val="28"/>
          <w:szCs w:val="28"/>
        </w:rPr>
        <w:t xml:space="preserve"> зрушилося </w:t>
      </w:r>
      <w:r>
        <w:rPr>
          <w:rFonts w:ascii="Arial" w:hAnsi="Arial" w:cs="Arial"/>
          <w:sz w:val="28"/>
          <w:szCs w:val="28"/>
        </w:rPr>
        <w:t>вз</w:t>
      </w:r>
      <w:r w:rsidRPr="00C45F6E">
        <w:rPr>
          <w:rFonts w:ascii="Arial" w:hAnsi="Arial" w:cs="Arial"/>
          <w:sz w:val="28"/>
          <w:szCs w:val="28"/>
        </w:rPr>
        <w:t>довж осі</w:t>
      </w:r>
      <w:r w:rsidR="00846029">
        <w:rPr>
          <w:rFonts w:ascii="Arial" w:hAnsi="Arial" w:cs="Arial"/>
          <w:sz w:val="28"/>
          <w:szCs w:val="28"/>
        </w:rPr>
        <w:t xml:space="preserve">  </w:t>
      </w:r>
      <w:r w:rsidRPr="00940C2A">
        <w:rPr>
          <w:rFonts w:ascii="Arial" w:hAnsi="Arial" w:cs="Arial"/>
          <w:position w:val="-6"/>
        </w:rPr>
        <w:object w:dxaOrig="200" w:dyaOrig="220">
          <v:shape id="_x0000_i1894" type="#_x0000_t75" style="width:9.75pt;height:11.25pt" o:ole="">
            <v:imagedata r:id="rId1722" o:title=""/>
          </v:shape>
          <o:OLEObject Type="Embed" ProgID="Equation.3" ShapeID="_x0000_i1894" DrawAspect="Content" ObjectID="_1358762009" r:id="rId1723"/>
        </w:object>
      </w:r>
      <w:r w:rsidRPr="00C45F6E">
        <w:rPr>
          <w:rFonts w:ascii="Arial" w:hAnsi="Arial" w:cs="Arial"/>
          <w:sz w:val="28"/>
          <w:szCs w:val="28"/>
        </w:rPr>
        <w:t xml:space="preserve">  на величину  </w:t>
      </w:r>
      <w:r w:rsidRPr="00940C2A">
        <w:rPr>
          <w:rFonts w:ascii="Arial" w:hAnsi="Arial" w:cs="Arial"/>
          <w:position w:val="-6"/>
        </w:rPr>
        <w:object w:dxaOrig="340" w:dyaOrig="279">
          <v:shape id="_x0000_i1895" type="#_x0000_t75" style="width:17.25pt;height:14.25pt" o:ole="">
            <v:imagedata r:id="rId1724" o:title=""/>
          </v:shape>
          <o:OLEObject Type="Embed" ProgID="Equation.3" ShapeID="_x0000_i1895" DrawAspect="Content" ObjectID="_1358762010" r:id="rId1725"/>
        </w:object>
      </w:r>
      <w:r>
        <w:rPr>
          <w:rFonts w:ascii="Arial" w:hAnsi="Arial" w:cs="Arial"/>
          <w:sz w:val="28"/>
          <w:szCs w:val="28"/>
        </w:rPr>
        <w:t>. Тоді зображення точки Т</w:t>
      </w:r>
      <w:r>
        <w:rPr>
          <w:rFonts w:ascii="Arial" w:hAnsi="Arial" w:cs="Arial"/>
          <w:sz w:val="28"/>
          <w:szCs w:val="28"/>
          <w:vertAlign w:val="subscript"/>
        </w:rPr>
        <w:t>0</w:t>
      </w:r>
      <w:r w:rsidR="00846029">
        <w:rPr>
          <w:rFonts w:ascii="Arial" w:hAnsi="Arial" w:cs="Arial"/>
          <w:sz w:val="28"/>
          <w:szCs w:val="28"/>
          <w:vertAlign w:val="subscript"/>
        </w:rPr>
        <w:t xml:space="preserve"> </w:t>
      </w:r>
      <w:r w:rsidR="00E348F4">
        <w:rPr>
          <w:rFonts w:ascii="Arial" w:hAnsi="Arial" w:cs="Arial"/>
          <w:sz w:val="28"/>
          <w:szCs w:val="28"/>
        </w:rPr>
        <w:t>виявиться в положенні Т. З рис.</w:t>
      </w:r>
      <w:r w:rsidR="00F71214">
        <w:rPr>
          <w:rFonts w:ascii="Arial" w:hAnsi="Arial" w:cs="Arial"/>
          <w:sz w:val="28"/>
          <w:szCs w:val="28"/>
          <w:lang w:val="ru-RU"/>
        </w:rPr>
        <w:t>7</w:t>
      </w:r>
      <w:r w:rsidR="00E348F4">
        <w:rPr>
          <w:rFonts w:ascii="Arial" w:hAnsi="Arial" w:cs="Arial"/>
          <w:sz w:val="28"/>
          <w:szCs w:val="28"/>
        </w:rPr>
        <w:t>.</w:t>
      </w:r>
      <w:r w:rsidR="00846029">
        <w:rPr>
          <w:rFonts w:ascii="Arial" w:hAnsi="Arial" w:cs="Arial"/>
          <w:sz w:val="28"/>
          <w:szCs w:val="28"/>
          <w:lang w:val="ru-RU"/>
        </w:rPr>
        <w:t>9</w:t>
      </w:r>
      <w:r w:rsidRPr="00C45F6E">
        <w:rPr>
          <w:rFonts w:ascii="Arial" w:hAnsi="Arial" w:cs="Arial"/>
          <w:sz w:val="28"/>
          <w:szCs w:val="28"/>
        </w:rPr>
        <w:t xml:space="preserve"> виходить, що при цьому виникають децентр</w:t>
      </w:r>
      <w:r>
        <w:rPr>
          <w:rFonts w:ascii="Arial" w:hAnsi="Arial" w:cs="Arial"/>
          <w:sz w:val="28"/>
          <w:szCs w:val="28"/>
        </w:rPr>
        <w:t>ування</w:t>
      </w:r>
      <w:r w:rsidRPr="00C45F6E">
        <w:rPr>
          <w:rFonts w:ascii="Arial" w:hAnsi="Arial" w:cs="Arial"/>
          <w:sz w:val="28"/>
          <w:szCs w:val="28"/>
        </w:rPr>
        <w:t xml:space="preserve"> величиною</w:t>
      </w:r>
    </w:p>
    <w:p w:rsidR="00B556F5" w:rsidRPr="00C45F6E" w:rsidRDefault="00B556F5" w:rsidP="00FB025C">
      <w:pPr>
        <w:jc w:val="right"/>
        <w:rPr>
          <w:rFonts w:ascii="Arial" w:hAnsi="Arial" w:cs="Arial"/>
          <w:sz w:val="28"/>
          <w:szCs w:val="28"/>
        </w:rPr>
      </w:pPr>
      <w:r w:rsidRPr="00C45F6E">
        <w:rPr>
          <w:rFonts w:ascii="Arial" w:hAnsi="Arial" w:cs="Arial"/>
          <w:position w:val="-12"/>
          <w:sz w:val="28"/>
          <w:szCs w:val="28"/>
        </w:rPr>
        <w:object w:dxaOrig="1620" w:dyaOrig="360">
          <v:shape id="_x0000_i1896" type="#_x0000_t75" style="width:80.25pt;height:18pt" o:ole="">
            <v:imagedata r:id="rId1726" o:title=""/>
          </v:shape>
          <o:OLEObject Type="Embed" ProgID="Equation.3" ShapeID="_x0000_i1896" DrawAspect="Content" ObjectID="_1358762011" r:id="rId1727"/>
        </w:object>
      </w:r>
      <w:r w:rsidR="00E348F4">
        <w:rPr>
          <w:rFonts w:ascii="Arial" w:hAnsi="Arial" w:cs="Arial"/>
          <w:sz w:val="28"/>
          <w:szCs w:val="28"/>
        </w:rPr>
        <w:tab/>
      </w:r>
      <w:r w:rsidR="00E348F4">
        <w:rPr>
          <w:rFonts w:ascii="Arial" w:hAnsi="Arial" w:cs="Arial"/>
          <w:sz w:val="28"/>
          <w:szCs w:val="28"/>
        </w:rPr>
        <w:tab/>
      </w:r>
      <w:r w:rsidR="00E348F4">
        <w:rPr>
          <w:rFonts w:ascii="Arial" w:hAnsi="Arial" w:cs="Arial"/>
          <w:sz w:val="28"/>
          <w:szCs w:val="28"/>
        </w:rPr>
        <w:tab/>
      </w:r>
      <w:r w:rsidR="00E348F4">
        <w:rPr>
          <w:rFonts w:ascii="Arial" w:hAnsi="Arial" w:cs="Arial"/>
          <w:sz w:val="28"/>
          <w:szCs w:val="28"/>
        </w:rPr>
        <w:tab/>
      </w:r>
      <w:r w:rsidR="00E348F4">
        <w:rPr>
          <w:rFonts w:ascii="Arial" w:hAnsi="Arial" w:cs="Arial"/>
          <w:sz w:val="28"/>
          <w:szCs w:val="28"/>
        </w:rPr>
        <w:tab/>
        <w:t>(</w:t>
      </w:r>
      <w:r w:rsidR="00F71214">
        <w:rPr>
          <w:rFonts w:ascii="Arial" w:hAnsi="Arial" w:cs="Arial"/>
          <w:sz w:val="28"/>
          <w:szCs w:val="28"/>
        </w:rPr>
        <w:t>7</w:t>
      </w:r>
      <w:r w:rsidR="00E348F4" w:rsidRPr="00F71214">
        <w:rPr>
          <w:rFonts w:ascii="Arial" w:hAnsi="Arial" w:cs="Arial"/>
          <w:sz w:val="28"/>
          <w:szCs w:val="28"/>
        </w:rPr>
        <w:t>.32</w:t>
      </w:r>
      <w:r w:rsidRPr="00C45F6E">
        <w:rPr>
          <w:rFonts w:ascii="Arial" w:hAnsi="Arial" w:cs="Arial"/>
          <w:sz w:val="28"/>
          <w:szCs w:val="28"/>
        </w:rPr>
        <w:t>)</w:t>
      </w:r>
    </w:p>
    <w:p w:rsidR="00B556F5" w:rsidRPr="00C45F6E" w:rsidRDefault="00B556F5" w:rsidP="00FB025C">
      <w:pPr>
        <w:rPr>
          <w:rFonts w:ascii="Arial" w:hAnsi="Arial" w:cs="Arial"/>
          <w:sz w:val="28"/>
          <w:szCs w:val="28"/>
        </w:rPr>
      </w:pPr>
      <w:r w:rsidRPr="00C45F6E">
        <w:rPr>
          <w:rFonts w:ascii="Arial" w:hAnsi="Arial" w:cs="Arial"/>
          <w:sz w:val="28"/>
          <w:szCs w:val="28"/>
        </w:rPr>
        <w:t>і розфокусування</w:t>
      </w:r>
    </w:p>
    <w:p w:rsidR="00B556F5" w:rsidRPr="00C45F6E" w:rsidRDefault="00B556F5" w:rsidP="00FB025C">
      <w:pPr>
        <w:jc w:val="right"/>
        <w:rPr>
          <w:rFonts w:ascii="Arial" w:hAnsi="Arial" w:cs="Arial"/>
          <w:sz w:val="28"/>
          <w:szCs w:val="28"/>
        </w:rPr>
      </w:pPr>
      <w:r w:rsidRPr="00C45F6E">
        <w:rPr>
          <w:rFonts w:ascii="Arial" w:hAnsi="Arial" w:cs="Arial"/>
          <w:position w:val="-12"/>
          <w:sz w:val="28"/>
          <w:szCs w:val="28"/>
        </w:rPr>
        <w:object w:dxaOrig="5220" w:dyaOrig="380">
          <v:shape id="_x0000_i1897" type="#_x0000_t75" style="width:261pt;height:18pt" o:ole="">
            <v:imagedata r:id="rId1728" o:title=""/>
          </v:shape>
          <o:OLEObject Type="Embed" ProgID="Equation.3" ShapeID="_x0000_i1897" DrawAspect="Content" ObjectID="_1358762012" r:id="rId1729"/>
        </w:object>
      </w:r>
      <w:r w:rsidR="00F71214">
        <w:rPr>
          <w:rFonts w:ascii="Arial" w:hAnsi="Arial" w:cs="Arial"/>
          <w:sz w:val="28"/>
          <w:szCs w:val="28"/>
        </w:rPr>
        <w:tab/>
      </w:r>
      <w:r w:rsidR="00F71214">
        <w:rPr>
          <w:rFonts w:ascii="Arial" w:hAnsi="Arial" w:cs="Arial"/>
          <w:sz w:val="28"/>
          <w:szCs w:val="28"/>
        </w:rPr>
        <w:tab/>
        <w:t>(7</w:t>
      </w:r>
      <w:r w:rsidR="00E348F4">
        <w:rPr>
          <w:rFonts w:ascii="Arial" w:hAnsi="Arial" w:cs="Arial"/>
          <w:sz w:val="28"/>
          <w:szCs w:val="28"/>
        </w:rPr>
        <w:t>.33</w:t>
      </w:r>
      <w:r w:rsidRPr="00C45F6E">
        <w:rPr>
          <w:rFonts w:ascii="Arial" w:hAnsi="Arial" w:cs="Arial"/>
          <w:sz w:val="28"/>
          <w:szCs w:val="28"/>
        </w:rPr>
        <w:t>)</w:t>
      </w:r>
    </w:p>
    <w:p w:rsidR="00B556F5" w:rsidRPr="00C45F6E" w:rsidRDefault="00B556F5" w:rsidP="00FB025C">
      <w:pPr>
        <w:ind w:firstLine="360"/>
        <w:rPr>
          <w:rFonts w:ascii="Arial" w:hAnsi="Arial" w:cs="Arial"/>
          <w:sz w:val="28"/>
          <w:szCs w:val="28"/>
        </w:rPr>
      </w:pPr>
      <w:r w:rsidRPr="00C45F6E">
        <w:rPr>
          <w:rFonts w:ascii="Arial" w:hAnsi="Arial" w:cs="Arial"/>
          <w:sz w:val="28"/>
          <w:szCs w:val="28"/>
        </w:rPr>
        <w:t xml:space="preserve">Передбачимо, що </w:t>
      </w:r>
      <w:r>
        <w:rPr>
          <w:rFonts w:ascii="Arial" w:hAnsi="Arial" w:cs="Arial"/>
          <w:sz w:val="28"/>
          <w:szCs w:val="28"/>
        </w:rPr>
        <w:t>КД</w:t>
      </w:r>
      <w:r w:rsidRPr="00C45F6E">
        <w:rPr>
          <w:rFonts w:ascii="Arial" w:hAnsi="Arial" w:cs="Arial"/>
          <w:sz w:val="28"/>
          <w:szCs w:val="28"/>
        </w:rPr>
        <w:t xml:space="preserve"> зміщується </w:t>
      </w:r>
      <w:r>
        <w:rPr>
          <w:rFonts w:ascii="Arial" w:hAnsi="Arial" w:cs="Arial"/>
          <w:sz w:val="28"/>
          <w:szCs w:val="28"/>
        </w:rPr>
        <w:t>вз</w:t>
      </w:r>
      <w:r w:rsidRPr="00C45F6E">
        <w:rPr>
          <w:rFonts w:ascii="Arial" w:hAnsi="Arial" w:cs="Arial"/>
          <w:sz w:val="28"/>
          <w:szCs w:val="28"/>
        </w:rPr>
        <w:t xml:space="preserve">довж осі </w:t>
      </w:r>
      <w:r w:rsidRPr="00940C2A">
        <w:rPr>
          <w:rFonts w:ascii="Arial" w:hAnsi="Arial" w:cs="Arial"/>
          <w:position w:val="-10"/>
        </w:rPr>
        <w:object w:dxaOrig="220" w:dyaOrig="260">
          <v:shape id="_x0000_i1898" type="#_x0000_t75" style="width:11.25pt;height:12.75pt" o:ole="">
            <v:imagedata r:id="rId1730" o:title=""/>
          </v:shape>
          <o:OLEObject Type="Embed" ProgID="Equation.3" ShapeID="_x0000_i1898" DrawAspect="Content" ObjectID="_1358762013" r:id="rId1731"/>
        </w:object>
      </w:r>
      <w:r w:rsidRPr="00C45F6E">
        <w:rPr>
          <w:rFonts w:ascii="Arial" w:hAnsi="Arial" w:cs="Arial"/>
          <w:sz w:val="28"/>
          <w:szCs w:val="28"/>
        </w:rPr>
        <w:t xml:space="preserve">  на величину </w:t>
      </w:r>
      <w:r w:rsidRPr="00940C2A">
        <w:rPr>
          <w:rFonts w:ascii="Arial" w:hAnsi="Arial" w:cs="Arial"/>
          <w:position w:val="-10"/>
        </w:rPr>
        <w:object w:dxaOrig="340" w:dyaOrig="320">
          <v:shape id="_x0000_i1899" type="#_x0000_t75" style="width:17.25pt;height:15.75pt" o:ole="">
            <v:imagedata r:id="rId1732" o:title=""/>
          </v:shape>
          <o:OLEObject Type="Embed" ProgID="Equation.3" ShapeID="_x0000_i1899" DrawAspect="Content" ObjectID="_1358762014" r:id="rId1733"/>
        </w:object>
      </w:r>
      <w:r w:rsidR="00F71214">
        <w:rPr>
          <w:rFonts w:ascii="Arial" w:hAnsi="Arial" w:cs="Arial"/>
          <w:sz w:val="28"/>
          <w:szCs w:val="28"/>
        </w:rPr>
        <w:t xml:space="preserve">  (див. рис. 7</w:t>
      </w:r>
      <w:r w:rsidR="00654010">
        <w:rPr>
          <w:rFonts w:ascii="Arial" w:hAnsi="Arial" w:cs="Arial"/>
          <w:sz w:val="28"/>
          <w:szCs w:val="28"/>
        </w:rPr>
        <w:t>.10</w:t>
      </w:r>
      <w:r w:rsidRPr="00C45F6E">
        <w:rPr>
          <w:rFonts w:ascii="Arial" w:hAnsi="Arial" w:cs="Arial"/>
          <w:sz w:val="28"/>
          <w:szCs w:val="28"/>
        </w:rPr>
        <w:t>).</w:t>
      </w:r>
    </w:p>
    <w:p w:rsidR="00B556F5" w:rsidRPr="00C45F6E" w:rsidRDefault="00C8479D" w:rsidP="00FB025C">
      <w:pPr>
        <w:jc w:val="center"/>
        <w:rPr>
          <w:rFonts w:ascii="Arial" w:hAnsi="Arial" w:cs="Arial"/>
          <w:sz w:val="28"/>
          <w:szCs w:val="28"/>
        </w:rPr>
      </w:pPr>
      <w:r w:rsidRPr="00C8479D">
        <w:rPr>
          <w:rFonts w:ascii="Arial" w:hAnsi="Arial" w:cs="Arial"/>
          <w:noProof/>
          <w:sz w:val="28"/>
          <w:szCs w:val="28"/>
        </w:rPr>
        <w:lastRenderedPageBreak/>
        <w:pict>
          <v:shape id="_x0000_s4750" type="#_x0000_t202" style="position:absolute;left:0;text-align:left;margin-left:183pt;margin-top:179.1pt;width:23.95pt;height:32.65pt;z-index:251911168;mso-wrap-style:none" filled="f" stroked="f">
            <v:textbox style="mso-next-textbox:#_x0000_s4750;mso-fit-shape-to-text:t">
              <w:txbxContent>
                <w:p w:rsidR="006B1A84" w:rsidRDefault="006B1A84" w:rsidP="00B556F5">
                  <w:r w:rsidRPr="00942B22">
                    <w:rPr>
                      <w:position w:val="-6"/>
                    </w:rPr>
                    <w:object w:dxaOrig="200" w:dyaOrig="220">
                      <v:shape id="_x0000_i1900" type="#_x0000_t75" style="width:9.75pt;height:11.25pt" o:ole="">
                        <v:imagedata r:id="rId1734" o:title=""/>
                      </v:shape>
                      <o:OLEObject Type="Embed" ProgID="Equation.3" ShapeID="_x0000_i1900" DrawAspect="Content" ObjectID="_1358762762" r:id="rId1735"/>
                    </w:object>
                  </w:r>
                </w:p>
              </w:txbxContent>
            </v:textbox>
          </v:shape>
        </w:pict>
      </w:r>
      <w:r w:rsidRPr="00C8479D">
        <w:rPr>
          <w:rFonts w:ascii="Arial" w:hAnsi="Arial" w:cs="Arial"/>
          <w:noProof/>
          <w:sz w:val="28"/>
          <w:szCs w:val="28"/>
        </w:rPr>
        <w:pict>
          <v:shape id="_x0000_s4749" type="#_x0000_t202" style="position:absolute;left:0;text-align:left;margin-left:306.55pt;margin-top:56.25pt;width:26pt;height:32.65pt;z-index:251910144;mso-wrap-style:none" filled="f" stroked="f">
            <v:textbox style="mso-next-textbox:#_x0000_s4749;mso-fit-shape-to-text:t">
              <w:txbxContent>
                <w:p w:rsidR="006B1A84" w:rsidRDefault="006B1A84" w:rsidP="00B556F5">
                  <w:r w:rsidRPr="00942B22">
                    <w:rPr>
                      <w:position w:val="-10"/>
                    </w:rPr>
                    <w:object w:dxaOrig="220" w:dyaOrig="260">
                      <v:shape id="_x0000_i1901" type="#_x0000_t75" style="width:11.25pt;height:12.75pt" o:ole="">
                        <v:imagedata r:id="rId1736" o:title=""/>
                      </v:shape>
                      <o:OLEObject Type="Embed" ProgID="Equation.3" ShapeID="_x0000_i1901" DrawAspect="Content" ObjectID="_1358762763" r:id="rId1737"/>
                    </w:object>
                  </w:r>
                </w:p>
              </w:txbxContent>
            </v:textbox>
          </v:shape>
        </w:pict>
      </w:r>
      <w:r>
        <w:rPr>
          <w:rFonts w:ascii="Arial" w:hAnsi="Arial" w:cs="Arial"/>
          <w:noProof/>
          <w:sz w:val="28"/>
          <w:szCs w:val="28"/>
          <w:lang w:val="ru-RU" w:eastAsia="ru-RU"/>
        </w:rPr>
        <w:pict>
          <v:shape id="_x0000_s4751" type="#_x0000_t202" style="position:absolute;left:0;text-align:left;margin-left:120pt;margin-top:52.6pt;width:30.05pt;height:32.65pt;z-index:252122112;mso-wrap-style:none" filled="f" stroked="f">
            <v:textbox style="mso-next-textbox:#_x0000_s4751;mso-fit-shape-to-text:t">
              <w:txbxContent>
                <w:p w:rsidR="006B1A84" w:rsidRDefault="006B1A84" w:rsidP="00B556F5">
                  <w:r w:rsidRPr="00942B22">
                    <w:rPr>
                      <w:position w:val="-4"/>
                    </w:rPr>
                    <w:object w:dxaOrig="320" w:dyaOrig="260">
                      <v:shape id="_x0000_i1902" type="#_x0000_t75" style="width:15.75pt;height:12.75pt" o:ole="">
                        <v:imagedata r:id="rId1738" o:title=""/>
                      </v:shape>
                      <o:OLEObject Type="Embed" ProgID="Equation.3" ShapeID="_x0000_i1902" DrawAspect="Content" ObjectID="_1358762764" r:id="rId1739"/>
                    </w:object>
                  </w:r>
                </w:p>
              </w:txbxContent>
            </v:textbox>
          </v:shape>
        </w:pict>
      </w:r>
      <w:r w:rsidRPr="00C8479D">
        <w:rPr>
          <w:rFonts w:ascii="Arial" w:hAnsi="Arial" w:cs="Arial"/>
          <w:noProof/>
          <w:sz w:val="28"/>
          <w:szCs w:val="28"/>
        </w:rPr>
        <w:pict>
          <v:shape id="_x0000_s4752" type="#_x0000_t202" style="position:absolute;left:0;text-align:left;margin-left:120.75pt;margin-top:5.35pt;width:30.05pt;height:37.55pt;z-index:251913216;mso-wrap-style:none" filled="f" stroked="f">
            <v:textbox style="mso-next-textbox:#_x0000_s4752;mso-fit-shape-to-text:t">
              <w:txbxContent>
                <w:p w:rsidR="006B1A84" w:rsidRDefault="006B1A84" w:rsidP="00B556F5">
                  <w:r w:rsidRPr="00942B22">
                    <w:rPr>
                      <w:position w:val="-12"/>
                    </w:rPr>
                    <w:object w:dxaOrig="320" w:dyaOrig="360">
                      <v:shape id="_x0000_i1903" type="#_x0000_t75" style="width:15.75pt;height:18pt" o:ole="">
                        <v:imagedata r:id="rId1740" o:title=""/>
                      </v:shape>
                      <o:OLEObject Type="Embed" ProgID="Equation.3" ShapeID="_x0000_i1903" DrawAspect="Content" ObjectID="_1358762765" r:id="rId1741"/>
                    </w:object>
                  </w:r>
                </w:p>
              </w:txbxContent>
            </v:textbox>
          </v:shape>
        </w:pict>
      </w:r>
      <w:r w:rsidRPr="00C8479D">
        <w:rPr>
          <w:rFonts w:ascii="Arial" w:hAnsi="Arial" w:cs="Arial"/>
          <w:sz w:val="28"/>
          <w:szCs w:val="28"/>
        </w:rPr>
      </w:r>
      <w:r>
        <w:rPr>
          <w:rFonts w:ascii="Arial" w:hAnsi="Arial" w:cs="Arial"/>
          <w:sz w:val="28"/>
          <w:szCs w:val="28"/>
        </w:rPr>
        <w:pict>
          <v:group id="_x0000_s4461" editas="canvas" style="width:176.25pt;height:192.75pt;mso-position-horizontal-relative:char;mso-position-vertical-relative:line" coordsize="3525,3855">
            <o:lock v:ext="edit" aspectratio="t"/>
            <v:shape id="_x0000_s4462" type="#_x0000_t75" style="position:absolute;width:3525;height:3855" o:preferrelative="f">
              <v:fill o:detectmouseclick="t"/>
              <v:path o:extrusionok="t" o:connecttype="none"/>
              <o:lock v:ext="edit" text="t"/>
            </v:shape>
            <v:line id="_x0000_s4463" style="position:absolute;flip:y" from="963,1275" to="963,3796" strokeweight="1.5pt"/>
            <v:line id="_x0000_s4464" style="position:absolute" from="963,1275" to="3303,1275" strokeweight="1.5pt"/>
            <v:line id="_x0000_s4465" style="position:absolute;flip:x" from="1229,1275" to="2355,2402" strokeweight="1.5pt"/>
            <v:line id="_x0000_s4466" style="position:absolute;flip:x y" from="118,1275" to="1229,2402" strokeweight="1.5pt"/>
            <v:line id="_x0000_s4467" style="position:absolute" from="296,608" to="1659,1972" strokeweight="1.5pt"/>
            <v:line id="_x0000_s4468" style="position:absolute;flip:y" from="963,1082" to="963,1275"/>
            <v:line id="_x0000_s4469" style="position:absolute;flip:y" from="963,771" to="963,964"/>
            <v:line id="_x0000_s4470" style="position:absolute;flip:y" from="963,460" to="963,652"/>
            <v:line id="_x0000_s4471" style="position:absolute;flip:y" from="963,148" to="963,356"/>
            <v:shape id="_x0000_s4472" style="position:absolute;left:963;top:1275;width:266;height:1127" coordsize="18,76" path="m,l1,24,6,47r9,22l18,76e" filled="f" strokeweight="1.5pt">
              <v:path arrowok="t"/>
            </v:shape>
            <v:shape id="_x0000_s4473" style="position:absolute;left:1200;top:2357;width:74;height:75" coordsize="5,5" path="m4,3l2,2,1,3,2,4,4,3r1,l2,,,3,2,5,5,3e" filled="f">
              <v:path arrowok="t"/>
            </v:shape>
            <v:shape id="_x0000_s4474" style="position:absolute;left:2325;top:1245;width:60;height:60" coordsize="4,4" path="m3,2l2,1,1,2,2,3,3,2r1,l2,,,2,2,4,4,2e" filled="f">
              <v:path arrowok="t"/>
            </v:shape>
            <v:line id="_x0000_s4475" style="position:absolute" from="118,430" to="563,890"/>
            <v:shape id="_x0000_s4476" style="position:absolute;left:267;top:815;width:222;height:327" coordsize="15,22" path="m15,l2,14r4,l7,17,15,,,22e" filled="f">
              <v:path arrowok="t"/>
            </v:shape>
            <v:shape id="_x0000_s4477" style="position:absolute;left:963;top:623;width:385;height:89" coordsize="26,6" path="m,l18,6,16,3,19,1,,,26,5e" filled="f">
              <v:path arrowok="t"/>
            </v:shape>
            <v:shape id="_x0000_s4478" style="position:absolute;left:489;top:623;width:474;height:192" coordsize="32,13" path="m,13l11,5,23,r9,e" filled="f">
              <v:path arrowok="t"/>
            </v:shape>
            <v:line id="_x0000_s4479" style="position:absolute;flip:x y" from="741,1053" to="963,1275"/>
            <v:shape id="_x0000_s4480" style="position:absolute;left:592;top:1142;width:223;height:222" coordsize="15,15" path="m15,l4,15,3,12,,11,15,e" filled="f">
              <v:path arrowok="t"/>
            </v:shape>
            <v:shape id="_x0000_s4481" style="position:absolute;left:400;top:1334;width:222;height:223" coordsize="15,15" path="m,15l11,r1,3l15,3,,15e" filled="f">
              <v:path arrowok="t"/>
            </v:shape>
            <v:line id="_x0000_s4482" style="position:absolute;flip:x" from="400,1142" to="815,1557"/>
            <v:line id="_x0000_s4483" style="position:absolute;flip:x y" from="326,1483" to="533,1690"/>
            <v:line id="_x0000_s4484" style="position:absolute;flip:x" from="30,1275" to="963,2209"/>
            <v:shape id="_x0000_s4485" style="position:absolute;left:104;top:2120;width:222;height:223" coordsize="15,15" path="m,l15,12r-3,l12,15,,e" filled="f">
              <v:path arrowok="t"/>
            </v:shape>
            <v:shape id="_x0000_s4486" style="position:absolute;left:578;top:2595;width:222;height:237" coordsize="15,16" path="m15,16l,4r3,l4,,15,16e" filled="f">
              <v:path arrowok="t"/>
            </v:shape>
            <v:line id="_x0000_s4487" style="position:absolute" from="104,2120" to="800,2832"/>
            <v:line id="_x0000_s4488" style="position:absolute;flip:x" from="726,1972" to="1659,2906"/>
            <v:shape id="_x0000_s4489" style="position:absolute;left:963;top:474;width:266;height:75" coordsize="18,5" path="m,3l18,,17,3r1,2l,3e" filled="f">
              <v:path arrowok="t"/>
            </v:shape>
            <v:shape id="_x0000_s4490" style="position:absolute;left:2074;top:474;width:281;height:75" coordsize="19,5" path="m19,3l,5,2,3,,,19,3e" filled="f">
              <v:path arrowok="t"/>
            </v:shape>
            <v:line id="_x0000_s4491" style="position:absolute" from="963,519" to="2355,519"/>
            <v:line id="_x0000_s4492" style="position:absolute;flip:y" from="2355,400" to="2355,1275"/>
            <v:shape id="_x0000_s4493" style="position:absolute;left:2222;top:1245;width:281;height:75" coordsize="19,5" path="m,2l19,,17,2r2,3l,2e" filled="f">
              <v:path arrowok="t"/>
            </v:shape>
            <v:shape id="_x0000_s4494" style="position:absolute;left:3199;top:1245;width:282;height:75" coordsize="19,5" path="m19,2l,5,2,2,,,19,2e" filled="f">
              <v:path arrowok="t"/>
            </v:shape>
            <v:shape id="_x0000_s4495" style="position:absolute;left:118;top:430;width:223;height:222" coordsize="15,15" path="m,l15,12r-3,l11,15,,e" filled="f">
              <v:path arrowok="t"/>
            </v:shape>
            <v:shape id="_x0000_s4496" style="position:absolute;left:118;top:1275;width:223;height:223" coordsize="15,15" path="m,l15,12r-3,l11,15,,e" filled="f">
              <v:path arrowok="t"/>
            </v:shape>
            <v:line id="_x0000_s4497" style="position:absolute;flip:x y" from="118,1275" to="1229,2402"/>
            <v:shape id="_x0000_s4498" style="position:absolute;left:918;top:2832;width:74;height:282" coordsize="5,19" path="m3,l5,19,3,17,,19,3,e" filled="f">
              <v:path arrowok="t"/>
            </v:shape>
            <v:shape id="_x0000_s4499" style="position:absolute;left:918;top:3514;width:74;height:282" coordsize="5,19" path="m3,19l,,3,2,5,,3,19e" filled="f">
              <v:path arrowok="t"/>
            </v:shape>
            <v:shape id="_x0000_s4500" style="position:absolute;left:267;top:815;width:222;height:327" coordsize="15,22" path="m15,l2,14r4,l7,17,15,,,22e" filled="f">
              <v:path arrowok="t"/>
            </v:shape>
            <v:shape id="_x0000_s4501" style="position:absolute;left:963;top:623;width:385;height:89" coordsize="26,6" path="m,l18,6,16,3,19,1,,,26,5e" filled="f">
              <v:path arrowok="t"/>
            </v:shape>
            <v:shape id="_x0000_s4502" style="position:absolute;left:489;top:623;width:474;height:192" coordsize="32,13" path="m,13l11,5,23,r9,e" filled="f">
              <v:path arrowok="t"/>
            </v:shape>
            <v:shape id="_x0000_s4503" style="position:absolute;left:2048;top:875;width:89;height:385" coordsize="6,26" path="m,26l6,8,3,9,1,7,,26,5,e" filled="f">
              <v:path arrowok="t"/>
            </v:shape>
            <v:shape id="_x0000_s4504" style="position:absolute;left:2151;top:1480;width:325;height:222" coordsize="22,15" path="m,l14,12r,-3l17,8,,,22,15e" filled="f">
              <v:path arrowok="t"/>
            </v:shape>
            <v:shape id="_x0000_s4505" style="position:absolute;left:2047;top:1254;width:180;height:276" coordsize="12,30" path="m,l2,13,7,24r5,6e" filled="f">
              <v:path arrowok="t"/>
            </v:shape>
            <v:shape id="_x0000_s4506" style="position:absolute;left:592;top:1142;width:223;height:222" coordsize="15,15" path="m15,l4,15,3,12,,11,15,e" filled="f">
              <v:path arrowok="t"/>
            </v:shape>
            <v:shape id="_x0000_s4507" style="position:absolute;left:400;top:1334;width:222;height:223" coordsize="15,15" path="m,15l11,r1,3l15,3,,15e" filled="f">
              <v:path arrowok="t"/>
            </v:shape>
            <v:line id="_x0000_s4508" style="position:absolute;flip:x" from="400,1142" to="815,1557"/>
            <v:shape id="_x0000_s4509" style="position:absolute;left:104;top:2120;width:222;height:223" coordsize="15,15" path="m,l15,12r-3,l12,15,,e" filled="f">
              <v:path arrowok="t"/>
            </v:shape>
            <v:shape id="_x0000_s4510" style="position:absolute;left:578;top:2595;width:222;height:237" coordsize="15,16" path="m15,16l,4r3,l4,,15,16e" filled="f">
              <v:path arrowok="t"/>
            </v:shape>
            <v:line id="_x0000_s4511" style="position:absolute" from="104,2120" to="800,2832"/>
            <v:shape id="_x0000_s4512" style="position:absolute;left:963;top:474;width:266;height:75" coordsize="18,5" path="m,3l18,,17,3r1,2l,3e" filled="f">
              <v:path arrowok="t"/>
            </v:shape>
            <v:shape id="_x0000_s4513" style="position:absolute;left:2074;top:474;width:281;height:75" coordsize="19,5" path="m19,3l,5,2,3,,,19,3e" filled="f">
              <v:path arrowok="t"/>
            </v:shape>
            <v:line id="_x0000_s4514" style="position:absolute" from="963,519" to="2355,519"/>
            <v:shape id="_x0000_s4515" style="position:absolute;left:2222;top:1245;width:281;height:75" coordsize="19,5" path="m,2l19,,17,2r2,3l,2e" filled="f">
              <v:path arrowok="t"/>
            </v:shape>
            <v:shape id="_x0000_s4516" style="position:absolute;left:3199;top:1245;width:282;height:75" coordsize="19,5" path="m19,2l,5,2,2,,,19,2e" filled="f">
              <v:path arrowok="t"/>
            </v:shape>
            <v:shape id="_x0000_s4517" style="position:absolute;left:118;top:430;width:223;height:222" coordsize="15,15" path="m,l15,12r-3,l11,15,,e" filled="f">
              <v:path arrowok="t"/>
            </v:shape>
            <v:shape id="_x0000_s4518" style="position:absolute;left:118;top:1275;width:223;height:223" coordsize="15,15" path="m,l15,12r-3,l11,15,,e" filled="f">
              <v:path arrowok="t"/>
            </v:shape>
            <v:shape id="_x0000_s4519" style="position:absolute;left:918;top:2832;width:74;height:282" coordsize="5,19" path="m3,l5,19,3,17,,19,3,e" filled="f">
              <v:path arrowok="t"/>
            </v:shape>
            <v:shape id="_x0000_s4520" style="position:absolute;left:918;top:3514;width:74;height:282" coordsize="5,19" path="m3,19l,,3,2,5,,3,19e" filled="f">
              <v:path arrowok="t"/>
            </v:shape>
            <v:shape id="_x0000_s4521" type="#_x0000_t202" style="position:absolute;left:345;top:297;width:649;height:663;mso-wrap-style:none" filled="f" stroked="f">
              <v:textbox style="mso-fit-shape-to-text:t">
                <w:txbxContent>
                  <w:p w:rsidR="006B1A84" w:rsidRDefault="006B1A84" w:rsidP="00B556F5">
                    <w:r w:rsidRPr="000D5965">
                      <w:rPr>
                        <w:position w:val="-6"/>
                      </w:rPr>
                      <w:object w:dxaOrig="360" w:dyaOrig="279">
                        <v:shape id="_x0000_i1904" type="#_x0000_t75" style="width:18pt;height:14.25pt" o:ole="">
                          <v:imagedata r:id="rId1712" o:title=""/>
                        </v:shape>
                        <o:OLEObject Type="Embed" ProgID="Equation.3" ShapeID="_x0000_i1904" DrawAspect="Content" ObjectID="_1358762766" r:id="rId1742"/>
                      </w:object>
                    </w:r>
                  </w:p>
                </w:txbxContent>
              </v:textbox>
            </v:shape>
            <v:shape id="_x0000_s4522" type="#_x0000_t202" style="position:absolute;left:1575;top:1230;width:649;height:663;mso-wrap-style:none" filled="f" stroked="f">
              <v:textbox style="mso-next-textbox:#_x0000_s4522;mso-fit-shape-to-text:t">
                <w:txbxContent>
                  <w:p w:rsidR="006B1A84" w:rsidRDefault="006B1A84" w:rsidP="00B556F5">
                    <w:r w:rsidRPr="000D5965">
                      <w:rPr>
                        <w:position w:val="-6"/>
                      </w:rPr>
                      <w:object w:dxaOrig="360" w:dyaOrig="279">
                        <v:shape id="_x0000_i1905" type="#_x0000_t75" style="width:18pt;height:14.25pt" o:ole="">
                          <v:imagedata r:id="rId1712" o:title=""/>
                        </v:shape>
                        <o:OLEObject Type="Embed" ProgID="Equation.3" ShapeID="_x0000_i1905" DrawAspect="Content" ObjectID="_1358762767" r:id="rId1743"/>
                      </w:object>
                    </w:r>
                  </w:p>
                </w:txbxContent>
              </v:textbox>
            </v:shape>
            <v:shape id="_x0000_s4523" type="#_x0000_t202" style="position:absolute;left:1391;top:162;width:634;height:698;mso-wrap-style:none" filled="f" stroked="f">
              <v:textbox style="mso-fit-shape-to-text:t">
                <w:txbxContent>
                  <w:p w:rsidR="006B1A84" w:rsidRDefault="006B1A84" w:rsidP="00B556F5">
                    <w:r w:rsidRPr="00942B22">
                      <w:rPr>
                        <w:position w:val="-10"/>
                      </w:rPr>
                      <w:object w:dxaOrig="340" w:dyaOrig="320">
                        <v:shape id="_x0000_i1906" type="#_x0000_t75" style="width:17.25pt;height:15.75pt" o:ole="">
                          <v:imagedata r:id="rId1744" o:title=""/>
                        </v:shape>
                        <o:OLEObject Type="Embed" ProgID="Equation.3" ShapeID="_x0000_i1906" DrawAspect="Content" ObjectID="_1358762768" r:id="rId1745"/>
                      </w:object>
                    </w:r>
                  </w:p>
                </w:txbxContent>
              </v:textbox>
            </v:shape>
            <v:shape id="_x0000_s4524" type="#_x0000_t202" style="position:absolute;left:810;top:870;width:1429;height:744;mso-wrap-style:none" filled="f" stroked="f">
              <v:textbox style="mso-fit-shape-to-text:t">
                <w:txbxContent>
                  <w:p w:rsidR="006B1A84" w:rsidRDefault="006B1A84" w:rsidP="00B556F5">
                    <w:r w:rsidRPr="005842CB">
                      <w:rPr>
                        <w:position w:val="-12"/>
                      </w:rPr>
                      <w:object w:dxaOrig="1140" w:dyaOrig="360">
                        <v:shape id="_x0000_i1907" type="#_x0000_t75" style="width:57pt;height:18pt" o:ole="">
                          <v:imagedata r:id="rId1746" o:title=""/>
                        </v:shape>
                        <o:OLEObject Type="Embed" ProgID="Equation.3" ShapeID="_x0000_i1907" DrawAspect="Content" ObjectID="_1358762769" r:id="rId1747"/>
                      </w:object>
                    </w:r>
                  </w:p>
                </w:txbxContent>
              </v:textbox>
            </v:shape>
            <v:shape id="_x0000_s4525" type="#_x0000_t202" style="position:absolute;left:2606;top:900;width:529;height:653;mso-wrap-style:none" filled="f" stroked="f">
              <v:textbox style="mso-next-textbox:#_x0000_s4525;mso-fit-shape-to-text:t">
                <w:txbxContent>
                  <w:p w:rsidR="006B1A84" w:rsidRDefault="006B1A84" w:rsidP="00B556F5">
                    <w:r w:rsidRPr="00942B22">
                      <w:rPr>
                        <w:position w:val="-4"/>
                      </w:rPr>
                      <w:object w:dxaOrig="240" w:dyaOrig="260">
                        <v:shape id="_x0000_i1908" type="#_x0000_t75" style="width:12pt;height:12.75pt" o:ole="">
                          <v:imagedata r:id="rId1748" o:title=""/>
                        </v:shape>
                        <o:OLEObject Type="Embed" ProgID="Equation.3" ShapeID="_x0000_i1908" DrawAspect="Content" ObjectID="_1358762770" r:id="rId1749"/>
                      </w:object>
                    </w:r>
                  </w:p>
                </w:txbxContent>
              </v:textbox>
            </v:shape>
            <v:shape id="_x0000_s4526" type="#_x0000_t202" style="position:absolute;left:240;top:930;width:532;height:739;mso-wrap-style:none" filled="f" stroked="f">
              <v:textbox style="mso-next-textbox:#_x0000_s4526;mso-fit-shape-to-text:t">
                <w:txbxContent>
                  <w:p w:rsidR="006B1A84" w:rsidRDefault="006B1A84" w:rsidP="00B556F5">
                    <w:r w:rsidRPr="00942B22">
                      <w:rPr>
                        <w:position w:val="-14"/>
                      </w:rPr>
                      <w:object w:dxaOrig="240" w:dyaOrig="380">
                        <v:shape id="_x0000_i1909" type="#_x0000_t75" style="width:12pt;height:18pt" o:ole="">
                          <v:imagedata r:id="rId1750" o:title=""/>
                        </v:shape>
                        <o:OLEObject Type="Embed" ProgID="Equation.3" ShapeID="_x0000_i1909" DrawAspect="Content" ObjectID="_1358762771" r:id="rId1751"/>
                      </w:object>
                    </w:r>
                  </w:p>
                </w:txbxContent>
              </v:textbox>
            </v:shape>
            <v:shape id="_x0000_s4527" type="#_x0000_t202" style="position:absolute;left:300;top:2097;width:532;height:739;mso-wrap-style:none" filled="f" stroked="f">
              <v:textbox style="mso-next-textbox:#_x0000_s4527;mso-fit-shape-to-text:t">
                <w:txbxContent>
                  <w:p w:rsidR="006B1A84" w:rsidRDefault="006B1A84" w:rsidP="00B556F5">
                    <w:r w:rsidRPr="00942B22">
                      <w:rPr>
                        <w:position w:val="-14"/>
                      </w:rPr>
                      <w:object w:dxaOrig="240" w:dyaOrig="380">
                        <v:shape id="_x0000_i1910" type="#_x0000_t75" style="width:12pt;height:18pt" o:ole="">
                          <v:imagedata r:id="rId1752" o:title=""/>
                        </v:shape>
                        <o:OLEObject Type="Embed" ProgID="Equation.3" ShapeID="_x0000_i1910" DrawAspect="Content" ObjectID="_1358762772" r:id="rId1753"/>
                      </w:object>
                    </w:r>
                  </w:p>
                </w:txbxContent>
              </v:textbox>
            </v:shape>
            <v:shape id="_x0000_s4528" type="#_x0000_t202" style="position:absolute;left:525;top:3102;width:529;height:653;mso-wrap-style:none" filled="f" stroked="f">
              <v:textbox style="mso-next-textbox:#_x0000_s4528;mso-fit-shape-to-text:t">
                <w:txbxContent>
                  <w:p w:rsidR="006B1A84" w:rsidRDefault="006B1A84" w:rsidP="00B556F5">
                    <w:r w:rsidRPr="00942B22">
                      <w:rPr>
                        <w:position w:val="-4"/>
                      </w:rPr>
                      <w:object w:dxaOrig="240" w:dyaOrig="260">
                        <v:shape id="_x0000_i1911" type="#_x0000_t75" style="width:12pt;height:12.75pt" o:ole="">
                          <v:imagedata r:id="rId1754" o:title=""/>
                        </v:shape>
                        <o:OLEObject Type="Embed" ProgID="Equation.3" ShapeID="_x0000_i1911" DrawAspect="Content" ObjectID="_1358762773" r:id="rId1755"/>
                      </w:object>
                    </w:r>
                  </w:p>
                </w:txbxContent>
              </v:textbox>
            </v:shape>
            <v:shape id="_x0000_s4529" type="#_x0000_t202" style="position:absolute;left:1031;top:2340;width:602;height:653;mso-wrap-style:none" filled="f" stroked="f">
              <v:textbox style="mso-next-textbox:#_x0000_s4529;mso-fit-shape-to-text:t">
                <w:txbxContent>
                  <w:p w:rsidR="006B1A84" w:rsidRDefault="006B1A84" w:rsidP="00B556F5">
                    <w:r w:rsidRPr="00942B22">
                      <w:rPr>
                        <w:position w:val="-4"/>
                      </w:rPr>
                      <w:object w:dxaOrig="320" w:dyaOrig="260">
                        <v:shape id="_x0000_i1912" type="#_x0000_t75" style="width:15.75pt;height:12.75pt" o:ole="">
                          <v:imagedata r:id="rId1756" o:title=""/>
                        </v:shape>
                        <o:OLEObject Type="Embed" ProgID="Equation.3" ShapeID="_x0000_i1912" DrawAspect="Content" ObjectID="_1358762774" r:id="rId1757"/>
                      </w:object>
                    </w:r>
                  </w:p>
                </w:txbxContent>
              </v:textbox>
            </v:shape>
            <w10:wrap type="none"/>
            <w10:anchorlock/>
          </v:group>
        </w:pict>
      </w:r>
    </w:p>
    <w:p w:rsidR="00B556F5" w:rsidRDefault="00F71214" w:rsidP="00FB025C">
      <w:pPr>
        <w:jc w:val="center"/>
        <w:rPr>
          <w:rFonts w:ascii="Arial" w:hAnsi="Arial" w:cs="Arial"/>
          <w:sz w:val="28"/>
          <w:szCs w:val="28"/>
        </w:rPr>
      </w:pPr>
      <w:r>
        <w:rPr>
          <w:rFonts w:ascii="Arial" w:hAnsi="Arial" w:cs="Arial"/>
          <w:sz w:val="28"/>
          <w:szCs w:val="28"/>
        </w:rPr>
        <w:t>Рис. 7</w:t>
      </w:r>
      <w:r w:rsidR="00654010">
        <w:rPr>
          <w:rFonts w:ascii="Arial" w:hAnsi="Arial" w:cs="Arial"/>
          <w:sz w:val="28"/>
          <w:szCs w:val="28"/>
        </w:rPr>
        <w:t>.10</w:t>
      </w:r>
      <w:r w:rsidR="00B556F5" w:rsidRPr="00C45F6E">
        <w:rPr>
          <w:rFonts w:ascii="Arial" w:hAnsi="Arial" w:cs="Arial"/>
          <w:sz w:val="28"/>
          <w:szCs w:val="28"/>
        </w:rPr>
        <w:t>.</w:t>
      </w:r>
      <w:r w:rsidR="00B556F5">
        <w:rPr>
          <w:rFonts w:ascii="Arial" w:hAnsi="Arial" w:cs="Arial"/>
          <w:sz w:val="28"/>
          <w:szCs w:val="28"/>
        </w:rPr>
        <w:t>Кутове дзеркало</w:t>
      </w:r>
    </w:p>
    <w:p w:rsidR="00B556F5" w:rsidRPr="00C45F6E" w:rsidRDefault="00B556F5" w:rsidP="00FB025C">
      <w:pPr>
        <w:jc w:val="center"/>
        <w:rPr>
          <w:rFonts w:ascii="Arial" w:hAnsi="Arial" w:cs="Arial"/>
          <w:sz w:val="28"/>
          <w:szCs w:val="28"/>
        </w:rPr>
      </w:pPr>
      <w:r w:rsidRPr="00C45F6E">
        <w:rPr>
          <w:rFonts w:ascii="Arial" w:hAnsi="Arial" w:cs="Arial"/>
          <w:sz w:val="28"/>
          <w:szCs w:val="28"/>
        </w:rPr>
        <w:t xml:space="preserve">зміщується </w:t>
      </w:r>
      <w:r>
        <w:rPr>
          <w:rFonts w:ascii="Arial" w:hAnsi="Arial" w:cs="Arial"/>
          <w:sz w:val="28"/>
          <w:szCs w:val="28"/>
        </w:rPr>
        <w:t>вз</w:t>
      </w:r>
      <w:r w:rsidRPr="00C45F6E">
        <w:rPr>
          <w:rFonts w:ascii="Arial" w:hAnsi="Arial" w:cs="Arial"/>
          <w:sz w:val="28"/>
          <w:szCs w:val="28"/>
        </w:rPr>
        <w:t xml:space="preserve">довж осі </w:t>
      </w:r>
      <w:r w:rsidRPr="00940C2A">
        <w:rPr>
          <w:rFonts w:ascii="Arial" w:hAnsi="Arial" w:cs="Arial"/>
          <w:position w:val="-10"/>
        </w:rPr>
        <w:object w:dxaOrig="220" w:dyaOrig="260">
          <v:shape id="_x0000_i1914" type="#_x0000_t75" style="width:11.25pt;height:12.75pt" o:ole="">
            <v:imagedata r:id="rId1730" o:title=""/>
          </v:shape>
          <o:OLEObject Type="Embed" ProgID="Equation.3" ShapeID="_x0000_i1914" DrawAspect="Content" ObjectID="_1358762015" r:id="rId1758"/>
        </w:object>
      </w:r>
      <w:r w:rsidRPr="00C45F6E">
        <w:rPr>
          <w:rFonts w:ascii="Arial" w:hAnsi="Arial" w:cs="Arial"/>
          <w:sz w:val="28"/>
          <w:szCs w:val="28"/>
        </w:rPr>
        <w:t xml:space="preserve">  на величину </w:t>
      </w:r>
      <w:r w:rsidRPr="00940C2A">
        <w:rPr>
          <w:rFonts w:ascii="Arial" w:hAnsi="Arial" w:cs="Arial"/>
          <w:position w:val="-10"/>
        </w:rPr>
        <w:object w:dxaOrig="340" w:dyaOrig="320">
          <v:shape id="_x0000_i1915" type="#_x0000_t75" style="width:17.25pt;height:15.75pt" o:ole="">
            <v:imagedata r:id="rId1732" o:title=""/>
          </v:shape>
          <o:OLEObject Type="Embed" ProgID="Equation.3" ShapeID="_x0000_i1915" DrawAspect="Content" ObjectID="_1358762016" r:id="rId1759"/>
        </w:object>
      </w:r>
    </w:p>
    <w:p w:rsidR="00B556F5" w:rsidRPr="00C45F6E" w:rsidRDefault="00B556F5" w:rsidP="00903FF5">
      <w:pPr>
        <w:jc w:val="both"/>
        <w:rPr>
          <w:rFonts w:ascii="Arial" w:hAnsi="Arial" w:cs="Arial"/>
          <w:sz w:val="28"/>
          <w:szCs w:val="28"/>
        </w:rPr>
      </w:pPr>
      <w:r w:rsidRPr="00C45F6E">
        <w:rPr>
          <w:rFonts w:ascii="Arial" w:hAnsi="Arial" w:cs="Arial"/>
          <w:sz w:val="28"/>
          <w:szCs w:val="28"/>
        </w:rPr>
        <w:t>При тако</w:t>
      </w:r>
      <w:r w:rsidR="00F71214">
        <w:rPr>
          <w:rFonts w:ascii="Arial" w:hAnsi="Arial" w:cs="Arial"/>
          <w:sz w:val="28"/>
          <w:szCs w:val="28"/>
        </w:rPr>
        <w:t>му зрушенні, як випливає з рис.7</w:t>
      </w:r>
      <w:r w:rsidR="00654010">
        <w:rPr>
          <w:rFonts w:ascii="Arial" w:hAnsi="Arial" w:cs="Arial"/>
          <w:sz w:val="28"/>
          <w:szCs w:val="28"/>
        </w:rPr>
        <w:t>.10</w:t>
      </w:r>
      <w:r w:rsidRPr="00C45F6E">
        <w:rPr>
          <w:rFonts w:ascii="Arial" w:hAnsi="Arial" w:cs="Arial"/>
          <w:sz w:val="28"/>
          <w:szCs w:val="28"/>
        </w:rPr>
        <w:t xml:space="preserve"> також виникають децентр</w:t>
      </w:r>
      <w:r>
        <w:rPr>
          <w:rFonts w:ascii="Arial" w:hAnsi="Arial" w:cs="Arial"/>
          <w:sz w:val="28"/>
          <w:szCs w:val="28"/>
        </w:rPr>
        <w:t>уван</w:t>
      </w:r>
      <w:r w:rsidR="00E348F4">
        <w:rPr>
          <w:rFonts w:ascii="Arial" w:hAnsi="Arial" w:cs="Arial"/>
          <w:sz w:val="28"/>
          <w:szCs w:val="28"/>
        </w:rPr>
        <w:t>ня ве</w:t>
      </w:r>
      <w:r>
        <w:rPr>
          <w:rFonts w:ascii="Arial" w:hAnsi="Arial" w:cs="Arial"/>
          <w:sz w:val="28"/>
          <w:szCs w:val="28"/>
        </w:rPr>
        <w:t>личиною</w:t>
      </w:r>
    </w:p>
    <w:p w:rsidR="00B556F5" w:rsidRPr="00C45F6E" w:rsidRDefault="00B556F5" w:rsidP="00FB025C">
      <w:pPr>
        <w:jc w:val="right"/>
        <w:rPr>
          <w:rFonts w:ascii="Arial" w:hAnsi="Arial" w:cs="Arial"/>
          <w:sz w:val="28"/>
          <w:szCs w:val="28"/>
        </w:rPr>
      </w:pPr>
      <w:r w:rsidRPr="00C45F6E">
        <w:rPr>
          <w:rFonts w:ascii="Arial" w:hAnsi="Arial" w:cs="Arial"/>
          <w:position w:val="-14"/>
          <w:sz w:val="28"/>
          <w:szCs w:val="28"/>
        </w:rPr>
        <w:object w:dxaOrig="5240" w:dyaOrig="400">
          <v:shape id="_x0000_i1916" type="#_x0000_t75" style="width:263.25pt;height:20.25pt" o:ole="">
            <v:imagedata r:id="rId1760" o:title=""/>
          </v:shape>
          <o:OLEObject Type="Embed" ProgID="Equation.3" ShapeID="_x0000_i1916" DrawAspect="Content" ObjectID="_1358762017" r:id="rId1761"/>
        </w:object>
      </w:r>
      <w:r w:rsidR="00E348F4">
        <w:rPr>
          <w:rFonts w:ascii="Arial" w:hAnsi="Arial" w:cs="Arial"/>
          <w:sz w:val="28"/>
          <w:szCs w:val="28"/>
        </w:rPr>
        <w:tab/>
      </w:r>
      <w:r w:rsidR="00E348F4">
        <w:rPr>
          <w:rFonts w:ascii="Arial" w:hAnsi="Arial" w:cs="Arial"/>
          <w:sz w:val="28"/>
          <w:szCs w:val="28"/>
        </w:rPr>
        <w:tab/>
      </w:r>
      <w:r w:rsidR="00F71214">
        <w:rPr>
          <w:rFonts w:ascii="Arial" w:hAnsi="Arial" w:cs="Arial"/>
          <w:sz w:val="28"/>
          <w:szCs w:val="28"/>
        </w:rPr>
        <w:t xml:space="preserve">   (7</w:t>
      </w:r>
      <w:r w:rsidR="00E348F4">
        <w:rPr>
          <w:rFonts w:ascii="Arial" w:hAnsi="Arial" w:cs="Arial"/>
          <w:sz w:val="28"/>
          <w:szCs w:val="28"/>
        </w:rPr>
        <w:t>.34</w:t>
      </w:r>
      <w:r w:rsidRPr="00C45F6E">
        <w:rPr>
          <w:rFonts w:ascii="Arial" w:hAnsi="Arial" w:cs="Arial"/>
          <w:sz w:val="28"/>
          <w:szCs w:val="28"/>
        </w:rPr>
        <w:t>)</w:t>
      </w:r>
    </w:p>
    <w:p w:rsidR="00B556F5" w:rsidRPr="00C45F6E" w:rsidRDefault="00B556F5" w:rsidP="00FB025C">
      <w:pPr>
        <w:rPr>
          <w:rFonts w:ascii="Arial" w:hAnsi="Arial" w:cs="Arial"/>
          <w:sz w:val="28"/>
          <w:szCs w:val="28"/>
        </w:rPr>
      </w:pPr>
      <w:r w:rsidRPr="00C45F6E">
        <w:rPr>
          <w:rFonts w:ascii="Arial" w:hAnsi="Arial" w:cs="Arial"/>
          <w:sz w:val="28"/>
          <w:szCs w:val="28"/>
        </w:rPr>
        <w:t>і розфокусування величиною</w:t>
      </w:r>
    </w:p>
    <w:p w:rsidR="00B556F5" w:rsidRPr="00C45F6E" w:rsidRDefault="00B556F5" w:rsidP="00FB025C">
      <w:pPr>
        <w:jc w:val="right"/>
        <w:rPr>
          <w:rFonts w:ascii="Arial" w:hAnsi="Arial" w:cs="Arial"/>
          <w:sz w:val="28"/>
          <w:szCs w:val="28"/>
        </w:rPr>
      </w:pPr>
      <w:r w:rsidRPr="00C45F6E">
        <w:rPr>
          <w:rFonts w:ascii="Arial" w:hAnsi="Arial" w:cs="Arial"/>
          <w:position w:val="-14"/>
          <w:sz w:val="28"/>
          <w:szCs w:val="28"/>
        </w:rPr>
        <w:object w:dxaOrig="1800" w:dyaOrig="380">
          <v:shape id="_x0000_i1917" type="#_x0000_t75" style="width:90pt;height:18pt" o:ole="">
            <v:imagedata r:id="rId1762" o:title=""/>
          </v:shape>
          <o:OLEObject Type="Embed" ProgID="Equation.3" ShapeID="_x0000_i1917" DrawAspect="Content" ObjectID="_1358762018" r:id="rId1763"/>
        </w:object>
      </w:r>
      <w:r w:rsidR="00F71214">
        <w:rPr>
          <w:rFonts w:ascii="Arial" w:hAnsi="Arial" w:cs="Arial"/>
          <w:sz w:val="28"/>
          <w:szCs w:val="28"/>
        </w:rPr>
        <w:t>.</w:t>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t>(7</w:t>
      </w:r>
      <w:r w:rsidR="00E348F4">
        <w:rPr>
          <w:rFonts w:ascii="Arial" w:hAnsi="Arial" w:cs="Arial"/>
          <w:sz w:val="28"/>
          <w:szCs w:val="28"/>
        </w:rPr>
        <w:t>.35</w:t>
      </w:r>
      <w:r w:rsidRPr="00C45F6E">
        <w:rPr>
          <w:rFonts w:ascii="Arial" w:hAnsi="Arial" w:cs="Arial"/>
          <w:sz w:val="28"/>
          <w:szCs w:val="28"/>
        </w:rPr>
        <w:t>)</w:t>
      </w:r>
    </w:p>
    <w:p w:rsidR="00B556F5" w:rsidRPr="00C45F6E" w:rsidRDefault="00B556F5" w:rsidP="00FB025C">
      <w:pPr>
        <w:ind w:firstLine="709"/>
        <w:rPr>
          <w:rFonts w:ascii="Arial" w:hAnsi="Arial" w:cs="Arial"/>
          <w:sz w:val="28"/>
          <w:szCs w:val="28"/>
        </w:rPr>
      </w:pPr>
      <w:r w:rsidRPr="00C45F6E">
        <w:rPr>
          <w:rFonts w:ascii="Arial" w:hAnsi="Arial" w:cs="Arial"/>
          <w:sz w:val="28"/>
          <w:szCs w:val="28"/>
        </w:rPr>
        <w:t xml:space="preserve">На практиці мають </w:t>
      </w:r>
      <w:r w:rsidR="00E348F4">
        <w:rPr>
          <w:rFonts w:ascii="Arial" w:hAnsi="Arial" w:cs="Arial"/>
          <w:sz w:val="28"/>
          <w:szCs w:val="28"/>
        </w:rPr>
        <w:t>місце одночасно</w:t>
      </w:r>
      <w:r w:rsidR="00846029">
        <w:rPr>
          <w:rFonts w:ascii="Arial" w:hAnsi="Arial" w:cs="Arial"/>
          <w:sz w:val="28"/>
          <w:szCs w:val="28"/>
        </w:rPr>
        <w:t xml:space="preserve"> обидві</w:t>
      </w:r>
      <w:r>
        <w:rPr>
          <w:rFonts w:ascii="Arial" w:hAnsi="Arial" w:cs="Arial"/>
          <w:sz w:val="28"/>
          <w:szCs w:val="28"/>
        </w:rPr>
        <w:t xml:space="preserve"> </w:t>
      </w:r>
      <w:r w:rsidR="00846029">
        <w:rPr>
          <w:rFonts w:ascii="Arial" w:hAnsi="Arial" w:cs="Arial"/>
          <w:sz w:val="28"/>
          <w:szCs w:val="28"/>
        </w:rPr>
        <w:t>похиб</w:t>
      </w:r>
      <w:r w:rsidR="00200B3D">
        <w:rPr>
          <w:rFonts w:ascii="Arial" w:hAnsi="Arial" w:cs="Arial"/>
          <w:sz w:val="28"/>
          <w:szCs w:val="28"/>
        </w:rPr>
        <w:t>к</w:t>
      </w:r>
      <w:r w:rsidR="00846029">
        <w:rPr>
          <w:rFonts w:ascii="Arial" w:hAnsi="Arial" w:cs="Arial"/>
          <w:sz w:val="28"/>
          <w:szCs w:val="28"/>
        </w:rPr>
        <w:t xml:space="preserve">и </w:t>
      </w:r>
      <w:r w:rsidRPr="00C45F6E">
        <w:rPr>
          <w:rFonts w:ascii="Arial" w:hAnsi="Arial" w:cs="Arial"/>
          <w:sz w:val="28"/>
          <w:szCs w:val="28"/>
        </w:rPr>
        <w:t xml:space="preserve"> установки </w:t>
      </w:r>
      <w:r>
        <w:rPr>
          <w:rFonts w:ascii="Arial" w:hAnsi="Arial" w:cs="Arial"/>
          <w:sz w:val="28"/>
          <w:szCs w:val="28"/>
        </w:rPr>
        <w:t>КД</w:t>
      </w:r>
      <w:r w:rsidRPr="00C45F6E">
        <w:rPr>
          <w:rFonts w:ascii="Arial" w:hAnsi="Arial" w:cs="Arial"/>
          <w:sz w:val="28"/>
          <w:szCs w:val="28"/>
        </w:rPr>
        <w:t>. Тоді сумарні децентр</w:t>
      </w:r>
      <w:r>
        <w:rPr>
          <w:rFonts w:ascii="Arial" w:hAnsi="Arial" w:cs="Arial"/>
          <w:sz w:val="28"/>
          <w:szCs w:val="28"/>
        </w:rPr>
        <w:t>ування</w:t>
      </w:r>
      <w:r w:rsidRPr="00C45F6E">
        <w:rPr>
          <w:rFonts w:ascii="Arial" w:hAnsi="Arial" w:cs="Arial"/>
          <w:sz w:val="28"/>
          <w:szCs w:val="28"/>
        </w:rPr>
        <w:t xml:space="preserve"> і розфокусування рівні:</w:t>
      </w:r>
    </w:p>
    <w:p w:rsidR="00B556F5" w:rsidRPr="00C45F6E" w:rsidRDefault="00B556F5" w:rsidP="00FB025C">
      <w:pPr>
        <w:jc w:val="right"/>
        <w:rPr>
          <w:rFonts w:ascii="Arial" w:hAnsi="Arial" w:cs="Arial"/>
          <w:sz w:val="28"/>
          <w:szCs w:val="28"/>
        </w:rPr>
      </w:pPr>
      <w:r w:rsidRPr="00C45F6E">
        <w:rPr>
          <w:rFonts w:ascii="Arial" w:hAnsi="Arial" w:cs="Arial"/>
          <w:position w:val="-14"/>
          <w:sz w:val="28"/>
          <w:szCs w:val="28"/>
        </w:rPr>
        <w:object w:dxaOrig="6759" w:dyaOrig="400">
          <v:shape id="_x0000_i1918" type="#_x0000_t75" style="width:339pt;height:20.25pt" o:ole="">
            <v:imagedata r:id="rId1764" o:title=""/>
          </v:shape>
          <o:OLEObject Type="Embed" ProgID="Equation.3" ShapeID="_x0000_i1918" DrawAspect="Content" ObjectID="_1358762019" r:id="rId1765"/>
        </w:object>
      </w:r>
      <w:r w:rsidR="00F71214">
        <w:rPr>
          <w:rFonts w:ascii="Arial" w:hAnsi="Arial" w:cs="Arial"/>
          <w:sz w:val="28"/>
          <w:szCs w:val="28"/>
        </w:rPr>
        <w:tab/>
        <w:t xml:space="preserve"> (7</w:t>
      </w:r>
      <w:r w:rsidR="00E348F4">
        <w:rPr>
          <w:rFonts w:ascii="Arial" w:hAnsi="Arial" w:cs="Arial"/>
          <w:sz w:val="28"/>
          <w:szCs w:val="28"/>
        </w:rPr>
        <w:t>.36</w:t>
      </w:r>
      <w:r w:rsidRPr="00C45F6E">
        <w:rPr>
          <w:rFonts w:ascii="Arial" w:hAnsi="Arial" w:cs="Arial"/>
          <w:sz w:val="28"/>
          <w:szCs w:val="28"/>
        </w:rPr>
        <w:t>)</w:t>
      </w:r>
    </w:p>
    <w:p w:rsidR="00B556F5" w:rsidRPr="00C45F6E" w:rsidRDefault="00B556F5" w:rsidP="00FB025C">
      <w:pPr>
        <w:jc w:val="right"/>
        <w:rPr>
          <w:rFonts w:ascii="Arial" w:hAnsi="Arial" w:cs="Arial"/>
          <w:sz w:val="28"/>
          <w:szCs w:val="28"/>
        </w:rPr>
      </w:pPr>
      <w:r w:rsidRPr="00C45F6E">
        <w:rPr>
          <w:rFonts w:ascii="Arial" w:hAnsi="Arial" w:cs="Arial"/>
          <w:position w:val="-14"/>
          <w:sz w:val="28"/>
          <w:szCs w:val="28"/>
        </w:rPr>
        <w:object w:dxaOrig="6740" w:dyaOrig="400">
          <v:shape id="_x0000_i1919" type="#_x0000_t75" style="width:336pt;height:20.25pt" o:ole="">
            <v:imagedata r:id="rId1766" o:title=""/>
          </v:shape>
          <o:OLEObject Type="Embed" ProgID="Equation.3" ShapeID="_x0000_i1919" DrawAspect="Content" ObjectID="_1358762020" r:id="rId1767"/>
        </w:object>
      </w:r>
      <w:r w:rsidR="00F71214">
        <w:rPr>
          <w:rFonts w:ascii="Arial" w:hAnsi="Arial" w:cs="Arial"/>
          <w:sz w:val="28"/>
          <w:szCs w:val="28"/>
        </w:rPr>
        <w:tab/>
        <w:t>(7</w:t>
      </w:r>
      <w:r w:rsidR="00E348F4">
        <w:rPr>
          <w:rFonts w:ascii="Arial" w:hAnsi="Arial" w:cs="Arial"/>
          <w:sz w:val="28"/>
          <w:szCs w:val="28"/>
        </w:rPr>
        <w:t>.37</w:t>
      </w:r>
      <w:r w:rsidRPr="00C45F6E">
        <w:rPr>
          <w:rFonts w:ascii="Arial" w:hAnsi="Arial" w:cs="Arial"/>
          <w:sz w:val="28"/>
          <w:szCs w:val="28"/>
        </w:rPr>
        <w:t>)</w:t>
      </w:r>
    </w:p>
    <w:p w:rsidR="00B556F5" w:rsidRPr="00C45F6E" w:rsidRDefault="00B556F5" w:rsidP="00BF145E">
      <w:pPr>
        <w:ind w:firstLine="360"/>
        <w:jc w:val="both"/>
        <w:rPr>
          <w:rFonts w:ascii="Arial" w:hAnsi="Arial" w:cs="Arial"/>
          <w:sz w:val="28"/>
          <w:szCs w:val="28"/>
        </w:rPr>
      </w:pPr>
      <w:r w:rsidRPr="00C45F6E">
        <w:rPr>
          <w:rFonts w:ascii="Arial" w:hAnsi="Arial" w:cs="Arial"/>
          <w:sz w:val="28"/>
          <w:szCs w:val="28"/>
        </w:rPr>
        <w:t xml:space="preserve">Для забезпечення  </w:t>
      </w:r>
      <w:r w:rsidRPr="00940C2A">
        <w:rPr>
          <w:rFonts w:ascii="Arial" w:hAnsi="Arial" w:cs="Arial"/>
          <w:position w:val="-12"/>
        </w:rPr>
        <w:object w:dxaOrig="260" w:dyaOrig="360">
          <v:shape id="_x0000_i1920" type="#_x0000_t75" style="width:12.75pt;height:18pt" o:ole="">
            <v:imagedata r:id="rId1768" o:title=""/>
          </v:shape>
          <o:OLEObject Type="Embed" ProgID="Equation.3" ShapeID="_x0000_i1920" DrawAspect="Content" ObjectID="_1358762021" r:id="rId1769"/>
        </w:object>
      </w:r>
      <w:r w:rsidRPr="00C45F6E">
        <w:rPr>
          <w:rFonts w:ascii="Arial" w:hAnsi="Arial" w:cs="Arial"/>
          <w:sz w:val="28"/>
          <w:szCs w:val="28"/>
        </w:rPr>
        <w:t xml:space="preserve"> і  </w:t>
      </w:r>
      <w:r w:rsidRPr="00940C2A">
        <w:rPr>
          <w:rFonts w:ascii="Arial" w:hAnsi="Arial" w:cs="Arial"/>
          <w:position w:val="-12"/>
        </w:rPr>
        <w:object w:dxaOrig="260" w:dyaOrig="360">
          <v:shape id="_x0000_i1921" type="#_x0000_t75" style="width:12.75pt;height:18pt" o:ole="">
            <v:imagedata r:id="rId1770" o:title=""/>
          </v:shape>
          <o:OLEObject Type="Embed" ProgID="Equation.3" ShapeID="_x0000_i1921" DrawAspect="Content" ObjectID="_1358762022" r:id="rId1771"/>
        </w:object>
      </w:r>
      <w:r w:rsidR="00E348F4">
        <w:rPr>
          <w:rFonts w:ascii="Arial" w:hAnsi="Arial" w:cs="Arial"/>
          <w:sz w:val="28"/>
          <w:szCs w:val="28"/>
        </w:rPr>
        <w:t xml:space="preserve"> рівними</w:t>
      </w:r>
      <w:r>
        <w:rPr>
          <w:rFonts w:ascii="Arial" w:hAnsi="Arial" w:cs="Arial"/>
          <w:sz w:val="28"/>
          <w:szCs w:val="28"/>
        </w:rPr>
        <w:t xml:space="preserve"> нулю, необхі</w:t>
      </w:r>
      <w:r w:rsidR="00E348F4">
        <w:rPr>
          <w:rFonts w:ascii="Arial" w:hAnsi="Arial" w:cs="Arial"/>
          <w:sz w:val="28"/>
          <w:szCs w:val="28"/>
        </w:rPr>
        <w:t>дно прирі</w:t>
      </w:r>
      <w:r w:rsidR="00F71214">
        <w:rPr>
          <w:rFonts w:ascii="Arial" w:hAnsi="Arial" w:cs="Arial"/>
          <w:sz w:val="28"/>
          <w:szCs w:val="28"/>
        </w:rPr>
        <w:t>вняти співвідношення (7.36) і (7</w:t>
      </w:r>
      <w:r w:rsidR="00E348F4">
        <w:rPr>
          <w:rFonts w:ascii="Arial" w:hAnsi="Arial" w:cs="Arial"/>
          <w:sz w:val="28"/>
          <w:szCs w:val="28"/>
        </w:rPr>
        <w:t>.37</w:t>
      </w:r>
      <w:r w:rsidRPr="00C45F6E">
        <w:rPr>
          <w:rFonts w:ascii="Arial" w:hAnsi="Arial" w:cs="Arial"/>
          <w:sz w:val="28"/>
          <w:szCs w:val="28"/>
        </w:rPr>
        <w:t>) до нуля. Але оскільки, нулю буде рівне вираження в  дужках</w:t>
      </w:r>
      <w:r w:rsidR="0047298D">
        <w:rPr>
          <w:rFonts w:ascii="Arial" w:hAnsi="Arial" w:cs="Arial"/>
          <w:sz w:val="28"/>
          <w:szCs w:val="28"/>
        </w:rPr>
        <w:t xml:space="preserve"> то отримаємо</w:t>
      </w:r>
      <w:r w:rsidRPr="00C45F6E">
        <w:rPr>
          <w:rFonts w:ascii="Arial" w:hAnsi="Arial" w:cs="Arial"/>
          <w:sz w:val="28"/>
          <w:szCs w:val="28"/>
        </w:rPr>
        <w:t>:</w:t>
      </w:r>
    </w:p>
    <w:p w:rsidR="00B556F5" w:rsidRPr="00C45F6E" w:rsidRDefault="00B556F5" w:rsidP="00FB025C">
      <w:pPr>
        <w:jc w:val="right"/>
        <w:rPr>
          <w:rFonts w:ascii="Arial" w:hAnsi="Arial" w:cs="Arial"/>
          <w:sz w:val="28"/>
          <w:szCs w:val="28"/>
        </w:rPr>
      </w:pPr>
      <w:r w:rsidRPr="00C45F6E">
        <w:rPr>
          <w:rFonts w:ascii="Arial" w:hAnsi="Arial" w:cs="Arial"/>
          <w:position w:val="-10"/>
          <w:sz w:val="28"/>
          <w:szCs w:val="28"/>
        </w:rPr>
        <w:object w:dxaOrig="2460" w:dyaOrig="320">
          <v:shape id="_x0000_i1922" type="#_x0000_t75" style="width:122.25pt;height:15.75pt" o:ole="">
            <v:imagedata r:id="rId1772" o:title=""/>
          </v:shape>
          <o:OLEObject Type="Embed" ProgID="Equation.3" ShapeID="_x0000_i1922" DrawAspect="Content" ObjectID="_1358762023" r:id="rId1773"/>
        </w:object>
      </w:r>
      <w:r w:rsidRPr="00C45F6E">
        <w:rPr>
          <w:rFonts w:ascii="Arial" w:hAnsi="Arial" w:cs="Arial"/>
          <w:sz w:val="28"/>
          <w:szCs w:val="28"/>
        </w:rPr>
        <w:tab/>
      </w:r>
      <w:r w:rsidRPr="00C45F6E">
        <w:rPr>
          <w:rFonts w:ascii="Arial" w:hAnsi="Arial" w:cs="Arial"/>
          <w:position w:val="-12"/>
          <w:sz w:val="28"/>
          <w:szCs w:val="28"/>
        </w:rPr>
        <w:object w:dxaOrig="960" w:dyaOrig="360">
          <v:shape id="_x0000_i1923" type="#_x0000_t75" style="width:48pt;height:18pt" o:ole="">
            <v:imagedata r:id="rId1774" o:title=""/>
          </v:shape>
          <o:OLEObject Type="Embed" ProgID="Equation.3" ShapeID="_x0000_i1923" DrawAspect="Content" ObjectID="_1358762024" r:id="rId1775"/>
        </w:object>
      </w:r>
      <w:r w:rsidR="0047298D">
        <w:rPr>
          <w:rFonts w:ascii="Arial" w:hAnsi="Arial" w:cs="Arial"/>
          <w:sz w:val="28"/>
          <w:szCs w:val="28"/>
        </w:rPr>
        <w:tab/>
      </w:r>
      <w:r w:rsidR="0047298D">
        <w:rPr>
          <w:rFonts w:ascii="Arial" w:hAnsi="Arial" w:cs="Arial"/>
          <w:sz w:val="28"/>
          <w:szCs w:val="28"/>
        </w:rPr>
        <w:tab/>
      </w:r>
      <w:r w:rsidR="0047298D">
        <w:rPr>
          <w:rFonts w:ascii="Arial" w:hAnsi="Arial" w:cs="Arial"/>
          <w:sz w:val="28"/>
          <w:szCs w:val="28"/>
        </w:rPr>
        <w:tab/>
      </w:r>
      <w:r w:rsidR="00F71214">
        <w:rPr>
          <w:rFonts w:ascii="Arial" w:hAnsi="Arial" w:cs="Arial"/>
          <w:sz w:val="28"/>
          <w:szCs w:val="28"/>
        </w:rPr>
        <w:t xml:space="preserve">    (7</w:t>
      </w:r>
      <w:r w:rsidR="0047298D">
        <w:rPr>
          <w:rFonts w:ascii="Arial" w:hAnsi="Arial" w:cs="Arial"/>
          <w:sz w:val="28"/>
          <w:szCs w:val="28"/>
        </w:rPr>
        <w:t>.38</w:t>
      </w:r>
      <w:r w:rsidRPr="00C45F6E">
        <w:rPr>
          <w:rFonts w:ascii="Arial" w:hAnsi="Arial" w:cs="Arial"/>
          <w:sz w:val="28"/>
          <w:szCs w:val="28"/>
        </w:rPr>
        <w:t>)</w:t>
      </w:r>
    </w:p>
    <w:p w:rsidR="00B556F5" w:rsidRPr="00C45F6E" w:rsidRDefault="00B556F5" w:rsidP="00FB025C">
      <w:pPr>
        <w:jc w:val="right"/>
        <w:rPr>
          <w:rFonts w:ascii="Arial" w:hAnsi="Arial" w:cs="Arial"/>
          <w:sz w:val="28"/>
          <w:szCs w:val="28"/>
        </w:rPr>
      </w:pPr>
      <w:r w:rsidRPr="00C45F6E">
        <w:rPr>
          <w:rFonts w:ascii="Arial" w:hAnsi="Arial" w:cs="Arial"/>
          <w:position w:val="-10"/>
          <w:sz w:val="28"/>
          <w:szCs w:val="28"/>
        </w:rPr>
        <w:object w:dxaOrig="2439" w:dyaOrig="320">
          <v:shape id="_x0000_i1924" type="#_x0000_t75" style="width:122.25pt;height:15.75pt" o:ole="">
            <v:imagedata r:id="rId1776" o:title=""/>
          </v:shape>
          <o:OLEObject Type="Embed" ProgID="Equation.3" ShapeID="_x0000_i1924" DrawAspect="Content" ObjectID="_1358762025" r:id="rId1777"/>
        </w:object>
      </w:r>
      <w:r w:rsidRPr="00C45F6E">
        <w:rPr>
          <w:rFonts w:ascii="Arial" w:hAnsi="Arial" w:cs="Arial"/>
          <w:position w:val="-12"/>
          <w:sz w:val="28"/>
          <w:szCs w:val="28"/>
        </w:rPr>
        <w:object w:dxaOrig="940" w:dyaOrig="360">
          <v:shape id="_x0000_i1925" type="#_x0000_t75" style="width:47.25pt;height:18pt" o:ole="">
            <v:imagedata r:id="rId1778" o:title=""/>
          </v:shape>
          <o:OLEObject Type="Embed" ProgID="Equation.3" ShapeID="_x0000_i1925" DrawAspect="Content" ObjectID="_1358762026" r:id="rId1779"/>
        </w:object>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t xml:space="preserve">  (7</w:t>
      </w:r>
      <w:r w:rsidR="0047298D">
        <w:rPr>
          <w:rFonts w:ascii="Arial" w:hAnsi="Arial" w:cs="Arial"/>
          <w:sz w:val="28"/>
          <w:szCs w:val="28"/>
        </w:rPr>
        <w:t>.39</w:t>
      </w:r>
      <w:r w:rsidRPr="00C45F6E">
        <w:rPr>
          <w:rFonts w:ascii="Arial" w:hAnsi="Arial" w:cs="Arial"/>
          <w:sz w:val="28"/>
          <w:szCs w:val="28"/>
        </w:rPr>
        <w:t>)</w:t>
      </w:r>
    </w:p>
    <w:p w:rsidR="00B556F5" w:rsidRPr="00C45F6E" w:rsidRDefault="00F71214" w:rsidP="00BF145E">
      <w:pPr>
        <w:ind w:firstLine="360"/>
        <w:jc w:val="both"/>
        <w:rPr>
          <w:rFonts w:ascii="Arial" w:hAnsi="Arial" w:cs="Arial"/>
          <w:sz w:val="28"/>
          <w:szCs w:val="28"/>
        </w:rPr>
      </w:pPr>
      <w:r>
        <w:rPr>
          <w:rFonts w:ascii="Arial" w:hAnsi="Arial" w:cs="Arial"/>
          <w:sz w:val="28"/>
          <w:szCs w:val="28"/>
        </w:rPr>
        <w:lastRenderedPageBreak/>
        <w:t>Із співвідношення (7</w:t>
      </w:r>
      <w:r w:rsidR="0047298D">
        <w:rPr>
          <w:rFonts w:ascii="Arial" w:hAnsi="Arial" w:cs="Arial"/>
          <w:sz w:val="28"/>
          <w:szCs w:val="28"/>
        </w:rPr>
        <w:t>.38</w:t>
      </w:r>
      <w:r w:rsidR="00B556F5" w:rsidRPr="00C45F6E">
        <w:rPr>
          <w:rFonts w:ascii="Arial" w:hAnsi="Arial" w:cs="Arial"/>
          <w:sz w:val="28"/>
          <w:szCs w:val="28"/>
        </w:rPr>
        <w:t xml:space="preserve">) визначимо орієнтацію першого особливого напряму </w:t>
      </w:r>
      <w:r w:rsidR="00B556F5">
        <w:rPr>
          <w:rFonts w:ascii="Arial" w:hAnsi="Arial" w:cs="Arial"/>
          <w:sz w:val="28"/>
          <w:szCs w:val="28"/>
        </w:rPr>
        <w:t>КД</w:t>
      </w:r>
      <w:r w:rsidR="00B556F5" w:rsidRPr="00C45F6E">
        <w:rPr>
          <w:rFonts w:ascii="Arial" w:hAnsi="Arial" w:cs="Arial"/>
          <w:sz w:val="28"/>
          <w:szCs w:val="28"/>
        </w:rPr>
        <w:t xml:space="preserve"> при зрушенні ребра, </w:t>
      </w:r>
      <w:r w:rsidR="00B556F5">
        <w:rPr>
          <w:rFonts w:ascii="Arial" w:hAnsi="Arial" w:cs="Arial"/>
          <w:sz w:val="28"/>
          <w:szCs w:val="28"/>
        </w:rPr>
        <w:t>вздовж якого відсутнє</w:t>
      </w:r>
      <w:r w:rsidR="00B556F5" w:rsidRPr="00C45F6E">
        <w:rPr>
          <w:rFonts w:ascii="Arial" w:hAnsi="Arial" w:cs="Arial"/>
          <w:sz w:val="28"/>
          <w:szCs w:val="28"/>
        </w:rPr>
        <w:t xml:space="preserve"> децентр</w:t>
      </w:r>
      <w:r w:rsidR="00B556F5">
        <w:rPr>
          <w:rFonts w:ascii="Arial" w:hAnsi="Arial" w:cs="Arial"/>
          <w:sz w:val="28"/>
          <w:szCs w:val="28"/>
        </w:rPr>
        <w:t>ування</w:t>
      </w:r>
      <w:r w:rsidR="00B556F5" w:rsidRPr="00C45F6E">
        <w:rPr>
          <w:rFonts w:ascii="Arial" w:hAnsi="Arial" w:cs="Arial"/>
          <w:sz w:val="28"/>
          <w:szCs w:val="28"/>
        </w:rPr>
        <w:t>:</w:t>
      </w:r>
    </w:p>
    <w:p w:rsidR="00B556F5" w:rsidRPr="00C45F6E" w:rsidRDefault="00B556F5" w:rsidP="00FB025C">
      <w:pPr>
        <w:jc w:val="right"/>
        <w:rPr>
          <w:rFonts w:ascii="Arial" w:hAnsi="Arial" w:cs="Arial"/>
          <w:sz w:val="28"/>
          <w:szCs w:val="28"/>
        </w:rPr>
      </w:pPr>
      <w:r w:rsidRPr="00C45F6E">
        <w:rPr>
          <w:rFonts w:ascii="Arial" w:hAnsi="Arial" w:cs="Arial"/>
          <w:position w:val="-28"/>
          <w:sz w:val="28"/>
          <w:szCs w:val="28"/>
        </w:rPr>
        <w:object w:dxaOrig="2060" w:dyaOrig="660">
          <v:shape id="_x0000_i1926" type="#_x0000_t75" style="width:102.75pt;height:33pt" o:ole="">
            <v:imagedata r:id="rId1780" o:title=""/>
          </v:shape>
          <o:OLEObject Type="Embed" ProgID="Equation.3" ShapeID="_x0000_i1926" DrawAspect="Content" ObjectID="_1358762027" r:id="rId1781"/>
        </w:object>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t xml:space="preserve">   (7</w:t>
      </w:r>
      <w:r w:rsidR="0047298D">
        <w:rPr>
          <w:rFonts w:ascii="Arial" w:hAnsi="Arial" w:cs="Arial"/>
          <w:sz w:val="28"/>
          <w:szCs w:val="28"/>
        </w:rPr>
        <w:t>.40</w:t>
      </w:r>
      <w:r w:rsidRPr="00C45F6E">
        <w:rPr>
          <w:rFonts w:ascii="Arial" w:hAnsi="Arial" w:cs="Arial"/>
          <w:sz w:val="28"/>
          <w:szCs w:val="28"/>
        </w:rPr>
        <w:t>)</w:t>
      </w:r>
    </w:p>
    <w:p w:rsidR="00B556F5" w:rsidRPr="00C45F6E" w:rsidRDefault="00B556F5" w:rsidP="00FB025C">
      <w:pPr>
        <w:ind w:firstLine="360"/>
        <w:rPr>
          <w:rFonts w:ascii="Arial" w:hAnsi="Arial" w:cs="Arial"/>
          <w:sz w:val="28"/>
          <w:szCs w:val="28"/>
        </w:rPr>
      </w:pPr>
      <w:r w:rsidRPr="00C45F6E">
        <w:rPr>
          <w:rFonts w:ascii="Arial" w:hAnsi="Arial" w:cs="Arial"/>
          <w:sz w:val="28"/>
          <w:szCs w:val="28"/>
        </w:rPr>
        <w:t>Другий особливий напрям п</w:t>
      </w:r>
      <w:r w:rsidR="00F71214">
        <w:rPr>
          <w:rFonts w:ascii="Arial" w:hAnsi="Arial" w:cs="Arial"/>
          <w:sz w:val="28"/>
          <w:szCs w:val="28"/>
        </w:rPr>
        <w:t>ри  знайдемо із співвідношення(7</w:t>
      </w:r>
      <w:r w:rsidR="0047298D">
        <w:rPr>
          <w:rFonts w:ascii="Arial" w:hAnsi="Arial" w:cs="Arial"/>
          <w:sz w:val="28"/>
          <w:szCs w:val="28"/>
        </w:rPr>
        <w:t>.39</w:t>
      </w:r>
      <w:r w:rsidRPr="00C45F6E">
        <w:rPr>
          <w:rFonts w:ascii="Arial" w:hAnsi="Arial" w:cs="Arial"/>
          <w:sz w:val="28"/>
          <w:szCs w:val="28"/>
        </w:rPr>
        <w:t>)</w:t>
      </w:r>
    </w:p>
    <w:p w:rsidR="00B556F5" w:rsidRPr="00C45F6E" w:rsidRDefault="00B556F5" w:rsidP="00FB025C">
      <w:pPr>
        <w:jc w:val="right"/>
        <w:rPr>
          <w:rFonts w:ascii="Arial" w:hAnsi="Arial" w:cs="Arial"/>
          <w:sz w:val="28"/>
          <w:szCs w:val="28"/>
        </w:rPr>
      </w:pPr>
      <w:r w:rsidRPr="00C45F6E">
        <w:rPr>
          <w:rFonts w:ascii="Arial" w:hAnsi="Arial" w:cs="Arial"/>
          <w:position w:val="-28"/>
          <w:sz w:val="28"/>
          <w:szCs w:val="28"/>
        </w:rPr>
        <w:object w:dxaOrig="2020" w:dyaOrig="660">
          <v:shape id="_x0000_i1927" type="#_x0000_t75" style="width:101.25pt;height:33pt" o:ole="">
            <v:imagedata r:id="rId1782" o:title=""/>
          </v:shape>
          <o:OLEObject Type="Embed" ProgID="Equation.3" ShapeID="_x0000_i1927" DrawAspect="Content" ObjectID="_1358762028" r:id="rId1783"/>
        </w:object>
      </w:r>
      <w:r w:rsidRPr="00C45F6E">
        <w:rPr>
          <w:rFonts w:ascii="Arial" w:hAnsi="Arial" w:cs="Arial"/>
          <w:sz w:val="28"/>
          <w:szCs w:val="28"/>
        </w:rPr>
        <w:t>.</w:t>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r>
      <w:r w:rsidR="00F71214">
        <w:rPr>
          <w:rFonts w:ascii="Arial" w:hAnsi="Arial" w:cs="Arial"/>
          <w:sz w:val="28"/>
          <w:szCs w:val="28"/>
        </w:rPr>
        <w:tab/>
        <w:t>(7</w:t>
      </w:r>
      <w:r w:rsidR="0047298D">
        <w:rPr>
          <w:rFonts w:ascii="Arial" w:hAnsi="Arial" w:cs="Arial"/>
          <w:sz w:val="28"/>
          <w:szCs w:val="28"/>
        </w:rPr>
        <w:t>.41</w:t>
      </w:r>
      <w:r w:rsidRPr="00C45F6E">
        <w:rPr>
          <w:rFonts w:ascii="Arial" w:hAnsi="Arial" w:cs="Arial"/>
          <w:sz w:val="28"/>
          <w:szCs w:val="28"/>
        </w:rPr>
        <w:t>)</w:t>
      </w:r>
    </w:p>
    <w:p w:rsidR="00B556F5" w:rsidRPr="00C45F6E" w:rsidRDefault="00C8479D" w:rsidP="00846029">
      <w:pPr>
        <w:rPr>
          <w:rFonts w:ascii="Arial" w:hAnsi="Arial" w:cs="Arial"/>
          <w:sz w:val="28"/>
          <w:szCs w:val="28"/>
        </w:rPr>
      </w:pPr>
      <w:r>
        <w:rPr>
          <w:rFonts w:ascii="Arial" w:hAnsi="Arial" w:cs="Arial"/>
          <w:noProof/>
          <w:sz w:val="28"/>
          <w:szCs w:val="28"/>
          <w:lang w:val="ru-RU" w:eastAsia="ru-RU"/>
        </w:rPr>
        <w:pict>
          <v:shape id="_x0000_s4755" type="#_x0000_t202" style="position:absolute;margin-left:115.4pt;margin-top:23.25pt;width:31.45pt;height:32.65pt;z-index:252123136;mso-wrap-style:none" filled="f" stroked="f">
            <v:textbox style="mso-next-textbox:#_x0000_s4755;mso-fit-shape-to-text:t">
              <w:txbxContent>
                <w:p w:rsidR="006B1A84" w:rsidRDefault="006B1A84" w:rsidP="00B556F5">
                  <w:r w:rsidRPr="00975402">
                    <w:rPr>
                      <w:position w:val="-4"/>
                    </w:rPr>
                    <w:object w:dxaOrig="340" w:dyaOrig="260">
                      <v:shape id="_x0000_i1928" type="#_x0000_t75" style="width:17.25pt;height:12.75pt" o:ole="">
                        <v:imagedata r:id="rId1784" o:title=""/>
                      </v:shape>
                      <o:OLEObject Type="Embed" ProgID="Equation.3" ShapeID="_x0000_i1928" DrawAspect="Content" ObjectID="_1358762775" r:id="rId1785"/>
                    </w:object>
                  </w:r>
                </w:p>
              </w:txbxContent>
            </v:textbox>
          </v:shape>
        </w:pict>
      </w:r>
      <w:r w:rsidR="00B556F5" w:rsidRPr="00C45F6E">
        <w:rPr>
          <w:rFonts w:ascii="Arial" w:hAnsi="Arial" w:cs="Arial"/>
          <w:sz w:val="28"/>
          <w:szCs w:val="28"/>
        </w:rPr>
        <w:t>Ці напрями зорієнтова</w:t>
      </w:r>
      <w:r w:rsidR="00B556F5">
        <w:rPr>
          <w:rFonts w:ascii="Arial" w:hAnsi="Arial" w:cs="Arial"/>
          <w:sz w:val="28"/>
          <w:szCs w:val="28"/>
        </w:rPr>
        <w:t>ні</w:t>
      </w:r>
      <w:r w:rsidR="00F71214">
        <w:rPr>
          <w:rFonts w:ascii="Arial" w:hAnsi="Arial" w:cs="Arial"/>
          <w:sz w:val="28"/>
          <w:szCs w:val="28"/>
        </w:rPr>
        <w:t xml:space="preserve"> так, як показано на рисунку 7</w:t>
      </w:r>
      <w:r w:rsidR="00654010">
        <w:rPr>
          <w:rFonts w:ascii="Arial" w:hAnsi="Arial" w:cs="Arial"/>
          <w:sz w:val="28"/>
          <w:szCs w:val="28"/>
        </w:rPr>
        <w:t>.11</w:t>
      </w:r>
      <w:r w:rsidR="00B556F5" w:rsidRPr="00C45F6E">
        <w:rPr>
          <w:rFonts w:ascii="Arial" w:hAnsi="Arial" w:cs="Arial"/>
          <w:sz w:val="28"/>
          <w:szCs w:val="28"/>
        </w:rPr>
        <w:t xml:space="preserve"> :</w:t>
      </w:r>
    </w:p>
    <w:p w:rsidR="00B556F5" w:rsidRPr="00C45F6E" w:rsidRDefault="00C8479D" w:rsidP="00FB025C">
      <w:pPr>
        <w:jc w:val="center"/>
        <w:rPr>
          <w:rFonts w:ascii="Arial" w:hAnsi="Arial" w:cs="Arial"/>
          <w:sz w:val="28"/>
          <w:szCs w:val="28"/>
        </w:rPr>
      </w:pPr>
      <w:r w:rsidRPr="00C8479D">
        <w:rPr>
          <w:rFonts w:ascii="Arial" w:hAnsi="Arial" w:cs="Arial"/>
          <w:noProof/>
          <w:sz w:val="28"/>
          <w:szCs w:val="28"/>
        </w:rPr>
        <w:pict>
          <v:shape id="_x0000_s4753" type="#_x0000_t202" style="position:absolute;left:0;text-align:left;margin-left:186.4pt;margin-top:151.5pt;width:23.95pt;height:32.65pt;z-index:251914240;mso-wrap-style:none" filled="f" stroked="f">
            <v:textbox style="mso-next-textbox:#_x0000_s4753;mso-fit-shape-to-text:t">
              <w:txbxContent>
                <w:p w:rsidR="006B1A84" w:rsidRDefault="006B1A84" w:rsidP="00B556F5">
                  <w:r w:rsidRPr="00D641CE">
                    <w:rPr>
                      <w:position w:val="-6"/>
                    </w:rPr>
                    <w:object w:dxaOrig="200" w:dyaOrig="220">
                      <v:shape id="_x0000_i1929" type="#_x0000_t75" style="width:9.75pt;height:11.25pt" o:ole="">
                        <v:imagedata r:id="rId1786" o:title=""/>
                      </v:shape>
                      <o:OLEObject Type="Embed" ProgID="Equation.3" ShapeID="_x0000_i1929" DrawAspect="Content" ObjectID="_1358762776" r:id="rId1787"/>
                    </w:object>
                  </w:r>
                </w:p>
              </w:txbxContent>
            </v:textbox>
          </v:shape>
        </w:pict>
      </w:r>
      <w:r w:rsidRPr="00C8479D">
        <w:rPr>
          <w:rFonts w:ascii="Arial" w:hAnsi="Arial" w:cs="Arial"/>
          <w:noProof/>
          <w:sz w:val="28"/>
          <w:szCs w:val="28"/>
        </w:rPr>
        <w:pict>
          <v:shape id="_x0000_s4754" type="#_x0000_t202" style="position:absolute;left:0;text-align:left;margin-left:269.15pt;margin-top:28.5pt;width:103.45pt;height:25.2pt;z-index:251915264;mso-wrap-style:none" filled="f" stroked="f">
            <v:textbox style="mso-next-textbox:#_x0000_s4754;mso-fit-shape-to-text:t">
              <w:txbxContent>
                <w:p w:rsidR="006B1A84" w:rsidRDefault="006B1A84" w:rsidP="00B556F5">
                  <w:r w:rsidRPr="00D641CE">
                    <w:rPr>
                      <w:position w:val="-12"/>
                    </w:rPr>
                    <w:object w:dxaOrig="1780" w:dyaOrig="360">
                      <v:shape id="_x0000_i1930" type="#_x0000_t75" style="width:89.25pt;height:18pt" o:ole="">
                        <v:imagedata r:id="rId1788" o:title=""/>
                      </v:shape>
                      <o:OLEObject Type="Embed" ProgID="Equation.3" ShapeID="_x0000_i1930" DrawAspect="Content" ObjectID="_1358762777" r:id="rId1789"/>
                    </w:object>
                  </w:r>
                </w:p>
              </w:txbxContent>
            </v:textbox>
          </v:shape>
        </w:pict>
      </w:r>
      <w:r w:rsidRPr="00C8479D">
        <w:rPr>
          <w:rFonts w:ascii="Arial" w:hAnsi="Arial" w:cs="Arial"/>
          <w:sz w:val="28"/>
          <w:szCs w:val="28"/>
        </w:rPr>
      </w:r>
      <w:r>
        <w:rPr>
          <w:rFonts w:ascii="Arial" w:hAnsi="Arial" w:cs="Arial"/>
          <w:sz w:val="28"/>
          <w:szCs w:val="28"/>
        </w:rPr>
        <w:pict>
          <v:group id="_x0000_s4399" editas="canvas" style="width:221.5pt;height:169.05pt;mso-position-horizontal-relative:char;mso-position-vertical-relative:line" coordsize="4430,3381">
            <o:lock v:ext="edit" aspectratio="t"/>
            <v:shape id="_x0000_s4400" type="#_x0000_t75" style="position:absolute;width:4430;height:3381" o:preferrelative="f">
              <v:fill o:detectmouseclick="t"/>
              <v:path o:extrusionok="t" o:connecttype="none"/>
              <o:lock v:ext="edit" text="t"/>
            </v:shape>
            <v:line id="_x0000_s4401" style="position:absolute" from="385,245" to="1481,1565" strokeweight="1.15pt"/>
            <v:line id="_x0000_s4402" style="position:absolute" from="1481,1565" to="3463,1565" strokeweight="1.15pt"/>
            <v:line id="_x0000_s4403" style="position:absolute" from="1481,1565" to="1481,3328" strokeweight="1.15pt"/>
            <v:line id="_x0000_s4404" style="position:absolute" from="1481,23" to="1481,210" strokeweight=".6pt"/>
            <v:line id="_x0000_s4405" style="position:absolute" from="1481,292" to="1481,479" strokeweight=".6pt"/>
            <v:line id="_x0000_s4406" style="position:absolute" from="1481,572" to="1481,747" strokeweight=".6pt"/>
            <v:line id="_x0000_s4407" style="position:absolute" from="1481,841" to="1481,1028" strokeweight=".6pt"/>
            <v:line id="_x0000_s4408" style="position:absolute" from="1481,1109" to="1481,1296" strokeweight=".6pt"/>
            <v:line id="_x0000_s4409" style="position:absolute" from="1481,1378" to="1481,1565" strokeweight=".6pt"/>
            <v:line id="_x0000_s4410" style="position:absolute" from="816,23" to="886,187" strokeweight=".6pt"/>
            <v:line id="_x0000_s4411" style="position:absolute" from="921,269" to="991,432" strokeweight=".6pt"/>
            <v:line id="_x0000_s4412" style="position:absolute" from="1026,514" to="1096,666" strokeweight=".6pt"/>
            <v:line id="_x0000_s4413" style="position:absolute" from="1131,747" to="1201,911" strokeweight=".6pt"/>
            <v:line id="_x0000_s4414" style="position:absolute" from="1236,993" to="1306,1156" strokeweight=".6pt"/>
            <v:line id="_x0000_s4415" style="position:absolute" from="1341,1238" to="1411,1401" strokeweight=".6pt"/>
            <v:line id="_x0000_s4416" style="position:absolute" from="1446,1483" to="1516,1647" strokeweight=".6pt"/>
            <v:line id="_x0000_s4417" style="position:absolute" from="1551,1728" to="1621,1892" strokeweight=".6pt"/>
            <v:line id="_x0000_s4418" style="position:absolute" from="1656,1962" to="1726,2125" strokeweight=".6pt"/>
            <v:line id="_x0000_s4419" style="position:absolute" from="1761,2207" to="1831,2371" strokeweight=".6pt"/>
            <v:line id="_x0000_s4420" style="position:absolute" from="1866,2452" to="1936,2616" strokeweight=".6pt"/>
            <v:line id="_x0000_s4421" style="position:absolute" from="1971,2698" to="2041,2861" strokeweight=".6pt"/>
            <v:line id="_x0000_s4422" style="position:absolute;flip:x" from="2729,946" to="2892,1016" strokeweight=".6pt"/>
            <v:line id="_x0000_s4423" style="position:absolute;flip:x" from="2484,1051" to="2647,1121" strokeweight=".6pt"/>
            <v:line id="_x0000_s4424" style="position:absolute;flip:x" from="2239,1156" to="2402,1238" strokeweight=".6pt"/>
            <v:line id="_x0000_s4425" style="position:absolute;flip:x" from="1994,1273" to="2157,1343" strokeweight=".6pt"/>
            <v:line id="_x0000_s4426" style="position:absolute;flip:x" from="1749,1378" to="1912,1448" strokeweight=".6pt"/>
            <v:line id="_x0000_s4427" style="position:absolute;flip:x" from="1493,1483" to="1668,1553" strokeweight=".6pt"/>
            <v:line id="_x0000_s4428" style="position:absolute;flip:x" from="1248,1588" to="1423,1658" strokeweight=".6pt"/>
            <v:line id="_x0000_s4429" style="position:absolute;flip:x" from="1003,1693" to="1166,1763" strokeweight=".6pt"/>
            <v:line id="_x0000_s4430" style="position:absolute;flip:x" from="758,1798" to="921,1869" strokeweight=".6pt"/>
            <v:line id="_x0000_s4431" style="position:absolute;flip:x" from="513,1904" to="676,1974" strokeweight=".6pt"/>
            <v:line id="_x0000_s4432" style="position:absolute;flip:x" from="268,2009" to="431,2079" strokeweight=".6pt"/>
            <v:line id="_x0000_s4433" style="position:absolute;flip:x" from="23,2114" to="187,2184" strokeweight=".6pt"/>
            <v:shape id="_x0000_s4434" style="position:absolute;left:980;top:1191;width:186;height:234" coordsize="16,20" path="m16,l2,13r3,l6,16,16,,,20e" filled="f" strokeweight=".6pt">
              <v:path arrowok="t"/>
            </v:shape>
            <v:shape id="_x0000_s4435" style="position:absolute;left:1481;top:1074;width:303;height:70" coordsize="26,6" path="m,l18,6,17,3,19,1,,,26,5e" filled="f" strokeweight=".6pt">
              <v:path arrowok="t"/>
            </v:shape>
            <v:shape id="_x0000_s4436" style="position:absolute;left:1166;top:1074;width:315;height:117" coordsize="27,10" path="m,10l11,3,24,r3,e" filled="f" strokeweight=".6pt">
              <v:path arrowok="t"/>
            </v:shape>
            <v:shape id="_x0000_s4437" style="position:absolute;left:875;top:759;width:268;height:152" coordsize="23,13" path="m23,l5,7,8,8,7,11,23,,,13e" filled="f" strokeweight=".6pt">
              <v:path arrowok="t"/>
            </v:shape>
            <v:shape id="_x0000_s4438" style="position:absolute;left:1481;top:677;width:303;height:59" coordsize="26,5" path="m,1l19,5,17,3,19,,,1,26,4e" filled="f" strokeweight=".6pt">
              <v:path arrowok="t"/>
            </v:shape>
            <v:shape id="_x0000_s4439" style="position:absolute;left:1143;top:689;width:338;height:70" coordsize="29,6" path="m,6l16,1,29,e" filled="f" strokeweight=".6pt">
              <v:path arrowok="t"/>
            </v:shape>
            <v:shape id="_x0000_s4440" style="position:absolute;left:385;top:245;width:163;height:187" coordsize="14,16" path="m,l14,13r-3,l10,16,,e" filled="f" strokeweight=".6pt">
              <v:path arrowok="t"/>
            </v:shape>
            <v:shape id="_x0000_s4441" style="position:absolute;left:1458;top:3106;width:58;height:222" coordsize="5,19" path="m2,19l,,2,2,5,,2,19e" filled="f" strokeweight=".6pt">
              <v:path arrowok="t"/>
            </v:shape>
            <v:shape id="_x0000_s4442" style="position:absolute;left:1458;top:2231;width:58;height:221" coordsize="5,19" path="m2,l5,19,2,17,,19,2,e" filled="f" strokeweight=".6pt">
              <v:path arrowok="t"/>
            </v:shape>
            <v:shape id="_x0000_s4443" style="position:absolute;left:3242;top:1542;width:221;height:58" coordsize="19,5" path="m19,2l,5,2,2,,,19,2e" filled="f" strokeweight=".6pt">
              <v:path arrowok="t"/>
            </v:shape>
            <v:line id="_x0000_s4444" style="position:absolute" from="2367,1565" to="3463,1565" strokeweight=".6pt"/>
            <v:shape id="_x0000_s4445" style="position:absolute;left:980;top:1191;width:186;height:234" coordsize="16,20" path="m16,l2,13r3,l6,16,16,,,20e" filled="f" strokeweight=".6pt">
              <v:path arrowok="t"/>
            </v:shape>
            <v:shape id="_x0000_s4446" style="position:absolute;left:1481;top:1074;width:303;height:70" coordsize="26,6" path="m,l18,6,17,3,19,1,,,26,5e" filled="f" strokeweight=".6pt">
              <v:path arrowok="t"/>
            </v:shape>
            <v:shape id="_x0000_s4447" style="position:absolute;left:1166;top:1074;width:315;height:117" coordsize="27,10" path="m,10l11,3,24,r3,e" filled="f" strokeweight=".6pt">
              <v:path arrowok="t"/>
            </v:shape>
            <v:shape id="_x0000_s4448" style="position:absolute;left:875;top:759;width:268;height:152" coordsize="23,13" path="m23,l5,7,8,8,7,11,23,,,13e" filled="f" strokeweight=".6pt">
              <v:path arrowok="t"/>
            </v:shape>
            <v:shape id="_x0000_s4449" style="position:absolute;left:1481;top:677;width:303;height:59" coordsize="26,5" path="m,1l19,5,17,3,19,,,1,26,4e" filled="f" strokeweight=".6pt">
              <v:path arrowok="t"/>
            </v:shape>
            <v:shape id="_x0000_s4450" style="position:absolute;left:1143;top:689;width:338;height:70" coordsize="29,6" path="m,6l16,1,29,e" filled="f" strokeweight=".6pt">
              <v:path arrowok="t"/>
            </v:shape>
            <v:shape id="_x0000_s4451" style="position:absolute;left:385;top:245;width:163;height:187" coordsize="14,16" path="m,l14,13r-3,l10,16,,e" filled="f" strokeweight=".6pt">
              <v:path arrowok="t"/>
            </v:shape>
            <v:shape id="_x0000_s4452" style="position:absolute;left:1458;top:3106;width:58;height:222" coordsize="5,19" path="m2,19l,,2,2,5,,2,19e" filled="f" strokeweight=".6pt">
              <v:path arrowok="t"/>
            </v:shape>
            <v:shape id="_x0000_s4453" style="position:absolute;left:1458;top:2231;width:58;height:221" coordsize="5,19" path="m2,l5,19,2,17,,19,2,e" filled="f" strokeweight=".6pt">
              <v:path arrowok="t"/>
            </v:shape>
            <v:shape id="_x0000_s4454" style="position:absolute;left:3242;top:1542;width:221;height:58" coordsize="19,5" path="m19,2l,5,2,2,,,19,2e" filled="f" strokeweight=".6pt">
              <v:path arrowok="t"/>
            </v:shape>
            <v:shape id="_x0000_s4455" type="#_x0000_t202" style="position:absolute;left:3082;top:1527;width:514;height:653;mso-wrap-style:none" filled="f" stroked="f">
              <v:textbox style="mso-next-textbox:#_x0000_s4455;mso-fit-shape-to-text:t">
                <w:txbxContent>
                  <w:p w:rsidR="006B1A84" w:rsidRDefault="006B1A84" w:rsidP="00B556F5">
                    <w:r w:rsidRPr="00942B22">
                      <w:rPr>
                        <w:position w:val="-10"/>
                      </w:rPr>
                      <w:object w:dxaOrig="220" w:dyaOrig="260">
                        <v:shape id="_x0000_i1931" type="#_x0000_t75" style="width:11.25pt;height:12.75pt" o:ole="">
                          <v:imagedata r:id="rId1736" o:title=""/>
                        </v:shape>
                        <o:OLEObject Type="Embed" ProgID="Equation.3" ShapeID="_x0000_i1931" DrawAspect="Content" ObjectID="_1358762778" r:id="rId1790"/>
                      </w:object>
                    </w:r>
                  </w:p>
                </w:txbxContent>
              </v:textbox>
            </v:shape>
            <v:shape id="_x0000_s4456" type="#_x0000_t202" style="position:absolute;left:1981;top:1455;width:769;height:744;mso-wrap-style:none" filled="f" stroked="f">
              <v:textbox style="mso-next-textbox:#_x0000_s4456;mso-fit-shape-to-text:t">
                <w:txbxContent>
                  <w:p w:rsidR="006B1A84" w:rsidRDefault="006B1A84" w:rsidP="00B556F5">
                    <w:r w:rsidRPr="00D641CE">
                      <w:rPr>
                        <w:position w:val="-12"/>
                      </w:rPr>
                      <w:object w:dxaOrig="480" w:dyaOrig="360">
                        <v:shape id="_x0000_i1932" type="#_x0000_t75" style="width:24pt;height:18pt" o:ole="">
                          <v:imagedata r:id="rId1791" o:title=""/>
                        </v:shape>
                        <o:OLEObject Type="Embed" ProgID="Equation.3" ShapeID="_x0000_i1932" DrawAspect="Content" ObjectID="_1358762779" r:id="rId1792"/>
                      </w:object>
                    </w:r>
                  </w:p>
                </w:txbxContent>
              </v:textbox>
            </v:shape>
            <v:shape id="_x0000_s4457" type="#_x0000_t202" style="position:absolute;left:585;top:960;width:649;height:663;mso-wrap-style:none" filled="f" stroked="f">
              <v:textbox style="mso-next-textbox:#_x0000_s4457;mso-fit-shape-to-text:t">
                <w:txbxContent>
                  <w:p w:rsidR="006B1A84" w:rsidRDefault="006B1A84" w:rsidP="00B556F5">
                    <w:r w:rsidRPr="00D641CE">
                      <w:rPr>
                        <w:position w:val="-6"/>
                      </w:rPr>
                      <w:object w:dxaOrig="360" w:dyaOrig="279">
                        <v:shape id="_x0000_i1933" type="#_x0000_t75" style="width:18pt;height:14.25pt" o:ole="">
                          <v:imagedata r:id="rId1793" o:title=""/>
                        </v:shape>
                        <o:OLEObject Type="Embed" ProgID="Equation.3" ShapeID="_x0000_i1933" DrawAspect="Content" ObjectID="_1358762780" r:id="rId1794"/>
                      </w:object>
                    </w:r>
                  </w:p>
                </w:txbxContent>
              </v:textbox>
            </v:shape>
            <v:shape id="_x0000_s4458" type="#_x0000_t202" style="position:absolute;left:1061;top:330;width:529;height:653;mso-wrap-style:none" filled="f" stroked="f">
              <v:textbox style="mso-next-textbox:#_x0000_s4458;mso-fit-shape-to-text:t">
                <w:txbxContent>
                  <w:p w:rsidR="006B1A84" w:rsidRDefault="006B1A84" w:rsidP="00B556F5">
                    <w:r w:rsidRPr="00D641CE">
                      <w:rPr>
                        <w:position w:val="-6"/>
                      </w:rPr>
                      <w:object w:dxaOrig="240" w:dyaOrig="220">
                        <v:shape id="_x0000_i1934" type="#_x0000_t75" style="width:12pt;height:11.25pt" o:ole="">
                          <v:imagedata r:id="rId1795" o:title=""/>
                        </v:shape>
                        <o:OLEObject Type="Embed" ProgID="Equation.3" ShapeID="_x0000_i1934" DrawAspect="Content" ObjectID="_1358762781" r:id="rId1796"/>
                      </w:object>
                    </w:r>
                  </w:p>
                </w:txbxContent>
              </v:textbox>
            </v:shape>
            <v:shape id="_x0000_s4459" type="#_x0000_t202" style="position:absolute;left:1905;top:2637;width:2008;height:744;mso-wrap-style:none" filled="f" stroked="f">
              <v:textbox style="mso-next-textbox:#_x0000_s4459;mso-fit-shape-to-text:t">
                <w:txbxContent>
                  <w:p w:rsidR="006B1A84" w:rsidRDefault="006B1A84" w:rsidP="00B556F5">
                    <w:r w:rsidRPr="00D641CE">
                      <w:rPr>
                        <w:position w:val="-12"/>
                      </w:rPr>
                      <w:object w:dxaOrig="1719" w:dyaOrig="360">
                        <v:shape id="_x0000_i1935" type="#_x0000_t75" style="width:86.25pt;height:18pt" o:ole="">
                          <v:imagedata r:id="rId1797" o:title=""/>
                        </v:shape>
                        <o:OLEObject Type="Embed" ProgID="Equation.3" ShapeID="_x0000_i1935" DrawAspect="Content" ObjectID="_1358762782" r:id="rId1798"/>
                      </w:object>
                    </w:r>
                  </w:p>
                </w:txbxContent>
              </v:textbox>
            </v:shape>
            <v:shape id="_x0000_s4460" type="#_x0000_t202" style="position:absolute;left:1052;top:2436;width:549;height:653;mso-wrap-style:none" filled="f" stroked="f">
              <v:textbox style="mso-next-textbox:#_x0000_s4460;mso-fit-shape-to-text:t">
                <w:txbxContent>
                  <w:p w:rsidR="006B1A84" w:rsidRDefault="006B1A84" w:rsidP="00B556F5">
                    <w:r w:rsidRPr="00975402">
                      <w:rPr>
                        <w:position w:val="-4"/>
                      </w:rPr>
                      <w:object w:dxaOrig="260" w:dyaOrig="260">
                        <v:shape id="_x0000_i1936" type="#_x0000_t75" style="width:12.75pt;height:12.75pt" o:ole="">
                          <v:imagedata r:id="rId1799" o:title=""/>
                        </v:shape>
                        <o:OLEObject Type="Embed" ProgID="Equation.3" ShapeID="_x0000_i1936" DrawAspect="Content" ObjectID="_1358762783" r:id="rId1800"/>
                      </w:object>
                    </w:r>
                  </w:p>
                </w:txbxContent>
              </v:textbox>
            </v:shape>
            <w10:wrap type="none"/>
            <w10:anchorlock/>
          </v:group>
        </w:pict>
      </w:r>
    </w:p>
    <w:p w:rsidR="00B556F5" w:rsidRPr="00C45F6E" w:rsidRDefault="00F71214" w:rsidP="00FB025C">
      <w:pPr>
        <w:ind w:firstLine="360"/>
        <w:jc w:val="center"/>
        <w:rPr>
          <w:rFonts w:ascii="Arial" w:hAnsi="Arial" w:cs="Arial"/>
          <w:sz w:val="28"/>
          <w:szCs w:val="28"/>
        </w:rPr>
      </w:pPr>
      <w:r>
        <w:rPr>
          <w:rFonts w:ascii="Arial" w:hAnsi="Arial" w:cs="Arial"/>
          <w:sz w:val="28"/>
          <w:szCs w:val="28"/>
        </w:rPr>
        <w:t>Рис. 7</w:t>
      </w:r>
      <w:r w:rsidR="00654010">
        <w:rPr>
          <w:rFonts w:ascii="Arial" w:hAnsi="Arial" w:cs="Arial"/>
          <w:sz w:val="28"/>
          <w:szCs w:val="28"/>
        </w:rPr>
        <w:t>.11</w:t>
      </w:r>
      <w:r w:rsidR="00B556F5">
        <w:rPr>
          <w:rFonts w:ascii="Arial" w:hAnsi="Arial" w:cs="Arial"/>
          <w:sz w:val="28"/>
          <w:szCs w:val="28"/>
        </w:rPr>
        <w:t>.О</w:t>
      </w:r>
      <w:r w:rsidR="00B556F5" w:rsidRPr="00C45F6E">
        <w:rPr>
          <w:rFonts w:ascii="Arial" w:hAnsi="Arial" w:cs="Arial"/>
          <w:sz w:val="28"/>
          <w:szCs w:val="28"/>
        </w:rPr>
        <w:t>соблив</w:t>
      </w:r>
      <w:r w:rsidR="00B556F5">
        <w:rPr>
          <w:rFonts w:ascii="Arial" w:hAnsi="Arial" w:cs="Arial"/>
          <w:sz w:val="28"/>
          <w:szCs w:val="28"/>
        </w:rPr>
        <w:t>і</w:t>
      </w:r>
      <w:r w:rsidR="00903FF5">
        <w:rPr>
          <w:rFonts w:ascii="Arial" w:hAnsi="Arial" w:cs="Arial"/>
          <w:sz w:val="28"/>
          <w:szCs w:val="28"/>
        </w:rPr>
        <w:t xml:space="preserve"> напрями</w:t>
      </w:r>
      <w:r w:rsidR="0092707E">
        <w:rPr>
          <w:rFonts w:ascii="Arial" w:hAnsi="Arial" w:cs="Arial"/>
          <w:sz w:val="28"/>
          <w:szCs w:val="28"/>
        </w:rPr>
        <w:t xml:space="preserve"> </w:t>
      </w:r>
      <w:r w:rsidR="00FD1842">
        <w:rPr>
          <w:rFonts w:ascii="Arial" w:hAnsi="Arial" w:cs="Arial"/>
          <w:sz w:val="28"/>
          <w:szCs w:val="28"/>
        </w:rPr>
        <w:t>кутового дзеркала</w:t>
      </w:r>
    </w:p>
    <w:p w:rsidR="00B556F5" w:rsidRPr="00C45F6E" w:rsidRDefault="00B556F5" w:rsidP="00BF145E">
      <w:pPr>
        <w:ind w:firstLine="360"/>
        <w:jc w:val="both"/>
        <w:rPr>
          <w:rFonts w:ascii="Arial" w:hAnsi="Arial" w:cs="Arial"/>
          <w:sz w:val="28"/>
          <w:szCs w:val="28"/>
        </w:rPr>
      </w:pPr>
      <w:r>
        <w:rPr>
          <w:rFonts w:ascii="Arial" w:hAnsi="Arial" w:cs="Arial"/>
          <w:sz w:val="28"/>
          <w:szCs w:val="28"/>
        </w:rPr>
        <w:t xml:space="preserve">З </w:t>
      </w:r>
      <w:r w:rsidRPr="00C45F6E">
        <w:rPr>
          <w:rFonts w:ascii="Arial" w:hAnsi="Arial" w:cs="Arial"/>
          <w:sz w:val="28"/>
          <w:szCs w:val="28"/>
        </w:rPr>
        <w:t xml:space="preserve"> розглянутого зробимо наступний ви</w:t>
      </w:r>
      <w:r w:rsidR="0092707E">
        <w:rPr>
          <w:rFonts w:ascii="Arial" w:hAnsi="Arial" w:cs="Arial"/>
          <w:sz w:val="28"/>
          <w:szCs w:val="28"/>
        </w:rPr>
        <w:t>сновок</w:t>
      </w:r>
      <w:r w:rsidRPr="00C45F6E">
        <w:rPr>
          <w:rFonts w:ascii="Arial" w:hAnsi="Arial" w:cs="Arial"/>
          <w:sz w:val="28"/>
          <w:szCs w:val="28"/>
        </w:rPr>
        <w:t xml:space="preserve">. При будь-яких зрушеннях, але при </w:t>
      </w:r>
      <w:r w:rsidR="0047298D">
        <w:rPr>
          <w:rFonts w:ascii="Arial" w:hAnsi="Arial" w:cs="Arial"/>
          <w:sz w:val="28"/>
          <w:szCs w:val="28"/>
        </w:rPr>
        <w:t>мал</w:t>
      </w:r>
      <w:r w:rsidRPr="00C45F6E">
        <w:rPr>
          <w:rFonts w:ascii="Arial" w:hAnsi="Arial" w:cs="Arial"/>
          <w:sz w:val="28"/>
          <w:szCs w:val="28"/>
        </w:rPr>
        <w:t xml:space="preserve">их нахилах </w:t>
      </w:r>
      <w:r>
        <w:rPr>
          <w:rFonts w:ascii="Arial" w:hAnsi="Arial" w:cs="Arial"/>
          <w:sz w:val="28"/>
          <w:szCs w:val="28"/>
        </w:rPr>
        <w:t>КД</w:t>
      </w:r>
      <w:r w:rsidRPr="00C45F6E">
        <w:rPr>
          <w:rFonts w:ascii="Arial" w:hAnsi="Arial" w:cs="Arial"/>
          <w:sz w:val="28"/>
          <w:szCs w:val="28"/>
        </w:rPr>
        <w:t>, в пучках променів, що сходяться, існують два особливі напрями. Другий особливий напрям збігається  з бісектрисою кута між падаючи</w:t>
      </w:r>
      <w:r w:rsidR="00FD1842">
        <w:rPr>
          <w:rFonts w:ascii="Arial" w:hAnsi="Arial" w:cs="Arial"/>
          <w:sz w:val="28"/>
          <w:szCs w:val="28"/>
        </w:rPr>
        <w:t>м і відбитим про</w:t>
      </w:r>
      <w:r w:rsidRPr="00C45F6E">
        <w:rPr>
          <w:rFonts w:ascii="Arial" w:hAnsi="Arial" w:cs="Arial"/>
          <w:sz w:val="28"/>
          <w:szCs w:val="28"/>
        </w:rPr>
        <w:t xml:space="preserve">енями і характеризується  тією властивістю, що зрушення ребра </w:t>
      </w:r>
      <w:r>
        <w:rPr>
          <w:rFonts w:ascii="Arial" w:hAnsi="Arial" w:cs="Arial"/>
          <w:sz w:val="28"/>
          <w:szCs w:val="28"/>
        </w:rPr>
        <w:t>КД</w:t>
      </w:r>
      <w:r w:rsidR="00846029">
        <w:rPr>
          <w:rFonts w:ascii="Arial" w:hAnsi="Arial" w:cs="Arial"/>
          <w:sz w:val="28"/>
          <w:szCs w:val="28"/>
        </w:rPr>
        <w:t xml:space="preserve"> </w:t>
      </w:r>
      <w:r>
        <w:rPr>
          <w:rFonts w:ascii="Arial" w:hAnsi="Arial" w:cs="Arial"/>
          <w:sz w:val="28"/>
          <w:szCs w:val="28"/>
        </w:rPr>
        <w:t>вз</w:t>
      </w:r>
      <w:r w:rsidRPr="00C45F6E">
        <w:rPr>
          <w:rFonts w:ascii="Arial" w:hAnsi="Arial" w:cs="Arial"/>
          <w:sz w:val="28"/>
          <w:szCs w:val="28"/>
        </w:rPr>
        <w:t xml:space="preserve">довж цього напряму не викликає розфокусування, а поворот ребра </w:t>
      </w:r>
      <w:r>
        <w:rPr>
          <w:rFonts w:ascii="Arial" w:hAnsi="Arial" w:cs="Arial"/>
          <w:sz w:val="28"/>
          <w:szCs w:val="28"/>
        </w:rPr>
        <w:t>КД</w:t>
      </w:r>
      <w:r w:rsidRPr="00C45F6E">
        <w:rPr>
          <w:rFonts w:ascii="Arial" w:hAnsi="Arial" w:cs="Arial"/>
          <w:sz w:val="28"/>
          <w:szCs w:val="28"/>
        </w:rPr>
        <w:t xml:space="preserve"> відносно цього напряму на </w:t>
      </w:r>
      <w:r w:rsidR="0047298D">
        <w:rPr>
          <w:rFonts w:ascii="Arial" w:hAnsi="Arial" w:cs="Arial"/>
          <w:sz w:val="28"/>
          <w:szCs w:val="28"/>
        </w:rPr>
        <w:t>мал</w:t>
      </w:r>
      <w:r w:rsidRPr="00C45F6E">
        <w:rPr>
          <w:rFonts w:ascii="Arial" w:hAnsi="Arial" w:cs="Arial"/>
          <w:sz w:val="28"/>
          <w:szCs w:val="28"/>
        </w:rPr>
        <w:t xml:space="preserve">ий кут   не викликає нахилу площини зображення . Перший особливий напрям перпендикулярний до другого і характеризується тією властивістю, що зрушення ребра </w:t>
      </w:r>
      <w:r>
        <w:rPr>
          <w:rFonts w:ascii="Arial" w:hAnsi="Arial" w:cs="Arial"/>
          <w:sz w:val="28"/>
          <w:szCs w:val="28"/>
        </w:rPr>
        <w:t>КД</w:t>
      </w:r>
      <w:r w:rsidR="00846029">
        <w:rPr>
          <w:rFonts w:ascii="Arial" w:hAnsi="Arial" w:cs="Arial"/>
          <w:sz w:val="28"/>
          <w:szCs w:val="28"/>
        </w:rPr>
        <w:t xml:space="preserve"> </w:t>
      </w:r>
      <w:r>
        <w:rPr>
          <w:rFonts w:ascii="Arial" w:hAnsi="Arial" w:cs="Arial"/>
          <w:sz w:val="28"/>
          <w:szCs w:val="28"/>
        </w:rPr>
        <w:t>вз</w:t>
      </w:r>
      <w:r w:rsidRPr="00C45F6E">
        <w:rPr>
          <w:rFonts w:ascii="Arial" w:hAnsi="Arial" w:cs="Arial"/>
          <w:sz w:val="28"/>
          <w:szCs w:val="28"/>
        </w:rPr>
        <w:t>довж цього напряму не викликає децентр</w:t>
      </w:r>
      <w:r>
        <w:rPr>
          <w:rFonts w:ascii="Arial" w:hAnsi="Arial" w:cs="Arial"/>
          <w:sz w:val="28"/>
          <w:szCs w:val="28"/>
        </w:rPr>
        <w:t>ування</w:t>
      </w:r>
      <w:r w:rsidRPr="00C45F6E">
        <w:rPr>
          <w:rFonts w:ascii="Arial" w:hAnsi="Arial" w:cs="Arial"/>
          <w:sz w:val="28"/>
          <w:szCs w:val="28"/>
        </w:rPr>
        <w:t xml:space="preserve"> зображення, а поворот ребра </w:t>
      </w:r>
      <w:r>
        <w:rPr>
          <w:rFonts w:ascii="Arial" w:hAnsi="Arial" w:cs="Arial"/>
          <w:sz w:val="28"/>
          <w:szCs w:val="28"/>
        </w:rPr>
        <w:t>КД</w:t>
      </w:r>
      <w:r w:rsidRPr="00C45F6E">
        <w:rPr>
          <w:rFonts w:ascii="Arial" w:hAnsi="Arial" w:cs="Arial"/>
          <w:sz w:val="28"/>
          <w:szCs w:val="28"/>
        </w:rPr>
        <w:t xml:space="preserve"> відносно цього напряму на </w:t>
      </w:r>
      <w:r w:rsidR="0047298D">
        <w:rPr>
          <w:rFonts w:ascii="Arial" w:hAnsi="Arial" w:cs="Arial"/>
          <w:sz w:val="28"/>
          <w:szCs w:val="28"/>
        </w:rPr>
        <w:t>мал</w:t>
      </w:r>
      <w:r w:rsidRPr="00C45F6E">
        <w:rPr>
          <w:rFonts w:ascii="Arial" w:hAnsi="Arial" w:cs="Arial"/>
          <w:sz w:val="28"/>
          <w:szCs w:val="28"/>
        </w:rPr>
        <w:t>ий кут   не викликає повороту площини зображення.</w:t>
      </w:r>
    </w:p>
    <w:p w:rsidR="00B556F5" w:rsidRPr="00C45F6E" w:rsidRDefault="00B556F5" w:rsidP="00BF145E">
      <w:pPr>
        <w:ind w:firstLine="360"/>
        <w:jc w:val="both"/>
        <w:rPr>
          <w:rFonts w:ascii="Arial" w:hAnsi="Arial" w:cs="Arial"/>
          <w:sz w:val="28"/>
          <w:szCs w:val="28"/>
        </w:rPr>
      </w:pPr>
      <w:r w:rsidRPr="00C45F6E">
        <w:rPr>
          <w:rFonts w:ascii="Arial" w:hAnsi="Arial" w:cs="Arial"/>
          <w:sz w:val="28"/>
          <w:szCs w:val="28"/>
        </w:rPr>
        <w:lastRenderedPageBreak/>
        <w:t>Наявність цих напрямів необхідно враховувати при конструюванні в</w:t>
      </w:r>
      <w:r>
        <w:rPr>
          <w:rFonts w:ascii="Arial" w:hAnsi="Arial" w:cs="Arial"/>
          <w:sz w:val="28"/>
          <w:szCs w:val="28"/>
        </w:rPr>
        <w:t>уз</w:t>
      </w:r>
      <w:r w:rsidRPr="00C45F6E">
        <w:rPr>
          <w:rFonts w:ascii="Arial" w:hAnsi="Arial" w:cs="Arial"/>
          <w:sz w:val="28"/>
          <w:szCs w:val="28"/>
        </w:rPr>
        <w:t>лів з кутовими дзеркалами. Це дозволяє нез</w:t>
      </w:r>
      <w:r>
        <w:rPr>
          <w:rFonts w:ascii="Arial" w:hAnsi="Arial" w:cs="Arial"/>
          <w:sz w:val="28"/>
          <w:szCs w:val="28"/>
        </w:rPr>
        <w:t>алежно вирішувати завдання юст</w:t>
      </w:r>
      <w:r w:rsidRPr="00C45F6E">
        <w:rPr>
          <w:rFonts w:ascii="Arial" w:hAnsi="Arial" w:cs="Arial"/>
          <w:sz w:val="28"/>
          <w:szCs w:val="28"/>
        </w:rPr>
        <w:t>ування оптичн</w:t>
      </w:r>
      <w:r>
        <w:rPr>
          <w:rFonts w:ascii="Arial" w:hAnsi="Arial" w:cs="Arial"/>
          <w:sz w:val="28"/>
          <w:szCs w:val="28"/>
        </w:rPr>
        <w:t>их</w:t>
      </w:r>
      <w:r w:rsidR="00F71214">
        <w:rPr>
          <w:rFonts w:ascii="Arial" w:hAnsi="Arial" w:cs="Arial"/>
          <w:sz w:val="28"/>
          <w:szCs w:val="28"/>
        </w:rPr>
        <w:t xml:space="preserve"> приладів при збірці. На рис.7</w:t>
      </w:r>
      <w:r w:rsidR="00654010">
        <w:rPr>
          <w:rFonts w:ascii="Arial" w:hAnsi="Arial" w:cs="Arial"/>
          <w:sz w:val="28"/>
          <w:szCs w:val="28"/>
        </w:rPr>
        <w:t>.12</w:t>
      </w:r>
      <w:r>
        <w:rPr>
          <w:rFonts w:ascii="Arial" w:hAnsi="Arial" w:cs="Arial"/>
          <w:sz w:val="28"/>
          <w:szCs w:val="28"/>
        </w:rPr>
        <w:t>,</w:t>
      </w:r>
      <w:r w:rsidRPr="00C45F6E">
        <w:rPr>
          <w:rFonts w:ascii="Arial" w:hAnsi="Arial" w:cs="Arial"/>
          <w:sz w:val="28"/>
          <w:szCs w:val="28"/>
        </w:rPr>
        <w:t xml:space="preserve"> як приклад, показана орієнтація особливих напрямів для призми БР-180.</w:t>
      </w:r>
    </w:p>
    <w:p w:rsidR="00B556F5" w:rsidRPr="00C45F6E" w:rsidRDefault="00B556F5" w:rsidP="00FB025C">
      <w:pPr>
        <w:ind w:firstLine="360"/>
        <w:rPr>
          <w:rFonts w:ascii="Arial" w:hAnsi="Arial" w:cs="Arial"/>
          <w:sz w:val="28"/>
          <w:szCs w:val="28"/>
        </w:rPr>
      </w:pPr>
    </w:p>
    <w:p w:rsidR="00B556F5" w:rsidRPr="00C45F6E" w:rsidRDefault="00B556F5" w:rsidP="00FB025C">
      <w:pPr>
        <w:ind w:firstLine="360"/>
        <w:rPr>
          <w:rFonts w:ascii="Arial" w:hAnsi="Arial" w:cs="Arial"/>
          <w:sz w:val="28"/>
          <w:szCs w:val="28"/>
        </w:rPr>
      </w:pPr>
    </w:p>
    <w:p w:rsidR="00B556F5" w:rsidRPr="00C45F6E" w:rsidRDefault="00C8479D" w:rsidP="00FB025C">
      <w:pPr>
        <w:ind w:firstLine="360"/>
        <w:jc w:val="center"/>
        <w:rPr>
          <w:rFonts w:ascii="Arial" w:hAnsi="Arial" w:cs="Arial"/>
          <w:sz w:val="28"/>
          <w:szCs w:val="28"/>
        </w:rPr>
      </w:pPr>
      <w:r w:rsidRPr="00C8479D">
        <w:rPr>
          <w:rFonts w:ascii="Arial" w:hAnsi="Arial" w:cs="Arial"/>
          <w:noProof/>
          <w:sz w:val="28"/>
          <w:szCs w:val="28"/>
        </w:rPr>
        <w:pict>
          <v:shape id="_x0000_s4756" type="#_x0000_t202" style="position:absolute;left:0;text-align:left;margin-left:234pt;margin-top:134.3pt;width:100.65pt;height:37.55pt;z-index:251917312;mso-wrap-style:none" filled="f" stroked="f">
            <v:textbox style="mso-next-textbox:#_x0000_s4756;mso-fit-shape-to-text:t">
              <w:txbxContent>
                <w:p w:rsidR="006B1A84" w:rsidRDefault="006B1A84" w:rsidP="00B556F5">
                  <w:r w:rsidRPr="00D641CE">
                    <w:rPr>
                      <w:position w:val="-12"/>
                    </w:rPr>
                    <w:object w:dxaOrig="1719" w:dyaOrig="360">
                      <v:shape id="_x0000_i1938" type="#_x0000_t75" style="width:86.25pt;height:18pt" o:ole="">
                        <v:imagedata r:id="rId1797" o:title=""/>
                      </v:shape>
                      <o:OLEObject Type="Embed" ProgID="Equation.3" ShapeID="_x0000_i1938" DrawAspect="Content" ObjectID="_1358762784" r:id="rId1801"/>
                    </w:object>
                  </w:r>
                </w:p>
              </w:txbxContent>
            </v:textbox>
          </v:shape>
        </w:pict>
      </w:r>
      <w:r w:rsidRPr="00C8479D">
        <w:rPr>
          <w:rFonts w:ascii="Arial" w:hAnsi="Arial" w:cs="Arial"/>
          <w:noProof/>
          <w:sz w:val="28"/>
          <w:szCs w:val="28"/>
        </w:rPr>
        <w:pict>
          <v:shape id="_x0000_s4758" type="#_x0000_t202" style="position:absolute;left:0;text-align:left;margin-left:346.55pt;margin-top:60pt;width:27.3pt;height:34.15pt;z-index:251919360;mso-wrap-style:none" filled="f" stroked="f">
            <v:textbox style="mso-next-textbox:#_x0000_s4758;mso-fit-shape-to-text:t">
              <w:txbxContent>
                <w:p w:rsidR="006B1A84" w:rsidRDefault="006B1A84" w:rsidP="00B556F5">
                  <w:r w:rsidRPr="008F2C83">
                    <w:rPr>
                      <w:position w:val="-4"/>
                    </w:rPr>
                    <w:object w:dxaOrig="260" w:dyaOrig="300">
                      <v:shape id="_x0000_i1939" type="#_x0000_t75" style="width:12.75pt;height:15pt" o:ole="">
                        <v:imagedata r:id="rId1802" o:title=""/>
                      </v:shape>
                      <o:OLEObject Type="Embed" ProgID="Equation.3" ShapeID="_x0000_i1939" DrawAspect="Content" ObjectID="_1358762785" r:id="rId1803"/>
                    </w:object>
                  </w:r>
                </w:p>
              </w:txbxContent>
            </v:textbox>
          </v:shape>
        </w:pict>
      </w:r>
      <w:r w:rsidRPr="00C8479D">
        <w:rPr>
          <w:rFonts w:ascii="Arial" w:hAnsi="Arial" w:cs="Arial"/>
          <w:noProof/>
          <w:sz w:val="28"/>
          <w:szCs w:val="28"/>
        </w:rPr>
        <w:pict>
          <v:shape id="_x0000_s4757" type="#_x0000_t202" style="position:absolute;left:0;text-align:left;margin-left:275.35pt;margin-top:45.05pt;width:103.45pt;height:37.55pt;z-index:251918336;mso-wrap-style:none" filled="f" stroked="f">
            <v:textbox style="mso-next-textbox:#_x0000_s4757;mso-fit-shape-to-text:t">
              <w:txbxContent>
                <w:p w:rsidR="006B1A84" w:rsidRDefault="006B1A84" w:rsidP="00B556F5">
                  <w:r w:rsidRPr="00D641CE">
                    <w:rPr>
                      <w:position w:val="-12"/>
                    </w:rPr>
                    <w:object w:dxaOrig="1780" w:dyaOrig="360">
                      <v:shape id="_x0000_i1940" type="#_x0000_t75" style="width:89.25pt;height:18pt" o:ole="">
                        <v:imagedata r:id="rId1804" o:title=""/>
                      </v:shape>
                      <o:OLEObject Type="Embed" ProgID="Equation.3" ShapeID="_x0000_i1940" DrawAspect="Content" ObjectID="_1358762786" r:id="rId1805"/>
                    </w:object>
                  </w:r>
                </w:p>
              </w:txbxContent>
            </v:textbox>
          </v:shape>
        </w:pict>
      </w:r>
      <w:r w:rsidRPr="00C8479D">
        <w:rPr>
          <w:rFonts w:ascii="Arial" w:hAnsi="Arial" w:cs="Arial"/>
          <w:sz w:val="28"/>
          <w:szCs w:val="28"/>
        </w:rPr>
      </w:r>
      <w:r>
        <w:rPr>
          <w:rFonts w:ascii="Arial" w:hAnsi="Arial" w:cs="Arial"/>
          <w:sz w:val="28"/>
          <w:szCs w:val="28"/>
        </w:rPr>
        <w:pict>
          <v:group id="_x0000_s4346" editas="canvas" style="width:237.75pt;height:141pt;mso-position-horizontal-relative:char;mso-position-vertical-relative:line" coordsize="4755,2820">
            <o:lock v:ext="edit" aspectratio="t"/>
            <v:shape id="_x0000_s4347" type="#_x0000_t75" style="position:absolute;width:4755;height:2820" o:preferrelative="f">
              <v:fill o:detectmouseclick="t"/>
              <v:path o:extrusionok="t" o:connecttype="none"/>
              <o:lock v:ext="edit" text="t"/>
            </v:shape>
            <v:line id="_x0000_s4348" style="position:absolute" from="2501,29" to="2501,233"/>
            <v:line id="_x0000_s4349" style="position:absolute" from="2501,349" to="2501,552"/>
            <v:line id="_x0000_s4350" style="position:absolute" from="2501,669" to="2501,872"/>
            <v:line id="_x0000_s4351" style="position:absolute" from="2501,974" to="2501,1192"/>
            <v:line id="_x0000_s4352" style="position:absolute" from="2501,1294" to="2501,1512"/>
            <v:line id="_x0000_s4353" style="position:absolute" from="2501,1614" to="2501,1817"/>
            <v:line id="_x0000_s4354" style="position:absolute" from="2501,1933" to="2501,2137"/>
            <v:line id="_x0000_s4355" style="position:absolute" from="2501,2253" to="2501,2457"/>
            <v:line id="_x0000_s4356" style="position:absolute" from="2501,2573" to="2501,2776"/>
            <v:line id="_x0000_s4357" style="position:absolute" from="305,1395" to="509,1395"/>
            <v:line id="_x0000_s4358" style="position:absolute" from="625,1395" to="843,1395"/>
            <v:line id="_x0000_s4359" style="position:absolute" from="945,1395" to="1163,1395"/>
            <v:line id="_x0000_s4360" style="position:absolute" from="1265,1395" to="1483,1395"/>
            <v:line id="_x0000_s4361" style="position:absolute" from="1585,1395" to="1803,1395"/>
            <v:line id="_x0000_s4362" style="position:absolute" from="1905,1395" to="2123,1395"/>
            <v:line id="_x0000_s4363" style="position:absolute" from="2239,1395" to="2443,1395"/>
            <v:line id="_x0000_s4364" style="position:absolute" from="2559,1395" to="2763,1395"/>
            <v:line id="_x0000_s4365" style="position:absolute" from="2879,1395" to="3083,1395"/>
            <v:line id="_x0000_s4366" style="position:absolute" from="3199,1395" to="3417,1395"/>
            <v:line id="_x0000_s4367" style="position:absolute" from="3519,1395" to="3737,1395"/>
            <v:line id="_x0000_s4368" style="position:absolute" from="3839,1395" to="4057,1395"/>
            <v:line id="_x0000_s4369" style="position:absolute" from="4159,1395" to="4377,1395"/>
            <v:line id="_x0000_s4370" style="position:absolute" from="4493,1395" to="4697,1395"/>
            <v:line id="_x0000_s4371" style="position:absolute;flip:y" from="1396,1395" to="2501,2500" strokeweight="1.45pt"/>
            <v:line id="_x0000_s4372" style="position:absolute;flip:x y" from="1396,305" to="2501,1395" strokeweight="1.45pt"/>
            <v:line id="_x0000_s4373" style="position:absolute" from="1396,305" to="1396,2500" strokeweight="1.45pt"/>
            <v:line id="_x0000_s4374" style="position:absolute" from="360,858" to="1949,859"/>
            <v:line id="_x0000_s4375" style="position:absolute" from="1949,858" to="1949,1948"/>
            <v:line id="_x0000_s4376" style="position:absolute;flip:x" from="29,1948" to="1949,1948"/>
            <v:shape id="_x0000_s4377" style="position:absolute;left:2472;top:1366;width:58;height:73" coordsize="4,5" path="m3,2l2,1,1,2,2,4,3,2r1,l2,,,2,2,5,4,2e" filled="f">
              <v:path arrowok="t"/>
            </v:shape>
            <v:shape id="_x0000_s4378" style="position:absolute;left:1120;top:1366;width:276;height:73" coordsize="19,5" path="m,2l19,,17,2r2,3l,2e" filled="f">
              <v:path arrowok="t"/>
            </v:shape>
            <v:shape id="_x0000_s4379" style="position:absolute;left:4421;top:1366;width:276;height:73" coordsize="19,5" path="m19,2l,5,2,2,,,19,2e" filled="f">
              <v:path arrowok="t"/>
            </v:shape>
            <v:shape id="_x0000_s4380" style="position:absolute;left:29;top:1919;width:276;height:72" coordsize="19,5" path="m,2l19,,17,2r2,3l,2e" filled="f">
              <v:path arrowok="t"/>
            </v:shape>
            <v:line id="_x0000_s4381" style="position:absolute" from="29,1948" to="1949,1948"/>
            <v:shape id="_x0000_s4382" style="position:absolute;left:1120;top:814;width:276;height:73" coordsize="19,5" path="m19,3l,5,2,3,,,19,3e" filled="f">
              <v:path arrowok="t"/>
            </v:shape>
            <v:line id="_x0000_s4383" style="position:absolute;flip:x" from="2225,1395" to="2501,1672"/>
            <v:shape id="_x0000_s4384" style="position:absolute;left:2312;top:1599;width:364;height:116" coordsize="25,8" path="m,l17,8,16,5,18,3,,,25,8e" filled="f">
              <v:path arrowok="t"/>
            </v:shape>
            <v:shape id="_x0000_s4385" style="position:absolute;left:2312;top:1090;width:364;height:116" coordsize="25,8" path="m,8l18,4,16,3,17,,,8,25,e" filled="f">
              <v:path arrowok="t"/>
            </v:shape>
            <v:shape id="_x0000_s4386" style="position:absolute;left:2225;top:1206;width:87;height:393" coordsize="6,27" path="m6,27l1,19,,11,3,3,6,e" filled="f">
              <v:path arrowok="t"/>
            </v:shape>
            <v:line id="_x0000_s4387" style="position:absolute;flip:x y" from="2225,1134" to="2501,1395"/>
            <v:shape id="_x0000_s4388" style="position:absolute;left:1120;top:1366;width:276;height:73" coordsize="19,5" path="m,2l19,,17,2r2,3l,2e" filled="f">
              <v:path arrowok="t"/>
            </v:shape>
            <v:shape id="_x0000_s4389" style="position:absolute;left:4421;top:1366;width:276;height:73" coordsize="19,5" path="m19,2l,5,2,2,,,19,2e" filled="f">
              <v:path arrowok="t"/>
            </v:shape>
            <v:shape id="_x0000_s4390" style="position:absolute;left:29;top:1919;width:276;height:72" coordsize="19,5" path="m,2l19,,17,2r2,3l,2e" filled="f">
              <v:path arrowok="t"/>
            </v:shape>
            <v:shape id="_x0000_s4391" style="position:absolute;left:1120;top:814;width:276;height:73" coordsize="19,5" path="m19,3l,5,2,3,,,19,3e" filled="f">
              <v:path arrowok="t"/>
            </v:shape>
            <v:shape id="_x0000_s4392" style="position:absolute;left:2312;top:1599;width:364;height:116" coordsize="25,8" path="m,l17,8,16,5,18,3,,,25,8e" filled="f">
              <v:path arrowok="t"/>
            </v:shape>
            <v:shape id="_x0000_s4393" style="position:absolute;left:2312;top:1090;width:364;height:116" coordsize="25,8" path="m,8l18,4,16,3,17,,,8,25,e" filled="f">
              <v:path arrowok="t"/>
            </v:shape>
            <v:shape id="_x0000_s4394" style="position:absolute;left:2225;top:1206;width:87;height:393" coordsize="6,27" path="m6,27l1,19,,11,3,3,6,e" filled="f">
              <v:path arrowok="t"/>
            </v:shape>
            <v:shape id="_x0000_s4395" type="#_x0000_t202" style="position:absolute;left:2391;top:1305;width:514;height:653;mso-wrap-style:none" filled="f" stroked="f">
              <v:textbox style="mso-next-textbox:#_x0000_s4395;mso-fit-shape-to-text:t">
                <w:txbxContent>
                  <w:p w:rsidR="006B1A84" w:rsidRDefault="006B1A84" w:rsidP="00B556F5">
                    <w:r w:rsidRPr="008F2C83">
                      <w:rPr>
                        <w:position w:val="-4"/>
                      </w:rPr>
                      <w:object w:dxaOrig="220" w:dyaOrig="260">
                        <v:shape id="_x0000_i1941" type="#_x0000_t75" style="width:11.25pt;height:12.75pt" o:ole="">
                          <v:imagedata r:id="rId1806" o:title=""/>
                        </v:shape>
                        <o:OLEObject Type="Embed" ProgID="Equation.3" ShapeID="_x0000_i1941" DrawAspect="Content" ObjectID="_1358762787" r:id="rId1807"/>
                      </w:object>
                    </w:r>
                  </w:p>
                </w:txbxContent>
              </v:textbox>
            </v:shape>
            <v:shape id="_x0000_s4396" type="#_x0000_t202" style="position:absolute;left:2421;top:690;width:1091;height:696;mso-wrap-style:none" filled="f" stroked="f">
              <v:textbox style="mso-next-textbox:#_x0000_s4396;mso-fit-shape-to-text:t">
                <w:txbxContent>
                  <w:p w:rsidR="006B1A84" w:rsidRDefault="006B1A84" w:rsidP="00B556F5">
                    <w:r w:rsidRPr="008F2C83">
                      <w:rPr>
                        <w:position w:val="-6"/>
                      </w:rPr>
                      <w:object w:dxaOrig="800" w:dyaOrig="320">
                        <v:shape id="_x0000_i1942" type="#_x0000_t75" style="width:39.75pt;height:15.75pt" o:ole="">
                          <v:imagedata r:id="rId1808" o:title=""/>
                        </v:shape>
                        <o:OLEObject Type="Embed" ProgID="Equation.3" ShapeID="_x0000_i1942" DrawAspect="Content" ObjectID="_1358762788" r:id="rId1809"/>
                      </w:object>
                    </w:r>
                  </w:p>
                </w:txbxContent>
              </v:textbox>
            </v:shape>
            <v:shape id="_x0000_s4397" type="#_x0000_t202" style="position:absolute;left:255;top:1590;width:629;height:653;mso-wrap-style:none" filled="f" stroked="f">
              <v:textbox style="mso-next-textbox:#_x0000_s4397;mso-fit-shape-to-text:t">
                <w:txbxContent>
                  <w:p w:rsidR="006B1A84" w:rsidRDefault="006B1A84" w:rsidP="00B556F5">
                    <w:r w:rsidRPr="008F2C83">
                      <w:rPr>
                        <w:position w:val="-4"/>
                      </w:rPr>
                      <w:object w:dxaOrig="340" w:dyaOrig="260">
                        <v:shape id="_x0000_i1943" type="#_x0000_t75" style="width:17.25pt;height:12.75pt" o:ole="">
                          <v:imagedata r:id="rId1810" o:title=""/>
                        </v:shape>
                        <o:OLEObject Type="Embed" ProgID="Equation.3" ShapeID="_x0000_i1943" DrawAspect="Content" ObjectID="_1358762789" r:id="rId1811"/>
                      </w:object>
                    </w:r>
                  </w:p>
                </w:txbxContent>
              </v:textbox>
            </v:shape>
            <v:shape id="_x0000_s4398" type="#_x0000_t202" style="position:absolute;left:180;top:480;width:549;height:684;mso-wrap-style:none" filled="f" stroked="f">
              <v:textbox style="mso-next-textbox:#_x0000_s4398;mso-fit-shape-to-text:t">
                <w:txbxContent>
                  <w:p w:rsidR="006B1A84" w:rsidRDefault="006B1A84" w:rsidP="00B556F5">
                    <w:r w:rsidRPr="008F2C83">
                      <w:rPr>
                        <w:position w:val="-4"/>
                      </w:rPr>
                      <w:object w:dxaOrig="260" w:dyaOrig="300">
                        <v:shape id="_x0000_i1944" type="#_x0000_t75" style="width:12.75pt;height:15pt" o:ole="">
                          <v:imagedata r:id="rId1812" o:title=""/>
                        </v:shape>
                        <o:OLEObject Type="Embed" ProgID="Equation.3" ShapeID="_x0000_i1944" DrawAspect="Content" ObjectID="_1358762790" r:id="rId1813"/>
                      </w:object>
                    </w:r>
                  </w:p>
                </w:txbxContent>
              </v:textbox>
            </v:shape>
            <w10:wrap type="none"/>
            <w10:anchorlock/>
          </v:group>
        </w:pict>
      </w:r>
    </w:p>
    <w:p w:rsidR="00B556F5" w:rsidRPr="00C45F6E" w:rsidRDefault="00B556F5" w:rsidP="00FB025C">
      <w:pPr>
        <w:ind w:firstLine="360"/>
        <w:jc w:val="center"/>
        <w:rPr>
          <w:rFonts w:ascii="Arial" w:hAnsi="Arial" w:cs="Arial"/>
          <w:sz w:val="28"/>
          <w:szCs w:val="28"/>
        </w:rPr>
      </w:pPr>
    </w:p>
    <w:p w:rsidR="00B556F5" w:rsidRPr="00C45F6E" w:rsidRDefault="00F71214" w:rsidP="00FB025C">
      <w:pPr>
        <w:ind w:firstLine="360"/>
        <w:rPr>
          <w:rFonts w:ascii="Arial" w:hAnsi="Arial" w:cs="Arial"/>
          <w:sz w:val="28"/>
          <w:szCs w:val="28"/>
        </w:rPr>
      </w:pPr>
      <w:r>
        <w:rPr>
          <w:rFonts w:ascii="Arial" w:hAnsi="Arial" w:cs="Arial"/>
          <w:sz w:val="28"/>
          <w:szCs w:val="28"/>
        </w:rPr>
        <w:t>Рис. 7</w:t>
      </w:r>
      <w:r w:rsidR="00654010">
        <w:rPr>
          <w:rFonts w:ascii="Arial" w:hAnsi="Arial" w:cs="Arial"/>
          <w:sz w:val="28"/>
          <w:szCs w:val="28"/>
        </w:rPr>
        <w:t>.12</w:t>
      </w:r>
      <w:r w:rsidR="00B556F5">
        <w:rPr>
          <w:rFonts w:ascii="Arial" w:hAnsi="Arial" w:cs="Arial"/>
          <w:sz w:val="28"/>
          <w:szCs w:val="28"/>
        </w:rPr>
        <w:t>.</w:t>
      </w:r>
      <w:r w:rsidR="0092707E">
        <w:rPr>
          <w:rFonts w:ascii="Arial" w:hAnsi="Arial" w:cs="Arial"/>
          <w:sz w:val="28"/>
          <w:szCs w:val="28"/>
        </w:rPr>
        <w:t xml:space="preserve"> </w:t>
      </w:r>
      <w:r w:rsidR="00B556F5">
        <w:rPr>
          <w:rFonts w:ascii="Arial" w:hAnsi="Arial" w:cs="Arial"/>
          <w:sz w:val="28"/>
          <w:szCs w:val="28"/>
        </w:rPr>
        <w:t>О</w:t>
      </w:r>
      <w:r w:rsidR="00B556F5" w:rsidRPr="00C45F6E">
        <w:rPr>
          <w:rFonts w:ascii="Arial" w:hAnsi="Arial" w:cs="Arial"/>
          <w:sz w:val="28"/>
          <w:szCs w:val="28"/>
        </w:rPr>
        <w:t>рієнтація особл</w:t>
      </w:r>
      <w:r w:rsidR="00FD1842">
        <w:rPr>
          <w:rFonts w:ascii="Arial" w:hAnsi="Arial" w:cs="Arial"/>
          <w:sz w:val="28"/>
          <w:szCs w:val="28"/>
        </w:rPr>
        <w:t>ивих напрямів для призми БР-180</w:t>
      </w:r>
    </w:p>
    <w:p w:rsidR="00B556F5" w:rsidRPr="00C45F6E" w:rsidRDefault="00C8479D" w:rsidP="00FB025C">
      <w:pPr>
        <w:ind w:firstLine="360"/>
        <w:rPr>
          <w:rFonts w:ascii="Arial" w:hAnsi="Arial" w:cs="Arial"/>
          <w:sz w:val="28"/>
          <w:szCs w:val="28"/>
        </w:rPr>
      </w:pPr>
      <w:r w:rsidRPr="00C8479D">
        <w:rPr>
          <w:rFonts w:ascii="Arial" w:hAnsi="Arial" w:cs="Arial"/>
          <w:noProof/>
          <w:sz w:val="28"/>
          <w:szCs w:val="28"/>
        </w:rPr>
        <w:pict>
          <v:shape id="_x0000_s4760" type="#_x0000_t202" style="position:absolute;left:0;text-align:left;margin-left:244.45pt;margin-top:32.75pt;width:31.45pt;height:34.15pt;z-index:251921408;mso-wrap-style:none" filled="f" stroked="f">
            <v:textbox style="mso-next-textbox:#_x0000_s4760;mso-fit-shape-to-text:t">
              <w:txbxContent>
                <w:p w:rsidR="006B1A84" w:rsidRDefault="006B1A84" w:rsidP="00B556F5">
                  <w:r w:rsidRPr="008F2C83">
                    <w:rPr>
                      <w:position w:val="-4"/>
                    </w:rPr>
                    <w:object w:dxaOrig="340" w:dyaOrig="300">
                      <v:shape id="_x0000_i1946" type="#_x0000_t75" style="width:17.25pt;height:15pt" o:ole="">
                        <v:imagedata r:id="rId1814" o:title=""/>
                      </v:shape>
                      <o:OLEObject Type="Embed" ProgID="Equation.3" ShapeID="_x0000_i1946" DrawAspect="Content" ObjectID="_1358762791" r:id="rId1815"/>
                    </w:object>
                  </w:r>
                </w:p>
              </w:txbxContent>
            </v:textbox>
          </v:shape>
        </w:pict>
      </w:r>
      <w:r w:rsidRPr="00C8479D">
        <w:rPr>
          <w:rFonts w:ascii="Arial" w:hAnsi="Arial" w:cs="Arial"/>
          <w:noProof/>
          <w:sz w:val="28"/>
          <w:szCs w:val="28"/>
        </w:rPr>
        <w:pict>
          <v:shape id="_x0000_s4761" type="#_x0000_t202" style="position:absolute;left:0;text-align:left;margin-left:188.2pt;margin-top:34.25pt;width:31.45pt;height:32.65pt;z-index:251922432;mso-wrap-style:none" filled="f" stroked="f">
            <v:textbox style="mso-next-textbox:#_x0000_s4761;mso-fit-shape-to-text:t">
              <w:txbxContent>
                <w:p w:rsidR="006B1A84" w:rsidRDefault="006B1A84" w:rsidP="00B556F5">
                  <w:r w:rsidRPr="008F2C83">
                    <w:rPr>
                      <w:position w:val="-4"/>
                    </w:rPr>
                    <w:object w:dxaOrig="340" w:dyaOrig="260">
                      <v:shape id="_x0000_i1947" type="#_x0000_t75" style="width:17.25pt;height:12.75pt" o:ole="">
                        <v:imagedata r:id="rId1816" o:title=""/>
                      </v:shape>
                      <o:OLEObject Type="Embed" ProgID="Equation.3" ShapeID="_x0000_i1947" DrawAspect="Content" ObjectID="_1358762792" r:id="rId1817"/>
                    </w:object>
                  </w:r>
                </w:p>
              </w:txbxContent>
            </v:textbox>
          </v:shape>
        </w:pict>
      </w:r>
      <w:r w:rsidRPr="00C8479D">
        <w:rPr>
          <w:rFonts w:ascii="Arial" w:hAnsi="Arial" w:cs="Arial"/>
          <w:noProof/>
          <w:sz w:val="28"/>
          <w:szCs w:val="28"/>
        </w:rPr>
        <w:pict>
          <v:shape id="_x0000_s4763" type="#_x0000_t202" style="position:absolute;left:0;text-align:left;margin-left:69pt;margin-top:39.05pt;width:103.45pt;height:37.55pt;z-index:251924480;mso-wrap-style:none" filled="f" stroked="f">
            <v:textbox style="mso-next-textbox:#_x0000_s4763;mso-fit-shape-to-text:t">
              <w:txbxContent>
                <w:p w:rsidR="006B1A84" w:rsidRDefault="006B1A84" w:rsidP="00B556F5">
                  <w:r w:rsidRPr="00D641CE">
                    <w:rPr>
                      <w:position w:val="-12"/>
                    </w:rPr>
                    <w:object w:dxaOrig="1780" w:dyaOrig="360">
                      <v:shape id="_x0000_i1948" type="#_x0000_t75" style="width:89.25pt;height:18pt" o:ole="">
                        <v:imagedata r:id="rId1818" o:title=""/>
                      </v:shape>
                      <o:OLEObject Type="Embed" ProgID="Equation.3" ShapeID="_x0000_i1948" DrawAspect="Content" ObjectID="_1358762793" r:id="rId1819"/>
                    </w:object>
                  </w:r>
                </w:p>
              </w:txbxContent>
            </v:textbox>
          </v:shape>
        </w:pict>
      </w:r>
      <w:r w:rsidR="00F71214">
        <w:rPr>
          <w:rFonts w:ascii="Arial" w:hAnsi="Arial" w:cs="Arial"/>
          <w:sz w:val="28"/>
          <w:szCs w:val="28"/>
        </w:rPr>
        <w:t>На рис.7</w:t>
      </w:r>
      <w:r w:rsidR="00654010">
        <w:rPr>
          <w:rFonts w:ascii="Arial" w:hAnsi="Arial" w:cs="Arial"/>
          <w:sz w:val="28"/>
          <w:szCs w:val="28"/>
        </w:rPr>
        <w:t>.13</w:t>
      </w:r>
      <w:r w:rsidR="00B556F5" w:rsidRPr="00C45F6E">
        <w:rPr>
          <w:rFonts w:ascii="Arial" w:hAnsi="Arial" w:cs="Arial"/>
          <w:sz w:val="28"/>
          <w:szCs w:val="28"/>
        </w:rPr>
        <w:t>. показаний приклад знаходження ос</w:t>
      </w:r>
      <w:r w:rsidR="0047298D">
        <w:rPr>
          <w:rFonts w:ascii="Arial" w:hAnsi="Arial" w:cs="Arial"/>
          <w:sz w:val="28"/>
          <w:szCs w:val="28"/>
        </w:rPr>
        <w:t>обливих напрямів для пентапризми</w:t>
      </w:r>
      <w:r w:rsidR="00B556F5" w:rsidRPr="00C45F6E">
        <w:rPr>
          <w:rFonts w:ascii="Arial" w:hAnsi="Arial" w:cs="Arial"/>
          <w:sz w:val="28"/>
          <w:szCs w:val="28"/>
        </w:rPr>
        <w:t>.</w:t>
      </w:r>
    </w:p>
    <w:p w:rsidR="00B556F5" w:rsidRPr="00C45F6E" w:rsidRDefault="00C8479D" w:rsidP="00FB025C">
      <w:pPr>
        <w:jc w:val="center"/>
        <w:rPr>
          <w:rFonts w:ascii="Arial" w:hAnsi="Arial" w:cs="Arial"/>
          <w:sz w:val="28"/>
          <w:szCs w:val="28"/>
        </w:rPr>
      </w:pPr>
      <w:r w:rsidRPr="00C8479D">
        <w:rPr>
          <w:rFonts w:ascii="Arial" w:hAnsi="Arial" w:cs="Arial"/>
          <w:noProof/>
          <w:sz w:val="28"/>
          <w:szCs w:val="28"/>
        </w:rPr>
        <w:pict>
          <v:shape id="_x0000_s4764" type="#_x0000_t202" style="position:absolute;left:0;text-align:left;margin-left:281.35pt;margin-top:62.25pt;width:100.65pt;height:37.55pt;z-index:251925504;mso-wrap-style:none" filled="f" stroked="f">
            <v:textbox style="mso-next-textbox:#_x0000_s4764;mso-fit-shape-to-text:t">
              <w:txbxContent>
                <w:p w:rsidR="006B1A84" w:rsidRDefault="006B1A84" w:rsidP="00B556F5">
                  <w:r w:rsidRPr="00D641CE">
                    <w:rPr>
                      <w:position w:val="-12"/>
                    </w:rPr>
                    <w:object w:dxaOrig="1719" w:dyaOrig="360">
                      <v:shape id="_x0000_i1949" type="#_x0000_t75" style="width:86.25pt;height:18pt" o:ole="">
                        <v:imagedata r:id="rId1797" o:title=""/>
                      </v:shape>
                      <o:OLEObject Type="Embed" ProgID="Equation.3" ShapeID="_x0000_i1949" DrawAspect="Content" ObjectID="_1358762794" r:id="rId1820"/>
                    </w:object>
                  </w:r>
                </w:p>
              </w:txbxContent>
            </v:textbox>
          </v:shape>
        </w:pict>
      </w:r>
      <w:r w:rsidRPr="00C8479D">
        <w:rPr>
          <w:rFonts w:ascii="Arial" w:hAnsi="Arial" w:cs="Arial"/>
          <w:noProof/>
          <w:sz w:val="28"/>
          <w:szCs w:val="28"/>
        </w:rPr>
        <w:pict>
          <v:shape id="_x0000_s4759" type="#_x0000_t202" style="position:absolute;left:0;text-align:left;margin-left:335.3pt;margin-top:104.25pt;width:27.3pt;height:34.15pt;z-index:251920384;mso-wrap-style:none" filled="f" stroked="f">
            <v:textbox style="mso-next-textbox:#_x0000_s4759;mso-fit-shape-to-text:t">
              <w:txbxContent>
                <w:p w:rsidR="006B1A84" w:rsidRDefault="006B1A84" w:rsidP="00B556F5">
                  <w:r w:rsidRPr="008F2C83">
                    <w:rPr>
                      <w:position w:val="-4"/>
                    </w:rPr>
                    <w:object w:dxaOrig="260" w:dyaOrig="300">
                      <v:shape id="_x0000_i1950" type="#_x0000_t75" style="width:12.75pt;height:15pt" o:ole="">
                        <v:imagedata r:id="rId1812" o:title=""/>
                      </v:shape>
                      <o:OLEObject Type="Embed" ProgID="Equation.3" ShapeID="_x0000_i1950" DrawAspect="Content" ObjectID="_1358762795" r:id="rId1821"/>
                    </w:object>
                  </w:r>
                </w:p>
              </w:txbxContent>
            </v:textbox>
          </v:shape>
        </w:pict>
      </w:r>
      <w:r w:rsidRPr="00C8479D">
        <w:rPr>
          <w:rFonts w:ascii="Arial" w:hAnsi="Arial" w:cs="Arial"/>
          <w:noProof/>
          <w:sz w:val="28"/>
          <w:szCs w:val="28"/>
        </w:rPr>
        <w:pict>
          <v:shape id="_x0000_s4762" type="#_x0000_t202" style="position:absolute;left:0;text-align:left;margin-left:123.4pt;margin-top:54.75pt;width:27.45pt;height:21pt;z-index:251923456;mso-wrap-style:none" filled="f" stroked="f">
            <v:textbox style="mso-next-textbox:#_x0000_s4762;mso-fit-shape-to-text:t">
              <w:txbxContent>
                <w:p w:rsidR="006B1A84" w:rsidRDefault="006B1A84" w:rsidP="00B556F5">
                  <w:r w:rsidRPr="008F2C83">
                    <w:rPr>
                      <w:position w:val="-4"/>
                    </w:rPr>
                    <w:object w:dxaOrig="260" w:dyaOrig="260">
                      <v:shape id="_x0000_i1951" type="#_x0000_t75" style="width:12.75pt;height:12.75pt" o:ole="">
                        <v:imagedata r:id="rId1822" o:title=""/>
                      </v:shape>
                      <o:OLEObject Type="Embed" ProgID="Equation.3" ShapeID="_x0000_i1951" DrawAspect="Content" ObjectID="_1358762796" r:id="rId1823"/>
                    </w:object>
                  </w:r>
                </w:p>
              </w:txbxContent>
            </v:textbox>
          </v:shape>
        </w:pict>
      </w:r>
      <w:r w:rsidRPr="00C8479D">
        <w:rPr>
          <w:rFonts w:ascii="Arial" w:hAnsi="Arial" w:cs="Arial"/>
          <w:sz w:val="28"/>
          <w:szCs w:val="28"/>
        </w:rPr>
      </w:r>
      <w:r>
        <w:rPr>
          <w:rFonts w:ascii="Arial" w:hAnsi="Arial" w:cs="Arial"/>
          <w:sz w:val="28"/>
          <w:szCs w:val="28"/>
        </w:rPr>
        <w:pict>
          <v:group id="_x0000_s4289" editas="canvas" style="width:225pt;height:162pt;mso-position-horizontal-relative:char;mso-position-vertical-relative:line" coordsize="4500,3240">
            <o:lock v:ext="edit" aspectratio="t"/>
            <v:shape id="_x0000_s4290" type="#_x0000_t75" style="position:absolute;width:4500;height:3240" o:preferrelative="f">
              <v:fill o:detectmouseclick="t"/>
              <v:path o:extrusionok="t" o:connecttype="none"/>
              <o:lock v:ext="edit" text="t"/>
            </v:shape>
            <v:line id="_x0000_s4291" style="position:absolute;flip:y" from="1516,1172" to="2178,1836" strokeweight="1.2pt"/>
            <v:line id="_x0000_s4292" style="position:absolute;flip:x y" from="1841,374" to="2370,1643" strokeweight="1.2pt"/>
            <v:line id="_x0000_s4293" style="position:absolute;flip:x y" from="686,1486" to="1985,2030" strokeweight="1.2pt"/>
            <v:line id="_x0000_s4294" style="position:absolute;flip:y" from="686,374" to="686,1486" strokeweight="1.2pt"/>
            <v:line id="_x0000_s4295" style="position:absolute" from="686,374" to="1841,374" strokeweight="1.2pt"/>
            <v:line id="_x0000_s4296" style="position:absolute;flip:x" from="1985,1643" to="2370,2030" strokeweight="1.2pt"/>
            <v:line id="_x0000_s4297" style="position:absolute;flip:y" from="2635,24" to="2635,2307" strokeweight="1.2pt"/>
            <v:line id="_x0000_s4298" style="position:absolute" from="2635,2307" to="4464,2307" strokeweight="1.2pt"/>
            <v:line id="_x0000_s4299" style="position:absolute;flip:x" from="3333,1462" to="3465,1595" strokeweight=".6pt"/>
            <v:line id="_x0000_s4300" style="position:absolute;flip:x" from="3140,1667" to="3261,1788" strokeweight=".6pt"/>
            <v:line id="_x0000_s4301" style="position:absolute;flip:x" from="2948,1860" to="3068,1993" strokeweight=".6pt"/>
            <v:line id="_x0000_s4302" style="position:absolute;flip:x" from="2755,2054" to="2876,2187" strokeweight=".6pt"/>
            <v:line id="_x0000_s4303" style="position:absolute;flip:x" from="2563,2247" to="2683,2380" strokeweight=".6pt"/>
            <v:line id="_x0000_s4304" style="position:absolute;flip:x" from="2358,2452" to="2491,2573" strokeweight=".6pt"/>
            <v:line id="_x0000_s4305" style="position:absolute;flip:x" from="2166,2646" to="2298,2779" strokeweight=".6pt"/>
            <v:line id="_x0000_s4306" style="position:absolute;flip:x" from="1973,2839" to="2106,2972" strokeweight=".6pt"/>
            <v:line id="_x0000_s4307" style="position:absolute;flip:x" from="1781,3032" to="1913,3165" strokeweight=".6pt"/>
            <v:line id="_x0000_s4308" style="position:absolute" from="1504,24" to="1504,2766" strokeweight="1.2pt"/>
            <v:line id="_x0000_s4309" style="position:absolute;flip:x" from="24,1172" to="3213,1172" strokeweight="1.2pt"/>
            <v:line id="_x0000_s4310" style="position:absolute" from="541,217" to="662,350" strokeweight=".6pt"/>
            <v:line id="_x0000_s4311" style="position:absolute" from="734,411" to="854,532" strokeweight=".6pt"/>
            <v:line id="_x0000_s4312" style="position:absolute" from="926,592" to="1047,725" strokeweight=".6pt"/>
            <v:line id="_x0000_s4313" style="position:absolute" from="1107,785" to="1239,906" strokeweight=".6pt"/>
            <v:line id="_x0000_s4314" style="position:absolute" from="1299,979" to="1420,1099" strokeweight=".6pt"/>
            <v:line id="_x0000_s4315" style="position:absolute" from="1492,1160" to="1612,1281" strokeweight=".6pt"/>
            <v:line id="_x0000_s4316" style="position:absolute" from="1672,1353" to="1805,1474" strokeweight=".6pt"/>
            <v:line id="_x0000_s4317" style="position:absolute" from="1865,1534" to="1997,1667" strokeweight=".6pt"/>
            <v:line id="_x0000_s4318" style="position:absolute" from="2057,1728" to="2178,1848" strokeweight=".6pt"/>
            <v:line id="_x0000_s4319" style="position:absolute" from="2250,1909" to="2370,2042" strokeweight=".6pt"/>
            <v:line id="_x0000_s4320" style="position:absolute" from="2430,2102" to="2563,2223" strokeweight=".6pt"/>
            <v:line id="_x0000_s4321" style="position:absolute" from="2623,2295" to="2755,2416" strokeweight=".6pt"/>
            <v:line id="_x0000_s4322" style="position:absolute" from="2816,2477" to="2936,2597" strokeweight=".6pt"/>
            <v:line id="_x0000_s4323" style="position:absolute" from="3008,2670" to="3128,2791" strokeweight=".6pt"/>
            <v:line id="_x0000_s4324" style="position:absolute" from="3189,2851" to="3321,2972" strokeweight=".6pt"/>
            <v:line id="_x0000_s4325" style="position:absolute" from="1985,2030" to="2142,2102" strokeweight=".6pt"/>
            <v:line id="_x0000_s4326" style="position:absolute" from="2226,2138" to="2394,2199" strokeweight=".6pt"/>
            <v:line id="_x0000_s4327" style="position:absolute" from="2479,2235" to="2635,2307" strokeweight=".6pt"/>
            <v:line id="_x0000_s4328" style="position:absolute" from="2370,1643" to="2430,1812" strokeweight=".6pt"/>
            <v:line id="_x0000_s4329" style="position:absolute" from="2467,1897" to="2539,2054" strokeweight=".6pt"/>
            <v:line id="_x0000_s4330" style="position:absolute" from="2575,2138" to="2635,2307" strokeweight=".6pt"/>
            <v:shape id="_x0000_s4331" style="position:absolute;left:2455;top:1800;width:312;height:72" coordsize="26,6" path="m,6l19,5,17,3,19,,,6,26,1e" filled="f" strokeweight=".6pt">
              <v:path arrowok="t"/>
            </v:shape>
            <v:shape id="_x0000_s4332" style="position:absolute;left:2142;top:2126;width:60;height:314" coordsize="5,26" path="m5,l,18,2,17r3,2l5,,1,26e" filled="f" strokeweight=".6pt">
              <v:path arrowok="t"/>
            </v:shape>
            <v:shape id="_x0000_s4333" style="position:absolute;left:2202;top:1872;width:253;height:254" coordsize="21,21" path="m21,l11,6,3,16,,21e" filled="f" strokeweight=".6pt">
              <v:path arrowok="t"/>
            </v:shape>
            <v:shape id="_x0000_s4334" style="position:absolute;left:2166;top:2126;width:48;height:387" coordsize="4,32" path="m3,l,12,2,24r2,8e" filled="f" strokeweight=".6pt">
              <v:path arrowok="t"/>
            </v:shape>
            <v:shape id="_x0000_s4335" style="position:absolute;left:1480;top:24;width:48;height:230" coordsize="4,19" path="m2,l4,19,2,17,,19,2,e" filled="f" strokeweight=".6pt">
              <v:path arrowok="t"/>
            </v:shape>
            <v:shape id="_x0000_s4336" style="position:absolute;left:2611;top:24;width:60;height:230" coordsize="5,19" path="m2,l5,19,2,17,,19,2,e" filled="f" strokeweight=".6pt">
              <v:path arrowok="t"/>
            </v:shape>
            <v:shape id="_x0000_s4337" style="position:absolute;left:698;top:1136;width:228;height:60" coordsize="19,5" path="m19,2l,5,2,2,,,19,2e" filled="f" strokeweight=".6pt">
              <v:path arrowok="t"/>
            </v:shape>
            <v:shape id="_x0000_s4338" style="position:absolute;left:2455;top:1800;width:312;height:72" coordsize="26,6" path="m,6l19,5,17,3,19,,,6,26,1e" filled="f" strokeweight=".6pt">
              <v:path arrowok="t"/>
            </v:shape>
            <v:shape id="_x0000_s4339" style="position:absolute;left:2142;top:2126;width:60;height:314" coordsize="5,26" path="m5,l,18,2,17r3,2l5,,1,26e" filled="f" strokeweight=".6pt">
              <v:path arrowok="t"/>
            </v:shape>
            <v:shape id="_x0000_s4340" style="position:absolute;left:2202;top:1872;width:253;height:254" coordsize="21,21" path="m21,l11,6,3,16,,21e" filled="f" strokeweight=".6pt">
              <v:path arrowok="t"/>
            </v:shape>
            <v:shape id="_x0000_s4341" style="position:absolute;left:1480;top:24;width:48;height:230" coordsize="4,19" path="m2,l4,19,2,17,,19,2,e" filled="f" strokeweight=".6pt">
              <v:path arrowok="t"/>
            </v:shape>
            <v:shape id="_x0000_s4342" style="position:absolute;left:2611;top:24;width:60;height:230" coordsize="5,19" path="m2,l5,19,2,17,,19,2,e" filled="f" strokeweight=".6pt">
              <v:path arrowok="t"/>
            </v:shape>
            <v:shape id="_x0000_s4343" style="position:absolute;left:698;top:1136;width:228;height:60" coordsize="19,5" path="m19,2l,5,2,2,,,19,2e" filled="f" strokeweight=".6pt">
              <v:path arrowok="t"/>
            </v:shape>
            <v:shape id="_x0000_s4344" type="#_x0000_t202" style="position:absolute;left:2400;top:2265;width:514;height:653;mso-wrap-style:none" filled="f" stroked="f">
              <v:textbox style="mso-next-textbox:#_x0000_s4344;mso-fit-shape-to-text:t">
                <w:txbxContent>
                  <w:p w:rsidR="006B1A84" w:rsidRDefault="006B1A84" w:rsidP="00B556F5">
                    <w:r w:rsidRPr="0095662F">
                      <w:rPr>
                        <w:position w:val="-4"/>
                      </w:rPr>
                      <w:object w:dxaOrig="220" w:dyaOrig="260">
                        <v:shape id="_x0000_i1952" type="#_x0000_t75" style="width:11.25pt;height:12.75pt" o:ole="">
                          <v:imagedata r:id="rId1824" o:title=""/>
                        </v:shape>
                        <o:OLEObject Type="Embed" ProgID="Equation.3" ShapeID="_x0000_i1952" DrawAspect="Content" ObjectID="_1358762797" r:id="rId1825"/>
                      </w:object>
                    </w:r>
                  </w:p>
                </w:txbxContent>
              </v:textbox>
            </v:shape>
            <v:shape id="_x0000_s4345" type="#_x0000_t202" style="position:absolute;left:1350;top:2400;width:1091;height:696;mso-wrap-style:none" filled="f" stroked="f">
              <v:textbox style="mso-next-textbox:#_x0000_s4345;mso-fit-shape-to-text:t">
                <w:txbxContent>
                  <w:p w:rsidR="006B1A84" w:rsidRDefault="006B1A84" w:rsidP="00B556F5">
                    <w:r w:rsidRPr="0095662F">
                      <w:rPr>
                        <w:position w:val="-6"/>
                      </w:rPr>
                      <w:object w:dxaOrig="800" w:dyaOrig="320">
                        <v:shape id="_x0000_i1953" type="#_x0000_t75" style="width:39.75pt;height:15.75pt" o:ole="">
                          <v:imagedata r:id="rId1826" o:title=""/>
                        </v:shape>
                        <o:OLEObject Type="Embed" ProgID="Equation.3" ShapeID="_x0000_i1953" DrawAspect="Content" ObjectID="_1358762798" r:id="rId1827"/>
                      </w:object>
                    </w:r>
                  </w:p>
                </w:txbxContent>
              </v:textbox>
            </v:shape>
            <w10:wrap type="none"/>
            <w10:anchorlock/>
          </v:group>
        </w:pict>
      </w:r>
    </w:p>
    <w:p w:rsidR="00B556F5" w:rsidRPr="00C45F6E" w:rsidRDefault="00F71214" w:rsidP="00FB025C">
      <w:pPr>
        <w:ind w:firstLine="360"/>
        <w:jc w:val="center"/>
        <w:rPr>
          <w:rFonts w:ascii="Arial" w:hAnsi="Arial" w:cs="Arial"/>
          <w:sz w:val="28"/>
          <w:szCs w:val="28"/>
        </w:rPr>
      </w:pPr>
      <w:r>
        <w:rPr>
          <w:rFonts w:ascii="Arial" w:hAnsi="Arial" w:cs="Arial"/>
          <w:sz w:val="28"/>
          <w:szCs w:val="28"/>
        </w:rPr>
        <w:t>Рис. 7</w:t>
      </w:r>
      <w:r w:rsidR="00654010">
        <w:rPr>
          <w:rFonts w:ascii="Arial" w:hAnsi="Arial" w:cs="Arial"/>
          <w:sz w:val="28"/>
          <w:szCs w:val="28"/>
        </w:rPr>
        <w:t>.13</w:t>
      </w:r>
      <w:r w:rsidR="00B556F5">
        <w:rPr>
          <w:rFonts w:ascii="Arial" w:hAnsi="Arial" w:cs="Arial"/>
          <w:sz w:val="28"/>
          <w:szCs w:val="28"/>
        </w:rPr>
        <w:t>.</w:t>
      </w:r>
      <w:r w:rsidR="0092707E">
        <w:rPr>
          <w:rFonts w:ascii="Arial" w:hAnsi="Arial" w:cs="Arial"/>
          <w:sz w:val="28"/>
          <w:szCs w:val="28"/>
        </w:rPr>
        <w:t xml:space="preserve"> </w:t>
      </w:r>
      <w:r w:rsidR="00B556F5">
        <w:rPr>
          <w:rFonts w:ascii="Arial" w:hAnsi="Arial" w:cs="Arial"/>
          <w:sz w:val="28"/>
          <w:szCs w:val="28"/>
        </w:rPr>
        <w:t>О</w:t>
      </w:r>
      <w:r w:rsidR="00B556F5" w:rsidRPr="00C45F6E">
        <w:rPr>
          <w:rFonts w:ascii="Arial" w:hAnsi="Arial" w:cs="Arial"/>
          <w:sz w:val="28"/>
          <w:szCs w:val="28"/>
        </w:rPr>
        <w:t>с</w:t>
      </w:r>
      <w:r w:rsidR="00B556F5">
        <w:rPr>
          <w:rFonts w:ascii="Arial" w:hAnsi="Arial" w:cs="Arial"/>
          <w:sz w:val="28"/>
          <w:szCs w:val="28"/>
        </w:rPr>
        <w:t>обливі напрями для пентапризми</w:t>
      </w:r>
    </w:p>
    <w:p w:rsidR="00654010" w:rsidRDefault="00654010" w:rsidP="00FD1842">
      <w:pPr>
        <w:ind w:right="-716"/>
        <w:jc w:val="center"/>
        <w:rPr>
          <w:rFonts w:ascii="Times New Roman" w:hAnsi="Times New Roman"/>
          <w:b/>
          <w:i/>
          <w:noProof/>
          <w:sz w:val="28"/>
          <w:szCs w:val="28"/>
        </w:rPr>
      </w:pPr>
    </w:p>
    <w:p w:rsidR="00654010" w:rsidRDefault="00654010" w:rsidP="00FD1842">
      <w:pPr>
        <w:ind w:right="-716"/>
        <w:jc w:val="center"/>
        <w:rPr>
          <w:rFonts w:ascii="Times New Roman" w:hAnsi="Times New Roman"/>
          <w:b/>
          <w:i/>
          <w:noProof/>
          <w:sz w:val="28"/>
          <w:szCs w:val="28"/>
        </w:rPr>
      </w:pPr>
    </w:p>
    <w:p w:rsidR="00B556F5" w:rsidRDefault="00B556F5" w:rsidP="004C01BD">
      <w:pPr>
        <w:pStyle w:val="2a"/>
        <w:rPr>
          <w:noProof/>
        </w:rPr>
      </w:pPr>
      <w:bookmarkStart w:id="126" w:name="_Toc276844598"/>
      <w:r w:rsidRPr="0047298D">
        <w:rPr>
          <w:noProof/>
        </w:rPr>
        <w:lastRenderedPageBreak/>
        <w:t>Лекція № 27. Діючі пересуванн</w:t>
      </w:r>
      <w:r w:rsidR="0047298D" w:rsidRPr="0047298D">
        <w:rPr>
          <w:noProof/>
        </w:rPr>
        <w:t>я та оптимізація конструкції вуз</w:t>
      </w:r>
      <w:r w:rsidRPr="0047298D">
        <w:rPr>
          <w:noProof/>
        </w:rPr>
        <w:t>ла кутового дзеркала</w:t>
      </w:r>
      <w:bookmarkEnd w:id="126"/>
    </w:p>
    <w:p w:rsidR="00654010" w:rsidRPr="0047298D" w:rsidRDefault="00654010" w:rsidP="00654010">
      <w:pPr>
        <w:pStyle w:val="ac"/>
        <w:rPr>
          <w:noProof/>
        </w:rPr>
      </w:pPr>
    </w:p>
    <w:p w:rsidR="00B556F5" w:rsidRPr="00C46A14" w:rsidRDefault="00B556F5" w:rsidP="00BF145E">
      <w:pPr>
        <w:ind w:firstLine="709"/>
        <w:jc w:val="both"/>
        <w:rPr>
          <w:rFonts w:ascii="Arial" w:hAnsi="Arial" w:cs="Arial"/>
          <w:sz w:val="28"/>
          <w:szCs w:val="28"/>
        </w:rPr>
      </w:pPr>
      <w:r>
        <w:rPr>
          <w:rFonts w:ascii="Arial" w:hAnsi="Arial" w:cs="Arial"/>
          <w:sz w:val="28"/>
          <w:szCs w:val="28"/>
        </w:rPr>
        <w:t>Переміщення кутового дзеркала, що діють, розглянемо на прикладі установки пентапризми в телескопічній сис</w:t>
      </w:r>
      <w:r w:rsidR="00654010">
        <w:rPr>
          <w:rFonts w:ascii="Arial" w:hAnsi="Arial" w:cs="Arial"/>
          <w:sz w:val="28"/>
          <w:szCs w:val="28"/>
        </w:rPr>
        <w:t>темі, як це показано на рис.7.14</w:t>
      </w:r>
      <w:r>
        <w:rPr>
          <w:rFonts w:ascii="Arial" w:hAnsi="Arial" w:cs="Arial"/>
          <w:sz w:val="28"/>
          <w:szCs w:val="28"/>
        </w:rPr>
        <w:t xml:space="preserve">. У систему входять об'єктив 1, пентапризма 2, шкала 3. </w:t>
      </w:r>
    </w:p>
    <w:p w:rsidR="00B556F5" w:rsidRPr="00C46A14" w:rsidRDefault="00C8479D" w:rsidP="00FB025C">
      <w:pPr>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5153" editas="canvas" style="width:342.85pt;height:219.7pt;mso-position-horizontal-relative:char;mso-position-vertical-relative:line" coordsize="6857,4394">
            <o:lock v:ext="edit" aspectratio="t"/>
            <v:shape id="_x0000_s5154" type="#_x0000_t75" style="position:absolute;width:6857;height:4394" o:preferrelative="f">
              <v:fill o:detectmouseclick="t"/>
              <v:path o:extrusionok="t" o:connecttype="none"/>
              <o:lock v:ext="edit" text="t"/>
            </v:shape>
            <v:line id="_x0000_s5155" style="position:absolute" from="3066,1746" to="3066,2791" strokeweight="1.35pt"/>
            <v:line id="_x0000_s5156" style="position:absolute" from="3066,1746" to="4110,1746" strokeweight="1.35pt"/>
            <v:line id="_x0000_s5157" style="position:absolute" from="467,2269" to="6186,2269" strokeweight=".7pt"/>
            <v:line id="_x0000_s5158" style="position:absolute" from="3588,550" to="3588,2998" strokeweight=".7pt"/>
            <v:line id="_x0000_s5159" style="position:absolute;flip:x y" from="4110,1746" to="4523,2805" strokeweight="1.35pt"/>
            <v:line id="_x0000_s5160" style="position:absolute;flip:x y" from="3066,2791" to="4124,3204" strokeweight="1.35pt"/>
            <v:line id="_x0000_s5161" style="position:absolute;flip:y" from="3588,2269" to="4317,2998" strokeweight=".7pt"/>
            <v:line id="_x0000_s5162" style="position:absolute;flip:y" from="4124,2805" to="4523,3204" strokeweight="1.35pt"/>
            <v:shape id="_x0000_s5163" style="position:absolute;left:756;top:1636;width:69;height:1279" coordsize="5,93" path="m5,l1,27,,54,3,81,5,93e" filled="f" strokeweight="1.35pt">
              <v:path arrowok="t"/>
            </v:shape>
            <v:shape id="_x0000_s5164" style="position:absolute;left:825;top:1636;width:82;height:1279" coordsize="6,93" path="m,l5,27,6,54,3,81,,93e" filled="f" strokeweight="1.35pt">
              <v:path arrowok="t"/>
            </v:shape>
            <v:shape id="_x0000_s5165" style="position:absolute;left:976;top:1636;width:96;height:1279" coordsize="7,93" path="m,l5,25,7,51,5,77,1,93e" filled="f" strokeweight="1.35pt">
              <v:path arrowok="t"/>
            </v:shape>
            <v:line id="_x0000_s5166" style="position:absolute" from="27,1636" to="825,1636" strokeweight=".7pt"/>
            <v:line id="_x0000_s5167" style="position:absolute" from="976,1636" to="3066,1884" strokeweight=".7pt"/>
            <v:line id="_x0000_s5168" style="position:absolute" from="41,2915" to="825,2915" strokeweight=".7pt"/>
            <v:line id="_x0000_s5169" style="position:absolute;flip:y" from="990,2654" to="3066,2915" strokeweight=".7pt"/>
            <v:line id="_x0000_s5170" style="position:absolute" from="825,1636" to="976,1636" strokeweight="1.35pt"/>
            <v:line id="_x0000_s5171" style="position:absolute" from="825,2915" to="990,2915" strokeweight="1.35pt"/>
            <v:line id="_x0000_s5172" style="position:absolute" from="4220,2035" to="6186,2269" strokeweight=".7pt"/>
            <v:line id="_x0000_s5173" style="position:absolute;flip:y" from="4399,2269" to="6186,2489" strokeweight=".7pt"/>
            <v:line id="_x0000_s5174" style="position:absolute;flip:y" from="3327,963" to="3588,1746" strokeweight=".7pt"/>
            <v:line id="_x0000_s5175" style="position:absolute;flip:x y" from="3588,963" to="3849,1746" strokeweight=".7pt"/>
            <v:shape id="_x0000_s5176" style="position:absolute;left:3547;top:935;width:69;height:69" coordsize="5,5" path="m4,2l3,1,2,2,3,4,4,2r1,l3,,,2,3,5,5,2e" filled="f" strokeweight=".7pt">
              <v:path arrowok="t"/>
            </v:shape>
            <v:shape id="_x0000_s5177" style="position:absolute;left:3506;top:894;width:151;height:151" coordsize="11,11" path="m11,5l10,1,6,,2,1,,5,2,9r4,2l10,9,11,5e" filled="f" strokeweight=".7pt">
              <v:path arrowok="t"/>
            </v:shape>
            <v:shape id="_x0000_s5178" style="position:absolute;left:4715;top:3396;width:165;height:165" coordsize="12,12" path="m12,6l10,2,6,,2,2,,6r2,4l6,12r4,-2l12,6e" filled="f" strokeweight=".7pt">
              <v:path arrowok="t"/>
            </v:shape>
            <v:shape id="_x0000_s5179" style="position:absolute;left:4770;top:3451;width:55;height:55" coordsize="4,4" path="m3,2l2,1,1,2,2,3,3,2r1,l2,,,2,2,4,4,2e" filled="f" strokeweight=".7pt">
              <v:path arrowok="t"/>
            </v:shape>
            <v:line id="_x0000_s5180" style="position:absolute;flip:x" from="4497,2626" to="5650,3780" strokeweight=".7pt"/>
            <v:line id="_x0000_s5181" style="position:absolute;flip:x y" from="2557,1238" to="5141,3823" strokeweight=".7pt"/>
            <v:line id="_x0000_s5182" style="position:absolute" from="2804,963" to="4358,963" strokeweight="1.35pt"/>
            <v:line id="_x0000_s5183" style="position:absolute;flip:y" from="2804,811" to="2804,963" strokeweight="1.35pt"/>
            <v:line id="_x0000_s5184" style="position:absolute" from="2804,811" to="4358,811" strokeweight="1.35pt"/>
            <v:line id="_x0000_s5185" style="position:absolute" from="4358,811" to="4358,963" strokeweight="1.35pt"/>
            <v:shape id="_x0000_s5186" style="position:absolute;left:6145;top:2241;width:69;height:55" coordsize="5,4" path="m4,2l3,1,2,2,3,3,4,2r1,l3,,,2,3,4,5,2e" filled="f" strokeweight=".7pt">
              <v:path arrowok="t"/>
            </v:shape>
            <v:line id="_x0000_s5187" style="position:absolute" from="3588,963" to="5664,963" strokeweight=".7pt"/>
            <v:line id="_x0000_s5188" style="position:absolute;flip:y" from="3973,3108" to="4014,3149" strokeweight=".7pt"/>
            <v:line id="_x0000_s5189" style="position:absolute;flip:y" from="4138,2791" to="4330,2984" strokeweight=".7pt"/>
            <v:line id="_x0000_s5190" style="position:absolute;flip:y" from="4454,2654" to="4468,2668" strokeweight=".7pt"/>
            <v:line id="_x0000_s5191" style="position:absolute;flip:x" from="4138,2434" to="4330,2613" strokeweight=".7pt"/>
            <v:line id="_x0000_s5192" style="position:absolute;flip:x" from="3835,2736" to="4014,2929" strokeweight=".7pt"/>
            <v:line id="_x0000_s5193" style="position:absolute;flip:y" from="3519,2681" to="3698,2874" strokeweight=".7pt"/>
            <v:line id="_x0000_s5194" style="position:absolute;flip:y" from="3835,2379" to="4014,2558" strokeweight=".7pt"/>
            <v:line id="_x0000_s5195" style="position:absolute;flip:y" from="4138,2131" to="4262,2241" strokeweight=".7pt"/>
            <v:line id="_x0000_s5196" style="position:absolute;flip:x" from="4138,1870" to="4152,1870" strokeweight=".7pt"/>
            <v:line id="_x0000_s5197" style="position:absolute;flip:x" from="3835,2008" to="4014,2186" strokeweight=".7pt"/>
            <v:line id="_x0000_s5198" style="position:absolute;flip:x" from="3519,2324" to="3698,2503" strokeweight=".7pt"/>
            <v:line id="_x0000_s5199" style="position:absolute;flip:x" from="3203,2626" to="3396,2819" strokeweight=".7pt"/>
            <v:line id="_x0000_s5200" style="position:absolute;flip:y" from="3066,2571" to="3079,2585" strokeweight=".7pt"/>
            <v:line id="_x0000_s5201" style="position:absolute;flip:y" from="3203,2269" to="3396,2448" strokeweight=".7pt"/>
            <v:line id="_x0000_s5202" style="position:absolute;flip:y" from="3519,1953" to="3698,2131" strokeweight=".7pt"/>
            <v:line id="_x0000_s5203" style="position:absolute;flip:y" from="3835,1746" to="3904,1815" strokeweight=".7pt"/>
            <v:line id="_x0000_s5204" style="position:absolute;flip:x" from="3519,1746" to="3533,1760" strokeweight=".7pt"/>
            <v:line id="_x0000_s5205" style="position:absolute;flip:x" from="3203,1898" to="3396,2076" strokeweight=".7pt"/>
            <v:line id="_x0000_s5206" style="position:absolute;flip:x" from="3066,2214" to="3079,2214" strokeweight=".7pt"/>
            <v:line id="_x0000_s5207" style="position:absolute;flip:y" from="3066,1843" to="3079,1856" strokeweight=".7pt"/>
            <v:line id="_x0000_s5208" style="position:absolute;flip:x" from="4275,2874" to="4330,2929" strokeweight=".7pt"/>
            <v:line id="_x0000_s5209" style="position:absolute;flip:y" from="3973,2819" to="4028,2874" strokeweight=".7pt"/>
            <v:line id="_x0000_s5210" style="position:absolute;flip:y" from="4275,2516" to="4330,2571" strokeweight=".7pt"/>
            <v:line id="_x0000_s5211" style="position:absolute;flip:x" from="4275,2200" to="4289,2200" strokeweight=".7pt"/>
            <v:line id="_x0000_s5212" style="position:absolute;flip:x" from="3973,2461" to="4028,2516" strokeweight=".7pt"/>
            <v:line id="_x0000_s5213" style="position:absolute;flip:x" from="3657,2764" to="3712,2819" strokeweight=".7pt"/>
            <v:line id="_x0000_s5214" style="position:absolute;flip:y" from="3341,2709" to="3396,2764" strokeweight=".7pt"/>
            <v:line id="_x0000_s5215" style="position:absolute;flip:y" from="3657,2406" to="3712,2461" strokeweight=".7pt"/>
            <v:line id="_x0000_s5216" style="position:absolute;flip:y" from="3973,2090" to="4028,2145" strokeweight=".7pt"/>
            <v:line id="_x0000_s5217" style="position:absolute;flip:x" from="3973,1746" to="4000,1774" strokeweight=".7pt"/>
            <v:line id="_x0000_s5218" style="position:absolute;flip:x" from="3657,2035" to="3712,2090" strokeweight=".7pt"/>
            <v:line id="_x0000_s5219" style="position:absolute;flip:x" from="3341,2351" to="3396,2406" strokeweight=".7pt"/>
            <v:line id="_x0000_s5220" style="position:absolute;flip:x" from="3066,2654" to="3093,2681" strokeweight=".7pt"/>
            <v:line id="_x0000_s5221" style="position:absolute;flip:y" from="3066,2296" to="3093,2310" strokeweight=".7pt"/>
            <v:line id="_x0000_s5222" style="position:absolute;flip:y" from="3341,1980" to="3396,2035" strokeweight=".7pt"/>
            <v:line id="_x0000_s5223" style="position:absolute;flip:x" from="3066,1925" to="3093,1939" strokeweight=".7pt"/>
            <v:line id="_x0000_s5224" style="position:absolute;flip:y" from="4138,2846" to="4193,2901" strokeweight=".7pt"/>
            <v:line id="_x0000_s5225" style="position:absolute;flip:x" from="4138,2475" to="4193,2530" strokeweight=".7pt"/>
            <v:line id="_x0000_s5226" style="position:absolute;flip:x" from="3822,2791" to="3877,2846" strokeweight=".7pt"/>
            <v:line id="_x0000_s5227" style="position:absolute;flip:y" from="3506,2736" to="3561,2791" strokeweight=".7pt"/>
            <v:line id="_x0000_s5228" style="position:absolute;flip:y" from="3822,2420" to="3877,2475" strokeweight=".7pt"/>
            <v:line id="_x0000_s5229" style="position:absolute;flip:y" from="4138,2104" to="4193,2159" strokeweight=".7pt"/>
            <v:line id="_x0000_s5230" style="position:absolute;flip:x" from="3822,2049" to="3877,2104" strokeweight=".7pt"/>
            <v:line id="_x0000_s5231" style="position:absolute;flip:x" from="3506,2365" to="3561,2420" strokeweight=".7pt"/>
            <v:line id="_x0000_s5232" style="position:absolute;flip:x" from="3203,2681" to="3258,2736" strokeweight=".7pt"/>
            <v:line id="_x0000_s5233" style="position:absolute;flip:y" from="3203,2310" to="3258,2365" strokeweight=".7pt"/>
            <v:line id="_x0000_s5234" style="position:absolute;flip:y" from="3506,1994" to="3561,2049" strokeweight=".7pt"/>
            <v:line id="_x0000_s5235" style="position:absolute;flip:x" from="3203,1939" to="3258,1994" strokeweight=".7pt"/>
            <v:shape id="_x0000_s5236" style="position:absolute;left:426;top:1595;width:261;height:69" coordsize="19,5" path="m19,3l,5,2,3,,,19,3e" filled="f" strokeweight=".7pt">
              <v:path arrowok="t"/>
            </v:shape>
            <v:line id="_x0000_s5237" style="position:absolute" from="27,1636" to="687,1636" strokeweight=".7pt"/>
            <v:shape id="_x0000_s5238" style="position:absolute;left:412;top:2874;width:262;height:69" coordsize="19,5" path="m19,3l,5,2,3,,,19,3e" filled="f" strokeweight=".7pt">
              <v:path arrowok="t"/>
            </v:shape>
            <v:line id="_x0000_s5239" style="position:absolute" from="41,2915" to="674,2915" strokeweight=".7pt"/>
            <v:line id="_x0000_s5240" style="position:absolute" from="907,2269" to="907,4194" strokeweight=".7pt"/>
            <v:shape id="_x0000_s5241" style="position:absolute;left:907;top:4056;width:262;height:69" coordsize="19,5" path="m,2l19,,17,2r2,3l,2e" filled="f" strokeweight=".7pt">
              <v:path arrowok="t"/>
            </v:shape>
            <v:shape id="_x0000_s5242" style="position:absolute;left:5925;top:4056;width:261;height:69" coordsize="19,5" path="m19,2l,5,2,2,,,19,2e" filled="f" strokeweight=".7pt">
              <v:path arrowok="t"/>
            </v:shape>
            <v:line id="_x0000_s5243" style="position:absolute" from="907,4084" to="6186,4084" strokeweight=".7pt"/>
            <v:line id="_x0000_s5244" style="position:absolute" from="6186,2269" to="6186,4194" strokeweight=".7pt"/>
            <v:shape id="_x0000_s5245" style="position:absolute;left:5403;top:935;width:261;height:69" coordsize="19,5" path="m19,2l,5,2,2,,,19,2e" filled="f" strokeweight=".7pt">
              <v:path arrowok="t"/>
            </v:shape>
            <v:line id="_x0000_s5246" style="position:absolute" from="4358,963" to="5664,963" strokeweight=".7pt"/>
            <v:line id="_x0000_s5247" style="position:absolute" from="4798,3479" to="5251,3479" strokeweight=".7pt"/>
            <v:shape id="_x0000_s5248" style="position:absolute;left:5114;top:3218;width:69;height:261" coordsize="5,19" path="m2,19l,,2,2,5,,2,19e" filled="f" strokeweight=".7pt">
              <v:path arrowok="t"/>
            </v:shape>
            <v:shape id="_x0000_s5249" style="position:absolute;left:5114;top:963;width:69;height:261" coordsize="5,19" path="m2,l5,19,2,17,,19,2,e" filled="f" strokeweight=".7pt">
              <v:path arrowok="t"/>
            </v:shape>
            <v:line id="_x0000_s5250" style="position:absolute;flip:y" from="5141,963" to="5141,3479" strokeweight=".7pt"/>
            <v:line id="_x0000_s5251" style="position:absolute" from="4798,963" to="5251,963" strokeweight=".7pt"/>
            <v:shape id="_x0000_s5252" style="position:absolute;left:5444;top:2626;width:206;height:207" coordsize="15,15" path="m15,l3,15r,-3l,12,15,e" filled="f" strokeweight=".7pt">
              <v:path arrowok="t"/>
            </v:shape>
            <v:shape id="_x0000_s5253" style="position:absolute;left:3409;top:1141;width:124;height:248" coordsize="9,18" path="m9,l5,18,3,16,,17,9,e" filled="f" strokeweight=".7pt">
              <v:path arrowok="t"/>
            </v:shape>
            <v:shape id="_x0000_s5254" style="position:absolute;left:3629;top:1114;width:124;height:261" coordsize="9,19" path="m,l9,17,6,16,4,19,,e" filled="f" strokeweight=".7pt">
              <v:path arrowok="t"/>
            </v:shape>
            <v:shape id="_x0000_s5255" style="position:absolute;left:3547;top:1169;width:69;height:261" coordsize="5,19" path="m3,l5,19,3,17,,19,3,e" filled="f" strokeweight=".7pt">
              <v:path arrowok="t"/>
            </v:shape>
            <v:line id="_x0000_s5256" style="position:absolute;flip:y" from="3588,1169" to="3588,1746" strokeweight=".7pt"/>
            <v:shape id="_x0000_s5257" style="position:absolute;left:3547;top:454;width:69;height:261" coordsize="5,19" path="m3,l5,19,3,17,,19,3,e" filled="f" strokeweight=".7pt">
              <v:path arrowok="t"/>
            </v:shape>
            <v:line id="_x0000_s5258" style="position:absolute;flip:y" from="3588,454" to="3588,1746" strokeweight=".7pt"/>
            <v:line id="_x0000_s5259" style="position:absolute;flip:y" from="784,2558" to="894,2668" strokeweight=".7pt"/>
            <v:line id="_x0000_s5260" style="position:absolute;flip:x" from="756,2186" to="894,2338" strokeweight=".7pt"/>
            <v:line id="_x0000_s5261" style="position:absolute;flip:y" from="770,1843" to="880,1939" strokeweight=".7pt"/>
            <v:line id="_x0000_s5262" style="position:absolute;flip:x" from="852,2654" to="880,2695" strokeweight=".7pt"/>
            <v:line id="_x0000_s5263" style="position:absolute;flip:y" from="852,2269" to="907,2324" strokeweight=".7pt"/>
            <v:line id="_x0000_s5264" style="position:absolute;flip:x" from="852,1911" to="894,1953" strokeweight=".7pt"/>
            <v:line id="_x0000_s5265" style="position:absolute" from="866,2723" to="962,2819" strokeweight=".7pt"/>
            <v:line id="_x0000_s5266" style="position:absolute;flip:x y" from="907,2393" to="1017,2503" strokeweight=".7pt"/>
            <v:line id="_x0000_s5267" style="position:absolute" from="894,2008" to="1072,2186" strokeweight=".7pt"/>
            <v:line id="_x0000_s5268" style="position:absolute;flip:x y" from="949,1691" to="1004,1746" strokeweight=".7pt"/>
            <v:line id="_x0000_s5269" style="position:absolute" from="852,2791" to="880,2819" strokeweight=".7pt"/>
            <v:line id="_x0000_s5270" style="position:absolute;flip:x y" from="907,2475" to="935,2516" strokeweight=".7pt"/>
            <v:line id="_x0000_s5271" style="position:absolute" from="935,2145" to="990,2200" strokeweight=".7pt"/>
            <v:line id="_x0000_s5272" style="position:absolute;flip:x y" from="990,1829" to="1031,1870" strokeweight=".7pt"/>
            <v:line id="_x0000_s5273" style="position:absolute" from="880,2640" to="921,2681" strokeweight=".7pt"/>
            <v:line id="_x0000_s5274" style="position:absolute;flip:x y" from="921,2310" to="976,2365" strokeweight=".7pt"/>
            <v:line id="_x0000_s5275" style="position:absolute" from="976,1994" to="1031,2049" strokeweight=".7pt"/>
            <v:shape id="_x0000_s5276" style="position:absolute;left:894;top:1719;width:55;height:55" coordsize="4,4" path="m1,1r,2l2,3,3,2,1,1,1,,,3,2,4,4,1,1,e" filled="f" strokeweight=".7pt">
              <v:path arrowok="t"/>
            </v:shape>
            <v:line id="_x0000_s5277" style="position:absolute" from="729,1224" to="921,1746" strokeweight=".7pt"/>
            <v:line id="_x0000_s5278" style="position:absolute;flip:x" from="206,1224" to="729,1224" strokeweight=".7pt"/>
            <v:line id="_x0000_s5279" style="position:absolute;flip:x" from="316,1224" to="729,1224" strokeweight=".7pt"/>
            <v:rect id="_x0000_s5280" style="position:absolute;left:412;top:770;width:222;height:764;mso-wrap-style:none" filled="f" stroked="f">
              <v:textbox style="mso-next-textbox:#_x0000_s5280;mso-fit-shape-to-text:t" inset="0,0,0,0">
                <w:txbxContent>
                  <w:p w:rsidR="006B1A84" w:rsidRDefault="006B1A84" w:rsidP="00B556F5">
                    <w:r>
                      <w:rPr>
                        <w:rFonts w:ascii="GOST type A" w:hAnsi="GOST type A" w:cs="GOST type A"/>
                        <w:i/>
                        <w:iCs/>
                        <w:color w:val="000000"/>
                        <w:sz w:val="40"/>
                        <w:szCs w:val="40"/>
                        <w:lang w:val="en-US"/>
                      </w:rPr>
                      <w:t>1</w:t>
                    </w:r>
                  </w:p>
                </w:txbxContent>
              </v:textbox>
            </v:rect>
            <v:shape id="_x0000_s5281" style="position:absolute;left:3231;top:2723;width:41;height:55" coordsize="3,4" path="m1,3r1,l2,1,1,1r,2l,4,3,3,3,,,,,4e" filled="f" strokeweight=".7pt">
              <v:path arrowok="t"/>
            </v:shape>
            <v:line id="_x0000_s5282" style="position:absolute;flip:y" from="2804,2750" to="3244,3314" strokeweight=".7pt"/>
            <v:line id="_x0000_s5283" style="position:absolute;flip:x" from="2282,3314" to="2804,3314" strokeweight=".7pt"/>
            <v:line id="_x0000_s5284" style="position:absolute;flip:x" from="2337,3314" to="2804,3314" strokeweight=".7pt"/>
            <v:rect id="_x0000_s5285" style="position:absolute;left:2433;top:2847;width:222;height:764;mso-wrap-style:none" filled="f" stroked="f">
              <v:textbox style="mso-next-textbox:#_x0000_s5285;mso-fit-shape-to-text:t" inset="0,0,0,0">
                <w:txbxContent>
                  <w:p w:rsidR="006B1A84" w:rsidRDefault="006B1A84" w:rsidP="00B556F5">
                    <w:r>
                      <w:rPr>
                        <w:rFonts w:ascii="GOST type A" w:hAnsi="GOST type A" w:cs="GOST type A"/>
                        <w:i/>
                        <w:iCs/>
                        <w:color w:val="000000"/>
                        <w:sz w:val="40"/>
                        <w:szCs w:val="40"/>
                        <w:lang w:val="en-US"/>
                      </w:rPr>
                      <w:t>2</w:t>
                    </w:r>
                  </w:p>
                </w:txbxContent>
              </v:textbox>
            </v:rect>
            <v:shape id="_x0000_s5286" style="position:absolute;left:4220;top:866;width:55;height:42" coordsize="4,3" path="m3,l1,r,2l3,2,3,,4,,,,1,3r3,l4,e" filled="f" strokeweight=".7pt">
              <v:path arrowok="t"/>
            </v:shape>
            <v:line id="_x0000_s5287" style="position:absolute;flip:x" from="4248,454" to="4619,880" strokeweight=".7pt"/>
            <v:line id="_x0000_s5288" style="position:absolute" from="4619,454" to="5141,454" strokeweight=".7pt"/>
            <v:line id="_x0000_s5289" style="position:absolute" from="4619,454" to="5073,454" strokeweight=".7pt"/>
            <v:rect id="_x0000_s5290" style="position:absolute;left:4715;width:222;height:764;mso-wrap-style:none" filled="f" stroked="f">
              <v:textbox style="mso-next-textbox:#_x0000_s5290;mso-fit-shape-to-text:t" inset="0,0,0,0">
                <w:txbxContent>
                  <w:p w:rsidR="006B1A84" w:rsidRDefault="006B1A84" w:rsidP="00B556F5">
                    <w:r>
                      <w:rPr>
                        <w:rFonts w:ascii="GOST type A" w:hAnsi="GOST type A" w:cs="GOST type A"/>
                        <w:i/>
                        <w:iCs/>
                        <w:color w:val="000000"/>
                        <w:sz w:val="40"/>
                        <w:szCs w:val="40"/>
                        <w:lang w:val="en-US"/>
                      </w:rPr>
                      <w:t>3</w:t>
                    </w:r>
                  </w:p>
                </w:txbxContent>
              </v:textbox>
            </v:rect>
            <v:shape id="_x0000_s5291" style="position:absolute;left:426;top:1595;width:261;height:69" coordsize="19,5" path="m19,3l,5,2,3,,,19,3e" filled="f" strokeweight=".7pt">
              <v:path arrowok="t"/>
            </v:shape>
            <v:shape id="_x0000_s5292" style="position:absolute;left:412;top:2874;width:262;height:69" coordsize="19,5" path="m19,3l,5,2,3,,,19,3e" filled="f" strokeweight=".7pt">
              <v:path arrowok="t"/>
            </v:shape>
            <v:shape id="_x0000_s5293" style="position:absolute;left:907;top:4056;width:262;height:69" coordsize="19,5" path="m,2l19,,17,2r2,3l,2e" filled="f" strokeweight=".7pt">
              <v:path arrowok="t"/>
            </v:shape>
            <v:shape id="_x0000_s5294" style="position:absolute;left:5925;top:4056;width:261;height:69" coordsize="19,5" path="m19,2l,5,2,2,,,19,2e" filled="f" strokeweight=".7pt">
              <v:path arrowok="t"/>
            </v:shape>
            <v:line id="_x0000_s5295" style="position:absolute" from="907,4084" to="6186,4084" strokeweight=".7pt"/>
            <v:shape id="_x0000_s5296" style="position:absolute;left:5403;top:935;width:261;height:69" coordsize="19,5" path="m19,2l,5,2,2,,,19,2e" filled="f" strokeweight=".7pt">
              <v:path arrowok="t"/>
            </v:shape>
            <v:line id="_x0000_s5297" style="position:absolute" from="4358,963" to="5664,963" strokeweight=".7pt"/>
            <v:shape id="_x0000_s5298" style="position:absolute;left:5114;top:3218;width:69;height:261" coordsize="5,19" path="m2,19l,,2,2,5,,2,19e" filled="f" strokeweight=".7pt">
              <v:path arrowok="t"/>
            </v:shape>
            <v:shape id="_x0000_s5299" style="position:absolute;left:5114;top:963;width:69;height:261" coordsize="5,19" path="m2,l5,19,2,17,,19,2,e" filled="f" strokeweight=".7pt">
              <v:path arrowok="t"/>
            </v:shape>
            <v:line id="_x0000_s5300" style="position:absolute;flip:y" from="5141,963" to="5141,3479" strokeweight=".7pt"/>
            <v:shape id="_x0000_s5301" style="position:absolute;left:5444;top:2626;width:206;height:207" coordsize="15,15" path="m15,l3,15r,-3l,12,15,e" filled="f" strokeweight=".7pt">
              <v:path arrowok="t"/>
            </v:shape>
            <v:shape id="_x0000_s5302" style="position:absolute;left:3409;top:1141;width:124;height:248" coordsize="9,18" path="m9,l5,18,3,16,,17,9,e" filled="f" strokeweight=".7pt">
              <v:path arrowok="t"/>
            </v:shape>
            <v:shape id="_x0000_s5303" style="position:absolute;left:3629;top:1114;width:124;height:261" coordsize="9,19" path="m,l9,17,6,16,4,19,,e" filled="f" strokeweight=".7pt">
              <v:path arrowok="t"/>
            </v:shape>
            <v:shape id="_x0000_s5304" style="position:absolute;left:3547;top:1169;width:69;height:261" coordsize="5,19" path="m3,l5,19,3,17,,19,3,e" filled="f" strokeweight=".7pt">
              <v:path arrowok="t"/>
            </v:shape>
            <v:line id="_x0000_s5305" style="position:absolute;flip:y" from="3588,1169" to="3588,1746" strokeweight=".7pt"/>
            <v:shape id="_x0000_s5306" style="position:absolute;left:3547;top:454;width:69;height:261" coordsize="5,19" path="m3,l5,19,3,17,,19,3,e" filled="f" strokeweight=".7pt">
              <v:path arrowok="t"/>
            </v:shape>
            <v:line id="_x0000_s5307" style="position:absolute;flip:y" from="3588,454" to="3588,1746" strokeweight=".7pt"/>
            <v:shape id="_x0000_s5308" style="position:absolute;left:894;top:1719;width:55;height:55" coordsize="4,4" path="m1,1r,2l2,3,3,2,1,1,1,,,3,2,4,4,1,1,e" filled="f" strokeweight=".7pt">
              <v:path arrowok="t"/>
            </v:shape>
            <v:line id="_x0000_s5309" style="position:absolute;flip:x" from="206,1224" to="729,1224" strokeweight=".7pt"/>
            <v:line id="_x0000_s5310" style="position:absolute;flip:x" from="316,1224" to="729,1224" strokeweight=".7pt"/>
            <v:rect id="_x0000_s5311" style="position:absolute;left:412;top:770;width:488;height:764" filled="f" stroked="f">
              <v:textbox style="mso-next-textbox:#_x0000_s5311;mso-fit-shape-to-text:t" inset="0,0,0,0">
                <w:txbxContent>
                  <w:p w:rsidR="006B1A84" w:rsidRDefault="006B1A84" w:rsidP="00B556F5">
                    <w:r>
                      <w:rPr>
                        <w:rFonts w:ascii="GOST type A" w:hAnsi="GOST type A" w:cs="GOST type A"/>
                        <w:i/>
                        <w:iCs/>
                        <w:color w:val="000000"/>
                        <w:sz w:val="40"/>
                        <w:szCs w:val="40"/>
                        <w:lang w:val="en-US"/>
                      </w:rPr>
                      <w:t>1</w:t>
                    </w:r>
                  </w:p>
                </w:txbxContent>
              </v:textbox>
            </v:rect>
            <v:shape id="_x0000_s5312" style="position:absolute;left:3231;top:2723;width:41;height:55" coordsize="3,4" path="m1,3r1,l2,1,1,1r,2l,4,3,3,3,,,,,4e" filled="f" strokeweight=".7pt">
              <v:path arrowok="t"/>
            </v:shape>
            <v:line id="_x0000_s5313" style="position:absolute;flip:x" from="2282,3314" to="2804,3314" strokeweight=".7pt"/>
            <v:line id="_x0000_s5314" style="position:absolute;flip:x" from="2337,3314" to="2804,3314" strokeweight=".7pt"/>
            <v:rect id="_x0000_s5315" style="position:absolute;left:2433;top:2847;width:267;height:764" filled="f" stroked="f">
              <v:textbox style="mso-next-textbox:#_x0000_s5315;mso-fit-shape-to-text:t" inset="0,0,0,0">
                <w:txbxContent>
                  <w:p w:rsidR="006B1A84" w:rsidRDefault="006B1A84" w:rsidP="00B556F5">
                    <w:r>
                      <w:rPr>
                        <w:rFonts w:ascii="GOST type A" w:hAnsi="GOST type A" w:cs="GOST type A"/>
                        <w:i/>
                        <w:iCs/>
                        <w:color w:val="000000"/>
                        <w:sz w:val="40"/>
                        <w:szCs w:val="40"/>
                        <w:lang w:val="en-US"/>
                      </w:rPr>
                      <w:t>2</w:t>
                    </w:r>
                  </w:p>
                </w:txbxContent>
              </v:textbox>
            </v:rect>
            <v:shape id="_x0000_s5316" style="position:absolute;left:4220;top:866;width:55;height:42" coordsize="4,3" path="m3,l1,r,2l3,2,3,,4,,,,1,3r3,l4,e" filled="f" strokeweight=".7pt">
              <v:path arrowok="t"/>
            </v:shape>
            <v:line id="_x0000_s5317" style="position:absolute" from="4619,454" to="5141,454" strokeweight=".7pt"/>
            <v:line id="_x0000_s5318" style="position:absolute" from="4619,454" to="5073,454" strokeweight=".7pt"/>
            <v:rect id="_x0000_s5319" style="position:absolute;left:4715;width:325;height:764" filled="f" stroked="f">
              <v:textbox style="mso-next-textbox:#_x0000_s5319;mso-fit-shape-to-text:t" inset="0,0,0,0">
                <w:txbxContent>
                  <w:p w:rsidR="006B1A84" w:rsidRDefault="006B1A84" w:rsidP="00B556F5">
                    <w:r>
                      <w:rPr>
                        <w:rFonts w:ascii="GOST type A" w:hAnsi="GOST type A" w:cs="GOST type A"/>
                        <w:i/>
                        <w:iCs/>
                        <w:color w:val="000000"/>
                        <w:sz w:val="40"/>
                        <w:szCs w:val="40"/>
                        <w:lang w:val="en-US"/>
                      </w:rPr>
                      <w:t>3</w:t>
                    </w:r>
                  </w:p>
                </w:txbxContent>
              </v:textbox>
            </v:rect>
            <v:shape id="_x0000_s5320" type="#_x0000_t202" style="position:absolute;left:3180;top:3741;width:514;height:653;mso-wrap-style:none" filled="f" stroked="f">
              <v:textbox style="mso-next-textbox:#_x0000_s5320;mso-fit-shape-to-text:t">
                <w:txbxContent>
                  <w:p w:rsidR="006B1A84" w:rsidRDefault="006B1A84" w:rsidP="00B556F5">
                    <w:r w:rsidRPr="00EF21B9">
                      <w:rPr>
                        <w:position w:val="-4"/>
                      </w:rPr>
                      <w:object w:dxaOrig="220" w:dyaOrig="260">
                        <v:shape id="_x0000_i1955" type="#_x0000_t75" style="width:11.25pt;height:12.75pt" o:ole="">
                          <v:imagedata r:id="rId1828" o:title=""/>
                        </v:shape>
                        <o:OLEObject Type="Embed" ProgID="Equation.3" ShapeID="_x0000_i1955" DrawAspect="Content" ObjectID="_1358762799" r:id="rId1829"/>
                      </w:object>
                    </w:r>
                  </w:p>
                </w:txbxContent>
              </v:textbox>
            </v:shape>
            <v:line id="_x0000_s5321" style="position:absolute" from="4070,3190" to="4810,3481"/>
            <v:line id="_x0000_s5322" style="position:absolute" from="4500,2710" to="4790,3488"/>
            <v:shape id="_x0000_s5323" type="#_x0000_t202" style="position:absolute;left:3460;top:310;width:643;height:729;mso-wrap-style:none" filled="f" stroked="f">
              <v:textbox style="mso-next-textbox:#_x0000_s5323;mso-fit-shape-to-text:t">
                <w:txbxContent>
                  <w:p w:rsidR="006B1A84" w:rsidRDefault="006B1A84" w:rsidP="00B556F5">
                    <w:r w:rsidRPr="00EF21B9">
                      <w:rPr>
                        <w:position w:val="-10"/>
                      </w:rPr>
                      <w:object w:dxaOrig="380" w:dyaOrig="340">
                        <v:shape id="_x0000_i1956" type="#_x0000_t75" style="width:18pt;height:17.25pt" o:ole="">
                          <v:imagedata r:id="rId1830" o:title=""/>
                        </v:shape>
                        <o:OLEObject Type="Embed" ProgID="Equation.3" ShapeID="_x0000_i1956" DrawAspect="Content" ObjectID="_1358762800" r:id="rId1831"/>
                      </w:object>
                    </w:r>
                  </w:p>
                </w:txbxContent>
              </v:textbox>
            </v:shape>
            <v:shape id="_x0000_s5324" type="#_x0000_t202" style="position:absolute;left:3000;top:806;width:697;height:724;mso-wrap-style:none" filled="f" stroked="f">
              <v:textbox style="mso-next-textbox:#_x0000_s5324;mso-fit-shape-to-text:t">
                <w:txbxContent>
                  <w:p w:rsidR="006B1A84" w:rsidRDefault="006B1A84" w:rsidP="00B556F5">
                    <w:r w:rsidRPr="00EF21B9">
                      <w:rPr>
                        <w:position w:val="-10"/>
                      </w:rPr>
                      <w:object w:dxaOrig="400" w:dyaOrig="340">
                        <v:shape id="_x0000_i1957" type="#_x0000_t75" style="width:20.25pt;height:17.25pt" o:ole="">
                          <v:imagedata r:id="rId1832" o:title=""/>
                        </v:shape>
                        <o:OLEObject Type="Embed" ProgID="Equation.3" ShapeID="_x0000_i1957" DrawAspect="Content" ObjectID="_1358762801" r:id="rId1833"/>
                      </w:object>
                    </w:r>
                  </w:p>
                </w:txbxContent>
              </v:textbox>
            </v:shape>
            <v:shape id="_x0000_s5325" type="#_x0000_t202" style="position:absolute;left:5251;top:846;width:697;height:724;mso-wrap-style:none" filled="f" stroked="f">
              <v:textbox style="mso-next-textbox:#_x0000_s5325;mso-fit-shape-to-text:t">
                <w:txbxContent>
                  <w:p w:rsidR="006B1A84" w:rsidRDefault="006B1A84" w:rsidP="00B556F5">
                    <w:r w:rsidRPr="00EF21B9">
                      <w:rPr>
                        <w:position w:val="-10"/>
                      </w:rPr>
                      <w:object w:dxaOrig="400" w:dyaOrig="340">
                        <v:shape id="_x0000_i1958" type="#_x0000_t75" style="width:20.25pt;height:17.25pt" o:ole="">
                          <v:imagedata r:id="rId1834" o:title=""/>
                        </v:shape>
                        <o:OLEObject Type="Embed" ProgID="Equation.3" ShapeID="_x0000_i1958" DrawAspect="Content" ObjectID="_1358762802" r:id="rId1835"/>
                      </w:object>
                    </w:r>
                  </w:p>
                </w:txbxContent>
              </v:textbox>
            </v:shape>
            <v:shape id="_x0000_s5326" type="#_x0000_t202" style="position:absolute;left:5011;top:1706;width:428;height:653;mso-wrap-style:none" filled="f" stroked="f">
              <v:textbox style="mso-next-textbox:#_x0000_s5326;mso-fit-shape-to-text:t">
                <w:txbxContent>
                  <w:p w:rsidR="006B1A84" w:rsidRDefault="006B1A84" w:rsidP="00B556F5">
                    <w:r w:rsidRPr="00EF21B9">
                      <w:rPr>
                        <w:position w:val="-4"/>
                      </w:rPr>
                      <w:object w:dxaOrig="139" w:dyaOrig="260">
                        <v:shape id="_x0000_i1959" type="#_x0000_t75" style="width:6.75pt;height:12.75pt" o:ole="">
                          <v:imagedata r:id="rId1836" o:title=""/>
                        </v:shape>
                        <o:OLEObject Type="Embed" ProgID="Equation.3" ShapeID="_x0000_i1959" DrawAspect="Content" ObjectID="_1358762803" r:id="rId1837"/>
                      </w:object>
                    </w:r>
                  </w:p>
                </w:txbxContent>
              </v:textbox>
            </v:shape>
            <v:shape id="_x0000_s5327" type="#_x0000_t202" style="position:absolute;left:5490;top:2530;width:479;height:653;mso-wrap-style:none" filled="f" stroked="f">
              <v:textbox style="mso-next-textbox:#_x0000_s5327;mso-fit-shape-to-text:t">
                <w:txbxContent>
                  <w:p w:rsidR="006B1A84" w:rsidRDefault="006B1A84" w:rsidP="00B556F5">
                    <w:r w:rsidRPr="00EF21B9">
                      <w:rPr>
                        <w:position w:val="-10"/>
                      </w:rPr>
                      <w:object w:dxaOrig="200" w:dyaOrig="260">
                        <v:shape id="_x0000_i1960" type="#_x0000_t75" style="width:9.75pt;height:12.75pt" o:ole="">
                          <v:imagedata r:id="rId1838" o:title=""/>
                        </v:shape>
                        <o:OLEObject Type="Embed" ProgID="Equation.3" ShapeID="_x0000_i1960" DrawAspect="Content" ObjectID="_1358762804" r:id="rId1839"/>
                      </w:object>
                    </w:r>
                  </w:p>
                </w:txbxContent>
              </v:textbox>
            </v:shape>
            <v:shape id="_x0000_s5328" type="#_x0000_t202" style="position:absolute;left:5011;top:3675;width:479;height:653;mso-wrap-style:none" filled="f" stroked="f">
              <v:textbox style="mso-next-textbox:#_x0000_s5328;mso-fit-shape-to-text:t">
                <w:txbxContent>
                  <w:p w:rsidR="006B1A84" w:rsidRDefault="006B1A84" w:rsidP="00B556F5">
                    <w:r w:rsidRPr="00EF21B9">
                      <w:rPr>
                        <w:position w:val="-4"/>
                      </w:rPr>
                      <w:object w:dxaOrig="200" w:dyaOrig="200">
                        <v:shape id="_x0000_i1961" type="#_x0000_t75" style="width:9.75pt;height:9.75pt" o:ole="">
                          <v:imagedata r:id="rId1840" o:title=""/>
                        </v:shape>
                        <o:OLEObject Type="Embed" ProgID="Equation.3" ShapeID="_x0000_i1961" DrawAspect="Content" ObjectID="_1358762805" r:id="rId1841"/>
                      </w:object>
                    </w:r>
                  </w:p>
                </w:txbxContent>
              </v:textbox>
            </v:shape>
            <v:shape id="_x0000_s5329" type="#_x0000_t202" style="position:absolute;left:4561;top:3400;width:449;height:653;mso-wrap-style:none" filled="f" stroked="f">
              <v:textbox style="mso-next-textbox:#_x0000_s5329;mso-fit-shape-to-text:t">
                <w:txbxContent>
                  <w:p w:rsidR="006B1A84" w:rsidRDefault="006B1A84" w:rsidP="00B556F5">
                    <w:r w:rsidRPr="00EF21B9">
                      <w:rPr>
                        <w:position w:val="-4"/>
                      </w:rPr>
                      <w:object w:dxaOrig="180" w:dyaOrig="200">
                        <v:shape id="_x0000_i1962" type="#_x0000_t75" style="width:8.25pt;height:9.75pt" o:ole="">
                          <v:imagedata r:id="rId1842" o:title=""/>
                        </v:shape>
                        <o:OLEObject Type="Embed" ProgID="Equation.3" ShapeID="_x0000_i1962" DrawAspect="Content" ObjectID="_1358762806" r:id="rId1843"/>
                      </w:object>
                    </w:r>
                  </w:p>
                </w:txbxContent>
              </v:textbox>
            </v:shape>
            <v:shape id="_x0000_s5330" type="#_x0000_t202" style="position:absolute;left:4630;top:3080;width:514;height:653;mso-wrap-style:none" filled="f" stroked="f">
              <v:textbox style="mso-next-textbox:#_x0000_s5330;mso-fit-shape-to-text:t">
                <w:txbxContent>
                  <w:p w:rsidR="006B1A84" w:rsidRDefault="006B1A84" w:rsidP="00B556F5">
                    <w:r w:rsidRPr="00EF21B9">
                      <w:rPr>
                        <w:position w:val="-4"/>
                      </w:rPr>
                      <w:object w:dxaOrig="220" w:dyaOrig="260">
                        <v:shape id="_x0000_i1963" type="#_x0000_t75" style="width:11.25pt;height:12.75pt" o:ole="">
                          <v:imagedata r:id="rId1844" o:title=""/>
                        </v:shape>
                        <o:OLEObject Type="Embed" ProgID="Equation.3" ShapeID="_x0000_i1963" DrawAspect="Content" ObjectID="_1358762807" r:id="rId1845"/>
                      </w:object>
                    </w:r>
                  </w:p>
                </w:txbxContent>
              </v:textbox>
            </v:shape>
            <v:shape id="_x0000_s5331" type="#_x0000_t202" style="position:absolute;left:2700;top:3420;width:2008;height:744;mso-wrap-style:none" filled="f" stroked="f">
              <v:textbox style="mso-next-textbox:#_x0000_s5331;mso-fit-shape-to-text:t">
                <w:txbxContent>
                  <w:p w:rsidR="006B1A84" w:rsidRDefault="006B1A84" w:rsidP="00B556F5">
                    <w:r w:rsidRPr="00D641CE">
                      <w:rPr>
                        <w:position w:val="-12"/>
                      </w:rPr>
                      <w:object w:dxaOrig="1719" w:dyaOrig="360">
                        <v:shape id="_x0000_i1964" type="#_x0000_t75" style="width:86.25pt;height:18pt" o:ole="">
                          <v:imagedata r:id="rId1797" o:title=""/>
                        </v:shape>
                        <o:OLEObject Type="Embed" ProgID="Equation.3" ShapeID="_x0000_i1964" DrawAspect="Content" ObjectID="_1358762808" r:id="rId1846"/>
                      </w:object>
                    </w:r>
                  </w:p>
                </w:txbxContent>
              </v:textbox>
            </v:shape>
            <v:shape id="_x0000_s5332" type="#_x0000_t202" style="position:absolute;left:930;top:920;width:2029;height:744;mso-wrap-style:none" filled="f" stroked="f">
              <v:textbox style="mso-next-textbox:#_x0000_s5332;mso-fit-shape-to-text:t">
                <w:txbxContent>
                  <w:p w:rsidR="006B1A84" w:rsidRDefault="006B1A84" w:rsidP="00B556F5">
                    <w:r w:rsidRPr="00D641CE">
                      <w:rPr>
                        <w:position w:val="-12"/>
                      </w:rPr>
                      <w:object w:dxaOrig="1740" w:dyaOrig="360">
                        <v:shape id="_x0000_i1965" type="#_x0000_t75" style="width:87pt;height:18pt" o:ole="">
                          <v:imagedata r:id="rId1847" o:title=""/>
                        </v:shape>
                        <o:OLEObject Type="Embed" ProgID="Equation.3" ShapeID="_x0000_i1965" DrawAspect="Content" ObjectID="_1358762809" r:id="rId1848"/>
                      </w:object>
                    </w:r>
                  </w:p>
                </w:txbxContent>
              </v:textbox>
            </v:shape>
            <w10:wrap type="none"/>
            <w10:anchorlock/>
          </v:group>
        </w:pict>
      </w:r>
    </w:p>
    <w:p w:rsidR="00B556F5" w:rsidRPr="00C46A14" w:rsidRDefault="00654010" w:rsidP="00FB025C">
      <w:pPr>
        <w:jc w:val="center"/>
        <w:rPr>
          <w:rFonts w:ascii="Arial" w:hAnsi="Arial" w:cs="Arial"/>
          <w:sz w:val="28"/>
          <w:szCs w:val="28"/>
        </w:rPr>
      </w:pPr>
      <w:r>
        <w:rPr>
          <w:rFonts w:ascii="Arial" w:hAnsi="Arial" w:cs="Arial"/>
          <w:sz w:val="28"/>
          <w:szCs w:val="28"/>
        </w:rPr>
        <w:t>Рис. 7.14</w:t>
      </w:r>
      <w:r w:rsidR="00B556F5">
        <w:rPr>
          <w:rFonts w:ascii="Arial" w:hAnsi="Arial" w:cs="Arial"/>
          <w:sz w:val="28"/>
          <w:szCs w:val="28"/>
        </w:rPr>
        <w:t>.</w:t>
      </w:r>
      <w:r w:rsidR="0092707E">
        <w:rPr>
          <w:rFonts w:ascii="Arial" w:hAnsi="Arial" w:cs="Arial"/>
          <w:sz w:val="28"/>
          <w:szCs w:val="28"/>
        </w:rPr>
        <w:t xml:space="preserve"> </w:t>
      </w:r>
      <w:r w:rsidR="00B556F5">
        <w:rPr>
          <w:rFonts w:ascii="Arial" w:hAnsi="Arial" w:cs="Arial"/>
          <w:sz w:val="28"/>
          <w:szCs w:val="28"/>
        </w:rPr>
        <w:t>Установка пентапризми в телескопічній системі</w:t>
      </w:r>
    </w:p>
    <w:p w:rsidR="00F479AC" w:rsidRDefault="00B556F5" w:rsidP="007607F5">
      <w:pPr>
        <w:ind w:firstLine="360"/>
        <w:jc w:val="both"/>
        <w:rPr>
          <w:rFonts w:ascii="Arial" w:hAnsi="Arial" w:cs="Arial"/>
          <w:sz w:val="28"/>
          <w:szCs w:val="28"/>
        </w:rPr>
      </w:pPr>
      <w:r>
        <w:rPr>
          <w:rFonts w:ascii="Arial" w:hAnsi="Arial" w:cs="Arial"/>
          <w:sz w:val="28"/>
          <w:szCs w:val="28"/>
        </w:rPr>
        <w:t xml:space="preserve">У системі координат   пов'язаних з призмою переміщеннями, що діють, будуть зрушення ребра КД вздовж вісей </w:t>
      </w:r>
      <w:r>
        <w:rPr>
          <w:rFonts w:ascii="Arial" w:hAnsi="Arial" w:cs="Arial"/>
          <w:sz w:val="28"/>
          <w:szCs w:val="28"/>
          <w:lang w:val="en-US"/>
        </w:rPr>
        <w:t>X</w:t>
      </w:r>
      <w:r>
        <w:rPr>
          <w:rFonts w:ascii="Arial" w:hAnsi="Arial" w:cs="Arial"/>
          <w:sz w:val="28"/>
          <w:szCs w:val="28"/>
        </w:rPr>
        <w:t xml:space="preserve">  і,</w:t>
      </w:r>
      <w:r>
        <w:rPr>
          <w:rFonts w:ascii="Arial" w:hAnsi="Arial" w:cs="Arial"/>
          <w:sz w:val="28"/>
          <w:szCs w:val="28"/>
          <w:lang w:val="en-US"/>
        </w:rPr>
        <w:t>Y</w:t>
      </w:r>
      <w:r>
        <w:rPr>
          <w:rFonts w:ascii="Arial" w:hAnsi="Arial" w:cs="Arial"/>
          <w:sz w:val="28"/>
          <w:szCs w:val="28"/>
        </w:rPr>
        <w:t xml:space="preserve"> а також повороти ребра призми відносно тих же осей.</w:t>
      </w:r>
      <w:r w:rsidR="00F479AC">
        <w:rPr>
          <w:rFonts w:ascii="Arial" w:hAnsi="Arial" w:cs="Arial"/>
          <w:sz w:val="28"/>
          <w:szCs w:val="28"/>
        </w:rPr>
        <w:t xml:space="preserve"> </w:t>
      </w:r>
    </w:p>
    <w:p w:rsidR="00B556F5" w:rsidRPr="00C46A14" w:rsidRDefault="00B556F5" w:rsidP="007607F5">
      <w:pPr>
        <w:ind w:firstLine="360"/>
        <w:jc w:val="both"/>
        <w:rPr>
          <w:rFonts w:ascii="Arial" w:hAnsi="Arial" w:cs="Arial"/>
          <w:sz w:val="28"/>
          <w:szCs w:val="28"/>
        </w:rPr>
      </w:pPr>
      <w:r>
        <w:rPr>
          <w:rFonts w:ascii="Arial" w:hAnsi="Arial" w:cs="Arial"/>
          <w:sz w:val="28"/>
          <w:szCs w:val="28"/>
        </w:rPr>
        <w:t xml:space="preserve">Зрушення ребра КД вздовж осі </w:t>
      </w:r>
      <w:r>
        <w:rPr>
          <w:rFonts w:ascii="Arial" w:hAnsi="Arial" w:cs="Arial"/>
          <w:sz w:val="28"/>
          <w:szCs w:val="28"/>
          <w:lang w:val="en-US"/>
        </w:rPr>
        <w:t>X</w:t>
      </w:r>
      <w:r>
        <w:rPr>
          <w:rFonts w:ascii="Arial" w:hAnsi="Arial" w:cs="Arial"/>
          <w:sz w:val="28"/>
          <w:szCs w:val="28"/>
        </w:rPr>
        <w:t xml:space="preserve">  на величину  </w:t>
      </w:r>
      <w:r w:rsidRPr="00940C2A">
        <w:rPr>
          <w:rFonts w:ascii="Arial" w:hAnsi="Arial" w:cs="Arial"/>
          <w:position w:val="-6"/>
        </w:rPr>
        <w:object w:dxaOrig="340" w:dyaOrig="279">
          <v:shape id="_x0000_i1967" type="#_x0000_t75" style="width:17.25pt;height:14.25pt" o:ole="">
            <v:imagedata r:id="rId1849" o:title=""/>
          </v:shape>
          <o:OLEObject Type="Embed" ProgID="Equation.3" ShapeID="_x0000_i1967" DrawAspect="Content" ObjectID="_1358762029" r:id="rId1850"/>
        </w:object>
      </w:r>
      <w:r>
        <w:rPr>
          <w:rFonts w:ascii="Arial" w:hAnsi="Arial" w:cs="Arial"/>
          <w:sz w:val="28"/>
          <w:szCs w:val="28"/>
        </w:rPr>
        <w:t xml:space="preserve"> (вздовж першого особливого напряму) викликає:</w:t>
      </w:r>
    </w:p>
    <w:p w:rsidR="00B556F5" w:rsidRPr="00C46A14" w:rsidRDefault="00F479AC" w:rsidP="00F479AC">
      <w:pPr>
        <w:spacing w:after="0" w:line="240" w:lineRule="auto"/>
        <w:rPr>
          <w:rFonts w:ascii="Arial" w:hAnsi="Arial" w:cs="Arial"/>
          <w:sz w:val="28"/>
          <w:szCs w:val="28"/>
        </w:rPr>
      </w:pPr>
      <w:r>
        <w:rPr>
          <w:rFonts w:ascii="Arial" w:hAnsi="Arial" w:cs="Arial"/>
          <w:sz w:val="28"/>
          <w:szCs w:val="28"/>
        </w:rPr>
        <w:t>-р</w:t>
      </w:r>
      <w:r w:rsidR="00B556F5">
        <w:rPr>
          <w:rFonts w:ascii="Arial" w:hAnsi="Arial" w:cs="Arial"/>
          <w:sz w:val="28"/>
          <w:szCs w:val="28"/>
        </w:rPr>
        <w:t xml:space="preserve">озфокусування зображення в площині шкали величиною:  </w:t>
      </w:r>
    </w:p>
    <w:p w:rsidR="00B556F5" w:rsidRPr="00C46A14" w:rsidRDefault="00B556F5" w:rsidP="00FB025C">
      <w:pPr>
        <w:jc w:val="right"/>
        <w:rPr>
          <w:rFonts w:ascii="Arial" w:hAnsi="Arial" w:cs="Arial"/>
          <w:sz w:val="28"/>
          <w:szCs w:val="28"/>
        </w:rPr>
      </w:pPr>
      <w:r w:rsidRPr="00C46A14">
        <w:rPr>
          <w:rFonts w:ascii="Arial" w:hAnsi="Arial" w:cs="Arial"/>
          <w:position w:val="-10"/>
          <w:sz w:val="28"/>
          <w:szCs w:val="28"/>
        </w:rPr>
        <w:object w:dxaOrig="1800" w:dyaOrig="340">
          <v:shape id="_x0000_i1968" type="#_x0000_t75" style="width:90pt;height:17.25pt" o:ole="">
            <v:imagedata r:id="rId1851" o:title=""/>
          </v:shape>
          <o:OLEObject Type="Embed" ProgID="Equation.3" ShapeID="_x0000_i1968" DrawAspect="Content" ObjectID="_1358762030" r:id="rId1852"/>
        </w:object>
      </w:r>
      <w:r w:rsidR="00F71214">
        <w:rPr>
          <w:rFonts w:ascii="Arial" w:hAnsi="Arial" w:cs="Arial"/>
          <w:position w:val="-10"/>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(7</w:t>
      </w:r>
      <w:r w:rsidR="00F71214">
        <w:rPr>
          <w:rFonts w:ascii="Arial" w:hAnsi="Arial" w:cs="Arial"/>
          <w:sz w:val="28"/>
          <w:szCs w:val="28"/>
        </w:rPr>
        <w:t>.42)</w:t>
      </w:r>
    </w:p>
    <w:p w:rsidR="00B556F5" w:rsidRPr="00C46A14" w:rsidRDefault="00F479AC" w:rsidP="00F479AC">
      <w:pPr>
        <w:spacing w:after="0" w:line="240" w:lineRule="auto"/>
        <w:rPr>
          <w:rFonts w:ascii="Arial" w:hAnsi="Arial" w:cs="Arial"/>
          <w:sz w:val="28"/>
          <w:szCs w:val="28"/>
        </w:rPr>
      </w:pPr>
      <w:r>
        <w:rPr>
          <w:rFonts w:ascii="Arial" w:hAnsi="Arial" w:cs="Arial"/>
          <w:sz w:val="28"/>
          <w:szCs w:val="28"/>
        </w:rPr>
        <w:t>-п</w:t>
      </w:r>
      <w:r w:rsidR="00F71214">
        <w:rPr>
          <w:rFonts w:ascii="Arial" w:hAnsi="Arial" w:cs="Arial"/>
          <w:sz w:val="28"/>
          <w:szCs w:val="28"/>
        </w:rPr>
        <w:t>охибку</w:t>
      </w:r>
      <w:r w:rsidR="00B556F5">
        <w:rPr>
          <w:rFonts w:ascii="Arial" w:hAnsi="Arial" w:cs="Arial"/>
          <w:sz w:val="28"/>
          <w:szCs w:val="28"/>
        </w:rPr>
        <w:t xml:space="preserve"> роз</w:t>
      </w:r>
      <w:r w:rsidR="004D1B1A">
        <w:rPr>
          <w:rFonts w:ascii="Arial" w:hAnsi="Arial" w:cs="Arial"/>
          <w:sz w:val="28"/>
          <w:szCs w:val="28"/>
        </w:rPr>
        <w:t>мір</w:t>
      </w:r>
      <w:r w:rsidR="00B556F5">
        <w:rPr>
          <w:rFonts w:ascii="Arial" w:hAnsi="Arial" w:cs="Arial"/>
          <w:sz w:val="28"/>
          <w:szCs w:val="28"/>
        </w:rPr>
        <w:t>у зображення вздовж осі</w:t>
      </w:r>
      <w:r>
        <w:rPr>
          <w:rFonts w:ascii="Arial" w:hAnsi="Arial" w:cs="Arial"/>
          <w:sz w:val="28"/>
          <w:szCs w:val="28"/>
        </w:rPr>
        <w:t xml:space="preserve">  </w:t>
      </w:r>
      <w:r w:rsidR="00F71214">
        <w:rPr>
          <w:rFonts w:ascii="Arial" w:hAnsi="Arial" w:cs="Arial"/>
          <w:sz w:val="28"/>
          <w:szCs w:val="28"/>
          <w:lang w:val="en-US"/>
        </w:rPr>
        <w:t>y</w:t>
      </w:r>
      <w:r w:rsidR="00B556F5">
        <w:rPr>
          <w:rFonts w:ascii="Arial" w:hAnsi="Arial" w:cs="Arial"/>
          <w:sz w:val="28"/>
          <w:szCs w:val="28"/>
        </w:rPr>
        <w:t>, рівну</w:t>
      </w:r>
    </w:p>
    <w:p w:rsidR="00B556F5" w:rsidRPr="00C46A14" w:rsidRDefault="00B556F5" w:rsidP="00FB025C">
      <w:pPr>
        <w:jc w:val="right"/>
        <w:rPr>
          <w:rFonts w:ascii="Arial" w:hAnsi="Arial" w:cs="Arial"/>
          <w:sz w:val="28"/>
          <w:szCs w:val="28"/>
        </w:rPr>
      </w:pPr>
      <w:r w:rsidRPr="00C46A14">
        <w:rPr>
          <w:rFonts w:ascii="Arial" w:hAnsi="Arial" w:cs="Arial"/>
          <w:position w:val="-10"/>
          <w:sz w:val="28"/>
          <w:szCs w:val="28"/>
        </w:rPr>
        <w:object w:dxaOrig="2500" w:dyaOrig="360">
          <v:shape id="_x0000_i1969" type="#_x0000_t75" style="width:126pt;height:18pt" o:ole="">
            <v:imagedata r:id="rId1853" o:title=""/>
          </v:shape>
          <o:OLEObject Type="Embed" ProgID="Equation.3" ShapeID="_x0000_i1969" DrawAspect="Content" ObjectID="_1358762031" r:id="rId1854"/>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(7</w:t>
      </w:r>
      <w:r w:rsidR="00F71214">
        <w:rPr>
          <w:rFonts w:ascii="Arial" w:hAnsi="Arial" w:cs="Arial"/>
          <w:sz w:val="28"/>
          <w:szCs w:val="28"/>
        </w:rPr>
        <w:t>.43</w:t>
      </w:r>
      <w:r w:rsidRPr="00C46A14">
        <w:rPr>
          <w:rFonts w:ascii="Arial" w:hAnsi="Arial" w:cs="Arial"/>
          <w:sz w:val="28"/>
          <w:szCs w:val="28"/>
        </w:rPr>
        <w:t xml:space="preserve">), </w:t>
      </w:r>
    </w:p>
    <w:p w:rsidR="00B556F5" w:rsidRPr="00C46A14" w:rsidRDefault="00B556F5" w:rsidP="00FB025C">
      <w:pPr>
        <w:rPr>
          <w:rFonts w:ascii="Arial" w:hAnsi="Arial" w:cs="Arial"/>
          <w:sz w:val="28"/>
          <w:szCs w:val="28"/>
        </w:rPr>
      </w:pPr>
      <w:r>
        <w:rPr>
          <w:rFonts w:ascii="Arial" w:hAnsi="Arial" w:cs="Arial"/>
          <w:sz w:val="28"/>
          <w:szCs w:val="28"/>
        </w:rPr>
        <w:t xml:space="preserve">де  </w:t>
      </w:r>
      <w:r w:rsidRPr="00940C2A">
        <w:rPr>
          <w:rFonts w:ascii="Arial" w:hAnsi="Arial" w:cs="Arial"/>
          <w:position w:val="-10"/>
        </w:rPr>
        <w:object w:dxaOrig="279" w:dyaOrig="320">
          <v:shape id="_x0000_i1970" type="#_x0000_t75" style="width:14.25pt;height:15.75pt" o:ole="">
            <v:imagedata r:id="rId1855" o:title=""/>
          </v:shape>
          <o:OLEObject Type="Embed" ProgID="Equation.3" ShapeID="_x0000_i1970" DrawAspect="Content" ObjectID="_1358762032" r:id="rId1856"/>
        </w:object>
      </w:r>
      <w:r>
        <w:rPr>
          <w:rFonts w:ascii="Arial" w:hAnsi="Arial" w:cs="Arial"/>
          <w:sz w:val="28"/>
          <w:szCs w:val="28"/>
        </w:rPr>
        <w:t xml:space="preserve"> – номінальний (розрахунковий) роз</w:t>
      </w:r>
      <w:r w:rsidR="004D1B1A">
        <w:rPr>
          <w:rFonts w:ascii="Arial" w:hAnsi="Arial" w:cs="Arial"/>
          <w:sz w:val="28"/>
          <w:szCs w:val="28"/>
        </w:rPr>
        <w:t>мір</w:t>
      </w:r>
      <w:r>
        <w:rPr>
          <w:rFonts w:ascii="Arial" w:hAnsi="Arial" w:cs="Arial"/>
          <w:sz w:val="28"/>
          <w:szCs w:val="28"/>
        </w:rPr>
        <w:t xml:space="preserve"> зображення вздовж осі </w:t>
      </w:r>
      <w:r>
        <w:rPr>
          <w:rFonts w:ascii="Arial" w:hAnsi="Arial" w:cs="Arial"/>
          <w:sz w:val="28"/>
          <w:szCs w:val="28"/>
          <w:lang w:val="en-US"/>
        </w:rPr>
        <w:t>y</w:t>
      </w:r>
      <w:r w:rsidRPr="00F71214">
        <w:rPr>
          <w:rFonts w:ascii="Arial" w:hAnsi="Arial" w:cs="Arial"/>
          <w:sz w:val="28"/>
          <w:szCs w:val="28"/>
        </w:rPr>
        <w:t>;</w:t>
      </w:r>
      <w:r w:rsidRPr="00C46A14">
        <w:rPr>
          <w:rFonts w:ascii="Arial" w:hAnsi="Arial" w:cs="Arial"/>
          <w:position w:val="-4"/>
          <w:sz w:val="28"/>
          <w:szCs w:val="28"/>
        </w:rPr>
        <w:object w:dxaOrig="220" w:dyaOrig="260">
          <v:shape id="_x0000_i1971" type="#_x0000_t75" style="width:11.25pt;height:12.75pt" o:ole="">
            <v:imagedata r:id="rId1857" o:title=""/>
          </v:shape>
          <o:OLEObject Type="Embed" ProgID="Equation.3" ShapeID="_x0000_i1971" DrawAspect="Content" ObjectID="_1358762033" r:id="rId1858"/>
        </w:object>
      </w:r>
      <w:r>
        <w:rPr>
          <w:rFonts w:ascii="Arial" w:hAnsi="Arial" w:cs="Arial"/>
          <w:sz w:val="28"/>
          <w:szCs w:val="28"/>
        </w:rPr>
        <w:t>– відстань від об'єктиву до площини фокусування.</w:t>
      </w:r>
    </w:p>
    <w:p w:rsidR="00F479AC" w:rsidRDefault="00B556F5" w:rsidP="00F479AC">
      <w:pPr>
        <w:ind w:firstLine="709"/>
        <w:rPr>
          <w:rFonts w:ascii="Arial" w:hAnsi="Arial" w:cs="Arial"/>
          <w:sz w:val="28"/>
          <w:szCs w:val="28"/>
        </w:rPr>
      </w:pPr>
      <w:r>
        <w:rPr>
          <w:rFonts w:ascii="Arial" w:hAnsi="Arial" w:cs="Arial"/>
          <w:sz w:val="28"/>
          <w:szCs w:val="28"/>
        </w:rPr>
        <w:t xml:space="preserve">Зрушення ребра КД вздовж осі  </w:t>
      </w:r>
      <w:r>
        <w:rPr>
          <w:rFonts w:ascii="Arial" w:hAnsi="Arial" w:cs="Arial"/>
          <w:sz w:val="28"/>
          <w:szCs w:val="28"/>
          <w:lang w:val="en-US"/>
        </w:rPr>
        <w:t>Y</w:t>
      </w:r>
      <w:r>
        <w:rPr>
          <w:rFonts w:ascii="Arial" w:hAnsi="Arial" w:cs="Arial"/>
          <w:sz w:val="28"/>
          <w:szCs w:val="28"/>
        </w:rPr>
        <w:t xml:space="preserve"> на величину </w:t>
      </w:r>
      <w:r w:rsidRPr="00940C2A">
        <w:rPr>
          <w:rFonts w:ascii="Arial" w:hAnsi="Arial" w:cs="Arial"/>
          <w:position w:val="-10"/>
        </w:rPr>
        <w:object w:dxaOrig="340" w:dyaOrig="320">
          <v:shape id="_x0000_i1972" type="#_x0000_t75" style="width:17.25pt;height:15.75pt" o:ole="">
            <v:imagedata r:id="rId1859" o:title=""/>
          </v:shape>
          <o:OLEObject Type="Embed" ProgID="Equation.3" ShapeID="_x0000_i1972" DrawAspect="Content" ObjectID="_1358762034" r:id="rId1860"/>
        </w:object>
      </w:r>
      <w:r>
        <w:rPr>
          <w:rFonts w:ascii="Arial" w:hAnsi="Arial" w:cs="Arial"/>
          <w:sz w:val="28"/>
          <w:szCs w:val="28"/>
        </w:rPr>
        <w:t xml:space="preserve">  викликає </w:t>
      </w:r>
    </w:p>
    <w:p w:rsidR="00B556F5" w:rsidRPr="00C46A14" w:rsidRDefault="00F479AC" w:rsidP="00F479AC">
      <w:pPr>
        <w:rPr>
          <w:rFonts w:ascii="Arial" w:hAnsi="Arial" w:cs="Arial"/>
          <w:sz w:val="28"/>
          <w:szCs w:val="28"/>
        </w:rPr>
      </w:pPr>
      <w:r>
        <w:rPr>
          <w:rFonts w:ascii="Arial" w:hAnsi="Arial" w:cs="Arial"/>
          <w:sz w:val="28"/>
          <w:szCs w:val="28"/>
        </w:rPr>
        <w:lastRenderedPageBreak/>
        <w:t>-д</w:t>
      </w:r>
      <w:r w:rsidR="00B556F5">
        <w:rPr>
          <w:rFonts w:ascii="Arial" w:hAnsi="Arial" w:cs="Arial"/>
          <w:sz w:val="28"/>
          <w:szCs w:val="28"/>
        </w:rPr>
        <w:t xml:space="preserve">ецентрування зображення вздовж осі  </w:t>
      </w:r>
      <w:r w:rsidR="00B556F5" w:rsidRPr="00940C2A">
        <w:rPr>
          <w:rFonts w:ascii="Arial" w:hAnsi="Arial" w:cs="Arial"/>
          <w:position w:val="-10"/>
        </w:rPr>
        <w:object w:dxaOrig="220" w:dyaOrig="260">
          <v:shape id="_x0000_i1973" type="#_x0000_t75" style="width:11.25pt;height:12.75pt" o:ole="">
            <v:imagedata r:id="rId1861" o:title=""/>
          </v:shape>
          <o:OLEObject Type="Embed" ProgID="Equation.3" ShapeID="_x0000_i1973" DrawAspect="Content" ObjectID="_1358762035" r:id="rId1862"/>
        </w:object>
      </w:r>
      <w:r w:rsidR="00F71214">
        <w:rPr>
          <w:rFonts w:ascii="Arial" w:hAnsi="Arial" w:cs="Arial"/>
          <w:sz w:val="28"/>
          <w:szCs w:val="28"/>
        </w:rPr>
        <w:t>, рівне</w:t>
      </w:r>
    </w:p>
    <w:p w:rsidR="00B556F5" w:rsidRPr="00C46A14" w:rsidRDefault="00B556F5" w:rsidP="00FB025C">
      <w:pPr>
        <w:jc w:val="right"/>
        <w:rPr>
          <w:rFonts w:ascii="Arial" w:hAnsi="Arial" w:cs="Arial"/>
          <w:sz w:val="28"/>
          <w:szCs w:val="28"/>
        </w:rPr>
      </w:pPr>
      <w:r w:rsidRPr="00C46A14">
        <w:rPr>
          <w:rFonts w:ascii="Arial" w:hAnsi="Arial" w:cs="Arial"/>
          <w:position w:val="-10"/>
          <w:sz w:val="28"/>
          <w:szCs w:val="28"/>
        </w:rPr>
        <w:object w:dxaOrig="1860" w:dyaOrig="340">
          <v:shape id="_x0000_i1974" type="#_x0000_t75" style="width:93.75pt;height:17.25pt" o:ole="">
            <v:imagedata r:id="rId1863" o:title=""/>
          </v:shape>
          <o:OLEObject Type="Embed" ProgID="Equation.3" ShapeID="_x0000_i1974" DrawAspect="Content" ObjectID="_1358762036" r:id="rId1864"/>
        </w:object>
      </w:r>
      <w:r>
        <w:rPr>
          <w:rFonts w:ascii="Arial" w:hAnsi="Arial" w:cs="Arial"/>
          <w:sz w:val="28"/>
          <w:szCs w:val="28"/>
        </w:rPr>
        <w:tab/>
      </w:r>
      <w:r w:rsidR="00B135C7">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(7</w:t>
      </w:r>
      <w:r w:rsidR="00F71214">
        <w:rPr>
          <w:rFonts w:ascii="Arial" w:hAnsi="Arial" w:cs="Arial"/>
          <w:sz w:val="28"/>
          <w:szCs w:val="28"/>
        </w:rPr>
        <w:t>.44</w:t>
      </w:r>
      <w:r w:rsidRPr="00C46A14">
        <w:rPr>
          <w:rFonts w:ascii="Arial" w:hAnsi="Arial" w:cs="Arial"/>
          <w:sz w:val="28"/>
          <w:szCs w:val="28"/>
        </w:rPr>
        <w:t>)</w:t>
      </w:r>
    </w:p>
    <w:p w:rsidR="00F479AC" w:rsidRDefault="00F479AC" w:rsidP="00F479AC">
      <w:pPr>
        <w:rPr>
          <w:rFonts w:ascii="Arial" w:hAnsi="Arial" w:cs="Arial"/>
          <w:sz w:val="28"/>
          <w:szCs w:val="28"/>
        </w:rPr>
      </w:pPr>
      <w:r>
        <w:rPr>
          <w:rFonts w:ascii="Arial" w:hAnsi="Arial" w:cs="Arial"/>
          <w:sz w:val="28"/>
          <w:szCs w:val="28"/>
        </w:rPr>
        <w:t xml:space="preserve">   </w:t>
      </w:r>
      <w:r w:rsidR="00B556F5" w:rsidRPr="00F479AC">
        <w:rPr>
          <w:rFonts w:ascii="Arial" w:hAnsi="Arial" w:cs="Arial"/>
          <w:sz w:val="28"/>
          <w:szCs w:val="28"/>
        </w:rPr>
        <w:t xml:space="preserve">Поворот ребра КД відносно осі  </w:t>
      </w:r>
      <w:r w:rsidR="00B556F5" w:rsidRPr="00940C2A">
        <w:rPr>
          <w:position w:val="-4"/>
        </w:rPr>
        <w:object w:dxaOrig="279" w:dyaOrig="260">
          <v:shape id="_x0000_i1975" type="#_x0000_t75" style="width:14.25pt;height:12.75pt" o:ole="">
            <v:imagedata r:id="rId1865" o:title=""/>
          </v:shape>
          <o:OLEObject Type="Embed" ProgID="Equation.3" ShapeID="_x0000_i1975" DrawAspect="Content" ObjectID="_1358762037" r:id="rId1866"/>
        </w:object>
      </w:r>
      <w:r w:rsidR="00B556F5" w:rsidRPr="00F479AC">
        <w:rPr>
          <w:rFonts w:ascii="Arial" w:hAnsi="Arial" w:cs="Arial"/>
          <w:sz w:val="28"/>
          <w:szCs w:val="28"/>
        </w:rPr>
        <w:t xml:space="preserve"> на кут  </w:t>
      </w:r>
      <w:r w:rsidR="00B556F5" w:rsidRPr="00940C2A">
        <w:rPr>
          <w:position w:val="-12"/>
        </w:rPr>
        <w:object w:dxaOrig="279" w:dyaOrig="360">
          <v:shape id="_x0000_i1976" type="#_x0000_t75" style="width:14.25pt;height:18pt" o:ole="">
            <v:imagedata r:id="rId1867" o:title=""/>
          </v:shape>
          <o:OLEObject Type="Embed" ProgID="Equation.3" ShapeID="_x0000_i1976" DrawAspect="Content" ObjectID="_1358762038" r:id="rId1868"/>
        </w:object>
      </w:r>
      <w:r w:rsidR="00B556F5" w:rsidRPr="00F479AC">
        <w:rPr>
          <w:rFonts w:ascii="Arial" w:hAnsi="Arial" w:cs="Arial"/>
          <w:sz w:val="28"/>
          <w:szCs w:val="28"/>
        </w:rPr>
        <w:t xml:space="preserve"> викликає</w:t>
      </w:r>
      <w:r>
        <w:rPr>
          <w:rFonts w:ascii="Arial" w:hAnsi="Arial" w:cs="Arial"/>
          <w:sz w:val="28"/>
          <w:szCs w:val="28"/>
        </w:rPr>
        <w:t>:</w:t>
      </w:r>
    </w:p>
    <w:p w:rsidR="00B556F5" w:rsidRPr="00F479AC" w:rsidRDefault="00F479AC" w:rsidP="00F479AC">
      <w:pPr>
        <w:rPr>
          <w:rFonts w:ascii="Arial" w:hAnsi="Arial" w:cs="Arial"/>
          <w:sz w:val="28"/>
          <w:szCs w:val="28"/>
        </w:rPr>
      </w:pPr>
      <w:r>
        <w:rPr>
          <w:rFonts w:ascii="Arial" w:hAnsi="Arial" w:cs="Arial"/>
          <w:sz w:val="28"/>
          <w:szCs w:val="28"/>
        </w:rPr>
        <w:t>-</w:t>
      </w:r>
      <w:r w:rsidR="00B556F5" w:rsidRPr="00F479AC">
        <w:rPr>
          <w:rFonts w:ascii="Arial" w:hAnsi="Arial" w:cs="Arial"/>
          <w:sz w:val="28"/>
          <w:szCs w:val="28"/>
        </w:rPr>
        <w:t xml:space="preserve"> нахил площини зображення на величину, яка дорівнює </w:t>
      </w:r>
    </w:p>
    <w:p w:rsidR="00B556F5" w:rsidRPr="00C46A14" w:rsidRDefault="00B556F5" w:rsidP="00FB025C">
      <w:pPr>
        <w:jc w:val="right"/>
        <w:rPr>
          <w:rFonts w:ascii="Arial" w:hAnsi="Arial" w:cs="Arial"/>
          <w:sz w:val="28"/>
          <w:szCs w:val="28"/>
        </w:rPr>
      </w:pPr>
      <w:r w:rsidRPr="00C46A14">
        <w:rPr>
          <w:rFonts w:ascii="Arial" w:hAnsi="Arial" w:cs="Arial"/>
          <w:position w:val="-12"/>
          <w:sz w:val="28"/>
          <w:szCs w:val="28"/>
        </w:rPr>
        <w:object w:dxaOrig="1680" w:dyaOrig="360">
          <v:shape id="_x0000_i1977" type="#_x0000_t75" style="width:84pt;height:18pt" o:ole="">
            <v:imagedata r:id="rId1869" o:title=""/>
          </v:shape>
          <o:OLEObject Type="Embed" ProgID="Equation.3" ShapeID="_x0000_i1977" DrawAspect="Content" ObjectID="_1358762039" r:id="rId1870"/>
        </w:object>
      </w:r>
      <w:r>
        <w:rPr>
          <w:rFonts w:ascii="Arial" w:hAnsi="Arial" w:cs="Arial"/>
          <w:sz w:val="28"/>
          <w:szCs w:val="28"/>
        </w:rPr>
        <w:tab/>
      </w:r>
      <w:r w:rsidR="00B135C7">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t xml:space="preserve">     (7</w:t>
      </w:r>
      <w:r w:rsidR="00B135C7">
        <w:rPr>
          <w:rFonts w:ascii="Arial" w:hAnsi="Arial" w:cs="Arial"/>
          <w:sz w:val="28"/>
          <w:szCs w:val="28"/>
        </w:rPr>
        <w:t>.45</w:t>
      </w:r>
      <w:r w:rsidRPr="00C46A14">
        <w:rPr>
          <w:rFonts w:ascii="Arial" w:hAnsi="Arial" w:cs="Arial"/>
          <w:sz w:val="28"/>
          <w:szCs w:val="28"/>
        </w:rPr>
        <w:t>).</w:t>
      </w:r>
    </w:p>
    <w:p w:rsidR="00B556F5" w:rsidRPr="00C46A14" w:rsidRDefault="00B556F5" w:rsidP="00FB025C">
      <w:pPr>
        <w:ind w:firstLine="360"/>
        <w:rPr>
          <w:rFonts w:ascii="Arial" w:hAnsi="Arial" w:cs="Arial"/>
          <w:sz w:val="28"/>
          <w:szCs w:val="28"/>
        </w:rPr>
      </w:pPr>
      <w:r>
        <w:rPr>
          <w:rFonts w:ascii="Arial" w:hAnsi="Arial" w:cs="Arial"/>
          <w:sz w:val="28"/>
          <w:szCs w:val="28"/>
        </w:rPr>
        <w:t xml:space="preserve">Поворот ребра КД відносно осі </w:t>
      </w:r>
      <w:r w:rsidRPr="00940C2A">
        <w:rPr>
          <w:rFonts w:ascii="Arial" w:hAnsi="Arial" w:cs="Arial"/>
          <w:position w:val="-4"/>
        </w:rPr>
        <w:object w:dxaOrig="220" w:dyaOrig="260">
          <v:shape id="_x0000_i1978" type="#_x0000_t75" style="width:11.25pt;height:12.75pt" o:ole="">
            <v:imagedata r:id="rId1871" o:title=""/>
          </v:shape>
          <o:OLEObject Type="Embed" ProgID="Equation.3" ShapeID="_x0000_i1978" DrawAspect="Content" ObjectID="_1358762040" r:id="rId1872"/>
        </w:object>
      </w:r>
      <w:r>
        <w:rPr>
          <w:rFonts w:ascii="Arial" w:hAnsi="Arial" w:cs="Arial"/>
          <w:sz w:val="28"/>
          <w:szCs w:val="28"/>
        </w:rPr>
        <w:t xml:space="preserve">  на кут </w:t>
      </w:r>
      <w:r w:rsidRPr="00940C2A">
        <w:rPr>
          <w:rFonts w:ascii="Arial" w:hAnsi="Arial" w:cs="Arial"/>
          <w:position w:val="-14"/>
        </w:rPr>
        <w:object w:dxaOrig="279" w:dyaOrig="380">
          <v:shape id="_x0000_i1979" type="#_x0000_t75" style="width:14.25pt;height:18pt" o:ole="">
            <v:imagedata r:id="rId1873" o:title=""/>
          </v:shape>
          <o:OLEObject Type="Embed" ProgID="Equation.3" ShapeID="_x0000_i1979" DrawAspect="Content" ObjectID="_1358762041" r:id="rId1874"/>
        </w:object>
      </w:r>
      <w:r>
        <w:rPr>
          <w:rFonts w:ascii="Arial" w:hAnsi="Arial" w:cs="Arial"/>
          <w:sz w:val="28"/>
          <w:szCs w:val="28"/>
        </w:rPr>
        <w:t xml:space="preserve">  є найбільш небезпечною помилкою, оскільки викликає:</w:t>
      </w:r>
    </w:p>
    <w:p w:rsidR="00B556F5" w:rsidRPr="00C46A14" w:rsidRDefault="00F479AC" w:rsidP="00F479AC">
      <w:pPr>
        <w:spacing w:after="0" w:line="240" w:lineRule="auto"/>
        <w:rPr>
          <w:rFonts w:ascii="Arial" w:hAnsi="Arial" w:cs="Arial"/>
          <w:sz w:val="28"/>
          <w:szCs w:val="28"/>
        </w:rPr>
      </w:pPr>
      <w:r>
        <w:rPr>
          <w:rFonts w:ascii="Arial" w:hAnsi="Arial" w:cs="Arial"/>
          <w:sz w:val="28"/>
          <w:szCs w:val="28"/>
        </w:rPr>
        <w:t>-з</w:t>
      </w:r>
      <w:r w:rsidR="00B556F5">
        <w:rPr>
          <w:rFonts w:ascii="Arial" w:hAnsi="Arial" w:cs="Arial"/>
          <w:sz w:val="28"/>
          <w:szCs w:val="28"/>
        </w:rPr>
        <w:t>рушення в площині зображення вздовж осі   на величину</w:t>
      </w:r>
    </w:p>
    <w:p w:rsidR="00B556F5" w:rsidRPr="00C46A14" w:rsidRDefault="00B556F5" w:rsidP="00FB025C">
      <w:pPr>
        <w:jc w:val="right"/>
        <w:rPr>
          <w:rFonts w:ascii="Arial" w:hAnsi="Arial" w:cs="Arial"/>
          <w:sz w:val="28"/>
          <w:szCs w:val="28"/>
        </w:rPr>
      </w:pPr>
      <w:r w:rsidRPr="00C46A14">
        <w:rPr>
          <w:rFonts w:ascii="Arial" w:hAnsi="Arial" w:cs="Arial"/>
          <w:position w:val="-14"/>
          <w:sz w:val="28"/>
          <w:szCs w:val="28"/>
        </w:rPr>
        <w:object w:dxaOrig="1820" w:dyaOrig="380">
          <v:shape id="_x0000_i1980" type="#_x0000_t75" style="width:90pt;height:18pt" o:ole="">
            <v:imagedata r:id="rId1875" o:title=""/>
          </v:shape>
          <o:OLEObject Type="Embed" ProgID="Equation.3" ShapeID="_x0000_i1980" DrawAspect="Content" ObjectID="_1358762042" r:id="rId1876"/>
        </w:object>
      </w:r>
      <w:r w:rsidR="00B135C7">
        <w:rPr>
          <w:rFonts w:ascii="Arial" w:hAnsi="Arial" w:cs="Arial"/>
          <w:position w:val="-14"/>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(7</w:t>
      </w:r>
      <w:r w:rsidR="00B135C7">
        <w:rPr>
          <w:rFonts w:ascii="Arial" w:hAnsi="Arial" w:cs="Arial"/>
          <w:sz w:val="28"/>
          <w:szCs w:val="28"/>
        </w:rPr>
        <w:t>.46</w:t>
      </w:r>
      <w:r w:rsidRPr="00C46A14">
        <w:rPr>
          <w:rFonts w:ascii="Arial" w:hAnsi="Arial" w:cs="Arial"/>
          <w:sz w:val="28"/>
          <w:szCs w:val="28"/>
        </w:rPr>
        <w:t>).</w:t>
      </w:r>
    </w:p>
    <w:p w:rsidR="00B556F5" w:rsidRPr="00C46A14" w:rsidRDefault="00F479AC" w:rsidP="00F479AC">
      <w:pPr>
        <w:spacing w:after="0" w:line="240" w:lineRule="auto"/>
        <w:rPr>
          <w:rFonts w:ascii="Arial" w:hAnsi="Arial" w:cs="Arial"/>
          <w:sz w:val="28"/>
          <w:szCs w:val="28"/>
        </w:rPr>
      </w:pPr>
      <w:r>
        <w:rPr>
          <w:rFonts w:ascii="Arial" w:hAnsi="Arial" w:cs="Arial"/>
          <w:sz w:val="28"/>
          <w:szCs w:val="28"/>
        </w:rPr>
        <w:t>-п</w:t>
      </w:r>
      <w:r w:rsidR="00B556F5">
        <w:rPr>
          <w:rFonts w:ascii="Arial" w:hAnsi="Arial" w:cs="Arial"/>
          <w:sz w:val="28"/>
          <w:szCs w:val="28"/>
        </w:rPr>
        <w:t xml:space="preserve">оворот площини зображення відносно осі, рівний </w:t>
      </w:r>
    </w:p>
    <w:p w:rsidR="00B556F5" w:rsidRPr="00C46A14" w:rsidRDefault="00B556F5" w:rsidP="00FB025C">
      <w:pPr>
        <w:jc w:val="right"/>
        <w:rPr>
          <w:rFonts w:ascii="Arial" w:hAnsi="Arial" w:cs="Arial"/>
          <w:sz w:val="28"/>
          <w:szCs w:val="28"/>
        </w:rPr>
      </w:pPr>
      <w:r w:rsidRPr="00C46A14">
        <w:rPr>
          <w:rFonts w:ascii="Arial" w:hAnsi="Arial" w:cs="Arial"/>
          <w:position w:val="-14"/>
          <w:sz w:val="28"/>
          <w:szCs w:val="28"/>
        </w:rPr>
        <w:object w:dxaOrig="1740" w:dyaOrig="380">
          <v:shape id="_x0000_i1981" type="#_x0000_t75" style="width:87pt;height:18pt" o:ole="">
            <v:imagedata r:id="rId1877" o:title=""/>
          </v:shape>
          <o:OLEObject Type="Embed" ProgID="Equation.3" ShapeID="_x0000_i1981" DrawAspect="Content" ObjectID="_1358762043" r:id="rId1878"/>
        </w:object>
      </w:r>
      <w:r w:rsidR="00B135C7">
        <w:rPr>
          <w:rFonts w:ascii="Arial" w:hAnsi="Arial" w:cs="Arial"/>
          <w:position w:val="-14"/>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(7</w:t>
      </w:r>
      <w:r w:rsidR="00B135C7">
        <w:rPr>
          <w:rFonts w:ascii="Arial" w:hAnsi="Arial" w:cs="Arial"/>
          <w:sz w:val="28"/>
          <w:szCs w:val="28"/>
        </w:rPr>
        <w:t>.47</w:t>
      </w:r>
      <w:r w:rsidRPr="00C46A14">
        <w:rPr>
          <w:rFonts w:ascii="Arial" w:hAnsi="Arial" w:cs="Arial"/>
          <w:sz w:val="28"/>
          <w:szCs w:val="28"/>
        </w:rPr>
        <w:t>).</w:t>
      </w:r>
    </w:p>
    <w:p w:rsidR="00B556F5" w:rsidRPr="00C46A14" w:rsidRDefault="00F479AC" w:rsidP="00F479AC">
      <w:pPr>
        <w:spacing w:after="0" w:line="240" w:lineRule="auto"/>
        <w:rPr>
          <w:rFonts w:ascii="Arial" w:hAnsi="Arial" w:cs="Arial"/>
          <w:sz w:val="28"/>
          <w:szCs w:val="28"/>
        </w:rPr>
      </w:pPr>
      <w:r>
        <w:rPr>
          <w:rFonts w:ascii="Arial" w:hAnsi="Arial" w:cs="Arial"/>
          <w:sz w:val="28"/>
          <w:szCs w:val="28"/>
        </w:rPr>
        <w:t>-р</w:t>
      </w:r>
      <w:r w:rsidR="00B556F5">
        <w:rPr>
          <w:rFonts w:ascii="Arial" w:hAnsi="Arial" w:cs="Arial"/>
          <w:sz w:val="28"/>
          <w:szCs w:val="28"/>
        </w:rPr>
        <w:t xml:space="preserve">озфокусування на осі </w:t>
      </w:r>
    </w:p>
    <w:p w:rsidR="00B556F5" w:rsidRPr="00C46A14" w:rsidRDefault="00B556F5" w:rsidP="00FB025C">
      <w:pPr>
        <w:jc w:val="right"/>
        <w:rPr>
          <w:rFonts w:ascii="Arial" w:hAnsi="Arial" w:cs="Arial"/>
          <w:sz w:val="28"/>
          <w:szCs w:val="28"/>
        </w:rPr>
      </w:pPr>
      <w:r w:rsidRPr="00C46A14">
        <w:rPr>
          <w:rFonts w:ascii="Arial" w:hAnsi="Arial" w:cs="Arial"/>
          <w:position w:val="-14"/>
          <w:sz w:val="28"/>
          <w:szCs w:val="28"/>
        </w:rPr>
        <w:object w:dxaOrig="2020" w:dyaOrig="380">
          <v:shape id="_x0000_i1982" type="#_x0000_t75" style="width:101.25pt;height:18pt" o:ole="">
            <v:imagedata r:id="rId1879" o:title=""/>
          </v:shape>
          <o:OLEObject Type="Embed" ProgID="Equation.3" ShapeID="_x0000_i1982" DrawAspect="Content" ObjectID="_1358762044" r:id="rId1880"/>
        </w:object>
      </w:r>
      <w:r w:rsidR="00B135C7">
        <w:rPr>
          <w:rFonts w:ascii="Arial" w:hAnsi="Arial" w:cs="Arial"/>
          <w:position w:val="-14"/>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(7</w:t>
      </w:r>
      <w:r w:rsidR="00B135C7">
        <w:rPr>
          <w:rFonts w:ascii="Arial" w:hAnsi="Arial" w:cs="Arial"/>
          <w:sz w:val="28"/>
          <w:szCs w:val="28"/>
        </w:rPr>
        <w:t>.48</w:t>
      </w:r>
      <w:r w:rsidRPr="00C46A14">
        <w:rPr>
          <w:rFonts w:ascii="Arial" w:hAnsi="Arial" w:cs="Arial"/>
          <w:sz w:val="28"/>
          <w:szCs w:val="28"/>
        </w:rPr>
        <w:t>).</w:t>
      </w:r>
    </w:p>
    <w:p w:rsidR="00B556F5" w:rsidRPr="00C46A14" w:rsidRDefault="00F479AC" w:rsidP="00F479AC">
      <w:pPr>
        <w:spacing w:after="0" w:line="240" w:lineRule="auto"/>
        <w:rPr>
          <w:rFonts w:ascii="Arial" w:hAnsi="Arial" w:cs="Arial"/>
          <w:sz w:val="28"/>
          <w:szCs w:val="28"/>
        </w:rPr>
      </w:pPr>
      <w:r>
        <w:rPr>
          <w:rFonts w:ascii="Arial" w:hAnsi="Arial" w:cs="Arial"/>
          <w:sz w:val="28"/>
          <w:szCs w:val="28"/>
        </w:rPr>
        <w:t>-р</w:t>
      </w:r>
      <w:r w:rsidR="00B556F5">
        <w:rPr>
          <w:rFonts w:ascii="Arial" w:hAnsi="Arial" w:cs="Arial"/>
          <w:sz w:val="28"/>
          <w:szCs w:val="28"/>
        </w:rPr>
        <w:t xml:space="preserve">озфокусування на краях зображення </w:t>
      </w:r>
    </w:p>
    <w:p w:rsidR="00B556F5" w:rsidRPr="00C46A14" w:rsidRDefault="00B556F5" w:rsidP="00FB025C">
      <w:pPr>
        <w:jc w:val="right"/>
        <w:rPr>
          <w:rFonts w:ascii="Arial" w:hAnsi="Arial" w:cs="Arial"/>
          <w:sz w:val="28"/>
          <w:szCs w:val="28"/>
        </w:rPr>
      </w:pPr>
      <w:r w:rsidRPr="00C46A14">
        <w:rPr>
          <w:rFonts w:ascii="Arial" w:hAnsi="Arial" w:cs="Arial"/>
          <w:position w:val="-14"/>
          <w:sz w:val="28"/>
          <w:szCs w:val="28"/>
        </w:rPr>
        <w:object w:dxaOrig="3620" w:dyaOrig="400">
          <v:shape id="_x0000_i1983" type="#_x0000_t75" style="width:180.75pt;height:20.25pt" o:ole="">
            <v:imagedata r:id="rId1881" o:title=""/>
          </v:shape>
          <o:OLEObject Type="Embed" ProgID="Equation.3" ShapeID="_x0000_i1983" DrawAspect="Content" ObjectID="_1358762045" r:id="rId1882"/>
        </w:object>
      </w:r>
      <w:r w:rsidR="00B135C7">
        <w:rPr>
          <w:rFonts w:ascii="Arial" w:hAnsi="Arial" w:cs="Arial"/>
          <w:position w:val="-14"/>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t>(7</w:t>
      </w:r>
      <w:r w:rsidR="00B135C7">
        <w:rPr>
          <w:rFonts w:ascii="Arial" w:hAnsi="Arial" w:cs="Arial"/>
          <w:sz w:val="28"/>
          <w:szCs w:val="28"/>
        </w:rPr>
        <w:t>.49</w:t>
      </w:r>
      <w:r w:rsidRPr="00C46A14">
        <w:rPr>
          <w:rFonts w:ascii="Arial" w:hAnsi="Arial" w:cs="Arial"/>
          <w:sz w:val="28"/>
          <w:szCs w:val="28"/>
        </w:rPr>
        <w:t>).</w:t>
      </w:r>
    </w:p>
    <w:p w:rsidR="00B556F5" w:rsidRPr="00C46A14" w:rsidRDefault="00F479AC" w:rsidP="00F479AC">
      <w:pPr>
        <w:spacing w:after="0" w:line="240" w:lineRule="auto"/>
        <w:rPr>
          <w:rFonts w:ascii="Arial" w:hAnsi="Arial" w:cs="Arial"/>
          <w:sz w:val="28"/>
          <w:szCs w:val="28"/>
        </w:rPr>
      </w:pPr>
      <w:r>
        <w:rPr>
          <w:rFonts w:ascii="Arial" w:hAnsi="Arial" w:cs="Arial"/>
          <w:sz w:val="28"/>
          <w:szCs w:val="28"/>
        </w:rPr>
        <w:t>-з</w:t>
      </w:r>
      <w:r w:rsidR="00B135C7">
        <w:rPr>
          <w:rFonts w:ascii="Arial" w:hAnsi="Arial" w:cs="Arial"/>
          <w:sz w:val="28"/>
          <w:szCs w:val="28"/>
        </w:rPr>
        <w:t>міну</w:t>
      </w:r>
      <w:r w:rsidR="00B556F5">
        <w:rPr>
          <w:rFonts w:ascii="Arial" w:hAnsi="Arial" w:cs="Arial"/>
          <w:sz w:val="28"/>
          <w:szCs w:val="28"/>
        </w:rPr>
        <w:t xml:space="preserve"> роз</w:t>
      </w:r>
      <w:r w:rsidR="004D1B1A">
        <w:rPr>
          <w:rFonts w:ascii="Arial" w:hAnsi="Arial" w:cs="Arial"/>
          <w:sz w:val="28"/>
          <w:szCs w:val="28"/>
        </w:rPr>
        <w:t>мір</w:t>
      </w:r>
      <w:r w:rsidR="00B556F5">
        <w:rPr>
          <w:rFonts w:ascii="Arial" w:hAnsi="Arial" w:cs="Arial"/>
          <w:sz w:val="28"/>
          <w:szCs w:val="28"/>
        </w:rPr>
        <w:t>у зображення у напрямі осі</w:t>
      </w:r>
    </w:p>
    <w:p w:rsidR="00B556F5" w:rsidRPr="00C46A14" w:rsidRDefault="00B556F5" w:rsidP="00FB025C">
      <w:pPr>
        <w:jc w:val="right"/>
        <w:rPr>
          <w:rFonts w:ascii="Arial" w:hAnsi="Arial" w:cs="Arial"/>
          <w:sz w:val="28"/>
          <w:szCs w:val="28"/>
        </w:rPr>
      </w:pPr>
      <w:r w:rsidRPr="00C46A14">
        <w:rPr>
          <w:rFonts w:ascii="Arial" w:hAnsi="Arial" w:cs="Arial"/>
          <w:position w:val="-14"/>
          <w:sz w:val="28"/>
          <w:szCs w:val="28"/>
        </w:rPr>
        <w:object w:dxaOrig="2600" w:dyaOrig="400">
          <v:shape id="_x0000_i1984" type="#_x0000_t75" style="width:129.75pt;height:20.25pt" o:ole="">
            <v:imagedata r:id="rId1883" o:title=""/>
          </v:shape>
          <o:OLEObject Type="Embed" ProgID="Equation.3" ShapeID="_x0000_i1984" DrawAspect="Content" ObjectID="_1358762046" r:id="rId1884"/>
        </w:object>
      </w:r>
      <w:r>
        <w:rPr>
          <w:rFonts w:ascii="Arial" w:hAnsi="Arial" w:cs="Arial"/>
          <w:sz w:val="28"/>
          <w:szCs w:val="28"/>
        </w:rPr>
        <w:tab/>
      </w:r>
      <w:r>
        <w:rPr>
          <w:rFonts w:ascii="Arial" w:hAnsi="Arial" w:cs="Arial"/>
          <w:sz w:val="28"/>
          <w:szCs w:val="28"/>
        </w:rPr>
        <w:tab/>
      </w:r>
      <w:r>
        <w:rPr>
          <w:rFonts w:ascii="Arial" w:hAnsi="Arial" w:cs="Arial"/>
          <w:sz w:val="28"/>
          <w:szCs w:val="28"/>
        </w:rPr>
        <w:tab/>
        <w:t>(7</w:t>
      </w:r>
      <w:r w:rsidR="00B135C7">
        <w:rPr>
          <w:rFonts w:ascii="Arial" w:hAnsi="Arial" w:cs="Arial"/>
          <w:sz w:val="28"/>
          <w:szCs w:val="28"/>
        </w:rPr>
        <w:t>.50</w:t>
      </w:r>
      <w:r w:rsidRPr="00C46A14">
        <w:rPr>
          <w:rFonts w:ascii="Arial" w:hAnsi="Arial" w:cs="Arial"/>
          <w:sz w:val="28"/>
          <w:szCs w:val="28"/>
        </w:rPr>
        <w:t>).</w:t>
      </w:r>
    </w:p>
    <w:p w:rsidR="00B135C7" w:rsidRPr="00C46A14" w:rsidRDefault="00B556F5" w:rsidP="00903FF5">
      <w:pPr>
        <w:ind w:firstLine="708"/>
        <w:jc w:val="both"/>
        <w:rPr>
          <w:rFonts w:ascii="Arial" w:hAnsi="Arial" w:cs="Arial"/>
          <w:sz w:val="28"/>
          <w:szCs w:val="28"/>
        </w:rPr>
      </w:pPr>
      <w:r>
        <w:rPr>
          <w:rFonts w:ascii="Arial" w:hAnsi="Arial" w:cs="Arial"/>
          <w:sz w:val="28"/>
          <w:szCs w:val="28"/>
        </w:rPr>
        <w:t xml:space="preserve">Приклад раціональної конструкції вузла кріплення призми БР-180 з врахуванням переміщень, що діють, представлений на </w:t>
      </w:r>
      <w:r w:rsidR="00583030">
        <w:rPr>
          <w:rFonts w:ascii="Arial" w:hAnsi="Arial" w:cs="Arial"/>
          <w:sz w:val="28"/>
          <w:szCs w:val="28"/>
        </w:rPr>
        <w:t>рисунку</w:t>
      </w:r>
      <w:r w:rsidR="00654010">
        <w:rPr>
          <w:rFonts w:ascii="Arial" w:hAnsi="Arial" w:cs="Arial"/>
          <w:sz w:val="28"/>
          <w:szCs w:val="28"/>
        </w:rPr>
        <w:t xml:space="preserve"> 7.15</w:t>
      </w:r>
      <w:r>
        <w:rPr>
          <w:rFonts w:ascii="Arial" w:hAnsi="Arial" w:cs="Arial"/>
          <w:sz w:val="28"/>
          <w:szCs w:val="28"/>
        </w:rPr>
        <w:t>. На рисунку показані:</w:t>
      </w:r>
      <w:r w:rsidR="00B135C7" w:rsidRPr="00C46A14">
        <w:rPr>
          <w:rFonts w:ascii="Arial" w:hAnsi="Arial" w:cs="Arial"/>
          <w:sz w:val="28"/>
          <w:szCs w:val="28"/>
        </w:rPr>
        <w:t xml:space="preserve">1 </w:t>
      </w:r>
      <w:r w:rsidR="00B135C7">
        <w:rPr>
          <w:rFonts w:ascii="Arial" w:hAnsi="Arial" w:cs="Arial"/>
          <w:sz w:val="28"/>
          <w:szCs w:val="28"/>
        </w:rPr>
        <w:t xml:space="preserve">– призма БР-180; </w:t>
      </w:r>
      <w:r w:rsidR="00B135C7" w:rsidRPr="00C46A14">
        <w:rPr>
          <w:rFonts w:ascii="Arial" w:hAnsi="Arial" w:cs="Arial"/>
          <w:sz w:val="28"/>
          <w:szCs w:val="28"/>
        </w:rPr>
        <w:t xml:space="preserve">2 </w:t>
      </w:r>
      <w:r w:rsidR="00B135C7">
        <w:rPr>
          <w:rFonts w:ascii="Arial" w:hAnsi="Arial" w:cs="Arial"/>
          <w:sz w:val="28"/>
          <w:szCs w:val="28"/>
        </w:rPr>
        <w:t xml:space="preserve">– оправа, в яку вклеєна призма; </w:t>
      </w:r>
      <w:r w:rsidR="00B135C7" w:rsidRPr="00C46A14">
        <w:rPr>
          <w:rFonts w:ascii="Arial" w:hAnsi="Arial" w:cs="Arial"/>
          <w:sz w:val="28"/>
          <w:szCs w:val="28"/>
        </w:rPr>
        <w:t xml:space="preserve">3 </w:t>
      </w:r>
      <w:r w:rsidR="00B135C7">
        <w:rPr>
          <w:rFonts w:ascii="Arial" w:hAnsi="Arial" w:cs="Arial"/>
          <w:sz w:val="28"/>
          <w:szCs w:val="28"/>
        </w:rPr>
        <w:t>– кронштейн кріплення; 4 – базуюча деталь; 5 – кріпильний гвинт.</w:t>
      </w:r>
    </w:p>
    <w:p w:rsidR="00B556F5" w:rsidRPr="00C46A14" w:rsidRDefault="00B556F5" w:rsidP="00FB025C">
      <w:pPr>
        <w:ind w:firstLine="360"/>
        <w:rPr>
          <w:rFonts w:ascii="Arial" w:hAnsi="Arial" w:cs="Arial"/>
          <w:sz w:val="28"/>
          <w:szCs w:val="28"/>
        </w:rPr>
      </w:pPr>
    </w:p>
    <w:p w:rsidR="00B556F5" w:rsidRPr="00C46A14" w:rsidRDefault="00B556F5" w:rsidP="00FB025C">
      <w:pPr>
        <w:ind w:firstLine="360"/>
        <w:rPr>
          <w:rFonts w:ascii="Arial" w:hAnsi="Arial" w:cs="Arial"/>
          <w:sz w:val="28"/>
          <w:szCs w:val="28"/>
        </w:rPr>
      </w:pPr>
    </w:p>
    <w:p w:rsidR="00B556F5" w:rsidRPr="00C46A14" w:rsidRDefault="00C8479D" w:rsidP="00FB025C">
      <w:pPr>
        <w:jc w:val="center"/>
        <w:rPr>
          <w:rFonts w:ascii="Arial" w:hAnsi="Arial" w:cs="Arial"/>
          <w:sz w:val="28"/>
          <w:szCs w:val="28"/>
        </w:rPr>
      </w:pPr>
      <w:r w:rsidRPr="00C8479D">
        <w:rPr>
          <w:rFonts w:ascii="Arial" w:hAnsi="Arial" w:cs="Arial"/>
          <w:noProof/>
          <w:sz w:val="28"/>
          <w:szCs w:val="28"/>
        </w:rPr>
        <w:lastRenderedPageBreak/>
        <w:pict>
          <v:shape id="_x0000_s5334" type="#_x0000_t202" style="position:absolute;left:0;text-align:left;margin-left:355.5pt;margin-top:58.5pt;width:23.95pt;height:32.65pt;z-index:251928576;mso-wrap-style:none" filled="f" stroked="f">
            <v:textbox style="mso-next-textbox:#_x0000_s5334;mso-fit-shape-to-text:t">
              <w:txbxContent>
                <w:p w:rsidR="006B1A84" w:rsidRDefault="006B1A84" w:rsidP="00B556F5">
                  <w:r w:rsidRPr="00EF21B9">
                    <w:rPr>
                      <w:position w:val="-4"/>
                    </w:rPr>
                    <w:object w:dxaOrig="200" w:dyaOrig="200">
                      <v:shape id="_x0000_i1985" type="#_x0000_t75" style="width:9.75pt;height:9.75pt" o:ole="">
                        <v:imagedata r:id="rId1840" o:title=""/>
                      </v:shape>
                      <o:OLEObject Type="Embed" ProgID="Equation.3" ShapeID="_x0000_i1985" DrawAspect="Content" ObjectID="_1358762810" r:id="rId1885"/>
                    </w:object>
                  </w:r>
                </w:p>
              </w:txbxContent>
            </v:textbox>
          </v:shape>
        </w:pict>
      </w:r>
      <w:r w:rsidRPr="00C8479D">
        <w:rPr>
          <w:rFonts w:ascii="Arial" w:hAnsi="Arial" w:cs="Arial"/>
          <w:noProof/>
          <w:sz w:val="28"/>
          <w:szCs w:val="28"/>
        </w:rPr>
        <w:pict>
          <v:shape id="_x0000_s5333" type="#_x0000_t202" style="position:absolute;left:0;text-align:left;margin-left:312.8pt;margin-top:27.1pt;width:174pt;height:52.5pt;z-index:251927552;mso-wrap-style:none" filled="f" stroked="f">
            <v:textbox style="mso-next-textbox:#_x0000_s5333;mso-fit-shape-to-text:t">
              <w:txbxContent>
                <w:p w:rsidR="006B1A84" w:rsidRDefault="006B1A84" w:rsidP="00B556F5">
                  <w:r w:rsidRPr="00D641CE">
                    <w:rPr>
                      <w:position w:val="-12"/>
                    </w:rPr>
                    <w:object w:dxaOrig="1740" w:dyaOrig="360">
                      <v:shape id="_x0000_i1986" type="#_x0000_t75" style="width:159.75pt;height:33pt" o:ole="">
                        <v:imagedata r:id="rId1886" o:title=""/>
                      </v:shape>
                      <o:OLEObject Type="Embed" ProgID="Equation.3" ShapeID="_x0000_i1986" DrawAspect="Content" ObjectID="_1358762811" r:id="rId1887"/>
                    </w:object>
                  </w:r>
                </w:p>
              </w:txbxContent>
            </v:textbox>
          </v:shape>
        </w:pict>
      </w:r>
      <w:r w:rsidRPr="00C8479D">
        <w:rPr>
          <w:rFonts w:ascii="Arial" w:hAnsi="Arial" w:cs="Arial"/>
          <w:sz w:val="28"/>
          <w:szCs w:val="28"/>
        </w:rPr>
      </w:r>
      <w:r>
        <w:rPr>
          <w:rFonts w:ascii="Arial" w:hAnsi="Arial" w:cs="Arial"/>
          <w:sz w:val="28"/>
          <w:szCs w:val="28"/>
        </w:rPr>
        <w:pict>
          <v:group id="_x0000_s4894" editas="canvas" style="width:273pt;height:332.3pt;mso-position-horizontal-relative:char;mso-position-vertical-relative:line" coordsize="5460,6646">
            <o:lock v:ext="edit" aspectratio="t"/>
            <v:shape id="_x0000_s4895" type="#_x0000_t75" style="position:absolute;width:5460;height:6646" o:preferrelative="f">
              <v:fill o:detectmouseclick="t"/>
              <v:path o:extrusionok="t" o:connecttype="none"/>
              <o:lock v:ext="edit" text="t"/>
            </v:shape>
            <v:group id="_x0000_s4896" style="position:absolute;left:24;width:5388;height:6252" coordorigin="24" coordsize="5388,6252">
              <v:line id="_x0000_s4897" style="position:absolute;flip:x" from="3616,392" to="4068,832" strokeweight="1.2pt"/>
              <v:line id="_x0000_s4898" style="position:absolute" from="3616,832" to="3616,1736" strokeweight="1.2pt"/>
              <v:line id="_x0000_s4899" style="position:absolute" from="3616,1736" to="4068,2188" strokeweight="1.2pt"/>
              <v:line id="_x0000_s4900" style="position:absolute" from="4068,392" to="4068,2188" strokeweight="1.2pt"/>
              <v:line id="_x0000_s4901" style="position:absolute" from="4068,939" to="4211,939" strokeweight="1.2pt"/>
              <v:line id="_x0000_s4902" style="position:absolute;flip:y" from="4211,939" to="4211,1629" strokeweight="1.2pt"/>
              <v:line id="_x0000_s4903" style="position:absolute;flip:x" from="4068,1629" to="4211,1629" strokeweight="1.2pt"/>
              <v:line id="_x0000_s4904" style="position:absolute;flip:x" from="1142,832" to="3616,832" strokeweight="1.2pt"/>
              <v:line id="_x0000_s4905" style="position:absolute" from="1142,1736" to="3616,1736" strokeweight="1.2pt"/>
              <v:line id="_x0000_s4906" style="position:absolute" from="1142,832" to="1142,1736" strokeweight="1.2pt"/>
              <v:line id="_x0000_s4907" style="position:absolute" from="3164,832" to="3164,1736" strokeweight="1.2pt"/>
              <v:line id="_x0000_s4908" style="position:absolute" from="3390,832" to="3390,1736" strokeweight="1.2pt"/>
              <v:shape id="_x0000_s4909" style="position:absolute;left:1511;top:975;width:178;height:178" coordsize="15,15" path="m15,7l13,2,8,,3,1,,5r,5l3,14r5,1l13,12,15,7e" filled="f" strokeweight="1.2pt">
                <v:path arrowok="t"/>
              </v:shape>
              <v:shape id="_x0000_s4910" style="position:absolute;left:1511;top:1427;width:178;height:178" coordsize="15,15" path="m15,7l13,2,8,,3,1,,5r,5l3,14r5,1l13,12,15,7e" filled="f" strokeweight="1.2pt">
                <v:path arrowok="t"/>
              </v:shape>
              <v:line id="_x0000_s4911" style="position:absolute;flip:x" from="1416,987" to="1546,987" strokeweight="1.2pt"/>
              <v:line id="_x0000_s4912" style="position:absolute" from="1368,1034" to="1368,1094" strokeweight="1.2pt"/>
              <v:line id="_x0000_s4913" style="position:absolute" from="1416,1141" to="1546,1141" strokeweight="1.2pt"/>
              <v:line id="_x0000_s4914" style="position:absolute" from="1642,987" to="1772,987" strokeweight="1.2pt"/>
              <v:line id="_x0000_s4915" style="position:absolute;flip:y" from="1820,1034" to="1820,1094" strokeweight="1.2pt"/>
              <v:line id="_x0000_s4916" style="position:absolute;flip:x" from="1642,1141" to="1784,1141" strokeweight="1.2pt"/>
              <v:line id="_x0000_s4917" style="position:absolute;flip:x" from="1404,1439" to="1546,1439" strokeweight="1.2pt"/>
              <v:line id="_x0000_s4918" style="position:absolute" from="1368,1486" to="1368,1546" strokeweight="1.2pt"/>
              <v:line id="_x0000_s4919" style="position:absolute" from="1404,1593" to="1546,1593" strokeweight="1.2pt"/>
              <v:line id="_x0000_s4920" style="position:absolute" from="1653,1439" to="1772,1439" strokeweight="1.2pt"/>
              <v:line id="_x0000_s4921" style="position:absolute" from="1642,1593" to="1772,1593" strokeweight="1.2pt"/>
              <v:line id="_x0000_s4922" style="position:absolute;flip:y" from="1820,1486" to="1820,1546" strokeweight="1.2pt"/>
              <v:shape id="_x0000_s4923" style="position:absolute;left:1368;top:1439;width:36;height:47" coordsize="3,4" path="m,4l1,1,3,e" filled="f" strokeweight="1.2pt">
                <v:path arrowok="t"/>
              </v:shape>
              <v:shape id="_x0000_s4924" style="position:absolute;left:1368;top:1546;width:36;height:47" coordsize="3,4" path="m3,4l,2,,e" filled="f" strokeweight="1.2pt">
                <v:path arrowok="t"/>
              </v:shape>
              <v:shape id="_x0000_s4925" style="position:absolute;left:1772;top:1546;width:48;height:47" coordsize="4,4" path="m,4l3,2,4,e" filled="f" strokeweight="1.2pt">
                <v:path arrowok="t"/>
              </v:shape>
              <v:shape id="_x0000_s4926" style="position:absolute;left:1772;top:1439;width:48;height:47" coordsize="4,4" path="m4,4l3,1,,e" filled="f" strokeweight="1.2pt">
                <v:path arrowok="t"/>
              </v:shape>
              <v:shape id="_x0000_s4927" style="position:absolute;left:1368;top:1094;width:48;height:47" coordsize="4,4" path="m4,4l1,2,,e" filled="f" strokeweight="1.2pt">
                <v:path arrowok="t"/>
              </v:shape>
              <v:shape id="_x0000_s4928" style="position:absolute;left:1368;top:987;width:48;height:47" coordsize="4,4" path="m,4l2,1,4,e" filled="f" strokeweight="1.2pt">
                <v:path arrowok="t"/>
              </v:shape>
              <v:shape id="_x0000_s4929" style="position:absolute;left:1772;top:987;width:48;height:47" coordsize="4,4" path="m,l3,1,4,4e" filled="f" strokeweight="1.2pt">
                <v:path arrowok="t"/>
              </v:shape>
              <v:shape id="_x0000_s4930" style="position:absolute;left:1784;top:1094;width:36;height:47" coordsize="3,4" path="m3,l2,3,,4e" filled="f" strokeweight="1.2pt">
                <v:path arrowok="t"/>
              </v:shape>
              <v:line id="_x0000_s4931" style="position:absolute;flip:y" from="1368,713" to="1368,832" strokeweight="1.2pt"/>
              <v:line id="_x0000_s4932" style="position:absolute" from="1368,713" to="1820,713" strokeweight="1.2pt"/>
              <v:line id="_x0000_s4933" style="position:absolute" from="1820,713" to="1820,832" strokeweight="1.2pt"/>
              <v:line id="_x0000_s4934" style="position:absolute" from="1820,832" to="1820,939" strokeweight=".6pt"/>
              <v:line id="_x0000_s4935" style="position:absolute;flip:x" from="1642,939" to="1820,939" strokeweight=".6pt"/>
              <v:line id="_x0000_s4936" style="position:absolute;flip:x" from="1368,939" to="1546,939" strokeweight=".6pt"/>
              <v:line id="_x0000_s4937" style="position:absolute;flip:y" from="1368,832" to="1368,939" strokeweight=".6pt"/>
              <v:line id="_x0000_s4938" style="position:absolute;flip:y" from="1927,523" to="1927,832" strokeweight="1.2pt"/>
              <v:line id="_x0000_s4939" style="position:absolute" from="1927,1736" to="1927,2045" strokeweight="1.2pt"/>
              <v:line id="_x0000_s4940" style="position:absolute;flip:x" from="666,2045" to="1927,2045" strokeweight="1.2pt"/>
              <v:line id="_x0000_s4941" style="position:absolute;flip:x" from="940,523" to="1927,523" strokeweight="1.2pt"/>
              <v:shape id="_x0000_s4942" style="position:absolute;left:642;top:523;width:298;height:1522" coordsize="25,128" path="m2,128l,111,,97,1,84,4,73,7,64,9,60r1,-2l10,57r1,-1l12,53r3,-5l18,38,20,27r,-1l20,25r,-2l20,22r,-1l20,20r,-1l20,18r,-2l20,13r,-4l23,3,25,e" filled="f" strokeweight="1.2pt">
                <v:path arrowok="t"/>
              </v:shape>
              <v:line id="_x0000_s4943" style="position:absolute" from="702,3305" to="1927,3305" strokeweight="1.2pt"/>
              <v:line id="_x0000_s4944" style="position:absolute" from="1927,3305" to="1927,3757" strokeweight="1.2pt"/>
              <v:line id="_x0000_s4945" style="position:absolute;flip:x" from="702,3757" to="1927,3757" strokeweight="1.2pt"/>
              <v:line id="_x0000_s4946" style="position:absolute" from="1142,3757" to="1142,4209" strokeweight="1.2pt"/>
              <v:line id="_x0000_s4947" style="position:absolute" from="1142,4209" to="3164,4209" strokeweight="1.2pt"/>
              <v:line id="_x0000_s4948" style="position:absolute" from="1927,3757" to="3164,3757" strokeweight="1.2pt"/>
              <v:line id="_x0000_s4949" style="position:absolute;flip:x" from="3616,3757" to="4211,3757" strokeweight="1.2pt"/>
              <v:line id="_x0000_s4950" style="position:absolute" from="3616,3757" to="3616,4209" strokeweight="1.2pt"/>
              <v:line id="_x0000_s4951" style="position:absolute" from="3616,4209" to="4211,4209" strokeweight="1.2pt"/>
              <v:line id="_x0000_s4952" style="position:absolute" from="4068,3757" to="4068,4209" strokeweight="1.2pt"/>
              <v:shape id="_x0000_s4953" style="position:absolute;left:3200;top:3460;width:1011;height:1046" coordsize="85,88" path="m85,25l77,14,67,6,54,1,41,,28,3,17,10,8,19,2,31,,44,3,58,9,69r9,10l29,85r13,3l55,87,68,82,78,73,85,63e" filled="f" strokeweight="1.2pt">
                <v:path arrowok="t"/>
              </v:shape>
              <v:shape id="_x0000_s4954" style="position:absolute;left:3164;top:3377;width:773;height:380" coordsize="65,32" path="m65,3l51,,36,1,23,6,12,15,3,26,,32e" filled="f" strokeweight="1.2pt">
                <v:path arrowok="t"/>
              </v:shape>
              <v:shape id="_x0000_s4955" style="position:absolute;left:3164;top:4209;width:773;height:380" coordsize="65,32" path="m,l8,12,18,22r12,7l44,32,58,31r7,-2e" filled="f" strokeweight="1.2pt">
                <v:path arrowok="t"/>
              </v:shape>
              <v:line id="_x0000_s4956" style="position:absolute;flip:y" from="3842,3412" to="3937,3472" strokeweight="1.2pt"/>
              <v:line id="_x0000_s4957" style="position:absolute;flip:x y" from="3842,4494" to="3937,4554" strokeweight="1.2pt"/>
              <v:shape id="_x0000_s4958" style="position:absolute;left:678;top:3305;width:36;height:452" coordsize="3,38" path="m2,l3,8r,5l2,17r,1l2,20r,1l1,23r,2l,29r1,7l2,38e" filled="f" strokeweight="1.2pt">
                <v:path arrowok="t"/>
              </v:shape>
              <v:line id="_x0000_s4959" style="position:absolute" from="1511,4447" to="1689,4447" strokeweight="1.2pt"/>
              <v:line id="_x0000_s4960" style="position:absolute;flip:y" from="1689,4209" to="1689,4447" strokeweight="1.2pt"/>
              <v:line id="_x0000_s4961" style="position:absolute;flip:y" from="1511,4209" to="1511,4447" strokeweight="1.2pt"/>
              <v:line id="_x0000_s4962" style="position:absolute;flip:y" from="1594,4351" to="1594,4447" strokeweight="1.2pt"/>
              <v:line id="_x0000_s4963" style="position:absolute" from="2724,3983" to="2724,4435" strokeweight="2.4pt"/>
              <v:line id="_x0000_s4964" style="position:absolute" from="2724,3983" to="3164,3983" strokeweight="2.4pt"/>
              <v:line id="_x0000_s4965" style="position:absolute" from="2724,4661" to="2724,4886" strokeweight="2.4pt"/>
              <v:line id="_x0000_s4966" style="position:absolute;flip:x" from="2272,4886" to="2724,4886" strokeweight="2.4pt"/>
              <v:line id="_x0000_s4967" style="position:absolute" from="4520,3983" to="4972,3983" strokeweight="2.4pt"/>
              <v:line id="_x0000_s4968" style="position:absolute" from="3390,1284" to="3569,1284" strokeweight=".6pt"/>
              <v:line id="_x0000_s4969" style="position:absolute" from="3664,1284" to="3830,1284" strokeweight=".6pt"/>
              <v:line id="_x0000_s4970" style="position:absolute" from="3925,1284" to="4092,1284" strokeweight=".6pt"/>
              <v:line id="_x0000_s4971" style="position:absolute" from="4187,1284" to="4366,1284" strokeweight=".6pt"/>
              <v:line id="_x0000_s4972" style="position:absolute" from="4449,1284" to="4627,1284" strokeweight=".6pt"/>
              <v:line id="_x0000_s4973" style="position:absolute" from="4711,1284" to="4889,1284" strokeweight=".6pt"/>
              <v:line id="_x0000_s4974" style="position:absolute" from="4984,1284" to="5151,1284" strokeweight=".6pt"/>
              <v:line id="_x0000_s4975" style="position:absolute" from="5246,1284" to="5412,1284" strokeweight=".6pt"/>
              <v:line id="_x0000_s4976" style="position:absolute" from="3390,166" to="3390,333" strokeweight=".6pt"/>
              <v:line id="_x0000_s4977" style="position:absolute" from="3390,428" to="3390,594" strokeweight=".6pt"/>
              <v:line id="_x0000_s4978" style="position:absolute" from="3390,678" to="3390,856" strokeweight=".6pt"/>
              <v:line id="_x0000_s4979" style="position:absolute" from="3390,939" to="3390,1118" strokeweight=".6pt"/>
              <v:line id="_x0000_s4980" style="position:absolute" from="3390,1201" to="3390,1367" strokeweight=".6pt"/>
              <v:line id="_x0000_s4981" style="position:absolute" from="3390,1462" to="3390,1629" strokeweight=".6pt"/>
              <v:line id="_x0000_s4982" style="position:absolute" from="3390,1724" to="3390,1890" strokeweight=".6pt"/>
              <v:line id="_x0000_s4983" style="position:absolute" from="3390,1985" to="3390,2152" strokeweight=".6pt"/>
              <v:line id="_x0000_s4984" style="position:absolute" from="3390,2235" to="3390,2413" strokeweight=".6pt"/>
              <v:shape id="_x0000_s4985" style="position:absolute;left:3331;top:1225;width:131;height:130" coordsize="11,11" path="m11,5l9,1,5,,1,1,,5,1,9r4,2l9,9,11,5e" filled="f" strokeweight=".6pt">
                <v:path arrowok="t"/>
              </v:shape>
              <v:shape id="_x0000_s4986" style="position:absolute;left:3366;top:1260;width:60;height:48" coordsize="5,4" path="m3,2l2,1,1,2,2,3,3,2r2,l2,,,2,2,4,5,2e" filled="f" strokeweight=".6pt">
                <v:path arrowok="t"/>
              </v:shape>
              <v:line id="_x0000_s4987" style="position:absolute;flip:x" from="3842,618" to="4972,618" strokeweight=".6pt"/>
              <v:line id="_x0000_s4988" style="position:absolute" from="3842,618" to="3842,1962" strokeweight=".6pt"/>
              <v:line id="_x0000_s4989" style="position:absolute" from="3842,1962" to="4972,1962" strokeweight=".6pt"/>
              <v:line id="_x0000_s4990" style="position:absolute" from="2724,4661" to="2724,4886" strokeweight="2.4pt"/>
              <v:line id="_x0000_s4991" style="position:absolute" from="3664,1474" to="3830,1629" strokeweight=".6pt"/>
              <v:line id="_x0000_s4992" style="position:absolute" from="3937,1736" to="4068,1867" strokeweight=".6pt"/>
              <v:line id="_x0000_s4993" style="position:absolute;flip:x y" from="3985,1474" to="4068,1546" strokeweight=".6pt"/>
              <v:line id="_x0000_s4994" style="position:absolute;flip:x y" from="3711,1201" to="3878,1355" strokeweight=".6pt"/>
              <v:line id="_x0000_s4995" style="position:absolute" from="3652,808" to="3652,820" strokeweight=".6pt"/>
              <v:line id="_x0000_s4996" style="position:absolute" from="3759,927" to="3925,1082" strokeweight=".6pt"/>
              <v:line id="_x0000_s4997" style="position:absolute" from="4033,1201" to="4068,1236" strokeweight=".6pt"/>
              <v:line id="_x0000_s4998" style="position:absolute;flip:x y" from="3807,654" to="3973,820" strokeweight=".6pt"/>
              <v:line id="_x0000_s4999" style="position:absolute" from="3961,487" to="4021,547" strokeweight=".6pt"/>
              <v:line id="_x0000_s5000" style="position:absolute;flip:x y" from="3985,1855" to="4033,1902" strokeweight=".6pt"/>
              <v:line id="_x0000_s5001" style="position:absolute;flip:x y" from="3711,1593" to="3759,1641" strokeweight=".6pt"/>
              <v:line id="_x0000_s5002" style="position:absolute" from="3759,1320" to="3807,1367" strokeweight=".6pt"/>
              <v:line id="_x0000_s5003" style="position:absolute" from="4033,1593" to="4068,1629" strokeweight=".6pt"/>
              <v:line id="_x0000_s5004" style="position:absolute;flip:x y" from="3807,1046" to="3854,1094" strokeweight=".6pt"/>
              <v:line id="_x0000_s5005" style="position:absolute" from="3854,773" to="3902,820" strokeweight=".6pt"/>
              <v:line id="_x0000_s5006" style="position:absolute;flip:x y" from="3925,535" to="3949,559" strokeweight=".6pt"/>
              <v:line id="_x0000_s5007" style="position:absolute" from="3688,1736" to="3735,1783" strokeweight=".6pt"/>
              <v:line id="_x0000_s5008" style="position:absolute" from="3961,1997" to="4009,2045" strokeweight=".6pt"/>
              <v:line id="_x0000_s5009" style="position:absolute;flip:x y" from="4009,1736" to="4056,1783" strokeweight=".6pt"/>
              <v:line id="_x0000_s5010" style="position:absolute;flip:x y" from="3735,1462" to="3783,1510" strokeweight=".6pt"/>
              <v:line id="_x0000_s5011" style="position:absolute" from="3783,1189" to="3830,1236" strokeweight=".6pt"/>
              <v:line id="_x0000_s5012" style="position:absolute" from="4056,1462" to="4068,1474" strokeweight=".6pt"/>
              <v:line id="_x0000_s5013" style="position:absolute;flip:x y" from="3830,915" to="3878,963" strokeweight=".6pt"/>
              <v:line id="_x0000_s5014" style="position:absolute" from="3878,654" to="3937,701" strokeweight=".6pt"/>
              <v:line id="_x0000_s5015" style="position:absolute;flip:y" from="3343,1676" to="3390,1736" strokeweight=".6pt"/>
              <v:line id="_x0000_s5016" style="position:absolute;flip:x" from="3212,1557" to="3390,1736" strokeweight=".6pt"/>
              <v:line id="_x0000_s5017" style="position:absolute;flip:y" from="3164,1427" to="3390,1653" strokeweight=".6pt"/>
              <v:line id="_x0000_s5018" style="position:absolute;flip:x" from="3164,1296" to="3390,1522" strokeweight=".6pt"/>
              <v:line id="_x0000_s5019" style="position:absolute;flip:y" from="3164,1177" to="3390,1391" strokeweight=".6pt"/>
              <v:line id="_x0000_s5020" style="position:absolute;flip:x" from="3164,1046" to="3390,1272" strokeweight=".6pt"/>
              <v:line id="_x0000_s5021" style="position:absolute;flip:y" from="3164,915" to="3390,1141" strokeweight=".6pt"/>
              <v:line id="_x0000_s5022" style="position:absolute;flip:x" from="3164,832" to="3343,1011" strokeweight=".6pt"/>
              <v:line id="_x0000_s5023" style="position:absolute;flip:y" from="3164,832" to="3224,892" strokeweight=".6pt"/>
              <v:line id="_x0000_s5024" style="position:absolute" from="3390,1641" to="3497,1736" strokeweight=".6pt"/>
              <v:line id="_x0000_s5025" style="position:absolute;flip:x y" from="3390,1510" to="3616,1736" strokeweight=".6pt"/>
              <v:line id="_x0000_s5026" style="position:absolute" from="3390,1379" to="3616,1605" strokeweight=".6pt"/>
              <v:line id="_x0000_s5027" style="position:absolute;flip:x y" from="3390,1260" to="3616,1486" strokeweight=".6pt"/>
              <v:line id="_x0000_s5028" style="position:absolute" from="3390,1129" to="3616,1355" strokeweight=".6pt"/>
              <v:line id="_x0000_s5029" style="position:absolute;flip:x y" from="3390,999" to="3616,1225" strokeweight=".6pt"/>
              <v:line id="_x0000_s5030" style="position:absolute" from="3390,880" to="3616,1106" strokeweight=".6pt"/>
              <v:line id="_x0000_s5031" style="position:absolute;flip:x y" from="3485,832" to="3616,975" strokeweight=".6pt"/>
              <v:line id="_x0000_s5032" style="position:absolute" from="3604,832" to="3616,844" strokeweight=".6pt"/>
              <v:line id="_x0000_s5033" style="position:absolute" from="3616,3959" to="3711,4054" strokeweight=".6pt"/>
              <v:line id="_x0000_s5034" style="position:absolute" from="3830,4173" to="3866,4209" strokeweight=".6pt"/>
              <v:line id="_x0000_s5035" style="position:absolute;flip:x y" from="3878,3900" to="4033,4054" strokeweight=".6pt"/>
              <v:line id="_x0000_s5036" style="position:absolute;flip:x y" from="3735,3757" to="3759,3793" strokeweight=".6pt"/>
              <v:line id="_x0000_s5037" style="position:absolute" from="4056,3757" to="4068,3769" strokeweight=".6pt"/>
              <v:line id="_x0000_s5038" style="position:absolute;flip:x y" from="3616,4042" to="3640,4066" strokeweight=".6pt"/>
              <v:line id="_x0000_s5039" style="position:absolute" from="3652,3757" to="3688,3793" strokeweight=".6pt"/>
              <v:line id="_x0000_s5040" style="position:absolute" from="3914,4019" to="3961,4066" strokeweight=".6pt"/>
              <v:line id="_x0000_s5041" style="position:absolute;flip:x y" from="3973,3757" to="4009,3793" strokeweight=".6pt"/>
              <v:line id="_x0000_s5042" style="position:absolute" from="3616,4197" to="3628,4209" strokeweight=".6pt"/>
              <v:line id="_x0000_s5043" style="position:absolute;flip:x y" from="3902,4161" to="3949,4209" strokeweight=".6pt"/>
              <v:line id="_x0000_s5044" style="position:absolute;flip:x y" from="3628,3888" to="3676,3935" strokeweight=".6pt"/>
              <v:line id="_x0000_s5045" style="position:absolute" from="3949,3888" to="3997,3935" strokeweight=".6pt"/>
              <v:line id="_x0000_s5046" style="position:absolute;flip:x" from="3973,392" to="4294,547" strokeweight=".6pt"/>
              <v:line id="_x0000_s5047" style="position:absolute" from="4294,392" to="4746,392" strokeweight=".6pt"/>
              <v:line id="_x0000_s5048" style="position:absolute" from="4294,392" to="4651,392" strokeweight=".6pt"/>
              <v:rect id="_x0000_s5049" style="position:absolute;left:4378;width:189;height:679;mso-wrap-style:none" filled="f" stroked="f">
                <v:textbox style="mso-fit-shape-to-text:t" inset="0,0,0,0">
                  <w:txbxContent>
                    <w:p w:rsidR="006B1A84" w:rsidRDefault="006B1A84" w:rsidP="00B556F5">
                      <w:r>
                        <w:rPr>
                          <w:rFonts w:ascii="GOST type A" w:hAnsi="GOST type A" w:cs="GOST type A"/>
                          <w:i/>
                          <w:iCs/>
                          <w:color w:val="000000"/>
                          <w:sz w:val="34"/>
                          <w:szCs w:val="34"/>
                          <w:lang w:val="en-US"/>
                        </w:rPr>
                        <w:t>1</w:t>
                      </w:r>
                    </w:p>
                  </w:txbxContent>
                </v:textbox>
              </v:rect>
              <v:line id="_x0000_s5050" style="position:absolute;flip:y" from="2950,1534" to="3295,2413" strokeweight=".6pt"/>
              <v:line id="_x0000_s5051" style="position:absolute;flip:x" from="2498,2413" to="2950,2413" strokeweight=".6pt"/>
              <v:line id="_x0000_s5052" style="position:absolute;flip:x" from="2546,2413" to="2950,2413" strokeweight=".6pt"/>
              <v:rect id="_x0000_s5053" style="position:absolute;left:2629;top:2022;width:189;height:679;mso-wrap-style:none" filled="f" stroked="f">
                <v:textbox style="mso-fit-shape-to-text:t" inset="0,0,0,0">
                  <w:txbxContent>
                    <w:p w:rsidR="006B1A84" w:rsidRDefault="006B1A84" w:rsidP="00B556F5">
                      <w:r>
                        <w:rPr>
                          <w:rFonts w:ascii="GOST type A" w:hAnsi="GOST type A" w:cs="GOST type A"/>
                          <w:i/>
                          <w:iCs/>
                          <w:color w:val="000000"/>
                          <w:sz w:val="34"/>
                          <w:szCs w:val="34"/>
                          <w:lang w:val="en-US"/>
                        </w:rPr>
                        <w:t>2</w:t>
                      </w:r>
                    </w:p>
                  </w:txbxContent>
                </v:textbox>
              </v:rect>
              <v:line id="_x0000_s5054" style="position:absolute;flip:x" from="2272,392" to="2724,1058" strokeweight=".6pt"/>
              <v:line id="_x0000_s5055" style="position:absolute" from="2724,392" to="3164,392" strokeweight=".6pt"/>
              <v:line id="_x0000_s5056" style="position:absolute" from="2724,392" to="3105,392" strokeweight=".6pt"/>
              <v:rect id="_x0000_s5057" style="position:absolute;left:2807;width:189;height:679;mso-wrap-style:none" filled="f" stroked="f">
                <v:textbox style="mso-fit-shape-to-text:t" inset="0,0,0,0">
                  <w:txbxContent>
                    <w:p w:rsidR="006B1A84" w:rsidRDefault="006B1A84" w:rsidP="00B556F5">
                      <w:r>
                        <w:rPr>
                          <w:rFonts w:ascii="GOST type A" w:hAnsi="GOST type A" w:cs="GOST type A"/>
                          <w:i/>
                          <w:iCs/>
                          <w:color w:val="000000"/>
                          <w:sz w:val="34"/>
                          <w:szCs w:val="34"/>
                          <w:lang w:val="en-US"/>
                        </w:rPr>
                        <w:t>3</w:t>
                      </w:r>
                    </w:p>
                  </w:txbxContent>
                </v:textbox>
              </v:rect>
              <v:line id="_x0000_s5058" style="position:absolute;flip:x" from="1594,392" to="1820,1058" strokeweight=".6pt"/>
              <v:line id="_x0000_s5059" style="position:absolute" from="1820,392" to="2272,392" strokeweight=".6pt"/>
              <v:line id="_x0000_s5060" style="position:absolute" from="1820,392" to="2213,392" strokeweight=".6pt"/>
              <v:rect id="_x0000_s5061" style="position:absolute;left:1903;width:189;height:679;mso-wrap-style:none" filled="f" stroked="f">
                <v:textbox style="mso-fit-shape-to-text:t" inset="0,0,0,0">
                  <w:txbxContent>
                    <w:p w:rsidR="006B1A84" w:rsidRDefault="006B1A84" w:rsidP="00B556F5">
                      <w:r>
                        <w:rPr>
                          <w:rFonts w:ascii="GOST type A" w:hAnsi="GOST type A" w:cs="GOST type A"/>
                          <w:i/>
                          <w:iCs/>
                          <w:color w:val="000000"/>
                          <w:sz w:val="34"/>
                          <w:szCs w:val="34"/>
                          <w:lang w:val="en-US"/>
                        </w:rPr>
                        <w:t>5</w:t>
                      </w:r>
                    </w:p>
                  </w:txbxContent>
                </v:textbox>
              </v:rect>
              <v:line id="_x0000_s5062" style="position:absolute" from="702,392" to="1023,737" strokeweight=".6pt"/>
              <v:line id="_x0000_s5063" style="position:absolute;flip:x" from="250,392" to="702,392" strokeweight=".6pt"/>
              <v:line id="_x0000_s5064" style="position:absolute;flip:x" from="297,392" to="702,392" strokeweight=".6pt"/>
              <v:rect id="_x0000_s5065" style="position:absolute;left:381;width:189;height:679;mso-wrap-style:none" filled="f" stroked="f">
                <v:textbox style="mso-fit-shape-to-text:t" inset="0,0,0,0">
                  <w:txbxContent>
                    <w:p w:rsidR="006B1A84" w:rsidRDefault="006B1A84" w:rsidP="00B556F5">
                      <w:r>
                        <w:rPr>
                          <w:rFonts w:ascii="GOST type A" w:hAnsi="GOST type A" w:cs="GOST type A"/>
                          <w:i/>
                          <w:iCs/>
                          <w:color w:val="000000"/>
                          <w:sz w:val="34"/>
                          <w:szCs w:val="34"/>
                          <w:lang w:val="en-US"/>
                        </w:rPr>
                        <w:t>4</w:t>
                      </w:r>
                    </w:p>
                  </w:txbxContent>
                </v:textbox>
              </v:rect>
              <v:line id="_x0000_s5066" style="position:absolute" from="476,3079" to="773,3460" strokeweight=".6pt"/>
              <v:line id="_x0000_s5067" style="position:absolute;flip:x" from="24,3079" to="476,3079" strokeweight=".6pt"/>
              <v:line id="_x0000_s5068" style="position:absolute;flip:x" from="71,3079" to="476,3079" strokeweight=".6pt"/>
              <v:rect id="_x0000_s5069" style="position:absolute;left:155;top:2687;width:189;height:679;mso-wrap-style:none" filled="f" stroked="f">
                <v:textbox style="mso-fit-shape-to-text:t" inset="0,0,0,0">
                  <w:txbxContent>
                    <w:p w:rsidR="006B1A84" w:rsidRDefault="006B1A84" w:rsidP="00B556F5">
                      <w:r>
                        <w:rPr>
                          <w:rFonts w:ascii="GOST type A" w:hAnsi="GOST type A" w:cs="GOST type A"/>
                          <w:i/>
                          <w:iCs/>
                          <w:color w:val="000000"/>
                          <w:sz w:val="34"/>
                          <w:szCs w:val="34"/>
                          <w:lang w:val="en-US"/>
                        </w:rPr>
                        <w:t>4</w:t>
                      </w:r>
                    </w:p>
                  </w:txbxContent>
                </v:textbox>
              </v:rect>
              <v:line id="_x0000_s5070" style="position:absolute;flip:y" from="1368,4351" to="1594,4661" strokeweight=".6pt"/>
              <v:line id="_x0000_s5071" style="position:absolute;flip:x" from="916,4661" to="1368,4661" strokeweight=".6pt"/>
              <v:line id="_x0000_s5072" style="position:absolute;flip:x" from="987,4661" to="1368,4661" strokeweight=".6pt"/>
              <v:rect id="_x0000_s5073" style="position:absolute;left:1071;top:4269;width:189;height:679;mso-wrap-style:none" filled="f" stroked="f">
                <v:textbox style="mso-fit-shape-to-text:t" inset="0,0,0,0">
                  <w:txbxContent>
                    <w:p w:rsidR="006B1A84" w:rsidRDefault="006B1A84" w:rsidP="00B556F5">
                      <w:r>
                        <w:rPr>
                          <w:rFonts w:ascii="GOST type A" w:hAnsi="GOST type A" w:cs="GOST type A"/>
                          <w:i/>
                          <w:iCs/>
                          <w:color w:val="000000"/>
                          <w:sz w:val="34"/>
                          <w:szCs w:val="34"/>
                          <w:lang w:val="en-US"/>
                        </w:rPr>
                        <w:t>5</w:t>
                      </w:r>
                    </w:p>
                  </w:txbxContent>
                </v:textbox>
              </v:rect>
              <v:line id="_x0000_s5074" style="position:absolute;flip:x" from="3735,3079" to="4068,3377" strokeweight=".6pt"/>
              <v:line id="_x0000_s5075" style="position:absolute" from="4068,3079" to="4520,3079" strokeweight=".6pt"/>
              <v:line id="_x0000_s5076" style="position:absolute" from="4068,3079" to="4461,3079" strokeweight=".6pt"/>
              <v:rect id="_x0000_s5077" style="position:absolute;left:4152;top:2687;width:189;height:679;mso-wrap-style:none" filled="f" stroked="f">
                <v:textbox style="mso-fit-shape-to-text:t" inset="0,0,0,0">
                  <w:txbxContent>
                    <w:p w:rsidR="006B1A84" w:rsidRDefault="006B1A84" w:rsidP="00B556F5">
                      <w:r>
                        <w:rPr>
                          <w:rFonts w:ascii="GOST type A" w:hAnsi="GOST type A" w:cs="GOST type A"/>
                          <w:i/>
                          <w:iCs/>
                          <w:color w:val="000000"/>
                          <w:sz w:val="34"/>
                          <w:szCs w:val="34"/>
                          <w:lang w:val="en-US"/>
                        </w:rPr>
                        <w:t>3</w:t>
                      </w:r>
                    </w:p>
                  </w:txbxContent>
                </v:textbox>
              </v:rect>
              <v:line id="_x0000_s5078" style="position:absolute;flip:x y" from="3914,4078" to="4068,4661" strokeweight=".6pt"/>
              <v:line id="_x0000_s5079" style="position:absolute" from="4068,4661" to="4520,4661" strokeweight=".6pt"/>
              <v:line id="_x0000_s5080" style="position:absolute" from="4068,4661" to="4425,4661" strokeweight=".6pt"/>
              <v:rect id="_x0000_s5081" style="position:absolute;left:4152;top:4269;width:189;height:679;mso-wrap-style:none" filled="f" stroked="f">
                <v:textbox style="mso-fit-shape-to-text:t" inset="0,0,0,0">
                  <w:txbxContent>
                    <w:p w:rsidR="006B1A84" w:rsidRDefault="006B1A84" w:rsidP="00B556F5">
                      <w:r>
                        <w:rPr>
                          <w:rFonts w:ascii="GOST type A" w:hAnsi="GOST type A" w:cs="GOST type A"/>
                          <w:i/>
                          <w:iCs/>
                          <w:color w:val="000000"/>
                          <w:sz w:val="34"/>
                          <w:szCs w:val="34"/>
                          <w:lang w:val="en-US"/>
                        </w:rPr>
                        <w:t>1</w:t>
                      </w:r>
                    </w:p>
                  </w:txbxContent>
                </v:textbox>
              </v:rect>
              <v:rect id="_x0000_s5082" style="position:absolute;left:2581;top:5065;width:518;height:1187;mso-wrap-style:none" filled="f" stroked="f">
                <v:textbox style="mso-fit-shape-to-text:t" inset="0,0,0,0">
                  <w:txbxContent>
                    <w:p w:rsidR="006B1A84" w:rsidRDefault="006B1A84" w:rsidP="00B556F5">
                      <w:r>
                        <w:rPr>
                          <w:rFonts w:ascii="GOST type A" w:hAnsi="GOST type A" w:cs="GOST type A"/>
                          <w:color w:val="000000"/>
                          <w:sz w:val="70"/>
                          <w:szCs w:val="70"/>
                          <w:lang w:val="en-US"/>
                        </w:rPr>
                        <w:t>А</w:t>
                      </w:r>
                    </w:p>
                  </w:txbxContent>
                </v:textbox>
              </v:rect>
              <v:shape id="_x0000_s5083" style="position:absolute;left:2450;top:4886;width:84;height:333" coordsize="7,28" path="m4,l7,28,4,25,,28,4,e" filled="f" strokeweight=".6pt">
                <v:path arrowok="t"/>
              </v:shape>
              <v:line id="_x0000_s5084" style="position:absolute" from="2498,4886" to="2498,5552" strokeweight=".6pt"/>
              <v:rect id="_x0000_s5085" style="position:absolute;left:4830;top:4161;width:518;height:1187;mso-wrap-style:none" filled="f" stroked="f">
                <v:textbox style="mso-fit-shape-to-text:t" inset="0,0,0,0">
                  <w:txbxContent>
                    <w:p w:rsidR="006B1A84" w:rsidRDefault="006B1A84" w:rsidP="00B556F5">
                      <w:r>
                        <w:rPr>
                          <w:rFonts w:ascii="GOST type A" w:hAnsi="GOST type A" w:cs="GOST type A"/>
                          <w:color w:val="000000"/>
                          <w:sz w:val="70"/>
                          <w:szCs w:val="70"/>
                          <w:lang w:val="en-US"/>
                        </w:rPr>
                        <w:t>A</w:t>
                      </w:r>
                    </w:p>
                  </w:txbxContent>
                </v:textbox>
              </v:rect>
              <v:shape id="_x0000_s5086" style="position:absolute;left:4699;top:3983;width:83;height:333" coordsize="7,28" path="m4,l7,28,4,26,,28,4,e" filled="f" strokeweight=".6pt">
                <v:path arrowok="t"/>
              </v:shape>
              <v:line id="_x0000_s5087" style="position:absolute" from="4746,3983" to="4746,4661" strokeweight=".6pt"/>
              <v:line id="_x0000_s5088" style="position:absolute;flip:y" from="2950,1284" to="3390,1510" strokeweight=".6pt"/>
              <v:line id="_x0000_s5089" style="position:absolute;flip:x" from="2724,1510" to="2950,1510" strokeweight=".6pt"/>
              <v:shape id="_x0000_s5090" style="position:absolute;left:5198;top:1260;width:214;height:60" coordsize="18,5" path="m18,2l,5,1,2,,,18,2e" filled="f" strokeweight=".6pt">
                <v:path arrowok="t"/>
              </v:shape>
              <v:line id="_x0000_s5091" style="position:absolute" from="4520,1284" to="5412,1284" strokeweight=".6pt"/>
              <v:shape id="_x0000_s5092" style="position:absolute;left:3366;top:166;width:60;height:226" coordsize="5,19" path="m2,l5,19,2,17,,19,2,e" filled="f" strokeweight=".6pt">
                <v:path arrowok="t"/>
              </v:shape>
              <v:line id="_x0000_s5093" style="position:absolute;flip:y" from="3390,166" to="3390,963" strokeweight=".6pt"/>
              <v:shape id="_x0000_s5094" style="position:absolute;left:4746;top:1926;width:226;height:59" coordsize="19,5" path="m19,3l,5,2,3,,,19,3e" filled="f" strokeweight=".6pt">
                <v:path arrowok="t"/>
              </v:shape>
              <v:line id="_x0000_s5095" style="position:absolute" from="4068,1962" to="4972,1962" strokeweight=".6pt"/>
              <v:shape id="_x0000_s5096" style="position:absolute;left:4401;top:583;width:226;height:59" coordsize="19,5" path="m,3l19,,17,3r2,2l,3e" filled="f" strokeweight=".6pt">
                <v:path arrowok="t"/>
              </v:shape>
            </v:group>
            <v:line id="_x0000_s5097" style="position:absolute;flip:x" from="4401,618" to="4972,618" strokeweight=".6pt"/>
            <v:line id="_x0000_s5098" style="position:absolute" from="1594,880" to="1594,1058" strokeweight=".6pt"/>
            <v:line id="_x0000_s5099" style="position:absolute;flip:y" from="1594,1058" to="1594,1236" strokeweight=".6pt"/>
            <v:line id="_x0000_s5100" style="position:absolute" from="1416,1058" to="1594,1058" strokeweight=".6pt"/>
            <v:line id="_x0000_s5101" style="position:absolute;flip:x" from="1594,1058" to="1772,1058" strokeweight=".6pt"/>
            <v:line id="_x0000_s5102" style="position:absolute" from="1594,1332" to="1594,1510" strokeweight=".6pt"/>
            <v:line id="_x0000_s5103" style="position:absolute;flip:y" from="1594,1510" to="1594,1688" strokeweight=".6pt"/>
            <v:line id="_x0000_s5104" style="position:absolute" from="1416,1510" to="1594,1510" strokeweight=".6pt"/>
            <v:line id="_x0000_s5105" style="position:absolute;flip:x" from="1594,1510" to="1772,1510" strokeweight=".6pt"/>
            <v:line id="_x0000_s5106" style="position:absolute" from="4294,392" to="4746,392" strokeweight=".6pt"/>
            <v:line id="_x0000_s5107" style="position:absolute" from="4294,392" to="4651,392" strokeweight=".6pt"/>
            <v:rect id="_x0000_s5108" style="position:absolute;left:4378;width:482;height:679" filled="f" stroked="f">
              <v:textbox style="mso-fit-shape-to-text:t" inset="0,0,0,0">
                <w:txbxContent>
                  <w:p w:rsidR="006B1A84" w:rsidRDefault="006B1A84" w:rsidP="00B556F5">
                    <w:r>
                      <w:rPr>
                        <w:rFonts w:ascii="GOST type A" w:hAnsi="GOST type A" w:cs="GOST type A"/>
                        <w:i/>
                        <w:iCs/>
                        <w:color w:val="000000"/>
                        <w:sz w:val="34"/>
                        <w:szCs w:val="34"/>
                        <w:lang w:val="en-US"/>
                      </w:rPr>
                      <w:t>1</w:t>
                    </w:r>
                  </w:p>
                </w:txbxContent>
              </v:textbox>
            </v:rect>
            <v:line id="_x0000_s5109" style="position:absolute;flip:y" from="2950,1534" to="3295,2413" strokeweight=".6pt"/>
            <v:line id="_x0000_s5110" style="position:absolute;flip:x" from="2498,2413" to="2950,2413" strokeweight=".6pt"/>
            <v:line id="_x0000_s5111" style="position:absolute;flip:x" from="2546,2413" to="2950,2413" strokeweight=".6pt"/>
            <v:rect id="_x0000_s5112" style="position:absolute;left:2629;top:2022;width:251;height:679" filled="f" stroked="f">
              <v:textbox style="mso-fit-shape-to-text:t" inset="0,0,0,0">
                <w:txbxContent>
                  <w:p w:rsidR="006B1A84" w:rsidRDefault="006B1A84" w:rsidP="00B556F5">
                    <w:r>
                      <w:rPr>
                        <w:rFonts w:ascii="GOST type A" w:hAnsi="GOST type A" w:cs="GOST type A"/>
                        <w:i/>
                        <w:iCs/>
                        <w:color w:val="000000"/>
                        <w:sz w:val="34"/>
                        <w:szCs w:val="34"/>
                        <w:lang w:val="en-US"/>
                      </w:rPr>
                      <w:t>2</w:t>
                    </w:r>
                  </w:p>
                </w:txbxContent>
              </v:textbox>
            </v:rect>
            <v:line id="_x0000_s5113" style="position:absolute" from="2724,392" to="3164,392" strokeweight=".6pt"/>
            <v:line id="_x0000_s5114" style="position:absolute" from="2724,392" to="3105,392" strokeweight=".6pt"/>
            <v:rect id="_x0000_s5115" style="position:absolute;left:2807;width:253;height:679" filled="f" stroked="f">
              <v:textbox style="mso-fit-shape-to-text:t" inset="0,0,0,0">
                <w:txbxContent>
                  <w:p w:rsidR="006B1A84" w:rsidRDefault="006B1A84" w:rsidP="00B556F5">
                    <w:r>
                      <w:rPr>
                        <w:rFonts w:ascii="GOST type A" w:hAnsi="GOST type A" w:cs="GOST type A"/>
                        <w:i/>
                        <w:iCs/>
                        <w:color w:val="000000"/>
                        <w:sz w:val="34"/>
                        <w:szCs w:val="34"/>
                        <w:lang w:val="en-US"/>
                      </w:rPr>
                      <w:t>3</w:t>
                    </w:r>
                  </w:p>
                </w:txbxContent>
              </v:textbox>
            </v:rect>
            <v:line id="_x0000_s5116" style="position:absolute" from="1820,392" to="2272,392" strokeweight=".6pt"/>
            <v:line id="_x0000_s5117" style="position:absolute" from="1820,392" to="2213,392" strokeweight=".6pt"/>
            <v:rect id="_x0000_s5118" style="position:absolute;left:1903;width:437;height:679" filled="f" stroked="f">
              <v:textbox style="mso-fit-shape-to-text:t" inset="0,0,0,0">
                <w:txbxContent>
                  <w:p w:rsidR="006B1A84" w:rsidRDefault="006B1A84" w:rsidP="00B556F5">
                    <w:r>
                      <w:rPr>
                        <w:rFonts w:ascii="GOST type A" w:hAnsi="GOST type A" w:cs="GOST type A"/>
                        <w:i/>
                        <w:iCs/>
                        <w:color w:val="000000"/>
                        <w:sz w:val="34"/>
                        <w:szCs w:val="34"/>
                        <w:lang w:val="en-US"/>
                      </w:rPr>
                      <w:t>5</w:t>
                    </w:r>
                  </w:p>
                </w:txbxContent>
              </v:textbox>
            </v:rect>
            <v:line id="_x0000_s5119" style="position:absolute;flip:x" from="250,392" to="702,392" strokeweight=".6pt"/>
            <v:line id="_x0000_s5120" style="position:absolute;flip:x" from="297,392" to="702,392" strokeweight=".6pt"/>
            <v:rect id="_x0000_s5121" style="position:absolute;left:381;width:189;height:679;mso-wrap-style:none" filled="f" stroked="f">
              <v:textbox style="mso-fit-shape-to-text:t" inset="0,0,0,0">
                <w:txbxContent>
                  <w:p w:rsidR="006B1A84" w:rsidRDefault="006B1A84" w:rsidP="00B556F5">
                    <w:r>
                      <w:rPr>
                        <w:rFonts w:ascii="GOST type A" w:hAnsi="GOST type A" w:cs="GOST type A"/>
                        <w:i/>
                        <w:iCs/>
                        <w:color w:val="000000"/>
                        <w:sz w:val="34"/>
                        <w:szCs w:val="34"/>
                        <w:lang w:val="en-US"/>
                      </w:rPr>
                      <w:t>4</w:t>
                    </w:r>
                  </w:p>
                </w:txbxContent>
              </v:textbox>
            </v:rect>
            <v:line id="_x0000_s5122" style="position:absolute;flip:x" from="24,3079" to="476,3079" strokeweight=".6pt"/>
            <v:line id="_x0000_s5123" style="position:absolute;flip:x" from="71,3079" to="476,3079" strokeweight=".6pt"/>
            <v:rect id="_x0000_s5124" style="position:absolute;left:155;top:2687;width:189;height:679;mso-wrap-style:none" filled="f" stroked="f">
              <v:textbox style="mso-fit-shape-to-text:t" inset="0,0,0,0">
                <w:txbxContent>
                  <w:p w:rsidR="006B1A84" w:rsidRDefault="006B1A84" w:rsidP="00B556F5">
                    <w:r>
                      <w:rPr>
                        <w:rFonts w:ascii="GOST type A" w:hAnsi="GOST type A" w:cs="GOST type A"/>
                        <w:i/>
                        <w:iCs/>
                        <w:color w:val="000000"/>
                        <w:sz w:val="34"/>
                        <w:szCs w:val="34"/>
                        <w:lang w:val="en-US"/>
                      </w:rPr>
                      <w:t>4</w:t>
                    </w:r>
                  </w:p>
                </w:txbxContent>
              </v:textbox>
            </v:rect>
            <v:line id="_x0000_s5125" style="position:absolute;flip:x" from="916,4661" to="1368,4661" strokeweight=".6pt"/>
            <v:line id="_x0000_s5126" style="position:absolute;flip:x" from="987,4661" to="1368,4661" strokeweight=".6pt"/>
            <v:rect id="_x0000_s5127" style="position:absolute;left:1071;top:4269;width:189;height:679" filled="f" stroked="f">
              <v:textbox style="mso-fit-shape-to-text:t" inset="0,0,0,0">
                <w:txbxContent>
                  <w:p w:rsidR="006B1A84" w:rsidRDefault="006B1A84" w:rsidP="00B556F5">
                    <w:r>
                      <w:rPr>
                        <w:rFonts w:ascii="GOST type A" w:hAnsi="GOST type A" w:cs="GOST type A"/>
                        <w:i/>
                        <w:iCs/>
                        <w:color w:val="000000"/>
                        <w:sz w:val="34"/>
                        <w:szCs w:val="34"/>
                        <w:lang w:val="en-US"/>
                      </w:rPr>
                      <w:t>5</w:t>
                    </w:r>
                  </w:p>
                </w:txbxContent>
              </v:textbox>
            </v:rect>
            <v:line id="_x0000_s5128" style="position:absolute" from="4068,3079" to="4520,3079" strokeweight=".6pt"/>
            <v:line id="_x0000_s5129" style="position:absolute" from="4068,3079" to="4461,3079" strokeweight=".6pt"/>
            <v:rect id="_x0000_s5130" style="position:absolute;left:4152;top:2687;width:348;height:679" filled="f" stroked="f">
              <v:textbox style="mso-fit-shape-to-text:t" inset="0,0,0,0">
                <w:txbxContent>
                  <w:p w:rsidR="006B1A84" w:rsidRDefault="006B1A84" w:rsidP="00B556F5">
                    <w:r>
                      <w:rPr>
                        <w:rFonts w:ascii="GOST type A" w:hAnsi="GOST type A" w:cs="GOST type A"/>
                        <w:i/>
                        <w:iCs/>
                        <w:color w:val="000000"/>
                        <w:sz w:val="34"/>
                        <w:szCs w:val="34"/>
                        <w:lang w:val="en-US"/>
                      </w:rPr>
                      <w:t>3</w:t>
                    </w:r>
                  </w:p>
                </w:txbxContent>
              </v:textbox>
            </v:rect>
            <v:line id="_x0000_s5131" style="position:absolute" from="4068,4661" to="4520,4661" strokeweight=".6pt"/>
            <v:line id="_x0000_s5132" style="position:absolute" from="4068,4661" to="4425,4661" strokeweight=".6pt"/>
            <v:rect id="_x0000_s5133" style="position:absolute;left:4152;top:4269;width:348;height:679" filled="f" stroked="f">
              <v:textbox style="mso-fit-shape-to-text:t" inset="0,0,0,0">
                <w:txbxContent>
                  <w:p w:rsidR="006B1A84" w:rsidRDefault="006B1A84" w:rsidP="00B556F5">
                    <w:r>
                      <w:rPr>
                        <w:rFonts w:ascii="GOST type A" w:hAnsi="GOST type A" w:cs="GOST type A"/>
                        <w:i/>
                        <w:iCs/>
                        <w:color w:val="000000"/>
                        <w:sz w:val="34"/>
                        <w:szCs w:val="34"/>
                        <w:lang w:val="en-US"/>
                      </w:rPr>
                      <w:t>1</w:t>
                    </w:r>
                  </w:p>
                </w:txbxContent>
              </v:textbox>
            </v:rect>
            <v:rect id="_x0000_s5134" style="position:absolute;left:2581;top:5065;width:518;height:1187;mso-wrap-style:none" filled="f" stroked="f">
              <v:textbox style="mso-fit-shape-to-text:t" inset="0,0,0,0">
                <w:txbxContent>
                  <w:p w:rsidR="006B1A84" w:rsidRDefault="006B1A84" w:rsidP="00B556F5">
                    <w:r>
                      <w:rPr>
                        <w:rFonts w:ascii="GOST type A" w:hAnsi="GOST type A" w:cs="GOST type A"/>
                        <w:color w:val="000000"/>
                        <w:sz w:val="70"/>
                        <w:szCs w:val="70"/>
                        <w:lang w:val="en-US"/>
                      </w:rPr>
                      <w:t>А</w:t>
                    </w:r>
                  </w:p>
                </w:txbxContent>
              </v:textbox>
            </v:rect>
            <v:shape id="_x0000_s5135" style="position:absolute;left:2450;top:4886;width:84;height:333" coordsize="7,28" path="m4,l7,28,4,25,,28,4,e" filled="f" strokeweight=".6pt">
              <v:path arrowok="t"/>
            </v:shape>
            <v:line id="_x0000_s5136" style="position:absolute" from="2498,4886" to="2498,5552" strokeweight=".6pt"/>
            <v:rect id="_x0000_s5137" style="position:absolute;left:4830;top:4161;width:518;height:1187;mso-wrap-style:none" filled="f" stroked="f">
              <v:textbox style="mso-fit-shape-to-text:t" inset="0,0,0,0">
                <w:txbxContent>
                  <w:p w:rsidR="006B1A84" w:rsidRDefault="006B1A84" w:rsidP="00B556F5">
                    <w:r>
                      <w:rPr>
                        <w:rFonts w:ascii="GOST type A" w:hAnsi="GOST type A" w:cs="GOST type A"/>
                        <w:color w:val="000000"/>
                        <w:sz w:val="70"/>
                        <w:szCs w:val="70"/>
                        <w:lang w:val="en-US"/>
                      </w:rPr>
                      <w:t>A</w:t>
                    </w:r>
                  </w:p>
                </w:txbxContent>
              </v:textbox>
            </v:rect>
            <v:shape id="_x0000_s5138" style="position:absolute;left:4699;top:3983;width:83;height:333" coordsize="7,28" path="m4,l7,28,4,26,,28,4,e" filled="f" strokeweight=".6pt">
              <v:path arrowok="t"/>
            </v:shape>
            <v:line id="_x0000_s5139" style="position:absolute" from="4746,3983" to="4746,4661" strokeweight=".6pt"/>
            <v:line id="_x0000_s5140" style="position:absolute;flip:x" from="2724,1510" to="2950,1510" strokeweight=".6pt"/>
            <v:shape id="_x0000_s5141" style="position:absolute;left:5198;top:1260;width:214;height:60" coordsize="18,5" path="m18,2l,5,1,2,,,18,2e" filled="f" strokeweight=".6pt">
              <v:path arrowok="t"/>
            </v:shape>
            <v:shape id="_x0000_s5142" style="position:absolute;left:3366;top:166;width:60;height:226" coordsize="5,19" path="m2,l5,19,2,17,,19,2,e" filled="f" strokeweight=".6pt">
              <v:path arrowok="t"/>
            </v:shape>
            <v:line id="_x0000_s5143" style="position:absolute;flip:y" from="3390,166" to="3390,963" strokeweight=".6pt"/>
            <v:shape id="_x0000_s5144" style="position:absolute;left:4746;top:1926;width:226;height:59" coordsize="19,5" path="m19,3l,5,2,3,,,19,3e" filled="f" strokeweight=".6pt">
              <v:path arrowok="t"/>
            </v:shape>
            <v:line id="_x0000_s5145" style="position:absolute" from="4068,1962" to="4972,1962" strokeweight=".6pt"/>
            <v:shape id="_x0000_s5146" style="position:absolute;left:4401;top:583;width:226;height:59" coordsize="19,5" path="m,3l19,,17,3r2,2l,3e" filled="f" strokeweight=".6pt">
              <v:path arrowok="t"/>
            </v:shape>
            <v:line id="_x0000_s5147" style="position:absolute;flip:x" from="4401,618" to="4972,618" strokeweight=".6pt"/>
            <v:shape id="_x0000_s5148" type="#_x0000_t202" style="position:absolute;left:3107;top:2295;width:2008;height:744;mso-wrap-style:none" filled="f" stroked="f">
              <v:textbox style="mso-next-textbox:#_x0000_s5148;mso-fit-shape-to-text:t">
                <w:txbxContent>
                  <w:p w:rsidR="006B1A84" w:rsidRDefault="006B1A84" w:rsidP="00B556F5">
                    <w:r w:rsidRPr="00D641CE">
                      <w:rPr>
                        <w:position w:val="-12"/>
                      </w:rPr>
                      <w:object w:dxaOrig="1719" w:dyaOrig="360">
                        <v:shape id="_x0000_i1987" type="#_x0000_t75" style="width:86.25pt;height:18pt" o:ole="">
                          <v:imagedata r:id="rId1797" o:title=""/>
                        </v:shape>
                        <o:OLEObject Type="Embed" ProgID="Equation.3" ShapeID="_x0000_i1987" DrawAspect="Content" ObjectID="_1358762812" r:id="rId1888"/>
                      </w:object>
                    </w:r>
                  </w:p>
                </w:txbxContent>
              </v:textbox>
            </v:shape>
            <v:shape id="_x0000_s5149" type="#_x0000_t202" style="position:absolute;left:4672;top:1536;width:629;height:684;mso-wrap-style:none" filled="f" stroked="f">
              <v:textbox style="mso-next-textbox:#_x0000_s5149;mso-fit-shape-to-text:t">
                <w:txbxContent>
                  <w:p w:rsidR="006B1A84" w:rsidRDefault="006B1A84" w:rsidP="00B556F5">
                    <w:r w:rsidRPr="008F2C83">
                      <w:rPr>
                        <w:position w:val="-4"/>
                      </w:rPr>
                      <w:object w:dxaOrig="340" w:dyaOrig="300">
                        <v:shape id="_x0000_i1988" type="#_x0000_t75" style="width:17.25pt;height:15pt" o:ole="">
                          <v:imagedata r:id="rId1814" o:title=""/>
                        </v:shape>
                        <o:OLEObject Type="Embed" ProgID="Equation.3" ShapeID="_x0000_i1988" DrawAspect="Content" ObjectID="_1358762813" r:id="rId1889"/>
                      </w:object>
                    </w:r>
                  </w:p>
                </w:txbxContent>
              </v:textbox>
            </v:shape>
            <v:shape id="_x0000_s5150" type="#_x0000_t202" style="position:absolute;left:4777;top:197;width:549;height:684;mso-wrap-style:none" filled="f" stroked="f">
              <v:textbox style="mso-next-textbox:#_x0000_s5150;mso-fit-shape-to-text:t">
                <w:txbxContent>
                  <w:p w:rsidR="006B1A84" w:rsidRDefault="006B1A84" w:rsidP="00B556F5">
                    <w:r w:rsidRPr="008F2C83">
                      <w:rPr>
                        <w:position w:val="-4"/>
                      </w:rPr>
                      <w:object w:dxaOrig="260" w:dyaOrig="300">
                        <v:shape id="_x0000_i1989" type="#_x0000_t75" style="width:12.75pt;height:15pt" o:ole="">
                          <v:imagedata r:id="rId1812" o:title=""/>
                        </v:shape>
                        <o:OLEObject Type="Embed" ProgID="Equation.3" ShapeID="_x0000_i1989" DrawAspect="Content" ObjectID="_1358762814" r:id="rId1890"/>
                      </w:object>
                    </w:r>
                  </w:p>
                </w:txbxContent>
              </v:textbox>
            </v:shape>
            <v:shape id="_x0000_s5151" type="#_x0000_t202" style="position:absolute;left:2655;top:1190;width:449;height:653;mso-wrap-style:none" filled="f" stroked="f">
              <v:textbox style="mso-next-textbox:#_x0000_s5151;mso-fit-shape-to-text:t">
                <w:txbxContent>
                  <w:p w:rsidR="006B1A84" w:rsidRDefault="006B1A84" w:rsidP="00B556F5">
                    <w:r w:rsidRPr="00EF21B9">
                      <w:rPr>
                        <w:position w:val="-4"/>
                      </w:rPr>
                      <w:object w:dxaOrig="180" w:dyaOrig="200">
                        <v:shape id="_x0000_i1990" type="#_x0000_t75" style="width:8.25pt;height:9.75pt" o:ole="">
                          <v:imagedata r:id="rId1842" o:title=""/>
                        </v:shape>
                        <o:OLEObject Type="Embed" ProgID="Equation.3" ShapeID="_x0000_i1990" DrawAspect="Content" ObjectID="_1358762815" r:id="rId1891"/>
                      </w:object>
                    </w:r>
                  </w:p>
                </w:txbxContent>
              </v:textbox>
            </v:shape>
            <v:shape id="_x0000_s5152" type="#_x0000_t202" style="position:absolute;left:3300;top:30;width:479;height:653;mso-wrap-style:none" filled="f" stroked="f">
              <v:textbox style="mso-next-textbox:#_x0000_s5152;mso-fit-shape-to-text:t">
                <w:txbxContent>
                  <w:p w:rsidR="006B1A84" w:rsidRDefault="006B1A84" w:rsidP="00B556F5">
                    <w:r w:rsidRPr="00EF21B9">
                      <w:rPr>
                        <w:position w:val="-10"/>
                      </w:rPr>
                      <w:object w:dxaOrig="200" w:dyaOrig="260">
                        <v:shape id="_x0000_i1991" type="#_x0000_t75" style="width:9.75pt;height:12.75pt" o:ole="">
                          <v:imagedata r:id="rId1838" o:title=""/>
                        </v:shape>
                        <o:OLEObject Type="Embed" ProgID="Equation.3" ShapeID="_x0000_i1991" DrawAspect="Content" ObjectID="_1358762816" r:id="rId1892"/>
                      </w:object>
                    </w:r>
                  </w:p>
                </w:txbxContent>
              </v:textbox>
            </v:shape>
            <w10:wrap type="none"/>
            <w10:anchorlock/>
          </v:group>
        </w:pict>
      </w:r>
    </w:p>
    <w:p w:rsidR="00B556F5" w:rsidRPr="00C46A14" w:rsidRDefault="00654010" w:rsidP="00FB025C">
      <w:pPr>
        <w:jc w:val="center"/>
        <w:rPr>
          <w:rFonts w:ascii="Arial" w:hAnsi="Arial" w:cs="Arial"/>
          <w:sz w:val="28"/>
          <w:szCs w:val="28"/>
        </w:rPr>
      </w:pPr>
      <w:r>
        <w:rPr>
          <w:rFonts w:ascii="Arial" w:hAnsi="Arial" w:cs="Arial"/>
          <w:sz w:val="28"/>
          <w:szCs w:val="28"/>
        </w:rPr>
        <w:t>Рис. 7.15</w:t>
      </w:r>
      <w:r w:rsidR="00B556F5">
        <w:rPr>
          <w:rFonts w:ascii="Arial" w:hAnsi="Arial" w:cs="Arial"/>
          <w:sz w:val="28"/>
          <w:szCs w:val="28"/>
        </w:rPr>
        <w:t>. Вузол кріплення призми БР-180</w:t>
      </w:r>
    </w:p>
    <w:p w:rsidR="00B556F5" w:rsidRPr="00C46A14" w:rsidRDefault="00B556F5" w:rsidP="007607F5">
      <w:pPr>
        <w:ind w:firstLine="708"/>
        <w:jc w:val="both"/>
        <w:rPr>
          <w:rFonts w:ascii="Arial" w:hAnsi="Arial" w:cs="Arial"/>
          <w:sz w:val="28"/>
          <w:szCs w:val="28"/>
        </w:rPr>
      </w:pPr>
      <w:r>
        <w:rPr>
          <w:rFonts w:ascii="Arial" w:hAnsi="Arial" w:cs="Arial"/>
          <w:sz w:val="28"/>
          <w:szCs w:val="28"/>
        </w:rPr>
        <w:t xml:space="preserve">Переміщення, що діють, в </w:t>
      </w:r>
      <w:r w:rsidR="00F479AC">
        <w:rPr>
          <w:rFonts w:ascii="Arial" w:hAnsi="Arial" w:cs="Arial"/>
          <w:sz w:val="28"/>
          <w:szCs w:val="28"/>
        </w:rPr>
        <w:t xml:space="preserve">показаній на рис.7.15 </w:t>
      </w:r>
      <w:r>
        <w:rPr>
          <w:rFonts w:ascii="Arial" w:hAnsi="Arial" w:cs="Arial"/>
          <w:sz w:val="28"/>
          <w:szCs w:val="28"/>
        </w:rPr>
        <w:t xml:space="preserve">конструкції </w:t>
      </w:r>
      <w:r w:rsidR="00F479AC">
        <w:rPr>
          <w:rFonts w:ascii="Arial" w:hAnsi="Arial" w:cs="Arial"/>
          <w:sz w:val="28"/>
          <w:szCs w:val="28"/>
        </w:rPr>
        <w:t xml:space="preserve">є </w:t>
      </w:r>
      <w:r>
        <w:rPr>
          <w:rFonts w:ascii="Arial" w:hAnsi="Arial" w:cs="Arial"/>
          <w:sz w:val="28"/>
          <w:szCs w:val="28"/>
        </w:rPr>
        <w:t xml:space="preserve">переміщення призми вздовж осей Х і </w:t>
      </w:r>
      <w:r>
        <w:rPr>
          <w:rFonts w:ascii="Arial" w:hAnsi="Arial" w:cs="Arial"/>
          <w:sz w:val="28"/>
          <w:szCs w:val="28"/>
          <w:lang w:val="en-US"/>
        </w:rPr>
        <w:t>Y</w:t>
      </w:r>
      <w:r>
        <w:rPr>
          <w:rFonts w:ascii="Arial" w:hAnsi="Arial" w:cs="Arial"/>
          <w:sz w:val="28"/>
          <w:szCs w:val="28"/>
        </w:rPr>
        <w:t xml:space="preserve"> на величини </w:t>
      </w:r>
      <w:r w:rsidRPr="00940C2A">
        <w:rPr>
          <w:rFonts w:ascii="Arial" w:hAnsi="Arial" w:cs="Arial"/>
          <w:position w:val="-6"/>
        </w:rPr>
        <w:object w:dxaOrig="340" w:dyaOrig="279">
          <v:shape id="_x0000_i1993" type="#_x0000_t75" style="width:17.25pt;height:14.25pt" o:ole="">
            <v:imagedata r:id="rId1893" o:title=""/>
          </v:shape>
          <o:OLEObject Type="Embed" ProgID="Equation.3" ShapeID="_x0000_i1993" DrawAspect="Content" ObjectID="_1358762047" r:id="rId1894"/>
        </w:object>
      </w:r>
      <w:r>
        <w:rPr>
          <w:rFonts w:ascii="Arial" w:hAnsi="Arial" w:cs="Arial"/>
          <w:sz w:val="28"/>
          <w:szCs w:val="28"/>
        </w:rPr>
        <w:t xml:space="preserve">  і </w:t>
      </w:r>
      <w:r w:rsidRPr="00940C2A">
        <w:rPr>
          <w:rFonts w:ascii="Arial" w:hAnsi="Arial" w:cs="Arial"/>
          <w:position w:val="-10"/>
        </w:rPr>
        <w:object w:dxaOrig="340" w:dyaOrig="320">
          <v:shape id="_x0000_i1994" type="#_x0000_t75" style="width:17.25pt;height:15.75pt" o:ole="">
            <v:imagedata r:id="rId1895" o:title=""/>
          </v:shape>
          <o:OLEObject Type="Embed" ProgID="Equation.3" ShapeID="_x0000_i1994" DrawAspect="Content" ObjectID="_1358762048" r:id="rId1896"/>
        </w:object>
      </w:r>
      <w:r>
        <w:rPr>
          <w:rFonts w:ascii="Arial" w:hAnsi="Arial" w:cs="Arial"/>
          <w:sz w:val="28"/>
          <w:szCs w:val="28"/>
        </w:rPr>
        <w:t xml:space="preserve"> . Реалізуються ці переміщення переміщеннями кронштейна з призмою, а також переміщеннями і поворотами призми усередині оправи.</w:t>
      </w:r>
    </w:p>
    <w:p w:rsidR="00B556F5" w:rsidRPr="00C46A14" w:rsidRDefault="00B556F5" w:rsidP="007607F5">
      <w:pPr>
        <w:ind w:firstLine="360"/>
        <w:jc w:val="both"/>
        <w:rPr>
          <w:rFonts w:ascii="Arial" w:hAnsi="Arial" w:cs="Arial"/>
          <w:sz w:val="28"/>
          <w:szCs w:val="28"/>
        </w:rPr>
      </w:pPr>
      <w:r>
        <w:rPr>
          <w:rFonts w:ascii="Arial" w:hAnsi="Arial" w:cs="Arial"/>
          <w:sz w:val="28"/>
          <w:szCs w:val="28"/>
        </w:rPr>
        <w:t>При конструюванні в</w:t>
      </w:r>
      <w:r w:rsidRPr="003748AE">
        <w:rPr>
          <w:rFonts w:ascii="Arial" w:hAnsi="Arial" w:cs="Arial"/>
          <w:sz w:val="28"/>
          <w:szCs w:val="28"/>
          <w:lang w:val="ru-RU"/>
        </w:rPr>
        <w:t>уз</w:t>
      </w:r>
      <w:r>
        <w:rPr>
          <w:rFonts w:ascii="Arial" w:hAnsi="Arial" w:cs="Arial"/>
          <w:sz w:val="28"/>
          <w:szCs w:val="28"/>
        </w:rPr>
        <w:t>лів з призмами необхідно визначити габаритні роз</w:t>
      </w:r>
      <w:r w:rsidR="004D1B1A">
        <w:rPr>
          <w:rFonts w:ascii="Arial" w:hAnsi="Arial" w:cs="Arial"/>
          <w:sz w:val="28"/>
          <w:szCs w:val="28"/>
        </w:rPr>
        <w:t>мір</w:t>
      </w:r>
      <w:r>
        <w:rPr>
          <w:rFonts w:ascii="Arial" w:hAnsi="Arial" w:cs="Arial"/>
          <w:sz w:val="28"/>
          <w:szCs w:val="28"/>
        </w:rPr>
        <w:t xml:space="preserve">и призм. Один з методів, який може бути застосований, </w:t>
      </w:r>
      <w:r w:rsidR="00F479AC">
        <w:rPr>
          <w:rFonts w:ascii="Arial" w:hAnsi="Arial" w:cs="Arial"/>
          <w:sz w:val="28"/>
          <w:szCs w:val="28"/>
        </w:rPr>
        <w:t>це графоаналітичний метод Туригі</w:t>
      </w:r>
      <w:r w:rsidR="00654010">
        <w:rPr>
          <w:rFonts w:ascii="Arial" w:hAnsi="Arial" w:cs="Arial"/>
          <w:sz w:val="28"/>
          <w:szCs w:val="28"/>
        </w:rPr>
        <w:t>на (див. рис. 7.16</w:t>
      </w:r>
      <w:r>
        <w:rPr>
          <w:rFonts w:ascii="Arial" w:hAnsi="Arial" w:cs="Arial"/>
          <w:sz w:val="28"/>
          <w:szCs w:val="28"/>
        </w:rPr>
        <w:t>). Згідно цього методу будується  конус одна підстава якого спирається на об'єктив, а інша на сітку.</w:t>
      </w:r>
    </w:p>
    <w:p w:rsidR="00B556F5" w:rsidRPr="00C46A14" w:rsidRDefault="00B556F5" w:rsidP="00FB025C">
      <w:pPr>
        <w:ind w:firstLine="360"/>
        <w:rPr>
          <w:rFonts w:ascii="Arial" w:hAnsi="Arial" w:cs="Arial"/>
          <w:sz w:val="28"/>
          <w:szCs w:val="28"/>
        </w:rPr>
      </w:pPr>
    </w:p>
    <w:p w:rsidR="00B556F5" w:rsidRPr="00C46A14" w:rsidRDefault="00C8479D" w:rsidP="00FB025C">
      <w:pPr>
        <w:jc w:val="center"/>
        <w:rPr>
          <w:rFonts w:ascii="Arial" w:hAnsi="Arial" w:cs="Arial"/>
          <w:sz w:val="28"/>
          <w:szCs w:val="28"/>
        </w:rPr>
      </w:pPr>
      <w:r w:rsidRPr="00C8479D">
        <w:rPr>
          <w:rFonts w:ascii="Arial" w:hAnsi="Arial" w:cs="Arial"/>
          <w:noProof/>
          <w:sz w:val="28"/>
          <w:szCs w:val="28"/>
        </w:rPr>
        <w:lastRenderedPageBreak/>
        <w:pict>
          <v:shape id="_x0000_s5335" type="#_x0000_t202" style="position:absolute;left:0;text-align:left;margin-left:387.3pt;margin-top:52.2pt;width:31.45pt;height:37.55pt;z-index:251929600;mso-wrap-style:none" filled="f" stroked="f">
            <v:textbox style="mso-next-textbox:#_x0000_s5335;mso-fit-shape-to-text:t">
              <w:txbxContent>
                <w:p w:rsidR="006B1A84" w:rsidRDefault="006B1A84" w:rsidP="00B556F5">
                  <w:r w:rsidRPr="00C50CA1">
                    <w:rPr>
                      <w:position w:val="-12"/>
                    </w:rPr>
                    <w:object w:dxaOrig="340" w:dyaOrig="360">
                      <v:shape id="_x0000_i1995" type="#_x0000_t75" style="width:17.25pt;height:18pt" o:ole="">
                        <v:imagedata r:id="rId1897" o:title=""/>
                      </v:shape>
                      <o:OLEObject Type="Embed" ProgID="Equation.3" ShapeID="_x0000_i1995" DrawAspect="Content" ObjectID="_1358762817" r:id="rId1898"/>
                    </w:object>
                  </w:r>
                </w:p>
              </w:txbxContent>
            </v:textbox>
          </v:shape>
        </w:pict>
      </w:r>
      <w:r w:rsidRPr="00C8479D">
        <w:rPr>
          <w:rFonts w:ascii="Arial" w:hAnsi="Arial" w:cs="Arial"/>
          <w:sz w:val="28"/>
          <w:szCs w:val="28"/>
        </w:rPr>
      </w:r>
      <w:r>
        <w:rPr>
          <w:rFonts w:ascii="Arial" w:hAnsi="Arial" w:cs="Arial"/>
          <w:sz w:val="28"/>
          <w:szCs w:val="28"/>
        </w:rPr>
        <w:pict>
          <v:group id="_x0000_s4765" editas="canvas" style="width:338.25pt;height:168.95pt;mso-position-horizontal-relative:char;mso-position-vertical-relative:line" coordsize="6765,3379">
            <o:lock v:ext="edit" aspectratio="t"/>
            <v:shape id="_x0000_s4766" type="#_x0000_t75" style="position:absolute;width:6765;height:3379" o:preferrelative="f">
              <v:fill o:detectmouseclick="t"/>
              <v:path o:extrusionok="t" o:connecttype="none"/>
              <o:lock v:ext="edit" text="t"/>
            </v:shape>
            <v:shape id="_x0000_s4767" style="position:absolute;left:1271;top:646;width:161;height:1345" coordsize="9,75" path="m9,l3,17,,35,1,53,7,71r2,4e" filled="f" strokeweight="1.8pt">
              <v:path arrowok="t"/>
            </v:shape>
            <v:shape id="_x0000_s4768" style="position:absolute;left:1432;top:646;width:161;height:1345" coordsize="9,75" path="m,l6,17,9,35,7,53,2,71,,75e" filled="f" strokeweight="1.8pt">
              <v:path arrowok="t"/>
            </v:shape>
            <v:shape id="_x0000_s4769" style="position:absolute;left:1629;top:646;width:161;height:1345" coordsize="9,75" path="m,l7,17,9,35,8,53,2,71,,75e" filled="f" strokeweight="1.8pt">
              <v:path arrowok="t"/>
            </v:shape>
            <v:line id="_x0000_s4770" style="position:absolute" from="1432,646" to="1629,646" strokeweight="1.8pt"/>
            <v:line id="_x0000_s4771" style="position:absolute" from="1432,1991" to="1629,1991" strokeweight="1.8pt"/>
            <v:line id="_x0000_s4772" style="position:absolute" from="949,1309" to="1790,1309" strokeweight=".9pt"/>
            <v:line id="_x0000_s4773" style="position:absolute" from="1897,1309" to="2004,1309" strokeweight=".9pt"/>
            <v:line id="_x0000_s4774" style="position:absolute" from="2094,1309" to="2935,1309" strokeweight=".9pt"/>
            <v:line id="_x0000_s4775" style="position:absolute" from="3042,1309" to="3150,1309" strokeweight=".9pt"/>
            <v:line id="_x0000_s4776" style="position:absolute" from="3239,1309" to="4080,1309" strokeweight=".9pt"/>
            <v:line id="_x0000_s4777" style="position:absolute" from="4188,1309" to="4277,1309" strokeweight=".9pt"/>
            <v:line id="_x0000_s4778" style="position:absolute" from="4385,1309" to="5226,1309" strokeweight=".9pt"/>
            <v:line id="_x0000_s4779" style="position:absolute" from="5333,1309" to="5423,1309" strokeweight=".9pt"/>
            <v:line id="_x0000_s4780" style="position:absolute" from="5530,1309" to="6371,1309" strokeweight=".9pt"/>
            <v:line id="_x0000_s4781" style="position:absolute" from="1629,646" to="5691,789" strokeweight=".9pt"/>
            <v:line id="_x0000_s4782" style="position:absolute;flip:y" from="1629,1829" to="5691,1991" strokeweight=".9pt"/>
            <v:line id="_x0000_s4783" style="position:absolute" from="5691,789" to="5691,1829" strokeweight="1.8pt"/>
            <v:line id="_x0000_s4784" style="position:absolute" from="5691,1829" to="5888,1829" strokeweight="1.8pt"/>
            <v:line id="_x0000_s4785" style="position:absolute;flip:y" from="5888,789" to="5888,1829" strokeweight="1.8pt"/>
            <v:line id="_x0000_s4786" style="position:absolute" from="5691,789" to="5888,789" strokeweight="1.8pt"/>
            <v:line id="_x0000_s4787" style="position:absolute;flip:x" from="4743,789" to="5691,789" strokeweight=".9pt"/>
            <v:line id="_x0000_s4788" style="position:absolute" from="4546,753" to="4546,1883" strokeweight=".9pt"/>
            <v:line id="_x0000_s4789" style="position:absolute" from="5154,448" to="5154,699" strokeweight=".9pt"/>
            <v:line id="_x0000_s4790" style="position:absolute" from="5154,843" to="5154,1094" strokeweight=".9pt"/>
            <v:line id="_x0000_s4791" style="position:absolute" from="5154,1237" to="5154,1488" strokeweight=".9pt"/>
            <v:line id="_x0000_s4792" style="position:absolute" from="5154,1632" to="5154,1883" strokeweight=".9pt"/>
            <v:line id="_x0000_s4793" style="position:absolute" from="5154,2008" to="5154,2277" strokeweight=".9pt"/>
            <v:line id="_x0000_s4794" style="position:absolute;flip:x y" from="3812,90" to="5154,1309" strokeweight=".9pt"/>
            <v:line id="_x0000_s4795" style="position:absolute;flip:x" from="483,646" to="1432,646" strokeweight=".9pt"/>
            <v:shape id="_x0000_s4796" style="position:absolute;left:573;top:646;width:89;height:340" coordsize="5,19" path="m3,l5,19,3,17,,19,3,e" filled="f" strokeweight=".9pt">
              <v:path arrowok="t"/>
            </v:shape>
            <v:shape id="_x0000_s4797" style="position:absolute;left:573;top:1650;width:89;height:341" coordsize="5,19" path="m3,19l,,3,2,5,,3,19e" filled="f" strokeweight=".9pt">
              <v:path arrowok="t"/>
            </v:shape>
            <v:line id="_x0000_s4798" style="position:absolute" from="626,646" to="626,1991" strokeweight=".9pt"/>
            <v:line id="_x0000_s4799" style="position:absolute;flip:x" from="483,1991" to="1432,1991" strokeweight=".9pt"/>
            <v:line id="_x0000_s4800" style="position:absolute" from="1593,1309" to="1593,3138" strokeweight=".9pt"/>
            <v:shape id="_x0000_s4801" style="position:absolute;left:1593;top:2959;width:340;height:90" coordsize="19,5" path="m,3l19,,17,3r2,2l,3e" filled="f" strokeweight=".9pt">
              <v:path arrowok="t"/>
            </v:shape>
            <v:shape id="_x0000_s4802" style="position:absolute;left:5351;top:2959;width:340;height:90" coordsize="19,5" path="m19,3l,5,2,3,,,19,3e" filled="f" strokeweight=".9pt">
              <v:path arrowok="t"/>
            </v:shape>
            <v:line id="_x0000_s4803" style="position:absolute" from="1593,3013" to="5691,3013" strokeweight=".9pt"/>
            <v:line id="_x0000_s4804" style="position:absolute" from="5691,1309" to="5691,3138" strokeweight=".9pt"/>
            <v:line id="_x0000_s4805" style="position:absolute" from="4546,1883" to="4546,2475" strokeweight=".9pt"/>
            <v:shape id="_x0000_s4806" style="position:absolute;left:4063;top:2295;width:483;height:90" coordsize="27,5" path="m27,2l8,r2,2l8,5,27,2,,2e" filled="f" strokeweight=".9pt">
              <v:path arrowok="t"/>
            </v:shape>
            <v:shape id="_x0000_s4807" style="position:absolute;left:5154;top:2295;width:484;height:90" coordsize="27,5" path="m,2l19,5,17,2,19,,,2r27,e" filled="f" strokeweight=".9pt">
              <v:path arrowok="t"/>
            </v:shape>
            <v:line id="_x0000_s4808" style="position:absolute" from="4546,2331" to="5154,2331" strokeweight=".9pt"/>
            <v:line id="_x0000_s4809" style="position:absolute" from="5154,2331" to="5763,2331" strokeweight=".9pt"/>
            <v:line id="_x0000_s4810" style="position:absolute" from="5154,1883" to="5154,2475" strokeweight=".9pt"/>
            <v:line id="_x0000_s4811" style="position:absolute" from="5154,1883" to="5154,2475" strokeweight=".9pt"/>
            <v:shape id="_x0000_s4812" style="position:absolute;left:4689;top:2295;width:465;height:90" coordsize="26,5" path="m26,2l8,,9,2,8,5,26,2,,2e" filled="f" strokeweight=".9pt">
              <v:path arrowok="t"/>
            </v:shape>
            <v:shape id="_x0000_s4813" style="position:absolute;left:5691;top:2295;width:466;height:90" coordsize="26,5" path="m,2l19,5,17,2,19,,,2r26,e" filled="f" strokeweight=".9pt">
              <v:path arrowok="t"/>
            </v:shape>
            <v:line id="_x0000_s4814" style="position:absolute" from="5154,2331" to="5691,2331" strokeweight=".9pt"/>
            <v:line id="_x0000_s4815" style="position:absolute" from="5691,2331" to="6282,2331" strokeweight=".9pt"/>
            <v:line id="_x0000_s4816" style="position:absolute" from="5691,1883" to="5691,2475" strokeweight=".9pt"/>
            <v:line id="_x0000_s4817" style="position:absolute" from="5888,1829" to="6693,1829" strokeweight=".9pt"/>
            <v:shape id="_x0000_s4818" style="position:absolute;left:6514;top:1488;width:90;height:341" coordsize="5,19" path="m3,19l,,3,2,5,,3,19e" filled="f" strokeweight=".9pt">
              <v:path arrowok="t"/>
            </v:shape>
            <v:shape id="_x0000_s4819" style="position:absolute;left:6514;top:789;width:90;height:341" coordsize="5,19" path="m3,l5,19,3,17,,19,3,e" filled="f" strokeweight=".9pt">
              <v:path arrowok="t"/>
            </v:shape>
            <v:line id="_x0000_s4820" style="position:absolute;flip:y" from="6568,789" to="6568,1829" strokeweight=".9pt"/>
            <v:line id="_x0000_s4821" style="position:absolute" from="5888,789" to="6693,789" strokeweight=".9pt"/>
            <v:line id="_x0000_s4822" style="position:absolute" from="4743,789" to="5029,789" strokeweight=".9pt"/>
            <v:shape id="_x0000_s4823" style="position:absolute;left:4886;top:789;width:107;height:466" coordsize="6,26" path="m,l2,19,4,17r2,1l,,5,26e" filled="f" strokeweight=".9pt">
              <v:path arrowok="t"/>
            </v:shape>
            <v:shape id="_x0000_s4824" style="position:absolute;left:4886;top:305;width:125;height:466" coordsize="7,26" path="m,26l7,8,4,9,2,7,,26,6,e" filled="f" strokeweight=".9pt">
              <v:path arrowok="t"/>
            </v:shape>
            <v:line id="_x0000_s4825" style="position:absolute;flip:y" from="4886,771" to="4886,789" strokeweight=".9pt"/>
            <v:shape id="_x0000_s4826" style="position:absolute;left:4886;top:233;width:232;height:538" coordsize="13,30" path="m,30l3,16,9,5,13,e" filled="f" strokeweight=".9pt">
              <v:path arrowok="t"/>
            </v:shape>
            <v:line id="_x0000_s4827" style="position:absolute;flip:x y" from="4761,753" to="5691,789" strokeweight=".9pt"/>
            <v:line id="_x0000_s4828" style="position:absolute;flip:x" from="3723,1309" to="6371,1309" strokeweight=".9pt"/>
            <v:shape id="_x0000_s4829" style="position:absolute;left:3848;top:968;width:89;height:341" coordsize="5,19" path="m,19l,,2,3,5,1,,19e" filled="f" strokeweight=".9pt">
              <v:path arrowok="t"/>
            </v:shape>
            <v:shape id="_x0000_s4830" style="position:absolute;left:3955;top:430;width:251;height:305" coordsize="14,17" path="m14,l5,17,4,14,,14,14,e" filled="f" strokeweight=".9pt">
              <v:path arrowok="t"/>
            </v:shape>
            <v:shape id="_x0000_s4831" style="position:absolute;left:3848;top:430;width:358;height:879" coordsize="20,49" path="m,49l2,32,8,16,18,2,20,e" filled="f" strokeweight=".9pt">
              <v:path arrowok="t"/>
            </v:shape>
            <v:line id="_x0000_s4832" style="position:absolute" from="3812,90" to="4295,520" strokeweight=".9pt"/>
            <v:line id="_x0000_s4833" style="position:absolute" from="1289,1560" to="1432,1686" strokeweight=".9pt"/>
            <v:line id="_x0000_s4834" style="position:absolute;flip:x y" from="1289,1076" to="1503,1291" strokeweight=".9pt"/>
            <v:line id="_x0000_s4835" style="position:absolute" from="1396,699" to="1503,807" strokeweight=".9pt"/>
            <v:line id="_x0000_s4836" style="position:absolute" from="1324,1219" to="1396,1291" strokeweight=".9pt"/>
            <v:line id="_x0000_s4837" style="position:absolute;flip:x y" from="1396,825" to="1468,897" strokeweight=".9pt"/>
            <v:line id="_x0000_s4838" style="position:absolute" from="1289,1435" to="1360,1506" strokeweight=".9pt"/>
            <v:line id="_x0000_s4839" style="position:absolute;flip:x y" from="1360,1040" to="1432,1112" strokeweight=".9pt"/>
            <v:line id="_x0000_s4840" style="position:absolute;flip:y" from="1432,1739" to="1664,1973" strokeweight=".9pt"/>
            <v:line id="_x0000_s4841" style="position:absolute;flip:x" from="1575,1255" to="1664,1345" strokeweight=".9pt"/>
            <v:line id="_x0000_s4842" style="position:absolute;flip:y" from="1503,789" to="1664,950" strokeweight=".9pt"/>
            <v:line id="_x0000_s4843" style="position:absolute;flip:x" from="1611,1847" to="1664,1919" strokeweight=".9pt"/>
            <v:line id="_x0000_s4844" style="position:absolute;flip:y" from="1611,1363" to="1682,1435" strokeweight=".9pt"/>
            <v:line id="_x0000_s4845" style="position:absolute;flip:x" from="1611,897" to="1682,968" strokeweight=".9pt"/>
            <v:line id="_x0000_s4846" style="position:absolute;flip:x" from="1468,1793" to="1485,1811" strokeweight=".9pt"/>
            <v:line id="_x0000_s4847" style="position:absolute;flip:y" from="5816,1722" to="5888,1793" strokeweight=".9pt"/>
            <v:line id="_x0000_s4848" style="position:absolute;flip:x" from="5816,1524" to="5888,1614" strokeweight=".9pt"/>
            <v:line id="_x0000_s4849" style="position:absolute;flip:x" from="5691,1668" to="5745,1739" strokeweight=".9pt"/>
            <v:line id="_x0000_s4850" style="position:absolute;flip:y" from="5691,1488" to="5745,1542" strokeweight=".9pt"/>
            <v:line id="_x0000_s4851" style="position:absolute;flip:y" from="5816,1327" to="5888,1417" strokeweight=".9pt"/>
            <v:line id="_x0000_s4852" style="position:absolute;flip:x" from="5816,1148" to="5888,1219" strokeweight=".9pt"/>
            <v:line id="_x0000_s4853" style="position:absolute;flip:x" from="5691,1291" to="5745,1345" strokeweight=".9pt"/>
            <v:line id="_x0000_s4854" style="position:absolute;flip:y" from="5691,1094" to="5745,1148" strokeweight=".9pt"/>
            <v:line id="_x0000_s4855" style="position:absolute;flip:y" from="5816,950" to="5888,1040" strokeweight=".9pt"/>
            <v:line id="_x0000_s4856" style="position:absolute;flip:x" from="5816,789" to="5870,843" strokeweight=".9pt"/>
            <v:line id="_x0000_s4857" style="position:absolute;flip:x" from="5691,915" to="5745,968" strokeweight=".9pt"/>
            <v:line id="_x0000_s4858" style="position:absolute;flip:x" from="5727,1722" to="5745,1739" strokeweight=".9pt"/>
            <v:line id="_x0000_s4859" style="position:absolute;flip:y" from="5727,1524" to="5745,1560" strokeweight=".9pt"/>
            <v:line id="_x0000_s4860" style="position:absolute;flip:y" from="5888,1381" to="5888,1399" strokeweight=".9pt"/>
            <v:line id="_x0000_s4861" style="position:absolute" from="5888,1184" to="5888,1202" strokeweight=".9pt"/>
            <v:line id="_x0000_s4862" style="position:absolute;flip:x" from="5727,1327" to="5745,1363" strokeweight=".9pt"/>
            <v:line id="_x0000_s4863" style="position:absolute;flip:y" from="5727,1148" to="5745,1166" strokeweight=".9pt"/>
            <v:line id="_x0000_s4864" style="position:absolute" from="5888,807" to="5888,825" strokeweight=".9pt"/>
            <v:line id="_x0000_s4865" style="position:absolute;flip:x" from="5727,950" to="5745,986" strokeweight=".9pt"/>
            <v:line id="_x0000_s4866" style="position:absolute;flip:x" from="5816,1722" to="5834,1757" strokeweight=".9pt"/>
            <v:line id="_x0000_s4867" style="position:absolute;flip:y" from="5816,1542" to="5834,1560" strokeweight=".9pt"/>
            <v:line id="_x0000_s4868" style="position:absolute;flip:x" from="5816,1345" to="5834,1381" strokeweight=".9pt"/>
            <v:line id="_x0000_s4869" style="position:absolute;flip:y" from="5816,1148" to="5834,1184" strokeweight=".9pt"/>
            <v:line id="_x0000_s4870" style="position:absolute;flip:x" from="5816,968" to="5834,986" strokeweight=".9pt"/>
            <v:shape id="_x0000_s4871" style="position:absolute;left:573;top:646;width:89;height:340" coordsize="5,19" path="m3,l5,19,3,17,,19,3,e" filled="f" strokeweight=".9pt">
              <v:path arrowok="t"/>
            </v:shape>
            <v:shape id="_x0000_s4872" style="position:absolute;left:573;top:1650;width:89;height:341" coordsize="5,19" path="m3,19l,,3,2,5,,3,19e" filled="f" strokeweight=".9pt">
              <v:path arrowok="t"/>
            </v:shape>
            <v:line id="_x0000_s4873" style="position:absolute" from="626,646" to="626,1991" strokeweight=".9pt"/>
            <v:shape id="_x0000_s4874" style="position:absolute;left:1593;top:2959;width:340;height:90" coordsize="19,5" path="m,3l19,,17,3r2,2l,3e" filled="f" strokeweight=".9pt">
              <v:path arrowok="t"/>
            </v:shape>
            <v:shape id="_x0000_s4875" style="position:absolute;left:5351;top:2959;width:340;height:90" coordsize="19,5" path="m19,3l,5,2,3,,,19,3e" filled="f" strokeweight=".9pt">
              <v:path arrowok="t"/>
            </v:shape>
            <v:line id="_x0000_s4876" style="position:absolute" from="1593,3013" to="5691,3013" strokeweight=".9pt"/>
            <v:line id="_x0000_s4877" style="position:absolute" from="4546,2331" to="5154,2331" strokeweight=".9pt"/>
            <v:line id="_x0000_s4878" style="position:absolute" from="5154,2331" to="5691,2331" strokeweight=".9pt"/>
            <v:shape id="_x0000_s4879" style="position:absolute;left:6514;top:1488;width:90;height:341" coordsize="5,19" path="m3,19l,,3,2,5,,3,19e" filled="f" strokeweight=".9pt">
              <v:path arrowok="t"/>
            </v:shape>
            <v:shape id="_x0000_s4880" style="position:absolute;left:6514;top:789;width:90;height:341" coordsize="5,19" path="m3,l5,19,3,17,,19,3,e" filled="f" strokeweight=".9pt">
              <v:path arrowok="t"/>
            </v:shape>
            <v:line id="_x0000_s4881" style="position:absolute;flip:y" from="6568,789" to="6568,1829" strokeweight=".9pt"/>
            <v:shape id="_x0000_s4882" style="position:absolute;left:4886;top:789;width:107;height:466" coordsize="6,26" path="m,l2,19,4,17r2,1l,,5,26e" filled="f" strokeweight=".9pt">
              <v:path arrowok="t"/>
            </v:shape>
            <v:shape id="_x0000_s4883" style="position:absolute;left:4886;top:305;width:125;height:466" coordsize="7,26" path="m,26l7,8,4,9,2,7,,26,6,e" filled="f" strokeweight=".9pt">
              <v:path arrowok="t"/>
            </v:shape>
            <v:line id="_x0000_s4884" style="position:absolute;flip:y" from="4886,771" to="4886,789" strokeweight=".9pt"/>
            <v:shape id="_x0000_s4885" style="position:absolute;left:3848;top:968;width:89;height:341" coordsize="5,19" path="m,19l,,2,3,5,1,,19e" filled="f" strokeweight=".9pt">
              <v:path arrowok="t"/>
            </v:shape>
            <v:shape id="_x0000_s4886" style="position:absolute;left:3955;top:430;width:251;height:305" coordsize="14,17" path="m14,l5,17,4,14,,14,14,e" filled="f" strokeweight=".9pt">
              <v:path arrowok="t"/>
            </v:shape>
            <v:shape id="_x0000_s4887" style="position:absolute;left:3848;top:430;width:358;height:879" coordsize="20,49" path="m,49l2,32,8,16,18,2,20,e" filled="f" strokeweight=".9pt">
              <v:path arrowok="t"/>
            </v:shape>
            <v:shape id="_x0000_s4888" type="#_x0000_t202" style="position:absolute;left:3375;top:2568;width:602;height:749;mso-wrap-style:none" filled="f" stroked="f">
              <v:textbox style="mso-next-textbox:#_x0000_s4888;mso-fit-shape-to-text:t">
                <w:txbxContent>
                  <w:p w:rsidR="006B1A84" w:rsidRDefault="006B1A84" w:rsidP="00B556F5">
                    <w:r w:rsidRPr="00C50CA1">
                      <w:rPr>
                        <w:position w:val="-12"/>
                      </w:rPr>
                      <w:object w:dxaOrig="320" w:dyaOrig="360">
                        <v:shape id="_x0000_i1996" type="#_x0000_t75" style="width:15.75pt;height:18pt" o:ole="">
                          <v:imagedata r:id="rId1899" o:title=""/>
                        </v:shape>
                        <o:OLEObject Type="Embed" ProgID="Equation.3" ShapeID="_x0000_i1996" DrawAspect="Content" ObjectID="_1358762818" r:id="rId1900"/>
                      </w:object>
                    </w:r>
                  </w:p>
                </w:txbxContent>
              </v:textbox>
            </v:shape>
            <v:shape id="_x0000_s4889" type="#_x0000_t202" style="position:absolute;left:4521;top:1860;width:729;height:744;mso-wrap-style:none" filled="f" stroked="f">
              <v:textbox style="mso-next-textbox:#_x0000_s4889;mso-fit-shape-to-text:t">
                <w:txbxContent>
                  <w:p w:rsidR="006B1A84" w:rsidRDefault="006B1A84" w:rsidP="00B556F5">
                    <w:r w:rsidRPr="00C50CA1">
                      <w:rPr>
                        <w:position w:val="-14"/>
                      </w:rPr>
                      <w:object w:dxaOrig="420" w:dyaOrig="380">
                        <v:shape id="_x0000_i1997" type="#_x0000_t75" style="width:21.75pt;height:18pt" o:ole="">
                          <v:imagedata r:id="rId1901" o:title=""/>
                        </v:shape>
                        <o:OLEObject Type="Embed" ProgID="Equation.3" ShapeID="_x0000_i1997" DrawAspect="Content" ObjectID="_1358762819" r:id="rId1902"/>
                      </w:object>
                    </w:r>
                  </w:p>
                </w:txbxContent>
              </v:textbox>
            </v:shape>
            <v:shape id="_x0000_s4890" type="#_x0000_t202" style="position:absolute;left:5181;top:1965;width:479;height:653;mso-wrap-style:none" filled="f" stroked="f">
              <v:textbox style="mso-next-textbox:#_x0000_s4890;mso-fit-shape-to-text:t">
                <w:txbxContent>
                  <w:p w:rsidR="006B1A84" w:rsidRDefault="006B1A84" w:rsidP="00B556F5">
                    <w:r w:rsidRPr="00C50CA1">
                      <w:rPr>
                        <w:position w:val="-6"/>
                      </w:rPr>
                      <w:object w:dxaOrig="200" w:dyaOrig="220">
                        <v:shape id="_x0000_i1998" type="#_x0000_t75" style="width:9.75pt;height:11.25pt" o:ole="">
                          <v:imagedata r:id="rId1903" o:title=""/>
                        </v:shape>
                        <o:OLEObject Type="Embed" ProgID="Equation.3" ShapeID="_x0000_i1998" DrawAspect="Content" ObjectID="_1358762820" r:id="rId1904"/>
                      </w:object>
                    </w:r>
                  </w:p>
                </w:txbxContent>
              </v:textbox>
            </v:shape>
            <v:shape id="_x0000_s4891" type="#_x0000_t202" style="position:absolute;left:3476;top:674;width:479;height:653;mso-wrap-style:none" filled="f" stroked="f">
              <v:textbox style="mso-next-textbox:#_x0000_s4891;mso-fit-shape-to-text:t">
                <w:txbxContent>
                  <w:p w:rsidR="006B1A84" w:rsidRDefault="006B1A84" w:rsidP="00B556F5">
                    <w:r w:rsidRPr="00C50CA1">
                      <w:rPr>
                        <w:position w:val="-10"/>
                      </w:rPr>
                      <w:object w:dxaOrig="200" w:dyaOrig="260">
                        <v:shape id="_x0000_i1999" type="#_x0000_t75" style="width:9.75pt;height:12.75pt" o:ole="">
                          <v:imagedata r:id="rId1905" o:title=""/>
                        </v:shape>
                        <o:OLEObject Type="Embed" ProgID="Equation.3" ShapeID="_x0000_i1999" DrawAspect="Content" ObjectID="_1358762821" r:id="rId1906"/>
                      </w:object>
                    </w:r>
                  </w:p>
                </w:txbxContent>
              </v:textbox>
            </v:shape>
            <v:shape id="_x0000_s4892" type="#_x0000_t202" style="position:absolute;left:4500;top:345;width:529;height:653;mso-wrap-style:none" filled="f" stroked="f">
              <v:textbox style="mso-next-textbox:#_x0000_s4892;mso-fit-shape-to-text:t">
                <w:txbxContent>
                  <w:p w:rsidR="006B1A84" w:rsidRDefault="006B1A84" w:rsidP="00B556F5">
                    <w:r w:rsidRPr="00C50CA1">
                      <w:rPr>
                        <w:position w:val="-6"/>
                      </w:rPr>
                      <w:object w:dxaOrig="240" w:dyaOrig="220">
                        <v:shape id="_x0000_i2000" type="#_x0000_t75" style="width:12pt;height:11.25pt" o:ole="">
                          <v:imagedata r:id="rId1907" o:title=""/>
                        </v:shape>
                        <o:OLEObject Type="Embed" ProgID="Equation.3" ShapeID="_x0000_i2000" DrawAspect="Content" ObjectID="_1358762822" r:id="rId1908"/>
                      </w:object>
                    </w:r>
                  </w:p>
                </w:txbxContent>
              </v:textbox>
            </v:shape>
            <v:shape id="_x0000_s4893" type="#_x0000_t202" style="position:absolute;left:45;top:1080;width:729;height:744;mso-wrap-style:none" filled="f" stroked="f">
              <v:textbox style="mso-next-textbox:#_x0000_s4893;mso-fit-shape-to-text:t">
                <w:txbxContent>
                  <w:p w:rsidR="006B1A84" w:rsidRDefault="006B1A84" w:rsidP="00B556F5">
                    <w:r w:rsidRPr="00C50CA1">
                      <w:rPr>
                        <w:position w:val="-12"/>
                      </w:rPr>
                      <w:object w:dxaOrig="420" w:dyaOrig="360">
                        <v:shape id="_x0000_i2001" type="#_x0000_t75" style="width:21.75pt;height:18pt" o:ole="">
                          <v:imagedata r:id="rId1909" o:title=""/>
                        </v:shape>
                        <o:OLEObject Type="Embed" ProgID="Equation.3" ShapeID="_x0000_i2001" DrawAspect="Content" ObjectID="_1358762823" r:id="rId1910"/>
                      </w:object>
                    </w:r>
                  </w:p>
                </w:txbxContent>
              </v:textbox>
            </v:shape>
            <w10:wrap type="none"/>
            <w10:anchorlock/>
          </v:group>
        </w:pict>
      </w:r>
    </w:p>
    <w:p w:rsidR="00B556F5" w:rsidRPr="00C46A14" w:rsidRDefault="00654010" w:rsidP="00FB025C">
      <w:pPr>
        <w:jc w:val="center"/>
        <w:rPr>
          <w:rFonts w:ascii="Arial" w:hAnsi="Arial" w:cs="Arial"/>
          <w:sz w:val="28"/>
          <w:szCs w:val="28"/>
        </w:rPr>
      </w:pPr>
      <w:r>
        <w:rPr>
          <w:rFonts w:ascii="Arial" w:hAnsi="Arial" w:cs="Arial"/>
          <w:sz w:val="28"/>
          <w:szCs w:val="28"/>
        </w:rPr>
        <w:t>Рис. 7.16.</w:t>
      </w:r>
      <w:r w:rsidR="0092707E">
        <w:rPr>
          <w:rFonts w:ascii="Arial" w:hAnsi="Arial" w:cs="Arial"/>
          <w:sz w:val="28"/>
          <w:szCs w:val="28"/>
        </w:rPr>
        <w:t xml:space="preserve"> </w:t>
      </w:r>
      <w:r w:rsidR="00B556F5">
        <w:rPr>
          <w:rFonts w:ascii="Arial" w:hAnsi="Arial" w:cs="Arial"/>
          <w:sz w:val="28"/>
          <w:szCs w:val="28"/>
        </w:rPr>
        <w:t>Графоаналітичний метод Туригина</w:t>
      </w:r>
    </w:p>
    <w:p w:rsidR="00B556F5" w:rsidRPr="00C46A14" w:rsidRDefault="00B556F5" w:rsidP="00FB025C">
      <w:pPr>
        <w:rPr>
          <w:rFonts w:ascii="Arial" w:hAnsi="Arial" w:cs="Arial"/>
          <w:sz w:val="28"/>
          <w:szCs w:val="28"/>
        </w:rPr>
      </w:pPr>
      <w:r>
        <w:rPr>
          <w:rFonts w:ascii="Arial" w:hAnsi="Arial" w:cs="Arial"/>
          <w:sz w:val="28"/>
          <w:szCs w:val="28"/>
        </w:rPr>
        <w:t>На відстані а від сітки проводять вертикальну лінію, де</w:t>
      </w:r>
    </w:p>
    <w:p w:rsidR="00B556F5" w:rsidRPr="00C46A14" w:rsidRDefault="00B556F5" w:rsidP="00FB025C">
      <w:pPr>
        <w:jc w:val="right"/>
        <w:rPr>
          <w:rFonts w:ascii="Arial" w:hAnsi="Arial" w:cs="Arial"/>
          <w:sz w:val="28"/>
          <w:szCs w:val="28"/>
        </w:rPr>
      </w:pPr>
      <w:r w:rsidRPr="00C46A14">
        <w:rPr>
          <w:rFonts w:ascii="Arial" w:hAnsi="Arial" w:cs="Arial"/>
          <w:position w:val="-12"/>
          <w:sz w:val="28"/>
          <w:szCs w:val="28"/>
        </w:rPr>
        <w:object w:dxaOrig="1180" w:dyaOrig="380">
          <v:shape id="_x0000_i2003" type="#_x0000_t75" style="width:59.25pt;height:18pt" o:ole="">
            <v:imagedata r:id="rId1911" o:title=""/>
          </v:shape>
          <o:OLEObject Type="Embed" ProgID="Equation.3" ShapeID="_x0000_i2003" DrawAspect="Content" ObjectID="_1358762049" r:id="rId1912"/>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(7</w:t>
      </w:r>
      <w:r w:rsidR="00B135C7">
        <w:rPr>
          <w:rFonts w:ascii="Arial" w:hAnsi="Arial" w:cs="Arial"/>
          <w:sz w:val="28"/>
          <w:szCs w:val="28"/>
        </w:rPr>
        <w:t>.51</w:t>
      </w:r>
      <w:r w:rsidRPr="00C46A14">
        <w:rPr>
          <w:rFonts w:ascii="Arial" w:hAnsi="Arial" w:cs="Arial"/>
          <w:sz w:val="28"/>
          <w:szCs w:val="28"/>
        </w:rPr>
        <w:t>)</w:t>
      </w:r>
    </w:p>
    <w:p w:rsidR="00B556F5" w:rsidRPr="00C46A14" w:rsidRDefault="00B556F5" w:rsidP="00FB025C">
      <w:pPr>
        <w:rPr>
          <w:rFonts w:ascii="Arial" w:hAnsi="Arial" w:cs="Arial"/>
          <w:strike/>
          <w:sz w:val="28"/>
          <w:szCs w:val="28"/>
        </w:rPr>
      </w:pPr>
      <w:r>
        <w:rPr>
          <w:rFonts w:ascii="Arial" w:hAnsi="Arial" w:cs="Arial"/>
          <w:sz w:val="28"/>
          <w:szCs w:val="28"/>
        </w:rPr>
        <w:t xml:space="preserve">Визначають кут </w:t>
      </w:r>
      <w:r w:rsidRPr="00C50CA1">
        <w:rPr>
          <w:position w:val="-6"/>
        </w:rPr>
        <w:object w:dxaOrig="240" w:dyaOrig="220">
          <v:shape id="_x0000_i2004" type="#_x0000_t75" style="width:12pt;height:11.25pt" o:ole="">
            <v:imagedata r:id="rId1907" o:title=""/>
          </v:shape>
          <o:OLEObject Type="Embed" ProgID="Equation.3" ShapeID="_x0000_i2004" DrawAspect="Content" ObjectID="_1358762050" r:id="rId1913"/>
        </w:object>
      </w:r>
      <w:r>
        <w:rPr>
          <w:rFonts w:ascii="Arial" w:hAnsi="Arial" w:cs="Arial"/>
          <w:sz w:val="28"/>
          <w:szCs w:val="28"/>
        </w:rPr>
        <w:t xml:space="preserve"> із співвідношення</w:t>
      </w:r>
    </w:p>
    <w:p w:rsidR="00B556F5" w:rsidRPr="00C46A14" w:rsidRDefault="00B556F5" w:rsidP="00FB025C">
      <w:pPr>
        <w:jc w:val="right"/>
        <w:rPr>
          <w:rFonts w:ascii="Arial" w:hAnsi="Arial" w:cs="Arial"/>
          <w:sz w:val="28"/>
          <w:szCs w:val="28"/>
        </w:rPr>
      </w:pPr>
      <w:r w:rsidRPr="00C46A14">
        <w:rPr>
          <w:rFonts w:ascii="Arial" w:hAnsi="Arial" w:cs="Arial"/>
          <w:position w:val="-30"/>
          <w:sz w:val="28"/>
          <w:szCs w:val="28"/>
        </w:rPr>
        <w:object w:dxaOrig="1520" w:dyaOrig="700">
          <v:shape id="_x0000_i2005" type="#_x0000_t75" style="width:77.25pt;height:35.25pt" o:ole="">
            <v:imagedata r:id="rId1914" o:title=""/>
          </v:shape>
          <o:OLEObject Type="Embed" ProgID="Equation.3" ShapeID="_x0000_i2005" DrawAspect="Content" ObjectID="_1358762051" r:id="rId1915"/>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(7</w:t>
      </w:r>
      <w:r w:rsidR="00B135C7">
        <w:rPr>
          <w:rFonts w:ascii="Arial" w:hAnsi="Arial" w:cs="Arial"/>
          <w:sz w:val="28"/>
          <w:szCs w:val="28"/>
        </w:rPr>
        <w:t>.52</w:t>
      </w:r>
      <w:r w:rsidRPr="00C46A14">
        <w:rPr>
          <w:rFonts w:ascii="Arial" w:hAnsi="Arial" w:cs="Arial"/>
          <w:sz w:val="28"/>
          <w:szCs w:val="28"/>
        </w:rPr>
        <w:t>)</w:t>
      </w:r>
    </w:p>
    <w:p w:rsidR="00B556F5" w:rsidRPr="00C46A14" w:rsidRDefault="00B556F5" w:rsidP="00FB025C">
      <w:pPr>
        <w:rPr>
          <w:rFonts w:ascii="Arial" w:hAnsi="Arial" w:cs="Arial"/>
          <w:sz w:val="28"/>
          <w:szCs w:val="28"/>
        </w:rPr>
      </w:pPr>
      <w:r>
        <w:rPr>
          <w:rFonts w:ascii="Arial" w:hAnsi="Arial" w:cs="Arial"/>
          <w:sz w:val="28"/>
          <w:szCs w:val="28"/>
        </w:rPr>
        <w:t>Після цього визначають світловий діаметр на виході призми</w:t>
      </w:r>
    </w:p>
    <w:p w:rsidR="00B556F5" w:rsidRPr="00C46A14" w:rsidRDefault="00B556F5" w:rsidP="00FB025C">
      <w:pPr>
        <w:jc w:val="right"/>
        <w:rPr>
          <w:rFonts w:ascii="Arial" w:hAnsi="Arial" w:cs="Arial"/>
          <w:sz w:val="28"/>
          <w:szCs w:val="28"/>
        </w:rPr>
      </w:pPr>
      <w:r w:rsidRPr="00C46A14">
        <w:rPr>
          <w:rFonts w:ascii="Arial" w:hAnsi="Arial" w:cs="Arial"/>
          <w:position w:val="-14"/>
          <w:sz w:val="28"/>
          <w:szCs w:val="28"/>
        </w:rPr>
        <w:object w:dxaOrig="2160" w:dyaOrig="380">
          <v:shape id="_x0000_i2006" type="#_x0000_t75" style="width:108.75pt;height:18pt" o:ole="">
            <v:imagedata r:id="rId1916" o:title=""/>
          </v:shape>
          <o:OLEObject Type="Embed" ProgID="Equation.3" ShapeID="_x0000_i2006" DrawAspect="Content" ObjectID="_1358762052" r:id="rId1917"/>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(7</w:t>
      </w:r>
      <w:r w:rsidR="00B135C7">
        <w:rPr>
          <w:rFonts w:ascii="Arial" w:hAnsi="Arial" w:cs="Arial"/>
          <w:sz w:val="28"/>
          <w:szCs w:val="28"/>
        </w:rPr>
        <w:t>.53</w:t>
      </w:r>
      <w:r w:rsidRPr="00C46A14">
        <w:rPr>
          <w:rFonts w:ascii="Arial" w:hAnsi="Arial" w:cs="Arial"/>
          <w:sz w:val="28"/>
          <w:szCs w:val="28"/>
        </w:rPr>
        <w:t>)</w:t>
      </w:r>
    </w:p>
    <w:p w:rsidR="00B556F5" w:rsidRPr="00C46A14" w:rsidRDefault="00B556F5" w:rsidP="00FB025C">
      <w:pPr>
        <w:rPr>
          <w:rFonts w:ascii="Arial" w:hAnsi="Arial" w:cs="Arial"/>
          <w:sz w:val="28"/>
          <w:szCs w:val="28"/>
        </w:rPr>
      </w:pPr>
      <w:r>
        <w:rPr>
          <w:rFonts w:ascii="Arial" w:hAnsi="Arial" w:cs="Arial"/>
          <w:sz w:val="28"/>
          <w:szCs w:val="28"/>
        </w:rPr>
        <w:t xml:space="preserve">Розраховують кут  </w:t>
      </w:r>
      <w:r w:rsidRPr="00940C2A">
        <w:rPr>
          <w:rFonts w:ascii="Arial" w:hAnsi="Arial" w:cs="Arial"/>
          <w:position w:val="-10"/>
        </w:rPr>
        <w:object w:dxaOrig="200" w:dyaOrig="260">
          <v:shape id="_x0000_i2007" type="#_x0000_t75" style="width:9.75pt;height:12.75pt" o:ole="">
            <v:imagedata r:id="rId1918" o:title=""/>
          </v:shape>
          <o:OLEObject Type="Embed" ProgID="Equation.3" ShapeID="_x0000_i2007" DrawAspect="Content" ObjectID="_1358762053" r:id="rId1919"/>
        </w:object>
      </w:r>
      <w:r>
        <w:rPr>
          <w:rFonts w:ascii="Arial" w:hAnsi="Arial" w:cs="Arial"/>
          <w:sz w:val="28"/>
          <w:szCs w:val="28"/>
        </w:rPr>
        <w:t xml:space="preserve">  із співвідношення </w:t>
      </w:r>
    </w:p>
    <w:p w:rsidR="00B556F5" w:rsidRPr="00C46A14" w:rsidRDefault="00B556F5" w:rsidP="00FB025C">
      <w:pPr>
        <w:jc w:val="right"/>
        <w:rPr>
          <w:rFonts w:ascii="Arial" w:hAnsi="Arial" w:cs="Arial"/>
          <w:sz w:val="28"/>
          <w:szCs w:val="28"/>
        </w:rPr>
      </w:pPr>
      <w:r w:rsidRPr="00C46A14">
        <w:rPr>
          <w:rFonts w:ascii="Arial" w:hAnsi="Arial" w:cs="Arial"/>
          <w:position w:val="-24"/>
          <w:sz w:val="28"/>
          <w:szCs w:val="28"/>
        </w:rPr>
        <w:object w:dxaOrig="940" w:dyaOrig="620">
          <v:shape id="_x0000_i2008" type="#_x0000_t75" style="width:47.25pt;height:30.75pt" o:ole="">
            <v:imagedata r:id="rId1920" o:title=""/>
          </v:shape>
          <o:OLEObject Type="Embed" ProgID="Equation.3" ShapeID="_x0000_i2008" DrawAspect="Content" ObjectID="_1358762054" r:id="rId1921"/>
        </w:object>
      </w:r>
      <w:r>
        <w:rPr>
          <w:rFonts w:ascii="Arial" w:hAnsi="Arial" w:cs="Arial"/>
          <w:sz w:val="28"/>
          <w:szCs w:val="28"/>
        </w:rPr>
        <w:tab/>
      </w:r>
      <w:r w:rsidR="00B135C7">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(7</w:t>
      </w:r>
      <w:r w:rsidR="00B135C7">
        <w:rPr>
          <w:rFonts w:ascii="Arial" w:hAnsi="Arial" w:cs="Arial"/>
          <w:sz w:val="28"/>
          <w:szCs w:val="28"/>
        </w:rPr>
        <w:t>.54</w:t>
      </w:r>
      <w:r w:rsidRPr="00C46A14">
        <w:rPr>
          <w:rFonts w:ascii="Arial" w:hAnsi="Arial" w:cs="Arial"/>
          <w:sz w:val="28"/>
          <w:szCs w:val="28"/>
        </w:rPr>
        <w:t xml:space="preserve">), </w:t>
      </w:r>
    </w:p>
    <w:p w:rsidR="00B556F5" w:rsidRPr="00C46A14" w:rsidRDefault="00F479AC" w:rsidP="00FB025C">
      <w:pPr>
        <w:rPr>
          <w:rFonts w:ascii="Arial" w:hAnsi="Arial" w:cs="Arial"/>
          <w:sz w:val="28"/>
          <w:szCs w:val="28"/>
        </w:rPr>
      </w:pPr>
      <w:r>
        <w:rPr>
          <w:rFonts w:ascii="Arial" w:hAnsi="Arial" w:cs="Arial"/>
          <w:sz w:val="28"/>
          <w:szCs w:val="28"/>
        </w:rPr>
        <w:t>д</w:t>
      </w:r>
      <w:r w:rsidR="00B556F5">
        <w:rPr>
          <w:rFonts w:ascii="Arial" w:hAnsi="Arial" w:cs="Arial"/>
          <w:sz w:val="28"/>
          <w:szCs w:val="28"/>
        </w:rPr>
        <w:t>е</w:t>
      </w:r>
      <w:r>
        <w:rPr>
          <w:rFonts w:ascii="Arial" w:hAnsi="Arial" w:cs="Arial"/>
          <w:sz w:val="28"/>
          <w:szCs w:val="28"/>
        </w:rPr>
        <w:t xml:space="preserve">  </w:t>
      </w:r>
      <w:r w:rsidR="00B556F5">
        <w:rPr>
          <w:rFonts w:ascii="Arial" w:hAnsi="Arial" w:cs="Arial"/>
          <w:sz w:val="28"/>
          <w:szCs w:val="28"/>
          <w:lang w:val="en-US"/>
        </w:rPr>
        <w:t>n</w:t>
      </w:r>
      <w:r w:rsidR="00B556F5">
        <w:rPr>
          <w:rFonts w:ascii="Arial" w:hAnsi="Arial" w:cs="Arial"/>
          <w:sz w:val="28"/>
          <w:szCs w:val="28"/>
        </w:rPr>
        <w:t xml:space="preserve">   – показник заломлення матеріалу призми; </w:t>
      </w:r>
      <w:r w:rsidR="00B556F5">
        <w:rPr>
          <w:rFonts w:ascii="Arial" w:hAnsi="Arial" w:cs="Arial"/>
          <w:sz w:val="28"/>
          <w:szCs w:val="28"/>
          <w:lang w:val="en-US"/>
        </w:rPr>
        <w:t>k</w:t>
      </w:r>
      <w:r w:rsidR="00B556F5">
        <w:rPr>
          <w:rFonts w:ascii="Arial" w:hAnsi="Arial" w:cs="Arial"/>
          <w:sz w:val="28"/>
          <w:szCs w:val="28"/>
        </w:rPr>
        <w:t xml:space="preserve">  – коефіцієнт призми.</w:t>
      </w:r>
    </w:p>
    <w:p w:rsidR="00B556F5" w:rsidRPr="00C46A14" w:rsidRDefault="00B556F5" w:rsidP="00FB025C">
      <w:pPr>
        <w:rPr>
          <w:rFonts w:ascii="Arial" w:hAnsi="Arial" w:cs="Arial"/>
          <w:sz w:val="28"/>
          <w:szCs w:val="28"/>
        </w:rPr>
      </w:pPr>
      <w:r>
        <w:rPr>
          <w:rFonts w:ascii="Arial" w:hAnsi="Arial" w:cs="Arial"/>
          <w:sz w:val="28"/>
          <w:szCs w:val="28"/>
        </w:rPr>
        <w:t>Ви</w:t>
      </w:r>
      <w:r w:rsidR="004D1B1A">
        <w:rPr>
          <w:rFonts w:ascii="Arial" w:hAnsi="Arial" w:cs="Arial"/>
          <w:sz w:val="28"/>
          <w:szCs w:val="28"/>
        </w:rPr>
        <w:t>мір</w:t>
      </w:r>
      <w:r>
        <w:rPr>
          <w:rFonts w:ascii="Arial" w:hAnsi="Arial" w:cs="Arial"/>
          <w:sz w:val="28"/>
          <w:szCs w:val="28"/>
        </w:rPr>
        <w:t>юють по кресленню відстань</w:t>
      </w:r>
      <w:r w:rsidR="00F479AC">
        <w:rPr>
          <w:rFonts w:ascii="Arial" w:hAnsi="Arial" w:cs="Arial"/>
          <w:sz w:val="28"/>
          <w:szCs w:val="28"/>
        </w:rPr>
        <w:t xml:space="preserve"> </w:t>
      </w:r>
      <w:r w:rsidRPr="0008594A">
        <w:rPr>
          <w:position w:val="-14"/>
        </w:rPr>
        <w:object w:dxaOrig="420" w:dyaOrig="380">
          <v:shape id="_x0000_i2009" type="#_x0000_t75" style="width:21.75pt;height:18pt" o:ole="">
            <v:imagedata r:id="rId1901" o:title=""/>
          </v:shape>
          <o:OLEObject Type="Embed" ProgID="Equation.3" ShapeID="_x0000_i2009" DrawAspect="Content" ObjectID="_1358762055" r:id="rId1922"/>
        </w:object>
      </w:r>
      <w:r>
        <w:rPr>
          <w:rFonts w:ascii="Arial" w:hAnsi="Arial" w:cs="Arial"/>
          <w:sz w:val="28"/>
          <w:szCs w:val="28"/>
        </w:rPr>
        <w:t>, а потім розраховують довжину ходу променя в призмі по формулі</w:t>
      </w:r>
    </w:p>
    <w:p w:rsidR="00B556F5" w:rsidRPr="00C46A14" w:rsidRDefault="00B556F5" w:rsidP="00FB025C">
      <w:pPr>
        <w:jc w:val="right"/>
        <w:rPr>
          <w:rFonts w:ascii="Arial" w:hAnsi="Arial" w:cs="Arial"/>
          <w:sz w:val="28"/>
          <w:szCs w:val="28"/>
        </w:rPr>
      </w:pPr>
      <w:r w:rsidRPr="00C46A14">
        <w:rPr>
          <w:rFonts w:ascii="Arial" w:hAnsi="Arial" w:cs="Arial"/>
          <w:position w:val="-14"/>
          <w:sz w:val="28"/>
          <w:szCs w:val="28"/>
        </w:rPr>
        <w:object w:dxaOrig="1020" w:dyaOrig="380">
          <v:shape id="_x0000_i2010" type="#_x0000_t75" style="width:50.25pt;height:18pt" o:ole="">
            <v:imagedata r:id="rId1923" o:title=""/>
          </v:shape>
          <o:OLEObject Type="Embed" ProgID="Equation.3" ShapeID="_x0000_i2010" DrawAspect="Content" ObjectID="_1358762056" r:id="rId1924"/>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w:t>
      </w:r>
      <w:r w:rsidRPr="00B556F5">
        <w:rPr>
          <w:rFonts w:ascii="Arial" w:hAnsi="Arial" w:cs="Arial"/>
          <w:sz w:val="28"/>
          <w:szCs w:val="28"/>
          <w:lang w:val="ru-RU"/>
        </w:rPr>
        <w:t>7</w:t>
      </w:r>
      <w:r w:rsidR="00B135C7">
        <w:rPr>
          <w:rFonts w:ascii="Arial" w:hAnsi="Arial" w:cs="Arial"/>
          <w:sz w:val="28"/>
          <w:szCs w:val="28"/>
        </w:rPr>
        <w:t>.55</w:t>
      </w:r>
      <w:r w:rsidRPr="00C46A14">
        <w:rPr>
          <w:rFonts w:ascii="Arial" w:hAnsi="Arial" w:cs="Arial"/>
          <w:sz w:val="28"/>
          <w:szCs w:val="28"/>
        </w:rPr>
        <w:t>)</w:t>
      </w:r>
    </w:p>
    <w:p w:rsidR="00B556F5" w:rsidRPr="00C46A14" w:rsidRDefault="00B556F5" w:rsidP="00FB025C">
      <w:pPr>
        <w:rPr>
          <w:rFonts w:ascii="Arial" w:hAnsi="Arial" w:cs="Arial"/>
          <w:sz w:val="28"/>
          <w:szCs w:val="28"/>
        </w:rPr>
      </w:pPr>
      <w:r>
        <w:rPr>
          <w:rFonts w:ascii="Arial" w:hAnsi="Arial" w:cs="Arial"/>
          <w:sz w:val="28"/>
          <w:szCs w:val="28"/>
        </w:rPr>
        <w:t>Світловий діаметр на вході призми визначають із співвідношення</w:t>
      </w:r>
    </w:p>
    <w:p w:rsidR="00B556F5" w:rsidRPr="00C46A14" w:rsidRDefault="00B556F5" w:rsidP="00FB025C">
      <w:pPr>
        <w:jc w:val="right"/>
        <w:rPr>
          <w:rFonts w:ascii="Arial" w:hAnsi="Arial" w:cs="Arial"/>
          <w:sz w:val="28"/>
          <w:szCs w:val="28"/>
        </w:rPr>
      </w:pPr>
      <w:r w:rsidRPr="00C46A14">
        <w:rPr>
          <w:rFonts w:ascii="Arial" w:hAnsi="Arial" w:cs="Arial"/>
          <w:position w:val="-24"/>
          <w:sz w:val="28"/>
          <w:szCs w:val="28"/>
        </w:rPr>
        <w:object w:dxaOrig="999" w:dyaOrig="620">
          <v:shape id="_x0000_i2011" type="#_x0000_t75" style="width:50.25pt;height:30.75pt" o:ole="">
            <v:imagedata r:id="rId1925" o:title=""/>
          </v:shape>
          <o:OLEObject Type="Embed" ProgID="Equation.3" ShapeID="_x0000_i2011" DrawAspect="Content" ObjectID="_1358762057" r:id="rId1926"/>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w:t>
      </w:r>
      <w:r w:rsidRPr="00B556F5">
        <w:rPr>
          <w:rFonts w:ascii="Arial" w:hAnsi="Arial" w:cs="Arial"/>
          <w:sz w:val="28"/>
          <w:szCs w:val="28"/>
          <w:lang w:val="ru-RU"/>
        </w:rPr>
        <w:t>7</w:t>
      </w:r>
      <w:r w:rsidR="00B135C7">
        <w:rPr>
          <w:rFonts w:ascii="Arial" w:hAnsi="Arial" w:cs="Arial"/>
          <w:sz w:val="28"/>
          <w:szCs w:val="28"/>
        </w:rPr>
        <w:t>.56</w:t>
      </w:r>
      <w:r w:rsidRPr="00C46A14">
        <w:rPr>
          <w:rFonts w:ascii="Arial" w:hAnsi="Arial" w:cs="Arial"/>
          <w:sz w:val="28"/>
          <w:szCs w:val="28"/>
        </w:rPr>
        <w:t>)</w:t>
      </w:r>
    </w:p>
    <w:p w:rsidR="00B556F5" w:rsidRPr="00C46A14" w:rsidRDefault="00B556F5" w:rsidP="00FB025C">
      <w:pPr>
        <w:rPr>
          <w:rFonts w:ascii="Arial" w:hAnsi="Arial" w:cs="Arial"/>
          <w:sz w:val="28"/>
          <w:szCs w:val="28"/>
        </w:rPr>
      </w:pPr>
      <w:r>
        <w:rPr>
          <w:rFonts w:ascii="Arial" w:hAnsi="Arial" w:cs="Arial"/>
          <w:sz w:val="28"/>
          <w:szCs w:val="28"/>
        </w:rPr>
        <w:lastRenderedPageBreak/>
        <w:t>Подовження вносит</w:t>
      </w:r>
      <w:r w:rsidR="00B135C7">
        <w:rPr>
          <w:rFonts w:ascii="Arial" w:hAnsi="Arial" w:cs="Arial"/>
          <w:sz w:val="28"/>
          <w:szCs w:val="28"/>
        </w:rPr>
        <w:t>ься призмою в хід променів рівне</w:t>
      </w:r>
    </w:p>
    <w:p w:rsidR="00B556F5" w:rsidRPr="00C46A14" w:rsidRDefault="00B556F5" w:rsidP="00FB025C">
      <w:pPr>
        <w:jc w:val="right"/>
        <w:rPr>
          <w:rFonts w:ascii="Arial" w:hAnsi="Arial" w:cs="Arial"/>
          <w:sz w:val="28"/>
          <w:szCs w:val="28"/>
        </w:rPr>
      </w:pPr>
    </w:p>
    <w:p w:rsidR="00B556F5" w:rsidRPr="00C46A14" w:rsidRDefault="00B556F5" w:rsidP="00B135C7">
      <w:pPr>
        <w:ind w:left="2123" w:firstLine="709"/>
        <w:rPr>
          <w:rFonts w:ascii="Arial" w:hAnsi="Arial" w:cs="Arial"/>
          <w:sz w:val="28"/>
          <w:szCs w:val="28"/>
        </w:rPr>
      </w:pPr>
      <w:r w:rsidRPr="00C46A14">
        <w:rPr>
          <w:rFonts w:ascii="Arial" w:hAnsi="Arial" w:cs="Arial"/>
          <w:position w:val="-14"/>
          <w:sz w:val="28"/>
          <w:szCs w:val="28"/>
        </w:rPr>
        <w:object w:dxaOrig="1520" w:dyaOrig="400">
          <v:shape id="_x0000_i2012" type="#_x0000_t75" style="width:77.25pt;height:20.25pt" o:ole="">
            <v:imagedata r:id="rId1927" o:title=""/>
          </v:shape>
          <o:OLEObject Type="Embed" ProgID="Equation.3" ShapeID="_x0000_i2012" DrawAspect="Content" ObjectID="_1358762058" r:id="rId1928"/>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w:t>
      </w:r>
      <w:r w:rsidRPr="00B556F5">
        <w:rPr>
          <w:rFonts w:ascii="Arial" w:hAnsi="Arial" w:cs="Arial"/>
          <w:sz w:val="28"/>
          <w:szCs w:val="28"/>
          <w:lang w:val="ru-RU"/>
        </w:rPr>
        <w:t>7</w:t>
      </w:r>
      <w:r w:rsidR="00B135C7">
        <w:rPr>
          <w:rFonts w:ascii="Arial" w:hAnsi="Arial" w:cs="Arial"/>
          <w:sz w:val="28"/>
          <w:szCs w:val="28"/>
        </w:rPr>
        <w:t>.57</w:t>
      </w:r>
      <w:r w:rsidRPr="00C46A14">
        <w:rPr>
          <w:rFonts w:ascii="Arial" w:hAnsi="Arial" w:cs="Arial"/>
          <w:sz w:val="28"/>
          <w:szCs w:val="28"/>
        </w:rPr>
        <w:t>)</w:t>
      </w:r>
    </w:p>
    <w:p w:rsidR="00B556F5" w:rsidRPr="00C46A14" w:rsidRDefault="00B556F5" w:rsidP="00FB025C">
      <w:pPr>
        <w:rPr>
          <w:rFonts w:ascii="Arial" w:hAnsi="Arial" w:cs="Arial"/>
          <w:sz w:val="28"/>
          <w:szCs w:val="28"/>
        </w:rPr>
      </w:pPr>
      <w:r>
        <w:rPr>
          <w:rFonts w:ascii="Arial" w:hAnsi="Arial" w:cs="Arial"/>
          <w:sz w:val="28"/>
          <w:szCs w:val="28"/>
        </w:rPr>
        <w:t>Призму необхідно встановлювати на від</w:t>
      </w:r>
      <w:r w:rsidR="00B135C7">
        <w:rPr>
          <w:rFonts w:ascii="Arial" w:hAnsi="Arial" w:cs="Arial"/>
          <w:sz w:val="28"/>
          <w:szCs w:val="28"/>
        </w:rPr>
        <w:t>стані S від об</w:t>
      </w:r>
      <w:r w:rsidR="00D2156E" w:rsidRPr="00D2156E">
        <w:rPr>
          <w:rFonts w:ascii="Arial" w:hAnsi="Arial" w:cs="Arial"/>
          <w:sz w:val="28"/>
          <w:szCs w:val="28"/>
          <w:lang w:val="ru-RU"/>
        </w:rPr>
        <w:t>’</w:t>
      </w:r>
      <w:r w:rsidR="00B135C7">
        <w:rPr>
          <w:rFonts w:ascii="Arial" w:hAnsi="Arial" w:cs="Arial"/>
          <w:sz w:val="28"/>
          <w:szCs w:val="28"/>
        </w:rPr>
        <w:t>є</w:t>
      </w:r>
      <w:r>
        <w:rPr>
          <w:rFonts w:ascii="Arial" w:hAnsi="Arial" w:cs="Arial"/>
          <w:sz w:val="28"/>
          <w:szCs w:val="28"/>
        </w:rPr>
        <w:t>ктива рівному</w:t>
      </w:r>
    </w:p>
    <w:p w:rsidR="00B556F5" w:rsidRPr="00903FF5" w:rsidRDefault="00B556F5" w:rsidP="00B135C7">
      <w:pPr>
        <w:ind w:left="2832"/>
        <w:rPr>
          <w:rFonts w:ascii="Arial" w:hAnsi="Arial" w:cs="Arial"/>
          <w:sz w:val="28"/>
          <w:szCs w:val="28"/>
        </w:rPr>
      </w:pPr>
      <w:r w:rsidRPr="00C46A14">
        <w:rPr>
          <w:position w:val="-12"/>
          <w:sz w:val="28"/>
          <w:szCs w:val="28"/>
        </w:rPr>
        <w:object w:dxaOrig="1840" w:dyaOrig="360">
          <v:shape id="_x0000_i2013" type="#_x0000_t75" style="width:92.25pt;height:18pt" o:ole="">
            <v:imagedata r:id="rId1929" o:title=""/>
          </v:shape>
          <o:OLEObject Type="Embed" ProgID="Equation.3" ShapeID="_x0000_i2013" DrawAspect="Content" ObjectID="_1358762059" r:id="rId1930"/>
        </w:object>
      </w:r>
      <w:r>
        <w:rPr>
          <w:sz w:val="28"/>
          <w:szCs w:val="28"/>
        </w:rPr>
        <w:t>.</w:t>
      </w:r>
      <w:r>
        <w:rPr>
          <w:sz w:val="28"/>
          <w:szCs w:val="28"/>
        </w:rPr>
        <w:tab/>
      </w:r>
      <w:r>
        <w:rPr>
          <w:sz w:val="28"/>
          <w:szCs w:val="28"/>
        </w:rPr>
        <w:tab/>
      </w:r>
      <w:r>
        <w:rPr>
          <w:sz w:val="28"/>
          <w:szCs w:val="28"/>
        </w:rPr>
        <w:tab/>
      </w:r>
      <w:r>
        <w:rPr>
          <w:sz w:val="28"/>
          <w:szCs w:val="28"/>
        </w:rPr>
        <w:tab/>
      </w:r>
      <w:r>
        <w:rPr>
          <w:sz w:val="28"/>
          <w:szCs w:val="28"/>
        </w:rPr>
        <w:tab/>
      </w:r>
      <w:r w:rsidRPr="00903FF5">
        <w:rPr>
          <w:rFonts w:ascii="Arial" w:hAnsi="Arial" w:cs="Arial"/>
          <w:sz w:val="28"/>
          <w:szCs w:val="28"/>
        </w:rPr>
        <w:t>(</w:t>
      </w:r>
      <w:r w:rsidRPr="00903FF5">
        <w:rPr>
          <w:rFonts w:ascii="Arial" w:hAnsi="Arial" w:cs="Arial"/>
          <w:sz w:val="28"/>
          <w:szCs w:val="28"/>
          <w:lang w:val="ru-RU"/>
        </w:rPr>
        <w:t>7</w:t>
      </w:r>
      <w:r w:rsidR="00B135C7" w:rsidRPr="00903FF5">
        <w:rPr>
          <w:rFonts w:ascii="Arial" w:hAnsi="Arial" w:cs="Arial"/>
          <w:sz w:val="28"/>
          <w:szCs w:val="28"/>
        </w:rPr>
        <w:t>.58</w:t>
      </w:r>
      <w:r w:rsidRPr="00903FF5">
        <w:rPr>
          <w:rFonts w:ascii="Arial" w:hAnsi="Arial" w:cs="Arial"/>
          <w:sz w:val="28"/>
          <w:szCs w:val="28"/>
        </w:rPr>
        <w:t>)</w:t>
      </w:r>
    </w:p>
    <w:p w:rsidR="00B556F5" w:rsidRPr="00C46A14" w:rsidRDefault="00B556F5" w:rsidP="00B135C7">
      <w:pPr>
        <w:rPr>
          <w:rFonts w:ascii="Arial" w:hAnsi="Arial" w:cs="Arial"/>
          <w:sz w:val="28"/>
          <w:szCs w:val="28"/>
        </w:rPr>
      </w:pPr>
      <w:r>
        <w:rPr>
          <w:rFonts w:ascii="Arial" w:hAnsi="Arial" w:cs="Arial"/>
          <w:sz w:val="28"/>
          <w:szCs w:val="28"/>
        </w:rPr>
        <w:t>Поле зору будь-якої призми обмежене і залежить від показника заломлення і конструкції призми:</w:t>
      </w:r>
    </w:p>
    <w:p w:rsidR="00B556F5" w:rsidRPr="00C46A14" w:rsidRDefault="00B556F5" w:rsidP="00B135C7">
      <w:pPr>
        <w:ind w:left="2832" w:firstLine="708"/>
        <w:jc w:val="center"/>
        <w:rPr>
          <w:rFonts w:ascii="Arial" w:hAnsi="Arial" w:cs="Arial"/>
          <w:sz w:val="28"/>
          <w:szCs w:val="28"/>
        </w:rPr>
      </w:pPr>
      <w:r w:rsidRPr="00C46A14">
        <w:rPr>
          <w:rFonts w:ascii="Arial" w:hAnsi="Arial" w:cs="Arial"/>
          <w:position w:val="-24"/>
          <w:sz w:val="28"/>
          <w:szCs w:val="28"/>
        </w:rPr>
        <w:object w:dxaOrig="940" w:dyaOrig="620">
          <v:shape id="_x0000_i2014" type="#_x0000_t75" style="width:47.25pt;height:30.75pt" o:ole="">
            <v:imagedata r:id="rId1931" o:title=""/>
          </v:shape>
          <o:OLEObject Type="Embed" ProgID="Equation.3" ShapeID="_x0000_i2014" DrawAspect="Content" ObjectID="_1358762060" r:id="rId1932"/>
        </w:object>
      </w:r>
      <w:r>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  (</w:t>
      </w:r>
      <w:r w:rsidRPr="00B556F5">
        <w:rPr>
          <w:rFonts w:ascii="Arial" w:hAnsi="Arial" w:cs="Arial"/>
          <w:sz w:val="28"/>
          <w:szCs w:val="28"/>
          <w:lang w:val="ru-RU"/>
        </w:rPr>
        <w:t>7</w:t>
      </w:r>
      <w:r w:rsidR="00B135C7">
        <w:rPr>
          <w:rFonts w:ascii="Arial" w:hAnsi="Arial" w:cs="Arial"/>
          <w:sz w:val="28"/>
          <w:szCs w:val="28"/>
        </w:rPr>
        <w:t>.59</w:t>
      </w:r>
      <w:r w:rsidRPr="00C46A14">
        <w:rPr>
          <w:rFonts w:ascii="Arial" w:hAnsi="Arial" w:cs="Arial"/>
          <w:sz w:val="28"/>
          <w:szCs w:val="28"/>
        </w:rPr>
        <w:t>)</w:t>
      </w:r>
    </w:p>
    <w:p w:rsidR="00B556F5" w:rsidRPr="00C46A14" w:rsidRDefault="00B556F5" w:rsidP="00FB025C">
      <w:pPr>
        <w:rPr>
          <w:rFonts w:ascii="Arial" w:hAnsi="Arial" w:cs="Arial"/>
          <w:sz w:val="28"/>
          <w:szCs w:val="28"/>
        </w:rPr>
      </w:pPr>
      <w:r>
        <w:rPr>
          <w:rFonts w:ascii="Arial" w:hAnsi="Arial" w:cs="Arial"/>
          <w:sz w:val="28"/>
          <w:szCs w:val="28"/>
        </w:rPr>
        <w:t>Наприклад, для призми Ар90 кут</w:t>
      </w:r>
      <w:r w:rsidRPr="00940C2A">
        <w:rPr>
          <w:rFonts w:ascii="Arial" w:hAnsi="Arial" w:cs="Arial"/>
          <w:position w:val="-10"/>
        </w:rPr>
        <w:object w:dxaOrig="920" w:dyaOrig="320">
          <v:shape id="_x0000_i2015" type="#_x0000_t75" style="width:47.25pt;height:15.75pt" o:ole="">
            <v:imagedata r:id="rId1933" o:title=""/>
          </v:shape>
          <o:OLEObject Type="Embed" ProgID="Equation.3" ShapeID="_x0000_i2015" DrawAspect="Content" ObjectID="_1358762061" r:id="rId1934"/>
        </w:object>
      </w:r>
      <w:r>
        <w:rPr>
          <w:rFonts w:ascii="Arial" w:hAnsi="Arial" w:cs="Arial"/>
          <w:sz w:val="28"/>
          <w:szCs w:val="28"/>
        </w:rPr>
        <w:t xml:space="preserve">, для призми Бр180  </w:t>
      </w:r>
      <w:r w:rsidRPr="00940C2A">
        <w:rPr>
          <w:rFonts w:ascii="Arial" w:hAnsi="Arial" w:cs="Arial"/>
          <w:position w:val="-10"/>
        </w:rPr>
        <w:object w:dxaOrig="920" w:dyaOrig="320">
          <v:shape id="_x0000_i2016" type="#_x0000_t75" style="width:47.25pt;height:15.75pt" o:ole="">
            <v:imagedata r:id="rId1935" o:title=""/>
          </v:shape>
          <o:OLEObject Type="Embed" ProgID="Equation.3" ShapeID="_x0000_i2016" DrawAspect="Content" ObjectID="_1358762062" r:id="rId1936"/>
        </w:object>
      </w:r>
      <w:r>
        <w:rPr>
          <w:rFonts w:ascii="Arial" w:hAnsi="Arial" w:cs="Arial"/>
          <w:sz w:val="28"/>
          <w:szCs w:val="28"/>
        </w:rPr>
        <w:t xml:space="preserve">  .</w:t>
      </w:r>
    </w:p>
    <w:p w:rsidR="00B556F5" w:rsidRPr="00C46A14" w:rsidRDefault="00B556F5" w:rsidP="007607F5">
      <w:pPr>
        <w:jc w:val="both"/>
        <w:rPr>
          <w:rFonts w:ascii="Arial" w:hAnsi="Arial" w:cs="Arial"/>
          <w:sz w:val="28"/>
          <w:szCs w:val="28"/>
        </w:rPr>
      </w:pPr>
      <w:r>
        <w:rPr>
          <w:rFonts w:ascii="Arial" w:hAnsi="Arial" w:cs="Arial"/>
          <w:sz w:val="28"/>
          <w:szCs w:val="28"/>
        </w:rPr>
        <w:t>Призми з парним числом віддзеркалень дають пряме зображення, а з непарним – перевернуте.</w:t>
      </w:r>
      <w:r w:rsidR="00D2156E">
        <w:rPr>
          <w:rFonts w:ascii="Arial" w:hAnsi="Arial" w:cs="Arial"/>
          <w:sz w:val="28"/>
          <w:szCs w:val="28"/>
        </w:rPr>
        <w:t xml:space="preserve"> </w:t>
      </w:r>
      <w:r>
        <w:rPr>
          <w:rFonts w:ascii="Arial" w:hAnsi="Arial" w:cs="Arial"/>
          <w:sz w:val="28"/>
          <w:szCs w:val="28"/>
        </w:rPr>
        <w:t>Для кріплення призм використовують настановні гвинти, пружини, планки, косин</w:t>
      </w:r>
      <w:r w:rsidR="00D7775C">
        <w:rPr>
          <w:rFonts w:ascii="Arial" w:hAnsi="Arial" w:cs="Arial"/>
          <w:sz w:val="28"/>
          <w:szCs w:val="28"/>
          <w:lang w:val="ru-RU"/>
        </w:rPr>
        <w:t>кі</w:t>
      </w:r>
      <w:r>
        <w:rPr>
          <w:rFonts w:ascii="Arial" w:hAnsi="Arial" w:cs="Arial"/>
          <w:sz w:val="28"/>
          <w:szCs w:val="28"/>
        </w:rPr>
        <w:t>, стійки, шпонки і т.і.</w:t>
      </w:r>
    </w:p>
    <w:p w:rsidR="00B556F5" w:rsidRPr="00C46A14" w:rsidRDefault="00B556F5" w:rsidP="00FB025C">
      <w:pPr>
        <w:rPr>
          <w:rFonts w:ascii="Arial" w:hAnsi="Arial" w:cs="Arial"/>
          <w:sz w:val="28"/>
          <w:szCs w:val="28"/>
        </w:rPr>
      </w:pPr>
    </w:p>
    <w:p w:rsidR="00B556F5" w:rsidRPr="00D7775C" w:rsidRDefault="00FD1842" w:rsidP="004C01BD">
      <w:pPr>
        <w:pStyle w:val="2a"/>
        <w:rPr>
          <w:noProof/>
        </w:rPr>
      </w:pPr>
      <w:bookmarkStart w:id="127" w:name="_Toc276844599"/>
      <w:r>
        <w:rPr>
          <w:noProof/>
        </w:rPr>
        <w:t>Лекція № 28. При</w:t>
      </w:r>
      <w:r w:rsidR="00B556F5" w:rsidRPr="00D7775C">
        <w:rPr>
          <w:noProof/>
        </w:rPr>
        <w:t>ведення складних ДПС до простих еквівалентів</w:t>
      </w:r>
      <w:bookmarkEnd w:id="127"/>
    </w:p>
    <w:p w:rsidR="00B556F5" w:rsidRPr="00D2156E" w:rsidRDefault="00B556F5" w:rsidP="007607F5">
      <w:pPr>
        <w:ind w:firstLine="360"/>
        <w:jc w:val="both"/>
        <w:rPr>
          <w:rFonts w:ascii="Arial" w:hAnsi="Arial" w:cs="Arial"/>
          <w:sz w:val="28"/>
          <w:szCs w:val="28"/>
          <w:lang w:val="en-US"/>
        </w:rPr>
      </w:pPr>
      <w:r>
        <w:rPr>
          <w:rFonts w:ascii="Arial" w:hAnsi="Arial" w:cs="Arial"/>
          <w:sz w:val="28"/>
          <w:szCs w:val="28"/>
        </w:rPr>
        <w:t>Якою б не була складною ДПС, в результаті спрощення в паралельному ході променів вона може бути приведена до простіших еквівалентів. Пр</w:t>
      </w:r>
      <w:r w:rsidR="00D2156E">
        <w:rPr>
          <w:rFonts w:ascii="Arial" w:hAnsi="Arial" w:cs="Arial"/>
          <w:sz w:val="28"/>
          <w:szCs w:val="28"/>
        </w:rPr>
        <w:t>авила цього приведення наступні.</w:t>
      </w:r>
    </w:p>
    <w:p w:rsidR="00B556F5" w:rsidRPr="00784D37" w:rsidRDefault="00B556F5" w:rsidP="007607F5">
      <w:pPr>
        <w:numPr>
          <w:ilvl w:val="0"/>
          <w:numId w:val="89"/>
        </w:numPr>
        <w:spacing w:after="0" w:line="240" w:lineRule="auto"/>
        <w:ind w:left="0"/>
        <w:jc w:val="both"/>
        <w:rPr>
          <w:rFonts w:ascii="Arial" w:hAnsi="Arial" w:cs="Arial"/>
          <w:sz w:val="28"/>
          <w:szCs w:val="28"/>
        </w:rPr>
      </w:pPr>
      <w:r>
        <w:rPr>
          <w:rFonts w:ascii="Arial" w:hAnsi="Arial" w:cs="Arial"/>
          <w:sz w:val="28"/>
          <w:szCs w:val="28"/>
        </w:rPr>
        <w:t>Система з трьома і більш непарними числами віддзеркалень (3,5,7.) може бути замінена еквівалентним плоским дзеркалом нор</w:t>
      </w:r>
      <w:r w:rsidR="00D7775C">
        <w:rPr>
          <w:rFonts w:ascii="Arial" w:hAnsi="Arial" w:cs="Arial"/>
          <w:sz w:val="28"/>
          <w:szCs w:val="28"/>
        </w:rPr>
        <w:t>мал</w:t>
      </w:r>
      <w:r>
        <w:rPr>
          <w:rFonts w:ascii="Arial" w:hAnsi="Arial" w:cs="Arial"/>
          <w:sz w:val="28"/>
          <w:szCs w:val="28"/>
        </w:rPr>
        <w:t>ь якого повернена на кут</w:t>
      </w:r>
      <w:r w:rsidR="00D7775C">
        <w:rPr>
          <w:rFonts w:ascii="Arial" w:hAnsi="Arial" w:cs="Arial"/>
          <w:sz w:val="28"/>
          <w:szCs w:val="28"/>
        </w:rPr>
        <w:t xml:space="preserve"> 180</w:t>
      </w:r>
      <w:r w:rsidR="00D7775C">
        <w:rPr>
          <w:rFonts w:ascii="Arial" w:hAnsi="Arial" w:cs="Arial"/>
          <w:sz w:val="28"/>
          <w:szCs w:val="28"/>
          <w:vertAlign w:val="superscript"/>
        </w:rPr>
        <w:t>0</w:t>
      </w:r>
      <w:r w:rsidR="00D7775C">
        <w:rPr>
          <w:rFonts w:ascii="Arial" w:hAnsi="Arial" w:cs="Arial"/>
          <w:sz w:val="28"/>
          <w:szCs w:val="28"/>
        </w:rPr>
        <w:t xml:space="preserve">+ </w:t>
      </w:r>
      <w:r w:rsidR="00D7775C" w:rsidRPr="00C50CA1">
        <w:rPr>
          <w:position w:val="-6"/>
        </w:rPr>
        <w:object w:dxaOrig="240" w:dyaOrig="220">
          <v:shape id="_x0000_i2017" type="#_x0000_t75" style="width:12pt;height:11.25pt" o:ole="">
            <v:imagedata r:id="rId1907" o:title=""/>
          </v:shape>
          <o:OLEObject Type="Embed" ProgID="Equation.3" ShapeID="_x0000_i2017" DrawAspect="Content" ObjectID="_1358762063" r:id="rId1937"/>
        </w:object>
      </w:r>
      <w:r w:rsidR="00D7775C">
        <w:rPr>
          <w:position w:val="-6"/>
          <w:vertAlign w:val="subscript"/>
        </w:rPr>
        <w:t>21</w:t>
      </w:r>
      <w:r>
        <w:rPr>
          <w:rFonts w:ascii="Arial" w:hAnsi="Arial" w:cs="Arial"/>
          <w:sz w:val="28"/>
          <w:szCs w:val="28"/>
        </w:rPr>
        <w:t xml:space="preserve">  по відношенню до нор</w:t>
      </w:r>
      <w:r w:rsidR="00D7775C">
        <w:rPr>
          <w:rFonts w:ascii="Arial" w:hAnsi="Arial" w:cs="Arial"/>
          <w:sz w:val="28"/>
          <w:szCs w:val="28"/>
        </w:rPr>
        <w:t>мал</w:t>
      </w:r>
      <w:r>
        <w:rPr>
          <w:rFonts w:ascii="Arial" w:hAnsi="Arial" w:cs="Arial"/>
          <w:sz w:val="28"/>
          <w:szCs w:val="28"/>
        </w:rPr>
        <w:t xml:space="preserve">і третього дзеркала, де кут </w:t>
      </w:r>
      <w:r w:rsidR="00D7775C" w:rsidRPr="00C50CA1">
        <w:rPr>
          <w:position w:val="-6"/>
        </w:rPr>
        <w:object w:dxaOrig="240" w:dyaOrig="220">
          <v:shape id="_x0000_i2018" type="#_x0000_t75" style="width:12pt;height:11.25pt" o:ole="">
            <v:imagedata r:id="rId1907" o:title=""/>
          </v:shape>
          <o:OLEObject Type="Embed" ProgID="Equation.3" ShapeID="_x0000_i2018" DrawAspect="Content" ObjectID="_1358762064" r:id="rId1938"/>
        </w:object>
      </w:r>
      <w:r w:rsidR="00D7775C">
        <w:rPr>
          <w:position w:val="-6"/>
          <w:vertAlign w:val="subscript"/>
        </w:rPr>
        <w:t>21</w:t>
      </w:r>
      <w:r>
        <w:rPr>
          <w:rFonts w:ascii="Arial" w:hAnsi="Arial" w:cs="Arial"/>
          <w:sz w:val="28"/>
          <w:szCs w:val="28"/>
        </w:rPr>
        <w:t xml:space="preserve">  - двогранний к</w:t>
      </w:r>
      <w:r w:rsidR="00D7775C">
        <w:rPr>
          <w:rFonts w:ascii="Arial" w:hAnsi="Arial" w:cs="Arial"/>
          <w:sz w:val="28"/>
          <w:szCs w:val="28"/>
        </w:rPr>
        <w:t>ут між другим і першим дзеркалами (див. рис 7.16 і 7.17</w:t>
      </w:r>
      <w:r>
        <w:rPr>
          <w:rFonts w:ascii="Arial" w:hAnsi="Arial" w:cs="Arial"/>
          <w:sz w:val="28"/>
          <w:szCs w:val="28"/>
        </w:rPr>
        <w:t>). Кут, відлічуваний за годинниковою с</w:t>
      </w:r>
      <w:r w:rsidR="00D7775C">
        <w:rPr>
          <w:rFonts w:ascii="Arial" w:hAnsi="Arial" w:cs="Arial"/>
          <w:sz w:val="28"/>
          <w:szCs w:val="28"/>
        </w:rPr>
        <w:t>трілкою – від</w:t>
      </w:r>
      <w:r w:rsidR="00D2156E" w:rsidRPr="00E80D73">
        <w:rPr>
          <w:rFonts w:ascii="Arial" w:hAnsi="Arial" w:cs="Arial"/>
          <w:sz w:val="28"/>
          <w:szCs w:val="28"/>
        </w:rPr>
        <w:t>’</w:t>
      </w:r>
      <w:r w:rsidR="00D7775C">
        <w:rPr>
          <w:rFonts w:ascii="Arial" w:hAnsi="Arial" w:cs="Arial"/>
          <w:sz w:val="28"/>
          <w:szCs w:val="28"/>
        </w:rPr>
        <w:t>ємнийний, а проти – додатній</w:t>
      </w:r>
      <w:r>
        <w:rPr>
          <w:rFonts w:ascii="Arial" w:hAnsi="Arial" w:cs="Arial"/>
          <w:sz w:val="28"/>
          <w:szCs w:val="28"/>
        </w:rPr>
        <w:t>. Якщо кількість віддзеркалень перевищує 3, то це перетворенн</w:t>
      </w:r>
      <w:r w:rsidR="00D7775C">
        <w:rPr>
          <w:rFonts w:ascii="Arial" w:hAnsi="Arial" w:cs="Arial"/>
          <w:sz w:val="28"/>
          <w:szCs w:val="28"/>
        </w:rPr>
        <w:t>я треба починати з кінця такої ДПС, рухаючись поступово до початку.</w:t>
      </w:r>
    </w:p>
    <w:p w:rsidR="00B556F5" w:rsidRPr="00784D37" w:rsidRDefault="00C8479D" w:rsidP="00FB025C">
      <w:pPr>
        <w:jc w:val="center"/>
        <w:rPr>
          <w:rFonts w:ascii="Arial" w:hAnsi="Arial" w:cs="Arial"/>
          <w:sz w:val="28"/>
          <w:szCs w:val="28"/>
        </w:rPr>
      </w:pPr>
      <w:r w:rsidRPr="00C8479D">
        <w:rPr>
          <w:rFonts w:ascii="Arial" w:hAnsi="Arial" w:cs="Arial"/>
          <w:noProof/>
          <w:sz w:val="28"/>
          <w:szCs w:val="28"/>
        </w:rPr>
        <w:lastRenderedPageBreak/>
        <w:pict>
          <v:shape id="_x0000_s5347" type="#_x0000_t202" style="position:absolute;left:0;text-align:left;margin-left:433.05pt;margin-top:52.4pt;width:53.1pt;height:34.8pt;z-index:251942912;mso-wrap-style:none" filled="f" stroked="f">
            <v:textbox style="mso-next-textbox:#_x0000_s5347;mso-fit-shape-to-text:t">
              <w:txbxContent>
                <w:p w:rsidR="006B1A84" w:rsidRDefault="006B1A84" w:rsidP="00B556F5">
                  <w:r w:rsidRPr="00DC5EA5">
                    <w:rPr>
                      <w:position w:val="-6"/>
                    </w:rPr>
                    <w:object w:dxaOrig="780" w:dyaOrig="320">
                      <v:shape id="_x0000_i2019" type="#_x0000_t75" style="width:39pt;height:15.75pt" o:ole="">
                        <v:imagedata r:id="rId1939" o:title=""/>
                      </v:shape>
                      <o:OLEObject Type="Embed" ProgID="Equation.3" ShapeID="_x0000_i2019" DrawAspect="Content" ObjectID="_1358762824" r:id="rId1940"/>
                    </w:object>
                  </w:r>
                </w:p>
              </w:txbxContent>
            </v:textbox>
          </v:shape>
        </w:pict>
      </w:r>
      <w:r w:rsidRPr="00C8479D">
        <w:rPr>
          <w:rFonts w:ascii="Arial" w:hAnsi="Arial" w:cs="Arial"/>
          <w:noProof/>
          <w:sz w:val="28"/>
          <w:szCs w:val="28"/>
        </w:rPr>
        <w:pict>
          <v:shape id="_x0000_s5348" type="#_x0000_t202" style="position:absolute;left:0;text-align:left;margin-left:199.3pt;margin-top:22.85pt;width:38.2pt;height:34.8pt;z-index:251943936;mso-wrap-style:none" filled="f" stroked="f">
            <v:textbox style="mso-next-textbox:#_x0000_s5348;mso-fit-shape-to-text:t">
              <w:txbxContent>
                <w:p w:rsidR="006B1A84" w:rsidRDefault="006B1A84" w:rsidP="00B556F5">
                  <w:r w:rsidRPr="00DC5EA5">
                    <w:rPr>
                      <w:position w:val="-6"/>
                    </w:rPr>
                    <w:object w:dxaOrig="480" w:dyaOrig="320">
                      <v:shape id="_x0000_i2020" type="#_x0000_t75" style="width:24pt;height:15.75pt" o:ole="">
                        <v:imagedata r:id="rId1941" o:title=""/>
                      </v:shape>
                      <o:OLEObject Type="Embed" ProgID="Equation.3" ShapeID="_x0000_i2020" DrawAspect="Content" ObjectID="_1358762825" r:id="rId1942"/>
                    </w:object>
                  </w:r>
                </w:p>
              </w:txbxContent>
            </v:textbox>
          </v:shape>
        </w:pict>
      </w:r>
      <w:r w:rsidRPr="00C8479D">
        <w:rPr>
          <w:rFonts w:ascii="Arial" w:hAnsi="Arial" w:cs="Arial"/>
          <w:noProof/>
          <w:sz w:val="28"/>
          <w:szCs w:val="28"/>
        </w:rPr>
        <w:pict>
          <v:shape id="_x0000_s5339" type="#_x0000_t202" style="position:absolute;left:0;text-align:left;margin-left:224.55pt;margin-top:133.65pt;width:32.1pt;height:36.2pt;z-index:251934720;mso-wrap-style:none" filled="f" stroked="f">
            <v:textbox style="mso-next-textbox:#_x0000_s5339;mso-fit-shape-to-text:t">
              <w:txbxContent>
                <w:p w:rsidR="006B1A84" w:rsidRDefault="006B1A84" w:rsidP="00B556F5">
                  <w:r w:rsidRPr="00CA6B2C">
                    <w:rPr>
                      <w:position w:val="-10"/>
                    </w:rPr>
                    <w:object w:dxaOrig="380" w:dyaOrig="340">
                      <v:shape id="_x0000_i2021" type="#_x0000_t75" style="width:18pt;height:17.25pt" o:ole="">
                        <v:imagedata r:id="rId1943" o:title=""/>
                      </v:shape>
                      <o:OLEObject Type="Embed" ProgID="Equation.3" ShapeID="_x0000_i2021" DrawAspect="Content" ObjectID="_1358762826" r:id="rId1944"/>
                    </w:object>
                  </w:r>
                </w:p>
              </w:txbxContent>
            </v:textbox>
          </v:shape>
        </w:pict>
      </w:r>
      <w:r w:rsidRPr="00C8479D">
        <w:rPr>
          <w:rFonts w:ascii="Arial" w:hAnsi="Arial" w:cs="Arial"/>
          <w:noProof/>
          <w:sz w:val="28"/>
          <w:szCs w:val="28"/>
        </w:rPr>
        <w:pict>
          <v:shape id="_x0000_s5338" type="#_x0000_t202" style="position:absolute;left:0;text-align:left;margin-left:61.3pt;margin-top:153.35pt;width:23.95pt;height:32.65pt;z-index:251933696;mso-wrap-style:none" filled="f" stroked="f">
            <v:textbox style="mso-next-textbox:#_x0000_s5338;mso-fit-shape-to-text:t">
              <w:txbxContent>
                <w:p w:rsidR="006B1A84" w:rsidRDefault="006B1A84" w:rsidP="00B556F5">
                  <w:r w:rsidRPr="00CA6B2C">
                    <w:rPr>
                      <w:position w:val="-4"/>
                    </w:rPr>
                    <w:object w:dxaOrig="200" w:dyaOrig="260">
                      <v:shape id="_x0000_i2022" type="#_x0000_t75" style="width:9.75pt;height:12.75pt" o:ole="">
                        <v:imagedata r:id="rId1945" o:title=""/>
                      </v:shape>
                      <o:OLEObject Type="Embed" ProgID="Equation.3" ShapeID="_x0000_i2022" DrawAspect="Content" ObjectID="_1358762827" r:id="rId1946"/>
                    </w:object>
                  </w:r>
                </w:p>
              </w:txbxContent>
            </v:textbox>
          </v:shape>
        </w:pict>
      </w:r>
      <w:r w:rsidRPr="00C8479D">
        <w:rPr>
          <w:rFonts w:ascii="Arial" w:hAnsi="Arial" w:cs="Arial"/>
          <w:noProof/>
          <w:sz w:val="28"/>
          <w:szCs w:val="28"/>
        </w:rPr>
        <w:pict>
          <v:shape id="_x0000_s5337" type="#_x0000_t202" style="position:absolute;left:0;text-align:left;margin-left:76.6pt;margin-top:18.35pt;width:21.2pt;height:32.65pt;z-index:251932672;mso-wrap-style:none" filled="f" stroked="f">
            <v:textbox style="mso-next-textbox:#_x0000_s5337;mso-fit-shape-to-text:t">
              <w:txbxContent>
                <w:p w:rsidR="006B1A84" w:rsidRDefault="006B1A84" w:rsidP="00B556F5">
                  <w:r w:rsidRPr="00CA6B2C">
                    <w:rPr>
                      <w:position w:val="-4"/>
                    </w:rPr>
                    <w:object w:dxaOrig="139" w:dyaOrig="260">
                      <v:shape id="_x0000_i2023" type="#_x0000_t75" style="width:6.75pt;height:12.75pt" o:ole="">
                        <v:imagedata r:id="rId1947" o:title=""/>
                      </v:shape>
                      <o:OLEObject Type="Embed" ProgID="Equation.3" ShapeID="_x0000_i2023" DrawAspect="Content" ObjectID="_1358762828" r:id="rId1948"/>
                    </w:object>
                  </w:r>
                </w:p>
              </w:txbxContent>
            </v:textbox>
          </v:shape>
        </w:pict>
      </w:r>
      <w:r w:rsidRPr="00C8479D">
        <w:rPr>
          <w:rFonts w:ascii="Arial" w:hAnsi="Arial" w:cs="Arial"/>
          <w:noProof/>
          <w:sz w:val="28"/>
          <w:szCs w:val="28"/>
        </w:rPr>
        <w:pict>
          <v:shape id="_x0000_s5336" type="#_x0000_t202" style="position:absolute;left:0;text-align:left;margin-left:173.35pt;margin-top:19.7pt;width:22.6pt;height:33.45pt;z-index:251931648;mso-wrap-style:none" filled="f" stroked="f">
            <v:textbox style="mso-next-textbox:#_x0000_s5336;mso-fit-shape-to-text:t">
              <w:txbxContent>
                <w:p w:rsidR="006B1A84" w:rsidRDefault="006B1A84" w:rsidP="00B556F5">
                  <w:r w:rsidRPr="00CA6B2C">
                    <w:rPr>
                      <w:position w:val="-6"/>
                    </w:rPr>
                    <w:object w:dxaOrig="180" w:dyaOrig="279">
                      <v:shape id="_x0000_i2024" type="#_x0000_t75" style="width:8.25pt;height:14.25pt" o:ole="">
                        <v:imagedata r:id="rId1949" o:title=""/>
                      </v:shape>
                      <o:OLEObject Type="Embed" ProgID="Equation.3" ShapeID="_x0000_i2024" DrawAspect="Content" ObjectID="_1358762829" r:id="rId1950"/>
                    </w:object>
                  </w:r>
                </w:p>
              </w:txbxContent>
            </v:textbox>
          </v:shape>
        </w:pict>
      </w:r>
      <w:r w:rsidRPr="00C8479D">
        <w:rPr>
          <w:rFonts w:ascii="Arial" w:hAnsi="Arial" w:cs="Arial"/>
          <w:noProof/>
          <w:sz w:val="28"/>
          <w:szCs w:val="28"/>
        </w:rPr>
        <w:pict>
          <v:shape id="_x0000_s5346" type="#_x0000_t202" style="position:absolute;left:0;text-align:left;margin-left:361.8pt;margin-top:146.9pt;width:24.45pt;height:21pt;z-index:251941888;mso-wrap-style:none" filled="f" stroked="f">
            <v:textbox style="mso-next-textbox:#_x0000_s5346;mso-fit-shape-to-text:t">
              <w:txbxContent>
                <w:p w:rsidR="006B1A84" w:rsidRDefault="006B1A84" w:rsidP="00B556F5">
                  <w:r w:rsidRPr="00CA6B2C">
                    <w:rPr>
                      <w:position w:val="-4"/>
                    </w:rPr>
                    <w:object w:dxaOrig="200" w:dyaOrig="260">
                      <v:shape id="_x0000_i2025" type="#_x0000_t75" style="width:9.75pt;height:12.75pt" o:ole="">
                        <v:imagedata r:id="rId1945" o:title=""/>
                      </v:shape>
                      <o:OLEObject Type="Embed" ProgID="Equation.3" ShapeID="_x0000_i2025" DrawAspect="Content" ObjectID="_1358762830" r:id="rId1951"/>
                    </w:object>
                  </w:r>
                </w:p>
              </w:txbxContent>
            </v:textbox>
          </v:shape>
        </w:pict>
      </w:r>
      <w:r w:rsidRPr="00C8479D">
        <w:rPr>
          <w:rFonts w:ascii="Arial" w:hAnsi="Arial" w:cs="Arial"/>
          <w:noProof/>
          <w:sz w:val="28"/>
          <w:szCs w:val="28"/>
        </w:rPr>
        <w:pict>
          <v:shape id="_x0000_s5340" type="#_x0000_t202" style="position:absolute;left:0;text-align:left;margin-left:379.3pt;margin-top:35pt;width:23.45pt;height:21.15pt;z-index:251935744;mso-wrap-style:none" filled="f" stroked="f">
            <v:textbox style="mso-next-textbox:#_x0000_s5340;mso-fit-shape-to-text:t">
              <w:txbxContent>
                <w:p w:rsidR="006B1A84" w:rsidRDefault="006B1A84" w:rsidP="00B556F5">
                  <w:r w:rsidRPr="00CA6B2C">
                    <w:rPr>
                      <w:position w:val="-6"/>
                    </w:rPr>
                    <w:object w:dxaOrig="180" w:dyaOrig="279">
                      <v:shape id="_x0000_i2026" type="#_x0000_t75" style="width:8.25pt;height:14.25pt" o:ole="">
                        <v:imagedata r:id="rId1949" o:title=""/>
                      </v:shape>
                      <o:OLEObject Type="Embed" ProgID="Equation.3" ShapeID="_x0000_i2026" DrawAspect="Content" ObjectID="_1358762831" r:id="rId1952"/>
                    </w:object>
                  </w:r>
                </w:p>
              </w:txbxContent>
            </v:textbox>
          </v:shape>
        </w:pict>
      </w:r>
      <w:r w:rsidRPr="00C8479D">
        <w:rPr>
          <w:rFonts w:ascii="Arial" w:hAnsi="Arial" w:cs="Arial"/>
          <w:noProof/>
          <w:sz w:val="28"/>
          <w:szCs w:val="28"/>
        </w:rPr>
        <w:pict>
          <v:shape id="_x0000_s5345" type="#_x0000_t202" style="position:absolute;left:0;text-align:left;margin-left:436.1pt;margin-top:71.9pt;width:21.4pt;height:21pt;z-index:251940864;mso-wrap-style:none" filled="f" stroked="f">
            <v:textbox style="mso-next-textbox:#_x0000_s5345;mso-fit-shape-to-text:t">
              <w:txbxContent>
                <w:p w:rsidR="006B1A84" w:rsidRDefault="006B1A84" w:rsidP="00B556F5">
                  <w:r w:rsidRPr="00CA6B2C">
                    <w:rPr>
                      <w:position w:val="-4"/>
                    </w:rPr>
                    <w:object w:dxaOrig="139" w:dyaOrig="260">
                      <v:shape id="_x0000_i2027" type="#_x0000_t75" style="width:6.75pt;height:12.75pt" o:ole="">
                        <v:imagedata r:id="rId1947" o:title=""/>
                      </v:shape>
                      <o:OLEObject Type="Embed" ProgID="Equation.3" ShapeID="_x0000_i2027" DrawAspect="Content" ObjectID="_1358762832" r:id="rId1953"/>
                    </w:object>
                  </w:r>
                </w:p>
              </w:txbxContent>
            </v:textbox>
          </v:shape>
        </w:pict>
      </w:r>
      <w:r w:rsidRPr="00C8479D">
        <w:rPr>
          <w:rFonts w:ascii="Arial" w:hAnsi="Arial" w:cs="Arial"/>
          <w:noProof/>
          <w:sz w:val="28"/>
          <w:szCs w:val="28"/>
        </w:rPr>
        <w:pict>
          <v:shape id="_x0000_s5341" type="#_x0000_t202" style="position:absolute;left:0;text-align:left;margin-left:409.8pt;margin-top:107.7pt;width:33.45pt;height:24.2pt;z-index:251936768;mso-wrap-style:none" filled="f" stroked="f">
            <v:textbox style="mso-next-textbox:#_x0000_s5341;mso-fit-shape-to-text:t">
              <w:txbxContent>
                <w:p w:rsidR="006B1A84" w:rsidRDefault="006B1A84" w:rsidP="00B556F5">
                  <w:r w:rsidRPr="00CA6B2C">
                    <w:rPr>
                      <w:position w:val="-10"/>
                    </w:rPr>
                    <w:object w:dxaOrig="380" w:dyaOrig="340">
                      <v:shape id="_x0000_i2028" type="#_x0000_t75" style="width:18pt;height:17.25pt" o:ole="">
                        <v:imagedata r:id="rId1943" o:title=""/>
                      </v:shape>
                      <o:OLEObject Type="Embed" ProgID="Equation.3" ShapeID="_x0000_i2028" DrawAspect="Content" ObjectID="_1358762833" r:id="rId1954"/>
                    </w:object>
                  </w:r>
                </w:p>
              </w:txbxContent>
            </v:textbox>
          </v:shape>
        </w:pict>
      </w:r>
      <w:r w:rsidRPr="00C8479D">
        <w:rPr>
          <w:rFonts w:ascii="Arial" w:hAnsi="Arial" w:cs="Arial"/>
          <w:noProof/>
          <w:sz w:val="28"/>
          <w:szCs w:val="28"/>
        </w:rPr>
        <w:pict>
          <v:line id="_x0000_s5344" style="position:absolute;left:0;text-align:left;flip:x;z-index:251939840" from="378pt,131.9pt" to="405pt,155.9pt" strokeweight="1.25pt"/>
        </w:pict>
      </w:r>
      <w:r w:rsidRPr="00C8479D">
        <w:rPr>
          <w:rFonts w:ascii="Arial" w:hAnsi="Arial" w:cs="Arial"/>
          <w:noProof/>
          <w:sz w:val="28"/>
          <w:szCs w:val="28"/>
        </w:rPr>
        <w:pict>
          <v:line id="_x0000_s5342" style="position:absolute;left:0;text-align:left;z-index:251937792" from="390pt,51.65pt" to="399pt,69.65pt" strokeweight="1.25pt"/>
        </w:pict>
      </w:r>
      <w:r w:rsidRPr="00C8479D">
        <w:rPr>
          <w:rFonts w:ascii="Arial" w:hAnsi="Arial" w:cs="Arial"/>
          <w:noProof/>
          <w:sz w:val="28"/>
          <w:szCs w:val="28"/>
        </w:rPr>
        <w:pict>
          <v:line id="_x0000_s5343" style="position:absolute;left:0;text-align:left;flip:y;z-index:251938816" from="438.75pt,87.65pt" to="446.25pt,103.4pt" strokeweight="1.25pt"/>
        </w:pict>
      </w:r>
      <w:r w:rsidR="00B556F5" w:rsidRPr="00784D37">
        <w:rPr>
          <w:rFonts w:ascii="Arial" w:hAnsi="Arial" w:cs="Arial"/>
          <w:noProof/>
          <w:sz w:val="28"/>
          <w:szCs w:val="28"/>
          <w:lang w:val="ru-RU" w:eastAsia="ru-RU"/>
        </w:rPr>
        <w:drawing>
          <wp:inline distT="0" distB="0" distL="0" distR="0">
            <wp:extent cx="5686425" cy="2162175"/>
            <wp:effectExtent l="19050" t="0" r="9525" b="0"/>
            <wp:docPr id="40" name="Рисунок 3"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3"/>
                    <pic:cNvPicPr>
                      <a:picLocks noChangeAspect="1" noChangeArrowheads="1"/>
                    </pic:cNvPicPr>
                  </pic:nvPicPr>
                  <pic:blipFill>
                    <a:blip r:embed="rId1955"/>
                    <a:srcRect/>
                    <a:stretch>
                      <a:fillRect/>
                    </a:stretch>
                  </pic:blipFill>
                  <pic:spPr bwMode="auto">
                    <a:xfrm>
                      <a:off x="0" y="0"/>
                      <a:ext cx="5686425" cy="2162175"/>
                    </a:xfrm>
                    <a:prstGeom prst="rect">
                      <a:avLst/>
                    </a:prstGeom>
                    <a:noFill/>
                    <a:ln w="9525">
                      <a:noFill/>
                      <a:miter lim="800000"/>
                      <a:headEnd/>
                      <a:tailEnd/>
                    </a:ln>
                  </pic:spPr>
                </pic:pic>
              </a:graphicData>
            </a:graphic>
          </wp:inline>
        </w:drawing>
      </w:r>
    </w:p>
    <w:p w:rsidR="00B556F5" w:rsidRPr="00784D37" w:rsidRDefault="00B556F5" w:rsidP="00FB025C">
      <w:pPr>
        <w:ind w:firstLine="709"/>
        <w:jc w:val="both"/>
        <w:rPr>
          <w:rFonts w:ascii="Arial" w:hAnsi="Arial" w:cs="Arial"/>
          <w:sz w:val="28"/>
          <w:szCs w:val="28"/>
        </w:rPr>
      </w:pPr>
    </w:p>
    <w:p w:rsidR="00B556F5" w:rsidRPr="00784D37" w:rsidRDefault="00583030" w:rsidP="00FB025C">
      <w:pPr>
        <w:ind w:firstLine="709"/>
        <w:jc w:val="both"/>
        <w:rPr>
          <w:rFonts w:ascii="Arial" w:hAnsi="Arial" w:cs="Arial"/>
          <w:sz w:val="28"/>
          <w:szCs w:val="28"/>
        </w:rPr>
      </w:pPr>
      <w:r>
        <w:rPr>
          <w:rFonts w:ascii="Arial" w:hAnsi="Arial" w:cs="Arial"/>
          <w:sz w:val="28"/>
          <w:szCs w:val="28"/>
        </w:rPr>
        <w:t>Рис</w:t>
      </w:r>
      <w:r w:rsidR="00654010">
        <w:rPr>
          <w:rFonts w:ascii="Arial" w:hAnsi="Arial" w:cs="Arial"/>
          <w:sz w:val="28"/>
          <w:szCs w:val="28"/>
        </w:rPr>
        <w:t>. 7.17</w:t>
      </w:r>
      <w:r w:rsidR="00B556F5">
        <w:rPr>
          <w:rFonts w:ascii="Arial" w:hAnsi="Arial" w:cs="Arial"/>
          <w:sz w:val="28"/>
          <w:szCs w:val="28"/>
        </w:rPr>
        <w:t>. Призма</w:t>
      </w:r>
      <w:r w:rsidR="00D7775C">
        <w:rPr>
          <w:rFonts w:ascii="Arial" w:hAnsi="Arial" w:cs="Arial"/>
          <w:sz w:val="28"/>
          <w:szCs w:val="28"/>
        </w:rPr>
        <w:t xml:space="preserve"> Аббе </w:t>
      </w:r>
      <w:r w:rsidR="00D7775C">
        <w:rPr>
          <w:rFonts w:ascii="Arial" w:hAnsi="Arial" w:cs="Arial"/>
          <w:sz w:val="28"/>
          <w:szCs w:val="28"/>
        </w:rPr>
        <w:tab/>
      </w:r>
      <w:r w:rsidR="00D7775C">
        <w:rPr>
          <w:rFonts w:ascii="Arial" w:hAnsi="Arial" w:cs="Arial"/>
          <w:sz w:val="28"/>
          <w:szCs w:val="28"/>
        </w:rPr>
        <w:tab/>
      </w:r>
      <w:r>
        <w:rPr>
          <w:rFonts w:ascii="Arial" w:hAnsi="Arial" w:cs="Arial"/>
          <w:sz w:val="28"/>
          <w:szCs w:val="28"/>
        </w:rPr>
        <w:t>Рис</w:t>
      </w:r>
      <w:r w:rsidR="00654010">
        <w:rPr>
          <w:rFonts w:ascii="Arial" w:hAnsi="Arial" w:cs="Arial"/>
          <w:sz w:val="28"/>
          <w:szCs w:val="28"/>
        </w:rPr>
        <w:t>.7.18</w:t>
      </w:r>
      <w:r w:rsidR="00B556F5">
        <w:rPr>
          <w:rFonts w:ascii="Arial" w:hAnsi="Arial" w:cs="Arial"/>
          <w:sz w:val="28"/>
          <w:szCs w:val="28"/>
        </w:rPr>
        <w:t>.</w:t>
      </w:r>
      <w:r w:rsidR="0092707E">
        <w:rPr>
          <w:rFonts w:ascii="Arial" w:hAnsi="Arial" w:cs="Arial"/>
          <w:sz w:val="28"/>
          <w:szCs w:val="28"/>
        </w:rPr>
        <w:t xml:space="preserve"> </w:t>
      </w:r>
      <w:r w:rsidR="00B556F5">
        <w:rPr>
          <w:rFonts w:ascii="Arial" w:hAnsi="Arial" w:cs="Arial"/>
          <w:sz w:val="28"/>
          <w:szCs w:val="28"/>
        </w:rPr>
        <w:t>Призма Шмідта</w:t>
      </w:r>
    </w:p>
    <w:p w:rsidR="00B556F5" w:rsidRPr="0042590E" w:rsidRDefault="00B556F5" w:rsidP="007607F5">
      <w:pPr>
        <w:jc w:val="both"/>
        <w:rPr>
          <w:rFonts w:ascii="Arial" w:hAnsi="Arial" w:cs="Arial"/>
          <w:sz w:val="28"/>
          <w:szCs w:val="28"/>
        </w:rPr>
      </w:pPr>
      <w:r>
        <w:rPr>
          <w:rFonts w:ascii="Arial" w:hAnsi="Arial" w:cs="Arial"/>
          <w:sz w:val="28"/>
          <w:szCs w:val="28"/>
        </w:rPr>
        <w:t xml:space="preserve">Для призми Аббе   </w:t>
      </w:r>
      <w:r w:rsidR="00D7775C" w:rsidRPr="00C50CA1">
        <w:rPr>
          <w:position w:val="-6"/>
        </w:rPr>
        <w:object w:dxaOrig="240" w:dyaOrig="220">
          <v:shape id="_x0000_i2029" type="#_x0000_t75" style="width:12pt;height:11.25pt" o:ole="">
            <v:imagedata r:id="rId1907" o:title=""/>
          </v:shape>
          <o:OLEObject Type="Embed" ProgID="Equation.3" ShapeID="_x0000_i2029" DrawAspect="Content" ObjectID="_1358762065" r:id="rId1956"/>
        </w:object>
      </w:r>
      <w:r w:rsidR="00D7775C">
        <w:rPr>
          <w:position w:val="-6"/>
          <w:vertAlign w:val="subscript"/>
        </w:rPr>
        <w:t>21</w:t>
      </w:r>
      <w:r w:rsidR="00D7775C">
        <w:rPr>
          <w:rFonts w:ascii="Arial" w:hAnsi="Arial" w:cs="Arial"/>
          <w:sz w:val="28"/>
          <w:szCs w:val="28"/>
        </w:rPr>
        <w:t>=150</w:t>
      </w:r>
      <w:r w:rsidR="00D7775C">
        <w:rPr>
          <w:rFonts w:ascii="Arial" w:hAnsi="Arial" w:cs="Arial"/>
          <w:sz w:val="28"/>
          <w:szCs w:val="28"/>
          <w:vertAlign w:val="superscript"/>
        </w:rPr>
        <w:t>0</w:t>
      </w:r>
      <w:r>
        <w:rPr>
          <w:rFonts w:ascii="Arial" w:hAnsi="Arial" w:cs="Arial"/>
          <w:sz w:val="28"/>
          <w:szCs w:val="28"/>
        </w:rPr>
        <w:t xml:space="preserve">.Для призми Шмідта  </w:t>
      </w:r>
      <w:r w:rsidR="00D7775C" w:rsidRPr="00C50CA1">
        <w:rPr>
          <w:position w:val="-6"/>
        </w:rPr>
        <w:object w:dxaOrig="240" w:dyaOrig="220">
          <v:shape id="_x0000_i2030" type="#_x0000_t75" style="width:12pt;height:11.25pt" o:ole="">
            <v:imagedata r:id="rId1907" o:title=""/>
          </v:shape>
          <o:OLEObject Type="Embed" ProgID="Equation.3" ShapeID="_x0000_i2030" DrawAspect="Content" ObjectID="_1358762066" r:id="rId1957"/>
        </w:object>
      </w:r>
      <w:r w:rsidR="00D7775C">
        <w:rPr>
          <w:position w:val="-6"/>
          <w:vertAlign w:val="subscript"/>
        </w:rPr>
        <w:t>21</w:t>
      </w:r>
      <w:r w:rsidR="00D7775C">
        <w:rPr>
          <w:rFonts w:ascii="Arial" w:hAnsi="Arial" w:cs="Arial"/>
          <w:sz w:val="28"/>
          <w:szCs w:val="28"/>
        </w:rPr>
        <w:t>=112</w:t>
      </w:r>
      <w:r w:rsidR="00D7775C">
        <w:rPr>
          <w:rFonts w:ascii="Arial" w:hAnsi="Arial" w:cs="Arial"/>
          <w:sz w:val="28"/>
          <w:szCs w:val="28"/>
          <w:vertAlign w:val="superscript"/>
        </w:rPr>
        <w:t>0</w:t>
      </w:r>
      <w:r w:rsidR="00D7775C">
        <w:rPr>
          <w:rFonts w:ascii="Arial" w:hAnsi="Arial" w:cs="Arial"/>
          <w:sz w:val="28"/>
          <w:szCs w:val="28"/>
        </w:rPr>
        <w:t>30</w:t>
      </w:r>
      <w:r w:rsidR="00D7775C">
        <w:rPr>
          <w:rFonts w:ascii="Arial" w:hAnsi="Arial" w:cs="Arial"/>
          <w:sz w:val="28"/>
          <w:szCs w:val="28"/>
          <w:vertAlign w:val="superscript"/>
        </w:rPr>
        <w:t>1</w:t>
      </w:r>
    </w:p>
    <w:p w:rsidR="00B556F5" w:rsidRPr="00784D37" w:rsidRDefault="00B556F5" w:rsidP="007607F5">
      <w:pPr>
        <w:jc w:val="both"/>
        <w:rPr>
          <w:rFonts w:ascii="Arial" w:hAnsi="Arial" w:cs="Arial"/>
          <w:sz w:val="28"/>
          <w:szCs w:val="28"/>
        </w:rPr>
      </w:pPr>
      <w:r>
        <w:rPr>
          <w:rFonts w:ascii="Arial" w:hAnsi="Arial" w:cs="Arial"/>
          <w:sz w:val="28"/>
          <w:szCs w:val="28"/>
        </w:rPr>
        <w:t xml:space="preserve">На </w:t>
      </w:r>
      <w:r w:rsidR="00654010">
        <w:rPr>
          <w:rFonts w:ascii="Arial" w:hAnsi="Arial" w:cs="Arial"/>
          <w:sz w:val="28"/>
          <w:szCs w:val="28"/>
        </w:rPr>
        <w:t>рисунках 7.17 і 7.18</w:t>
      </w:r>
      <w:r>
        <w:rPr>
          <w:rFonts w:ascii="Arial" w:hAnsi="Arial" w:cs="Arial"/>
          <w:sz w:val="28"/>
          <w:szCs w:val="28"/>
        </w:rPr>
        <w:t xml:space="preserve"> цифрами 1-3 позначені номери відзеркалювальних поверхонь.</w:t>
      </w:r>
    </w:p>
    <w:p w:rsidR="00B556F5" w:rsidRPr="00784D37" w:rsidRDefault="00B556F5" w:rsidP="007607F5">
      <w:pPr>
        <w:spacing w:after="0" w:line="240" w:lineRule="auto"/>
        <w:ind w:firstLine="708"/>
        <w:jc w:val="both"/>
        <w:rPr>
          <w:rFonts w:ascii="Arial" w:hAnsi="Arial" w:cs="Arial"/>
          <w:sz w:val="28"/>
          <w:szCs w:val="28"/>
        </w:rPr>
      </w:pPr>
      <w:r>
        <w:rPr>
          <w:rFonts w:ascii="Arial" w:hAnsi="Arial" w:cs="Arial"/>
          <w:sz w:val="28"/>
          <w:szCs w:val="28"/>
        </w:rPr>
        <w:t>ЗПС з числом віддзеркалень 4, 6, 8 і більш</w:t>
      </w:r>
      <w:r w:rsidR="00D2156E">
        <w:rPr>
          <w:rFonts w:ascii="Arial" w:hAnsi="Arial" w:cs="Arial"/>
          <w:sz w:val="28"/>
          <w:szCs w:val="28"/>
        </w:rPr>
        <w:t>е</w:t>
      </w:r>
      <w:r>
        <w:rPr>
          <w:rFonts w:ascii="Arial" w:hAnsi="Arial" w:cs="Arial"/>
          <w:sz w:val="28"/>
          <w:szCs w:val="28"/>
        </w:rPr>
        <w:t xml:space="preserve"> парних віддзеркалень, можуть бути замінені еквівалентним кутовим дзеркалом, кут при ребрі якого може бути  визначений із співвідношення:</w:t>
      </w:r>
    </w:p>
    <w:p w:rsidR="00B556F5" w:rsidRPr="00784D37" w:rsidRDefault="00B556F5" w:rsidP="00FB025C">
      <w:pPr>
        <w:jc w:val="right"/>
        <w:rPr>
          <w:rFonts w:ascii="Arial" w:hAnsi="Arial" w:cs="Arial"/>
          <w:sz w:val="28"/>
          <w:szCs w:val="28"/>
        </w:rPr>
      </w:pPr>
      <w:r w:rsidRPr="00784D37">
        <w:rPr>
          <w:rFonts w:ascii="Arial" w:hAnsi="Arial" w:cs="Arial"/>
          <w:position w:val="-12"/>
          <w:sz w:val="28"/>
          <w:szCs w:val="28"/>
        </w:rPr>
        <w:object w:dxaOrig="4819" w:dyaOrig="360">
          <v:shape id="_x0000_i2031" type="#_x0000_t75" style="width:240.75pt;height:18pt" o:ole="">
            <v:imagedata r:id="rId1958" o:title=""/>
          </v:shape>
          <o:OLEObject Type="Embed" ProgID="Equation.3" ShapeID="_x0000_i2031" DrawAspect="Content" ObjectID="_1358762067" r:id="rId1959"/>
        </w:object>
      </w:r>
      <w:r w:rsidR="0042590E">
        <w:rPr>
          <w:rFonts w:ascii="Arial" w:hAnsi="Arial" w:cs="Arial"/>
          <w:sz w:val="28"/>
          <w:szCs w:val="28"/>
        </w:rPr>
        <w:t>,</w:t>
      </w:r>
      <w:r w:rsidR="0042590E">
        <w:rPr>
          <w:rFonts w:ascii="Arial" w:hAnsi="Arial" w:cs="Arial"/>
          <w:sz w:val="28"/>
          <w:szCs w:val="28"/>
        </w:rPr>
        <w:tab/>
      </w:r>
      <w:r w:rsidR="0042590E">
        <w:rPr>
          <w:rFonts w:ascii="Arial" w:hAnsi="Arial" w:cs="Arial"/>
          <w:sz w:val="28"/>
          <w:szCs w:val="28"/>
        </w:rPr>
        <w:tab/>
      </w:r>
      <w:r w:rsidR="0042590E">
        <w:rPr>
          <w:rFonts w:ascii="Arial" w:hAnsi="Arial" w:cs="Arial"/>
          <w:sz w:val="28"/>
          <w:szCs w:val="28"/>
        </w:rPr>
        <w:tab/>
        <w:t>(7.60</w:t>
      </w:r>
      <w:r w:rsidRPr="00784D37">
        <w:rPr>
          <w:rFonts w:ascii="Arial" w:hAnsi="Arial" w:cs="Arial"/>
          <w:sz w:val="28"/>
          <w:szCs w:val="28"/>
        </w:rPr>
        <w:t>)</w:t>
      </w:r>
    </w:p>
    <w:p w:rsidR="00B556F5" w:rsidRPr="00784D37" w:rsidRDefault="00B556F5" w:rsidP="00FB025C">
      <w:pPr>
        <w:rPr>
          <w:rFonts w:ascii="Arial" w:hAnsi="Arial" w:cs="Arial"/>
          <w:sz w:val="28"/>
          <w:szCs w:val="28"/>
        </w:rPr>
      </w:pPr>
      <w:r>
        <w:rPr>
          <w:rFonts w:ascii="Arial" w:hAnsi="Arial" w:cs="Arial"/>
          <w:sz w:val="28"/>
          <w:szCs w:val="28"/>
        </w:rPr>
        <w:t xml:space="preserve">де  </w:t>
      </w:r>
      <w:r w:rsidR="0042590E" w:rsidRPr="00C50CA1">
        <w:rPr>
          <w:position w:val="-6"/>
        </w:rPr>
        <w:object w:dxaOrig="240" w:dyaOrig="220">
          <v:shape id="_x0000_i2032" type="#_x0000_t75" style="width:12pt;height:11.25pt" o:ole="">
            <v:imagedata r:id="rId1907" o:title=""/>
          </v:shape>
          <o:OLEObject Type="Embed" ProgID="Equation.3" ShapeID="_x0000_i2032" DrawAspect="Content" ObjectID="_1358762068" r:id="rId1960"/>
        </w:object>
      </w:r>
      <w:r w:rsidR="0042590E">
        <w:rPr>
          <w:position w:val="-6"/>
          <w:vertAlign w:val="subscript"/>
        </w:rPr>
        <w:t>12</w:t>
      </w:r>
      <w:r>
        <w:rPr>
          <w:rFonts w:ascii="Arial" w:hAnsi="Arial" w:cs="Arial"/>
          <w:sz w:val="28"/>
          <w:szCs w:val="28"/>
        </w:rPr>
        <w:t xml:space="preserve"> і </w:t>
      </w:r>
      <w:r w:rsidR="0042590E" w:rsidRPr="00C50CA1">
        <w:rPr>
          <w:position w:val="-6"/>
        </w:rPr>
        <w:object w:dxaOrig="240" w:dyaOrig="220">
          <v:shape id="_x0000_i2033" type="#_x0000_t75" style="width:12pt;height:11.25pt" o:ole="">
            <v:imagedata r:id="rId1907" o:title=""/>
          </v:shape>
          <o:OLEObject Type="Embed" ProgID="Equation.3" ShapeID="_x0000_i2033" DrawAspect="Content" ObjectID="_1358762069" r:id="rId1961"/>
        </w:object>
      </w:r>
      <w:r w:rsidR="0042590E">
        <w:rPr>
          <w:position w:val="-6"/>
          <w:vertAlign w:val="subscript"/>
        </w:rPr>
        <w:t>34</w:t>
      </w:r>
      <w:r>
        <w:rPr>
          <w:rFonts w:ascii="Arial" w:hAnsi="Arial" w:cs="Arial"/>
          <w:sz w:val="28"/>
          <w:szCs w:val="28"/>
        </w:rPr>
        <w:t xml:space="preserve">  - двогранні кути при першій і другій парі дзеркал</w:t>
      </w:r>
      <w:r w:rsidR="0042590E">
        <w:rPr>
          <w:rFonts w:ascii="Arial" w:hAnsi="Arial" w:cs="Arial"/>
          <w:sz w:val="28"/>
          <w:szCs w:val="28"/>
        </w:rPr>
        <w:t xml:space="preserve">, </w:t>
      </w:r>
      <w:r w:rsidRPr="00784D37">
        <w:rPr>
          <w:rFonts w:ascii="Arial" w:hAnsi="Arial" w:cs="Arial"/>
          <w:position w:val="-10"/>
          <w:sz w:val="28"/>
          <w:szCs w:val="28"/>
        </w:rPr>
        <w:object w:dxaOrig="220" w:dyaOrig="260">
          <v:shape id="_x0000_i2034" type="#_x0000_t75" style="width:11.25pt;height:12.75pt" o:ole="">
            <v:imagedata r:id="rId1962" o:title=""/>
          </v:shape>
          <o:OLEObject Type="Embed" ProgID="Equation.3" ShapeID="_x0000_i2034" DrawAspect="Content" ObjectID="_1358762070" r:id="rId1963"/>
        </w:object>
      </w:r>
      <w:r w:rsidRPr="00784D37">
        <w:rPr>
          <w:rFonts w:ascii="Arial" w:hAnsi="Arial" w:cs="Arial"/>
          <w:sz w:val="28"/>
          <w:szCs w:val="28"/>
        </w:rPr>
        <w:t xml:space="preserve"> - </w:t>
      </w:r>
      <w:r>
        <w:rPr>
          <w:rFonts w:ascii="Arial" w:hAnsi="Arial" w:cs="Arial"/>
          <w:sz w:val="28"/>
          <w:szCs w:val="28"/>
        </w:rPr>
        <w:t>кут між напрямами ребер.</w:t>
      </w:r>
    </w:p>
    <w:p w:rsidR="00B556F5" w:rsidRPr="00784D37" w:rsidRDefault="00B556F5" w:rsidP="00FB025C">
      <w:pPr>
        <w:ind w:firstLine="360"/>
        <w:rPr>
          <w:rFonts w:ascii="Arial" w:hAnsi="Arial" w:cs="Arial"/>
          <w:sz w:val="28"/>
          <w:szCs w:val="28"/>
        </w:rPr>
      </w:pPr>
      <w:r>
        <w:rPr>
          <w:rFonts w:ascii="Arial" w:hAnsi="Arial" w:cs="Arial"/>
          <w:sz w:val="28"/>
          <w:szCs w:val="28"/>
        </w:rPr>
        <w:t>Орієнтація ребра еквівалентного кутового дзеркала визначається із співвідношення:</w:t>
      </w:r>
    </w:p>
    <w:p w:rsidR="00B556F5" w:rsidRPr="00784D37" w:rsidRDefault="00B556F5" w:rsidP="0042590E">
      <w:pPr>
        <w:rPr>
          <w:rFonts w:ascii="Arial" w:hAnsi="Arial" w:cs="Arial"/>
          <w:sz w:val="28"/>
          <w:szCs w:val="28"/>
        </w:rPr>
      </w:pPr>
      <w:r w:rsidRPr="00784D37">
        <w:rPr>
          <w:rFonts w:ascii="Arial" w:hAnsi="Arial" w:cs="Arial"/>
          <w:position w:val="-20"/>
          <w:sz w:val="28"/>
          <w:szCs w:val="28"/>
        </w:rPr>
        <w:object w:dxaOrig="8700" w:dyaOrig="460">
          <v:shape id="_x0000_i2035" type="#_x0000_t75" style="width:434.25pt;height:24pt" o:ole="">
            <v:imagedata r:id="rId1964" o:title=""/>
          </v:shape>
          <o:OLEObject Type="Embed" ProgID="Equation.3" ShapeID="_x0000_i2035" DrawAspect="Content" ObjectID="_1358762071" r:id="rId1965"/>
        </w:object>
      </w:r>
      <w:r w:rsidR="0042590E">
        <w:rPr>
          <w:rFonts w:ascii="Arial" w:hAnsi="Arial" w:cs="Arial"/>
          <w:sz w:val="28"/>
          <w:szCs w:val="28"/>
        </w:rPr>
        <w:t>,  (7.61</w:t>
      </w:r>
      <w:r w:rsidRPr="00784D37">
        <w:rPr>
          <w:rFonts w:ascii="Arial" w:hAnsi="Arial" w:cs="Arial"/>
          <w:sz w:val="28"/>
          <w:szCs w:val="28"/>
        </w:rPr>
        <w:t>)</w:t>
      </w:r>
    </w:p>
    <w:p w:rsidR="00B556F5" w:rsidRPr="00784D37" w:rsidRDefault="00B556F5" w:rsidP="00FB025C">
      <w:pPr>
        <w:ind w:firstLine="360"/>
        <w:rPr>
          <w:rFonts w:ascii="Arial" w:hAnsi="Arial" w:cs="Arial"/>
          <w:sz w:val="28"/>
          <w:szCs w:val="28"/>
        </w:rPr>
      </w:pPr>
      <w:r>
        <w:rPr>
          <w:rFonts w:ascii="Arial" w:hAnsi="Arial" w:cs="Arial"/>
          <w:sz w:val="28"/>
          <w:szCs w:val="28"/>
        </w:rPr>
        <w:t xml:space="preserve">де </w:t>
      </w:r>
      <w:r w:rsidR="0042590E">
        <w:rPr>
          <w:rFonts w:ascii="Arial" w:hAnsi="Arial" w:cs="Arial"/>
          <w:sz w:val="28"/>
          <w:szCs w:val="28"/>
        </w:rPr>
        <w:t>Р</w:t>
      </w:r>
      <w:r w:rsidR="0042590E">
        <w:rPr>
          <w:rFonts w:ascii="Arial" w:hAnsi="Arial" w:cs="Arial"/>
          <w:sz w:val="28"/>
          <w:szCs w:val="28"/>
          <w:vertAlign w:val="subscript"/>
        </w:rPr>
        <w:t>12</w:t>
      </w:r>
      <w:r>
        <w:rPr>
          <w:rFonts w:ascii="Arial" w:hAnsi="Arial" w:cs="Arial"/>
          <w:sz w:val="28"/>
          <w:szCs w:val="28"/>
        </w:rPr>
        <w:t xml:space="preserve">  і </w:t>
      </w:r>
      <w:r w:rsidR="0042590E">
        <w:rPr>
          <w:rFonts w:ascii="Arial" w:hAnsi="Arial" w:cs="Arial"/>
          <w:sz w:val="28"/>
          <w:szCs w:val="28"/>
        </w:rPr>
        <w:t>Р</w:t>
      </w:r>
      <w:r w:rsidR="0042590E">
        <w:rPr>
          <w:rFonts w:ascii="Arial" w:hAnsi="Arial" w:cs="Arial"/>
          <w:sz w:val="28"/>
          <w:szCs w:val="28"/>
          <w:vertAlign w:val="subscript"/>
        </w:rPr>
        <w:t>34</w:t>
      </w:r>
      <w:r>
        <w:rPr>
          <w:rFonts w:ascii="Arial" w:hAnsi="Arial" w:cs="Arial"/>
          <w:sz w:val="28"/>
          <w:szCs w:val="28"/>
        </w:rPr>
        <w:t xml:space="preserve">  - вектора, що визначають положення ребер першої і другої пари дзеркал.</w:t>
      </w:r>
    </w:p>
    <w:p w:rsidR="00216671" w:rsidRPr="001D7D6C" w:rsidRDefault="00216671" w:rsidP="00903FF5">
      <w:pPr>
        <w:jc w:val="both"/>
        <w:rPr>
          <w:b/>
        </w:rPr>
      </w:pPr>
      <w:r w:rsidRPr="00780847">
        <w:rPr>
          <w:rFonts w:ascii="Arial" w:hAnsi="Arial" w:cs="Arial"/>
          <w:sz w:val="28"/>
          <w:szCs w:val="28"/>
        </w:rPr>
        <w:t xml:space="preserve"> Користуючись формулами (7.60) та (7.61),</w:t>
      </w:r>
      <w:r w:rsidR="00D2156E">
        <w:rPr>
          <w:rFonts w:ascii="Arial" w:hAnsi="Arial" w:cs="Arial"/>
          <w:sz w:val="28"/>
          <w:szCs w:val="28"/>
        </w:rPr>
        <w:t xml:space="preserve"> </w:t>
      </w:r>
      <w:r w:rsidRPr="00780847">
        <w:rPr>
          <w:rFonts w:ascii="Arial" w:hAnsi="Arial" w:cs="Arial"/>
          <w:sz w:val="28"/>
          <w:szCs w:val="28"/>
        </w:rPr>
        <w:t>знайдемо еквіваленти деяких конкретних дзеркально-призмених систем</w:t>
      </w:r>
      <w:r w:rsidR="00D2156E">
        <w:rPr>
          <w:rFonts w:ascii="Arial" w:hAnsi="Arial" w:cs="Arial"/>
          <w:sz w:val="28"/>
          <w:szCs w:val="28"/>
        </w:rPr>
        <w:t xml:space="preserve">, а саме  </w:t>
      </w:r>
      <w:r w:rsidRPr="00780847">
        <w:rPr>
          <w:rFonts w:ascii="Arial" w:hAnsi="Arial" w:cs="Arial"/>
          <w:sz w:val="28"/>
          <w:szCs w:val="28"/>
        </w:rPr>
        <w:t xml:space="preserve">  призмених обертальних систем  Малафєєва-Порро 1-го та 2-го роду </w:t>
      </w:r>
      <w:r w:rsidRPr="00780847">
        <w:rPr>
          <w:rFonts w:ascii="Arial" w:hAnsi="Arial" w:cs="Arial"/>
          <w:sz w:val="28"/>
          <w:szCs w:val="28"/>
        </w:rPr>
        <w:lastRenderedPageBreak/>
        <w:t>та двох систем, кожна з яких складена з пари пентапризм.</w:t>
      </w:r>
      <w:r>
        <w:rPr>
          <w:noProof/>
          <w:lang w:val="ru-RU" w:eastAsia="ru-RU"/>
        </w:rPr>
        <w:drawing>
          <wp:inline distT="0" distB="0" distL="0" distR="0">
            <wp:extent cx="5743575" cy="6391275"/>
            <wp:effectExtent l="19050" t="0" r="9525" b="0"/>
            <wp:docPr id="1744" name="Рисунок 1744" descr="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 descr="Фрагмент"/>
                    <pic:cNvPicPr>
                      <a:picLocks noChangeAspect="1" noChangeArrowheads="1"/>
                    </pic:cNvPicPr>
                  </pic:nvPicPr>
                  <pic:blipFill>
                    <a:blip r:embed="rId1966"/>
                    <a:srcRect/>
                    <a:stretch>
                      <a:fillRect/>
                    </a:stretch>
                  </pic:blipFill>
                  <pic:spPr bwMode="auto">
                    <a:xfrm>
                      <a:off x="0" y="0"/>
                      <a:ext cx="5743575" cy="6391275"/>
                    </a:xfrm>
                    <a:prstGeom prst="rect">
                      <a:avLst/>
                    </a:prstGeom>
                    <a:noFill/>
                    <a:ln w="9525">
                      <a:noFill/>
                      <a:miter lim="800000"/>
                      <a:headEnd/>
                      <a:tailEnd/>
                    </a:ln>
                  </pic:spPr>
                </pic:pic>
              </a:graphicData>
            </a:graphic>
          </wp:inline>
        </w:drawing>
      </w:r>
    </w:p>
    <w:p w:rsidR="001D7D6C" w:rsidRDefault="001D7D6C" w:rsidP="00216671">
      <w:pPr>
        <w:jc w:val="both"/>
        <w:rPr>
          <w:rFonts w:ascii="Times New Roman" w:hAnsi="Times New Roman"/>
          <w:sz w:val="28"/>
          <w:szCs w:val="28"/>
        </w:rPr>
      </w:pPr>
    </w:p>
    <w:p w:rsidR="00216671" w:rsidRPr="00AE1C53" w:rsidRDefault="00654010" w:rsidP="001D7D6C">
      <w:pPr>
        <w:jc w:val="center"/>
        <w:rPr>
          <w:rFonts w:ascii="Times New Roman" w:hAnsi="Times New Roman"/>
          <w:sz w:val="28"/>
          <w:szCs w:val="28"/>
        </w:rPr>
      </w:pPr>
      <w:r w:rsidRPr="00780847">
        <w:rPr>
          <w:rFonts w:ascii="Arial" w:hAnsi="Arial" w:cs="Arial"/>
          <w:sz w:val="28"/>
          <w:szCs w:val="28"/>
        </w:rPr>
        <w:t>Рис.7.19</w:t>
      </w:r>
      <w:r w:rsidR="001D7D6C" w:rsidRPr="00780847">
        <w:rPr>
          <w:rFonts w:ascii="Arial" w:hAnsi="Arial" w:cs="Arial"/>
          <w:sz w:val="28"/>
          <w:szCs w:val="28"/>
        </w:rPr>
        <w:t>. Дзеркальні  призменні обертаючи</w:t>
      </w:r>
      <w:r w:rsidR="00216671" w:rsidRPr="00780847">
        <w:rPr>
          <w:rFonts w:ascii="Arial" w:hAnsi="Arial" w:cs="Arial"/>
          <w:sz w:val="28"/>
          <w:szCs w:val="28"/>
        </w:rPr>
        <w:t xml:space="preserve"> систем</w:t>
      </w:r>
      <w:r w:rsidR="001D7D6C" w:rsidRPr="00780847">
        <w:rPr>
          <w:rFonts w:ascii="Arial" w:hAnsi="Arial" w:cs="Arial"/>
          <w:sz w:val="28"/>
          <w:szCs w:val="28"/>
        </w:rPr>
        <w:t>и</w:t>
      </w:r>
      <w:r w:rsidR="00216671" w:rsidRPr="00780847">
        <w:rPr>
          <w:rFonts w:ascii="Arial" w:hAnsi="Arial" w:cs="Arial"/>
          <w:sz w:val="28"/>
          <w:szCs w:val="28"/>
        </w:rPr>
        <w:t xml:space="preserve"> Малафєєва-Порро 1-го роду (</w:t>
      </w:r>
      <w:r w:rsidR="001D7D6C" w:rsidRPr="00780847">
        <w:rPr>
          <w:rFonts w:ascii="Arial" w:hAnsi="Arial" w:cs="Arial"/>
          <w:sz w:val="28"/>
          <w:szCs w:val="28"/>
        </w:rPr>
        <w:t xml:space="preserve">а) та 2-го роду(б) та </w:t>
      </w:r>
      <w:r w:rsidR="00216671" w:rsidRPr="00780847">
        <w:rPr>
          <w:rFonts w:ascii="Arial" w:hAnsi="Arial" w:cs="Arial"/>
          <w:sz w:val="28"/>
          <w:szCs w:val="28"/>
        </w:rPr>
        <w:t xml:space="preserve"> систем</w:t>
      </w:r>
      <w:r w:rsidR="001D7D6C" w:rsidRPr="00780847">
        <w:rPr>
          <w:rFonts w:ascii="Arial" w:hAnsi="Arial" w:cs="Arial"/>
          <w:sz w:val="28"/>
          <w:szCs w:val="28"/>
        </w:rPr>
        <w:t>и зроблені</w:t>
      </w:r>
      <w:r w:rsidR="00216671" w:rsidRPr="00780847">
        <w:rPr>
          <w:rFonts w:ascii="Arial" w:hAnsi="Arial" w:cs="Arial"/>
          <w:sz w:val="28"/>
          <w:szCs w:val="28"/>
        </w:rPr>
        <w:t xml:space="preserve"> з двох однакових пентапризм з рівнозначними (в) та нерівнозначними (г) кутами, у паралельному ході променів</w:t>
      </w:r>
      <w:r w:rsidR="00216671">
        <w:rPr>
          <w:rFonts w:ascii="Times New Roman" w:hAnsi="Times New Roman"/>
          <w:sz w:val="28"/>
          <w:szCs w:val="28"/>
        </w:rPr>
        <w:t>.</w:t>
      </w:r>
    </w:p>
    <w:p w:rsidR="001D7D6C" w:rsidRPr="007607F5" w:rsidRDefault="00654010" w:rsidP="007607F5">
      <w:pPr>
        <w:jc w:val="both"/>
        <w:rPr>
          <w:rFonts w:ascii="Arial" w:hAnsi="Arial" w:cs="Arial"/>
          <w:sz w:val="28"/>
          <w:szCs w:val="28"/>
        </w:rPr>
      </w:pPr>
      <w:r>
        <w:rPr>
          <w:rFonts w:ascii="Arial" w:hAnsi="Arial" w:cs="Arial"/>
          <w:sz w:val="28"/>
          <w:szCs w:val="28"/>
        </w:rPr>
        <w:t>На рис. 7.19</w:t>
      </w:r>
      <w:r w:rsidR="001D7D6C" w:rsidRPr="007607F5">
        <w:rPr>
          <w:rFonts w:ascii="Arial" w:hAnsi="Arial" w:cs="Arial"/>
          <w:sz w:val="28"/>
          <w:szCs w:val="28"/>
        </w:rPr>
        <w:t>а</w:t>
      </w:r>
      <w:r w:rsidR="00216671" w:rsidRPr="007607F5">
        <w:rPr>
          <w:rFonts w:ascii="Arial" w:hAnsi="Arial" w:cs="Arial"/>
          <w:sz w:val="28"/>
          <w:szCs w:val="28"/>
        </w:rPr>
        <w:t xml:space="preserve"> показані в одній проекції дві прямокутні призми </w:t>
      </w:r>
    </w:p>
    <w:p w:rsidR="00216671" w:rsidRPr="007607F5" w:rsidRDefault="00216671" w:rsidP="007607F5">
      <w:pPr>
        <w:jc w:val="both"/>
        <w:rPr>
          <w:rFonts w:ascii="Arial" w:hAnsi="Arial" w:cs="Arial"/>
          <w:sz w:val="28"/>
          <w:szCs w:val="28"/>
        </w:rPr>
      </w:pPr>
      <w:r w:rsidRPr="007607F5">
        <w:rPr>
          <w:rFonts w:ascii="Arial" w:hAnsi="Arial" w:cs="Arial"/>
          <w:sz w:val="28"/>
          <w:szCs w:val="28"/>
        </w:rPr>
        <w:lastRenderedPageBreak/>
        <w:t>(</w:t>
      </w:r>
      <w:r w:rsidRPr="007607F5">
        <w:rPr>
          <w:rFonts w:ascii="Arial" w:hAnsi="Arial" w:cs="Arial"/>
          <w:position w:val="-12"/>
          <w:sz w:val="28"/>
          <w:szCs w:val="28"/>
        </w:rPr>
        <w:object w:dxaOrig="1620" w:dyaOrig="380">
          <v:shape id="_x0000_i2036" type="#_x0000_t75" style="width:80.25pt;height:18pt" o:ole="">
            <v:imagedata r:id="rId1967" o:title=""/>
          </v:shape>
          <o:OLEObject Type="Embed" ProgID="Equation.3" ShapeID="_x0000_i2036" DrawAspect="Content" ObjectID="_1358762072" r:id="rId1968"/>
        </w:object>
      </w:r>
      <w:r w:rsidRPr="007607F5">
        <w:rPr>
          <w:rFonts w:ascii="Arial" w:hAnsi="Arial" w:cs="Arial"/>
          <w:sz w:val="28"/>
          <w:szCs w:val="28"/>
        </w:rPr>
        <w:t xml:space="preserve"> ) обертальної системи Малафєєва-Порро 1-го роду із взаємно перпендикулярними ребрами (</w:t>
      </w:r>
      <w:r w:rsidRPr="007607F5">
        <w:rPr>
          <w:rFonts w:ascii="Arial" w:hAnsi="Arial" w:cs="Arial"/>
          <w:position w:val="-10"/>
          <w:sz w:val="28"/>
          <w:szCs w:val="28"/>
        </w:rPr>
        <w:object w:dxaOrig="760" w:dyaOrig="360">
          <v:shape id="_x0000_i2037" type="#_x0000_t75" style="width:39pt;height:18pt" o:ole="">
            <v:imagedata r:id="rId1969" o:title=""/>
          </v:shape>
          <o:OLEObject Type="Embed" ProgID="Equation.3" ShapeID="_x0000_i2037" DrawAspect="Content" ObjectID="_1358762073" r:id="rId1970"/>
        </w:object>
      </w:r>
      <w:r w:rsidRPr="007607F5">
        <w:rPr>
          <w:rFonts w:ascii="Arial" w:hAnsi="Arial" w:cs="Arial"/>
          <w:sz w:val="28"/>
          <w:szCs w:val="28"/>
        </w:rPr>
        <w:t xml:space="preserve"> ), так що </w:t>
      </w:r>
      <w:r w:rsidRPr="007607F5">
        <w:rPr>
          <w:rFonts w:ascii="Arial" w:hAnsi="Arial" w:cs="Arial"/>
          <w:position w:val="-10"/>
          <w:sz w:val="28"/>
          <w:szCs w:val="28"/>
        </w:rPr>
        <w:object w:dxaOrig="720" w:dyaOrig="340">
          <v:shape id="_x0000_i2038" type="#_x0000_t75" style="width:36.75pt;height:17.25pt" o:ole="">
            <v:imagedata r:id="rId1971" o:title=""/>
          </v:shape>
          <o:OLEObject Type="Embed" ProgID="Equation.3" ShapeID="_x0000_i2038" DrawAspect="Content" ObjectID="_1358762074" r:id="rId1972"/>
        </w:object>
      </w:r>
      <w:r w:rsidRPr="007607F5">
        <w:rPr>
          <w:rFonts w:ascii="Arial" w:hAnsi="Arial" w:cs="Arial"/>
          <w:sz w:val="28"/>
          <w:szCs w:val="28"/>
        </w:rPr>
        <w:t>,</w:t>
      </w:r>
      <w:r w:rsidRPr="007607F5">
        <w:rPr>
          <w:rFonts w:ascii="Arial" w:hAnsi="Arial" w:cs="Arial"/>
          <w:position w:val="-12"/>
          <w:sz w:val="28"/>
          <w:szCs w:val="28"/>
        </w:rPr>
        <w:object w:dxaOrig="760" w:dyaOrig="360">
          <v:shape id="_x0000_i2039" type="#_x0000_t75" style="width:39pt;height:18pt" o:ole="">
            <v:imagedata r:id="rId1973" o:title=""/>
          </v:shape>
          <o:OLEObject Type="Embed" ProgID="Equation.3" ShapeID="_x0000_i2039" DrawAspect="Content" ObjectID="_1358762075" r:id="rId1974"/>
        </w:object>
      </w:r>
      <w:r w:rsidRPr="007607F5">
        <w:rPr>
          <w:rFonts w:ascii="Arial" w:hAnsi="Arial" w:cs="Arial"/>
          <w:sz w:val="28"/>
          <w:szCs w:val="28"/>
        </w:rPr>
        <w:t>. Підста</w:t>
      </w:r>
      <w:r w:rsidR="001D7D6C" w:rsidRPr="007607F5">
        <w:rPr>
          <w:rFonts w:ascii="Arial" w:hAnsi="Arial" w:cs="Arial"/>
          <w:sz w:val="28"/>
          <w:szCs w:val="28"/>
        </w:rPr>
        <w:t>вляючи ці величини у формули (7.60) та (7.61</w:t>
      </w:r>
      <w:r w:rsidRPr="007607F5">
        <w:rPr>
          <w:rFonts w:ascii="Arial" w:hAnsi="Arial" w:cs="Arial"/>
          <w:sz w:val="28"/>
          <w:szCs w:val="28"/>
        </w:rPr>
        <w:t xml:space="preserve">), відразу знайдемо </w:t>
      </w:r>
      <w:r w:rsidRPr="007607F5">
        <w:rPr>
          <w:rFonts w:ascii="Arial" w:hAnsi="Arial" w:cs="Arial"/>
          <w:position w:val="-12"/>
          <w:sz w:val="28"/>
          <w:szCs w:val="28"/>
        </w:rPr>
        <w:object w:dxaOrig="1020" w:dyaOrig="360">
          <v:shape id="_x0000_i2040" type="#_x0000_t75" style="width:50.25pt;height:18pt" o:ole="">
            <v:imagedata r:id="rId1975" o:title=""/>
          </v:shape>
          <o:OLEObject Type="Embed" ProgID="Equation.3" ShapeID="_x0000_i2040" DrawAspect="Content" ObjectID="_1358762076" r:id="rId1976"/>
        </w:object>
      </w:r>
      <w:r w:rsidRPr="007607F5">
        <w:rPr>
          <w:rFonts w:ascii="Arial" w:hAnsi="Arial" w:cs="Arial"/>
          <w:sz w:val="28"/>
          <w:szCs w:val="28"/>
        </w:rPr>
        <w:t xml:space="preserve">або </w:t>
      </w:r>
      <w:r w:rsidRPr="007607F5">
        <w:rPr>
          <w:rFonts w:ascii="Arial" w:hAnsi="Arial" w:cs="Arial"/>
          <w:position w:val="-12"/>
          <w:sz w:val="28"/>
          <w:szCs w:val="28"/>
        </w:rPr>
        <w:object w:dxaOrig="859" w:dyaOrig="380">
          <v:shape id="_x0000_i2041" type="#_x0000_t75" style="width:42.75pt;height:18pt" o:ole="">
            <v:imagedata r:id="rId1977" o:title=""/>
          </v:shape>
          <o:OLEObject Type="Embed" ProgID="Equation.3" ShapeID="_x0000_i2041" DrawAspect="Content" ObjectID="_1358762077" r:id="rId1978"/>
        </w:object>
      </w:r>
      <w:r w:rsidRPr="007607F5">
        <w:rPr>
          <w:rFonts w:ascii="Arial" w:hAnsi="Arial" w:cs="Arial"/>
          <w:sz w:val="28"/>
          <w:szCs w:val="28"/>
        </w:rPr>
        <w:t xml:space="preserve">, та </w:t>
      </w:r>
    </w:p>
    <w:p w:rsidR="00216671" w:rsidRPr="00AE1C53" w:rsidRDefault="00216671" w:rsidP="00216671">
      <w:pPr>
        <w:jc w:val="both"/>
        <w:rPr>
          <w:rFonts w:ascii="Times New Roman" w:hAnsi="Times New Roman"/>
          <w:sz w:val="28"/>
          <w:szCs w:val="28"/>
        </w:rPr>
      </w:pPr>
      <w:r w:rsidRPr="00AE1C53">
        <w:rPr>
          <w:rFonts w:ascii="Times New Roman" w:hAnsi="Times New Roman"/>
          <w:position w:val="-52"/>
          <w:sz w:val="28"/>
          <w:szCs w:val="28"/>
        </w:rPr>
        <w:object w:dxaOrig="5340" w:dyaOrig="1160">
          <v:shape id="_x0000_i2042" type="#_x0000_t75" style="width:266.25pt;height:57.75pt" o:ole="">
            <v:imagedata r:id="rId1979" o:title=""/>
          </v:shape>
          <o:OLEObject Type="Embed" ProgID="Equation.3" ShapeID="_x0000_i2042" DrawAspect="Content" ObjectID="_1358762078" r:id="rId1980"/>
        </w:object>
      </w:r>
    </w:p>
    <w:p w:rsidR="00216671" w:rsidRPr="007607F5" w:rsidRDefault="00216671" w:rsidP="00216671">
      <w:pPr>
        <w:jc w:val="both"/>
        <w:rPr>
          <w:rFonts w:ascii="Arial" w:hAnsi="Arial" w:cs="Arial"/>
          <w:sz w:val="28"/>
          <w:szCs w:val="28"/>
        </w:rPr>
      </w:pPr>
      <w:r w:rsidRPr="007607F5">
        <w:rPr>
          <w:rFonts w:ascii="Arial" w:hAnsi="Arial" w:cs="Arial"/>
          <w:sz w:val="28"/>
          <w:szCs w:val="28"/>
        </w:rPr>
        <w:t xml:space="preserve">Таким чином,  призмена обертальна система Малафєєва-Порро 1-го роду приводиться к прямокутному дзеркалу, ребро якого направлено по осі </w:t>
      </w:r>
      <w:r w:rsidRPr="007607F5">
        <w:rPr>
          <w:rFonts w:ascii="Arial" w:hAnsi="Arial" w:cs="Arial"/>
          <w:sz w:val="28"/>
          <w:szCs w:val="28"/>
          <w:lang w:val="en-US"/>
        </w:rPr>
        <w:t>z</w:t>
      </w:r>
      <w:r w:rsidRPr="007607F5">
        <w:rPr>
          <w:rFonts w:ascii="Arial" w:hAnsi="Arial" w:cs="Arial"/>
          <w:sz w:val="28"/>
          <w:szCs w:val="28"/>
        </w:rPr>
        <w:t>.</w:t>
      </w:r>
    </w:p>
    <w:p w:rsidR="003536B7" w:rsidRPr="007607F5" w:rsidRDefault="00654010" w:rsidP="00D2156E">
      <w:pPr>
        <w:ind w:firstLine="709"/>
        <w:jc w:val="both"/>
        <w:rPr>
          <w:rFonts w:ascii="Arial" w:hAnsi="Arial" w:cs="Arial"/>
          <w:sz w:val="28"/>
          <w:szCs w:val="28"/>
        </w:rPr>
      </w:pPr>
      <w:r>
        <w:rPr>
          <w:rFonts w:ascii="Arial" w:hAnsi="Arial" w:cs="Arial"/>
          <w:sz w:val="28"/>
          <w:szCs w:val="28"/>
        </w:rPr>
        <w:t>На рис. 7.19</w:t>
      </w:r>
      <w:r w:rsidR="00216671" w:rsidRPr="007607F5">
        <w:rPr>
          <w:rFonts w:ascii="Arial" w:hAnsi="Arial" w:cs="Arial"/>
          <w:sz w:val="28"/>
          <w:szCs w:val="28"/>
        </w:rPr>
        <w:t>, б приведена призмена обертальна система Малафєєва-Порро 2-го роду, яка складається з двох прямокутних призм типа АР-90 (призми 1 та 4) та прямокутної призми</w:t>
      </w:r>
      <w:r w:rsidR="001D7D6C" w:rsidRPr="007607F5">
        <w:rPr>
          <w:rFonts w:ascii="Arial" w:hAnsi="Arial" w:cs="Arial"/>
          <w:sz w:val="28"/>
          <w:szCs w:val="28"/>
        </w:rPr>
        <w:t xml:space="preserve"> типа БР-180 с двома відбитт</w:t>
      </w:r>
      <w:r w:rsidR="00216671" w:rsidRPr="007607F5">
        <w:rPr>
          <w:rFonts w:ascii="Arial" w:hAnsi="Arial" w:cs="Arial"/>
          <w:sz w:val="28"/>
          <w:szCs w:val="28"/>
        </w:rPr>
        <w:t>ями на гранях 2 та 3. Головні розрізи призм 1 та 4 перпендикулярні головному розрі</w:t>
      </w:r>
      <w:r w:rsidR="003536B7" w:rsidRPr="007607F5">
        <w:rPr>
          <w:rFonts w:ascii="Arial" w:hAnsi="Arial" w:cs="Arial"/>
          <w:sz w:val="28"/>
          <w:szCs w:val="28"/>
        </w:rPr>
        <w:t>зу призми подвійного відбитт</w:t>
      </w:r>
      <w:r w:rsidR="00216671" w:rsidRPr="007607F5">
        <w:rPr>
          <w:rFonts w:ascii="Arial" w:hAnsi="Arial" w:cs="Arial"/>
          <w:sz w:val="28"/>
          <w:szCs w:val="28"/>
        </w:rPr>
        <w:t>я 2 та 3.</w:t>
      </w:r>
      <w:r w:rsidR="00D2156E">
        <w:rPr>
          <w:rFonts w:ascii="Arial" w:hAnsi="Arial" w:cs="Arial"/>
          <w:sz w:val="28"/>
          <w:szCs w:val="28"/>
        </w:rPr>
        <w:t xml:space="preserve"> </w:t>
      </w:r>
      <w:r w:rsidR="00216671" w:rsidRPr="007607F5">
        <w:rPr>
          <w:rFonts w:ascii="Arial" w:hAnsi="Arial" w:cs="Arial"/>
          <w:sz w:val="28"/>
          <w:szCs w:val="28"/>
        </w:rPr>
        <w:t>Користуватися цими даними для аналізу обе</w:t>
      </w:r>
      <w:r w:rsidR="003536B7" w:rsidRPr="007607F5">
        <w:rPr>
          <w:rFonts w:ascii="Arial" w:hAnsi="Arial" w:cs="Arial"/>
          <w:sz w:val="28"/>
          <w:szCs w:val="28"/>
        </w:rPr>
        <w:t>ртальної системи по формулам (7.61) та (7.62</w:t>
      </w:r>
      <w:r w:rsidR="00216671" w:rsidRPr="007607F5">
        <w:rPr>
          <w:rFonts w:ascii="Arial" w:hAnsi="Arial" w:cs="Arial"/>
          <w:sz w:val="28"/>
          <w:szCs w:val="28"/>
        </w:rPr>
        <w:t xml:space="preserve">)  безпосередньо не можливо,  так як в дані формули входять кути  </w:t>
      </w:r>
      <w:r w:rsidR="00216671" w:rsidRPr="007607F5">
        <w:rPr>
          <w:rFonts w:ascii="Arial" w:hAnsi="Arial" w:cs="Arial"/>
          <w:position w:val="-12"/>
          <w:sz w:val="28"/>
          <w:szCs w:val="28"/>
        </w:rPr>
        <w:object w:dxaOrig="760" w:dyaOrig="360">
          <v:shape id="_x0000_i2043" type="#_x0000_t75" style="width:39pt;height:18pt" o:ole="">
            <v:imagedata r:id="rId1981" o:title=""/>
          </v:shape>
          <o:OLEObject Type="Embed" ProgID="Equation.3" ShapeID="_x0000_i2043" DrawAspect="Content" ObjectID="_1358762079" r:id="rId1982"/>
        </w:object>
      </w:r>
      <w:r w:rsidR="00216671" w:rsidRPr="007607F5">
        <w:rPr>
          <w:rFonts w:ascii="Arial" w:hAnsi="Arial" w:cs="Arial"/>
          <w:sz w:val="28"/>
          <w:szCs w:val="28"/>
        </w:rPr>
        <w:t xml:space="preserve"> направлення ребер </w:t>
      </w:r>
      <w:r w:rsidR="00216671" w:rsidRPr="007607F5">
        <w:rPr>
          <w:rFonts w:ascii="Arial" w:hAnsi="Arial" w:cs="Arial"/>
          <w:position w:val="-10"/>
          <w:sz w:val="28"/>
          <w:szCs w:val="28"/>
        </w:rPr>
        <w:object w:dxaOrig="360" w:dyaOrig="340">
          <v:shape id="_x0000_i2044" type="#_x0000_t75" style="width:18pt;height:17.25pt" o:ole="">
            <v:imagedata r:id="rId1983" o:title=""/>
          </v:shape>
          <o:OLEObject Type="Embed" ProgID="Equation.3" ShapeID="_x0000_i2044" DrawAspect="Content" ObjectID="_1358762080" r:id="rId1984"/>
        </w:object>
      </w:r>
      <w:r w:rsidR="00216671" w:rsidRPr="007607F5">
        <w:rPr>
          <w:rFonts w:ascii="Arial" w:hAnsi="Arial" w:cs="Arial"/>
          <w:sz w:val="28"/>
          <w:szCs w:val="28"/>
        </w:rPr>
        <w:t>,</w:t>
      </w:r>
      <w:r w:rsidR="00216671" w:rsidRPr="007607F5">
        <w:rPr>
          <w:rFonts w:ascii="Arial" w:hAnsi="Arial" w:cs="Arial"/>
          <w:position w:val="-12"/>
          <w:sz w:val="28"/>
          <w:szCs w:val="28"/>
        </w:rPr>
        <w:object w:dxaOrig="360" w:dyaOrig="360">
          <v:shape id="_x0000_i2045" type="#_x0000_t75" style="width:18pt;height:18pt" o:ole="">
            <v:imagedata r:id="rId1985" o:title=""/>
          </v:shape>
          <o:OLEObject Type="Embed" ProgID="Equation.3" ShapeID="_x0000_i2045" DrawAspect="Content" ObjectID="_1358762081" r:id="rId1986"/>
        </w:object>
      </w:r>
      <w:r w:rsidR="00216671" w:rsidRPr="007607F5">
        <w:rPr>
          <w:rFonts w:ascii="Arial" w:hAnsi="Arial" w:cs="Arial"/>
          <w:sz w:val="28"/>
          <w:szCs w:val="28"/>
        </w:rPr>
        <w:t xml:space="preserve"> та кут між ними,  значення яких  в розглянутому випадку невідомі та їх попередньо </w:t>
      </w:r>
      <w:r w:rsidR="003536B7" w:rsidRPr="007607F5">
        <w:rPr>
          <w:rFonts w:ascii="Arial" w:hAnsi="Arial" w:cs="Arial"/>
          <w:sz w:val="28"/>
          <w:szCs w:val="28"/>
        </w:rPr>
        <w:t>потрібно  визначити. По формулі</w:t>
      </w:r>
    </w:p>
    <w:p w:rsidR="003536B7" w:rsidRPr="007607F5" w:rsidRDefault="003536B7" w:rsidP="003536B7">
      <w:pPr>
        <w:ind w:left="2124" w:firstLine="708"/>
        <w:jc w:val="both"/>
        <w:rPr>
          <w:rFonts w:ascii="Arial" w:hAnsi="Arial" w:cs="Arial"/>
          <w:sz w:val="28"/>
          <w:szCs w:val="28"/>
        </w:rPr>
      </w:pPr>
      <w:r w:rsidRPr="007607F5">
        <w:rPr>
          <w:rFonts w:ascii="Arial" w:hAnsi="Arial" w:cs="Arial"/>
          <w:position w:val="-10"/>
          <w:sz w:val="28"/>
          <w:szCs w:val="28"/>
        </w:rPr>
        <w:object w:dxaOrig="1700" w:dyaOrig="380">
          <v:shape id="_x0000_i2046" type="#_x0000_t75" style="width:84.75pt;height:18pt" o:ole="">
            <v:imagedata r:id="rId1987" o:title=""/>
          </v:shape>
          <o:OLEObject Type="Embed" ProgID="Equation.3" ShapeID="_x0000_i2046" DrawAspect="Content" ObjectID="_1358762082" r:id="rId1988"/>
        </w:objec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(7.62)</w:t>
      </w:r>
    </w:p>
    <w:p w:rsidR="00D2156E" w:rsidRDefault="00216671" w:rsidP="00216671">
      <w:pPr>
        <w:jc w:val="both"/>
        <w:rPr>
          <w:rFonts w:ascii="Arial" w:hAnsi="Arial" w:cs="Arial"/>
          <w:position w:val="-28"/>
          <w:sz w:val="28"/>
          <w:szCs w:val="28"/>
        </w:rPr>
      </w:pPr>
      <w:r w:rsidRPr="007607F5">
        <w:rPr>
          <w:rFonts w:ascii="Arial" w:hAnsi="Arial" w:cs="Arial"/>
          <w:sz w:val="28"/>
          <w:szCs w:val="28"/>
        </w:rPr>
        <w:t xml:space="preserve">для кожної пари сумісних відображаючих граней знайдемо величину двуграних кутів </w:t>
      </w:r>
      <w:r w:rsidRPr="007607F5">
        <w:rPr>
          <w:rFonts w:ascii="Arial" w:hAnsi="Arial" w:cs="Arial"/>
          <w:position w:val="-10"/>
          <w:sz w:val="28"/>
          <w:szCs w:val="28"/>
        </w:rPr>
        <w:object w:dxaOrig="360" w:dyaOrig="340">
          <v:shape id="_x0000_i2047" type="#_x0000_t75" style="width:18pt;height:17.25pt" o:ole="">
            <v:imagedata r:id="rId1989" o:title=""/>
          </v:shape>
          <o:OLEObject Type="Embed" ProgID="Equation.3" ShapeID="_x0000_i2047" DrawAspect="Content" ObjectID="_1358762083" r:id="rId1990"/>
        </w:object>
      </w:r>
      <w:r w:rsidRPr="007607F5">
        <w:rPr>
          <w:rFonts w:ascii="Arial" w:hAnsi="Arial" w:cs="Arial"/>
          <w:sz w:val="28"/>
          <w:szCs w:val="28"/>
        </w:rPr>
        <w:t xml:space="preserve"> та </w:t>
      </w:r>
      <w:r w:rsidRPr="007607F5">
        <w:rPr>
          <w:rFonts w:ascii="Arial" w:hAnsi="Arial" w:cs="Arial"/>
          <w:position w:val="-12"/>
          <w:sz w:val="28"/>
          <w:szCs w:val="28"/>
        </w:rPr>
        <w:object w:dxaOrig="380" w:dyaOrig="360">
          <v:shape id="_x0000_i2048" type="#_x0000_t75" style="width:18pt;height:18pt" o:ole="">
            <v:imagedata r:id="rId1991" o:title=""/>
          </v:shape>
          <o:OLEObject Type="Embed" ProgID="Equation.3" ShapeID="_x0000_i2048" DrawAspect="Content" ObjectID="_1358762084" r:id="rId1992"/>
        </w:object>
      </w:r>
      <w:r w:rsidRPr="007607F5">
        <w:rPr>
          <w:rFonts w:ascii="Arial" w:hAnsi="Arial" w:cs="Arial"/>
          <w:sz w:val="28"/>
          <w:szCs w:val="28"/>
        </w:rPr>
        <w:t xml:space="preserve"> між ними та направлення ортів ребер </w:t>
      </w:r>
      <w:r w:rsidRPr="007607F5">
        <w:rPr>
          <w:rFonts w:ascii="Arial" w:hAnsi="Arial" w:cs="Arial"/>
          <w:position w:val="-10"/>
          <w:sz w:val="28"/>
          <w:szCs w:val="28"/>
        </w:rPr>
        <w:object w:dxaOrig="360" w:dyaOrig="340">
          <v:shape id="_x0000_i2049" type="#_x0000_t75" style="width:18pt;height:17.25pt" o:ole="">
            <v:imagedata r:id="rId1983" o:title=""/>
          </v:shape>
          <o:OLEObject Type="Embed" ProgID="Equation.3" ShapeID="_x0000_i2049" DrawAspect="Content" ObjectID="_1358762085" r:id="rId1993"/>
        </w:object>
      </w:r>
      <w:r w:rsidRPr="007607F5">
        <w:rPr>
          <w:rFonts w:ascii="Arial" w:hAnsi="Arial" w:cs="Arial"/>
          <w:sz w:val="28"/>
          <w:szCs w:val="28"/>
        </w:rPr>
        <w:t xml:space="preserve"> та </w:t>
      </w:r>
      <w:r w:rsidRPr="007607F5">
        <w:rPr>
          <w:rFonts w:ascii="Arial" w:hAnsi="Arial" w:cs="Arial"/>
          <w:position w:val="-12"/>
          <w:sz w:val="28"/>
          <w:szCs w:val="28"/>
        </w:rPr>
        <w:object w:dxaOrig="360" w:dyaOrig="360">
          <v:shape id="_x0000_i2050" type="#_x0000_t75" style="width:18pt;height:18pt" o:ole="">
            <v:imagedata r:id="rId1985" o:title=""/>
          </v:shape>
          <o:OLEObject Type="Embed" ProgID="Equation.3" ShapeID="_x0000_i2050" DrawAspect="Content" ObjectID="_1358762086" r:id="rId1994"/>
        </w:object>
      </w:r>
      <w:r w:rsidR="003536B7" w:rsidRPr="007607F5">
        <w:rPr>
          <w:rFonts w:ascii="Arial" w:hAnsi="Arial" w:cs="Arial"/>
          <w:sz w:val="28"/>
          <w:szCs w:val="28"/>
        </w:rPr>
        <w:t xml:space="preserve"> для чого на основі рис. 7.18</w:t>
      </w:r>
      <w:r w:rsidRPr="007607F5">
        <w:rPr>
          <w:rFonts w:ascii="Arial" w:hAnsi="Arial" w:cs="Arial"/>
          <w:sz w:val="28"/>
          <w:szCs w:val="28"/>
        </w:rPr>
        <w:t xml:space="preserve"> б напишемо</w:t>
      </w:r>
      <w:r w:rsidRPr="007607F5">
        <w:rPr>
          <w:rFonts w:ascii="Arial" w:hAnsi="Arial" w:cs="Arial"/>
          <w:position w:val="-28"/>
          <w:sz w:val="28"/>
          <w:szCs w:val="28"/>
        </w:rPr>
        <w:object w:dxaOrig="3519" w:dyaOrig="660">
          <v:shape id="_x0000_i2051" type="#_x0000_t75" style="width:177pt;height:33pt" o:ole="">
            <v:imagedata r:id="rId1995" o:title=""/>
          </v:shape>
          <o:OLEObject Type="Embed" ProgID="Equation.3" ShapeID="_x0000_i2051" DrawAspect="Content" ObjectID="_1358762087" r:id="rId1996"/>
        </w:object>
      </w:r>
      <w:r w:rsidRPr="007607F5">
        <w:rPr>
          <w:rFonts w:ascii="Arial" w:hAnsi="Arial" w:cs="Arial"/>
          <w:position w:val="-28"/>
          <w:sz w:val="28"/>
          <w:szCs w:val="28"/>
        </w:rPr>
        <w:object w:dxaOrig="1760" w:dyaOrig="660">
          <v:shape id="_x0000_i2052" type="#_x0000_t75" style="width:87.75pt;height:33pt" o:ole="">
            <v:imagedata r:id="rId1997" o:title=""/>
          </v:shape>
          <o:OLEObject Type="Embed" ProgID="Equation.3" ShapeID="_x0000_i2052" DrawAspect="Content" ObjectID="_1358762088" r:id="rId1998"/>
        </w:object>
      </w:r>
      <w:r w:rsidRPr="007607F5">
        <w:rPr>
          <w:rFonts w:ascii="Arial" w:hAnsi="Arial" w:cs="Arial"/>
          <w:position w:val="-28"/>
          <w:sz w:val="28"/>
          <w:szCs w:val="28"/>
        </w:rPr>
        <w:object w:dxaOrig="1760" w:dyaOrig="660">
          <v:shape id="_x0000_i2053" type="#_x0000_t75" style="width:87.75pt;height:33pt" o:ole="">
            <v:imagedata r:id="rId1999" o:title=""/>
          </v:shape>
          <o:OLEObject Type="Embed" ProgID="Equation.3" ShapeID="_x0000_i2053" DrawAspect="Content" ObjectID="_1358762089" r:id="rId2000"/>
        </w:object>
      </w:r>
    </w:p>
    <w:p w:rsidR="00D2156E" w:rsidRPr="00D2156E" w:rsidRDefault="00D2156E" w:rsidP="00216671">
      <w:pPr>
        <w:jc w:val="both"/>
        <w:rPr>
          <w:rFonts w:ascii="Arial" w:hAnsi="Arial" w:cs="Arial"/>
          <w:sz w:val="28"/>
          <w:szCs w:val="28"/>
          <w:vertAlign w:val="subscript"/>
        </w:rPr>
      </w:pPr>
      <w:r>
        <w:rPr>
          <w:rFonts w:ascii="Arial" w:hAnsi="Arial" w:cs="Arial"/>
          <w:sz w:val="28"/>
          <w:szCs w:val="28"/>
        </w:rPr>
        <w:t xml:space="preserve">де </w:t>
      </w:r>
      <w:r>
        <w:rPr>
          <w:rFonts w:ascii="Arial" w:hAnsi="Arial" w:cs="Arial"/>
          <w:sz w:val="28"/>
          <w:szCs w:val="28"/>
          <w:lang w:val="en-US"/>
        </w:rPr>
        <w:t>N</w:t>
      </w:r>
      <w:r w:rsidRPr="00546B36">
        <w:rPr>
          <w:rFonts w:ascii="Arial" w:hAnsi="Arial" w:cs="Arial"/>
          <w:sz w:val="28"/>
          <w:szCs w:val="28"/>
          <w:vertAlign w:val="subscript"/>
        </w:rPr>
        <w:t>1</w:t>
      </w:r>
      <w:r w:rsidRPr="00546B36">
        <w:rPr>
          <w:rFonts w:ascii="Arial" w:hAnsi="Arial" w:cs="Arial"/>
          <w:sz w:val="28"/>
          <w:szCs w:val="28"/>
        </w:rPr>
        <w:t xml:space="preserve"> </w:t>
      </w:r>
      <w:r>
        <w:rPr>
          <w:rFonts w:ascii="Arial" w:hAnsi="Arial" w:cs="Arial"/>
          <w:sz w:val="28"/>
          <w:szCs w:val="28"/>
        </w:rPr>
        <w:t>,</w:t>
      </w:r>
      <w:r>
        <w:rPr>
          <w:rFonts w:ascii="Arial" w:hAnsi="Arial" w:cs="Arial"/>
          <w:sz w:val="28"/>
          <w:szCs w:val="28"/>
          <w:lang w:val="en-US"/>
        </w:rPr>
        <w:t>N</w:t>
      </w:r>
      <w:r>
        <w:rPr>
          <w:rFonts w:ascii="Arial" w:hAnsi="Arial" w:cs="Arial"/>
          <w:sz w:val="28"/>
          <w:szCs w:val="28"/>
          <w:vertAlign w:val="subscript"/>
        </w:rPr>
        <w:t>2</w:t>
      </w:r>
      <w:r w:rsidRPr="00546B36">
        <w:rPr>
          <w:rFonts w:ascii="Arial" w:hAnsi="Arial" w:cs="Arial"/>
          <w:sz w:val="28"/>
          <w:szCs w:val="28"/>
        </w:rPr>
        <w:t xml:space="preserve"> </w:t>
      </w:r>
      <w:r>
        <w:rPr>
          <w:rFonts w:ascii="Arial" w:hAnsi="Arial" w:cs="Arial"/>
          <w:sz w:val="28"/>
          <w:szCs w:val="28"/>
        </w:rPr>
        <w:t>,</w:t>
      </w:r>
      <w:r>
        <w:rPr>
          <w:rFonts w:ascii="Arial" w:hAnsi="Arial" w:cs="Arial"/>
          <w:sz w:val="28"/>
          <w:szCs w:val="28"/>
          <w:lang w:val="en-US"/>
        </w:rPr>
        <w:t>N</w:t>
      </w:r>
      <w:r>
        <w:rPr>
          <w:rFonts w:ascii="Arial" w:hAnsi="Arial" w:cs="Arial"/>
          <w:sz w:val="28"/>
          <w:szCs w:val="28"/>
          <w:vertAlign w:val="subscript"/>
        </w:rPr>
        <w:t>3</w:t>
      </w:r>
      <w:r w:rsidRPr="00546B36">
        <w:rPr>
          <w:rFonts w:ascii="Arial" w:hAnsi="Arial" w:cs="Arial"/>
          <w:sz w:val="28"/>
          <w:szCs w:val="28"/>
        </w:rPr>
        <w:t xml:space="preserve"> </w:t>
      </w:r>
      <w:r>
        <w:rPr>
          <w:rFonts w:ascii="Arial" w:hAnsi="Arial" w:cs="Arial"/>
          <w:sz w:val="28"/>
          <w:szCs w:val="28"/>
        </w:rPr>
        <w:t>,</w:t>
      </w:r>
      <w:r>
        <w:rPr>
          <w:rFonts w:ascii="Arial" w:hAnsi="Arial" w:cs="Arial"/>
          <w:sz w:val="28"/>
          <w:szCs w:val="28"/>
          <w:lang w:val="en-US"/>
        </w:rPr>
        <w:t>N</w:t>
      </w:r>
      <w:r w:rsidR="00546B36">
        <w:rPr>
          <w:rFonts w:ascii="Arial" w:hAnsi="Arial" w:cs="Arial"/>
          <w:sz w:val="28"/>
          <w:szCs w:val="28"/>
          <w:vertAlign w:val="subscript"/>
        </w:rPr>
        <w:t>4</w:t>
      </w:r>
      <w:r w:rsidR="00546B36" w:rsidRPr="00546B36">
        <w:rPr>
          <w:rFonts w:ascii="Arial" w:hAnsi="Arial" w:cs="Arial"/>
          <w:sz w:val="28"/>
          <w:szCs w:val="28"/>
        </w:rPr>
        <w:t>проекції</w:t>
      </w:r>
      <w:r w:rsidR="00546B36">
        <w:rPr>
          <w:rFonts w:ascii="Arial" w:hAnsi="Arial" w:cs="Arial"/>
          <w:sz w:val="28"/>
          <w:szCs w:val="28"/>
        </w:rPr>
        <w:t xml:space="preserve"> нормалі до відповідних граней.</w:t>
      </w:r>
    </w:p>
    <w:p w:rsidR="003536B7" w:rsidRPr="007607F5" w:rsidRDefault="00216671" w:rsidP="00216671">
      <w:pPr>
        <w:jc w:val="both"/>
        <w:rPr>
          <w:rFonts w:ascii="Arial" w:hAnsi="Arial" w:cs="Arial"/>
          <w:sz w:val="28"/>
          <w:szCs w:val="28"/>
        </w:rPr>
      </w:pPr>
      <w:r w:rsidRPr="007607F5">
        <w:rPr>
          <w:rFonts w:ascii="Arial" w:hAnsi="Arial" w:cs="Arial"/>
          <w:sz w:val="28"/>
          <w:szCs w:val="28"/>
        </w:rPr>
        <w:t xml:space="preserve"> </w:t>
      </w:r>
      <w:r w:rsidR="003536B7" w:rsidRPr="007607F5">
        <w:rPr>
          <w:rFonts w:ascii="Arial" w:hAnsi="Arial" w:cs="Arial"/>
          <w:sz w:val="28"/>
          <w:szCs w:val="28"/>
        </w:rPr>
        <w:t xml:space="preserve"> Підставляючи  ці орти в</w:t>
      </w:r>
      <w:r w:rsidRPr="007607F5">
        <w:rPr>
          <w:rFonts w:ascii="Arial" w:hAnsi="Arial" w:cs="Arial"/>
          <w:sz w:val="28"/>
          <w:szCs w:val="28"/>
        </w:rPr>
        <w:t xml:space="preserve"> формул</w:t>
      </w:r>
      <w:r w:rsidR="003536B7" w:rsidRPr="007607F5">
        <w:rPr>
          <w:rFonts w:ascii="Arial" w:hAnsi="Arial" w:cs="Arial"/>
          <w:sz w:val="28"/>
          <w:szCs w:val="28"/>
        </w:rPr>
        <w:t>у  (7.62</w:t>
      </w:r>
      <w:r w:rsidRPr="007607F5">
        <w:rPr>
          <w:rFonts w:ascii="Arial" w:hAnsi="Arial" w:cs="Arial"/>
          <w:sz w:val="28"/>
          <w:szCs w:val="28"/>
        </w:rPr>
        <w:t xml:space="preserve">),   знайдемо </w:t>
      </w:r>
      <w:r w:rsidRPr="007607F5">
        <w:rPr>
          <w:rFonts w:ascii="Arial" w:hAnsi="Arial" w:cs="Arial"/>
          <w:position w:val="-24"/>
          <w:sz w:val="28"/>
          <w:szCs w:val="28"/>
        </w:rPr>
        <w:object w:dxaOrig="2040" w:dyaOrig="620">
          <v:shape id="_x0000_i2054" type="#_x0000_t75" style="width:102pt;height:30.75pt" o:ole="">
            <v:imagedata r:id="rId2001" o:title=""/>
          </v:shape>
          <o:OLEObject Type="Embed" ProgID="Equation.3" ShapeID="_x0000_i2054" DrawAspect="Content" ObjectID="_1358762090" r:id="rId2002"/>
        </w:object>
      </w:r>
      <w:r w:rsidRPr="007607F5">
        <w:rPr>
          <w:rFonts w:ascii="Arial" w:hAnsi="Arial" w:cs="Arial"/>
          <w:position w:val="-10"/>
          <w:sz w:val="28"/>
          <w:szCs w:val="28"/>
        </w:rPr>
        <w:object w:dxaOrig="120" w:dyaOrig="260">
          <v:shape id="_x0000_i2055" type="#_x0000_t75" style="width:6.75pt;height:12.75pt" o:ole="">
            <v:imagedata r:id="rId2003" o:title=""/>
          </v:shape>
          <o:OLEObject Type="Embed" ProgID="Equation.3" ShapeID="_x0000_i2055" DrawAspect="Content" ObjectID="_1358762091" r:id="rId2004"/>
        </w:object>
      </w:r>
      <w:r w:rsidRPr="007607F5">
        <w:rPr>
          <w:rFonts w:ascii="Arial" w:hAnsi="Arial" w:cs="Arial"/>
          <w:position w:val="-10"/>
          <w:sz w:val="28"/>
          <w:szCs w:val="28"/>
        </w:rPr>
        <w:object w:dxaOrig="920" w:dyaOrig="360">
          <v:shape id="_x0000_i2056" type="#_x0000_t75" style="width:47.25pt;height:18pt" o:ole="">
            <v:imagedata r:id="rId2005" o:title=""/>
          </v:shape>
          <o:OLEObject Type="Embed" ProgID="Equation.3" ShapeID="_x0000_i2056" DrawAspect="Content" ObjectID="_1358762092" r:id="rId2006"/>
        </w:object>
      </w:r>
      <w:r w:rsidRPr="007607F5">
        <w:rPr>
          <w:rFonts w:ascii="Arial" w:hAnsi="Arial" w:cs="Arial"/>
          <w:sz w:val="28"/>
          <w:szCs w:val="28"/>
        </w:rPr>
        <w:t xml:space="preserve"> та </w:t>
      </w:r>
      <w:r w:rsidRPr="007607F5">
        <w:rPr>
          <w:rFonts w:ascii="Arial" w:hAnsi="Arial" w:cs="Arial"/>
          <w:position w:val="-24"/>
          <w:sz w:val="28"/>
          <w:szCs w:val="28"/>
        </w:rPr>
        <w:object w:dxaOrig="2060" w:dyaOrig="620">
          <v:shape id="_x0000_i2057" type="#_x0000_t75" style="width:102.75pt;height:30.75pt" o:ole="">
            <v:imagedata r:id="rId2007" o:title=""/>
          </v:shape>
          <o:OLEObject Type="Embed" ProgID="Equation.3" ShapeID="_x0000_i2057" DrawAspect="Content" ObjectID="_1358762093" r:id="rId2008"/>
        </w:object>
      </w:r>
      <w:r w:rsidRPr="007607F5">
        <w:rPr>
          <w:rFonts w:ascii="Arial" w:hAnsi="Arial" w:cs="Arial"/>
          <w:position w:val="-10"/>
          <w:sz w:val="28"/>
          <w:szCs w:val="28"/>
        </w:rPr>
        <w:object w:dxaOrig="120" w:dyaOrig="260">
          <v:shape id="_x0000_i2058" type="#_x0000_t75" style="width:6.75pt;height:12.75pt" o:ole="">
            <v:imagedata r:id="rId2003" o:title=""/>
          </v:shape>
          <o:OLEObject Type="Embed" ProgID="Equation.3" ShapeID="_x0000_i2058" DrawAspect="Content" ObjectID="_1358762094" r:id="rId2009"/>
        </w:object>
      </w:r>
      <w:r w:rsidRPr="007607F5">
        <w:rPr>
          <w:rFonts w:ascii="Arial" w:hAnsi="Arial" w:cs="Arial"/>
          <w:position w:val="-12"/>
          <w:sz w:val="28"/>
          <w:szCs w:val="28"/>
        </w:rPr>
        <w:object w:dxaOrig="940" w:dyaOrig="380">
          <v:shape id="_x0000_i2059" type="#_x0000_t75" style="width:47.25pt;height:18pt" o:ole="">
            <v:imagedata r:id="rId2010" o:title=""/>
          </v:shape>
          <o:OLEObject Type="Embed" ProgID="Equation.3" ShapeID="_x0000_i2059" DrawAspect="Content" ObjectID="_1358762095" r:id="rId2011"/>
        </w:object>
      </w:r>
      <w:r w:rsidR="003536B7" w:rsidRPr="007607F5">
        <w:rPr>
          <w:rFonts w:ascii="Arial" w:hAnsi="Arial" w:cs="Arial"/>
          <w:sz w:val="28"/>
          <w:szCs w:val="28"/>
        </w:rPr>
        <w:t xml:space="preserve">.По  формулі </w:t>
      </w:r>
    </w:p>
    <w:p w:rsidR="003536B7" w:rsidRPr="007607F5" w:rsidRDefault="00F316E3" w:rsidP="003536B7">
      <w:pPr>
        <w:ind w:left="1416" w:firstLine="708"/>
        <w:jc w:val="both"/>
        <w:rPr>
          <w:rFonts w:ascii="Arial" w:hAnsi="Arial" w:cs="Arial"/>
          <w:sz w:val="28"/>
          <w:szCs w:val="28"/>
        </w:rPr>
      </w:pPr>
      <w:r w:rsidRPr="007607F5">
        <w:rPr>
          <w:rFonts w:ascii="Arial" w:hAnsi="Arial" w:cs="Arial"/>
          <w:position w:val="-30"/>
          <w:sz w:val="28"/>
          <w:szCs w:val="28"/>
        </w:rPr>
        <w:object w:dxaOrig="1380" w:dyaOrig="720">
          <v:shape id="_x0000_i2060" type="#_x0000_t75" style="width:69pt;height:36.75pt" o:ole="">
            <v:imagedata r:id="rId2012" o:title=""/>
          </v:shape>
          <o:OLEObject Type="Embed" ProgID="Equation.3" ShapeID="_x0000_i2060" DrawAspect="Content" ObjectID="_1358762096" r:id="rId2013"/>
        </w:object>
      </w:r>
      <w:r w:rsidR="003536B7" w:rsidRPr="007607F5">
        <w:rPr>
          <w:rFonts w:ascii="Arial" w:hAnsi="Arial" w:cs="Arial"/>
          <w:sz w:val="28"/>
          <w:szCs w:val="28"/>
        </w:rPr>
        <w:tab/>
      </w:r>
      <w:r w:rsidR="003536B7" w:rsidRPr="007607F5">
        <w:rPr>
          <w:rFonts w:ascii="Arial" w:hAnsi="Arial" w:cs="Arial"/>
          <w:sz w:val="28"/>
          <w:szCs w:val="28"/>
        </w:rPr>
        <w:tab/>
      </w:r>
      <w:r w:rsidR="003536B7" w:rsidRPr="007607F5">
        <w:rPr>
          <w:rFonts w:ascii="Arial" w:hAnsi="Arial" w:cs="Arial"/>
          <w:sz w:val="28"/>
          <w:szCs w:val="28"/>
        </w:rPr>
        <w:tab/>
      </w:r>
      <w:r w:rsidR="003536B7" w:rsidRPr="007607F5">
        <w:rPr>
          <w:rFonts w:ascii="Arial" w:hAnsi="Arial" w:cs="Arial"/>
          <w:sz w:val="28"/>
          <w:szCs w:val="28"/>
        </w:rPr>
        <w:tab/>
      </w:r>
      <w:r w:rsidR="003536B7" w:rsidRPr="007607F5">
        <w:rPr>
          <w:rFonts w:ascii="Arial" w:hAnsi="Arial" w:cs="Arial"/>
          <w:sz w:val="28"/>
          <w:szCs w:val="28"/>
        </w:rPr>
        <w:tab/>
      </w:r>
      <w:r w:rsidR="003536B7" w:rsidRPr="007607F5">
        <w:rPr>
          <w:rFonts w:ascii="Arial" w:hAnsi="Arial" w:cs="Arial"/>
          <w:sz w:val="28"/>
          <w:szCs w:val="28"/>
        </w:rPr>
        <w:tab/>
      </w:r>
      <w:r w:rsidR="003536B7" w:rsidRPr="007607F5">
        <w:rPr>
          <w:rFonts w:ascii="Arial" w:hAnsi="Arial" w:cs="Arial"/>
          <w:sz w:val="28"/>
          <w:szCs w:val="28"/>
        </w:rPr>
        <w:tab/>
        <w:t>(7.63)</w:t>
      </w:r>
    </w:p>
    <w:p w:rsidR="003536B7" w:rsidRPr="007607F5" w:rsidRDefault="003536B7" w:rsidP="00216671">
      <w:pPr>
        <w:jc w:val="both"/>
        <w:rPr>
          <w:rFonts w:ascii="Arial" w:hAnsi="Arial" w:cs="Arial"/>
          <w:sz w:val="28"/>
          <w:szCs w:val="28"/>
        </w:rPr>
      </w:pPr>
    </w:p>
    <w:p w:rsidR="00216671" w:rsidRPr="007607F5" w:rsidRDefault="00216671" w:rsidP="00216671">
      <w:pPr>
        <w:jc w:val="both"/>
        <w:rPr>
          <w:rFonts w:ascii="Arial" w:hAnsi="Arial" w:cs="Arial"/>
          <w:sz w:val="28"/>
          <w:szCs w:val="28"/>
        </w:rPr>
      </w:pPr>
      <w:r w:rsidRPr="007607F5">
        <w:rPr>
          <w:rFonts w:ascii="Arial" w:hAnsi="Arial" w:cs="Arial"/>
          <w:sz w:val="28"/>
          <w:szCs w:val="28"/>
        </w:rPr>
        <w:t xml:space="preserve"> для орта ребра,  створеного пересіченням граней 1 та 2, отримуємо: </w:t>
      </w:r>
      <w:r w:rsidRPr="007607F5">
        <w:rPr>
          <w:rFonts w:ascii="Arial" w:hAnsi="Arial" w:cs="Arial"/>
          <w:position w:val="-52"/>
          <w:sz w:val="28"/>
          <w:szCs w:val="28"/>
        </w:rPr>
        <w:object w:dxaOrig="5920" w:dyaOrig="1160">
          <v:shape id="_x0000_i2061" type="#_x0000_t75" style="width:296.25pt;height:57.75pt" o:ole="">
            <v:imagedata r:id="rId2014" o:title=""/>
          </v:shape>
          <o:OLEObject Type="Embed" ProgID="Equation.3" ShapeID="_x0000_i2061" DrawAspect="Content" ObjectID="_1358762097" r:id="rId2015"/>
        </w:object>
      </w:r>
      <w:r w:rsidRPr="007607F5">
        <w:rPr>
          <w:rFonts w:ascii="Arial" w:hAnsi="Arial" w:cs="Arial"/>
          <w:position w:val="-28"/>
          <w:sz w:val="28"/>
          <w:szCs w:val="28"/>
        </w:rPr>
        <w:object w:dxaOrig="4720" w:dyaOrig="660">
          <v:shape id="_x0000_i2062" type="#_x0000_t75" style="width:236.25pt;height:33pt" o:ole="">
            <v:imagedata r:id="rId2016" o:title=""/>
          </v:shape>
          <o:OLEObject Type="Embed" ProgID="Equation.3" ShapeID="_x0000_i2062" DrawAspect="Content" ObjectID="_1358762098" r:id="rId2017"/>
        </w:object>
      </w:r>
    </w:p>
    <w:p w:rsidR="00216671" w:rsidRPr="007607F5" w:rsidRDefault="00216671" w:rsidP="00216671">
      <w:pPr>
        <w:jc w:val="both"/>
        <w:rPr>
          <w:rFonts w:ascii="Arial" w:hAnsi="Arial" w:cs="Arial"/>
          <w:sz w:val="28"/>
          <w:szCs w:val="28"/>
        </w:rPr>
      </w:pPr>
      <w:r w:rsidRPr="007607F5">
        <w:rPr>
          <w:rFonts w:ascii="Arial" w:hAnsi="Arial" w:cs="Arial"/>
          <w:sz w:val="28"/>
          <w:szCs w:val="28"/>
        </w:rPr>
        <w:t>Аналогічно для ребра між гранями 3 та 4 буде</w:t>
      </w:r>
      <w:r w:rsidRPr="007607F5">
        <w:rPr>
          <w:rFonts w:ascii="Arial" w:hAnsi="Arial" w:cs="Arial"/>
          <w:position w:val="-52"/>
          <w:sz w:val="28"/>
          <w:szCs w:val="28"/>
        </w:rPr>
        <w:object w:dxaOrig="5960" w:dyaOrig="1160">
          <v:shape id="_x0000_i2063" type="#_x0000_t75" style="width:297.75pt;height:57.75pt" o:ole="">
            <v:imagedata r:id="rId2018" o:title=""/>
          </v:shape>
          <o:OLEObject Type="Embed" ProgID="Equation.3" ShapeID="_x0000_i2063" DrawAspect="Content" ObjectID="_1358762099" r:id="rId2019"/>
        </w:object>
      </w:r>
      <w:r w:rsidRPr="007607F5">
        <w:rPr>
          <w:rFonts w:ascii="Arial" w:hAnsi="Arial" w:cs="Arial"/>
          <w:position w:val="-28"/>
          <w:sz w:val="28"/>
          <w:szCs w:val="28"/>
        </w:rPr>
        <w:object w:dxaOrig="4940" w:dyaOrig="660">
          <v:shape id="_x0000_i2064" type="#_x0000_t75" style="width:246.75pt;height:33pt" o:ole="">
            <v:imagedata r:id="rId2020" o:title=""/>
          </v:shape>
          <o:OLEObject Type="Embed" ProgID="Equation.3" ShapeID="_x0000_i2064" DrawAspect="Content" ObjectID="_1358762100" r:id="rId2021"/>
        </w:object>
      </w:r>
    </w:p>
    <w:p w:rsidR="00216671" w:rsidRPr="007607F5" w:rsidRDefault="00216671" w:rsidP="00216671">
      <w:pPr>
        <w:jc w:val="both"/>
        <w:rPr>
          <w:rFonts w:ascii="Arial" w:hAnsi="Arial" w:cs="Arial"/>
          <w:sz w:val="28"/>
          <w:szCs w:val="28"/>
        </w:rPr>
      </w:pPr>
      <w:r w:rsidRPr="007607F5">
        <w:rPr>
          <w:rFonts w:ascii="Arial" w:hAnsi="Arial" w:cs="Arial"/>
          <w:sz w:val="28"/>
          <w:szCs w:val="28"/>
        </w:rPr>
        <w:t xml:space="preserve">Для кута </w:t>
      </w:r>
      <w:r w:rsidRPr="007607F5">
        <w:rPr>
          <w:rFonts w:ascii="Arial" w:hAnsi="Arial" w:cs="Arial"/>
          <w:position w:val="-10"/>
          <w:sz w:val="28"/>
          <w:szCs w:val="28"/>
        </w:rPr>
        <w:object w:dxaOrig="220" w:dyaOrig="260">
          <v:shape id="_x0000_i2065" type="#_x0000_t75" style="width:11.25pt;height:12.75pt" o:ole="">
            <v:imagedata r:id="rId2022" o:title=""/>
          </v:shape>
          <o:OLEObject Type="Embed" ProgID="Equation.3" ShapeID="_x0000_i2065" DrawAspect="Content" ObjectID="_1358762101" r:id="rId2023"/>
        </w:object>
      </w:r>
      <w:r w:rsidRPr="007607F5">
        <w:rPr>
          <w:rFonts w:ascii="Arial" w:hAnsi="Arial" w:cs="Arial"/>
          <w:sz w:val="28"/>
          <w:szCs w:val="28"/>
        </w:rPr>
        <w:t xml:space="preserve">  між ребрами буде </w:t>
      </w:r>
      <w:r w:rsidRPr="007607F5">
        <w:rPr>
          <w:rFonts w:ascii="Arial" w:hAnsi="Arial" w:cs="Arial"/>
          <w:position w:val="-24"/>
          <w:sz w:val="28"/>
          <w:szCs w:val="28"/>
        </w:rPr>
        <w:object w:dxaOrig="1800" w:dyaOrig="620">
          <v:shape id="_x0000_i2066" type="#_x0000_t75" style="width:90pt;height:30.75pt" o:ole="">
            <v:imagedata r:id="rId2024" o:title=""/>
          </v:shape>
          <o:OLEObject Type="Embed" ProgID="Equation.3" ShapeID="_x0000_i2066" DrawAspect="Content" ObjectID="_1358762102" r:id="rId2025"/>
        </w:object>
      </w:r>
      <w:r w:rsidRPr="007607F5">
        <w:rPr>
          <w:rFonts w:ascii="Arial" w:hAnsi="Arial" w:cs="Arial"/>
          <w:sz w:val="28"/>
          <w:szCs w:val="28"/>
        </w:rPr>
        <w:t>.</w:t>
      </w:r>
    </w:p>
    <w:p w:rsidR="00216671" w:rsidRPr="007607F5" w:rsidRDefault="00216671" w:rsidP="00216671">
      <w:pPr>
        <w:ind w:firstLine="708"/>
        <w:jc w:val="both"/>
        <w:rPr>
          <w:rFonts w:ascii="Arial" w:hAnsi="Arial" w:cs="Arial"/>
          <w:sz w:val="28"/>
          <w:szCs w:val="28"/>
        </w:rPr>
      </w:pPr>
      <w:r w:rsidRPr="007607F5">
        <w:rPr>
          <w:rFonts w:ascii="Arial" w:hAnsi="Arial" w:cs="Arial"/>
          <w:sz w:val="28"/>
          <w:szCs w:val="28"/>
        </w:rPr>
        <w:t xml:space="preserve"> Тепер, підставляючи</w:t>
      </w:r>
      <w:r w:rsidR="00F316E3" w:rsidRPr="007607F5">
        <w:rPr>
          <w:rFonts w:ascii="Arial" w:hAnsi="Arial" w:cs="Arial"/>
          <w:sz w:val="28"/>
          <w:szCs w:val="28"/>
        </w:rPr>
        <w:t xml:space="preserve"> отримані величини у формули (7.61) та (7.62</w:t>
      </w:r>
      <w:r w:rsidRPr="007607F5">
        <w:rPr>
          <w:rFonts w:ascii="Arial" w:hAnsi="Arial" w:cs="Arial"/>
          <w:sz w:val="28"/>
          <w:szCs w:val="28"/>
        </w:rPr>
        <w:t>),  знайдемо:</w:t>
      </w:r>
    </w:p>
    <w:p w:rsidR="00216671" w:rsidRPr="007607F5" w:rsidRDefault="00216671" w:rsidP="00216671">
      <w:pPr>
        <w:jc w:val="both"/>
        <w:rPr>
          <w:rFonts w:ascii="Arial" w:hAnsi="Arial" w:cs="Arial"/>
          <w:sz w:val="28"/>
          <w:szCs w:val="28"/>
        </w:rPr>
      </w:pPr>
      <w:r w:rsidRPr="007607F5">
        <w:rPr>
          <w:rFonts w:ascii="Arial" w:hAnsi="Arial" w:cs="Arial"/>
          <w:position w:val="-12"/>
          <w:sz w:val="28"/>
          <w:szCs w:val="28"/>
        </w:rPr>
        <w:object w:dxaOrig="1080" w:dyaOrig="360">
          <v:shape id="_x0000_i2067" type="#_x0000_t75" style="width:54pt;height:18pt" o:ole="">
            <v:imagedata r:id="rId2026" o:title=""/>
          </v:shape>
          <o:OLEObject Type="Embed" ProgID="Equation.3" ShapeID="_x0000_i2067" DrawAspect="Content" ObjectID="_1358762103" r:id="rId2027"/>
        </w:object>
      </w:r>
      <w:r w:rsidRPr="007607F5">
        <w:rPr>
          <w:rFonts w:ascii="Arial" w:hAnsi="Arial" w:cs="Arial"/>
          <w:position w:val="-12"/>
          <w:sz w:val="28"/>
          <w:szCs w:val="28"/>
        </w:rPr>
        <w:object w:dxaOrig="940" w:dyaOrig="380">
          <v:shape id="_x0000_i2068" type="#_x0000_t75" style="width:47.25pt;height:18pt" o:ole="">
            <v:imagedata r:id="rId2028" o:title=""/>
          </v:shape>
          <o:OLEObject Type="Embed" ProgID="Equation.3" ShapeID="_x0000_i2068" DrawAspect="Content" ObjectID="_1358762104" r:id="rId2029"/>
        </w:object>
      </w:r>
      <w:r w:rsidRPr="007607F5">
        <w:rPr>
          <w:rFonts w:ascii="Arial" w:hAnsi="Arial" w:cs="Arial"/>
          <w:position w:val="-24"/>
          <w:sz w:val="28"/>
          <w:szCs w:val="28"/>
        </w:rPr>
        <w:object w:dxaOrig="3240" w:dyaOrig="620">
          <v:shape id="_x0000_i2069" type="#_x0000_t75" style="width:162pt;height:30.75pt" o:ole="">
            <v:imagedata r:id="rId2030" o:title=""/>
          </v:shape>
          <o:OLEObject Type="Embed" ProgID="Equation.3" ShapeID="_x0000_i2069" DrawAspect="Content" ObjectID="_1358762105" r:id="rId2031"/>
        </w:object>
      </w:r>
      <w:r w:rsidRPr="007607F5">
        <w:rPr>
          <w:rFonts w:ascii="Arial" w:hAnsi="Arial" w:cs="Arial"/>
          <w:position w:val="-54"/>
          <w:sz w:val="28"/>
          <w:szCs w:val="28"/>
        </w:rPr>
        <w:object w:dxaOrig="4599" w:dyaOrig="1200">
          <v:shape id="_x0000_i2070" type="#_x0000_t75" style="width:230.25pt;height:60pt" o:ole="">
            <v:imagedata r:id="rId2032" o:title=""/>
          </v:shape>
          <o:OLEObject Type="Embed" ProgID="Equation.3" ShapeID="_x0000_i2070" DrawAspect="Content" ObjectID="_1358762106" r:id="rId2033"/>
        </w:object>
      </w:r>
      <w:r w:rsidRPr="007607F5">
        <w:rPr>
          <w:rFonts w:ascii="Arial" w:hAnsi="Arial" w:cs="Arial"/>
          <w:position w:val="-28"/>
          <w:sz w:val="28"/>
          <w:szCs w:val="28"/>
        </w:rPr>
        <w:object w:dxaOrig="5920" w:dyaOrig="680">
          <v:shape id="_x0000_i2071" type="#_x0000_t75" style="width:296.25pt;height:33pt" o:ole="">
            <v:imagedata r:id="rId2034" o:title=""/>
          </v:shape>
          <o:OLEObject Type="Embed" ProgID="Equation.3" ShapeID="_x0000_i2071" DrawAspect="Content" ObjectID="_1358762107" r:id="rId2035"/>
        </w:object>
      </w:r>
      <w:r w:rsidRPr="007607F5">
        <w:rPr>
          <w:rFonts w:ascii="Arial" w:hAnsi="Arial" w:cs="Arial"/>
          <w:position w:val="-24"/>
          <w:sz w:val="28"/>
          <w:szCs w:val="28"/>
        </w:rPr>
        <w:object w:dxaOrig="4540" w:dyaOrig="620">
          <v:shape id="_x0000_i2072" type="#_x0000_t75" style="width:227.25pt;height:30.75pt" o:ole="">
            <v:imagedata r:id="rId2036" o:title=""/>
          </v:shape>
          <o:OLEObject Type="Embed" ProgID="Equation.3" ShapeID="_x0000_i2072" DrawAspect="Content" ObjectID="_1358762108" r:id="rId2037"/>
        </w:object>
      </w:r>
    </w:p>
    <w:p w:rsidR="00216671" w:rsidRPr="007607F5" w:rsidRDefault="00216671" w:rsidP="00216671">
      <w:pPr>
        <w:ind w:firstLine="708"/>
        <w:jc w:val="both"/>
        <w:rPr>
          <w:rFonts w:ascii="Arial" w:hAnsi="Arial" w:cs="Arial"/>
          <w:sz w:val="28"/>
          <w:szCs w:val="28"/>
        </w:rPr>
      </w:pPr>
      <w:r w:rsidRPr="007607F5">
        <w:rPr>
          <w:rFonts w:ascii="Arial" w:hAnsi="Arial" w:cs="Arial"/>
          <w:sz w:val="28"/>
          <w:szCs w:val="28"/>
        </w:rPr>
        <w:t>Таким чином, і ця призмена обертальна система еквівалентна прямоку</w:t>
      </w:r>
      <w:r w:rsidR="00546B36">
        <w:rPr>
          <w:rFonts w:ascii="Arial" w:hAnsi="Arial" w:cs="Arial"/>
          <w:sz w:val="28"/>
          <w:szCs w:val="28"/>
        </w:rPr>
        <w:t xml:space="preserve">тному дзеркалу і  взагалі будь </w:t>
      </w:r>
      <w:r w:rsidRPr="007607F5">
        <w:rPr>
          <w:rFonts w:ascii="Arial" w:hAnsi="Arial" w:cs="Arial"/>
          <w:sz w:val="28"/>
          <w:szCs w:val="28"/>
        </w:rPr>
        <w:t xml:space="preserve"> яка обертальна призмена система у паралельному ході променя еквівалентна по своїй дії прямокутному дзеркалу.</w:t>
      </w:r>
    </w:p>
    <w:p w:rsidR="00216671" w:rsidRPr="007607F5" w:rsidRDefault="00654010" w:rsidP="00216671">
      <w:pPr>
        <w:jc w:val="both"/>
        <w:rPr>
          <w:rFonts w:ascii="Arial" w:hAnsi="Arial" w:cs="Arial"/>
          <w:sz w:val="28"/>
          <w:szCs w:val="28"/>
        </w:rPr>
      </w:pPr>
      <w:r>
        <w:rPr>
          <w:rFonts w:ascii="Arial" w:hAnsi="Arial" w:cs="Arial"/>
          <w:sz w:val="28"/>
          <w:szCs w:val="28"/>
        </w:rPr>
        <w:lastRenderedPageBreak/>
        <w:t>На рис. 7.19</w:t>
      </w:r>
      <w:r w:rsidR="00216671" w:rsidRPr="007607F5">
        <w:rPr>
          <w:rFonts w:ascii="Arial" w:hAnsi="Arial" w:cs="Arial"/>
          <w:sz w:val="28"/>
          <w:szCs w:val="28"/>
        </w:rPr>
        <w:t xml:space="preserve">  в, г   показані ще дві системи, складені з пар пентапризм. В першому випадку маємо </w:t>
      </w:r>
      <w:r w:rsidR="00216671" w:rsidRPr="007607F5">
        <w:rPr>
          <w:rFonts w:ascii="Arial" w:hAnsi="Arial" w:cs="Arial"/>
          <w:position w:val="-12"/>
          <w:sz w:val="28"/>
          <w:szCs w:val="28"/>
        </w:rPr>
        <w:object w:dxaOrig="1400" w:dyaOrig="360">
          <v:shape id="_x0000_i2073" type="#_x0000_t75" style="width:69.75pt;height:18pt" o:ole="">
            <v:imagedata r:id="rId2038" o:title=""/>
          </v:shape>
          <o:OLEObject Type="Embed" ProgID="Equation.3" ShapeID="_x0000_i2073" DrawAspect="Content" ObjectID="_1358762109" r:id="rId2039"/>
        </w:object>
      </w:r>
      <w:r w:rsidR="00216671" w:rsidRPr="007607F5">
        <w:rPr>
          <w:rFonts w:ascii="Arial" w:hAnsi="Arial" w:cs="Arial"/>
          <w:position w:val="-12"/>
          <w:sz w:val="28"/>
          <w:szCs w:val="28"/>
        </w:rPr>
        <w:object w:dxaOrig="1900" w:dyaOrig="380">
          <v:shape id="_x0000_i2074" type="#_x0000_t75" style="width:96pt;height:18pt" o:ole="">
            <v:imagedata r:id="rId2040" o:title=""/>
          </v:shape>
          <o:OLEObject Type="Embed" ProgID="Equation.3" ShapeID="_x0000_i2074" DrawAspect="Content" ObjectID="_1358762110" r:id="rId2041"/>
        </w:object>
      </w:r>
      <w:r w:rsidR="00F316E3" w:rsidRPr="007607F5">
        <w:rPr>
          <w:rFonts w:ascii="Arial" w:hAnsi="Arial" w:cs="Arial"/>
          <w:sz w:val="28"/>
          <w:szCs w:val="28"/>
        </w:rPr>
        <w:t>.  Підстановка у формули (7.61) та (7.62</w:t>
      </w:r>
      <w:r w:rsidR="00216671" w:rsidRPr="007607F5">
        <w:rPr>
          <w:rFonts w:ascii="Arial" w:hAnsi="Arial" w:cs="Arial"/>
          <w:sz w:val="28"/>
          <w:szCs w:val="28"/>
        </w:rPr>
        <w:t xml:space="preserve">) дає </w:t>
      </w:r>
      <w:r w:rsidR="00216671" w:rsidRPr="007607F5">
        <w:rPr>
          <w:rFonts w:ascii="Arial" w:hAnsi="Arial" w:cs="Arial"/>
          <w:position w:val="-12"/>
          <w:sz w:val="28"/>
          <w:szCs w:val="28"/>
        </w:rPr>
        <w:object w:dxaOrig="2400" w:dyaOrig="360">
          <v:shape id="_x0000_i2075" type="#_x0000_t75" style="width:120pt;height:18pt" o:ole="">
            <v:imagedata r:id="rId2042" o:title=""/>
          </v:shape>
          <o:OLEObject Type="Embed" ProgID="Equation.3" ShapeID="_x0000_i2075" DrawAspect="Content" ObjectID="_1358762111" r:id="rId2043"/>
        </w:object>
      </w:r>
      <w:r w:rsidR="00216671" w:rsidRPr="007607F5">
        <w:rPr>
          <w:rFonts w:ascii="Arial" w:hAnsi="Arial" w:cs="Arial"/>
          <w:sz w:val="28"/>
          <w:szCs w:val="28"/>
        </w:rPr>
        <w:t xml:space="preserve"> - кут еквівалентного кутового дзеркала,  яке в два рази більше кута призм, складаючи</w:t>
      </w:r>
      <w:r w:rsidR="00546B36">
        <w:rPr>
          <w:rFonts w:ascii="Arial" w:hAnsi="Arial" w:cs="Arial"/>
          <w:sz w:val="28"/>
          <w:szCs w:val="28"/>
        </w:rPr>
        <w:t>х</w:t>
      </w:r>
      <w:r w:rsidR="00216671" w:rsidRPr="007607F5">
        <w:rPr>
          <w:rFonts w:ascii="Arial" w:hAnsi="Arial" w:cs="Arial"/>
          <w:sz w:val="28"/>
          <w:szCs w:val="28"/>
        </w:rPr>
        <w:t xml:space="preserve"> дану систему.  Далі напишемо  </w:t>
      </w:r>
      <w:r w:rsidR="00216671" w:rsidRPr="007607F5">
        <w:rPr>
          <w:rFonts w:ascii="Arial" w:hAnsi="Arial" w:cs="Arial"/>
          <w:position w:val="-12"/>
          <w:sz w:val="28"/>
          <w:szCs w:val="28"/>
        </w:rPr>
        <w:object w:dxaOrig="3120" w:dyaOrig="360">
          <v:shape id="_x0000_i2076" type="#_x0000_t75" style="width:156pt;height:18pt" o:ole="">
            <v:imagedata r:id="rId2044" o:title=""/>
          </v:shape>
          <o:OLEObject Type="Embed" ProgID="Equation.3" ShapeID="_x0000_i2076" DrawAspect="Content" ObjectID="_1358762112" r:id="rId2045"/>
        </w:object>
      </w:r>
      <w:r w:rsidR="00216671" w:rsidRPr="007607F5">
        <w:rPr>
          <w:rFonts w:ascii="Arial" w:hAnsi="Arial" w:cs="Arial"/>
          <w:sz w:val="28"/>
          <w:szCs w:val="28"/>
        </w:rPr>
        <w:t xml:space="preserve"> або </w:t>
      </w:r>
      <w:r w:rsidR="00216671" w:rsidRPr="007607F5">
        <w:rPr>
          <w:rFonts w:ascii="Arial" w:hAnsi="Arial" w:cs="Arial"/>
          <w:position w:val="-12"/>
          <w:sz w:val="28"/>
          <w:szCs w:val="28"/>
        </w:rPr>
        <w:object w:dxaOrig="1860" w:dyaOrig="360">
          <v:shape id="_x0000_i2077" type="#_x0000_t75" style="width:93.75pt;height:18pt" o:ole="">
            <v:imagedata r:id="rId2046" o:title=""/>
          </v:shape>
          <o:OLEObject Type="Embed" ProgID="Equation.3" ShapeID="_x0000_i2077" DrawAspect="Content" ObjectID="_1358762113" r:id="rId2047"/>
        </w:object>
      </w:r>
      <w:r w:rsidR="00216671" w:rsidRPr="007607F5">
        <w:rPr>
          <w:rFonts w:ascii="Arial" w:hAnsi="Arial" w:cs="Arial"/>
          <w:sz w:val="28"/>
          <w:szCs w:val="28"/>
        </w:rPr>
        <w:t>.</w:t>
      </w:r>
      <w:r w:rsidR="00546B36">
        <w:rPr>
          <w:rFonts w:ascii="Arial" w:hAnsi="Arial" w:cs="Arial"/>
          <w:sz w:val="28"/>
          <w:szCs w:val="28"/>
        </w:rPr>
        <w:t xml:space="preserve"> </w:t>
      </w:r>
      <w:r w:rsidR="00216671" w:rsidRPr="007607F5">
        <w:rPr>
          <w:rFonts w:ascii="Arial" w:hAnsi="Arial" w:cs="Arial"/>
          <w:sz w:val="28"/>
          <w:szCs w:val="28"/>
        </w:rPr>
        <w:t xml:space="preserve">В нашому випадку </w:t>
      </w:r>
      <w:r w:rsidR="00216671" w:rsidRPr="007607F5">
        <w:rPr>
          <w:rFonts w:ascii="Arial" w:hAnsi="Arial" w:cs="Arial"/>
          <w:position w:val="-12"/>
          <w:sz w:val="28"/>
          <w:szCs w:val="28"/>
        </w:rPr>
        <w:object w:dxaOrig="700" w:dyaOrig="380">
          <v:shape id="_x0000_i2078" type="#_x0000_t75" style="width:35.25pt;height:18pt" o:ole="">
            <v:imagedata r:id="rId2048" o:title=""/>
          </v:shape>
          <o:OLEObject Type="Embed" ProgID="Equation.3" ShapeID="_x0000_i2078" DrawAspect="Content" ObjectID="_1358762114" r:id="rId2049"/>
        </w:object>
      </w:r>
      <w:r w:rsidR="00216671" w:rsidRPr="007607F5">
        <w:rPr>
          <w:rFonts w:ascii="Arial" w:hAnsi="Arial" w:cs="Arial"/>
          <w:sz w:val="28"/>
          <w:szCs w:val="28"/>
        </w:rPr>
        <w:t xml:space="preserve">Таким чином,   дана система еквівалентна кутовому дзеркалу з подвійним двуграним кутом   </w:t>
      </w:r>
      <w:r w:rsidR="00216671" w:rsidRPr="007607F5">
        <w:rPr>
          <w:rFonts w:ascii="Arial" w:hAnsi="Arial" w:cs="Arial"/>
          <w:position w:val="-6"/>
          <w:sz w:val="28"/>
          <w:szCs w:val="28"/>
        </w:rPr>
        <w:object w:dxaOrig="360" w:dyaOrig="279">
          <v:shape id="_x0000_i2079" type="#_x0000_t75" style="width:18pt;height:14.25pt" o:ole="">
            <v:imagedata r:id="rId2050" o:title=""/>
          </v:shape>
          <o:OLEObject Type="Embed" ProgID="Equation.3" ShapeID="_x0000_i2079" DrawAspect="Content" ObjectID="_1358762115" r:id="rId2051"/>
        </w:object>
      </w:r>
      <w:r w:rsidR="00546B36">
        <w:rPr>
          <w:rFonts w:ascii="Arial" w:hAnsi="Arial" w:cs="Arial"/>
          <w:sz w:val="28"/>
          <w:szCs w:val="28"/>
        </w:rPr>
        <w:t xml:space="preserve"> і ребром,  яке паралельне</w:t>
      </w:r>
      <w:r w:rsidR="00216671" w:rsidRPr="007607F5">
        <w:rPr>
          <w:rFonts w:ascii="Arial" w:hAnsi="Arial" w:cs="Arial"/>
          <w:sz w:val="28"/>
          <w:szCs w:val="28"/>
        </w:rPr>
        <w:t xml:space="preserve"> напрямку ребер обох систем вихідної призми.  При куті  </w:t>
      </w:r>
      <w:r w:rsidR="00216671" w:rsidRPr="007607F5">
        <w:rPr>
          <w:rFonts w:ascii="Arial" w:hAnsi="Arial" w:cs="Arial"/>
          <w:position w:val="-6"/>
          <w:sz w:val="28"/>
          <w:szCs w:val="28"/>
        </w:rPr>
        <w:object w:dxaOrig="780" w:dyaOrig="320">
          <v:shape id="_x0000_i2080" type="#_x0000_t75" style="width:39pt;height:15.75pt" o:ole="">
            <v:imagedata r:id="rId2052" o:title=""/>
          </v:shape>
          <o:OLEObject Type="Embed" ProgID="Equation.3" ShapeID="_x0000_i2080" DrawAspect="Content" ObjectID="_1358762116" r:id="rId2053"/>
        </w:object>
      </w:r>
      <w:r w:rsidR="00216671" w:rsidRPr="007607F5">
        <w:rPr>
          <w:rFonts w:ascii="Arial" w:hAnsi="Arial" w:cs="Arial"/>
          <w:sz w:val="28"/>
          <w:szCs w:val="28"/>
        </w:rPr>
        <w:t xml:space="preserve"> система еквівалентна прямокутному дзеркалу.</w:t>
      </w:r>
    </w:p>
    <w:p w:rsidR="00216671" w:rsidRPr="007607F5" w:rsidRDefault="00216671" w:rsidP="00216671">
      <w:pPr>
        <w:ind w:firstLine="708"/>
        <w:jc w:val="both"/>
        <w:rPr>
          <w:rFonts w:ascii="Arial" w:hAnsi="Arial" w:cs="Arial"/>
          <w:sz w:val="28"/>
          <w:szCs w:val="28"/>
        </w:rPr>
      </w:pPr>
      <w:r w:rsidRPr="007607F5">
        <w:rPr>
          <w:rFonts w:ascii="Arial" w:hAnsi="Arial" w:cs="Arial"/>
          <w:sz w:val="28"/>
          <w:szCs w:val="28"/>
        </w:rPr>
        <w:t xml:space="preserve"> В другому випадку буде </w:t>
      </w:r>
      <w:r w:rsidRPr="007607F5">
        <w:rPr>
          <w:rFonts w:ascii="Arial" w:hAnsi="Arial" w:cs="Arial"/>
          <w:position w:val="-12"/>
          <w:sz w:val="28"/>
          <w:szCs w:val="28"/>
        </w:rPr>
        <w:object w:dxaOrig="3400" w:dyaOrig="380">
          <v:shape id="_x0000_i2081" type="#_x0000_t75" style="width:169.5pt;height:18pt" o:ole="">
            <v:imagedata r:id="rId2054" o:title=""/>
          </v:shape>
          <o:OLEObject Type="Embed" ProgID="Equation.3" ShapeID="_x0000_i2081" DrawAspect="Content" ObjectID="_1358762117" r:id="rId2055"/>
        </w:object>
      </w:r>
      <w:r w:rsidRPr="007607F5">
        <w:rPr>
          <w:rFonts w:ascii="Arial" w:hAnsi="Arial" w:cs="Arial"/>
          <w:sz w:val="28"/>
          <w:szCs w:val="28"/>
        </w:rPr>
        <w:t xml:space="preserve">. </w:t>
      </w:r>
      <w:r w:rsidR="00F316E3" w:rsidRPr="007607F5">
        <w:rPr>
          <w:rFonts w:ascii="Arial" w:hAnsi="Arial" w:cs="Arial"/>
          <w:sz w:val="28"/>
          <w:szCs w:val="28"/>
        </w:rPr>
        <w:t>Підстановкою в ті ж формули  (7.61) та (7.62</w:t>
      </w:r>
      <w:r w:rsidRPr="007607F5">
        <w:rPr>
          <w:rFonts w:ascii="Arial" w:hAnsi="Arial" w:cs="Arial"/>
          <w:sz w:val="28"/>
          <w:szCs w:val="28"/>
        </w:rPr>
        <w:t xml:space="preserve">)  отримаємо  </w:t>
      </w:r>
      <w:r w:rsidRPr="007607F5">
        <w:rPr>
          <w:rFonts w:ascii="Arial" w:hAnsi="Arial" w:cs="Arial"/>
          <w:position w:val="-12"/>
          <w:sz w:val="28"/>
          <w:szCs w:val="28"/>
        </w:rPr>
        <w:object w:dxaOrig="1680" w:dyaOrig="360">
          <v:shape id="_x0000_i2082" type="#_x0000_t75" style="width:84pt;height:18pt" o:ole="">
            <v:imagedata r:id="rId2056" o:title=""/>
          </v:shape>
          <o:OLEObject Type="Embed" ProgID="Equation.3" ShapeID="_x0000_i2082" DrawAspect="Content" ObjectID="_1358762118" r:id="rId2057"/>
        </w:object>
      </w:r>
      <w:r w:rsidRPr="007607F5">
        <w:rPr>
          <w:rFonts w:ascii="Arial" w:hAnsi="Arial" w:cs="Arial"/>
          <w:sz w:val="28"/>
          <w:szCs w:val="28"/>
        </w:rPr>
        <w:t xml:space="preserve"> і далі : </w:t>
      </w:r>
      <w:r w:rsidRPr="007607F5">
        <w:rPr>
          <w:rFonts w:ascii="Arial" w:hAnsi="Arial" w:cs="Arial"/>
          <w:position w:val="-12"/>
          <w:sz w:val="28"/>
          <w:szCs w:val="28"/>
        </w:rPr>
        <w:object w:dxaOrig="2720" w:dyaOrig="360">
          <v:shape id="_x0000_i2083" type="#_x0000_t75" style="width:135.75pt;height:18pt" o:ole="">
            <v:imagedata r:id="rId2058" o:title=""/>
          </v:shape>
          <o:OLEObject Type="Embed" ProgID="Equation.3" ShapeID="_x0000_i2083" DrawAspect="Content" ObjectID="_1358762119" r:id="rId2059"/>
        </w:object>
      </w:r>
      <w:r w:rsidRPr="007607F5">
        <w:rPr>
          <w:rFonts w:ascii="Arial" w:hAnsi="Arial" w:cs="Arial"/>
          <w:sz w:val="28"/>
          <w:szCs w:val="28"/>
        </w:rPr>
        <w:t xml:space="preserve"> - невизначеність.   Це  -  дзеркальний ромб,  в якому будь який напрямок в паралельному ході променів  має властивості ребра кутового дзеркала:  обертання навколо будь якої вісі і  зміщення навколо її інваріантні. </w:t>
      </w:r>
    </w:p>
    <w:p w:rsidR="0042590E" w:rsidRPr="007607F5" w:rsidRDefault="0042590E" w:rsidP="00FD1842">
      <w:pPr>
        <w:ind w:right="-716" w:firstLine="142"/>
        <w:jc w:val="center"/>
        <w:rPr>
          <w:rFonts w:ascii="Arial" w:hAnsi="Arial" w:cs="Arial"/>
          <w:b/>
          <w:noProof/>
          <w:sz w:val="32"/>
          <w:szCs w:val="32"/>
        </w:rPr>
      </w:pPr>
    </w:p>
    <w:p w:rsidR="007D4F08" w:rsidRDefault="007D4F08" w:rsidP="00654010">
      <w:pPr>
        <w:pStyle w:val="1"/>
        <w:rPr>
          <w:noProof/>
        </w:rPr>
      </w:pPr>
      <w:bookmarkStart w:id="128" w:name="_Toc276555004"/>
      <w:bookmarkStart w:id="129" w:name="_Toc276844600"/>
      <w:r w:rsidRPr="007607F5">
        <w:rPr>
          <w:noProof/>
        </w:rPr>
        <w:t>Тема  8.</w:t>
      </w:r>
      <w:r w:rsidR="00F975E6" w:rsidRPr="007607F5">
        <w:rPr>
          <w:noProof/>
        </w:rPr>
        <w:t xml:space="preserve"> Конструювання скануючих вузлів</w:t>
      </w:r>
      <w:bookmarkEnd w:id="128"/>
      <w:bookmarkEnd w:id="129"/>
    </w:p>
    <w:p w:rsidR="00654010" w:rsidRPr="00654010" w:rsidRDefault="00654010" w:rsidP="00654010"/>
    <w:p w:rsidR="007D4F08" w:rsidRDefault="007D4F08" w:rsidP="004C01BD">
      <w:pPr>
        <w:pStyle w:val="2a"/>
        <w:rPr>
          <w:noProof/>
        </w:rPr>
      </w:pPr>
      <w:bookmarkStart w:id="130" w:name="_Toc276844601"/>
      <w:r w:rsidRPr="007607F5">
        <w:rPr>
          <w:noProof/>
        </w:rPr>
        <w:t>Лекція № 29. Типи і характерис</w:t>
      </w:r>
      <w:r w:rsidR="00F975E6" w:rsidRPr="007607F5">
        <w:rPr>
          <w:noProof/>
        </w:rPr>
        <w:t xml:space="preserve">тики скануючих систем з  </w:t>
      </w:r>
      <w:r w:rsidR="00903FF5">
        <w:rPr>
          <w:noProof/>
        </w:rPr>
        <w:t xml:space="preserve">плоскими </w:t>
      </w:r>
      <w:r w:rsidR="00F975E6" w:rsidRPr="007607F5">
        <w:rPr>
          <w:noProof/>
        </w:rPr>
        <w:t>дзеркалами</w:t>
      </w:r>
      <w:bookmarkEnd w:id="130"/>
    </w:p>
    <w:p w:rsidR="004E382C" w:rsidRPr="007607F5" w:rsidRDefault="004E382C" w:rsidP="00654010">
      <w:pPr>
        <w:pStyle w:val="ac"/>
        <w:rPr>
          <w:noProof/>
        </w:rPr>
      </w:pPr>
    </w:p>
    <w:p w:rsidR="007D4F08" w:rsidRPr="007607F5" w:rsidRDefault="007D4F08" w:rsidP="007607F5">
      <w:pPr>
        <w:ind w:firstLine="360"/>
        <w:jc w:val="both"/>
        <w:rPr>
          <w:rFonts w:ascii="Arial" w:hAnsi="Arial" w:cs="Arial"/>
          <w:sz w:val="28"/>
          <w:szCs w:val="28"/>
        </w:rPr>
      </w:pPr>
      <w:r w:rsidRPr="007607F5">
        <w:rPr>
          <w:rFonts w:ascii="Arial" w:hAnsi="Arial" w:cs="Arial"/>
          <w:sz w:val="28"/>
          <w:szCs w:val="28"/>
        </w:rPr>
        <w:t>Призначення скануючих пристроїв полягає в тому, аби розширити поле зору оптичної системи. При використанні дзеркал і призм можуть бути реалізовані різні траєкторії сканування. Вигляд траєкторії визначає форму поля огляду оптичної системи. Кругла форма поля огляду утворюється осесиметричними траєкторіями за рахунок двох складових сканування. Однією з цих скла</w:t>
      </w:r>
      <w:r w:rsidR="00183A38" w:rsidRPr="007607F5">
        <w:rPr>
          <w:rFonts w:ascii="Arial" w:hAnsi="Arial" w:cs="Arial"/>
          <w:sz w:val="28"/>
          <w:szCs w:val="28"/>
        </w:rPr>
        <w:t>дових є обертальний рух, а іншою</w:t>
      </w:r>
      <w:r w:rsidRPr="007607F5">
        <w:rPr>
          <w:rFonts w:ascii="Arial" w:hAnsi="Arial" w:cs="Arial"/>
          <w:sz w:val="28"/>
          <w:szCs w:val="28"/>
        </w:rPr>
        <w:t xml:space="preserve"> може бути як обертальний, так і коливальний рух. Прикладами такої форми огляду є спіральна і розеткова траєкторія.</w:t>
      </w:r>
    </w:p>
    <w:p w:rsidR="007D4F08" w:rsidRPr="007607F5" w:rsidRDefault="007D4F08" w:rsidP="00FB025C">
      <w:pPr>
        <w:rPr>
          <w:rFonts w:ascii="Arial" w:hAnsi="Arial" w:cs="Arial"/>
          <w:sz w:val="28"/>
          <w:szCs w:val="28"/>
        </w:rPr>
      </w:pPr>
    </w:p>
    <w:p w:rsidR="007D4F08" w:rsidRPr="009A7C75" w:rsidRDefault="007D4F08" w:rsidP="00FB025C">
      <w:pPr>
        <w:jc w:val="center"/>
        <w:rPr>
          <w:rFonts w:ascii="Arial" w:hAnsi="Arial" w:cs="Arial"/>
          <w:sz w:val="24"/>
          <w:szCs w:val="24"/>
        </w:rPr>
      </w:pPr>
      <w:r w:rsidRPr="009A7C75">
        <w:rPr>
          <w:rFonts w:ascii="Arial" w:hAnsi="Arial" w:cs="Arial"/>
          <w:noProof/>
          <w:sz w:val="24"/>
          <w:szCs w:val="24"/>
          <w:lang w:val="ru-RU" w:eastAsia="ru-RU"/>
        </w:rPr>
        <w:lastRenderedPageBreak/>
        <w:drawing>
          <wp:inline distT="0" distB="0" distL="0" distR="0">
            <wp:extent cx="2647950" cy="2667000"/>
            <wp:effectExtent l="19050" t="0" r="0" b="0"/>
            <wp:docPr id="64" name="Рисунок 64"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34"/>
                    <pic:cNvPicPr>
                      <a:picLocks noChangeAspect="1" noChangeArrowheads="1"/>
                    </pic:cNvPicPr>
                  </pic:nvPicPr>
                  <pic:blipFill>
                    <a:blip r:embed="rId2060" cstate="print">
                      <a:lum contrast="18000"/>
                    </a:blip>
                    <a:srcRect/>
                    <a:stretch>
                      <a:fillRect/>
                    </a:stretch>
                  </pic:blipFill>
                  <pic:spPr bwMode="auto">
                    <a:xfrm>
                      <a:off x="0" y="0"/>
                      <a:ext cx="2647950" cy="2667000"/>
                    </a:xfrm>
                    <a:prstGeom prst="rect">
                      <a:avLst/>
                    </a:prstGeom>
                    <a:noFill/>
                    <a:ln w="9525">
                      <a:noFill/>
                      <a:miter lim="800000"/>
                      <a:headEnd/>
                      <a:tailEnd/>
                    </a:ln>
                  </pic:spPr>
                </pic:pic>
              </a:graphicData>
            </a:graphic>
          </wp:inline>
        </w:drawing>
      </w:r>
    </w:p>
    <w:p w:rsidR="007D4F08" w:rsidRPr="004E382C" w:rsidRDefault="007D4F08" w:rsidP="00FB025C">
      <w:pPr>
        <w:jc w:val="center"/>
        <w:rPr>
          <w:rFonts w:ascii="Arial" w:hAnsi="Arial" w:cs="Arial"/>
          <w:sz w:val="28"/>
          <w:szCs w:val="28"/>
        </w:rPr>
      </w:pPr>
      <w:r w:rsidRPr="004E382C">
        <w:rPr>
          <w:rFonts w:ascii="Arial" w:hAnsi="Arial" w:cs="Arial"/>
          <w:sz w:val="28"/>
          <w:szCs w:val="28"/>
        </w:rPr>
        <w:t xml:space="preserve">Рис. 8.1. </w:t>
      </w:r>
      <w:r w:rsidR="00FD1842" w:rsidRPr="004E382C">
        <w:rPr>
          <w:rFonts w:ascii="Arial" w:hAnsi="Arial" w:cs="Arial"/>
          <w:sz w:val="28"/>
          <w:szCs w:val="28"/>
        </w:rPr>
        <w:t>Спіральна траєкторія сканування</w:t>
      </w:r>
    </w:p>
    <w:p w:rsidR="007D4F08" w:rsidRPr="007607F5" w:rsidRDefault="007D4F08" w:rsidP="007607F5">
      <w:pPr>
        <w:ind w:firstLine="360"/>
        <w:jc w:val="both"/>
        <w:rPr>
          <w:rFonts w:ascii="Arial" w:hAnsi="Arial" w:cs="Arial"/>
          <w:sz w:val="28"/>
          <w:szCs w:val="28"/>
        </w:rPr>
      </w:pPr>
      <w:r w:rsidRPr="007607F5">
        <w:rPr>
          <w:rFonts w:ascii="Arial" w:hAnsi="Arial" w:cs="Arial"/>
          <w:sz w:val="28"/>
          <w:szCs w:val="28"/>
        </w:rPr>
        <w:t xml:space="preserve">Спіральна форма </w:t>
      </w:r>
      <w:r w:rsidR="00183A38" w:rsidRPr="007607F5">
        <w:rPr>
          <w:rFonts w:ascii="Arial" w:hAnsi="Arial" w:cs="Arial"/>
          <w:sz w:val="28"/>
          <w:szCs w:val="28"/>
        </w:rPr>
        <w:t xml:space="preserve">поля </w:t>
      </w:r>
      <w:r w:rsidRPr="007607F5">
        <w:rPr>
          <w:rFonts w:ascii="Arial" w:hAnsi="Arial" w:cs="Arial"/>
          <w:sz w:val="28"/>
          <w:szCs w:val="28"/>
        </w:rPr>
        <w:t>огляду (рис. 8.1) утворюється при коливально-обертальному русі скануючого елементу. Коли за час одного коливання по осі OY ця вісь здійснює декілька зворотів відносно початку координат, крок траєкторії сканування визначається наступним співвідношенням:</w:t>
      </w:r>
    </w:p>
    <w:p w:rsidR="007D4F08" w:rsidRPr="007607F5" w:rsidRDefault="007D4F08" w:rsidP="00FB025C">
      <w:pPr>
        <w:jc w:val="right"/>
        <w:rPr>
          <w:rFonts w:ascii="Arial" w:hAnsi="Arial" w:cs="Arial"/>
          <w:sz w:val="28"/>
          <w:szCs w:val="28"/>
        </w:rPr>
      </w:pPr>
      <w:r w:rsidRPr="007607F5">
        <w:rPr>
          <w:rFonts w:ascii="Arial" w:hAnsi="Arial" w:cs="Arial"/>
          <w:position w:val="-24"/>
          <w:sz w:val="28"/>
          <w:szCs w:val="28"/>
        </w:rPr>
        <w:object w:dxaOrig="820" w:dyaOrig="620">
          <v:shape id="_x0000_i2084" type="#_x0000_t75" style="width:41.25pt;height:30.75pt" o:ole="">
            <v:imagedata r:id="rId2061" o:title=""/>
          </v:shape>
          <o:OLEObject Type="Embed" ProgID="Equation.3" ShapeID="_x0000_i2084" DrawAspect="Content" ObjectID="_1358762120" r:id="rId2062"/>
        </w:object>
      </w:r>
      <w:r w:rsidRPr="007607F5">
        <w:rPr>
          <w:rFonts w:ascii="Arial" w:hAnsi="Arial" w:cs="Arial"/>
          <w:sz w:val="28"/>
          <w:szCs w:val="28"/>
        </w:rPr>
        <w:t>,</w: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(8.1)</w:t>
      </w:r>
    </w:p>
    <w:p w:rsidR="007D4F08" w:rsidRPr="007607F5" w:rsidRDefault="007D4F08" w:rsidP="00FB025C">
      <w:pPr>
        <w:rPr>
          <w:rFonts w:ascii="Arial" w:hAnsi="Arial" w:cs="Arial"/>
          <w:sz w:val="28"/>
          <w:szCs w:val="28"/>
        </w:rPr>
      </w:pPr>
      <w:r w:rsidRPr="007607F5">
        <w:rPr>
          <w:rFonts w:ascii="Arial" w:hAnsi="Arial" w:cs="Arial"/>
          <w:sz w:val="28"/>
          <w:szCs w:val="28"/>
        </w:rPr>
        <w:t xml:space="preserve">де </w:t>
      </w:r>
      <w:r w:rsidRPr="007607F5">
        <w:rPr>
          <w:rFonts w:ascii="Arial" w:hAnsi="Arial" w:cs="Arial"/>
          <w:position w:val="-6"/>
          <w:sz w:val="28"/>
          <w:szCs w:val="28"/>
        </w:rPr>
        <w:object w:dxaOrig="180" w:dyaOrig="220">
          <v:shape id="_x0000_i2085" type="#_x0000_t75" style="width:8.25pt;height:11.25pt" o:ole="">
            <v:imagedata r:id="rId2063" o:title=""/>
          </v:shape>
          <o:OLEObject Type="Embed" ProgID="Equation.3" ShapeID="_x0000_i2085" DrawAspect="Content" ObjectID="_1358762121" r:id="rId2064"/>
        </w:object>
      </w:r>
      <w:r w:rsidRPr="007607F5">
        <w:rPr>
          <w:rFonts w:ascii="Arial" w:hAnsi="Arial" w:cs="Arial"/>
          <w:sz w:val="28"/>
          <w:szCs w:val="28"/>
        </w:rPr>
        <w:t xml:space="preserve">  – лінійна швидкість переміщення миттєвого поля зору у напрямі осі OY ;</w:t>
      </w:r>
      <w:r w:rsidR="00E80D73">
        <w:rPr>
          <w:rFonts w:ascii="Arial" w:hAnsi="Arial" w:cs="Arial"/>
          <w:sz w:val="28"/>
          <w:szCs w:val="28"/>
        </w:rPr>
        <w:t xml:space="preserve"> </w:t>
      </w:r>
      <w:r w:rsidRPr="007607F5">
        <w:rPr>
          <w:rFonts w:ascii="Arial" w:hAnsi="Arial" w:cs="Arial"/>
          <w:position w:val="-6"/>
          <w:sz w:val="28"/>
          <w:szCs w:val="28"/>
        </w:rPr>
        <w:object w:dxaOrig="240" w:dyaOrig="220">
          <v:shape id="_x0000_i2086" type="#_x0000_t75" style="width:12pt;height:11.25pt" o:ole="">
            <v:imagedata r:id="rId2065" o:title=""/>
          </v:shape>
          <o:OLEObject Type="Embed" ProgID="Equation.3" ShapeID="_x0000_i2086" DrawAspect="Content" ObjectID="_1358762122" r:id="rId2066"/>
        </w:object>
      </w:r>
      <w:r w:rsidRPr="007607F5">
        <w:rPr>
          <w:rFonts w:ascii="Arial" w:hAnsi="Arial" w:cs="Arial"/>
          <w:sz w:val="28"/>
          <w:szCs w:val="28"/>
        </w:rPr>
        <w:t xml:space="preserve"> – кутова швидкість обертання цієї осі відносно початку координат.</w:t>
      </w:r>
    </w:p>
    <w:p w:rsidR="007D4F08" w:rsidRPr="007607F5" w:rsidRDefault="007D4F08" w:rsidP="00183A38">
      <w:pPr>
        <w:rPr>
          <w:rFonts w:ascii="Arial" w:hAnsi="Arial" w:cs="Arial"/>
          <w:sz w:val="28"/>
          <w:szCs w:val="28"/>
        </w:rPr>
      </w:pPr>
      <w:r w:rsidRPr="007607F5">
        <w:rPr>
          <w:rFonts w:ascii="Arial" w:hAnsi="Arial" w:cs="Arial"/>
          <w:sz w:val="28"/>
          <w:szCs w:val="28"/>
        </w:rPr>
        <w:t>Час зворотного ходу розгортки складає 30% від її періоду.</w:t>
      </w:r>
    </w:p>
    <w:p w:rsidR="007D4F08" w:rsidRPr="009A7C75" w:rsidRDefault="007D4F08" w:rsidP="00FB025C">
      <w:pPr>
        <w:jc w:val="center"/>
        <w:rPr>
          <w:rFonts w:ascii="Arial" w:hAnsi="Arial" w:cs="Arial"/>
          <w:sz w:val="24"/>
          <w:szCs w:val="24"/>
        </w:rPr>
      </w:pPr>
      <w:r w:rsidRPr="009A7C75">
        <w:rPr>
          <w:rFonts w:ascii="Arial" w:hAnsi="Arial" w:cs="Arial"/>
          <w:noProof/>
          <w:sz w:val="24"/>
          <w:szCs w:val="24"/>
          <w:lang w:val="ru-RU" w:eastAsia="ru-RU"/>
        </w:rPr>
        <w:lastRenderedPageBreak/>
        <w:drawing>
          <wp:inline distT="0" distB="0" distL="0" distR="0">
            <wp:extent cx="3476625" cy="3019425"/>
            <wp:effectExtent l="19050" t="0" r="9525" b="0"/>
            <wp:docPr id="68" name="Рисунок 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3"/>
                    <pic:cNvPicPr>
                      <a:picLocks noChangeAspect="1" noChangeArrowheads="1"/>
                    </pic:cNvPicPr>
                  </pic:nvPicPr>
                  <pic:blipFill>
                    <a:blip r:embed="rId2067" cstate="print">
                      <a:lum contrast="6000"/>
                    </a:blip>
                    <a:srcRect/>
                    <a:stretch>
                      <a:fillRect/>
                    </a:stretch>
                  </pic:blipFill>
                  <pic:spPr bwMode="auto">
                    <a:xfrm>
                      <a:off x="0" y="0"/>
                      <a:ext cx="3476625" cy="3019425"/>
                    </a:xfrm>
                    <a:prstGeom prst="rect">
                      <a:avLst/>
                    </a:prstGeom>
                    <a:noFill/>
                    <a:ln w="9525">
                      <a:noFill/>
                      <a:miter lim="800000"/>
                      <a:headEnd/>
                      <a:tailEnd/>
                    </a:ln>
                  </pic:spPr>
                </pic:pic>
              </a:graphicData>
            </a:graphic>
          </wp:inline>
        </w:drawing>
      </w:r>
    </w:p>
    <w:p w:rsidR="007D4F08" w:rsidRPr="004E382C" w:rsidRDefault="007D4F08" w:rsidP="00FB025C">
      <w:pPr>
        <w:jc w:val="center"/>
        <w:rPr>
          <w:rFonts w:ascii="Arial" w:hAnsi="Arial" w:cs="Arial"/>
          <w:sz w:val="28"/>
          <w:szCs w:val="28"/>
        </w:rPr>
      </w:pPr>
      <w:r w:rsidRPr="004E382C">
        <w:rPr>
          <w:rFonts w:ascii="Arial" w:hAnsi="Arial" w:cs="Arial"/>
          <w:sz w:val="28"/>
          <w:szCs w:val="28"/>
        </w:rPr>
        <w:t>Рис. 8.2. Розеткова траєкторія сканування</w:t>
      </w:r>
    </w:p>
    <w:p w:rsidR="007D4F08" w:rsidRPr="007607F5" w:rsidRDefault="007D4F08" w:rsidP="007607F5">
      <w:pPr>
        <w:ind w:firstLine="360"/>
        <w:jc w:val="both"/>
        <w:rPr>
          <w:rFonts w:ascii="Arial" w:hAnsi="Arial" w:cs="Arial"/>
          <w:sz w:val="28"/>
          <w:szCs w:val="28"/>
        </w:rPr>
      </w:pPr>
      <w:r w:rsidRPr="007607F5">
        <w:rPr>
          <w:rFonts w:ascii="Arial" w:hAnsi="Arial" w:cs="Arial"/>
          <w:sz w:val="28"/>
          <w:szCs w:val="28"/>
        </w:rPr>
        <w:t xml:space="preserve">Розеткова траєкторія (Рис.8.2) має круглу форму поля огляду. Утворюється при двох обертальних рухах, коли скануюче поле обертається відносно </w:t>
      </w:r>
      <w:r w:rsidR="00183A38" w:rsidRPr="007607F5">
        <w:rPr>
          <w:rFonts w:ascii="Arial" w:hAnsi="Arial" w:cs="Arial"/>
          <w:sz w:val="28"/>
          <w:szCs w:val="28"/>
        </w:rPr>
        <w:t xml:space="preserve">осі </w:t>
      </w:r>
      <w:r w:rsidRPr="007607F5">
        <w:rPr>
          <w:rFonts w:ascii="Arial" w:hAnsi="Arial" w:cs="Arial"/>
          <w:position w:val="-10"/>
          <w:sz w:val="28"/>
          <w:szCs w:val="28"/>
        </w:rPr>
        <w:object w:dxaOrig="279" w:dyaOrig="340">
          <v:shape id="_x0000_i2087" type="#_x0000_t75" style="width:14.25pt;height:17.25pt" o:ole="">
            <v:imagedata r:id="rId2068" o:title=""/>
          </v:shape>
          <o:OLEObject Type="Embed" ProgID="Equation.3" ShapeID="_x0000_i2087" DrawAspect="Content" ObjectID="_1358762123" r:id="rId2069"/>
        </w:object>
      </w:r>
      <w:r w:rsidRPr="007607F5">
        <w:rPr>
          <w:rFonts w:ascii="Arial" w:hAnsi="Arial" w:cs="Arial"/>
          <w:sz w:val="28"/>
          <w:szCs w:val="28"/>
        </w:rPr>
        <w:t xml:space="preserve"> з кутовою швидкістю  </w:t>
      </w:r>
      <w:r w:rsidRPr="007607F5">
        <w:rPr>
          <w:rFonts w:ascii="Arial" w:hAnsi="Arial" w:cs="Arial"/>
          <w:position w:val="-10"/>
          <w:sz w:val="28"/>
          <w:szCs w:val="28"/>
        </w:rPr>
        <w:object w:dxaOrig="279" w:dyaOrig="340">
          <v:shape id="_x0000_i2088" type="#_x0000_t75" style="width:14.25pt;height:17.25pt" o:ole="">
            <v:imagedata r:id="rId2070" o:title=""/>
          </v:shape>
          <o:OLEObject Type="Embed" ProgID="Equation.3" ShapeID="_x0000_i2088" DrawAspect="Content" ObjectID="_1358762124" r:id="rId2071"/>
        </w:object>
      </w:r>
      <w:r w:rsidRPr="007607F5">
        <w:rPr>
          <w:rFonts w:ascii="Arial" w:hAnsi="Arial" w:cs="Arial"/>
          <w:sz w:val="28"/>
          <w:szCs w:val="28"/>
        </w:rPr>
        <w:t xml:space="preserve"> (відносний рух). У свою чергу ця вісь   обертається відносно осі  О з кутовою швидкістю  </w:t>
      </w:r>
      <w:r w:rsidRPr="007607F5">
        <w:rPr>
          <w:rFonts w:ascii="Arial" w:hAnsi="Arial" w:cs="Arial"/>
          <w:position w:val="-10"/>
          <w:sz w:val="28"/>
          <w:szCs w:val="28"/>
        </w:rPr>
        <w:object w:dxaOrig="300" w:dyaOrig="340">
          <v:shape id="_x0000_i2089" type="#_x0000_t75" style="width:15pt;height:17.25pt" o:ole="">
            <v:imagedata r:id="rId2072" o:title=""/>
          </v:shape>
          <o:OLEObject Type="Embed" ProgID="Equation.3" ShapeID="_x0000_i2089" DrawAspect="Content" ObjectID="_1358762125" r:id="rId2073"/>
        </w:object>
      </w:r>
      <w:r w:rsidRPr="007607F5">
        <w:rPr>
          <w:rFonts w:ascii="Arial" w:hAnsi="Arial" w:cs="Arial"/>
          <w:sz w:val="28"/>
          <w:szCs w:val="28"/>
        </w:rPr>
        <w:t xml:space="preserve"> (переносний рух). Характер заповнення поля огляду залежить від співвідношення радіусів, наприклад якщо </w:t>
      </w:r>
      <w:r w:rsidRPr="007607F5">
        <w:rPr>
          <w:rFonts w:ascii="Arial" w:hAnsi="Arial" w:cs="Arial"/>
          <w:position w:val="-4"/>
          <w:sz w:val="28"/>
          <w:szCs w:val="28"/>
        </w:rPr>
        <w:object w:dxaOrig="700" w:dyaOrig="260">
          <v:shape id="_x0000_i2090" type="#_x0000_t75" style="width:35.25pt;height:12.75pt" o:ole="">
            <v:imagedata r:id="rId2074" o:title=""/>
          </v:shape>
          <o:OLEObject Type="Embed" ProgID="Equation.3" ShapeID="_x0000_i2090" DrawAspect="Content" ObjectID="_1358762126" r:id="rId2075"/>
        </w:object>
      </w:r>
      <w:r w:rsidR="00E80D73">
        <w:rPr>
          <w:rFonts w:ascii="Arial" w:hAnsi="Arial" w:cs="Arial"/>
          <w:position w:val="-4"/>
          <w:sz w:val="28"/>
          <w:szCs w:val="28"/>
        </w:rPr>
        <w:t>,</w:t>
      </w:r>
      <w:r w:rsidR="00E80D73">
        <w:rPr>
          <w:rFonts w:ascii="Arial" w:hAnsi="Arial" w:cs="Arial"/>
          <w:sz w:val="28"/>
          <w:szCs w:val="28"/>
        </w:rPr>
        <w:t>то</w:t>
      </w:r>
      <w:r w:rsidR="00F975E6" w:rsidRPr="007607F5">
        <w:rPr>
          <w:rFonts w:ascii="Arial" w:hAnsi="Arial" w:cs="Arial"/>
          <w:sz w:val="28"/>
          <w:szCs w:val="28"/>
        </w:rPr>
        <w:t xml:space="preserve"> є видимим все поле.</w:t>
      </w:r>
      <w:r w:rsidR="00F975E6" w:rsidRPr="007607F5">
        <w:rPr>
          <w:rFonts w:ascii="Arial" w:hAnsi="Arial" w:cs="Arial"/>
          <w:sz w:val="28"/>
          <w:szCs w:val="28"/>
        </w:rPr>
        <w:tab/>
      </w:r>
      <w:r w:rsidRPr="007607F5">
        <w:rPr>
          <w:rFonts w:ascii="Arial" w:hAnsi="Arial" w:cs="Arial"/>
          <w:sz w:val="28"/>
          <w:szCs w:val="28"/>
        </w:rPr>
        <w:t>Прямокутна форма поля огляду (рис. 8.3) утворюється при двох коливальних рухах. В цьом</w:t>
      </w:r>
      <w:r w:rsidR="00F975E6" w:rsidRPr="007607F5">
        <w:rPr>
          <w:rFonts w:ascii="Arial" w:hAnsi="Arial" w:cs="Arial"/>
          <w:sz w:val="28"/>
          <w:szCs w:val="28"/>
        </w:rPr>
        <w:t>у випадку скануюче поле переміщу</w:t>
      </w:r>
      <w:r w:rsidRPr="007607F5">
        <w:rPr>
          <w:rFonts w:ascii="Arial" w:hAnsi="Arial" w:cs="Arial"/>
          <w:sz w:val="28"/>
          <w:szCs w:val="28"/>
        </w:rPr>
        <w:t>ється зліва направо і одночасно зміщується вниз на ширину рядка.</w:t>
      </w:r>
    </w:p>
    <w:p w:rsidR="007D4F08" w:rsidRPr="009A7C75" w:rsidRDefault="007D4F08" w:rsidP="00FB025C">
      <w:pPr>
        <w:jc w:val="center"/>
        <w:rPr>
          <w:rFonts w:ascii="Arial" w:hAnsi="Arial" w:cs="Arial"/>
          <w:sz w:val="24"/>
          <w:szCs w:val="24"/>
        </w:rPr>
      </w:pPr>
      <w:r w:rsidRPr="009A7C75">
        <w:rPr>
          <w:rFonts w:ascii="Arial" w:hAnsi="Arial" w:cs="Arial"/>
          <w:noProof/>
          <w:sz w:val="24"/>
          <w:szCs w:val="24"/>
          <w:lang w:val="ru-RU" w:eastAsia="ru-RU"/>
        </w:rPr>
        <w:drawing>
          <wp:inline distT="0" distB="0" distL="0" distR="0">
            <wp:extent cx="2305050" cy="2209800"/>
            <wp:effectExtent l="19050" t="0" r="0" b="0"/>
            <wp:docPr id="75" name="Рисунок 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
                    <pic:cNvPicPr>
                      <a:picLocks noChangeAspect="1" noChangeArrowheads="1"/>
                    </pic:cNvPicPr>
                  </pic:nvPicPr>
                  <pic:blipFill>
                    <a:blip r:embed="rId2076" cstate="print">
                      <a:lum contrast="12000"/>
                    </a:blip>
                    <a:srcRect/>
                    <a:stretch>
                      <a:fillRect/>
                    </a:stretch>
                  </pic:blipFill>
                  <pic:spPr bwMode="auto">
                    <a:xfrm>
                      <a:off x="0" y="0"/>
                      <a:ext cx="2305050" cy="2209800"/>
                    </a:xfrm>
                    <a:prstGeom prst="rect">
                      <a:avLst/>
                    </a:prstGeom>
                    <a:noFill/>
                    <a:ln w="9525">
                      <a:noFill/>
                      <a:miter lim="800000"/>
                      <a:headEnd/>
                      <a:tailEnd/>
                    </a:ln>
                  </pic:spPr>
                </pic:pic>
              </a:graphicData>
            </a:graphic>
          </wp:inline>
        </w:drawing>
      </w:r>
    </w:p>
    <w:p w:rsidR="007D4F08" w:rsidRPr="007607F5" w:rsidRDefault="007D4F08" w:rsidP="00FB025C">
      <w:pPr>
        <w:jc w:val="center"/>
        <w:rPr>
          <w:rFonts w:ascii="Arial" w:hAnsi="Arial" w:cs="Arial"/>
          <w:sz w:val="28"/>
          <w:szCs w:val="28"/>
        </w:rPr>
      </w:pPr>
      <w:r w:rsidRPr="007607F5">
        <w:rPr>
          <w:rFonts w:ascii="Arial" w:hAnsi="Arial" w:cs="Arial"/>
          <w:sz w:val="28"/>
          <w:szCs w:val="28"/>
        </w:rPr>
        <w:t>Рис. 8.3. Прямокутна траєкторія сканування</w:t>
      </w:r>
    </w:p>
    <w:p w:rsidR="007D4F08" w:rsidRPr="009A7C75" w:rsidRDefault="007D4F08" w:rsidP="00FB025C">
      <w:pPr>
        <w:jc w:val="center"/>
        <w:rPr>
          <w:rFonts w:ascii="Arial" w:hAnsi="Arial" w:cs="Arial"/>
          <w:sz w:val="24"/>
          <w:szCs w:val="24"/>
        </w:rPr>
      </w:pPr>
    </w:p>
    <w:p w:rsidR="007D4F08" w:rsidRPr="007607F5" w:rsidRDefault="007D4F08" w:rsidP="004E382C">
      <w:pPr>
        <w:jc w:val="both"/>
        <w:rPr>
          <w:rFonts w:ascii="Arial" w:hAnsi="Arial" w:cs="Arial"/>
          <w:sz w:val="28"/>
          <w:szCs w:val="28"/>
        </w:rPr>
      </w:pPr>
      <w:r w:rsidRPr="007607F5">
        <w:rPr>
          <w:rFonts w:ascii="Arial" w:hAnsi="Arial" w:cs="Arial"/>
          <w:sz w:val="28"/>
          <w:szCs w:val="28"/>
        </w:rPr>
        <w:t>Скануючий елемент може розташовуватися в площині предметів і в площині зображення.</w:t>
      </w:r>
    </w:p>
    <w:p w:rsidR="007D4F08" w:rsidRPr="007607F5" w:rsidRDefault="007D4F08" w:rsidP="004E382C">
      <w:pPr>
        <w:spacing w:after="0" w:line="240" w:lineRule="auto"/>
        <w:jc w:val="both"/>
        <w:rPr>
          <w:rFonts w:ascii="Arial" w:hAnsi="Arial" w:cs="Arial"/>
          <w:sz w:val="28"/>
          <w:szCs w:val="28"/>
          <w:u w:val="single"/>
        </w:rPr>
      </w:pPr>
      <w:r w:rsidRPr="007607F5">
        <w:rPr>
          <w:rFonts w:ascii="Arial" w:hAnsi="Arial" w:cs="Arial"/>
          <w:sz w:val="28"/>
          <w:szCs w:val="28"/>
          <w:u w:val="single"/>
        </w:rPr>
        <w:t>Сканування в просторі предметів (ПП).</w:t>
      </w:r>
    </w:p>
    <w:p w:rsidR="007D4F08" w:rsidRPr="007607F5" w:rsidRDefault="007D4F08" w:rsidP="004E382C">
      <w:pPr>
        <w:jc w:val="both"/>
        <w:rPr>
          <w:rFonts w:ascii="Arial" w:hAnsi="Arial" w:cs="Arial"/>
          <w:i/>
          <w:sz w:val="28"/>
          <w:szCs w:val="28"/>
        </w:rPr>
      </w:pPr>
    </w:p>
    <w:p w:rsidR="007D4F08" w:rsidRPr="007607F5" w:rsidRDefault="007D4F08" w:rsidP="004E382C">
      <w:pPr>
        <w:ind w:firstLine="360"/>
        <w:jc w:val="both"/>
        <w:rPr>
          <w:rFonts w:ascii="Arial" w:hAnsi="Arial" w:cs="Arial"/>
          <w:sz w:val="28"/>
          <w:szCs w:val="28"/>
        </w:rPr>
      </w:pPr>
      <w:r w:rsidRPr="007607F5">
        <w:rPr>
          <w:rFonts w:ascii="Arial" w:hAnsi="Arial" w:cs="Arial"/>
          <w:sz w:val="28"/>
          <w:szCs w:val="28"/>
        </w:rPr>
        <w:t>При скануванні в просторі предметів (рис. 8.4) необхідне поле огляду забезпечується за рахунок поворотів скануючого дзеркала, тоді як об'єктив може бути вузькопольним і якість створюваного ним зобр</w:t>
      </w:r>
      <w:r w:rsidR="00F975E6" w:rsidRPr="007607F5">
        <w:rPr>
          <w:rFonts w:ascii="Arial" w:hAnsi="Arial" w:cs="Arial"/>
          <w:sz w:val="28"/>
          <w:szCs w:val="28"/>
        </w:rPr>
        <w:t>аження має бути достатня високою</w:t>
      </w:r>
      <w:r w:rsidRPr="007607F5">
        <w:rPr>
          <w:rFonts w:ascii="Arial" w:hAnsi="Arial" w:cs="Arial"/>
          <w:sz w:val="28"/>
          <w:szCs w:val="28"/>
        </w:rPr>
        <w:t xml:space="preserve"> лише в межах миттєвого поля зору.</w:t>
      </w:r>
    </w:p>
    <w:p w:rsidR="007D4F08" w:rsidRPr="007607F5" w:rsidRDefault="007D4F08" w:rsidP="00FB025C">
      <w:pPr>
        <w:rPr>
          <w:rFonts w:ascii="Arial" w:hAnsi="Arial" w:cs="Arial"/>
          <w:sz w:val="28"/>
          <w:szCs w:val="28"/>
        </w:rPr>
      </w:pPr>
    </w:p>
    <w:p w:rsidR="007D4F08" w:rsidRPr="009A7C75" w:rsidRDefault="007D4F08" w:rsidP="00FB025C">
      <w:pPr>
        <w:jc w:val="center"/>
        <w:rPr>
          <w:rFonts w:ascii="Arial" w:hAnsi="Arial" w:cs="Arial"/>
          <w:sz w:val="24"/>
          <w:szCs w:val="24"/>
        </w:rPr>
      </w:pPr>
      <w:r w:rsidRPr="009A7C75">
        <w:rPr>
          <w:rFonts w:ascii="Arial" w:hAnsi="Arial" w:cs="Arial"/>
          <w:noProof/>
          <w:sz w:val="24"/>
          <w:szCs w:val="24"/>
          <w:lang w:val="ru-RU" w:eastAsia="ru-RU"/>
        </w:rPr>
        <w:drawing>
          <wp:inline distT="0" distB="0" distL="0" distR="0">
            <wp:extent cx="4562475" cy="2809875"/>
            <wp:effectExtent l="19050" t="0" r="9525" b="0"/>
            <wp:docPr id="76" name="Рисунок 76" descr="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552"/>
                    <pic:cNvPicPr>
                      <a:picLocks noChangeAspect="1" noChangeArrowheads="1"/>
                    </pic:cNvPicPr>
                  </pic:nvPicPr>
                  <pic:blipFill>
                    <a:blip r:embed="rId2077" cstate="print">
                      <a:lum contrast="12000"/>
                    </a:blip>
                    <a:srcRect/>
                    <a:stretch>
                      <a:fillRect/>
                    </a:stretch>
                  </pic:blipFill>
                  <pic:spPr bwMode="auto">
                    <a:xfrm>
                      <a:off x="0" y="0"/>
                      <a:ext cx="4562475" cy="2809875"/>
                    </a:xfrm>
                    <a:prstGeom prst="rect">
                      <a:avLst/>
                    </a:prstGeom>
                    <a:noFill/>
                    <a:ln w="9525">
                      <a:noFill/>
                      <a:miter lim="800000"/>
                      <a:headEnd/>
                      <a:tailEnd/>
                    </a:ln>
                  </pic:spPr>
                </pic:pic>
              </a:graphicData>
            </a:graphic>
          </wp:inline>
        </w:drawing>
      </w:r>
    </w:p>
    <w:p w:rsidR="007D4F08" w:rsidRPr="007607F5" w:rsidRDefault="007D4F08" w:rsidP="00FB025C">
      <w:pPr>
        <w:jc w:val="center"/>
        <w:rPr>
          <w:rFonts w:ascii="Arial" w:hAnsi="Arial" w:cs="Arial"/>
          <w:sz w:val="28"/>
          <w:szCs w:val="28"/>
        </w:rPr>
      </w:pPr>
      <w:r w:rsidRPr="007B793F">
        <w:rPr>
          <w:rFonts w:ascii="Arial" w:hAnsi="Arial" w:cs="Arial"/>
          <w:sz w:val="28"/>
          <w:szCs w:val="28"/>
        </w:rPr>
        <w:t xml:space="preserve">Рис. 8.4. </w:t>
      </w:r>
      <w:r w:rsidR="00FD1842" w:rsidRPr="007B793F">
        <w:rPr>
          <w:rFonts w:ascii="Arial" w:hAnsi="Arial" w:cs="Arial"/>
          <w:sz w:val="28"/>
          <w:szCs w:val="28"/>
        </w:rPr>
        <w:t>Сканування в просторі предметів</w:t>
      </w:r>
    </w:p>
    <w:p w:rsidR="007D4F08" w:rsidRPr="007B793F" w:rsidRDefault="007D4F08" w:rsidP="004E382C">
      <w:pPr>
        <w:jc w:val="both"/>
        <w:rPr>
          <w:rFonts w:ascii="Arial" w:hAnsi="Arial" w:cs="Arial"/>
          <w:sz w:val="28"/>
          <w:szCs w:val="28"/>
        </w:rPr>
      </w:pPr>
      <w:r w:rsidRPr="007B793F">
        <w:rPr>
          <w:rFonts w:ascii="Arial" w:hAnsi="Arial" w:cs="Arial"/>
          <w:sz w:val="28"/>
          <w:szCs w:val="28"/>
        </w:rPr>
        <w:t xml:space="preserve">На рисунку показано: </w:t>
      </w:r>
      <w:r w:rsidRPr="007607F5">
        <w:rPr>
          <w:rFonts w:ascii="Arial" w:hAnsi="Arial" w:cs="Arial"/>
          <w:sz w:val="28"/>
          <w:szCs w:val="28"/>
        </w:rPr>
        <w:t>1 – скануюче дзеркало в рамках карданного підвісу; 2 – об'єктив; 3 – діафрагма; 4 – конденсор; 5 – фотоприймач; 6 – миттєве поле зору; 7 – поле огляду.</w:t>
      </w:r>
      <w:r w:rsidR="00E80D73">
        <w:rPr>
          <w:rFonts w:ascii="Arial" w:hAnsi="Arial" w:cs="Arial"/>
          <w:sz w:val="28"/>
          <w:szCs w:val="28"/>
        </w:rPr>
        <w:t xml:space="preserve"> </w:t>
      </w:r>
      <w:r w:rsidRPr="007607F5">
        <w:rPr>
          <w:rFonts w:ascii="Arial" w:hAnsi="Arial" w:cs="Arial"/>
          <w:sz w:val="28"/>
          <w:szCs w:val="28"/>
        </w:rPr>
        <w:t>Недоліком такої системи є те, що при велико</w:t>
      </w:r>
      <w:r w:rsidR="00E80D73">
        <w:rPr>
          <w:rFonts w:ascii="Arial" w:hAnsi="Arial" w:cs="Arial"/>
          <w:sz w:val="28"/>
          <w:szCs w:val="28"/>
        </w:rPr>
        <w:t>му світловому діаметрі об'єктива</w:t>
      </w:r>
      <w:r w:rsidRPr="007607F5">
        <w:rPr>
          <w:rFonts w:ascii="Arial" w:hAnsi="Arial" w:cs="Arial"/>
          <w:sz w:val="28"/>
          <w:szCs w:val="28"/>
        </w:rPr>
        <w:t xml:space="preserve"> габарити дзеркала також великі.</w:t>
      </w:r>
    </w:p>
    <w:p w:rsidR="004E382C" w:rsidRDefault="004E382C" w:rsidP="00F975E6">
      <w:pPr>
        <w:spacing w:after="0" w:line="240" w:lineRule="auto"/>
        <w:ind w:left="360"/>
        <w:rPr>
          <w:rFonts w:ascii="Arial" w:hAnsi="Arial" w:cs="Arial"/>
          <w:sz w:val="28"/>
          <w:szCs w:val="28"/>
          <w:u w:val="single"/>
        </w:rPr>
      </w:pPr>
    </w:p>
    <w:p w:rsidR="004E382C" w:rsidRDefault="004E382C" w:rsidP="00F975E6">
      <w:pPr>
        <w:spacing w:after="0" w:line="240" w:lineRule="auto"/>
        <w:ind w:left="360"/>
        <w:rPr>
          <w:rFonts w:ascii="Arial" w:hAnsi="Arial" w:cs="Arial"/>
          <w:sz w:val="28"/>
          <w:szCs w:val="28"/>
          <w:u w:val="single"/>
        </w:rPr>
      </w:pPr>
    </w:p>
    <w:p w:rsidR="004E382C" w:rsidRDefault="004E382C" w:rsidP="00F975E6">
      <w:pPr>
        <w:spacing w:after="0" w:line="240" w:lineRule="auto"/>
        <w:ind w:left="360"/>
        <w:rPr>
          <w:rFonts w:ascii="Arial" w:hAnsi="Arial" w:cs="Arial"/>
          <w:sz w:val="28"/>
          <w:szCs w:val="28"/>
          <w:u w:val="single"/>
        </w:rPr>
      </w:pPr>
    </w:p>
    <w:p w:rsidR="004E382C" w:rsidRDefault="004E382C" w:rsidP="00F975E6">
      <w:pPr>
        <w:spacing w:after="0" w:line="240" w:lineRule="auto"/>
        <w:ind w:left="360"/>
        <w:rPr>
          <w:rFonts w:ascii="Arial" w:hAnsi="Arial" w:cs="Arial"/>
          <w:sz w:val="28"/>
          <w:szCs w:val="28"/>
          <w:u w:val="single"/>
        </w:rPr>
      </w:pPr>
    </w:p>
    <w:p w:rsidR="007D4F08" w:rsidRPr="007607F5" w:rsidRDefault="007D4F08" w:rsidP="00F975E6">
      <w:pPr>
        <w:spacing w:after="0" w:line="240" w:lineRule="auto"/>
        <w:ind w:left="360"/>
        <w:rPr>
          <w:rFonts w:ascii="Arial" w:hAnsi="Arial" w:cs="Arial"/>
          <w:sz w:val="28"/>
          <w:szCs w:val="28"/>
          <w:u w:val="single"/>
        </w:rPr>
      </w:pPr>
      <w:r w:rsidRPr="007607F5">
        <w:rPr>
          <w:rFonts w:ascii="Arial" w:hAnsi="Arial" w:cs="Arial"/>
          <w:sz w:val="28"/>
          <w:szCs w:val="28"/>
          <w:u w:val="single"/>
        </w:rPr>
        <w:lastRenderedPageBreak/>
        <w:t>Сканування в просторі зображень (ПЗ).</w:t>
      </w:r>
    </w:p>
    <w:p w:rsidR="007D4F08" w:rsidRPr="007607F5" w:rsidRDefault="007D4F08" w:rsidP="00FB025C">
      <w:pPr>
        <w:rPr>
          <w:rFonts w:ascii="Arial" w:hAnsi="Arial" w:cs="Arial"/>
          <w:i/>
          <w:sz w:val="28"/>
          <w:szCs w:val="28"/>
        </w:rPr>
      </w:pPr>
    </w:p>
    <w:p w:rsidR="007D4F08" w:rsidRPr="007607F5" w:rsidRDefault="007D4F08" w:rsidP="004E382C">
      <w:pPr>
        <w:ind w:firstLine="360"/>
        <w:jc w:val="both"/>
        <w:rPr>
          <w:rFonts w:ascii="Arial" w:hAnsi="Arial" w:cs="Arial"/>
          <w:sz w:val="28"/>
          <w:szCs w:val="28"/>
        </w:rPr>
      </w:pPr>
      <w:r w:rsidRPr="007607F5">
        <w:rPr>
          <w:rFonts w:ascii="Arial" w:hAnsi="Arial" w:cs="Arial"/>
          <w:sz w:val="28"/>
          <w:szCs w:val="28"/>
        </w:rPr>
        <w:t>При скануванні в просторі зображень (див. рис. 8.5) використовується ширококутний об'єктив, що забезпечує високу якість зображення по всьому полю огляду. В цьому випадку дзеркало встановлюється за об'єктивом і в процесі сканування послідовно направляє випромінювання окремих елементів зображення на приймач.</w:t>
      </w:r>
    </w:p>
    <w:p w:rsidR="007D4F08" w:rsidRPr="007607F5" w:rsidRDefault="007D4F08" w:rsidP="00FB025C">
      <w:pPr>
        <w:rPr>
          <w:rFonts w:ascii="Arial" w:hAnsi="Arial" w:cs="Arial"/>
          <w:sz w:val="28"/>
          <w:szCs w:val="28"/>
        </w:rPr>
      </w:pPr>
    </w:p>
    <w:p w:rsidR="007D4F08" w:rsidRPr="007607F5" w:rsidRDefault="007D4F08" w:rsidP="00FB025C">
      <w:pPr>
        <w:jc w:val="center"/>
        <w:rPr>
          <w:rFonts w:ascii="Arial" w:hAnsi="Arial" w:cs="Arial"/>
          <w:sz w:val="28"/>
          <w:szCs w:val="28"/>
        </w:rPr>
      </w:pPr>
      <w:r w:rsidRPr="007607F5">
        <w:rPr>
          <w:rFonts w:ascii="Arial" w:hAnsi="Arial" w:cs="Arial"/>
          <w:noProof/>
          <w:sz w:val="28"/>
          <w:szCs w:val="28"/>
          <w:lang w:val="ru-RU" w:eastAsia="ru-RU"/>
        </w:rPr>
        <w:drawing>
          <wp:inline distT="0" distB="0" distL="0" distR="0">
            <wp:extent cx="2790825" cy="3152775"/>
            <wp:effectExtent l="19050" t="0" r="9525" b="0"/>
            <wp:docPr id="77" name="Рисунок 77"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51"/>
                    <pic:cNvPicPr>
                      <a:picLocks noChangeAspect="1" noChangeArrowheads="1"/>
                    </pic:cNvPicPr>
                  </pic:nvPicPr>
                  <pic:blipFill>
                    <a:blip r:embed="rId2078" cstate="print">
                      <a:lum contrast="12000"/>
                    </a:blip>
                    <a:srcRect/>
                    <a:stretch>
                      <a:fillRect/>
                    </a:stretch>
                  </pic:blipFill>
                  <pic:spPr bwMode="auto">
                    <a:xfrm>
                      <a:off x="0" y="0"/>
                      <a:ext cx="2790825" cy="3152775"/>
                    </a:xfrm>
                    <a:prstGeom prst="rect">
                      <a:avLst/>
                    </a:prstGeom>
                    <a:noFill/>
                    <a:ln w="9525">
                      <a:noFill/>
                      <a:miter lim="800000"/>
                      <a:headEnd/>
                      <a:tailEnd/>
                    </a:ln>
                  </pic:spPr>
                </pic:pic>
              </a:graphicData>
            </a:graphic>
          </wp:inline>
        </w:drawing>
      </w:r>
    </w:p>
    <w:p w:rsidR="007D4F08" w:rsidRPr="007607F5" w:rsidRDefault="007D4F08" w:rsidP="00FB025C">
      <w:pPr>
        <w:jc w:val="center"/>
        <w:rPr>
          <w:rFonts w:ascii="Arial" w:hAnsi="Arial" w:cs="Arial"/>
          <w:sz w:val="28"/>
          <w:szCs w:val="28"/>
        </w:rPr>
      </w:pPr>
      <w:r w:rsidRPr="007607F5">
        <w:rPr>
          <w:rFonts w:ascii="Arial" w:hAnsi="Arial" w:cs="Arial"/>
          <w:sz w:val="28"/>
          <w:szCs w:val="28"/>
          <w:lang w:val="ru-RU"/>
        </w:rPr>
        <w:t xml:space="preserve">Рис. 8.5. Сканування в просторі </w:t>
      </w:r>
      <w:r w:rsidR="00FD1842" w:rsidRPr="007607F5">
        <w:rPr>
          <w:rFonts w:ascii="Arial" w:hAnsi="Arial" w:cs="Arial"/>
          <w:sz w:val="28"/>
          <w:szCs w:val="28"/>
          <w:lang w:val="ru-RU"/>
        </w:rPr>
        <w:t>зображення</w:t>
      </w:r>
    </w:p>
    <w:p w:rsidR="007D4F08" w:rsidRPr="007607F5" w:rsidRDefault="007D4F08" w:rsidP="004E382C">
      <w:pPr>
        <w:jc w:val="both"/>
        <w:rPr>
          <w:rFonts w:ascii="Arial" w:hAnsi="Arial" w:cs="Arial"/>
          <w:sz w:val="28"/>
          <w:szCs w:val="28"/>
          <w:lang w:val="ru-RU"/>
        </w:rPr>
      </w:pPr>
      <w:r w:rsidRPr="007607F5">
        <w:rPr>
          <w:rFonts w:ascii="Arial" w:hAnsi="Arial" w:cs="Arial"/>
          <w:sz w:val="28"/>
          <w:szCs w:val="28"/>
          <w:lang w:val="ru-RU"/>
        </w:rPr>
        <w:t xml:space="preserve">На рисунку показано: </w:t>
      </w:r>
      <w:r w:rsidRPr="007607F5">
        <w:rPr>
          <w:rFonts w:ascii="Arial" w:hAnsi="Arial" w:cs="Arial"/>
          <w:sz w:val="28"/>
          <w:szCs w:val="28"/>
        </w:rPr>
        <w:t>1 – скануюче дзеркало в рамках карданного підвісу; 2 – об'єктив; 3 – діафрагма; 4 – конденсор; 5 – фотоприймач. 6 – миттєве поле зору; 7 – поле огляду.</w:t>
      </w:r>
    </w:p>
    <w:p w:rsidR="007D4F08" w:rsidRPr="007607F5" w:rsidRDefault="007D4F08" w:rsidP="004E382C">
      <w:pPr>
        <w:jc w:val="both"/>
        <w:rPr>
          <w:rFonts w:ascii="Arial" w:hAnsi="Arial" w:cs="Arial"/>
          <w:sz w:val="28"/>
          <w:szCs w:val="28"/>
        </w:rPr>
      </w:pPr>
    </w:p>
    <w:p w:rsidR="004E382C" w:rsidRDefault="004E382C" w:rsidP="00FD1842">
      <w:pPr>
        <w:ind w:right="-716"/>
        <w:jc w:val="center"/>
        <w:rPr>
          <w:rFonts w:ascii="Times New Roman" w:hAnsi="Times New Roman"/>
          <w:b/>
          <w:i/>
          <w:noProof/>
          <w:sz w:val="28"/>
          <w:szCs w:val="28"/>
        </w:rPr>
      </w:pPr>
    </w:p>
    <w:p w:rsidR="004E382C" w:rsidRDefault="004E382C" w:rsidP="00FD1842">
      <w:pPr>
        <w:ind w:right="-716"/>
        <w:jc w:val="center"/>
        <w:rPr>
          <w:rFonts w:ascii="Times New Roman" w:hAnsi="Times New Roman"/>
          <w:b/>
          <w:i/>
          <w:noProof/>
          <w:sz w:val="28"/>
          <w:szCs w:val="28"/>
        </w:rPr>
      </w:pPr>
    </w:p>
    <w:p w:rsidR="004E382C" w:rsidRDefault="004E382C" w:rsidP="00FD1842">
      <w:pPr>
        <w:ind w:right="-716"/>
        <w:jc w:val="center"/>
        <w:rPr>
          <w:rFonts w:ascii="Times New Roman" w:hAnsi="Times New Roman"/>
          <w:b/>
          <w:i/>
          <w:noProof/>
          <w:sz w:val="28"/>
          <w:szCs w:val="28"/>
        </w:rPr>
      </w:pPr>
    </w:p>
    <w:p w:rsidR="007D4F08" w:rsidRDefault="007D4F08" w:rsidP="004C01BD">
      <w:pPr>
        <w:pStyle w:val="2a"/>
        <w:rPr>
          <w:noProof/>
        </w:rPr>
      </w:pPr>
      <w:bookmarkStart w:id="131" w:name="_Toc276844602"/>
      <w:r w:rsidRPr="007607F5">
        <w:rPr>
          <w:noProof/>
        </w:rPr>
        <w:lastRenderedPageBreak/>
        <w:t>Лекція № 30. Звязок кутів установки скануючих дзеркал з кутами поля огляду.  Візначення габа</w:t>
      </w:r>
      <w:r w:rsidR="00B00340" w:rsidRPr="007607F5">
        <w:rPr>
          <w:noProof/>
        </w:rPr>
        <w:t>ритів скануючих</w:t>
      </w:r>
      <w:r w:rsidR="00B00340">
        <w:rPr>
          <w:noProof/>
        </w:rPr>
        <w:t xml:space="preserve"> дзеркал і призм</w:t>
      </w:r>
      <w:bookmarkEnd w:id="131"/>
    </w:p>
    <w:p w:rsidR="004E382C" w:rsidRDefault="004E382C" w:rsidP="004E382C">
      <w:pPr>
        <w:pStyle w:val="ac"/>
        <w:rPr>
          <w:noProof/>
        </w:rPr>
      </w:pPr>
    </w:p>
    <w:p w:rsidR="00B00340" w:rsidRDefault="00B00340" w:rsidP="004E382C">
      <w:pPr>
        <w:pStyle w:val="3"/>
        <w:rPr>
          <w:noProof/>
        </w:rPr>
      </w:pPr>
      <w:bookmarkStart w:id="132" w:name="_Toc276555005"/>
      <w:bookmarkStart w:id="133" w:name="_Toc276844603"/>
      <w:r w:rsidRPr="007607F5">
        <w:rPr>
          <w:noProof/>
        </w:rPr>
        <w:t>30.1.Звязок кутів установки скануючих дзеркал з кутами поля огляду</w:t>
      </w:r>
      <w:bookmarkEnd w:id="132"/>
      <w:bookmarkEnd w:id="133"/>
    </w:p>
    <w:p w:rsidR="004E382C" w:rsidRPr="004E382C" w:rsidRDefault="004E382C" w:rsidP="004E382C"/>
    <w:p w:rsidR="007D4F08" w:rsidRPr="007607F5" w:rsidRDefault="007D4F08" w:rsidP="004E382C">
      <w:pPr>
        <w:ind w:firstLine="360"/>
        <w:jc w:val="both"/>
        <w:rPr>
          <w:rFonts w:ascii="Arial" w:hAnsi="Arial" w:cs="Arial"/>
          <w:sz w:val="28"/>
          <w:szCs w:val="28"/>
        </w:rPr>
      </w:pPr>
      <w:r w:rsidRPr="007607F5">
        <w:rPr>
          <w:rFonts w:ascii="Arial" w:hAnsi="Arial" w:cs="Arial"/>
          <w:sz w:val="28"/>
          <w:szCs w:val="28"/>
        </w:rPr>
        <w:t>У процесі  розробки систем з дзеркалами, що коливаються і обертаються, перш за все виникає необхідність визначення кутів установки і роз</w:t>
      </w:r>
      <w:r w:rsidR="004D1B1A" w:rsidRPr="007607F5">
        <w:rPr>
          <w:rFonts w:ascii="Arial" w:hAnsi="Arial" w:cs="Arial"/>
          <w:sz w:val="28"/>
          <w:szCs w:val="28"/>
        </w:rPr>
        <w:t>мір</w:t>
      </w:r>
      <w:r w:rsidR="00B00340" w:rsidRPr="007607F5">
        <w:rPr>
          <w:rFonts w:ascii="Arial" w:hAnsi="Arial" w:cs="Arial"/>
          <w:sz w:val="28"/>
          <w:szCs w:val="28"/>
        </w:rPr>
        <w:t>ів скануючих дзеркал. Кути</w:t>
      </w:r>
      <w:r w:rsidRPr="007607F5">
        <w:rPr>
          <w:rFonts w:ascii="Arial" w:hAnsi="Arial" w:cs="Arial"/>
          <w:sz w:val="28"/>
          <w:szCs w:val="28"/>
        </w:rPr>
        <w:t xml:space="preserve"> установки скануючих дзеркал пов'язані з кутами поля огляду. У разі сканування в просторі предметів цей зв'язок можна визначити, користуючись </w:t>
      </w:r>
      <w:r w:rsidR="00583030" w:rsidRPr="007607F5">
        <w:rPr>
          <w:rFonts w:ascii="Arial" w:hAnsi="Arial" w:cs="Arial"/>
          <w:sz w:val="28"/>
          <w:szCs w:val="28"/>
        </w:rPr>
        <w:t>рис</w:t>
      </w:r>
      <w:r w:rsidR="00B00340" w:rsidRPr="007607F5">
        <w:rPr>
          <w:rFonts w:ascii="Arial" w:hAnsi="Arial" w:cs="Arial"/>
          <w:sz w:val="28"/>
          <w:szCs w:val="28"/>
        </w:rPr>
        <w:t>унком 8</w:t>
      </w:r>
      <w:r w:rsidRPr="007607F5">
        <w:rPr>
          <w:rFonts w:ascii="Arial" w:hAnsi="Arial" w:cs="Arial"/>
          <w:sz w:val="28"/>
          <w:szCs w:val="28"/>
        </w:rPr>
        <w:t xml:space="preserve">.6. Значення кута, що визначає положення дзеркала  відносно оптичної осі об'єктиву, залежить від початкового кута установки   і поля огляду приладу   так, що </w:t>
      </w:r>
    </w:p>
    <w:p w:rsidR="007D4F08" w:rsidRPr="007607F5" w:rsidRDefault="007D4F08" w:rsidP="00FB025C">
      <w:pPr>
        <w:jc w:val="right"/>
        <w:rPr>
          <w:rFonts w:ascii="Arial" w:hAnsi="Arial" w:cs="Arial"/>
          <w:sz w:val="28"/>
          <w:szCs w:val="28"/>
        </w:rPr>
      </w:pPr>
      <w:r w:rsidRPr="007607F5">
        <w:rPr>
          <w:rFonts w:ascii="Arial" w:hAnsi="Arial" w:cs="Arial"/>
          <w:position w:val="-24"/>
          <w:sz w:val="28"/>
          <w:szCs w:val="28"/>
        </w:rPr>
        <w:object w:dxaOrig="1380" w:dyaOrig="620">
          <v:shape id="_x0000_i2091" type="#_x0000_t75" style="width:69pt;height:30.75pt" o:ole="">
            <v:imagedata r:id="rId2079" o:title=""/>
          </v:shape>
          <o:OLEObject Type="Embed" ProgID="Equation.3" ShapeID="_x0000_i2091" DrawAspect="Content" ObjectID="_1358762127" r:id="rId2080"/>
        </w:object>
      </w:r>
      <w:r w:rsidRPr="007607F5">
        <w:rPr>
          <w:rFonts w:ascii="Arial" w:hAnsi="Arial" w:cs="Arial"/>
          <w:sz w:val="28"/>
          <w:szCs w:val="28"/>
        </w:rPr>
        <w:t xml:space="preserve"> ,</w: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8.2</w:t>
      </w:r>
      <w:r w:rsidRPr="007607F5">
        <w:rPr>
          <w:rFonts w:ascii="Arial" w:hAnsi="Arial" w:cs="Arial"/>
          <w:sz w:val="28"/>
          <w:szCs w:val="28"/>
        </w:rPr>
        <w:t>)</w:t>
      </w:r>
    </w:p>
    <w:p w:rsidR="007D4F08" w:rsidRPr="007607F5" w:rsidRDefault="007D4F08" w:rsidP="00FB025C">
      <w:pPr>
        <w:rPr>
          <w:rFonts w:ascii="Arial" w:hAnsi="Arial" w:cs="Arial"/>
          <w:sz w:val="28"/>
          <w:szCs w:val="28"/>
        </w:rPr>
      </w:pPr>
      <w:r w:rsidRPr="007607F5">
        <w:rPr>
          <w:rFonts w:ascii="Arial" w:hAnsi="Arial" w:cs="Arial"/>
          <w:sz w:val="28"/>
          <w:szCs w:val="28"/>
        </w:rPr>
        <w:t xml:space="preserve">де </w:t>
      </w:r>
      <w:r w:rsidRPr="007607F5">
        <w:rPr>
          <w:rFonts w:ascii="Arial" w:hAnsi="Arial" w:cs="Arial"/>
          <w:position w:val="-24"/>
          <w:sz w:val="28"/>
          <w:szCs w:val="28"/>
        </w:rPr>
        <w:object w:dxaOrig="260" w:dyaOrig="620">
          <v:shape id="_x0000_i2092" type="#_x0000_t75" style="width:12.75pt;height:30.75pt" o:ole="">
            <v:imagedata r:id="rId2081" o:title=""/>
          </v:shape>
          <o:OLEObject Type="Embed" ProgID="Equation.3" ShapeID="_x0000_i2092" DrawAspect="Content" ObjectID="_1358762128" r:id="rId2082"/>
        </w:object>
      </w:r>
      <w:r w:rsidRPr="007607F5">
        <w:rPr>
          <w:rFonts w:ascii="Arial" w:hAnsi="Arial" w:cs="Arial"/>
          <w:sz w:val="28"/>
          <w:szCs w:val="28"/>
        </w:rPr>
        <w:t xml:space="preserve">  – половина кута поля огляду. </w:t>
      </w:r>
    </w:p>
    <w:p w:rsidR="007D4F08" w:rsidRPr="009A7C75" w:rsidRDefault="007D4F08" w:rsidP="00FB025C">
      <w:pPr>
        <w:jc w:val="center"/>
        <w:rPr>
          <w:rFonts w:ascii="Arial" w:hAnsi="Arial" w:cs="Arial"/>
          <w:sz w:val="24"/>
          <w:szCs w:val="24"/>
        </w:rPr>
      </w:pPr>
      <w:r w:rsidRPr="009A7C75">
        <w:rPr>
          <w:rFonts w:ascii="Arial" w:hAnsi="Arial" w:cs="Arial"/>
          <w:noProof/>
          <w:sz w:val="24"/>
          <w:szCs w:val="24"/>
          <w:lang w:val="ru-RU" w:eastAsia="ru-RU"/>
        </w:rPr>
        <w:drawing>
          <wp:inline distT="0" distB="0" distL="0" distR="0">
            <wp:extent cx="2847975" cy="3143250"/>
            <wp:effectExtent l="19050" t="0" r="9525" b="0"/>
            <wp:docPr id="47" name="Рисунок 8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5"/>
                    <pic:cNvPicPr>
                      <a:picLocks noChangeAspect="1" noChangeArrowheads="1"/>
                    </pic:cNvPicPr>
                  </pic:nvPicPr>
                  <pic:blipFill>
                    <a:blip r:embed="rId2083" cstate="print">
                      <a:lum contrast="24000"/>
                    </a:blip>
                    <a:srcRect/>
                    <a:stretch>
                      <a:fillRect/>
                    </a:stretch>
                  </pic:blipFill>
                  <pic:spPr bwMode="auto">
                    <a:xfrm>
                      <a:off x="0" y="0"/>
                      <a:ext cx="2847975" cy="3143250"/>
                    </a:xfrm>
                    <a:prstGeom prst="rect">
                      <a:avLst/>
                    </a:prstGeom>
                    <a:noFill/>
                    <a:ln w="9525">
                      <a:noFill/>
                      <a:miter lim="800000"/>
                      <a:headEnd/>
                      <a:tailEnd/>
                    </a:ln>
                  </pic:spPr>
                </pic:pic>
              </a:graphicData>
            </a:graphic>
          </wp:inline>
        </w:drawing>
      </w:r>
    </w:p>
    <w:p w:rsidR="007D4F08" w:rsidRPr="007607F5" w:rsidRDefault="007D4F08" w:rsidP="004E382C">
      <w:pPr>
        <w:jc w:val="center"/>
        <w:rPr>
          <w:rFonts w:ascii="Arial" w:hAnsi="Arial" w:cs="Arial"/>
          <w:sz w:val="28"/>
          <w:szCs w:val="28"/>
        </w:rPr>
      </w:pPr>
      <w:r w:rsidRPr="007607F5">
        <w:rPr>
          <w:rFonts w:ascii="Arial" w:hAnsi="Arial" w:cs="Arial"/>
          <w:sz w:val="28"/>
          <w:szCs w:val="28"/>
        </w:rPr>
        <w:t>Рис. 8.6. Зв'язок кута установки д</w:t>
      </w:r>
      <w:r w:rsidR="004E382C">
        <w:rPr>
          <w:rFonts w:ascii="Arial" w:hAnsi="Arial" w:cs="Arial"/>
          <w:sz w:val="28"/>
          <w:szCs w:val="28"/>
        </w:rPr>
        <w:t xml:space="preserve">зеркала з кутом поля огляду при скануванні </w:t>
      </w:r>
      <w:r w:rsidR="00FD1842" w:rsidRPr="007607F5">
        <w:rPr>
          <w:rFonts w:ascii="Arial" w:hAnsi="Arial" w:cs="Arial"/>
          <w:sz w:val="28"/>
          <w:szCs w:val="28"/>
        </w:rPr>
        <w:t>в просторі предметів</w:t>
      </w:r>
    </w:p>
    <w:p w:rsidR="007D4F08" w:rsidRPr="007607F5" w:rsidRDefault="007D4F08" w:rsidP="00FB025C">
      <w:pPr>
        <w:ind w:firstLine="360"/>
        <w:rPr>
          <w:rFonts w:ascii="Arial" w:hAnsi="Arial" w:cs="Arial"/>
          <w:sz w:val="28"/>
          <w:szCs w:val="28"/>
        </w:rPr>
      </w:pPr>
      <w:r w:rsidRPr="007607F5">
        <w:rPr>
          <w:rFonts w:ascii="Arial" w:hAnsi="Arial" w:cs="Arial"/>
          <w:sz w:val="28"/>
          <w:szCs w:val="28"/>
        </w:rPr>
        <w:lastRenderedPageBreak/>
        <w:t>При скануванні в площини зображень, кут установки, згідно рисунку 8.7, рівний:</w:t>
      </w:r>
    </w:p>
    <w:p w:rsidR="007D4F08" w:rsidRDefault="007D4F08" w:rsidP="00FB025C">
      <w:pPr>
        <w:jc w:val="right"/>
        <w:rPr>
          <w:rFonts w:ascii="Arial" w:hAnsi="Arial" w:cs="Arial"/>
          <w:sz w:val="24"/>
          <w:szCs w:val="24"/>
        </w:rPr>
      </w:pPr>
      <w:r w:rsidRPr="009A7C75">
        <w:rPr>
          <w:rFonts w:ascii="Arial" w:hAnsi="Arial" w:cs="Arial"/>
          <w:position w:val="-28"/>
          <w:sz w:val="24"/>
          <w:szCs w:val="24"/>
        </w:rPr>
        <w:object w:dxaOrig="2079" w:dyaOrig="680">
          <v:shape id="_x0000_i2093" type="#_x0000_t75" style="width:104.25pt;height:33pt" o:ole="">
            <v:imagedata r:id="rId2084" o:title=""/>
          </v:shape>
          <o:OLEObject Type="Embed" ProgID="Equation.3" ShapeID="_x0000_i2093" DrawAspect="Content" ObjectID="_1358762129" r:id="rId2085"/>
        </w:object>
      </w:r>
      <w:r w:rsidRPr="009A7C75">
        <w:rPr>
          <w:rFonts w:ascii="Arial" w:hAnsi="Arial" w:cs="Arial"/>
          <w:sz w:val="24"/>
          <w:szCs w:val="24"/>
        </w:rPr>
        <w:t>.</w:t>
      </w:r>
      <w:r w:rsidRPr="009A7C75">
        <w:rPr>
          <w:rFonts w:ascii="Arial" w:hAnsi="Arial" w:cs="Arial"/>
          <w:sz w:val="24"/>
          <w:szCs w:val="24"/>
        </w:rPr>
        <w:tab/>
      </w:r>
      <w:r w:rsidRPr="009A7C75">
        <w:rPr>
          <w:rFonts w:ascii="Arial" w:hAnsi="Arial" w:cs="Arial"/>
          <w:sz w:val="24"/>
          <w:szCs w:val="24"/>
        </w:rPr>
        <w:tab/>
      </w:r>
      <w:r w:rsidRPr="009A7C75">
        <w:rPr>
          <w:rFonts w:ascii="Arial" w:hAnsi="Arial" w:cs="Arial"/>
          <w:sz w:val="24"/>
          <w:szCs w:val="24"/>
        </w:rPr>
        <w:tab/>
      </w:r>
      <w:r w:rsidRPr="009A7C75">
        <w:rPr>
          <w:rFonts w:ascii="Arial" w:hAnsi="Arial" w:cs="Arial"/>
          <w:sz w:val="24"/>
          <w:szCs w:val="24"/>
        </w:rPr>
        <w:tab/>
      </w:r>
      <w:r w:rsidRPr="009A7C75">
        <w:rPr>
          <w:rFonts w:ascii="Arial" w:hAnsi="Arial" w:cs="Arial"/>
          <w:sz w:val="24"/>
          <w:szCs w:val="24"/>
        </w:rPr>
        <w:tab/>
        <w:t>(</w:t>
      </w:r>
      <w:r w:rsidRPr="00AF7F0E">
        <w:rPr>
          <w:rFonts w:ascii="Arial" w:hAnsi="Arial" w:cs="Arial"/>
          <w:sz w:val="24"/>
          <w:szCs w:val="24"/>
        </w:rPr>
        <w:t>8.3</w:t>
      </w:r>
      <w:r w:rsidRPr="009A7C75">
        <w:rPr>
          <w:rFonts w:ascii="Arial" w:hAnsi="Arial" w:cs="Arial"/>
          <w:sz w:val="24"/>
          <w:szCs w:val="24"/>
        </w:rPr>
        <w:t>)</w:t>
      </w:r>
    </w:p>
    <w:p w:rsidR="00E844A7" w:rsidRPr="007607F5" w:rsidRDefault="00E844A7" w:rsidP="00E844A7">
      <w:pPr>
        <w:rPr>
          <w:rFonts w:ascii="Arial" w:hAnsi="Arial" w:cs="Arial"/>
          <w:sz w:val="28"/>
          <w:szCs w:val="28"/>
        </w:rPr>
      </w:pPr>
      <w:r>
        <w:rPr>
          <w:rFonts w:ascii="Arial" w:hAnsi="Arial" w:cs="Arial"/>
          <w:sz w:val="24"/>
          <w:szCs w:val="24"/>
        </w:rPr>
        <w:t xml:space="preserve"> </w:t>
      </w:r>
      <w:r w:rsidRPr="007607F5">
        <w:rPr>
          <w:rFonts w:ascii="Arial" w:hAnsi="Arial" w:cs="Arial"/>
          <w:sz w:val="28"/>
          <w:szCs w:val="28"/>
        </w:rPr>
        <w:t xml:space="preserve">де </w:t>
      </w:r>
      <w:r w:rsidRPr="007607F5">
        <w:rPr>
          <w:rFonts w:ascii="Arial" w:hAnsi="Arial" w:cs="Arial"/>
          <w:position w:val="-24"/>
          <w:sz w:val="28"/>
          <w:szCs w:val="28"/>
        </w:rPr>
        <w:object w:dxaOrig="260" w:dyaOrig="620">
          <v:shape id="_x0000_i2094" type="#_x0000_t75" style="width:12.75pt;height:30.75pt" o:ole="">
            <v:imagedata r:id="rId2081" o:title=""/>
          </v:shape>
          <o:OLEObject Type="Embed" ProgID="Equation.3" ShapeID="_x0000_i2094" DrawAspect="Content" ObjectID="_1358762130" r:id="rId2086"/>
        </w:object>
      </w:r>
      <w:r>
        <w:rPr>
          <w:rFonts w:ascii="Arial" w:hAnsi="Arial" w:cs="Arial"/>
          <w:sz w:val="28"/>
          <w:szCs w:val="28"/>
        </w:rPr>
        <w:t xml:space="preserve">  – половина кута поля огляду; </w:t>
      </w:r>
      <w:r>
        <w:rPr>
          <w:rFonts w:ascii="Arial" w:hAnsi="Arial" w:cs="Arial"/>
          <w:sz w:val="28"/>
          <w:szCs w:val="28"/>
          <w:lang w:val="en-US"/>
        </w:rPr>
        <w:t>f</w:t>
      </w:r>
      <w:r w:rsidRPr="00E844A7">
        <w:rPr>
          <w:rFonts w:ascii="Arial" w:hAnsi="Arial" w:cs="Arial"/>
          <w:sz w:val="28"/>
          <w:szCs w:val="28"/>
        </w:rPr>
        <w:t xml:space="preserve"> </w:t>
      </w:r>
      <w:r>
        <w:rPr>
          <w:rFonts w:ascii="Arial" w:hAnsi="Arial" w:cs="Arial"/>
          <w:sz w:val="28"/>
          <w:szCs w:val="28"/>
        </w:rPr>
        <w:t xml:space="preserve">і </w:t>
      </w:r>
      <w:r>
        <w:rPr>
          <w:rFonts w:ascii="Arial" w:hAnsi="Arial" w:cs="Arial"/>
          <w:sz w:val="28"/>
          <w:szCs w:val="28"/>
          <w:lang w:val="en-US"/>
        </w:rPr>
        <w:t>h</w:t>
      </w:r>
      <w:r>
        <w:rPr>
          <w:rFonts w:ascii="Arial" w:hAnsi="Arial" w:cs="Arial"/>
          <w:sz w:val="28"/>
          <w:szCs w:val="28"/>
        </w:rPr>
        <w:t>-фокусна відстань об</w:t>
      </w:r>
      <w:r w:rsidRPr="00E844A7">
        <w:rPr>
          <w:rFonts w:ascii="Arial" w:hAnsi="Arial" w:cs="Arial"/>
          <w:sz w:val="28"/>
          <w:szCs w:val="28"/>
        </w:rPr>
        <w:t>’</w:t>
      </w:r>
      <w:r>
        <w:rPr>
          <w:rFonts w:ascii="Arial" w:hAnsi="Arial" w:cs="Arial"/>
          <w:sz w:val="28"/>
          <w:szCs w:val="28"/>
        </w:rPr>
        <w:t>єктива і відстань від аналізуючої діафрагми до точки коливання дзеркала.</w:t>
      </w:r>
      <w:r w:rsidRPr="007607F5">
        <w:rPr>
          <w:rFonts w:ascii="Arial" w:hAnsi="Arial" w:cs="Arial"/>
          <w:sz w:val="28"/>
          <w:szCs w:val="28"/>
        </w:rPr>
        <w:t xml:space="preserve"> </w:t>
      </w:r>
    </w:p>
    <w:p w:rsidR="00E80D73" w:rsidRPr="009A7C75" w:rsidRDefault="00E844A7" w:rsidP="00E80D73">
      <w:pPr>
        <w:rPr>
          <w:rFonts w:ascii="Arial" w:hAnsi="Arial" w:cs="Arial"/>
          <w:sz w:val="24"/>
          <w:szCs w:val="24"/>
        </w:rPr>
      </w:pPr>
      <w:r>
        <w:rPr>
          <w:rFonts w:ascii="Arial" w:hAnsi="Arial" w:cs="Arial"/>
          <w:sz w:val="24"/>
          <w:szCs w:val="24"/>
        </w:rPr>
        <w:t xml:space="preserve"> </w:t>
      </w:r>
    </w:p>
    <w:p w:rsidR="007D4F08" w:rsidRPr="009A7C75" w:rsidRDefault="00C8479D" w:rsidP="00FB025C">
      <w:pPr>
        <w:tabs>
          <w:tab w:val="left" w:pos="2710"/>
        </w:tabs>
        <w:rPr>
          <w:rFonts w:ascii="Arial" w:hAnsi="Arial" w:cs="Arial"/>
          <w:sz w:val="24"/>
          <w:szCs w:val="24"/>
        </w:rPr>
      </w:pPr>
      <w:r>
        <w:rPr>
          <w:rFonts w:ascii="Arial" w:hAnsi="Arial" w:cs="Arial"/>
          <w:noProof/>
          <w:sz w:val="24"/>
          <w:szCs w:val="24"/>
          <w:lang w:val="ru-RU" w:eastAsia="ru-RU"/>
        </w:rPr>
        <w:pict>
          <v:shape id="_x0000_s5827" type="#_x0000_t202" style="position:absolute;margin-left:-.75pt;margin-top:75.1pt;width:32.75pt;height:37.55pt;z-index:252124160;mso-wrap-style:none" filled="f" stroked="f">
            <v:textbox style="mso-next-textbox:#_x0000_s5827;mso-fit-shape-to-text:t">
              <w:txbxContent>
                <w:p w:rsidR="006B1A84" w:rsidRDefault="006B1A84" w:rsidP="007D4F08">
                  <w:r w:rsidRPr="008822CC">
                    <w:rPr>
                      <w:position w:val="-12"/>
                    </w:rPr>
                    <w:object w:dxaOrig="360" w:dyaOrig="360">
                      <v:shape id="_x0000_i2095" type="#_x0000_t75" style="width:18pt;height:18pt" o:ole="">
                        <v:imagedata r:id="rId2087" o:title=""/>
                      </v:shape>
                      <o:OLEObject Type="Embed" ProgID="Equation.3" ShapeID="_x0000_i2095" DrawAspect="Content" ObjectID="_1358762834" r:id="rId2088"/>
                    </w:object>
                  </w:r>
                </w:p>
              </w:txbxContent>
            </v:textbox>
          </v:shape>
        </w:pict>
      </w:r>
      <w:r w:rsidR="007D4F08" w:rsidRPr="009A7C75">
        <w:rPr>
          <w:rFonts w:ascii="Arial" w:hAnsi="Arial" w:cs="Arial"/>
          <w:sz w:val="24"/>
          <w:szCs w:val="24"/>
        </w:rPr>
        <w:tab/>
      </w:r>
      <w:r w:rsidRPr="00C8479D">
        <w:rPr>
          <w:rFonts w:ascii="Arial" w:hAnsi="Arial" w:cs="Arial"/>
          <w:sz w:val="24"/>
          <w:szCs w:val="24"/>
        </w:rPr>
      </w:r>
      <w:r>
        <w:rPr>
          <w:rFonts w:ascii="Arial" w:hAnsi="Arial" w:cs="Arial"/>
          <w:sz w:val="24"/>
          <w:szCs w:val="24"/>
        </w:rPr>
        <w:pict>
          <v:group id="_x0000_s5722" editas="canvas" style="width:345pt;height:184.5pt;mso-position-horizontal-relative:char;mso-position-vertical-relative:line" coordsize="6900,3690">
            <o:lock v:ext="edit" aspectratio="t"/>
            <v:shape id="_x0000_s5723" type="#_x0000_t75" style="position:absolute;width:6900;height:3690" o:preferrelative="f">
              <v:fill o:detectmouseclick="t"/>
              <v:path o:extrusionok="t" o:connecttype="none"/>
              <o:lock v:ext="edit" text="t"/>
            </v:shape>
            <v:line id="_x0000_s5724" style="position:absolute" from="3720,1080" to="4860,2220" strokeweight="1.5pt"/>
            <v:line id="_x0000_s5725" style="position:absolute" from="330,1650" to="1200,1650"/>
            <v:line id="_x0000_s5726" style="position:absolute" from="1290,1650" to="1365,1650"/>
            <v:line id="_x0000_s5727" style="position:absolute" from="1455,1650" to="2325,1650"/>
            <v:line id="_x0000_s5728" style="position:absolute" from="2415,1650" to="2505,1650"/>
            <v:line id="_x0000_s5729" style="position:absolute" from="2580,1650" to="3465,1650"/>
            <v:line id="_x0000_s5730" style="position:absolute" from="3540,1650" to="3630,1650"/>
            <v:line id="_x0000_s5731" style="position:absolute" from="3720,1650" to="4590,1650"/>
            <v:line id="_x0000_s5732" style="position:absolute" from="4665,1650" to="4755,1650"/>
            <v:line id="_x0000_s5733" style="position:absolute" from="4845,1650" to="5715,1650"/>
            <v:line id="_x0000_s5734" style="position:absolute" from="5805,1650" to="5880,1650"/>
            <v:line id="_x0000_s5735" style="position:absolute" from="5970,1650" to="6840,1650"/>
            <v:shape id="_x0000_s5736" style="position:absolute;left:735;top:795;width:165;height:1710" coordsize="11,114" path="m11,l3,25,,50,1,75r5,25l11,114e" filled="f" strokeweight="1.5pt">
              <v:path arrowok="t"/>
            </v:shape>
            <v:shape id="_x0000_s5737" style="position:absolute;left:900;top:795;width:150;height:1710" coordsize="10,114" path="m,l7,25r3,25l9,75,4,100,,114e" filled="f" strokeweight="1.5pt">
              <v:path arrowok="t"/>
            </v:shape>
            <v:shape id="_x0000_s5738" style="position:absolute;left:1065;top:795;width:150;height:1710" coordsize="10,114" path="m,l7,25r3,25l9,75,5,100,,114e" filled="f" strokeweight="1.5pt">
              <v:path arrowok="t"/>
            </v:shape>
            <v:line id="_x0000_s5739" style="position:absolute" from="900,795" to="1065,795" strokeweight="1.5pt"/>
            <v:line id="_x0000_s5740" style="position:absolute" from="900,2505" to="1065,2505" strokeweight="1.5pt"/>
            <v:line id="_x0000_s5741" style="position:absolute" from="3885,1230" to="4290,3360"/>
            <v:line id="_x0000_s5742" style="position:absolute;flip:y" from="4290,1950" to="4605,3360"/>
            <v:line id="_x0000_s5743" style="position:absolute" from="4335,1485" to="4455,1605" strokeweight="1.5pt"/>
            <v:line id="_x0000_s5744" style="position:absolute;flip:x" from="4290,1485" to="4335,1650" strokeweight="1.5pt"/>
            <v:line id="_x0000_s5745" style="position:absolute;flip:y" from="4290,1605" to="4455,1650" strokeweight="1.5pt"/>
            <v:shape id="_x0000_s5746" style="position:absolute;left:4260;top:1620;width:75;height:60" coordsize="5,4" path="m3,2l2,1,1,2,2,3,3,2r2,l2,,,2,2,4,5,2e" filled="f">
              <v:path arrowok="t"/>
            </v:shape>
            <v:shape id="_x0000_s5747" style="position:absolute;left:4215;top:1560;width:165;height:180" coordsize="11,12" path="m11,6l9,2,5,,1,2,,6r1,4l5,12,9,10,11,6e" filled="f">
              <v:path arrowok="t"/>
            </v:shape>
            <v:line id="_x0000_s5748" style="position:absolute" from="3165,3360" to="4170,3360" strokeweight="1.5pt"/>
            <v:line id="_x0000_s5749" style="position:absolute" from="4410,3360" to="5430,3360" strokeweight="1.5pt"/>
            <v:line id="_x0000_s5750" style="position:absolute" from="4170,3285" to="4170,3450" strokeweight="1.5pt"/>
            <v:line id="_x0000_s5751" style="position:absolute;flip:y" from="4410,3270" to="4410,3435" strokeweight="1.5pt"/>
            <v:line id="_x0000_s5752" style="position:absolute" from="3885,1230" to="4110,1275"/>
            <v:line id="_x0000_s5753" style="position:absolute" from="4230,1290" to="4470,1320"/>
            <v:line id="_x0000_s5754" style="position:absolute" from="4575,1350" to="4815,1380"/>
            <v:line id="_x0000_s5755" style="position:absolute" from="4920,1395" to="5160,1440"/>
            <v:line id="_x0000_s5756" style="position:absolute" from="5280,1455" to="5520,1485"/>
            <v:line id="_x0000_s5757" style="position:absolute" from="5625,1500" to="5865,1545"/>
            <v:line id="_x0000_s5758" style="position:absolute" from="5970,1560" to="6210,1605"/>
            <v:line id="_x0000_s5759" style="position:absolute" from="6330,1620" to="6555,1650"/>
            <v:line id="_x0000_s5760" style="position:absolute;flip:x" from="6330,1650" to="6555,1695"/>
            <v:line id="_x0000_s5761" style="position:absolute;flip:x" from="5985,1710" to="6210,1740"/>
            <v:line id="_x0000_s5762" style="position:absolute;flip:x" from="5640,1755" to="5865,1800"/>
            <v:line id="_x0000_s5763" style="position:absolute;flip:x" from="5295,1815" to="5520,1845"/>
            <v:line id="_x0000_s5764" style="position:absolute;flip:x" from="4950,1860" to="5175,1905"/>
            <v:line id="_x0000_s5765" style="position:absolute;flip:x" from="4605,1920" to="4830,1950"/>
            <v:line id="_x0000_s5766" style="position:absolute" from="1065,795" to="3885,1230"/>
            <v:line id="_x0000_s5767" style="position:absolute;flip:y" from="1065,1935" to="4695,2505"/>
            <v:line id="_x0000_s5768" style="position:absolute" from="4290,1650" to="4290,2145"/>
            <v:line id="_x0000_s5769" style="position:absolute" from="4290,2235" to="4290,2310"/>
            <v:line id="_x0000_s5770" style="position:absolute" from="4290,2400" to="4290,2895"/>
            <v:line id="_x0000_s5771" style="position:absolute" from="4290,2970" to="4290,3060"/>
            <v:line id="_x0000_s5772" style="position:absolute" from="4290,3150" to="4290,3630"/>
            <v:line id="_x0000_s5773" style="position:absolute" from="4440,1575" to="4485,1575"/>
            <v:line id="_x0000_s5774" style="position:absolute;flip:x" from="4410,1545" to="4455,1560"/>
            <v:line id="_x0000_s5775" style="position:absolute" from="4380,1530" to="4440,1530"/>
            <v:line id="_x0000_s5776" style="position:absolute;flip:x" from="4365,1500" to="4410,1515"/>
            <v:line id="_x0000_s5777" style="position:absolute;flip:y" from="4335,1470" to="4395,1485"/>
            <v:line id="_x0000_s5778" style="position:absolute;flip:y" from="4800,2145" to="4875,2160"/>
            <v:line id="_x0000_s5779" style="position:absolute;flip:x" from="4725,2070" to="4815,2085"/>
            <v:line id="_x0000_s5780" style="position:absolute;flip:y" from="4665,1995" to="4740,2025"/>
            <v:line id="_x0000_s5781" style="position:absolute;flip:x" from="4590,1935" to="4680,1950"/>
            <v:line id="_x0000_s5782" style="position:absolute;flip:y" from="4530,1860" to="4605,1875"/>
            <v:line id="_x0000_s5783" style="position:absolute;flip:x" from="4455,1785" to="4545,1815"/>
            <v:line id="_x0000_s5784" style="position:absolute;flip:y" from="4380,1725" to="4470,1740"/>
            <v:line id="_x0000_s5785" style="position:absolute;flip:x" from="4320,1650" to="4410,1680"/>
            <v:line id="_x0000_s5786" style="position:absolute;flip:y" from="4245,1575" to="4335,1605"/>
            <v:line id="_x0000_s5787" style="position:absolute;flip:x" from="4170,1515" to="4260,1530"/>
            <v:line id="_x0000_s5788" style="position:absolute;flip:y" from="4110,1440" to="4200,1470"/>
            <v:line id="_x0000_s5789" style="position:absolute;flip:x" from="4035,1365" to="4125,1395"/>
            <v:line id="_x0000_s5790" style="position:absolute;flip:y" from="3975,1305" to="4065,1320"/>
            <v:line id="_x0000_s5791" style="position:absolute;flip:x" from="3900,1230" to="3990,1260"/>
            <v:line id="_x0000_s5792" style="position:absolute;flip:y" from="3825,1155" to="3930,1185"/>
            <v:line id="_x0000_s5793" style="position:absolute;flip:x" from="3765,1095" to="3855,1110"/>
            <v:line id="_x0000_s5794" style="position:absolute;flip:x y" from="3405,765" to="3720,1080"/>
            <v:shape id="_x0000_s5795" style="position:absolute;left:3285;top:855;width:210;height:240" coordsize="14,16" path="m14,l4,16,3,13,,13,14,e" filled="f">
              <v:path arrowok="t"/>
            </v:shape>
            <v:shape id="_x0000_s5796" style="position:absolute;left:3150;top:1365;width:75;height:285" coordsize="5,19" path="m1,19l,,3,2,5,1,1,19e" filled="f">
              <v:path arrowok="t"/>
            </v:shape>
            <v:shape id="_x0000_s5797" style="position:absolute;left:3165;top:855;width:330;height:795" coordsize="22,53" path="m22,l11,13,4,29,,46r,7e" filled="f">
              <v:path arrowok="t"/>
            </v:shape>
            <v:line id="_x0000_s5798" style="position:absolute;flip:x" from="405,795" to="900,795"/>
            <v:shape id="_x0000_s5799" style="position:absolute;left:480;top:795;width:75;height:285" coordsize="5,19" path="m3,l5,19,3,17,,19,3,e" filled="f">
              <v:path arrowok="t"/>
            </v:shape>
            <v:shape id="_x0000_s5800" style="position:absolute;left:480;top:2220;width:75;height:285" coordsize="5,19" path="m3,19l,,3,2,5,,3,19e" filled="f">
              <v:path arrowok="t"/>
            </v:shape>
            <v:line id="_x0000_s5801" style="position:absolute" from="525,795" to="525,2505"/>
            <v:line id="_x0000_s5802" style="position:absolute;flip:x" from="405,2505" to="900,2505"/>
            <v:shape id="_x0000_s5803" style="position:absolute;left:5100;top:1650;width:75;height:285" coordsize="5,19" path="m3,l5,19,3,17,,19,3,e" filled="f">
              <v:path arrowok="t"/>
            </v:shape>
            <v:shape id="_x0000_s5804" style="position:absolute;left:5100;top:3075;width:75;height:285" coordsize="5,19" path="m3,19l,,3,1,5,,3,19e" filled="f">
              <v:path arrowok="t"/>
            </v:shape>
            <v:line id="_x0000_s5805" style="position:absolute" from="5145,1650" to="5145,3360"/>
            <v:line id="_x0000_s5806" style="position:absolute;flip:y" from="1050,405" to="1050,1650"/>
            <v:shape id="_x0000_s5807" style="position:absolute;left:1050;top:480;width:285;height:75" coordsize="19,5" path="m,3l19,,17,3r2,2l,3e" filled="f">
              <v:path arrowok="t"/>
            </v:shape>
            <v:shape id="_x0000_s5808" style="position:absolute;left:6285;top:480;width:270;height:75" coordsize="18,5" path="m18,3l,5,1,3,,,18,3e" filled="f">
              <v:path arrowok="t"/>
            </v:shape>
            <v:line id="_x0000_s5809" style="position:absolute" from="1050,525" to="6555,525"/>
            <v:line id="_x0000_s5810" style="position:absolute;flip:y" from="6555,405" to="6555,1650"/>
            <v:shape id="_x0000_s5811" style="position:absolute;left:3285;top:855;width:210;height:240" coordsize="14,16" path="m14,l4,16,3,13,,13,14,e" filled="f">
              <v:path arrowok="t"/>
            </v:shape>
            <v:shape id="_x0000_s5812" style="position:absolute;left:3150;top:1365;width:75;height:285" coordsize="5,19" path="m1,19l,,3,2,5,1,1,19e" filled="f">
              <v:path arrowok="t"/>
            </v:shape>
            <v:shape id="_x0000_s5813" style="position:absolute;left:3165;top:855;width:330;height:795" coordsize="22,53" path="m22,l11,13,4,29,,46r,7e" filled="f">
              <v:path arrowok="t"/>
            </v:shape>
            <v:shape id="_x0000_s5814" style="position:absolute;left:5100;top:1650;width:75;height:285" coordsize="5,19" path="m3,l5,19,3,17,,19,3,e" filled="f">
              <v:path arrowok="t"/>
            </v:shape>
            <v:shape id="_x0000_s5815" style="position:absolute;left:5100;top:3075;width:75;height:285" coordsize="5,19" path="m3,19l,,3,1,5,,3,19e" filled="f">
              <v:path arrowok="t"/>
            </v:shape>
            <v:line id="_x0000_s5816" style="position:absolute" from="5145,1650" to="5145,3360"/>
            <v:shape id="_x0000_s5817" style="position:absolute;left:1050;top:480;width:285;height:75" coordsize="19,5" path="m,3l19,,17,3r2,2l,3e" filled="f">
              <v:path arrowok="t"/>
            </v:shape>
            <v:shape id="_x0000_s5818" style="position:absolute;left:6285;top:480;width:270;height:75" coordsize="18,5" path="m18,3l,5,1,3,,,18,3e" filled="f">
              <v:path arrowok="t"/>
            </v:shape>
            <v:line id="_x0000_s5819" style="position:absolute" from="1050,525" to="6555,525"/>
            <v:shape id="_x0000_s5820" type="#_x0000_t202" style="position:absolute;left:3611;top:96;width:592;height:698;mso-wrap-style:none" filled="f" stroked="f">
              <v:textbox style="mso-next-textbox:#_x0000_s5820;mso-fit-shape-to-text:t">
                <w:txbxContent>
                  <w:p w:rsidR="006B1A84" w:rsidRDefault="006B1A84" w:rsidP="007D4F08">
                    <w:r w:rsidRPr="008822CC">
                      <w:rPr>
                        <w:position w:val="-10"/>
                      </w:rPr>
                      <w:object w:dxaOrig="300" w:dyaOrig="320">
                        <v:shape id="_x0000_i2096" type="#_x0000_t75" style="width:15pt;height:15.75pt" o:ole="">
                          <v:imagedata r:id="rId2089" o:title=""/>
                        </v:shape>
                        <o:OLEObject Type="Embed" ProgID="Equation.3" ShapeID="_x0000_i2096" DrawAspect="Content" ObjectID="_1358762835" r:id="rId2090"/>
                      </w:object>
                    </w:r>
                  </w:p>
                </w:txbxContent>
              </v:textbox>
            </v:shape>
            <v:shape id="_x0000_s5821" type="#_x0000_t202" style="position:absolute;left:5040;top:2376;width:479;height:669;mso-wrap-style:none" filled="f" stroked="f">
              <v:textbox style="mso-next-textbox:#_x0000_s5821;mso-fit-shape-to-text:t">
                <w:txbxContent>
                  <w:p w:rsidR="006B1A84" w:rsidRDefault="006B1A84" w:rsidP="007D4F08">
                    <w:r w:rsidRPr="008822CC">
                      <w:rPr>
                        <w:position w:val="-6"/>
                      </w:rPr>
                      <w:object w:dxaOrig="200" w:dyaOrig="279">
                        <v:shape id="_x0000_i2097" type="#_x0000_t75" style="width:9.75pt;height:14.25pt" o:ole="">
                          <v:imagedata r:id="rId2091" o:title=""/>
                        </v:shape>
                        <o:OLEObject Type="Embed" ProgID="Equation.3" ShapeID="_x0000_i2097" DrawAspect="Content" ObjectID="_1358762836" r:id="rId2092"/>
                      </w:object>
                    </w:r>
                  </w:p>
                </w:txbxContent>
              </v:textbox>
            </v:shape>
            <v:shape id="_x0000_s5822" type="#_x0000_t202" style="position:absolute;left:2741;top:996;width:568;height:744;mso-wrap-style:none" filled="f" stroked="f">
              <v:textbox style="mso-next-textbox:#_x0000_s5822;mso-fit-shape-to-text:t">
                <w:txbxContent>
                  <w:p w:rsidR="006B1A84" w:rsidRDefault="006B1A84" w:rsidP="007D4F08">
                    <w:r w:rsidRPr="008822CC">
                      <w:rPr>
                        <w:position w:val="-12"/>
                      </w:rPr>
                      <w:object w:dxaOrig="279" w:dyaOrig="360">
                        <v:shape id="_x0000_i2098" type="#_x0000_t75" style="width:14.25pt;height:18pt" o:ole="">
                          <v:imagedata r:id="rId2093" o:title=""/>
                        </v:shape>
                        <o:OLEObject Type="Embed" ProgID="Equation.3" ShapeID="_x0000_i2098" DrawAspect="Content" ObjectID="_1358762837" r:id="rId2094"/>
                      </w:object>
                    </w:r>
                  </w:p>
                </w:txbxContent>
              </v:textbox>
            </v:shape>
            <v:line id="_x0000_s5823" style="position:absolute;rotation:6325085fd" from="4207,613" to="4214,930">
              <v:stroke endarrow="block" endarrowwidth="narrow" endarrowlength="long"/>
            </v:line>
            <v:shape id="_x0000_s5824" style="position:absolute;left:4438;top:550;width:390;height:900;rotation:6344198fd;mso-position-horizontal:absolute;mso-position-vertical:absolute" coordsize="390,900" path="m30,900c15,780,,660,30,540,60,420,150,270,210,180,270,90,360,30,390,e" filled="f">
              <v:path arrowok="t"/>
            </v:shape>
            <v:line id="_x0000_s5825" style="position:absolute;rotation:-6324811fd;flip:y" from="4961,1240" to="5259,1452">
              <v:stroke endarrow="block" endarrowwidth="narrow" endarrowlength="long"/>
            </v:line>
            <v:shape id="_x0000_s5826" type="#_x0000_t202" style="position:absolute;left:4627;top:648;width:529;height:653;mso-wrap-style:none" filled="f" stroked="f">
              <v:textbox style="mso-fit-shape-to-text:t">
                <w:txbxContent>
                  <w:p w:rsidR="006B1A84" w:rsidRDefault="006B1A84" w:rsidP="007D4F08">
                    <w:r w:rsidRPr="00FE4BBF">
                      <w:rPr>
                        <w:position w:val="-6"/>
                      </w:rPr>
                      <w:object w:dxaOrig="240" w:dyaOrig="220">
                        <v:shape id="_x0000_i2099" type="#_x0000_t75" style="width:12pt;height:11.25pt" o:ole="">
                          <v:imagedata r:id="rId2095" o:title=""/>
                        </v:shape>
                        <o:OLEObject Type="Embed" ProgID="Equation.3" ShapeID="_x0000_i2099" DrawAspect="Content" ObjectID="_1358762838" r:id="rId2096"/>
                      </w:object>
                    </w:r>
                  </w:p>
                </w:txbxContent>
              </v:textbox>
            </v:shape>
            <w10:wrap type="none"/>
            <w10:anchorlock/>
          </v:group>
        </w:pict>
      </w:r>
    </w:p>
    <w:p w:rsidR="007D4F08" w:rsidRPr="009A7C75" w:rsidRDefault="007D4F08" w:rsidP="00FB025C">
      <w:pPr>
        <w:rPr>
          <w:rFonts w:ascii="Arial" w:hAnsi="Arial" w:cs="Arial"/>
          <w:sz w:val="24"/>
          <w:szCs w:val="24"/>
        </w:rPr>
      </w:pPr>
    </w:p>
    <w:p w:rsidR="007D4F08" w:rsidRPr="007607F5" w:rsidRDefault="007D4F08" w:rsidP="00FB025C">
      <w:pPr>
        <w:jc w:val="center"/>
        <w:rPr>
          <w:rFonts w:ascii="Arial" w:hAnsi="Arial" w:cs="Arial"/>
          <w:sz w:val="28"/>
          <w:szCs w:val="28"/>
        </w:rPr>
      </w:pPr>
      <w:r w:rsidRPr="007607F5">
        <w:rPr>
          <w:rFonts w:ascii="Arial" w:hAnsi="Arial" w:cs="Arial"/>
          <w:sz w:val="28"/>
          <w:szCs w:val="28"/>
          <w:lang w:val="ru-RU"/>
        </w:rPr>
        <w:t xml:space="preserve">Рис.8.7. Зв'язок кута сканування з кутом поля огляду при скануванні </w:t>
      </w:r>
    </w:p>
    <w:p w:rsidR="007D4F08" w:rsidRPr="007607F5" w:rsidRDefault="007D4F08" w:rsidP="00FB025C">
      <w:pPr>
        <w:jc w:val="center"/>
        <w:rPr>
          <w:rFonts w:ascii="Arial" w:hAnsi="Arial" w:cs="Arial"/>
          <w:sz w:val="28"/>
          <w:szCs w:val="28"/>
        </w:rPr>
      </w:pPr>
      <w:r w:rsidRPr="007607F5">
        <w:rPr>
          <w:rFonts w:ascii="Arial" w:hAnsi="Arial" w:cs="Arial"/>
          <w:sz w:val="28"/>
          <w:szCs w:val="28"/>
        </w:rPr>
        <w:t>в просторі зображень</w:t>
      </w:r>
    </w:p>
    <w:p w:rsidR="00B00340" w:rsidRDefault="00B00340" w:rsidP="004E382C">
      <w:pPr>
        <w:pStyle w:val="3"/>
        <w:rPr>
          <w:noProof/>
        </w:rPr>
      </w:pPr>
      <w:bookmarkStart w:id="134" w:name="_Toc276555006"/>
      <w:bookmarkStart w:id="135" w:name="_Toc276844604"/>
      <w:r w:rsidRPr="007607F5">
        <w:rPr>
          <w:noProof/>
        </w:rPr>
        <w:t>30.2  Візначення габаритів скануючих дзеркал і призм</w:t>
      </w:r>
      <w:bookmarkEnd w:id="134"/>
      <w:bookmarkEnd w:id="135"/>
    </w:p>
    <w:p w:rsidR="004E382C" w:rsidRPr="004E382C" w:rsidRDefault="004E382C" w:rsidP="004E382C"/>
    <w:p w:rsidR="007D4F08" w:rsidRPr="007607F5" w:rsidRDefault="007D4F08" w:rsidP="00FB025C">
      <w:pPr>
        <w:ind w:firstLine="360"/>
        <w:rPr>
          <w:rFonts w:ascii="Arial" w:hAnsi="Arial" w:cs="Arial"/>
          <w:sz w:val="28"/>
          <w:szCs w:val="28"/>
          <w:lang w:val="ru-RU"/>
        </w:rPr>
      </w:pPr>
      <w:r w:rsidRPr="007607F5">
        <w:rPr>
          <w:rFonts w:ascii="Arial" w:hAnsi="Arial" w:cs="Arial"/>
          <w:sz w:val="28"/>
          <w:szCs w:val="28"/>
        </w:rPr>
        <w:t>Для визначення габаритів скануючих дзеркал можна скористатися співвідношеннями:</w:t>
      </w:r>
    </w:p>
    <w:p w:rsidR="007D4F08" w:rsidRPr="007607F5" w:rsidRDefault="007D4F08" w:rsidP="00FB025C">
      <w:pPr>
        <w:spacing w:after="0" w:line="240" w:lineRule="auto"/>
        <w:rPr>
          <w:rFonts w:ascii="Arial" w:hAnsi="Arial" w:cs="Arial"/>
          <w:sz w:val="28"/>
          <w:szCs w:val="28"/>
          <w:lang w:val="ru-RU"/>
        </w:rPr>
      </w:pPr>
      <w:r w:rsidRPr="007607F5">
        <w:rPr>
          <w:rFonts w:ascii="Arial" w:hAnsi="Arial" w:cs="Arial"/>
          <w:sz w:val="28"/>
          <w:szCs w:val="28"/>
          <w:lang w:val="ru-RU"/>
        </w:rPr>
        <w:t>-</w:t>
      </w:r>
      <w:r w:rsidR="00E844A7">
        <w:rPr>
          <w:rFonts w:ascii="Arial" w:hAnsi="Arial" w:cs="Arial"/>
          <w:sz w:val="28"/>
          <w:szCs w:val="28"/>
        </w:rPr>
        <w:t xml:space="preserve"> скануюче дзеркало перед об'єктивом</w:t>
      </w:r>
      <w:r w:rsidR="00E844A7" w:rsidRPr="00E844A7">
        <w:rPr>
          <w:rFonts w:ascii="Arial" w:hAnsi="Arial" w:cs="Arial"/>
          <w:sz w:val="28"/>
          <w:szCs w:val="28"/>
          <w:lang w:val="ru-RU"/>
        </w:rPr>
        <w:t xml:space="preserve"> </w:t>
      </w:r>
      <w:r w:rsidRPr="007607F5">
        <w:rPr>
          <w:rFonts w:ascii="Arial" w:hAnsi="Arial" w:cs="Arial"/>
          <w:sz w:val="28"/>
          <w:szCs w:val="28"/>
        </w:rPr>
        <w:t xml:space="preserve"> на поверхні дзеркала отримуємо світловий овал з роз</w:t>
      </w:r>
      <w:r w:rsidR="004D1B1A" w:rsidRPr="007607F5">
        <w:rPr>
          <w:rFonts w:ascii="Arial" w:hAnsi="Arial" w:cs="Arial"/>
          <w:sz w:val="28"/>
          <w:szCs w:val="28"/>
        </w:rPr>
        <w:t>мір</w:t>
      </w:r>
      <w:r w:rsidRPr="007607F5">
        <w:rPr>
          <w:rFonts w:ascii="Arial" w:hAnsi="Arial" w:cs="Arial"/>
          <w:sz w:val="28"/>
          <w:szCs w:val="28"/>
        </w:rPr>
        <w:t>ами макси</w:t>
      </w:r>
      <w:r w:rsidR="00B00340" w:rsidRPr="007607F5">
        <w:rPr>
          <w:rFonts w:ascii="Arial" w:hAnsi="Arial" w:cs="Arial"/>
          <w:sz w:val="28"/>
          <w:szCs w:val="28"/>
        </w:rPr>
        <w:t>мал</w:t>
      </w:r>
      <w:r w:rsidRPr="007607F5">
        <w:rPr>
          <w:rFonts w:ascii="Arial" w:hAnsi="Arial" w:cs="Arial"/>
          <w:sz w:val="28"/>
          <w:szCs w:val="28"/>
        </w:rPr>
        <w:t xml:space="preserve">ьної осі </w:t>
      </w:r>
    </w:p>
    <w:p w:rsidR="007D4F08" w:rsidRPr="007607F5" w:rsidRDefault="007D4F08" w:rsidP="00FB025C">
      <w:pPr>
        <w:jc w:val="right"/>
        <w:rPr>
          <w:rFonts w:ascii="Arial" w:hAnsi="Arial" w:cs="Arial"/>
          <w:sz w:val="28"/>
          <w:szCs w:val="28"/>
        </w:rPr>
      </w:pPr>
      <w:r w:rsidRPr="007607F5">
        <w:rPr>
          <w:rFonts w:ascii="Arial" w:hAnsi="Arial" w:cs="Arial"/>
          <w:position w:val="-28"/>
          <w:sz w:val="28"/>
          <w:szCs w:val="28"/>
        </w:rPr>
        <w:object w:dxaOrig="1760" w:dyaOrig="680">
          <v:shape id="_x0000_i2101" type="#_x0000_t75" style="width:87.75pt;height:33pt" o:ole="">
            <v:imagedata r:id="rId2097" o:title=""/>
          </v:shape>
          <o:OLEObject Type="Embed" ProgID="Equation.3" ShapeID="_x0000_i2101" DrawAspect="Content" ObjectID="_1358762131" r:id="rId2098"/>
        </w:object>
      </w:r>
      <w:r w:rsidR="00B00340" w:rsidRPr="007607F5">
        <w:rPr>
          <w:rFonts w:ascii="Arial" w:hAnsi="Arial" w:cs="Arial"/>
          <w:sz w:val="28"/>
          <w:szCs w:val="28"/>
        </w:rPr>
        <w:t>;</w: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8.4</w:t>
      </w:r>
      <w:r w:rsidRPr="007607F5">
        <w:rPr>
          <w:rFonts w:ascii="Arial" w:hAnsi="Arial" w:cs="Arial"/>
          <w:sz w:val="28"/>
          <w:szCs w:val="28"/>
        </w:rPr>
        <w:t>)</w:t>
      </w:r>
    </w:p>
    <w:p w:rsidR="007D4F08" w:rsidRPr="007607F5" w:rsidRDefault="00B00340" w:rsidP="00FB025C">
      <w:pPr>
        <w:rPr>
          <w:rFonts w:ascii="Arial" w:hAnsi="Arial" w:cs="Arial"/>
          <w:sz w:val="28"/>
          <w:szCs w:val="28"/>
          <w:lang w:val="ru-RU"/>
        </w:rPr>
      </w:pPr>
      <w:r w:rsidRPr="007607F5">
        <w:rPr>
          <w:rFonts w:ascii="Arial" w:hAnsi="Arial" w:cs="Arial"/>
          <w:sz w:val="28"/>
          <w:szCs w:val="28"/>
          <w:lang w:val="ru-RU"/>
        </w:rPr>
        <w:t xml:space="preserve">і </w:t>
      </w:r>
      <w:r w:rsidR="007D4F08" w:rsidRPr="007607F5">
        <w:rPr>
          <w:rFonts w:ascii="Arial" w:hAnsi="Arial" w:cs="Arial"/>
          <w:sz w:val="28"/>
          <w:szCs w:val="28"/>
          <w:lang w:val="ru-RU"/>
        </w:rPr>
        <w:t>міні</w:t>
      </w:r>
      <w:r w:rsidRPr="007607F5">
        <w:rPr>
          <w:rFonts w:ascii="Arial" w:hAnsi="Arial" w:cs="Arial"/>
          <w:sz w:val="28"/>
          <w:szCs w:val="28"/>
          <w:lang w:val="ru-RU"/>
        </w:rPr>
        <w:t>мал</w:t>
      </w:r>
      <w:r w:rsidR="007D4F08" w:rsidRPr="007607F5">
        <w:rPr>
          <w:rFonts w:ascii="Arial" w:hAnsi="Arial" w:cs="Arial"/>
          <w:sz w:val="28"/>
          <w:szCs w:val="28"/>
          <w:lang w:val="ru-RU"/>
        </w:rPr>
        <w:t>ьній осі</w:t>
      </w:r>
    </w:p>
    <w:p w:rsidR="007D4F08" w:rsidRPr="007607F5" w:rsidRDefault="007D4F08" w:rsidP="00FB025C">
      <w:pPr>
        <w:jc w:val="right"/>
        <w:rPr>
          <w:rFonts w:ascii="Arial" w:hAnsi="Arial" w:cs="Arial"/>
          <w:sz w:val="28"/>
          <w:szCs w:val="28"/>
        </w:rPr>
      </w:pPr>
      <w:r w:rsidRPr="007607F5">
        <w:rPr>
          <w:rFonts w:ascii="Arial" w:hAnsi="Arial" w:cs="Arial"/>
          <w:position w:val="-12"/>
          <w:sz w:val="28"/>
          <w:szCs w:val="28"/>
        </w:rPr>
        <w:object w:dxaOrig="1520" w:dyaOrig="360">
          <v:shape id="_x0000_i2102" type="#_x0000_t75" style="width:77.25pt;height:18pt" o:ole="">
            <v:imagedata r:id="rId2099" o:title=""/>
          </v:shape>
          <o:OLEObject Type="Embed" ProgID="Equation.3" ShapeID="_x0000_i2102" DrawAspect="Content" ObjectID="_1358762132" r:id="rId2100"/>
        </w:object>
      </w:r>
      <w:r w:rsidRPr="007607F5">
        <w:rPr>
          <w:rFonts w:ascii="Arial" w:hAnsi="Arial" w:cs="Arial"/>
          <w:position w:val="-12"/>
          <w:sz w:val="28"/>
          <w:szCs w:val="28"/>
          <w:lang w:val="ru-RU"/>
        </w:rPr>
        <w:t>,</w: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8.5</w:t>
      </w:r>
      <w:r w:rsidRPr="007607F5">
        <w:rPr>
          <w:rFonts w:ascii="Arial" w:hAnsi="Arial" w:cs="Arial"/>
          <w:sz w:val="28"/>
          <w:szCs w:val="28"/>
        </w:rPr>
        <w:t>)</w:t>
      </w:r>
    </w:p>
    <w:p w:rsidR="007D4F08" w:rsidRPr="007607F5" w:rsidRDefault="007D4F08" w:rsidP="00FB025C">
      <w:pPr>
        <w:rPr>
          <w:rFonts w:ascii="Arial" w:hAnsi="Arial" w:cs="Arial"/>
          <w:sz w:val="28"/>
          <w:szCs w:val="28"/>
        </w:rPr>
      </w:pPr>
      <w:r w:rsidRPr="007607F5">
        <w:rPr>
          <w:rFonts w:ascii="Arial" w:hAnsi="Arial" w:cs="Arial"/>
          <w:sz w:val="28"/>
          <w:szCs w:val="28"/>
        </w:rPr>
        <w:t xml:space="preserve">де  </w:t>
      </w:r>
      <w:r w:rsidRPr="007607F5">
        <w:rPr>
          <w:rFonts w:ascii="Arial" w:hAnsi="Arial" w:cs="Arial"/>
          <w:position w:val="-6"/>
          <w:sz w:val="28"/>
          <w:szCs w:val="28"/>
        </w:rPr>
        <w:object w:dxaOrig="200" w:dyaOrig="279">
          <v:shape id="_x0000_i2103" type="#_x0000_t75" style="width:9.75pt;height:14.25pt" o:ole="">
            <v:imagedata r:id="rId2101" o:title=""/>
          </v:shape>
          <o:OLEObject Type="Embed" ProgID="Equation.3" ShapeID="_x0000_i2103" DrawAspect="Content" ObjectID="_1358762133" r:id="rId2102"/>
        </w:object>
      </w:r>
      <w:r w:rsidRPr="007607F5">
        <w:rPr>
          <w:rFonts w:ascii="Arial" w:hAnsi="Arial" w:cs="Arial"/>
          <w:sz w:val="28"/>
          <w:szCs w:val="28"/>
        </w:rPr>
        <w:t xml:space="preserve"> – відстань від об'єктиву до дзеркала уздовж осі; </w:t>
      </w:r>
      <w:r w:rsidRPr="007607F5">
        <w:rPr>
          <w:rFonts w:ascii="Arial" w:hAnsi="Arial" w:cs="Arial"/>
          <w:position w:val="-6"/>
          <w:sz w:val="28"/>
          <w:szCs w:val="28"/>
        </w:rPr>
        <w:object w:dxaOrig="220" w:dyaOrig="279">
          <v:shape id="_x0000_i2104" type="#_x0000_t75" style="width:11.25pt;height:14.25pt" o:ole="">
            <v:imagedata r:id="rId2103" o:title=""/>
          </v:shape>
          <o:OLEObject Type="Embed" ProgID="Equation.3" ShapeID="_x0000_i2104" DrawAspect="Content" ObjectID="_1358762134" r:id="rId2104"/>
        </w:object>
      </w:r>
      <w:r w:rsidRPr="007607F5">
        <w:rPr>
          <w:rFonts w:ascii="Arial" w:hAnsi="Arial" w:cs="Arial"/>
          <w:sz w:val="28"/>
          <w:szCs w:val="28"/>
        </w:rPr>
        <w:t xml:space="preserve">  – кут поля зору об'єктиву;</w:t>
      </w:r>
      <w:r w:rsidR="00E844A7" w:rsidRPr="00E844A7">
        <w:rPr>
          <w:rFonts w:ascii="Arial" w:hAnsi="Arial" w:cs="Arial"/>
          <w:sz w:val="28"/>
          <w:szCs w:val="28"/>
        </w:rPr>
        <w:t xml:space="preserve"> </w:t>
      </w:r>
      <w:r w:rsidRPr="007607F5">
        <w:rPr>
          <w:rFonts w:ascii="Arial" w:hAnsi="Arial" w:cs="Arial"/>
          <w:position w:val="-12"/>
          <w:sz w:val="28"/>
          <w:szCs w:val="28"/>
        </w:rPr>
        <w:object w:dxaOrig="360" w:dyaOrig="360">
          <v:shape id="_x0000_i2105" type="#_x0000_t75" style="width:18pt;height:18pt" o:ole="">
            <v:imagedata r:id="rId2105" o:title=""/>
          </v:shape>
          <o:OLEObject Type="Embed" ProgID="Equation.3" ShapeID="_x0000_i2105" DrawAspect="Content" ObjectID="_1358762135" r:id="rId2106"/>
        </w:object>
      </w:r>
      <w:r w:rsidRPr="007607F5">
        <w:rPr>
          <w:rFonts w:ascii="Arial" w:hAnsi="Arial" w:cs="Arial"/>
          <w:sz w:val="28"/>
          <w:szCs w:val="28"/>
        </w:rPr>
        <w:t xml:space="preserve">  – світловий діаметр об'єктиву; </w:t>
      </w:r>
      <w:r w:rsidRPr="007607F5">
        <w:rPr>
          <w:rFonts w:ascii="Arial" w:hAnsi="Arial" w:cs="Arial"/>
          <w:position w:val="-10"/>
          <w:sz w:val="28"/>
          <w:szCs w:val="28"/>
        </w:rPr>
        <w:object w:dxaOrig="200" w:dyaOrig="260">
          <v:shape id="_x0000_i2106" type="#_x0000_t75" style="width:9.75pt;height:12.75pt" o:ole="">
            <v:imagedata r:id="rId2107" o:title=""/>
          </v:shape>
          <o:OLEObject Type="Embed" ProgID="Equation.3" ShapeID="_x0000_i2106" DrawAspect="Content" ObjectID="_1358762136" r:id="rId2108"/>
        </w:object>
      </w:r>
      <w:r w:rsidRPr="007607F5">
        <w:rPr>
          <w:rFonts w:ascii="Arial" w:hAnsi="Arial" w:cs="Arial"/>
          <w:sz w:val="28"/>
          <w:szCs w:val="28"/>
        </w:rPr>
        <w:t xml:space="preserve">  – кут установки дзеркала.</w:t>
      </w:r>
    </w:p>
    <w:p w:rsidR="00E844A7" w:rsidRDefault="007D4F08" w:rsidP="00FB025C">
      <w:pPr>
        <w:rPr>
          <w:rFonts w:ascii="Arial" w:hAnsi="Arial" w:cs="Arial"/>
          <w:sz w:val="28"/>
          <w:szCs w:val="28"/>
        </w:rPr>
      </w:pPr>
      <w:r w:rsidRPr="007607F5">
        <w:rPr>
          <w:rFonts w:ascii="Arial" w:hAnsi="Arial" w:cs="Arial"/>
          <w:sz w:val="28"/>
          <w:szCs w:val="28"/>
        </w:rPr>
        <w:t xml:space="preserve">- </w:t>
      </w:r>
      <w:r w:rsidR="00B00340" w:rsidRPr="007607F5">
        <w:rPr>
          <w:rFonts w:ascii="Arial" w:hAnsi="Arial" w:cs="Arial"/>
          <w:sz w:val="28"/>
          <w:szCs w:val="28"/>
        </w:rPr>
        <w:t xml:space="preserve">при </w:t>
      </w:r>
      <w:r w:rsidR="00E844A7">
        <w:rPr>
          <w:rFonts w:ascii="Arial" w:hAnsi="Arial" w:cs="Arial"/>
          <w:sz w:val="28"/>
          <w:szCs w:val="28"/>
        </w:rPr>
        <w:t xml:space="preserve">скануванні в </w:t>
      </w:r>
      <w:r w:rsidRPr="007607F5">
        <w:rPr>
          <w:rFonts w:ascii="Arial" w:hAnsi="Arial" w:cs="Arial"/>
          <w:sz w:val="28"/>
          <w:szCs w:val="28"/>
        </w:rPr>
        <w:t xml:space="preserve"> </w:t>
      </w:r>
      <w:r w:rsidR="00E844A7">
        <w:rPr>
          <w:rFonts w:ascii="Arial" w:hAnsi="Arial" w:cs="Arial"/>
          <w:sz w:val="28"/>
          <w:szCs w:val="28"/>
        </w:rPr>
        <w:t xml:space="preserve">площині зображення </w:t>
      </w:r>
      <w:r w:rsidRPr="007607F5">
        <w:rPr>
          <w:rFonts w:ascii="Arial" w:hAnsi="Arial" w:cs="Arial"/>
          <w:sz w:val="28"/>
          <w:szCs w:val="28"/>
        </w:rPr>
        <w:t>також отримуємо світловий овал на поверхні дзеркала з роз</w:t>
      </w:r>
      <w:r w:rsidR="004D1B1A" w:rsidRPr="007607F5">
        <w:rPr>
          <w:rFonts w:ascii="Arial" w:hAnsi="Arial" w:cs="Arial"/>
          <w:sz w:val="28"/>
          <w:szCs w:val="28"/>
        </w:rPr>
        <w:t>мір</w:t>
      </w:r>
      <w:r w:rsidRPr="007607F5">
        <w:rPr>
          <w:rFonts w:ascii="Arial" w:hAnsi="Arial" w:cs="Arial"/>
          <w:sz w:val="28"/>
          <w:szCs w:val="28"/>
        </w:rPr>
        <w:t xml:space="preserve">ами  </w:t>
      </w:r>
    </w:p>
    <w:p w:rsidR="007D4F08" w:rsidRPr="00E844A7" w:rsidRDefault="00E844A7" w:rsidP="00FB025C">
      <w:pPr>
        <w:rPr>
          <w:rFonts w:ascii="Arial" w:hAnsi="Arial" w:cs="Arial"/>
          <w:sz w:val="28"/>
          <w:szCs w:val="28"/>
        </w:rPr>
      </w:pPr>
      <w:r>
        <w:rPr>
          <w:rFonts w:ascii="Arial" w:hAnsi="Arial" w:cs="Arial"/>
          <w:sz w:val="28"/>
          <w:szCs w:val="28"/>
        </w:rPr>
        <w:t>-</w:t>
      </w:r>
      <w:r w:rsidR="007D4F08" w:rsidRPr="007607F5">
        <w:rPr>
          <w:rFonts w:ascii="Arial" w:hAnsi="Arial" w:cs="Arial"/>
          <w:sz w:val="28"/>
          <w:szCs w:val="28"/>
        </w:rPr>
        <w:t>макси</w:t>
      </w:r>
      <w:r w:rsidR="00B00340" w:rsidRPr="007607F5">
        <w:rPr>
          <w:rFonts w:ascii="Arial" w:hAnsi="Arial" w:cs="Arial"/>
          <w:sz w:val="28"/>
          <w:szCs w:val="28"/>
        </w:rPr>
        <w:t>мал</w:t>
      </w:r>
      <w:r w:rsidR="007D4F08" w:rsidRPr="007607F5">
        <w:rPr>
          <w:rFonts w:ascii="Arial" w:hAnsi="Arial" w:cs="Arial"/>
          <w:sz w:val="28"/>
          <w:szCs w:val="28"/>
        </w:rPr>
        <w:t>ьної осі</w:t>
      </w:r>
      <w:r>
        <w:rPr>
          <w:rFonts w:ascii="Arial" w:hAnsi="Arial" w:cs="Arial"/>
          <w:sz w:val="28"/>
          <w:szCs w:val="28"/>
        </w:rPr>
        <w:t>:</w:t>
      </w:r>
      <w:r w:rsidR="007D4F08" w:rsidRPr="007607F5">
        <w:rPr>
          <w:rFonts w:ascii="Arial" w:hAnsi="Arial" w:cs="Arial"/>
          <w:sz w:val="28"/>
          <w:szCs w:val="28"/>
        </w:rPr>
        <w:t xml:space="preserve"> </w:t>
      </w:r>
    </w:p>
    <w:p w:rsidR="007D4F08" w:rsidRPr="007607F5" w:rsidRDefault="007D4F08" w:rsidP="0092707E">
      <w:pPr>
        <w:ind w:left="2127" w:firstLine="709"/>
        <w:rPr>
          <w:rFonts w:ascii="Arial" w:hAnsi="Arial" w:cs="Arial"/>
          <w:sz w:val="28"/>
          <w:szCs w:val="28"/>
        </w:rPr>
      </w:pPr>
      <w:r w:rsidRPr="007607F5">
        <w:rPr>
          <w:rFonts w:ascii="Arial" w:hAnsi="Arial" w:cs="Arial"/>
          <w:position w:val="-30"/>
          <w:sz w:val="28"/>
          <w:szCs w:val="28"/>
        </w:rPr>
        <w:object w:dxaOrig="3640" w:dyaOrig="720">
          <v:shape id="_x0000_i2107" type="#_x0000_t75" style="width:183pt;height:36.75pt" o:ole="">
            <v:imagedata r:id="rId2109" o:title=""/>
          </v:shape>
          <o:OLEObject Type="Embed" ProgID="Equation.3" ShapeID="_x0000_i2107" DrawAspect="Content" ObjectID="_1358762137" r:id="rId2110"/>
        </w:object>
      </w:r>
      <w:r w:rsidRPr="007607F5">
        <w:rPr>
          <w:rFonts w:ascii="Arial" w:hAnsi="Arial" w:cs="Arial"/>
          <w:position w:val="-30"/>
          <w:sz w:val="28"/>
          <w:szCs w:val="28"/>
        </w:rPr>
        <w:tab/>
      </w:r>
      <w:r w:rsidRPr="007607F5">
        <w:rPr>
          <w:rFonts w:ascii="Arial" w:hAnsi="Arial" w:cs="Arial"/>
          <w:position w:val="-30"/>
          <w:sz w:val="28"/>
          <w:szCs w:val="28"/>
        </w:rPr>
        <w:tab/>
      </w:r>
      <w:r w:rsidR="0092707E">
        <w:rPr>
          <w:rFonts w:ascii="Arial" w:hAnsi="Arial" w:cs="Arial"/>
          <w:position w:val="-30"/>
          <w:sz w:val="28"/>
          <w:szCs w:val="28"/>
        </w:rPr>
        <w:t xml:space="preserve">  </w:t>
      </w:r>
      <w:r w:rsidR="00E844A7">
        <w:rPr>
          <w:rFonts w:ascii="Arial" w:hAnsi="Arial" w:cs="Arial"/>
          <w:position w:val="-30"/>
          <w:sz w:val="28"/>
          <w:szCs w:val="28"/>
        </w:rPr>
        <w:t xml:space="preserve">     </w:t>
      </w:r>
      <w:r w:rsidR="0092707E">
        <w:rPr>
          <w:rFonts w:ascii="Arial" w:hAnsi="Arial" w:cs="Arial"/>
          <w:position w:val="-30"/>
          <w:sz w:val="28"/>
          <w:szCs w:val="28"/>
        </w:rPr>
        <w:t xml:space="preserve"> </w:t>
      </w:r>
      <w:r w:rsidRPr="007607F5">
        <w:rPr>
          <w:rFonts w:ascii="Arial" w:hAnsi="Arial" w:cs="Arial"/>
          <w:position w:val="-30"/>
          <w:sz w:val="28"/>
          <w:szCs w:val="28"/>
        </w:rPr>
        <w:t>(8.6)</w:t>
      </w:r>
      <w:r w:rsidRPr="007607F5">
        <w:rPr>
          <w:rFonts w:ascii="Arial" w:hAnsi="Arial" w:cs="Arial"/>
          <w:position w:val="-30"/>
          <w:sz w:val="28"/>
          <w:szCs w:val="28"/>
        </w:rPr>
        <w:tab/>
      </w:r>
      <w:r w:rsidRPr="007607F5">
        <w:rPr>
          <w:rFonts w:ascii="Arial" w:hAnsi="Arial" w:cs="Arial"/>
          <w:position w:val="-30"/>
          <w:sz w:val="28"/>
          <w:szCs w:val="28"/>
        </w:rPr>
        <w:tab/>
      </w:r>
      <w:r w:rsidRPr="007607F5">
        <w:rPr>
          <w:rFonts w:ascii="Arial" w:hAnsi="Arial" w:cs="Arial"/>
          <w:position w:val="-30"/>
          <w:sz w:val="28"/>
          <w:szCs w:val="28"/>
        </w:rPr>
        <w:tab/>
      </w:r>
    </w:p>
    <w:p w:rsidR="007D4F08" w:rsidRPr="007607F5" w:rsidRDefault="0092707E" w:rsidP="00FB025C">
      <w:pPr>
        <w:rPr>
          <w:rFonts w:ascii="Arial" w:hAnsi="Arial" w:cs="Arial"/>
          <w:sz w:val="28"/>
          <w:szCs w:val="28"/>
        </w:rPr>
      </w:pPr>
      <w:r>
        <w:rPr>
          <w:rFonts w:ascii="Arial" w:hAnsi="Arial" w:cs="Arial"/>
          <w:sz w:val="28"/>
          <w:szCs w:val="28"/>
        </w:rPr>
        <w:t>–</w:t>
      </w:r>
      <w:r w:rsidR="007D4F08" w:rsidRPr="007607F5">
        <w:rPr>
          <w:rFonts w:ascii="Arial" w:hAnsi="Arial" w:cs="Arial"/>
          <w:sz w:val="28"/>
          <w:szCs w:val="28"/>
        </w:rPr>
        <w:t>міні</w:t>
      </w:r>
      <w:r w:rsidR="00B00340" w:rsidRPr="007607F5">
        <w:rPr>
          <w:rFonts w:ascii="Arial" w:hAnsi="Arial" w:cs="Arial"/>
          <w:sz w:val="28"/>
          <w:szCs w:val="28"/>
        </w:rPr>
        <w:t>мальної</w:t>
      </w:r>
      <w:r w:rsidR="00E844A7">
        <w:rPr>
          <w:rFonts w:ascii="Arial" w:hAnsi="Arial" w:cs="Arial"/>
          <w:sz w:val="28"/>
          <w:szCs w:val="28"/>
        </w:rPr>
        <w:t xml:space="preserve"> осі:</w:t>
      </w:r>
    </w:p>
    <w:p w:rsidR="007D4F08" w:rsidRPr="007607F5" w:rsidRDefault="007D4F08" w:rsidP="00FB025C">
      <w:pPr>
        <w:jc w:val="right"/>
        <w:rPr>
          <w:rFonts w:ascii="Arial" w:hAnsi="Arial" w:cs="Arial"/>
          <w:sz w:val="28"/>
          <w:szCs w:val="28"/>
        </w:rPr>
      </w:pPr>
      <w:r w:rsidRPr="007607F5">
        <w:rPr>
          <w:rFonts w:ascii="Arial" w:hAnsi="Arial" w:cs="Arial"/>
          <w:sz w:val="28"/>
          <w:szCs w:val="28"/>
        </w:rPr>
        <w:tab/>
      </w:r>
      <w:r w:rsidRPr="007607F5">
        <w:rPr>
          <w:rFonts w:ascii="Arial" w:hAnsi="Arial" w:cs="Arial"/>
          <w:position w:val="-28"/>
          <w:sz w:val="28"/>
          <w:szCs w:val="28"/>
        </w:rPr>
        <w:object w:dxaOrig="2260" w:dyaOrig="660">
          <v:shape id="_x0000_i2108" type="#_x0000_t75" style="width:113.25pt;height:33pt" o:ole="">
            <v:imagedata r:id="rId2111" o:title=""/>
          </v:shape>
          <o:OLEObject Type="Embed" ProgID="Equation.3" ShapeID="_x0000_i2108" DrawAspect="Content" ObjectID="_1358762138" r:id="rId2112"/>
        </w:object>
      </w:r>
      <w:r w:rsidR="00E844A7">
        <w:rPr>
          <w:rFonts w:ascii="Arial" w:hAnsi="Arial" w:cs="Arial"/>
          <w:position w:val="-28"/>
          <w:sz w:val="28"/>
          <w:szCs w:val="28"/>
        </w:rPr>
        <w:t>.</w: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(8.7)</w:t>
      </w:r>
    </w:p>
    <w:p w:rsidR="007D4F08" w:rsidRPr="007607F5" w:rsidRDefault="007D4F08" w:rsidP="00903FF5">
      <w:pPr>
        <w:tabs>
          <w:tab w:val="left" w:pos="360"/>
        </w:tabs>
        <w:ind w:firstLine="360"/>
        <w:jc w:val="both"/>
        <w:rPr>
          <w:rFonts w:ascii="Arial" w:hAnsi="Arial" w:cs="Arial"/>
          <w:sz w:val="28"/>
          <w:szCs w:val="28"/>
        </w:rPr>
      </w:pPr>
      <w:r w:rsidRPr="007607F5">
        <w:rPr>
          <w:rFonts w:ascii="Arial" w:hAnsi="Arial" w:cs="Arial"/>
          <w:sz w:val="28"/>
          <w:szCs w:val="28"/>
        </w:rPr>
        <w:t>Роз</w:t>
      </w:r>
      <w:r w:rsidR="004D1B1A" w:rsidRPr="007607F5">
        <w:rPr>
          <w:rFonts w:ascii="Arial" w:hAnsi="Arial" w:cs="Arial"/>
          <w:sz w:val="28"/>
          <w:szCs w:val="28"/>
        </w:rPr>
        <w:t>мір</w:t>
      </w:r>
      <w:r w:rsidRPr="007607F5">
        <w:rPr>
          <w:rFonts w:ascii="Arial" w:hAnsi="Arial" w:cs="Arial"/>
          <w:position w:val="-4"/>
          <w:sz w:val="28"/>
          <w:szCs w:val="28"/>
        </w:rPr>
        <w:object w:dxaOrig="240" w:dyaOrig="260">
          <v:shape id="_x0000_i2109" type="#_x0000_t75" style="width:12pt;height:12.75pt" o:ole="">
            <v:imagedata r:id="rId2113" o:title=""/>
          </v:shape>
          <o:OLEObject Type="Embed" ProgID="Equation.3" ShapeID="_x0000_i2109" DrawAspect="Content" ObjectID="_1358762139" r:id="rId2114"/>
        </w:object>
      </w:r>
      <w:r w:rsidRPr="007607F5">
        <w:rPr>
          <w:rFonts w:ascii="Arial" w:hAnsi="Arial" w:cs="Arial"/>
          <w:sz w:val="28"/>
          <w:szCs w:val="28"/>
        </w:rPr>
        <w:t xml:space="preserve"> враховує роз</w:t>
      </w:r>
      <w:r w:rsidR="004D1B1A" w:rsidRPr="007607F5">
        <w:rPr>
          <w:rFonts w:ascii="Arial" w:hAnsi="Arial" w:cs="Arial"/>
          <w:sz w:val="28"/>
          <w:szCs w:val="28"/>
        </w:rPr>
        <w:t>мір</w:t>
      </w:r>
      <w:r w:rsidRPr="007607F5">
        <w:rPr>
          <w:rFonts w:ascii="Arial" w:hAnsi="Arial" w:cs="Arial"/>
          <w:sz w:val="28"/>
          <w:szCs w:val="28"/>
        </w:rPr>
        <w:t xml:space="preserve"> зображення у фокальній площині об'єктиву.</w:t>
      </w:r>
    </w:p>
    <w:p w:rsidR="007D4F08" w:rsidRPr="007607F5" w:rsidRDefault="007D4F08" w:rsidP="00903FF5">
      <w:pPr>
        <w:tabs>
          <w:tab w:val="left" w:pos="360"/>
        </w:tabs>
        <w:jc w:val="both"/>
        <w:rPr>
          <w:rFonts w:ascii="Arial" w:hAnsi="Arial" w:cs="Arial"/>
          <w:sz w:val="28"/>
          <w:szCs w:val="28"/>
        </w:rPr>
      </w:pPr>
      <w:r w:rsidRPr="007607F5">
        <w:rPr>
          <w:rFonts w:ascii="Arial" w:hAnsi="Arial" w:cs="Arial"/>
          <w:sz w:val="28"/>
          <w:szCs w:val="28"/>
        </w:rPr>
        <w:tab/>
      </w:r>
      <w:r w:rsidR="00974A68" w:rsidRPr="007607F5">
        <w:rPr>
          <w:rFonts w:ascii="Arial" w:hAnsi="Arial" w:cs="Arial"/>
          <w:sz w:val="28"/>
          <w:szCs w:val="28"/>
        </w:rPr>
        <w:t>Крім  простих дзеркал</w:t>
      </w:r>
      <w:r w:rsidRPr="007607F5">
        <w:rPr>
          <w:rFonts w:ascii="Arial" w:hAnsi="Arial" w:cs="Arial"/>
          <w:sz w:val="28"/>
          <w:szCs w:val="28"/>
        </w:rPr>
        <w:t xml:space="preserve"> в скануючих пристроях можуть застосовуватися також системи дзеркал, дзеркальні призми, піраміди</w:t>
      </w:r>
      <w:r w:rsidR="00974A68" w:rsidRPr="007607F5">
        <w:rPr>
          <w:rFonts w:ascii="Arial" w:hAnsi="Arial" w:cs="Arial"/>
          <w:sz w:val="28"/>
          <w:szCs w:val="28"/>
        </w:rPr>
        <w:t xml:space="preserve">. </w:t>
      </w:r>
      <w:r w:rsidRPr="007607F5">
        <w:rPr>
          <w:rFonts w:ascii="Arial" w:hAnsi="Arial" w:cs="Arial"/>
          <w:sz w:val="28"/>
          <w:szCs w:val="28"/>
        </w:rPr>
        <w:t xml:space="preserve"> Можливі варіанти скануючих пристроїв приведені в табл.8.1 </w:t>
      </w:r>
    </w:p>
    <w:p w:rsidR="007D4F08" w:rsidRPr="007607F5" w:rsidRDefault="004E382C" w:rsidP="00FB025C">
      <w:pPr>
        <w:tabs>
          <w:tab w:val="left" w:pos="360"/>
        </w:tabs>
        <w:jc w:val="right"/>
        <w:rPr>
          <w:rFonts w:ascii="Arial" w:hAnsi="Arial" w:cs="Arial"/>
          <w:sz w:val="28"/>
          <w:szCs w:val="28"/>
        </w:rPr>
      </w:pPr>
      <w:r>
        <w:rPr>
          <w:rFonts w:ascii="Arial" w:hAnsi="Arial" w:cs="Arial"/>
          <w:sz w:val="28"/>
          <w:szCs w:val="28"/>
        </w:rPr>
        <w:t>Табл</w:t>
      </w:r>
      <w:r w:rsidR="007D4F08" w:rsidRPr="007607F5">
        <w:rPr>
          <w:rFonts w:ascii="Arial" w:hAnsi="Arial" w:cs="Arial"/>
          <w:sz w:val="28"/>
          <w:szCs w:val="28"/>
        </w:rPr>
        <w:t xml:space="preserve">. 8.1. </w:t>
      </w:r>
    </w:p>
    <w:tbl>
      <w:tblPr>
        <w:tblpPr w:leftFromText="180" w:rightFromText="180" w:vertAnchor="text" w:tblpXSpec="right" w:tblpY="1"/>
        <w:tblOverlap w:val="never"/>
        <w:tblW w:w="9442" w:type="dxa"/>
        <w:tblBorders>
          <w:top w:val="single" w:sz="4" w:space="0" w:color="auto"/>
        </w:tblBorders>
        <w:tblLook w:val="0000"/>
      </w:tblPr>
      <w:tblGrid>
        <w:gridCol w:w="4586"/>
        <w:gridCol w:w="4856"/>
      </w:tblGrid>
      <w:tr w:rsidR="00E844A7" w:rsidTr="00E844A7">
        <w:trPr>
          <w:trHeight w:val="100"/>
        </w:trPr>
        <w:tc>
          <w:tcPr>
            <w:tcW w:w="9442" w:type="dxa"/>
            <w:gridSpan w:val="2"/>
            <w:tcBorders>
              <w:top w:val="single" w:sz="4" w:space="0" w:color="auto"/>
            </w:tcBorders>
          </w:tcPr>
          <w:p w:rsidR="00E844A7" w:rsidRDefault="00E844A7" w:rsidP="00E844A7">
            <w:pPr>
              <w:jc w:val="center"/>
              <w:rPr>
                <w:rFonts w:ascii="Arial" w:hAnsi="Arial" w:cs="Arial"/>
                <w:sz w:val="28"/>
                <w:szCs w:val="28"/>
              </w:rPr>
            </w:pPr>
          </w:p>
        </w:tc>
      </w:tr>
      <w:tr w:rsidR="00E844A7" w:rsidRPr="007607F5" w:rsidTr="00E844A7">
        <w:tblPrEx>
          <w:tblBorders>
            <w:top w:val="none" w:sz="0" w:space="0" w:color="auto"/>
          </w:tblBorders>
          <w:tblLook w:val="01E0"/>
        </w:tblPrEx>
        <w:trPr>
          <w:gridBefore w:val="1"/>
          <w:wBefore w:w="4692" w:type="dxa"/>
        </w:trPr>
        <w:tc>
          <w:tcPr>
            <w:tcW w:w="0" w:type="auto"/>
            <w:vAlign w:val="center"/>
          </w:tcPr>
          <w:p w:rsidR="00E844A7" w:rsidRPr="007607F5" w:rsidRDefault="00E844A7" w:rsidP="00E844A7">
            <w:pPr>
              <w:jc w:val="center"/>
              <w:rPr>
                <w:rFonts w:ascii="Arial" w:hAnsi="Arial" w:cs="Arial"/>
                <w:sz w:val="28"/>
                <w:szCs w:val="28"/>
              </w:rPr>
            </w:pPr>
            <w:r w:rsidRPr="007607F5">
              <w:rPr>
                <w:rFonts w:ascii="Arial" w:hAnsi="Arial" w:cs="Arial"/>
                <w:sz w:val="28"/>
                <w:szCs w:val="28"/>
              </w:rPr>
              <w:t>Двостороннє дзеркало</w:t>
            </w:r>
          </w:p>
          <w:p w:rsidR="00E844A7" w:rsidRPr="007607F5" w:rsidRDefault="00E844A7" w:rsidP="00E844A7">
            <w:pPr>
              <w:jc w:val="center"/>
              <w:rPr>
                <w:rFonts w:ascii="Arial" w:hAnsi="Arial" w:cs="Arial"/>
                <w:sz w:val="28"/>
                <w:szCs w:val="28"/>
              </w:rPr>
            </w:pPr>
          </w:p>
        </w:tc>
      </w:tr>
      <w:tr w:rsidR="007D4F08" w:rsidRPr="007607F5" w:rsidTr="00E844A7">
        <w:tblPrEx>
          <w:tblBorders>
            <w:top w:val="none" w:sz="0" w:space="0" w:color="auto"/>
          </w:tblBorders>
          <w:tblLook w:val="01E0"/>
        </w:tblPrEx>
        <w:tc>
          <w:tcPr>
            <w:tcW w:w="4692" w:type="dxa"/>
          </w:tcPr>
          <w:p w:rsidR="007D4F08" w:rsidRPr="007607F5" w:rsidRDefault="00C8479D" w:rsidP="00E844A7">
            <w:pPr>
              <w:jc w:val="center"/>
              <w:rPr>
                <w:rFonts w:ascii="Arial" w:hAnsi="Arial" w:cs="Arial"/>
                <w:sz w:val="28"/>
                <w:szCs w:val="28"/>
              </w:rPr>
            </w:pPr>
            <w:r w:rsidRPr="00C8479D">
              <w:rPr>
                <w:rFonts w:ascii="Arial" w:hAnsi="Arial" w:cs="Arial"/>
                <w:noProof/>
                <w:sz w:val="28"/>
                <w:szCs w:val="28"/>
              </w:rPr>
              <w:pict>
                <v:shape id="_x0000_s5837" type="#_x0000_t202" style="position:absolute;left:0;text-align:left;margin-left:-10.5pt;margin-top:49.4pt;width:26.45pt;height:21pt;z-index:251956224;mso-wrap-style:none;mso-position-horizontal-relative:text;mso-position-vertical-relative:text" filled="f" stroked="f">
                  <v:textbox style="mso-fit-shape-to-text:t">
                    <w:txbxContent>
                      <w:p w:rsidR="006B1A84" w:rsidRDefault="006B1A84" w:rsidP="007D4F08">
                        <w:r w:rsidRPr="00FE4BBF">
                          <w:rPr>
                            <w:position w:val="-6"/>
                          </w:rPr>
                          <w:object w:dxaOrig="240" w:dyaOrig="220">
                            <v:shape id="_x0000_i2110" type="#_x0000_t75" style="width:12pt;height:11.25pt" o:ole="">
                              <v:imagedata r:id="rId2095" o:title=""/>
                            </v:shape>
                            <o:OLEObject Type="Embed" ProgID="Equation.3" ShapeID="_x0000_i2110" DrawAspect="Content" ObjectID="_1358762839" r:id="rId2115"/>
                          </w:object>
                        </w:r>
                      </w:p>
                    </w:txbxContent>
                  </v:textbox>
                </v:shape>
              </w:pict>
            </w:r>
            <w:r w:rsidRPr="00C8479D">
              <w:rPr>
                <w:rFonts w:ascii="Arial" w:hAnsi="Arial" w:cs="Arial"/>
                <w:noProof/>
                <w:sz w:val="28"/>
                <w:szCs w:val="28"/>
              </w:rPr>
              <w:pict>
                <v:shape id="_x0000_s5835" style="position:absolute;left:0;text-align:left;margin-left:-4.2pt;margin-top:68.45pt;width:34.75pt;height:11.35pt;rotation:6262609fd;z-index:251954176;mso-position-horizontal:absolute;mso-position-horizontal-relative:text;mso-position-vertical:absolute;mso-position-vertical-relative:text" coordsize="19,17" path="m,7r1,6l6,17r6,l17,14,19,8,17,2,15,e" filled="f" strokeweight="1.1pt">
                  <v:path arrowok="t"/>
                </v:shape>
              </w:pict>
            </w:r>
            <w:r w:rsidRPr="00C8479D">
              <w:rPr>
                <w:rFonts w:ascii="Arial" w:hAnsi="Arial" w:cs="Arial"/>
                <w:sz w:val="28"/>
                <w:szCs w:val="28"/>
              </w:rPr>
            </w:r>
            <w:r>
              <w:rPr>
                <w:rFonts w:ascii="Arial" w:hAnsi="Arial" w:cs="Arial"/>
                <w:sz w:val="28"/>
                <w:szCs w:val="28"/>
              </w:rPr>
              <w:pict>
                <v:group id="_x0000_s5689" editas="canvas" style="width:188.25pt;height:103.5pt;mso-position-horizontal-relative:char;mso-position-vertical-relative:line" coordsize="3765,2070">
                  <o:lock v:ext="edit" aspectratio="t"/>
                  <v:shape id="_x0000_s5690" type="#_x0000_t75" style="position:absolute;width:3765;height:2070" o:preferrelative="f">
                    <v:fill o:detectmouseclick="t"/>
                    <v:path o:extrusionok="t" o:connecttype="none"/>
                    <o:lock v:ext="edit" text="t"/>
                  </v:shape>
                  <v:line id="_x0000_s5691" style="position:absolute" from="30,1440" to="3720,1440" strokeweight="1.5pt"/>
                  <v:line id="_x0000_s5692" style="position:absolute" from="2010,885" to="3150,2010" strokeweight="1.5pt"/>
                  <v:line id="_x0000_s5693" style="position:absolute" from="210,1335" to="555,1335" strokeweight="1.5pt"/>
                  <v:line id="_x0000_s5694" style="position:absolute" from="210,1560" to="555,1560" strokeweight="1.5pt"/>
                  <v:line id="_x0000_s5695" style="position:absolute;flip:y" from="2580,30" to="2580,1440" strokeweight="1.5pt"/>
                  <v:line id="_x0000_s5696" style="position:absolute;flip:y" from="480,1560" to="540,1620"/>
                  <v:line id="_x0000_s5697" style="position:absolute;flip:x" from="390,1560" to="450,1620"/>
                  <v:line id="_x0000_s5698" style="position:absolute;flip:y" from="315,1560" to="375,1620"/>
                  <v:line id="_x0000_s5699" style="position:absolute;flip:x" from="240,1560" to="300,1620"/>
                  <v:line id="_x0000_s5700" style="position:absolute;flip:y" from="525,1305" to="555,1335"/>
                  <v:line id="_x0000_s5701" style="position:absolute;flip:x" from="435,1260" to="510,1335"/>
                  <v:line id="_x0000_s5702" style="position:absolute;flip:y" from="360,1260" to="435,1335"/>
                  <v:line id="_x0000_s5703" style="position:absolute;flip:x" from="285,1260" to="345,1335"/>
                  <v:line id="_x0000_s5704" style="position:absolute;flip:y" from="210,1260" to="270,1320"/>
                  <v:line id="_x0000_s5705" style="position:absolute" from="3000,2010" to="3150,2010"/>
                  <v:line id="_x0000_s5706" style="position:absolute;flip:x" from="2880,1905" to="3030,1905"/>
                  <v:line id="_x0000_s5707" style="position:absolute" from="2775,1785" to="2925,1785"/>
                  <v:line id="_x0000_s5708" style="position:absolute;flip:x" from="2655,1665" to="2805,1665"/>
                  <v:line id="_x0000_s5709" style="position:absolute" from="2550,1560" to="2700,1560"/>
                  <v:line id="_x0000_s5710" style="position:absolute;flip:x" from="2430,1440" to="2580,1440"/>
                  <v:line id="_x0000_s5711" style="position:absolute" from="2325,1335" to="2460,1335"/>
                  <v:line id="_x0000_s5712" style="position:absolute;flip:x" from="2205,1215" to="2355,1215"/>
                  <v:line id="_x0000_s5713" style="position:absolute" from="2100,1110" to="2235,1110"/>
                  <v:line id="_x0000_s5714" style="position:absolute;flip:x" from="1980,990" to="2130,990"/>
                  <v:shape id="_x0000_s5715" style="position:absolute;left:2535;top:135;width:75;height:285" coordsize="5,19" path="m3,l5,19,3,17,,19,3,e" filled="f">
                    <v:path arrowok="t"/>
                  </v:shape>
                  <v:line id="_x0000_s5716" style="position:absolute" from="2580,135" to="2580,1095"/>
                  <v:shape id="_x0000_s5717" style="position:absolute;left:2955;top:1410;width:285;height:75" coordsize="19,5" path="m,2l19,,17,2r2,3l,2e" filled="f">
                    <v:path arrowok="t"/>
                  </v:shape>
                  <v:line id="_x0000_s5718" style="position:absolute" from="2955,1440" to="3720,1440"/>
                  <v:shape id="_x0000_s5719" style="position:absolute;left:2535;top:135;width:75;height:285" coordsize="5,19" path="m3,l5,19,3,17,,19,3,e" filled="f">
                    <v:path arrowok="t"/>
                  </v:shape>
                  <v:shape id="_x0000_s5720" style="position:absolute;left:2955;top:1410;width:285;height:75" coordsize="19,5" path="m,2l19,,17,2r2,3l,2e" filled="f">
                    <v:path arrowok="t"/>
                  </v:shape>
                  <v:line id="_x0000_s5721" style="position:absolute;flip:y" from="51,1545" to="135,1755">
                    <v:stroke endarrow="block"/>
                  </v:line>
                  <w10:wrap type="none"/>
                  <w10:anchorlock/>
                </v:group>
              </w:pict>
            </w:r>
          </w:p>
        </w:tc>
        <w:tc>
          <w:tcPr>
            <w:tcW w:w="0" w:type="auto"/>
            <w:vAlign w:val="center"/>
          </w:tcPr>
          <w:p w:rsidR="007D4F08" w:rsidRPr="007607F5" w:rsidRDefault="007D4F08" w:rsidP="00E844A7">
            <w:pPr>
              <w:jc w:val="center"/>
              <w:rPr>
                <w:rFonts w:ascii="Arial" w:hAnsi="Arial" w:cs="Arial"/>
                <w:sz w:val="28"/>
                <w:szCs w:val="28"/>
              </w:rPr>
            </w:pPr>
            <w:r w:rsidRPr="007607F5">
              <w:rPr>
                <w:rFonts w:ascii="Arial" w:hAnsi="Arial" w:cs="Arial"/>
                <w:sz w:val="28"/>
                <w:szCs w:val="28"/>
              </w:rPr>
              <w:t>Дзеркало, що обертається довкола осі, неперпендикулярної йому.</w:t>
            </w:r>
          </w:p>
          <w:p w:rsidR="007D4F08" w:rsidRPr="007607F5" w:rsidRDefault="007D4F08" w:rsidP="00E844A7">
            <w:pPr>
              <w:jc w:val="center"/>
              <w:rPr>
                <w:rFonts w:ascii="Arial" w:hAnsi="Arial" w:cs="Arial"/>
                <w:sz w:val="28"/>
                <w:szCs w:val="28"/>
              </w:rPr>
            </w:pPr>
          </w:p>
        </w:tc>
      </w:tr>
      <w:tr w:rsidR="007D4F08" w:rsidRPr="007607F5" w:rsidTr="00E844A7">
        <w:tblPrEx>
          <w:tblBorders>
            <w:top w:val="none" w:sz="0" w:space="0" w:color="auto"/>
          </w:tblBorders>
          <w:tblLook w:val="01E0"/>
        </w:tblPrEx>
        <w:tc>
          <w:tcPr>
            <w:tcW w:w="4692" w:type="dxa"/>
          </w:tcPr>
          <w:p w:rsidR="007D4F08" w:rsidRPr="007607F5" w:rsidRDefault="00C8479D" w:rsidP="00E844A7">
            <w:pPr>
              <w:jc w:val="center"/>
              <w:rPr>
                <w:rFonts w:ascii="Arial" w:hAnsi="Arial" w:cs="Arial"/>
                <w:sz w:val="28"/>
                <w:szCs w:val="28"/>
              </w:rPr>
            </w:pPr>
            <w:r w:rsidRPr="00C8479D">
              <w:rPr>
                <w:rFonts w:ascii="Arial" w:hAnsi="Arial" w:cs="Arial"/>
                <w:noProof/>
                <w:sz w:val="28"/>
                <w:szCs w:val="28"/>
              </w:rPr>
              <w:lastRenderedPageBreak/>
              <w:pict>
                <v:shape id="_x0000_s5832" type="#_x0000_t202" style="position:absolute;left:0;text-align:left;margin-left:8.45pt;margin-top:16.6pt;width:26.45pt;height:21pt;z-index:251951104;mso-wrap-style:none;mso-position-horizontal-relative:text;mso-position-vertical-relative:text" filled="f" stroked="f">
                  <v:textbox style="mso-next-textbox:#_x0000_s5832;mso-fit-shape-to-text:t">
                    <w:txbxContent>
                      <w:p w:rsidR="006B1A84" w:rsidRDefault="006B1A84" w:rsidP="007D4F08">
                        <w:r w:rsidRPr="00FE4BBF">
                          <w:rPr>
                            <w:position w:val="-6"/>
                          </w:rPr>
                          <w:object w:dxaOrig="240" w:dyaOrig="220">
                            <v:shape id="_x0000_i2112" type="#_x0000_t75" style="width:12pt;height:11.25pt" o:ole="">
                              <v:imagedata r:id="rId2095" o:title=""/>
                            </v:shape>
                            <o:OLEObject Type="Embed" ProgID="Equation.3" ShapeID="_x0000_i2112" DrawAspect="Content" ObjectID="_1358762840" r:id="rId2116"/>
                          </w:object>
                        </w:r>
                      </w:p>
                    </w:txbxContent>
                  </v:textbox>
                </v:shape>
              </w:pict>
            </w:r>
            <w:r w:rsidRPr="00C8479D">
              <w:rPr>
                <w:rFonts w:ascii="Arial" w:hAnsi="Arial" w:cs="Arial"/>
                <w:noProof/>
                <w:sz w:val="28"/>
                <w:szCs w:val="28"/>
              </w:rPr>
              <w:pict>
                <v:line id="_x0000_s5833" style="position:absolute;left:0;text-align:left;flip:x;z-index:251952128;mso-position-horizontal-relative:text;mso-position-vertical-relative:text" from="27.75pt,60.3pt" to="27.8pt,61.05pt">
                  <v:stroke endarrow="block" endarrowwidth="narrow" endarrowlength="long"/>
                </v:line>
              </w:pict>
            </w:r>
            <w:r w:rsidRPr="00C8479D">
              <w:rPr>
                <w:rFonts w:ascii="Arial" w:hAnsi="Arial" w:cs="Arial"/>
                <w:noProof/>
                <w:sz w:val="28"/>
                <w:szCs w:val="28"/>
              </w:rPr>
              <w:pict>
                <v:shape id="_x0000_s5834" style="position:absolute;left:0;text-align:left;margin-left:27.1pt;margin-top:6.4pt;width:19.5pt;height:45pt;z-index:251953152;mso-position-horizontal:absolute;mso-position-horizontal-relative:text;mso-position-vertical:absolute;mso-position-vertical-relative:text" coordsize="390,900" path="m30,900c15,780,,660,30,540,60,420,150,270,210,180,270,90,360,30,390,e" filled="f">
                  <v:path arrowok="t"/>
                </v:shape>
              </w:pict>
            </w:r>
            <w:r w:rsidRPr="00C8479D">
              <w:rPr>
                <w:rFonts w:ascii="Arial" w:hAnsi="Arial" w:cs="Arial"/>
                <w:sz w:val="28"/>
                <w:szCs w:val="28"/>
              </w:rPr>
            </w:r>
            <w:r>
              <w:rPr>
                <w:rFonts w:ascii="Arial" w:hAnsi="Arial" w:cs="Arial"/>
                <w:sz w:val="28"/>
                <w:szCs w:val="28"/>
              </w:rPr>
              <w:pict>
                <v:group id="_x0000_s5650" editas="canvas" style="width:128.25pt;height:135pt;mso-position-horizontal-relative:char;mso-position-vertical-relative:line" coordorigin="-180,-180" coordsize="2565,2700">
                  <o:lock v:ext="edit" aspectratio="t"/>
                  <v:shape id="_x0000_s5651" type="#_x0000_t75" style="position:absolute;left:-180;top:-180;width:2565;height:2700" o:preferrelative="f">
                    <v:fill o:detectmouseclick="t"/>
                    <v:path o:extrusionok="t" o:connecttype="none"/>
                    <o:lock v:ext="edit" text="t"/>
                  </v:shape>
                  <v:line id="_x0000_s5652" style="position:absolute;flip:y" from="27,41" to="1572,1585" strokeweight="1.35pt"/>
                  <v:line id="_x0000_s5653" style="position:absolute;flip:x" from="800,813" to="2331,813" strokeweight="1.35pt"/>
                  <v:line id="_x0000_s5654" style="position:absolute" from="800,813" to="801,2340" strokeweight="1.35pt"/>
                  <v:line id="_x0000_s5655" style="position:absolute" from="27,41" to="1572,1585" strokeweight="1.35pt"/>
                  <v:line id="_x0000_s5656" style="position:absolute" from="27,1436" to="54,1558" strokeweight=".7pt"/>
                  <v:line id="_x0000_s5657" style="position:absolute;flip:x y" from="149,1314" to="176,1422" strokeweight=".7pt"/>
                  <v:line id="_x0000_s5658" style="position:absolute" from="271,1192" to="312,1300" strokeweight=".7pt"/>
                  <v:line id="_x0000_s5659" style="position:absolute;flip:x y" from="407,1057" to="434,1178" strokeweight=".7pt"/>
                  <v:line id="_x0000_s5660" style="position:absolute" from="528,935" to="556,1057" strokeweight=".7pt"/>
                  <v:line id="_x0000_s5661" style="position:absolute;flip:x y" from="650,813" to="678,921" strokeweight=".7pt"/>
                  <v:line id="_x0000_s5662" style="position:absolute" from="772,691" to="813,799" strokeweight=".7pt"/>
                  <v:line id="_x0000_s5663" style="position:absolute;flip:x y" from="908,555" to="935,677" strokeweight=".7pt"/>
                  <v:line id="_x0000_s5664" style="position:absolute" from="1030,433" to="1057,555" strokeweight=".7pt"/>
                  <v:line id="_x0000_s5665" style="position:absolute;flip:x y" from="1152,312" to="1179,420" strokeweight=".7pt"/>
                  <v:line id="_x0000_s5666" style="position:absolute" from="1274,190" to="1314,298" strokeweight=".7pt"/>
                  <v:line id="_x0000_s5667" style="position:absolute;flip:x y" from="1409,54" to="1436,176" strokeweight=".7pt"/>
                  <v:line id="_x0000_s5668" style="position:absolute" from="1558,41" to="1558,54" strokeweight=".7pt"/>
                  <v:line id="_x0000_s5669" style="position:absolute" from="1545,1558" to="1585,1558" strokeweight=".7pt"/>
                  <v:line id="_x0000_s5670" style="position:absolute;flip:x" from="1423,1409" to="1531,1436" strokeweight=".7pt"/>
                  <v:line id="_x0000_s5671" style="position:absolute;flip:y" from="1301,1273" to="1409,1314" strokeweight=".7pt"/>
                  <v:line id="_x0000_s5672" style="position:absolute;flip:x" from="1165,1151" to="1287,1178" strokeweight=".7pt"/>
                  <v:line id="_x0000_s5673" style="position:absolute;flip:y" from="1043,1029" to="1165,1057" strokeweight=".7pt"/>
                  <v:line id="_x0000_s5674" style="position:absolute;flip:x" from="921,908" to="1030,935" strokeweight=".7pt"/>
                  <v:line id="_x0000_s5675" style="position:absolute;flip:x" from="664,650" to="786,677" strokeweight=".7pt"/>
                  <v:line id="_x0000_s5676" style="position:absolute;flip:y" from="542,528" to="664,555" strokeweight=".7pt"/>
                  <v:line id="_x0000_s5677" style="position:absolute;flip:x" from="420,406" to="528,433" strokeweight=".7pt"/>
                  <v:line id="_x0000_s5678" style="position:absolute;flip:y" from="298,271" to="407,312" strokeweight=".7pt"/>
                  <v:line id="_x0000_s5679" style="position:absolute;flip:x" from="163,149" to="285,176" strokeweight=".7pt"/>
                  <v:line id="_x0000_s5680" style="position:absolute;flip:y" from="41,27" to="163,54" strokeweight=".7pt"/>
                  <v:shape id="_x0000_s5681" style="position:absolute;left:1314;top:772;width:258;height:68" coordsize="19,5" path="m,3l19,,17,3r2,2l,3e" filled="f" strokeweight=".7pt">
                    <v:path arrowok="t"/>
                  </v:shape>
                  <v:line id="_x0000_s5682" style="position:absolute" from="1314,813" to="2195,813" strokeweight=".7pt"/>
                  <v:shape id="_x0000_s5683" style="position:absolute;left:759;top:2086;width:68;height:257" coordsize="5,19" path="m3,19l,,3,2,5,,3,19e" filled="f" strokeweight=".7pt">
                    <v:path arrowok="t"/>
                  </v:shape>
                  <v:line id="_x0000_s5684" style="position:absolute" from="800,1328" to="800,2343" strokeweight=".7pt"/>
                  <v:shape id="_x0000_s5685" style="position:absolute;left:1314;top:772;width:258;height:68" coordsize="19,5" path="m,3l19,,17,3r2,2l,3e" filled="f" strokeweight=".7pt">
                    <v:path arrowok="t"/>
                  </v:shape>
                  <v:line id="_x0000_s5686" style="position:absolute" from="1314,813" to="2195,813" strokeweight=".7pt"/>
                  <v:shape id="_x0000_s5687" style="position:absolute;left:759;top:2086;width:68;height:257" coordsize="5,19" path="m3,19l,,3,2,5,,3,19e" filled="f" strokeweight=".7pt">
                    <v:path arrowok="t"/>
                  </v:shape>
                  <v:line id="_x0000_s5688" style="position:absolute" from="800,1328" to="800,2343" strokeweight=".7pt"/>
                  <w10:wrap type="none"/>
                  <w10:anchorlock/>
                </v:group>
              </w:pict>
            </w:r>
          </w:p>
        </w:tc>
        <w:tc>
          <w:tcPr>
            <w:tcW w:w="0" w:type="auto"/>
            <w:vAlign w:val="center"/>
          </w:tcPr>
          <w:p w:rsidR="007D4F08" w:rsidRPr="007607F5" w:rsidRDefault="007D4F08" w:rsidP="00E844A7">
            <w:pPr>
              <w:jc w:val="center"/>
              <w:rPr>
                <w:rFonts w:ascii="Arial" w:hAnsi="Arial" w:cs="Arial"/>
                <w:sz w:val="28"/>
                <w:szCs w:val="28"/>
              </w:rPr>
            </w:pPr>
            <w:r w:rsidRPr="007607F5">
              <w:rPr>
                <w:rFonts w:ascii="Arial" w:hAnsi="Arial" w:cs="Arial"/>
                <w:sz w:val="28"/>
                <w:szCs w:val="28"/>
              </w:rPr>
              <w:t>Хрестоподібне дзеркало</w:t>
            </w:r>
          </w:p>
          <w:p w:rsidR="007D4F08" w:rsidRPr="007607F5" w:rsidRDefault="007D4F08" w:rsidP="00E844A7">
            <w:pPr>
              <w:jc w:val="center"/>
              <w:rPr>
                <w:rFonts w:ascii="Arial" w:hAnsi="Arial" w:cs="Arial"/>
                <w:sz w:val="28"/>
                <w:szCs w:val="28"/>
              </w:rPr>
            </w:pPr>
          </w:p>
        </w:tc>
      </w:tr>
      <w:tr w:rsidR="007D4F08" w:rsidRPr="007607F5" w:rsidTr="00E844A7">
        <w:tblPrEx>
          <w:tblBorders>
            <w:top w:val="none" w:sz="0" w:space="0" w:color="auto"/>
          </w:tblBorders>
          <w:tblLook w:val="01E0"/>
        </w:tblPrEx>
        <w:tc>
          <w:tcPr>
            <w:tcW w:w="4692" w:type="dxa"/>
          </w:tcPr>
          <w:p w:rsidR="007D4F08" w:rsidRPr="007607F5" w:rsidRDefault="00C8479D" w:rsidP="00E844A7">
            <w:pPr>
              <w:jc w:val="center"/>
              <w:rPr>
                <w:rFonts w:ascii="Arial" w:hAnsi="Arial" w:cs="Arial"/>
                <w:sz w:val="28"/>
                <w:szCs w:val="28"/>
              </w:rPr>
            </w:pPr>
            <w:r w:rsidRPr="00C8479D">
              <w:rPr>
                <w:rFonts w:ascii="Arial" w:hAnsi="Arial" w:cs="Arial"/>
                <w:noProof/>
                <w:sz w:val="28"/>
                <w:szCs w:val="28"/>
              </w:rPr>
              <w:pict>
                <v:line id="_x0000_s5836" style="position:absolute;left:0;text-align:left;flip:y;z-index:251955200;mso-position-horizontal-relative:text;mso-position-vertical-relative:text" from="80.15pt,76.9pt" to="80.6pt,96.4pt">
                  <v:stroke endarrow="block"/>
                </v:line>
              </w:pict>
            </w:r>
            <w:r w:rsidRPr="00C8479D">
              <w:rPr>
                <w:rFonts w:ascii="Arial" w:hAnsi="Arial" w:cs="Arial"/>
                <w:noProof/>
                <w:sz w:val="28"/>
                <w:szCs w:val="28"/>
              </w:rPr>
              <w:pict>
                <v:shape id="_x0000_s5830" type="#_x0000_t202" style="position:absolute;left:0;text-align:left;margin-left:21pt;margin-top:67.2pt;width:28.4pt;height:24.2pt;z-index:251949056;mso-wrap-style:none;mso-position-horizontal-relative:text;mso-position-vertical-relative:text" filled="f" stroked="f">
                  <v:textbox style="mso-fit-shape-to-text:t">
                    <w:txbxContent>
                      <w:p w:rsidR="006B1A84" w:rsidRDefault="006B1A84" w:rsidP="007D4F08">
                        <w:r w:rsidRPr="001F73F1">
                          <w:rPr>
                            <w:position w:val="-10"/>
                          </w:rPr>
                          <w:object w:dxaOrig="279" w:dyaOrig="340">
                            <v:shape id="_x0000_i2114" type="#_x0000_t75" style="width:14.25pt;height:17.25pt" o:ole="">
                              <v:imagedata r:id="rId2117" o:title=""/>
                            </v:shape>
                            <o:OLEObject Type="Embed" ProgID="Equation.3" ShapeID="_x0000_i2114" DrawAspect="Content" ObjectID="_1358762841" r:id="rId2118"/>
                          </w:object>
                        </w:r>
                      </w:p>
                    </w:txbxContent>
                  </v:textbox>
                </v:shape>
              </w:pict>
            </w:r>
            <w:r w:rsidRPr="00C8479D">
              <w:rPr>
                <w:rFonts w:ascii="Arial" w:hAnsi="Arial" w:cs="Arial"/>
                <w:noProof/>
                <w:sz w:val="28"/>
                <w:szCs w:val="28"/>
              </w:rPr>
              <w:pict>
                <v:shape id="_x0000_s5829" style="position:absolute;left:0;text-align:left;margin-left:16.7pt;margin-top:89.4pt;width:34.75pt;height:11.35pt;rotation:4353201fd;z-index:251948032;mso-position-horizontal:absolute;mso-position-horizontal-relative:text;mso-position-vertical:absolute;mso-position-vertical-relative:text" coordsize="19,17" path="m,7r1,6l6,17r6,l17,14,19,8,17,2,15,e" filled="f" strokeweight="1.1pt">
                  <v:path arrowok="t"/>
                </v:shape>
              </w:pict>
            </w:r>
            <w:r w:rsidRPr="00C8479D">
              <w:rPr>
                <w:rFonts w:ascii="Arial" w:hAnsi="Arial" w:cs="Arial"/>
                <w:noProof/>
                <w:sz w:val="28"/>
                <w:szCs w:val="28"/>
              </w:rPr>
              <w:pict>
                <v:shape id="_x0000_s5831" type="#_x0000_t202" style="position:absolute;left:0;text-align:left;margin-left:135.2pt;margin-top:96.85pt;width:30.45pt;height:24.2pt;z-index:251950080;mso-wrap-style:none;mso-position-horizontal-relative:text;mso-position-vertical-relative:text" filled="f" stroked="f">
                  <v:textbox style="mso-fit-shape-to-text:t">
                    <w:txbxContent>
                      <w:p w:rsidR="006B1A84" w:rsidRDefault="006B1A84" w:rsidP="007D4F08">
                        <w:r w:rsidRPr="001F73F1">
                          <w:rPr>
                            <w:position w:val="-10"/>
                          </w:rPr>
                          <w:object w:dxaOrig="320" w:dyaOrig="340">
                            <v:shape id="_x0000_i2115" type="#_x0000_t75" style="width:15.75pt;height:17.25pt" o:ole="">
                              <v:imagedata r:id="rId2119" o:title=""/>
                            </v:shape>
                            <o:OLEObject Type="Embed" ProgID="Equation.3" ShapeID="_x0000_i2115" DrawAspect="Content" ObjectID="_1358762842" r:id="rId2120"/>
                          </w:object>
                        </w:r>
                      </w:p>
                    </w:txbxContent>
                  </v:textbox>
                </v:shape>
              </w:pict>
            </w:r>
            <w:r w:rsidRPr="00C8479D">
              <w:rPr>
                <w:rFonts w:ascii="Arial" w:hAnsi="Arial" w:cs="Arial"/>
                <w:sz w:val="28"/>
                <w:szCs w:val="28"/>
              </w:rPr>
            </w:r>
            <w:r>
              <w:rPr>
                <w:rFonts w:ascii="Arial" w:hAnsi="Arial" w:cs="Arial"/>
                <w:sz w:val="28"/>
                <w:szCs w:val="28"/>
              </w:rPr>
              <w:pict>
                <v:group id="_x0000_s5617" editas="canvas" style="width:140.25pt;height:116.25pt;mso-position-horizontal-relative:char;mso-position-vertical-relative:line" coordsize="2805,2325">
                  <o:lock v:ext="edit" aspectratio="t"/>
                  <v:shape id="_x0000_s5618" type="#_x0000_t75" style="position:absolute;width:2805;height:2325" o:preferrelative="f">
                    <v:fill o:detectmouseclick="t"/>
                    <v:path o:extrusionok="t" o:connecttype="none"/>
                    <o:lock v:ext="edit" text="t"/>
                  </v:shape>
                  <v:line id="_x0000_s5619" style="position:absolute;flip:y" from="232,231" to="2073,1144" strokeweight="1.2pt"/>
                  <v:line id="_x0000_s5620" style="position:absolute" from="232,1144" to="683,2069" strokeweight="1.2pt"/>
                  <v:line id="_x0000_s5621" style="position:absolute;flip:y" from="683,1156" to="2537,2069" strokeweight="1.2pt"/>
                  <v:line id="_x0000_s5622" style="position:absolute" from="2073,231" to="2537,1156" strokeweight="1.2pt"/>
                  <v:line id="_x0000_s5623" style="position:absolute;flip:x y" from="951,268" to="1159,694" strokeweight="1.2pt"/>
                  <v:line id="_x0000_s5624" style="position:absolute" from="1610,1607" to="1817,2021" strokeweight="1.2pt"/>
                  <v:line id="_x0000_s5625" style="position:absolute;flip:y" from="2305,487" to="2720,694" strokeweight="1.2pt"/>
                  <v:line id="_x0000_s5626" style="position:absolute;flip:x" from="49,1607" to="451,1814" strokeweight="1.2pt"/>
                  <v:line id="_x0000_s5627" style="position:absolute;flip:y" from="171,523" to="963,913" strokeweight="1.2pt"/>
                  <v:line id="_x0000_s5628" style="position:absolute;flip:x" from="1171,49" to="1927,426" strokeweight="1.2pt"/>
                  <v:line id="_x0000_s5629" style="position:absolute" from="2293,170" to="2451,475" strokeweight="1.2pt"/>
                  <v:line id="_x0000_s5630" style="position:absolute;flip:x y" from="2573,706" to="2732,1010" strokeweight="1.2pt"/>
                  <v:line id="_x0000_s5631" style="position:absolute;flip:x" from="1817,1388" to="2598,1765" strokeweight="1.2pt"/>
                  <v:line id="_x0000_s5632" style="position:absolute" from="293,1814" to="439,2118" strokeweight="1.2pt"/>
                  <v:line id="_x0000_s5633" style="position:absolute;flip:y" from="817,1862" to="1610,2252" strokeweight="1.2pt"/>
                  <v:line id="_x0000_s5634" style="position:absolute" from="49,1278" to="195,1582" strokeweight="1.2pt"/>
                  <v:shape id="_x0000_s5635" style="position:absolute;left:24;top:913;width:147;height:365" coordsize="12,30" path="m12,l5,6,1,15,,24r2,6e" filled="f" strokeweight="1.2pt">
                    <v:path arrowok="t"/>
                  </v:shape>
                  <v:shape id="_x0000_s5636" style="position:absolute;left:439;top:2118;width:378;height:158" coordsize="31,13" path="m,l6,8r8,4l24,13r7,-2e" filled="f" strokeweight="1.2pt">
                    <v:path arrowok="t"/>
                  </v:shape>
                  <v:shape id="_x0000_s5637" style="position:absolute;left:2598;top:1010;width:158;height:378" coordsize="13,31" path="m,31l8,25r4,-8l13,7,11,e" filled="f" strokeweight="1.2pt">
                    <v:path arrowok="t"/>
                  </v:shape>
                  <v:shape id="_x0000_s5638" style="position:absolute;left:1927;top:24;width:366;height:146" coordsize="30,12" path="m30,12l24,5,15,1,6,,,2e" filled="f" strokeweight="1.2pt">
                    <v:path arrowok="t"/>
                  </v:shape>
                  <v:line id="_x0000_s5639" style="position:absolute;flip:y" from="98,1546" to="281,1631" strokeweight="1.2pt"/>
                  <v:line id="_x0000_s5640" style="position:absolute;flip:y" from="220,1765" to="390,1850" strokeweight="1.2pt"/>
                  <v:line id="_x0000_s5641" style="position:absolute" from="927,450" to="1000,609" strokeweight="1.2pt"/>
                  <v:line id="_x0000_s5642" style="position:absolute" from="1134,353" to="1207,499" strokeweight="1.2pt"/>
                  <v:line id="_x0000_s5643" style="position:absolute;flip:x" from="2366,438" to="2537,523" strokeweight="1.2pt"/>
                  <v:line id="_x0000_s5644" style="position:absolute;flip:x" from="2488,670" to="2646,743" strokeweight="1.2pt"/>
                  <v:line id="_x0000_s5645" style="position:absolute" from="1793,1692" to="1866,1850" strokeweight="1.2pt"/>
                  <v:line id="_x0000_s5646" style="position:absolute" from="1585,1789" to="1671,1960" strokeweight="1.2pt"/>
                  <v:line id="_x0000_s5647" style="position:absolute;flip:x" from="1808,1875" to="2100,1964">
                    <v:stroke endarrow="block" endarrowwidth="narrow" endarrowlength="long"/>
                  </v:line>
                  <v:shape id="_x0000_s5648" style="position:absolute;left:1525;top:1951;width:695;height:227;rotation:-1166102fd;mso-position-horizontal:absolute;mso-position-vertical:absolute" coordsize="19,17" path="m,7r1,6l6,17r6,l17,14,19,8,17,2,15,e" filled="f" strokeweight="1.1pt">
                    <v:path arrowok="t"/>
                  </v:shape>
                  <v:line id="_x0000_s5649" style="position:absolute;flip:x y" from="0,1800" to="105,2115">
                    <v:stroke endarrow="block" endarrowwidth="narrow" endarrowlength="long"/>
                  </v:line>
                  <w10:wrap type="none"/>
                  <w10:anchorlock/>
                </v:group>
              </w:pict>
            </w:r>
          </w:p>
        </w:tc>
        <w:tc>
          <w:tcPr>
            <w:tcW w:w="0" w:type="auto"/>
            <w:vAlign w:val="center"/>
          </w:tcPr>
          <w:p w:rsidR="007D4F08" w:rsidRPr="007607F5" w:rsidRDefault="007D4F08" w:rsidP="00E844A7">
            <w:pPr>
              <w:jc w:val="center"/>
              <w:rPr>
                <w:rFonts w:ascii="Arial" w:hAnsi="Arial" w:cs="Arial"/>
                <w:sz w:val="28"/>
                <w:szCs w:val="28"/>
              </w:rPr>
            </w:pPr>
            <w:r w:rsidRPr="007607F5">
              <w:rPr>
                <w:rFonts w:ascii="Arial" w:hAnsi="Arial" w:cs="Arial"/>
                <w:sz w:val="28"/>
                <w:szCs w:val="28"/>
              </w:rPr>
              <w:t>Дзеркало в карданному підвісі</w:t>
            </w:r>
          </w:p>
          <w:p w:rsidR="007D4F08" w:rsidRPr="007607F5" w:rsidRDefault="007D4F08" w:rsidP="00E844A7">
            <w:pPr>
              <w:jc w:val="center"/>
              <w:rPr>
                <w:rFonts w:ascii="Arial" w:hAnsi="Arial" w:cs="Arial"/>
                <w:sz w:val="28"/>
                <w:szCs w:val="28"/>
              </w:rPr>
            </w:pPr>
          </w:p>
        </w:tc>
      </w:tr>
      <w:tr w:rsidR="007D4F08" w:rsidRPr="007607F5" w:rsidTr="00E844A7">
        <w:tblPrEx>
          <w:tblBorders>
            <w:top w:val="none" w:sz="0" w:space="0" w:color="auto"/>
          </w:tblBorders>
          <w:tblLook w:val="01E0"/>
        </w:tblPrEx>
        <w:tc>
          <w:tcPr>
            <w:tcW w:w="4692" w:type="dxa"/>
          </w:tcPr>
          <w:p w:rsidR="007D4F08" w:rsidRPr="007607F5" w:rsidRDefault="00C8479D" w:rsidP="00E844A7">
            <w:pPr>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5528" editas="canvas" style="width:3in;height:119.25pt;mso-position-horizontal-relative:char;mso-position-vertical-relative:line" coordsize="4320,2385">
                  <o:lock v:ext="edit" aspectratio="t"/>
                  <v:shape id="_x0000_s5529" type="#_x0000_t75" style="position:absolute;width:4320;height:2385" o:preferrelative="f">
                    <v:fill o:detectmouseclick="t"/>
                    <v:path o:extrusionok="t" o:connecttype="none"/>
                    <o:lock v:ext="edit" text="t"/>
                  </v:shape>
                  <v:line id="_x0000_s5530" style="position:absolute;flip:y" from="804,804" to="1826,1826" strokeweight="1.35pt"/>
                  <v:line id="_x0000_s5531" style="position:absolute;flip:y" from="3121,804" to="4143,1826" strokeweight="1.35pt"/>
                  <v:line id="_x0000_s5532" style="position:absolute" from="2548,1935" to="4265,1935" strokeweight="1.35pt"/>
                  <v:line id="_x0000_s5533" style="position:absolute;flip:y" from="4265,286" to="4265,1935" strokeweight="1.35pt"/>
                  <v:line id="_x0000_s5534" style="position:absolute;flip:x" from="1826,1935" to="2289,1935" strokeweight="1.35pt"/>
                  <v:line id="_x0000_s5535" style="position:absolute;flip:x" from="641,1935" to="927,1935" strokeweight="1.35pt"/>
                  <v:line id="_x0000_s5536" style="position:absolute;flip:y" from="641,695" to="641,1935" strokeweight="1.35pt"/>
                  <v:line id="_x0000_s5537" style="position:absolute" from="641,695" to="2289,695" strokeweight="1.35pt"/>
                  <v:line id="_x0000_s5538" style="position:absolute" from="2548,695" to="3121,695" strokeweight="1.35pt"/>
                  <v:line id="_x0000_s5539" style="position:absolute;flip:y" from="3121,286" to="3121,695" strokeweight="1.35pt"/>
                  <v:line id="_x0000_s5540" style="position:absolute;flip:y" from="1308,1308" to="1308,2344" strokeweight="1.35pt"/>
                  <v:line id="_x0000_s5541" style="position:absolute" from="1308,1308" to="3625,1308" strokeweight="1.35pt"/>
                  <v:line id="_x0000_s5542" style="position:absolute;flip:y" from="3625,27" to="3625,1308" strokeweight="1.35pt"/>
                  <v:line id="_x0000_s5543" style="position:absolute" from="2289,545" to="2289,804" strokeweight="1.35pt"/>
                  <v:line id="_x0000_s5544" style="position:absolute" from="2548,545" to="2548,804" strokeweight="1.35pt"/>
                  <v:line id="_x0000_s5545" style="position:absolute" from="2289,1826" to="2289,2085" strokeweight="1.35pt"/>
                  <v:line id="_x0000_s5546" style="position:absolute" from="2548,1826" to="2548,2085" strokeweight="1.35pt"/>
                  <v:shape id="_x0000_s5547" style="position:absolute;left:2289;top:1813;width:259;height:245" coordsize="19,18" path="m19,9l17,3,13,,7,,2,3,,9r2,5l7,18r6,l17,14,19,9e" filled="f" strokeweight="1.35pt">
                    <v:path arrowok="t"/>
                  </v:shape>
                  <v:shape id="_x0000_s5548" style="position:absolute;left:2289;top:572;width:259;height:246" coordsize="19,18" path="m19,9l17,3,13,,7,,2,3,,9r2,5l7,18r6,l17,14,19,9e" filled="f" strokeweight="1.35pt">
                    <v:path arrowok="t"/>
                  </v:shape>
                  <v:line id="_x0000_s5549" style="position:absolute;flip:x" from="790,1308" to="1308,1308" strokeweight=".7pt"/>
                  <v:line id="_x0000_s5550" style="position:absolute;flip:x" from="627,1308" to="709,1308" strokeweight=".7pt"/>
                  <v:line id="_x0000_s5551" style="position:absolute;flip:x" from="27,1308" to="559,1308" strokeweight=".7pt"/>
                  <v:line id="_x0000_s5552" style="position:absolute" from="777,1717" to="804,1826" strokeweight=".7pt"/>
                  <v:line id="_x0000_s5553" style="position:absolute;flip:x y" from="818,1676" to="845,1785" strokeweight=".7pt"/>
                  <v:line id="_x0000_s5554" style="position:absolute" from="859,1622" to="886,1744" strokeweight=".7pt"/>
                  <v:line id="_x0000_s5555" style="position:absolute;flip:x y" from="899,1581" to="927,1690" strokeweight=".7pt"/>
                  <v:line id="_x0000_s5556" style="position:absolute" from="940,1540" to="968,1649" strokeweight=".7pt"/>
                  <v:line id="_x0000_s5557" style="position:absolute;flip:x y" from="981,1499" to="1008,1608" strokeweight=".7pt"/>
                  <v:line id="_x0000_s5558" style="position:absolute" from="1022,1458" to="1063,1567" strokeweight=".7pt"/>
                  <v:line id="_x0000_s5559" style="position:absolute;flip:x y" from="1063,1417" to="1104,1526" strokeweight=".7pt"/>
                  <v:line id="_x0000_s5560" style="position:absolute" from="1117,1376" to="1145,1486" strokeweight=".7pt"/>
                  <v:line id="_x0000_s5561" style="position:absolute;flip:x y" from="1158,1336" to="1186,1445" strokeweight=".7pt"/>
                  <v:line id="_x0000_s5562" style="position:absolute" from="1199,1295" to="1226,1404" strokeweight=".7pt"/>
                  <v:line id="_x0000_s5563" style="position:absolute;flip:x y" from="1240,1254" to="1267,1363" strokeweight=".7pt"/>
                  <v:line id="_x0000_s5564" style="position:absolute" from="1281,1213" to="1308,1322" strokeweight=".7pt"/>
                  <v:line id="_x0000_s5565" style="position:absolute;flip:x y" from="1322,1172" to="1349,1281" strokeweight=".7pt"/>
                  <v:line id="_x0000_s5566" style="position:absolute" from="1363,1118" to="1390,1240" strokeweight=".7pt"/>
                  <v:line id="_x0000_s5567" style="position:absolute;flip:x y" from="1404,1077" to="1431,1186" strokeweight=".7pt"/>
                  <v:line id="_x0000_s5568" style="position:absolute" from="1445,1036" to="1472,1145" strokeweight=".7pt"/>
                  <v:line id="_x0000_s5569" style="position:absolute;flip:x y" from="1485,995" to="1526,1104" strokeweight=".7pt"/>
                  <v:line id="_x0000_s5570" style="position:absolute" from="1526,954" to="1567,1063" strokeweight=".7pt"/>
                  <v:line id="_x0000_s5571" style="position:absolute;flip:x y" from="1581,913" to="1608,1022" strokeweight=".7pt"/>
                  <v:line id="_x0000_s5572" style="position:absolute" from="1622,872" to="1649,981" strokeweight=".7pt"/>
                  <v:line id="_x0000_s5573" style="position:absolute;flip:x y" from="1663,831" to="1690,940" strokeweight=".7pt"/>
                  <v:line id="_x0000_s5574" style="position:absolute" from="1703,790" to="1731,899" strokeweight=".7pt"/>
                  <v:line id="_x0000_s5575" style="position:absolute;flip:x y" from="1744,750" to="1772,859" strokeweight=".7pt"/>
                  <v:line id="_x0000_s5576" style="position:absolute" from="1799,777" to="1812,818" strokeweight=".7pt"/>
                  <v:line id="_x0000_s5577" style="position:absolute" from="3148,1799" to="3162,1867" strokeweight=".7pt"/>
                  <v:line id="_x0000_s5578" style="position:absolute;flip:x y" from="3189,1758" to="3216,1853" strokeweight=".7pt"/>
                  <v:line id="_x0000_s5579" style="position:absolute" from="3230,1717" to="3257,1813" strokeweight=".7pt"/>
                  <v:line id="_x0000_s5580" style="position:absolute;flip:x y" from="3271,1676" to="3298,1772" strokeweight=".7pt"/>
                  <v:line id="_x0000_s5581" style="position:absolute" from="3312,1635" to="3339,1731" strokeweight=".7pt"/>
                  <v:line id="_x0000_s5582" style="position:absolute;flip:x y" from="3352,1595" to="3380,1676" strokeweight=".7pt"/>
                  <v:line id="_x0000_s5583" style="position:absolute" from="3393,1554" to="3421,1635" strokeweight=".7pt"/>
                  <v:line id="_x0000_s5584" style="position:absolute;flip:x y" from="3434,1499" to="3461,1595" strokeweight=".7pt"/>
                  <v:line id="_x0000_s5585" style="position:absolute" from="3475,1458" to="3502,1554" strokeweight=".7pt"/>
                  <v:line id="_x0000_s5586" style="position:absolute;flip:x y" from="3530,1417" to="3543,1513" strokeweight=".7pt"/>
                  <v:line id="_x0000_s5587" style="position:absolute" from="3570,1376" to="3584,1472" strokeweight=".7pt"/>
                  <v:line id="_x0000_s5588" style="position:absolute;flip:x y" from="3611,1336" to="3639,1431" strokeweight=".7pt"/>
                  <v:line id="_x0000_s5589" style="position:absolute" from="3652,1295" to="3679,1390" strokeweight=".7pt"/>
                  <v:line id="_x0000_s5590" style="position:absolute;flip:x y" from="3693,1254" to="3720,1349" strokeweight=".7pt"/>
                  <v:line id="_x0000_s5591" style="position:absolute" from="3734,1213" to="3761,1308" strokeweight=".7pt"/>
                  <v:line id="_x0000_s5592" style="position:absolute;flip:x y" from="3775,1172" to="3802,1267" strokeweight=".7pt"/>
                  <v:line id="_x0000_s5593" style="position:absolute" from="3816,1131" to="3843,1227" strokeweight=".7pt"/>
                  <v:line id="_x0000_s5594" style="position:absolute;flip:x y" from="3857,1090" to="3884,1172" strokeweight=".7pt"/>
                  <v:line id="_x0000_s5595" style="position:absolute" from="3898,1049" to="3925,1131" strokeweight=".7pt"/>
                  <v:line id="_x0000_s5596" style="position:absolute;flip:x y" from="3938,995" to="3966,1090" strokeweight=".7pt"/>
                  <v:line id="_x0000_s5597" style="position:absolute" from="3979,954" to="4007,1049" strokeweight=".7pt"/>
                  <v:line id="_x0000_s5598" style="position:absolute;flip:x y" from="4034,913" to="4047,1009" strokeweight=".7pt"/>
                  <v:line id="_x0000_s5599" style="position:absolute" from="4075,872" to="4088,968" strokeweight=".7pt"/>
                  <v:line id="_x0000_s5600" style="position:absolute;flip:x y" from="4116,831" to="4143,927" strokeweight=".7pt"/>
                  <v:line id="_x0000_s5601" style="position:absolute" from="4156,818" to="4184,886" strokeweight=".7pt"/>
                  <v:shape id="_x0000_s5602" style="position:absolute;left:1281;top:1567;width:68;height:259" coordsize="5,19" path="m2,l5,19,2,17,,19,2,e" filled="f" strokeweight=".7pt">
                    <v:path arrowok="t"/>
                  </v:shape>
                  <v:line id="_x0000_s5603" style="position:absolute;flip:y" from="1308,1567" to="1308,2344" strokeweight=".7pt"/>
                  <v:shape id="_x0000_s5604" style="position:absolute;left:3598;top:27;width:68;height:259" coordsize="5,19" path="m2,l5,19,2,17,,19,2,e" filled="f" strokeweight=".7pt">
                    <v:path arrowok="t"/>
                  </v:shape>
                  <v:line id="_x0000_s5605" style="position:absolute;flip:y" from="3625,27" to="3625,804" strokeweight=".7pt"/>
                  <v:shape id="_x0000_s5606" style="position:absolute;left:2344;top:1281;width:259;height:68" coordsize="19,5" path="m19,2l,5,2,2,,,19,2e" filled="f" strokeweight=".7pt">
                    <v:path arrowok="t"/>
                  </v:shape>
                  <v:line id="_x0000_s5607" style="position:absolute" from="1826,1308" to="2603,1308" strokeweight=".7pt"/>
                  <v:shape id="_x0000_s5608" style="position:absolute;left:1281;top:1567;width:68;height:259" coordsize="5,19" path="m2,l5,19,2,17,,19,2,e" filled="f" strokeweight=".7pt">
                    <v:path arrowok="t"/>
                  </v:shape>
                  <v:line id="_x0000_s5609" style="position:absolute;flip:y" from="1308,1567" to="1308,2344" strokeweight=".7pt"/>
                  <v:shape id="_x0000_s5610" style="position:absolute;left:3598;top:27;width:68;height:259" coordsize="5,19" path="m2,l5,19,2,17,,19,2,e" filled="f" strokeweight=".7pt">
                    <v:path arrowok="t"/>
                  </v:shape>
                  <v:line id="_x0000_s5611" style="position:absolute;flip:y" from="3625,27" to="3625,804" strokeweight=".7pt"/>
                  <v:shape id="_x0000_s5612" style="position:absolute;left:2344;top:1281;width:259;height:68" coordsize="19,5" path="m19,2l,5,2,2,,,19,2e" filled="f" strokeweight=".7pt">
                    <v:path arrowok="t"/>
                  </v:shape>
                  <v:line id="_x0000_s5613" style="position:absolute" from="1826,1308" to="2603,1308" strokeweight=".7pt"/>
                  <v:shape id="_x0000_s5614" style="position:absolute;left:-106;top:1239;width:695;height:227;rotation:6262609fd;mso-position-horizontal:absolute;mso-position-vertical:absolute" coordsize="19,17" path="m,7r1,6l6,17r6,l17,14,19,8,17,2,15,e" filled="f" strokeweight="1.1pt">
                    <v:path arrowok="t"/>
                  </v:shape>
                  <v:shape id="_x0000_s5615" type="#_x0000_t202" style="position:absolute;left:222;top:1217;width:529;height:653;mso-wrap-style:none" filled="f" stroked="f">
                    <v:textbox style="mso-fit-shape-to-text:t">
                      <w:txbxContent>
                        <w:p w:rsidR="006B1A84" w:rsidRDefault="006B1A84" w:rsidP="007D4F08">
                          <w:r w:rsidRPr="00FE4BBF">
                            <w:rPr>
                              <w:position w:val="-6"/>
                            </w:rPr>
                            <w:object w:dxaOrig="240" w:dyaOrig="220">
                              <v:shape id="_x0000_i2117" type="#_x0000_t75" style="width:12pt;height:11.25pt" o:ole="">
                                <v:imagedata r:id="rId2095" o:title=""/>
                              </v:shape>
                              <o:OLEObject Type="Embed" ProgID="Equation.3" ShapeID="_x0000_i2117" DrawAspect="Content" ObjectID="_1358762843" r:id="rId2121"/>
                            </w:object>
                          </w:r>
                        </w:p>
                      </w:txbxContent>
                    </v:textbox>
                  </v:shape>
                  <v:line id="_x0000_s5616" style="position:absolute;flip:y" from="330,1260" to="338,1620">
                    <v:stroke endarrow="block" endarrowwidth="narrow" endarrowlength="long"/>
                  </v:line>
                  <w10:wrap type="none"/>
                  <w10:anchorlock/>
                </v:group>
              </w:pict>
            </w:r>
          </w:p>
        </w:tc>
        <w:tc>
          <w:tcPr>
            <w:tcW w:w="0" w:type="auto"/>
            <w:vAlign w:val="center"/>
          </w:tcPr>
          <w:p w:rsidR="007D4F08" w:rsidRPr="007607F5" w:rsidRDefault="007D4F08" w:rsidP="00E844A7">
            <w:pPr>
              <w:jc w:val="center"/>
              <w:rPr>
                <w:rFonts w:ascii="Arial" w:hAnsi="Arial" w:cs="Arial"/>
                <w:sz w:val="28"/>
                <w:szCs w:val="28"/>
              </w:rPr>
            </w:pPr>
            <w:r w:rsidRPr="007607F5">
              <w:rPr>
                <w:rFonts w:ascii="Arial" w:hAnsi="Arial" w:cs="Arial"/>
                <w:sz w:val="28"/>
                <w:szCs w:val="28"/>
              </w:rPr>
              <w:t>Система з двох дзеркал, що обертаються</w:t>
            </w:r>
          </w:p>
          <w:p w:rsidR="007D4F08" w:rsidRPr="007607F5" w:rsidRDefault="007D4F08" w:rsidP="00E844A7">
            <w:pPr>
              <w:jc w:val="center"/>
              <w:rPr>
                <w:rFonts w:ascii="Arial" w:hAnsi="Arial" w:cs="Arial"/>
                <w:sz w:val="28"/>
                <w:szCs w:val="28"/>
              </w:rPr>
            </w:pPr>
          </w:p>
        </w:tc>
      </w:tr>
      <w:tr w:rsidR="007D4F08" w:rsidRPr="007607F5" w:rsidTr="00E844A7">
        <w:tblPrEx>
          <w:tblBorders>
            <w:top w:val="none" w:sz="0" w:space="0" w:color="auto"/>
          </w:tblBorders>
          <w:tblLook w:val="01E0"/>
        </w:tblPrEx>
        <w:tc>
          <w:tcPr>
            <w:tcW w:w="4692" w:type="dxa"/>
          </w:tcPr>
          <w:p w:rsidR="007D4F08" w:rsidRPr="007607F5" w:rsidRDefault="00C8479D" w:rsidP="00E844A7">
            <w:pPr>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5486" editas="canvas" style="width:171pt;height:159pt;mso-position-horizontal-relative:char;mso-position-vertical-relative:line" coordsize="3420,3180">
                  <o:lock v:ext="edit" aspectratio="t"/>
                  <v:shape id="_x0000_s5487" type="#_x0000_t75" style="position:absolute;width:3420;height:3180" o:preferrelative="f">
                    <v:fill o:detectmouseclick="t"/>
                    <v:path o:extrusionok="t" o:connecttype="none"/>
                    <o:lock v:ext="edit" text="t"/>
                  </v:shape>
                  <v:line id="_x0000_s5488" style="position:absolute" from="24,1578" to="485,1578" strokeweight=".6pt"/>
                  <v:line id="_x0000_s5489" style="position:absolute" from="556,1578" to="627,1578" strokeweight=".6pt"/>
                  <v:line id="_x0000_s5490" style="position:absolute" from="686,1578" to="1160,1578" strokeweight=".6pt"/>
                  <v:line id="_x0000_s5491" style="position:absolute" from="1219,1578" to="1290,1578" strokeweight=".6pt"/>
                  <v:line id="_x0000_s5492" style="position:absolute" from="1361,1578" to="1822,1578" strokeweight=".6pt"/>
                  <v:line id="_x0000_s5493" style="position:absolute" from="1882,1578" to="1953,1578" strokeweight=".6pt"/>
                  <v:line id="_x0000_s5494" style="position:absolute" from="2024,1578" to="2485,1578" strokeweight=".6pt"/>
                  <v:line id="_x0000_s5495" style="position:absolute" from="2556,1578" to="2615,1578" strokeweight=".6pt"/>
                  <v:line id="_x0000_s5496" style="position:absolute" from="2686,1578" to="3148,1578" strokeweight=".6pt"/>
                  <v:line id="_x0000_s5497" style="position:absolute" from="1586,24" to="1586,483" strokeweight=".6pt"/>
                  <v:line id="_x0000_s5498" style="position:absolute" from="1586,554" to="1586,624" strokeweight=".6pt"/>
                  <v:line id="_x0000_s5499" style="position:absolute" from="1586,683" to="1586,1154" strokeweight=".6pt"/>
                  <v:line id="_x0000_s5500" style="position:absolute" from="1586,1213" to="1586,1284" strokeweight=".6pt"/>
                  <v:line id="_x0000_s5501" style="position:absolute" from="1586,1354" to="1586,1814" strokeweight=".6pt"/>
                  <v:line id="_x0000_s5502" style="position:absolute" from="1586,1873" to="1586,1943" strokeweight=".6pt"/>
                  <v:line id="_x0000_s5503" style="position:absolute" from="1586,2014" to="1586,2473" strokeweight=".6pt"/>
                  <v:line id="_x0000_s5504" style="position:absolute" from="1586,2544" to="1586,2603" strokeweight=".6pt"/>
                  <v:line id="_x0000_s5505" style="position:absolute" from="1586,2674" to="1586,3133" strokeweight=".6pt"/>
                  <v:line id="_x0000_s5506" style="position:absolute" from="698,1131" to="698,2026" strokeweight="1.2pt"/>
                  <v:line id="_x0000_s5507" style="position:absolute" from="1136,695" to="2035,695" strokeweight="1.2pt"/>
                  <v:line id="_x0000_s5508" style="position:absolute" from="2485,1131" to="2485,2026" strokeweight="1.2pt"/>
                  <v:line id="_x0000_s5509" style="position:absolute" from="1136,2473" to="2035,2473" strokeweight="1.2pt"/>
                  <v:line id="_x0000_s5510" style="position:absolute;flip:y" from="2035,2026" to="2485,2473" strokeweight="1.2pt"/>
                  <v:line id="_x0000_s5511" style="position:absolute;flip:x y" from="698,2026" to="1136,2473" strokeweight="1.2pt"/>
                  <v:line id="_x0000_s5512" style="position:absolute;flip:y" from="698,695" to="1136,1131" strokeweight="1.2pt"/>
                  <v:line id="_x0000_s5513" style="position:absolute" from="2035,695" to="2485,1131" strokeweight="1.2pt"/>
                  <v:line id="_x0000_s5514" style="position:absolute;flip:y" from="2260,2250" to="2260,3133" strokeweight="1.2pt"/>
                  <v:line id="_x0000_s5515" style="position:absolute" from="2260,2250" to="3148,2250" strokeweight="1.2pt"/>
                  <v:shape id="_x0000_s5516" style="position:absolute;left:1562;top:1555;width:47;height:47" coordsize="4,4" path="m3,2l2,1,1,2,2,3,3,2r1,l2,,,2,2,4,4,2e" filled="f" strokeweight=".6pt">
                    <v:path arrowok="t"/>
                  </v:shape>
                  <v:shape id="_x0000_s5517" style="position:absolute;left:2225;top:2473;width:59;height:224" coordsize="5,19" path="m3,l5,19,3,17,,19,3,e" filled="f" strokeweight=".6pt">
                    <v:path arrowok="t"/>
                  </v:shape>
                  <v:line id="_x0000_s5518" style="position:absolute;flip:y" from="2260,2473" to="2260,3133" strokeweight=".6pt"/>
                  <v:shape id="_x0000_s5519" style="position:absolute;left:3148;top:2214;width:225;height:59" coordsize="19,5" path="m19,3l,5,2,3,,,19,3e" filled="f" strokeweight=".6pt">
                    <v:path arrowok="t"/>
                  </v:shape>
                  <v:line id="_x0000_s5520" style="position:absolute" from="2485,2250" to="3373,2250" strokeweight=".6pt"/>
                  <v:shape id="_x0000_s5521" style="position:absolute;left:2225;top:2473;width:59;height:224" coordsize="5,19" path="m3,l5,19,3,17,,19,3,e" filled="f" strokeweight=".6pt">
                    <v:path arrowok="t"/>
                  </v:shape>
                  <v:line id="_x0000_s5522" style="position:absolute;flip:y" from="2260,2473" to="2260,3133" strokeweight=".6pt"/>
                  <v:shape id="_x0000_s5523" style="position:absolute;left:3148;top:2214;width:225;height:59" coordsize="19,5" path="m19,3l,5,2,3,,,19,3e" filled="f" strokeweight=".6pt">
                    <v:path arrowok="t"/>
                  </v:shape>
                  <v:line id="_x0000_s5524" style="position:absolute" from="2485,2250" to="3373,2250" strokeweight=".6pt"/>
                  <v:shape id="_x0000_s5525" style="position:absolute;left:1272;top:1337;width:695;height:540;rotation:12146839fd;mso-position-horizontal:absolute;mso-position-vertical:absolute" coordsize="19,17" path="m,7r1,6l6,17r6,l17,14,19,8,17,2,15,e" filled="f" strokeweight="1.1pt">
                    <v:path arrowok="t"/>
                  </v:shape>
                  <v:line id="_x0000_s5526" style="position:absolute" from="1950,1680" to="1951,1860">
                    <v:stroke endarrow="block"/>
                  </v:line>
                  <v:shape id="_x0000_s5527" type="#_x0000_t202" style="position:absolute;left:1526;top:1665;width:529;height:653;mso-wrap-style:none" filled="f" stroked="f">
                    <v:textbox style="mso-fit-shape-to-text:t">
                      <w:txbxContent>
                        <w:p w:rsidR="006B1A84" w:rsidRDefault="006B1A84" w:rsidP="007D4F08">
                          <w:r w:rsidRPr="00FE4BBF">
                            <w:rPr>
                              <w:position w:val="-6"/>
                            </w:rPr>
                            <w:object w:dxaOrig="240" w:dyaOrig="220">
                              <v:shape id="_x0000_i2119" type="#_x0000_t75" style="width:12pt;height:11.25pt" o:ole="">
                                <v:imagedata r:id="rId2095" o:title=""/>
                              </v:shape>
                              <o:OLEObject Type="Embed" ProgID="Equation.3" ShapeID="_x0000_i2119" DrawAspect="Content" ObjectID="_1358762844" r:id="rId2122"/>
                            </w:object>
                          </w:r>
                        </w:p>
                      </w:txbxContent>
                    </v:textbox>
                  </v:shape>
                  <w10:wrap type="none"/>
                  <w10:anchorlock/>
                </v:group>
              </w:pict>
            </w:r>
          </w:p>
        </w:tc>
        <w:tc>
          <w:tcPr>
            <w:tcW w:w="0" w:type="auto"/>
            <w:vAlign w:val="center"/>
          </w:tcPr>
          <w:p w:rsidR="007D4F08" w:rsidRPr="007607F5" w:rsidRDefault="007D4F08" w:rsidP="00E844A7">
            <w:pPr>
              <w:jc w:val="center"/>
              <w:rPr>
                <w:rFonts w:ascii="Arial" w:hAnsi="Arial" w:cs="Arial"/>
                <w:sz w:val="28"/>
                <w:szCs w:val="28"/>
              </w:rPr>
            </w:pPr>
            <w:r w:rsidRPr="007607F5">
              <w:rPr>
                <w:rFonts w:ascii="Arial" w:hAnsi="Arial" w:cs="Arial"/>
                <w:sz w:val="28"/>
                <w:szCs w:val="28"/>
              </w:rPr>
              <w:t>Дзеркальна призма</w:t>
            </w:r>
          </w:p>
          <w:p w:rsidR="007D4F08" w:rsidRPr="007607F5" w:rsidRDefault="007D4F08" w:rsidP="00E844A7">
            <w:pPr>
              <w:jc w:val="center"/>
              <w:rPr>
                <w:rFonts w:ascii="Arial" w:hAnsi="Arial" w:cs="Arial"/>
                <w:sz w:val="28"/>
                <w:szCs w:val="28"/>
              </w:rPr>
            </w:pPr>
          </w:p>
        </w:tc>
      </w:tr>
      <w:tr w:rsidR="007D4F08" w:rsidRPr="007607F5" w:rsidTr="00E844A7">
        <w:tblPrEx>
          <w:tblBorders>
            <w:top w:val="none" w:sz="0" w:space="0" w:color="auto"/>
          </w:tblBorders>
          <w:tblLook w:val="01E0"/>
        </w:tblPrEx>
        <w:tc>
          <w:tcPr>
            <w:tcW w:w="4692" w:type="dxa"/>
          </w:tcPr>
          <w:p w:rsidR="007D4F08" w:rsidRPr="007607F5" w:rsidRDefault="00C8479D" w:rsidP="00E844A7">
            <w:pP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5458" editas="canvas" style="width:198pt;height:98.25pt;mso-position-horizontal-relative:char;mso-position-vertical-relative:line" coordsize="3960,1965">
                  <o:lock v:ext="edit" aspectratio="t"/>
                  <v:shape id="_x0000_s5459" type="#_x0000_t75" style="position:absolute;width:3960;height:1965" o:preferrelative="f">
                    <v:fill o:detectmouseclick="t"/>
                    <v:path o:extrusionok="t" o:connecttype="none"/>
                    <o:lock v:ext="edit" text="t"/>
                  </v:shape>
                  <v:line id="_x0000_s5460" style="position:absolute" from="25,743" to="629,743" strokeweight=".65pt"/>
                  <v:line id="_x0000_s5461" style="position:absolute" from="704,743" to="779,743" strokeweight=".65pt"/>
                  <v:line id="_x0000_s5462" style="position:absolute" from="842,743" to="1458,743" strokeweight=".65pt"/>
                  <v:line id="_x0000_s5463" style="position:absolute" from="1521,743" to="1597,743" strokeweight=".65pt"/>
                  <v:line id="_x0000_s5464" style="position:absolute" from="1672,743" to="2275,743" strokeweight=".65pt"/>
                  <v:line id="_x0000_s5465" style="position:absolute" from="2351,743" to="2414,743" strokeweight=".65pt"/>
                  <v:line id="_x0000_s5466" style="position:absolute" from="2489,743" to="3093,743" strokeweight=".65pt"/>
                  <v:line id="_x0000_s5467" style="position:absolute" from="3168,743" to="3243,743" strokeweight=".65pt"/>
                  <v:line id="_x0000_s5468" style="position:absolute" from="3306,743" to="3922,743" strokeweight=".65pt"/>
                  <v:line id="_x0000_s5469" style="position:absolute" from="3118,504" to="3118,970" strokeweight="1.25pt"/>
                  <v:line id="_x0000_s5470" style="position:absolute;flip:x" from="742,970" to="3118,1449" strokeweight="1.25pt"/>
                  <v:line id="_x0000_s5471" style="position:absolute;flip:x y" from="742,25" to="3118,504" strokeweight="1.25pt"/>
                  <v:line id="_x0000_s5472" style="position:absolute" from="742,25" to="742,1449" strokeweight="1.25pt"/>
                  <v:line id="_x0000_s5473" style="position:absolute;flip:y" from="1923,1209" to="1923,1927" strokeweight="1.25pt"/>
                  <v:line id="_x0000_s5474" style="position:absolute" from="1923,1209" to="3583,1209" strokeweight="1.25pt"/>
                  <v:shape id="_x0000_s5475" style="position:absolute;left:1898;top:1209;width:63;height:240" coordsize="5,19" path="m2,l5,19,2,17,,19,2,e" filled="f" strokeweight=".65pt">
                    <v:path arrowok="t"/>
                  </v:shape>
                  <v:line id="_x0000_s5476" style="position:absolute;flip:y" from="1923,1209" to="1923,1927" strokeweight=".65pt"/>
                  <v:shape id="_x0000_s5477" style="position:absolute;left:3583;top:1184;width:239;height:63" coordsize="19,5" path="m19,2l,5,2,2,,,19,2e" filled="f" strokeweight=".65pt">
                    <v:path arrowok="t"/>
                  </v:shape>
                  <v:line id="_x0000_s5478" style="position:absolute" from="2401,1209" to="3822,1209" strokeweight=".65pt"/>
                  <v:shape id="_x0000_s5479" style="position:absolute;left:1898;top:1209;width:63;height:240" coordsize="5,19" path="m2,l5,19,2,17,,19,2,e" filled="f" strokeweight=".65pt">
                    <v:path arrowok="t"/>
                  </v:shape>
                  <v:line id="_x0000_s5480" style="position:absolute;flip:y" from="1923,1209" to="1923,1927" strokeweight=".65pt"/>
                  <v:shape id="_x0000_s5481" style="position:absolute;left:3583;top:1184;width:239;height:63" coordsize="19,5" path="m19,2l,5,2,2,,,19,2e" filled="f" strokeweight=".65pt">
                    <v:path arrowok="t"/>
                  </v:shape>
                  <v:line id="_x0000_s5482" style="position:absolute" from="2401,1209" to="3822,1209" strokeweight=".65pt"/>
                  <v:shape id="_x0000_s5483" style="position:absolute;left:-101;top:799;width:695;height:227;rotation:6262609fd;mso-position-horizontal:absolute;mso-position-vertical:absolute" coordsize="19,17" path="m,7r1,6l6,17r6,l17,14,19,8,17,2,15,e" filled="f" strokeweight="1.1pt">
                    <v:path arrowok="t"/>
                  </v:shape>
                  <v:line id="_x0000_s5484" style="position:absolute;flip:y" from="334,780" to="343,1170">
                    <v:stroke endarrow="block"/>
                  </v:line>
                  <v:shape id="_x0000_s5485" type="#_x0000_t202" style="position:absolute;left:240;top:900;width:529;height:653;mso-wrap-style:none" filled="f" stroked="f">
                    <v:textbox style="mso-fit-shape-to-text:t">
                      <w:txbxContent>
                        <w:p w:rsidR="006B1A84" w:rsidRDefault="006B1A84" w:rsidP="007D4F08">
                          <w:r w:rsidRPr="00FE4BBF">
                            <w:rPr>
                              <w:position w:val="-6"/>
                            </w:rPr>
                            <w:object w:dxaOrig="240" w:dyaOrig="220">
                              <v:shape id="_x0000_i2121" type="#_x0000_t75" style="width:12pt;height:11.25pt" o:ole="">
                                <v:imagedata r:id="rId2095" o:title=""/>
                              </v:shape>
                              <o:OLEObject Type="Embed" ProgID="Equation.3" ShapeID="_x0000_i2121" DrawAspect="Content" ObjectID="_1358762845" r:id="rId2123"/>
                            </w:object>
                          </w:r>
                        </w:p>
                      </w:txbxContent>
                    </v:textbox>
                  </v:shape>
                  <w10:wrap type="none"/>
                  <w10:anchorlock/>
                </v:group>
              </w:pict>
            </w:r>
          </w:p>
        </w:tc>
        <w:tc>
          <w:tcPr>
            <w:tcW w:w="0" w:type="auto"/>
            <w:vAlign w:val="center"/>
          </w:tcPr>
          <w:p w:rsidR="007D4F08" w:rsidRPr="007607F5" w:rsidRDefault="007D4F08" w:rsidP="00E844A7">
            <w:pPr>
              <w:jc w:val="center"/>
              <w:rPr>
                <w:rFonts w:ascii="Arial" w:hAnsi="Arial" w:cs="Arial"/>
                <w:sz w:val="28"/>
                <w:szCs w:val="28"/>
              </w:rPr>
            </w:pPr>
            <w:r w:rsidRPr="007607F5">
              <w:rPr>
                <w:rFonts w:ascii="Arial" w:hAnsi="Arial" w:cs="Arial"/>
                <w:sz w:val="28"/>
                <w:szCs w:val="28"/>
              </w:rPr>
              <w:t>Дзеркальна піраміда</w:t>
            </w:r>
          </w:p>
          <w:p w:rsidR="007D4F08" w:rsidRPr="007607F5" w:rsidRDefault="007D4F08" w:rsidP="00E844A7">
            <w:pPr>
              <w:jc w:val="center"/>
              <w:rPr>
                <w:rFonts w:ascii="Arial" w:hAnsi="Arial" w:cs="Arial"/>
                <w:sz w:val="28"/>
                <w:szCs w:val="28"/>
              </w:rPr>
            </w:pPr>
          </w:p>
        </w:tc>
      </w:tr>
      <w:tr w:rsidR="007D4F08" w:rsidRPr="007607F5" w:rsidTr="00E844A7">
        <w:tblPrEx>
          <w:tblBorders>
            <w:top w:val="none" w:sz="0" w:space="0" w:color="auto"/>
          </w:tblBorders>
          <w:tblLook w:val="01E0"/>
        </w:tblPrEx>
        <w:tc>
          <w:tcPr>
            <w:tcW w:w="4692" w:type="dxa"/>
          </w:tcPr>
          <w:p w:rsidR="007D4F08" w:rsidRPr="007607F5" w:rsidRDefault="00C8479D" w:rsidP="00E844A7">
            <w:pPr>
              <w:rPr>
                <w:rFonts w:ascii="Arial" w:hAnsi="Arial" w:cs="Arial"/>
                <w:sz w:val="28"/>
                <w:szCs w:val="28"/>
              </w:rPr>
            </w:pPr>
            <w:r w:rsidRPr="00C8479D">
              <w:rPr>
                <w:rFonts w:ascii="Arial" w:hAnsi="Arial" w:cs="Arial"/>
                <w:noProof/>
                <w:sz w:val="28"/>
                <w:szCs w:val="28"/>
              </w:rPr>
              <w:lastRenderedPageBreak/>
              <w:pict>
                <v:shape id="_x0000_s5828" type="#_x0000_t202" style="position:absolute;margin-left:172.2pt;margin-top:76.7pt;width:28.4pt;height:24.2pt;z-index:251947008;mso-wrap-style:none;mso-position-horizontal-relative:text;mso-position-vertical-relative:text" filled="f" stroked="f">
                  <v:textbox style="mso-fit-shape-to-text:t">
                    <w:txbxContent>
                      <w:p w:rsidR="006B1A84" w:rsidRDefault="006B1A84" w:rsidP="007D4F08">
                        <w:r w:rsidRPr="001F0C10">
                          <w:rPr>
                            <w:position w:val="-10"/>
                          </w:rPr>
                          <w:object w:dxaOrig="279" w:dyaOrig="340">
                            <v:shape id="_x0000_i2123" type="#_x0000_t75" style="width:14.25pt;height:17.25pt" o:ole="">
                              <v:imagedata r:id="rId2124" o:title=""/>
                            </v:shape>
                            <o:OLEObject Type="Embed" ProgID="Equation.3" ShapeID="_x0000_i2123" DrawAspect="Content" ObjectID="_1358762846" r:id="rId2125"/>
                          </w:object>
                        </w:r>
                      </w:p>
                    </w:txbxContent>
                  </v:textbox>
                </v:shape>
              </w:pict>
            </w:r>
            <w:r w:rsidRPr="00C8479D">
              <w:rPr>
                <w:rFonts w:ascii="Arial" w:hAnsi="Arial" w:cs="Arial"/>
                <w:sz w:val="28"/>
                <w:szCs w:val="28"/>
              </w:rPr>
            </w:r>
            <w:r>
              <w:rPr>
                <w:rFonts w:ascii="Arial" w:hAnsi="Arial" w:cs="Arial"/>
                <w:sz w:val="28"/>
                <w:szCs w:val="28"/>
              </w:rPr>
              <w:pict>
                <v:group id="_x0000_s5349" editas="canvas" style="width:207pt;height:128.25pt;mso-position-horizontal-relative:char;mso-position-vertical-relative:line" coordorigin=",-180" coordsize="4140,2565">
                  <o:lock v:ext="edit" aspectratio="t"/>
                  <v:shape id="_x0000_s5350" type="#_x0000_t75" style="position:absolute;top:-180;width:4140;height:2565" o:preferrelative="f">
                    <v:fill o:detectmouseclick="t"/>
                    <v:path o:extrusionok="t" o:connecttype="none"/>
                    <o:lock v:ext="edit" text="t"/>
                  </v:shape>
                  <v:line id="_x0000_s5351" style="position:absolute" from="24,2082" to="932,2082" strokeweight="1.2pt"/>
                  <v:line id="_x0000_s5352" style="position:absolute;flip:y" from="932,714" to="932,2082" strokeweight="1.2pt"/>
                  <v:line id="_x0000_s5353" style="position:absolute" from="932,714" to="3003,714" strokeweight="1.2pt"/>
                  <v:line id="_x0000_s5354" style="position:absolute" from="3003,714" to="3003,2082" strokeweight="1.2pt"/>
                  <v:line id="_x0000_s5355" style="position:absolute" from="3003,2082" to="3912,2082" strokeweight="1.2pt"/>
                  <v:line id="_x0000_s5356" style="position:absolute" from="932,2082" to="1296,2082" strokeweight=".6pt"/>
                  <v:line id="_x0000_s5357" style="position:absolute" from="1368,2082" to="1441,2082" strokeweight=".6pt"/>
                  <v:line id="_x0000_s5358" style="position:absolute" from="1502,2082" to="1865,2082" strokeweight=".6pt"/>
                  <v:line id="_x0000_s5359" style="position:absolute" from="1938,2082" to="1998,2082" strokeweight=".6pt"/>
                  <v:line id="_x0000_s5360" style="position:absolute" from="2071,2082" to="2434,2082" strokeweight=".6pt"/>
                  <v:line id="_x0000_s5361" style="position:absolute" from="2495,2082" to="2567,2082" strokeweight=".6pt"/>
                  <v:line id="_x0000_s5362" style="position:absolute" from="2640,2082" to="3003,2082" strokeweight=".6pt"/>
                  <v:line id="_x0000_s5363" style="position:absolute;flip:y" from="714,484" to="1163,932" strokeweight="1.2pt"/>
                  <v:line id="_x0000_s5364" style="position:absolute;flip:y" from="714,1852" to="1163,2312" strokeweight="1.2pt"/>
                  <v:line id="_x0000_s5365" style="position:absolute" from="2773,484" to="3221,932" strokeweight="1.2pt"/>
                  <v:line id="_x0000_s5366" style="position:absolute" from="2773,1852" to="3221,2312" strokeweight="1.2pt"/>
                  <v:line id="_x0000_s5367" style="position:absolute;flip:y" from="932,545" to="932,714" strokeweight=".6pt"/>
                  <v:line id="_x0000_s5368" style="position:absolute;flip:y" from="932,278" to="932,448" strokeweight=".6pt"/>
                  <v:line id="_x0000_s5369" style="position:absolute;flip:y" from="932,24" to="932,194" strokeweight=".6pt"/>
                  <v:line id="_x0000_s5370" style="position:absolute;flip:y" from="3003,545" to="3003,714" strokeweight=".6pt"/>
                  <v:line id="_x0000_s5371" style="position:absolute;flip:y" from="3003,278" to="3003,448" strokeweight=".6pt"/>
                  <v:line id="_x0000_s5372" style="position:absolute;flip:y" from="3003,24" to="3003,194" strokeweight=".6pt"/>
                  <v:line id="_x0000_s5373" style="position:absolute" from="727,2300" to="739,2349" strokeweight=".6pt"/>
                  <v:line id="_x0000_s5374" style="position:absolute;flip:x y" from="763,2252" to="787,2349" strokeweight=".6pt"/>
                  <v:line id="_x0000_s5375" style="position:absolute" from="799,2216" to="823,2312" strokeweight=".6pt"/>
                  <v:line id="_x0000_s5376" style="position:absolute;flip:x y" from="836,2179" to="860,2276" strokeweight=".6pt"/>
                  <v:line id="_x0000_s5377" style="position:absolute" from="872,2143" to="896,2240" strokeweight=".6pt"/>
                  <v:line id="_x0000_s5378" style="position:absolute;flip:x y" from="908,2107" to="932,2203" strokeweight=".6pt"/>
                  <v:line id="_x0000_s5379" style="position:absolute" from="945,2070" to="969,2155" strokeweight=".6pt"/>
                  <v:line id="_x0000_s5380" style="position:absolute;flip:x y" from="981,2034" to="1005,2119" strokeweight=".6pt"/>
                  <v:line id="_x0000_s5381" style="position:absolute" from="1029,1998" to="1054,2082" strokeweight=".6pt"/>
                  <v:line id="_x0000_s5382" style="position:absolute;flip:x y" from="1066,1961" to="1090,2046" strokeweight=".6pt"/>
                  <v:line id="_x0000_s5383" style="position:absolute" from="1102,1925" to="1126,2010" strokeweight=".6pt"/>
                  <v:line id="_x0000_s5384" style="position:absolute;flip:x y" from="1138,1889" to="1163,1973" strokeweight=".6pt"/>
                  <v:line id="_x0000_s5385" style="position:absolute" from="1175,1864" to="1199,1937" strokeweight=".6pt"/>
                  <v:line id="_x0000_s5386" style="position:absolute" from="666,860" to="690,920" strokeweight=".6pt"/>
                  <v:line id="_x0000_s5387" style="position:absolute;flip:x y" from="702,811" to="739,908" strokeweight=".6pt"/>
                  <v:line id="_x0000_s5388" style="position:absolute" from="751,775" to="775,872" strokeweight=".6pt"/>
                  <v:line id="_x0000_s5389" style="position:absolute;flip:x y" from="787,739" to="811,835" strokeweight=".6pt"/>
                  <v:line id="_x0000_s5390" style="position:absolute" from="823,702" to="848,799" strokeweight=".6pt"/>
                  <v:line id="_x0000_s5391" style="position:absolute;flip:x y" from="860,666" to="884,763" strokeweight=".6pt"/>
                  <v:line id="_x0000_s5392" style="position:absolute" from="896,630" to="920,726" strokeweight=".6pt"/>
                  <v:line id="_x0000_s5393" style="position:absolute;flip:x y" from="945,642" to="957,690" strokeweight=".6pt"/>
                  <v:line id="_x0000_s5394" style="position:absolute;flip:x y" from="932,581" to="945,642" strokeweight=".6pt"/>
                  <v:line id="_x0000_s5395" style="position:absolute" from="969,545" to="981,605" strokeweight=".6pt"/>
                  <v:line id="_x0000_s5396" style="position:absolute" from="981,605" to="993,654" strokeweight=".6pt"/>
                  <v:line id="_x0000_s5397" style="position:absolute;flip:x y" from="1017,569" to="1029,617" strokeweight=".6pt"/>
                  <v:line id="_x0000_s5398" style="position:absolute;flip:x y" from="1005,508" to="1017,557" strokeweight=".6pt"/>
                  <v:line id="_x0000_s5399" style="position:absolute" from="1041,472" to="1054,521" strokeweight=".6pt"/>
                  <v:line id="_x0000_s5400" style="position:absolute" from="1054,521" to="1066,581" strokeweight=".6pt"/>
                  <v:line id="_x0000_s5401" style="position:absolute;flip:x y" from="1090,484" to="1102,545" strokeweight=".6pt"/>
                  <v:line id="_x0000_s5402" style="position:absolute;flip:x y" from="1078,436" to="1090,484" strokeweight=".6pt"/>
                  <v:line id="_x0000_s5403" style="position:absolute" from="1126,448" to="1150,496" strokeweight=".6pt"/>
                  <v:line id="_x0000_s5404" style="position:absolute;flip:y" from="3197,896" to="3246,908" strokeweight=".6pt"/>
                  <v:line id="_x0000_s5405" style="position:absolute;flip:x" from="3161,847" to="3233,872" strokeweight=".6pt"/>
                  <v:line id="_x0000_s5406" style="position:absolute;flip:y" from="3124,811" to="3197,835" strokeweight=".6pt"/>
                  <v:line id="_x0000_s5407" style="position:absolute;flip:x" from="3076,775" to="3161,799" strokeweight=".6pt"/>
                  <v:line id="_x0000_s5408" style="position:absolute;flip:y" from="3040,739" to="3124,751" strokeweight=".6pt"/>
                  <v:line id="_x0000_s5409" style="position:absolute;flip:x" from="3003,702" to="3088,714" strokeweight=".6pt"/>
                  <v:line id="_x0000_s5410" style="position:absolute;flip:y" from="2967,666" to="3052,678" strokeweight=".6pt"/>
                  <v:line id="_x0000_s5411" style="position:absolute;flip:x" from="2931,617" to="3003,642" strokeweight=".6pt"/>
                  <v:line id="_x0000_s5412" style="position:absolute;flip:y" from="2894,581" to="2967,605" strokeweight=".6pt"/>
                  <v:line id="_x0000_s5413" style="position:absolute;flip:x" from="2858,545" to="2931,569" strokeweight=".6pt"/>
                  <v:line id="_x0000_s5414" style="position:absolute;flip:y" from="2822,508" to="2894,533" strokeweight=".6pt"/>
                  <v:line id="_x0000_s5415" style="position:absolute;flip:x" from="2785,472" to="2858,496" strokeweight=".6pt"/>
                  <v:line id="_x0000_s5416" style="position:absolute;flip:y" from="2797,436" to="2822,448" strokeweight=".6pt"/>
                  <v:line id="_x0000_s5417" style="position:absolute;flip:y" from="3161,2324" to="3221,2337" strokeweight=".6pt"/>
                  <v:line id="_x0000_s5418" style="position:absolute;flip:x" from="3112,2276" to="3197,2300" strokeweight=".6pt"/>
                  <v:line id="_x0000_s5419" style="position:absolute;flip:y" from="3076,2240" to="3161,2264" strokeweight=".6pt"/>
                  <v:line id="_x0000_s5420" style="position:absolute;flip:x" from="3040,2203" to="3124,2228" strokeweight=".6pt"/>
                  <v:line id="_x0000_s5421" style="position:absolute;flip:y" from="3003,2167" to="3088,2191" strokeweight=".6pt"/>
                  <v:line id="_x0000_s5422" style="position:absolute;flip:x" from="2967,2131" to="3040,2155" strokeweight=".6pt"/>
                  <v:line id="_x0000_s5423" style="position:absolute;flip:y" from="2931,2094" to="3003,2107" strokeweight=".6pt"/>
                  <v:line id="_x0000_s5424" style="position:absolute;flip:x" from="2894,2058" to="2967,2070" strokeweight=".6pt"/>
                  <v:line id="_x0000_s5425" style="position:absolute;flip:y" from="2858,2022" to="2931,2034" strokeweight=".6pt"/>
                  <v:line id="_x0000_s5426" style="position:absolute;flip:x" from="2822,1985" to="2894,1998" strokeweight=".6pt"/>
                  <v:line id="_x0000_s5427" style="position:absolute;flip:y" from="2785,1937" to="2858,1961" strokeweight=".6pt"/>
                  <v:line id="_x0000_s5428" style="position:absolute;flip:x" from="2749,1901" to="2822,1925" strokeweight=".6pt"/>
                  <v:line id="_x0000_s5429" style="position:absolute;flip:y" from="2761,1864" to="2785,1877" strokeweight=".6pt"/>
                  <v:shape id="_x0000_s5430" style="position:absolute;left:484;top:2046;width:230;height:61" coordsize="19,5" path="m19,3l,5,2,3,,,19,3e" filled="f" strokeweight=".6pt">
                    <v:path arrowok="t"/>
                  </v:shape>
                  <v:line id="_x0000_s5431" style="position:absolute" from="24,2082" to="714,2082" strokeweight=".6pt"/>
                  <v:shape id="_x0000_s5432" style="position:absolute;left:908;top:932;width:61;height:230" coordsize="5,19" path="m2,l5,19,2,17,,19,2,e" filled="f" strokeweight=".6pt">
                    <v:path arrowok="t"/>
                  </v:shape>
                  <v:line id="_x0000_s5433" style="position:absolute;flip:y" from="932,932" to="932,1852" strokeweight=".6pt"/>
                  <v:shape id="_x0000_s5434" style="position:absolute;left:2083;top:678;width:230;height:61" coordsize="19,5" path="m19,3l,5,2,3,,,19,3e" filled="f" strokeweight=".6pt">
                    <v:path arrowok="t"/>
                  </v:shape>
                  <v:line id="_x0000_s5435" style="position:absolute" from="1393,714" to="2313,714" strokeweight=".6pt"/>
                  <v:shape id="_x0000_s5436" style="position:absolute;left:2967;top:1392;width:61;height:230" coordsize="5,19" path="m3,19l,,3,2,5,,3,19e" filled="f" strokeweight=".6pt">
                    <v:path arrowok="t"/>
                  </v:shape>
                  <v:line id="_x0000_s5437" style="position:absolute" from="3003,932" to="3003,1622" strokeweight=".6pt"/>
                  <v:shape id="_x0000_s5438" style="position:absolute;left:3681;top:2046;width:231;height:61" coordsize="19,5" path="m19,3l,5,2,3,,,19,3e" filled="f" strokeweight=".6pt">
                    <v:path arrowok="t"/>
                  </v:shape>
                  <v:line id="_x0000_s5439" style="position:absolute" from="3221,2082" to="3912,2082" strokeweight=".6pt"/>
                  <v:shape id="_x0000_s5440" style="position:absolute;left:484;top:2046;width:230;height:61" coordsize="19,5" path="m19,3l,5,2,3,,,19,3e" filled="f" strokeweight=".6pt">
                    <v:path arrowok="t"/>
                  </v:shape>
                  <v:line id="_x0000_s5441" style="position:absolute" from="24,2082" to="714,2082" strokeweight=".6pt"/>
                  <v:shape id="_x0000_s5442" style="position:absolute;left:908;top:932;width:61;height:230" coordsize="5,19" path="m2,l5,19,2,17,,19,2,e" filled="f" strokeweight=".6pt">
                    <v:path arrowok="t"/>
                  </v:shape>
                  <v:line id="_x0000_s5443" style="position:absolute;flip:y" from="932,932" to="932,1852" strokeweight=".6pt"/>
                  <v:shape id="_x0000_s5444" style="position:absolute;left:2083;top:678;width:230;height:61" coordsize="19,5" path="m19,3l,5,2,3,,,19,3e" filled="f" strokeweight=".6pt">
                    <v:path arrowok="t"/>
                  </v:shape>
                  <v:line id="_x0000_s5445" style="position:absolute" from="1393,714" to="2313,714" strokeweight=".6pt"/>
                  <v:shape id="_x0000_s5446" style="position:absolute;left:2967;top:1392;width:61;height:230" coordsize="5,19" path="m3,19l,,3,2,5,,3,19e" filled="f" strokeweight=".6pt">
                    <v:path arrowok="t"/>
                  </v:shape>
                  <v:line id="_x0000_s5447" style="position:absolute" from="3003,932" to="3003,1622" strokeweight=".6pt"/>
                  <v:shape id="_x0000_s5448" style="position:absolute;left:3681;top:2046;width:231;height:61" coordsize="19,5" path="m19,3l,5,2,3,,,19,3e" filled="f" strokeweight=".6pt">
                    <v:path arrowok="t"/>
                  </v:shape>
                  <v:line id="_x0000_s5449" style="position:absolute" from="3221,2082" to="3912,2082" strokeweight=".6pt"/>
                  <v:shape id="_x0000_s5450" style="position:absolute;left:2798;top:195;width:695;height:227;mso-position-horizontal:absolute;mso-position-vertical:absolute" coordsize="19,17" path="m,7r1,6l6,17r6,l17,14,19,8,17,2,15,e" filled="f" strokeweight="1.1pt">
                    <v:path arrowok="t"/>
                  </v:shape>
                  <v:line id="_x0000_s5451" style="position:absolute;flip:x y" from="3071,122" to="3356,192">
                    <v:stroke endarrow="block"/>
                  </v:line>
                  <v:shape id="_x0000_s5452" style="position:absolute;left:683;top:195;width:695;height:227;mso-position-horizontal:absolute;mso-position-vertical:absolute" coordsize="19,17" path="m,7r1,6l6,17r6,l17,14,19,8,17,2,15,e" filled="f" strokeweight="1.1pt">
                    <v:path arrowok="t"/>
                  </v:shape>
                  <v:line id="_x0000_s5453" style="position:absolute;flip:x y" from="956,122" to="1241,192">
                    <v:stroke endarrow="block"/>
                  </v:line>
                  <v:shape id="_x0000_s5454" style="position:absolute;left:3088;top:1863;width:695;height:227;rotation:6262609fd;mso-position-horizontal:absolute;mso-position-vertical:absolute" coordsize="19,17" path="m,7r1,6l6,17r6,l17,14,19,8,17,2,15,e" filled="f" strokeweight="1.1pt">
                    <v:path arrowok="t"/>
                  </v:shape>
                  <v:line id="_x0000_s5455" style="position:absolute;flip:y" from="3521,1830" to="3530,2220">
                    <v:stroke endarrow="block"/>
                  </v:line>
                  <v:shape id="_x0000_s5456" type="#_x0000_t202" style="position:absolute;left:3240;top:180;width:529;height:653;mso-wrap-style:none" filled="f" stroked="f">
                    <v:textbox style="mso-fit-shape-to-text:t">
                      <w:txbxContent>
                        <w:p w:rsidR="006B1A84" w:rsidRDefault="006B1A84" w:rsidP="007D4F08">
                          <w:r w:rsidRPr="00FE4BBF">
                            <w:rPr>
                              <w:position w:val="-6"/>
                            </w:rPr>
                            <w:object w:dxaOrig="240" w:dyaOrig="220">
                              <v:shape id="_x0000_i2124" type="#_x0000_t75" style="width:12pt;height:11.25pt" o:ole="">
                                <v:imagedata r:id="rId2095" o:title=""/>
                              </v:shape>
                              <o:OLEObject Type="Embed" ProgID="Equation.3" ShapeID="_x0000_i2124" DrawAspect="Content" ObjectID="_1358762847" r:id="rId2126"/>
                            </w:object>
                          </w:r>
                        </w:p>
                      </w:txbxContent>
                    </v:textbox>
                  </v:shape>
                  <v:shape id="_x0000_s5457" type="#_x0000_t202" style="position:absolute;left:1230;top:-90;width:574;height:999;mso-wrap-style:none" filled="f" stroked="f">
                    <v:textbox style="mso-fit-shape-to-text:t">
                      <w:txbxContent>
                        <w:p w:rsidR="006B1A84" w:rsidRDefault="006B1A84" w:rsidP="007D4F08">
                          <w:r w:rsidRPr="00FE4BBF">
                            <w:rPr>
                              <w:position w:val="-24"/>
                            </w:rPr>
                            <w:object w:dxaOrig="279" w:dyaOrig="620">
                              <v:shape id="_x0000_i2125" type="#_x0000_t75" style="width:14.25pt;height:30.75pt" o:ole="">
                                <v:imagedata r:id="rId2127" o:title=""/>
                              </v:shape>
                              <o:OLEObject Type="Embed" ProgID="Equation.3" ShapeID="_x0000_i2125" DrawAspect="Content" ObjectID="_1358762848" r:id="rId2128"/>
                            </w:object>
                          </w:r>
                        </w:p>
                      </w:txbxContent>
                    </v:textbox>
                  </v:shape>
                  <w10:wrap type="none"/>
                  <w10:anchorlock/>
                </v:group>
              </w:pict>
            </w:r>
          </w:p>
        </w:tc>
        <w:tc>
          <w:tcPr>
            <w:tcW w:w="0" w:type="auto"/>
            <w:vAlign w:val="center"/>
          </w:tcPr>
          <w:p w:rsidR="007D4F08" w:rsidRPr="007607F5" w:rsidRDefault="007D4F08" w:rsidP="00E844A7">
            <w:pPr>
              <w:jc w:val="center"/>
              <w:rPr>
                <w:rFonts w:ascii="Arial" w:hAnsi="Arial" w:cs="Arial"/>
                <w:sz w:val="28"/>
                <w:szCs w:val="28"/>
              </w:rPr>
            </w:pPr>
            <w:r w:rsidRPr="007607F5">
              <w:rPr>
                <w:rFonts w:ascii="Arial" w:hAnsi="Arial" w:cs="Arial"/>
                <w:sz w:val="28"/>
                <w:szCs w:val="28"/>
              </w:rPr>
              <w:t>Чотирьохдзеркальна система</w:t>
            </w:r>
          </w:p>
          <w:p w:rsidR="007D4F08" w:rsidRPr="007607F5" w:rsidRDefault="007D4F08" w:rsidP="00E844A7">
            <w:pPr>
              <w:jc w:val="center"/>
              <w:rPr>
                <w:rFonts w:ascii="Arial" w:hAnsi="Arial" w:cs="Arial"/>
                <w:sz w:val="28"/>
                <w:szCs w:val="28"/>
              </w:rPr>
            </w:pPr>
          </w:p>
        </w:tc>
      </w:tr>
    </w:tbl>
    <w:p w:rsidR="007D4F08" w:rsidRPr="007607F5" w:rsidRDefault="00E844A7" w:rsidP="00FB025C">
      <w:pPr>
        <w:rPr>
          <w:rFonts w:ascii="Arial" w:hAnsi="Arial" w:cs="Arial"/>
          <w:sz w:val="28"/>
          <w:szCs w:val="28"/>
        </w:rPr>
      </w:pPr>
      <w:r>
        <w:rPr>
          <w:rFonts w:ascii="Arial" w:hAnsi="Arial" w:cs="Arial"/>
          <w:sz w:val="28"/>
          <w:szCs w:val="28"/>
        </w:rPr>
        <w:br w:type="textWrapping" w:clear="all"/>
      </w:r>
    </w:p>
    <w:p w:rsidR="007D4F08" w:rsidRPr="007607F5" w:rsidRDefault="007D4F08" w:rsidP="00FB025C">
      <w:pPr>
        <w:rPr>
          <w:rFonts w:ascii="Arial" w:hAnsi="Arial" w:cs="Arial"/>
          <w:sz w:val="28"/>
          <w:szCs w:val="28"/>
        </w:rPr>
      </w:pPr>
    </w:p>
    <w:p w:rsidR="007D4F08" w:rsidRDefault="007D4F08" w:rsidP="004C01BD">
      <w:pPr>
        <w:pStyle w:val="2a"/>
        <w:rPr>
          <w:noProof/>
        </w:rPr>
      </w:pPr>
      <w:bookmarkStart w:id="136" w:name="_Toc276844605"/>
      <w:r w:rsidRPr="007607F5">
        <w:rPr>
          <w:noProof/>
        </w:rPr>
        <w:t>Лекція № 31. Аналіз і методи компенсації похибок дзеркальних скануючих вузлів</w:t>
      </w:r>
      <w:bookmarkEnd w:id="136"/>
    </w:p>
    <w:p w:rsidR="004E382C" w:rsidRPr="007607F5" w:rsidRDefault="004E382C" w:rsidP="004E382C">
      <w:pPr>
        <w:pStyle w:val="ac"/>
        <w:rPr>
          <w:noProof/>
        </w:rPr>
      </w:pPr>
    </w:p>
    <w:p w:rsidR="007D4F08" w:rsidRPr="007607F5" w:rsidRDefault="007D4F08" w:rsidP="007607F5">
      <w:pPr>
        <w:ind w:firstLine="360"/>
        <w:jc w:val="both"/>
        <w:rPr>
          <w:rFonts w:ascii="Arial" w:hAnsi="Arial" w:cs="Arial"/>
          <w:sz w:val="28"/>
          <w:szCs w:val="28"/>
        </w:rPr>
      </w:pPr>
      <w:r w:rsidRPr="007607F5">
        <w:rPr>
          <w:rFonts w:ascii="Arial" w:hAnsi="Arial" w:cs="Arial"/>
          <w:sz w:val="28"/>
          <w:szCs w:val="28"/>
        </w:rPr>
        <w:t>Найчастіше застосовується однодзеркальна скануюча система. Вона використовується в панорамах, стереотрубах і інших наглядових приладах. Схема використання такої системи в па</w:t>
      </w:r>
      <w:r w:rsidR="00974A68" w:rsidRPr="007607F5">
        <w:rPr>
          <w:rFonts w:ascii="Arial" w:hAnsi="Arial" w:cs="Arial"/>
          <w:sz w:val="28"/>
          <w:szCs w:val="28"/>
        </w:rPr>
        <w:t>норамі представлена на рисунку 8</w:t>
      </w:r>
      <w:r w:rsidRPr="007607F5">
        <w:rPr>
          <w:rFonts w:ascii="Arial" w:hAnsi="Arial" w:cs="Arial"/>
          <w:sz w:val="28"/>
          <w:szCs w:val="28"/>
        </w:rPr>
        <w:t>.8.</w:t>
      </w:r>
    </w:p>
    <w:p w:rsidR="007D4F08" w:rsidRPr="002C35E4" w:rsidRDefault="007D4F08" w:rsidP="00FB025C">
      <w:pPr>
        <w:rPr>
          <w:rFonts w:ascii="Arial" w:hAnsi="Arial" w:cs="Arial"/>
          <w:sz w:val="28"/>
          <w:szCs w:val="28"/>
        </w:rPr>
      </w:pPr>
    </w:p>
    <w:p w:rsidR="007D4F08" w:rsidRPr="002C35E4" w:rsidRDefault="00C8479D" w:rsidP="00FB025C">
      <w:pPr>
        <w:jc w:val="center"/>
        <w:rPr>
          <w:rFonts w:ascii="Arial" w:hAnsi="Arial" w:cs="Arial"/>
          <w:sz w:val="28"/>
          <w:szCs w:val="28"/>
        </w:rPr>
      </w:pPr>
      <w:r w:rsidRPr="00C8479D">
        <w:rPr>
          <w:rFonts w:ascii="Arial" w:hAnsi="Arial" w:cs="Arial"/>
          <w:noProof/>
          <w:sz w:val="28"/>
          <w:szCs w:val="28"/>
        </w:rPr>
        <w:pict>
          <v:shape id="_x0000_s6092" type="#_x0000_t202" style="position:absolute;left:0;text-align:left;margin-left:286.5pt;margin-top:182.9pt;width:28pt;height:42.25pt;z-index:251958272;mso-wrap-style:none" filled="f" stroked="f">
            <v:textbox style="mso-fit-shape-to-text:t">
              <w:txbxContent>
                <w:p w:rsidR="006B1A84" w:rsidRDefault="006B1A84" w:rsidP="007D4F08">
                  <w:r w:rsidRPr="001779F3">
                    <w:rPr>
                      <w:position w:val="-6"/>
                    </w:rPr>
                    <w:object w:dxaOrig="180" w:dyaOrig="279">
                      <v:shape id="_x0000_i2127" type="#_x0000_t75" style="width:14.25pt;height:21.75pt" o:ole="">
                        <v:imagedata r:id="rId2129" o:title=""/>
                      </v:shape>
                      <o:OLEObject Type="Embed" ProgID="Equation.3" ShapeID="_x0000_i2127" DrawAspect="Content" ObjectID="_1358762849" r:id="rId2130"/>
                    </w:object>
                  </w:r>
                </w:p>
              </w:txbxContent>
            </v:textbox>
          </v:shape>
        </w:pict>
      </w:r>
      <w:r w:rsidRPr="00C8479D">
        <w:rPr>
          <w:rFonts w:ascii="Arial" w:hAnsi="Arial" w:cs="Arial"/>
          <w:sz w:val="28"/>
          <w:szCs w:val="28"/>
        </w:rPr>
      </w:r>
      <w:r>
        <w:rPr>
          <w:rFonts w:ascii="Arial" w:hAnsi="Arial" w:cs="Arial"/>
          <w:sz w:val="28"/>
          <w:szCs w:val="28"/>
        </w:rPr>
        <w:pict>
          <v:group id="_x0000_s5978" editas="canvas" style="width:297pt;height:207pt;mso-position-horizontal-relative:char;mso-position-vertical-relative:line" coordsize="5940,4140">
            <o:lock v:ext="edit" aspectratio="t"/>
            <v:shape id="_x0000_s5979" type="#_x0000_t75" style="position:absolute;width:5940;height:4140" o:preferrelative="f">
              <v:fill o:detectmouseclick="t"/>
              <v:path o:extrusionok="t" o:connecttype="none"/>
              <o:lock v:ext="edit" text="t"/>
            </v:shape>
            <v:line id="_x0000_s5980" style="position:absolute;flip:y" from="1491,234" to="1491,1492" strokeweight="1.1pt"/>
            <v:line id="_x0000_s5981" style="position:absolute" from="22,1492" to="2959,1492" strokeweight="1.1pt"/>
            <v:line id="_x0000_s5982" style="position:absolute;flip:x" from="656,1492" to="1491,2338" strokeweight="1.1pt"/>
            <v:line id="_x0000_s5983" style="position:absolute" from="1157,1158" to="1813,1815" strokeweight="1.1pt"/>
            <v:shape id="_x0000_s5984" style="position:absolute;left:1150;top:360;width:695;height:227" coordsize="19,17" path="m,7r1,6l6,17r6,l17,14,19,8,17,2,15,e" filled="f" strokeweight="1.1pt">
              <v:path arrowok="t"/>
            </v:shape>
            <v:line id="_x0000_s5985" style="position:absolute" from="1491,1492" to="1491,1859" strokeweight=".55pt"/>
            <v:line id="_x0000_s5986" style="position:absolute" from="1491,1926" to="1491,1982" strokeweight=".55pt"/>
            <v:line id="_x0000_s5987" style="position:absolute" from="1491,2049" to="1491,2416" strokeweight=".55pt"/>
            <v:line id="_x0000_s5988" style="position:absolute" from="1491,2472" to="1491,2539" strokeweight=".55pt"/>
            <v:line id="_x0000_s5989" style="position:absolute" from="1491,2605" to="1491,2962" strokeweight=".55pt"/>
            <v:line id="_x0000_s5990" style="position:absolute" from="1212,2683" to="1746,3218" strokeweight="1.1pt"/>
            <v:line id="_x0000_s5991" style="position:absolute" from="1123,2772" to="1657,3307" strokeweight="1.1pt"/>
            <v:line id="_x0000_s5992" style="position:absolute;flip:x" from="1123,2683" to="1212,2772" strokeweight="1.1pt"/>
            <v:line id="_x0000_s5993" style="position:absolute;flip:x" from="1657,3218" to="1746,3307" strokeweight="1.1pt"/>
            <v:line id="_x0000_s5994" style="position:absolute" from="1491,2962" to="2069,2962" strokeweight=".55pt"/>
            <v:line id="_x0000_s5995" style="position:absolute" from="2136,2962" to="2191,2962" strokeweight=".55pt"/>
            <v:line id="_x0000_s5996" style="position:absolute" from="2258,2962" to="2837,2962" strokeweight=".55pt"/>
            <v:line id="_x0000_s5997" style="position:absolute" from="2903,2962" to="2959,2962" strokeweight=".55pt"/>
            <v:line id="_x0000_s5998" style="position:absolute" from="3026,2962" to="3604,2962" strokeweight=".55pt"/>
            <v:line id="_x0000_s5999" style="position:absolute" from="3671,2962" to="3726,2962" strokeweight=".55pt"/>
            <v:line id="_x0000_s6000" style="position:absolute" from="3793,2962" to="4372,2962" strokeweight=".55pt"/>
            <v:line id="_x0000_s6001" style="position:absolute" from="4438,2962" to="4494,2962" strokeweight=".55pt"/>
            <v:line id="_x0000_s6002" style="position:absolute" from="4561,2962" to="5139,2962" strokeweight=".55pt"/>
            <v:line id="_x0000_s6003" style="position:absolute" from="5206,2962" to="5261,2962" strokeweight=".55pt"/>
            <v:line id="_x0000_s6004" style="position:absolute" from="5328,2962" to="5907,2962" strokeweight=".55pt"/>
            <v:shape id="_x0000_s6005" style="position:absolute;left:2759;top:2550;width:111;height:835" coordsize="10,75" path="m,l7,15r3,16l10,48,6,64,,75e" filled="f" strokeweight="1.1pt">
              <v:path arrowok="t"/>
            </v:shape>
            <v:shape id="_x0000_s6006" style="position:absolute;left:2848;top:2550;width:122;height:835" coordsize="11,75" path="m,l7,15r4,16l10,48,6,64,,75e" filled="f" strokeweight="1.1pt">
              <v:path arrowok="t"/>
            </v:shape>
            <v:line id="_x0000_s6007" style="position:absolute" from="2759,2550" to="2848,2550" strokeweight="1.1pt"/>
            <v:line id="_x0000_s6008" style="position:absolute" from="2759,3385" to="2848,3385" strokeweight="1.1pt"/>
            <v:rect id="_x0000_s6009" style="position:absolute;left:4016;top:2550;width:122;height:835" filled="f" strokeweight="1.1pt"/>
            <v:shape id="_x0000_s6010" style="position:absolute;left:2636;top:2550;width:123;height:835" coordsize="11,75" path="m11,l3,15,,31,,48,5,64r6,11e" filled="f" strokeweight="1.1pt">
              <v:path arrowok="t"/>
            </v:shape>
            <v:shape id="_x0000_s6011" style="position:absolute;left:4950;top:2550;width:111;height:835" coordsize="10,75" path="m10,l3,15,,31,,48,4,64r6,11e" filled="f" strokeweight="1.1pt">
              <v:path arrowok="t"/>
            </v:shape>
            <v:shape id="_x0000_s6012" style="position:absolute;left:5061;top:2550;width:123;height:835" coordsize="11,75" path="m,l8,15r3,16l11,48,6,64,,75e" filled="f" strokeweight="1.1pt">
              <v:path arrowok="t"/>
            </v:shape>
            <v:shape id="_x0000_s6013" style="position:absolute;left:5273;top:2550;width:100;height:835" coordsize="9,75" path="m9,l3,18,,37,2,55,8,74r1,1e" filled="f" strokeweight="1.1pt">
              <v:path arrowok="t"/>
            </v:shape>
            <v:shape id="_x0000_s6014" style="position:absolute;left:5373;top:2550;width:44;height:835" coordsize="4,75" path="m,l4,23r,24l1,71,,75e" filled="f" strokeweight="1.1pt">
              <v:path arrowok="t"/>
            </v:shape>
            <v:shape id="_x0000_s6015" style="position:absolute;left:1435;top:1436;width:122;height:123" coordsize="11,11" path="m11,5l9,1,5,,1,1,,5,1,9r4,2l9,9,11,5e" filled="f" strokeweight=".55pt">
              <v:path arrowok="t"/>
            </v:shape>
            <v:shape id="_x0000_s6016" style="position:absolute;left:1468;top:1470;width:45;height:44" coordsize="4,4" path="m3,2l2,1,1,2,2,3,3,2r1,l2,,,2,2,4,4,2e" filled="f" strokeweight=".55pt">
              <v:path arrowok="t"/>
            </v:shape>
            <v:line id="_x0000_s6017" style="position:absolute" from="1602,1191" to="1780,1370" strokeweight="1.1pt"/>
            <v:line id="_x0000_s6018" style="position:absolute;flip:y" from="1491,1191" to="1602,1492" strokeweight=".55pt"/>
            <v:line id="_x0000_s6019" style="position:absolute;flip:y" from="1491,1370" to="1780,1492" strokeweight=".55pt"/>
            <v:shape id="_x0000_s6020" style="position:absolute;left:990;top:846;width:211;height:223" coordsize="19,20" path="m,20l2,11,9,4,17,1,19,e" filled="f" strokeweight=".85pt">
              <v:path arrowok="t"/>
            </v:shape>
            <v:line id="_x0000_s6021" style="position:absolute" from="1791,1793" to="1835,1793" strokeweight=".55pt"/>
            <v:line id="_x0000_s6022" style="position:absolute;flip:x" from="1746,1748" to="1802,1748" strokeweight=".55pt"/>
            <v:line id="_x0000_s6023" style="position:absolute" from="1702,1704" to="1769,1704" strokeweight=".55pt"/>
            <v:line id="_x0000_s6024" style="position:absolute;flip:x" from="1657,1659" to="1724,1659" strokeweight=".55pt"/>
            <v:line id="_x0000_s6025" style="position:absolute" from="1624,1626" to="1680,1626" strokeweight=".55pt"/>
            <v:line id="_x0000_s6026" style="position:absolute;flip:x" from="1580,1581" to="1635,1581" strokeweight=".55pt"/>
            <v:line id="_x0000_s6027" style="position:absolute" from="1535,1537" to="1591,1537" strokeweight=".55pt"/>
            <v:line id="_x0000_s6028" style="position:absolute" from="1446,1447" to="1491,1447" strokeweight=".55pt"/>
            <v:line id="_x0000_s6029" style="position:absolute;flip:x" from="1413,1414" to="1468,1414" strokeweight=".55pt"/>
            <v:line id="_x0000_s6030" style="position:absolute" from="1368,1370" to="1424,1370" strokeweight=".55pt"/>
            <v:line id="_x0000_s6031" style="position:absolute;flip:x" from="1324,1325" to="1379,1325" strokeweight=".55pt"/>
            <v:line id="_x0000_s6032" style="position:absolute" from="1279,1280" to="1346,1280" strokeweight=".55pt"/>
            <v:line id="_x0000_s6033" style="position:absolute;flip:x" from="1235,1236" to="1301,1236" strokeweight=".55pt"/>
            <v:line id="_x0000_s6034" style="position:absolute" from="1201,1203" to="1257,1203" strokeweight=".55pt"/>
            <v:line id="_x0000_s6035" style="position:absolute;flip:x" from="1157,1158" to="1212,1158" strokeweight=".55pt"/>
            <v:shape id="_x0000_s6036" style="position:absolute;left:656;top:2171;width:167;height:167" coordsize="15,15" path="m,15l11,r1,3l15,3,,15e" filled="f" strokeweight=".55pt">
              <v:path arrowok="t"/>
            </v:shape>
            <v:shape id="_x0000_s6037" style="position:absolute;left:1468;top:22;width:56;height:212" coordsize="5,19" path="m2,l5,19,2,17,,19,2,e" filled="f" strokeweight=".55pt">
              <v:path arrowok="t"/>
            </v:shape>
            <v:line id="_x0000_s6038" style="position:absolute;flip:y" from="1491,22" to="1491,857" strokeweight=".55pt"/>
            <v:line id="_x0000_s6039" style="position:absolute;flip:x" from="1735,1325" to="1802,1325" strokeweight=".55pt"/>
            <v:line id="_x0000_s6040" style="position:absolute" from="1702,1280" to="1758,1280" strokeweight=".55pt"/>
            <v:line id="_x0000_s6041" style="position:absolute;flip:x" from="1657,1236" to="1713,1236" strokeweight=".55pt"/>
            <v:line id="_x0000_s6042" style="position:absolute" from="1613,1203" to="1680,1203" strokeweight=".55pt"/>
            <v:line id="_x0000_s6043" style="position:absolute" from="22,1492" to="1101,1492" strokeweight=".55pt"/>
            <v:shape id="_x0000_s6044" style="position:absolute;left:1023;top:1203;width:67;height:289" coordsize="6,26" path="m,26l6,8,3,10,1,7,,26,5,e" filled="f" strokeweight=".55pt">
              <v:path arrowok="t"/>
            </v:shape>
            <v:shape id="_x0000_s6045" style="position:absolute;left:1157;top:1826;width:245;height:167" coordsize="22,15" path="m,l15,13,14,9,17,8,,,22,15e" filled="f" strokeweight=".55pt">
              <v:path arrowok="t"/>
            </v:shape>
            <v:shape id="_x0000_s6046" style="position:absolute;left:1023;top:1492;width:134;height:334" coordsize="12,30" path="m,l2,13,8,25r4,5e" filled="f" strokeweight=".55pt">
              <v:path arrowok="t"/>
            </v:shape>
            <v:line id="_x0000_s6047" style="position:absolute;flip:x" from="1101,1492" to="1491,1882" strokeweight=".55pt"/>
            <v:shape id="_x0000_s6048" style="position:absolute;left:445;top:1470;width:211;height:55" coordsize="19,5" path="m19,2l,5,2,2,,,19,2e" filled="f" strokeweight=".55pt">
              <v:path arrowok="t"/>
            </v:shape>
            <v:line id="_x0000_s6049" style="position:absolute" from="78,1492" to="656,1492" strokeweight=".55pt"/>
            <v:shape id="_x0000_s6050" style="position:absolute;left:1468;top:2338;width:56;height:212" coordsize="5,19" path="m2,19l,,2,2,5,,2,19e" filled="f" strokeweight=".55pt">
              <v:path arrowok="t"/>
            </v:shape>
            <v:shape id="_x0000_s6051" style="position:absolute;left:2577;top:3371;width:167;height:167" coordsize="15,15" path="m,l2,8r5,5l14,15r1,e" filled="f" strokeweight=".55pt">
              <v:path arrowok="t"/>
            </v:shape>
            <v:line id="_x0000_s6052" style="position:absolute" from="2744,3538" to="3879,3539" strokeweight=".55pt"/>
            <v:shape id="_x0000_s6053" style="position:absolute;left:3879;top:3538;width:167;height:167" coordsize="15,15" path="m,l7,2r6,6l15,15e" filled="f" strokeweight=".55pt">
              <v:path arrowok="t"/>
            </v:shape>
            <v:shape id="_x0000_s6054" style="position:absolute;left:4046;top:3538;width:166;height:167" coordsize="15,15" path="m15,l8,2,2,8,,15e" filled="f" strokeweight=".55pt">
              <v:path arrowok="t"/>
            </v:shape>
            <v:line id="_x0000_s6055" style="position:absolute" from="4212,3538" to="5347,3539" strokeweight=".55pt"/>
            <v:shape id="_x0000_s6056" style="position:absolute;left:5347;top:3371;width:167;height:167" coordsize="15,15" path="m15,l13,8,8,13,,15e" filled="f" strokeweight=".55pt">
              <v:path arrowok="t"/>
            </v:shape>
            <v:shape id="_x0000_s6057" style="position:absolute;left:1680;top:1681;width:44;height:45" coordsize="4,4" path="m3,3l3,2,2,1,1,3r2,l3,4,4,1,1,,,3,3,4e" filled="f" strokeweight=".55pt">
              <v:path arrowok="t"/>
            </v:shape>
            <v:line id="_x0000_s6058" style="position:absolute;flip:x y" from="1702,1704" to="1913,2127" strokeweight=".55pt"/>
            <v:line id="_x0000_s6059" style="position:absolute" from="1913,2127" to="2125,2127" strokeweight=".55pt"/>
            <v:shape id="_x0000_s6060" style="position:absolute;left:1324;top:2895;width:33;height:33" coordsize="3,3" path="m1,2r1,l2,,1,r,2l,3r3,l3,,,,,3e" filled="f" strokeweight=".55pt">
              <v:path arrowok="t"/>
            </v:shape>
            <v:line id="_x0000_s6061" style="position:absolute;flip:y" from="923,2906" to="1346,3329" strokeweight=".55pt"/>
            <v:line id="_x0000_s6062" style="position:absolute;flip:x" from="623,3329" to="923,3329" strokeweight=".55pt"/>
            <v:shape id="_x0000_s6063" style="position:absolute;left:656;top:2171;width:167;height:167" coordsize="15,15" path="m,15l11,r1,3l15,3,,15e" filled="f" strokeweight=".55pt">
              <v:path arrowok="t"/>
            </v:shape>
            <v:shape id="_x0000_s6064" style="position:absolute;left:1468;top:22;width:56;height:212" coordsize="5,19" path="m2,l5,19,2,17,,19,2,e" filled="f" strokeweight=".55pt">
              <v:path arrowok="t"/>
            </v:shape>
            <v:line id="_x0000_s6065" style="position:absolute;flip:y" from="1491,22" to="1491,857" strokeweight=".55pt"/>
            <v:shape id="_x0000_s6066" style="position:absolute;left:1023;top:1203;width:67;height:289" coordsize="6,26" path="m,26l6,8,3,10,1,7,,26,5,e" filled="f" strokeweight=".55pt">
              <v:path arrowok="t"/>
            </v:shape>
            <v:shape id="_x0000_s6067" style="position:absolute;left:1157;top:1826;width:245;height:167" coordsize="22,15" path="m,l15,13,14,9,17,8,,,22,15e" filled="f" strokeweight=".55pt">
              <v:path arrowok="t"/>
            </v:shape>
            <v:shape id="_x0000_s6068" style="position:absolute;left:1023;top:1492;width:134;height:334" coordsize="12,30" path="m,l2,13,8,25r4,5e" filled="f" strokeweight=".55pt">
              <v:path arrowok="t"/>
            </v:shape>
            <v:shape id="_x0000_s6069" style="position:absolute;left:445;top:1470;width:211;height:55" coordsize="19,5" path="m19,2l,5,2,2,,,19,2e" filled="f" strokeweight=".55pt">
              <v:path arrowok="t"/>
            </v:shape>
            <v:shape id="_x0000_s6070" style="position:absolute;left:1468;top:2338;width:56;height:212" coordsize="5,19" path="m2,19l,,2,2,5,,2,19e" filled="f" strokeweight=".55pt">
              <v:path arrowok="t"/>
            </v:shape>
            <v:shape id="_x0000_s6071" style="position:absolute;left:2577;top:3371;width:167;height:167" coordsize="15,15" path="m,l2,8r5,5l14,15r1,e" filled="f" strokeweight=".55pt">
              <v:path arrowok="t"/>
            </v:shape>
            <v:line id="_x0000_s6072" style="position:absolute" from="2744,3538" to="3879,3539" strokeweight=".55pt"/>
            <v:shape id="_x0000_s6073" style="position:absolute;left:3879;top:3538;width:167;height:167" coordsize="15,15" path="m,l7,2r6,6l15,15e" filled="f" strokeweight=".55pt">
              <v:path arrowok="t"/>
            </v:shape>
            <v:shape id="_x0000_s6074" style="position:absolute;left:4046;top:3538;width:166;height:167" coordsize="15,15" path="m15,l8,2,2,8,,15e" filled="f" strokeweight=".55pt">
              <v:path arrowok="t"/>
            </v:shape>
            <v:line id="_x0000_s6075" style="position:absolute" from="4212,3538" to="5347,3539" strokeweight=".55pt"/>
            <v:shape id="_x0000_s6076" style="position:absolute;left:5347;top:3371;width:167;height:167" coordsize="15,15" path="m15,l13,8,8,13,,15e" filled="f" strokeweight=".55pt">
              <v:path arrowok="t"/>
            </v:shape>
            <v:shape id="_x0000_s6077" style="position:absolute;left:1680;top:1681;width:44;height:45" coordsize="4,4" path="m3,3l3,2,2,1,1,3r2,l3,4,4,1,1,,,3,3,4e" filled="f" strokeweight=".55pt">
              <v:path arrowok="t"/>
            </v:shape>
            <v:shape id="_x0000_s6078" style="position:absolute;left:1324;top:2895;width:33;height:33" coordsize="3,3" path="m1,2r1,l2,,1,r,2l,3r3,l3,,,,,3e" filled="f" strokeweight=".55pt">
              <v:path arrowok="t"/>
            </v:shape>
            <v:line id="_x0000_s6079" style="position:absolute;flip:x" from="623,3329" to="923,3329" strokeweight=".55pt"/>
            <v:line id="_x0000_s6080" style="position:absolute;flip:y" from="1110,796" to="1290,870">
              <v:stroke endarrow="block"/>
            </v:line>
            <v:line id="_x0000_s6081" style="position:absolute;flip:x y" from="1515,316" to="1800,386">
              <v:stroke endarrow="block"/>
            </v:line>
            <v:shape id="_x0000_s6082" type="#_x0000_t202" style="position:absolute;left:2700;top:1395;width:479;height:653;mso-wrap-style:none" filled="f" stroked="f">
              <v:textbox style="mso-fit-shape-to-text:t">
                <w:txbxContent>
                  <w:p w:rsidR="006B1A84" w:rsidRDefault="006B1A84" w:rsidP="007D4F08">
                    <w:r w:rsidRPr="002A04D6">
                      <w:rPr>
                        <w:position w:val="-6"/>
                      </w:rPr>
                      <w:object w:dxaOrig="200" w:dyaOrig="220">
                        <v:shape id="_x0000_i2128" type="#_x0000_t75" style="width:9.75pt;height:11.25pt" o:ole="">
                          <v:imagedata r:id="rId2131" o:title=""/>
                        </v:shape>
                        <o:OLEObject Type="Embed" ProgID="Equation.3" ShapeID="_x0000_i2128" DrawAspect="Content" ObjectID="_1358762850" r:id="rId2132"/>
                      </w:object>
                    </w:r>
                  </w:p>
                </w:txbxContent>
              </v:textbox>
            </v:shape>
            <v:line id="_x0000_s6083" style="position:absolute;flip:y" from="2565,1485" to="3105,1486">
              <v:stroke endarrow="block" endarrowwidth="narrow" endarrowlength="long"/>
            </v:line>
            <v:shape id="_x0000_s6084" type="#_x0000_t202" style="position:absolute;left:1133;top:1545;width:514;height:653;mso-wrap-style:none" filled="f" stroked="f">
              <v:textbox style="mso-fit-shape-to-text:t">
                <w:txbxContent>
                  <w:p w:rsidR="006B1A84" w:rsidRDefault="006B1A84" w:rsidP="007D4F08">
                    <w:r w:rsidRPr="002A04D6">
                      <w:rPr>
                        <w:position w:val="-10"/>
                      </w:rPr>
                      <w:object w:dxaOrig="220" w:dyaOrig="260">
                        <v:shape id="_x0000_i2129" type="#_x0000_t75" style="width:11.25pt;height:12.75pt" o:ole="">
                          <v:imagedata r:id="rId2133" o:title=""/>
                        </v:shape>
                        <o:OLEObject Type="Embed" ProgID="Equation.3" ShapeID="_x0000_i2129" DrawAspect="Content" ObjectID="_1358762851" r:id="rId2134"/>
                      </w:object>
                    </w:r>
                  </w:p>
                </w:txbxContent>
              </v:textbox>
            </v:shape>
            <v:shape id="_x0000_s6085" type="#_x0000_t202" style="position:absolute;left:345;top:1950;width:568;height:663;mso-wrap-style:none" filled="f" stroked="f">
              <v:textbox style="mso-fit-shape-to-text:t">
                <w:txbxContent>
                  <w:p w:rsidR="006B1A84" w:rsidRDefault="006B1A84" w:rsidP="007D4F08">
                    <w:r w:rsidRPr="001F0C10">
                      <w:rPr>
                        <w:position w:val="-6"/>
                      </w:rPr>
                      <w:object w:dxaOrig="279" w:dyaOrig="279">
                        <v:shape id="_x0000_i2130" type="#_x0000_t75" style="width:14.25pt;height:14.25pt" o:ole="">
                          <v:imagedata r:id="rId2135" o:title=""/>
                        </v:shape>
                        <o:OLEObject Type="Embed" ProgID="Equation.3" ShapeID="_x0000_i2130" DrawAspect="Content" ObjectID="_1358762852" r:id="rId2136"/>
                      </w:object>
                    </w:r>
                  </w:p>
                </w:txbxContent>
              </v:textbox>
            </v:shape>
            <v:shape id="_x0000_s6086" type="#_x0000_t202" style="position:absolute;left:720;top:1545;width:479;height:653;mso-wrap-style:none" filled="f" stroked="f">
              <v:textbox style="mso-fit-shape-to-text:t">
                <w:txbxContent>
                  <w:p w:rsidR="006B1A84" w:rsidRDefault="006B1A84" w:rsidP="007D4F08">
                    <w:r w:rsidRPr="001F0C10">
                      <w:rPr>
                        <w:position w:val="-6"/>
                      </w:rPr>
                      <w:object w:dxaOrig="200" w:dyaOrig="220">
                        <v:shape id="_x0000_i2131" type="#_x0000_t75" style="width:9.75pt;height:11.25pt" o:ole="">
                          <v:imagedata r:id="rId2137" o:title=""/>
                        </v:shape>
                        <o:OLEObject Type="Embed" ProgID="Equation.3" ShapeID="_x0000_i2131" DrawAspect="Content" ObjectID="_1358762853" r:id="rId2138"/>
                      </w:object>
                    </w:r>
                  </w:p>
                </w:txbxContent>
              </v:textbox>
            </v:shape>
            <v:shape id="_x0000_s6087" type="#_x0000_t202" style="position:absolute;left:705;top:615;width:529;height:653;mso-wrap-style:none" filled="f" stroked="f">
              <v:textbox style="mso-fit-shape-to-text:t">
                <w:txbxContent>
                  <w:p w:rsidR="006B1A84" w:rsidRDefault="006B1A84" w:rsidP="007D4F08">
                    <w:r w:rsidRPr="001F0C10">
                      <w:rPr>
                        <w:position w:val="-6"/>
                      </w:rPr>
                      <w:object w:dxaOrig="240" w:dyaOrig="220">
                        <v:shape id="_x0000_i2132" type="#_x0000_t75" style="width:12pt;height:11.25pt" o:ole="">
                          <v:imagedata r:id="rId2139" o:title=""/>
                        </v:shape>
                        <o:OLEObject Type="Embed" ProgID="Equation.3" ShapeID="_x0000_i2132" DrawAspect="Content" ObjectID="_1358762854" r:id="rId2140"/>
                      </w:object>
                    </w:r>
                  </w:p>
                </w:txbxContent>
              </v:textbox>
            </v:shape>
            <v:shape id="_x0000_s6088" type="#_x0000_t202" style="position:absolute;left:1726;top:285;width:568;height:724;mso-wrap-style:none" filled="f" stroked="f">
              <v:textbox style="mso-fit-shape-to-text:t">
                <w:txbxContent>
                  <w:p w:rsidR="006B1A84" w:rsidRDefault="006B1A84" w:rsidP="007D4F08">
                    <w:r w:rsidRPr="001F0C10">
                      <w:rPr>
                        <w:position w:val="-10"/>
                      </w:rPr>
                      <w:object w:dxaOrig="279" w:dyaOrig="340">
                        <v:shape id="_x0000_i2133" type="#_x0000_t75" style="width:14.25pt;height:17.25pt" o:ole="">
                          <v:imagedata r:id="rId2124" o:title=""/>
                        </v:shape>
                        <o:OLEObject Type="Embed" ProgID="Equation.3" ShapeID="_x0000_i2133" DrawAspect="Content" ObjectID="_1358762855" r:id="rId2141"/>
                      </w:object>
                    </w:r>
                  </w:p>
                </w:txbxContent>
              </v:textbox>
            </v:shape>
            <v:shape id="_x0000_s6089" type="#_x0000_t202" style="position:absolute;left:1801;top:1695;width:520;height:792;mso-wrap-style:none" filled="f" stroked="f">
              <v:textbox style="mso-fit-shape-to-text:t">
                <w:txbxContent>
                  <w:p w:rsidR="006B1A84" w:rsidRDefault="006B1A84" w:rsidP="007D4F08">
                    <w:r w:rsidRPr="001779F3">
                      <w:rPr>
                        <w:position w:val="-4"/>
                      </w:rPr>
                      <w:object w:dxaOrig="139" w:dyaOrig="260">
                        <v:shape id="_x0000_i2134" type="#_x0000_t75" style="width:11.25pt;height:20.25pt" o:ole="">
                          <v:imagedata r:id="rId2142" o:title=""/>
                        </v:shape>
                        <o:OLEObject Type="Embed" ProgID="Equation.3" ShapeID="_x0000_i2134" DrawAspect="Content" ObjectID="_1358762856" r:id="rId2143"/>
                      </w:object>
                    </w:r>
                  </w:p>
                </w:txbxContent>
              </v:textbox>
            </v:shape>
            <v:shape id="_x0000_s6090" type="#_x0000_t202" style="position:absolute;left:495;top:2889;width:589;height:789;mso-wrap-style:none" filled="f" stroked="f">
              <v:textbox style="mso-fit-shape-to-text:t">
                <w:txbxContent>
                  <w:p w:rsidR="006B1A84" w:rsidRDefault="006B1A84" w:rsidP="007D4F08">
                    <w:r w:rsidRPr="001779F3">
                      <w:rPr>
                        <w:position w:val="-4"/>
                      </w:rPr>
                      <w:object w:dxaOrig="200" w:dyaOrig="260">
                        <v:shape id="_x0000_i2135" type="#_x0000_t75" style="width:15pt;height:20.25pt" o:ole="">
                          <v:imagedata r:id="rId2144" o:title=""/>
                        </v:shape>
                        <o:OLEObject Type="Embed" ProgID="Equation.3" ShapeID="_x0000_i2135" DrawAspect="Content" ObjectID="_1358762857" r:id="rId2145"/>
                      </w:object>
                    </w:r>
                  </w:p>
                </w:txbxContent>
              </v:textbox>
            </v:shape>
            <v:shape id="_x0000_s6091" type="#_x0000_t202" style="position:absolute;left:1087;width:479;height:653;mso-wrap-style:none" filled="f" stroked="f">
              <v:textbox style="mso-fit-shape-to-text:t">
                <w:txbxContent>
                  <w:p w:rsidR="006B1A84" w:rsidRDefault="006B1A84" w:rsidP="007D4F08">
                    <w:r w:rsidRPr="002A04D6">
                      <w:rPr>
                        <w:position w:val="-4"/>
                      </w:rPr>
                      <w:object w:dxaOrig="200" w:dyaOrig="200">
                        <v:shape id="_x0000_i2136" type="#_x0000_t75" style="width:9.75pt;height:9.75pt" o:ole="">
                          <v:imagedata r:id="rId2146" o:title=""/>
                        </v:shape>
                        <o:OLEObject Type="Embed" ProgID="Equation.3" ShapeID="_x0000_i2136" DrawAspect="Content" ObjectID="_1358762858" r:id="rId2147"/>
                      </w:object>
                    </w:r>
                  </w:p>
                </w:txbxContent>
              </v:textbox>
            </v:shape>
            <w10:wrap type="none"/>
            <w10:anchorlock/>
          </v:group>
        </w:pict>
      </w:r>
    </w:p>
    <w:p w:rsidR="007D4F08" w:rsidRPr="002C35E4" w:rsidRDefault="007D4F08" w:rsidP="00FB025C">
      <w:pPr>
        <w:jc w:val="center"/>
        <w:rPr>
          <w:rFonts w:ascii="Arial" w:hAnsi="Arial" w:cs="Arial"/>
          <w:sz w:val="28"/>
          <w:szCs w:val="28"/>
        </w:rPr>
      </w:pPr>
      <w:r>
        <w:rPr>
          <w:rFonts w:ascii="Arial" w:hAnsi="Arial" w:cs="Arial"/>
          <w:sz w:val="28"/>
          <w:szCs w:val="28"/>
        </w:rPr>
        <w:t xml:space="preserve">Рис. 8.8. Схема використання однодзеркальної </w:t>
      </w:r>
    </w:p>
    <w:p w:rsidR="007D4F08" w:rsidRPr="002C35E4" w:rsidRDefault="007D4F08" w:rsidP="00FB025C">
      <w:pPr>
        <w:jc w:val="center"/>
        <w:rPr>
          <w:rFonts w:ascii="Arial" w:hAnsi="Arial" w:cs="Arial"/>
          <w:sz w:val="28"/>
          <w:szCs w:val="28"/>
        </w:rPr>
      </w:pPr>
      <w:r>
        <w:rPr>
          <w:rFonts w:ascii="Arial" w:hAnsi="Arial" w:cs="Arial"/>
          <w:sz w:val="28"/>
          <w:szCs w:val="28"/>
        </w:rPr>
        <w:t>скануючої системи в панорамі</w:t>
      </w:r>
    </w:p>
    <w:p w:rsidR="007D4F08" w:rsidRPr="00000185" w:rsidRDefault="007D4F08" w:rsidP="007607F5">
      <w:pPr>
        <w:jc w:val="both"/>
        <w:rPr>
          <w:rFonts w:ascii="Arial" w:hAnsi="Arial" w:cs="Arial"/>
          <w:sz w:val="28"/>
          <w:szCs w:val="28"/>
          <w:lang w:val="ru-RU"/>
        </w:rPr>
      </w:pPr>
      <w:r>
        <w:rPr>
          <w:rFonts w:ascii="Arial" w:hAnsi="Arial" w:cs="Arial"/>
          <w:sz w:val="28"/>
          <w:szCs w:val="28"/>
          <w:lang w:val="ru-RU"/>
        </w:rPr>
        <w:lastRenderedPageBreak/>
        <w:t xml:space="preserve">На рисунку показано: </w:t>
      </w:r>
      <w:r w:rsidRPr="002C35E4">
        <w:rPr>
          <w:rFonts w:ascii="Arial" w:hAnsi="Arial" w:cs="Arial"/>
          <w:sz w:val="28"/>
          <w:szCs w:val="28"/>
        </w:rPr>
        <w:t xml:space="preserve">1 </w:t>
      </w:r>
      <w:r>
        <w:rPr>
          <w:rFonts w:ascii="Arial" w:hAnsi="Arial" w:cs="Arial"/>
          <w:sz w:val="28"/>
          <w:szCs w:val="28"/>
        </w:rPr>
        <w:t xml:space="preserve">– скануюче дзеркало; 2 – поворотне дзеркало; 3 – монокуляр. При установці скануючого дзеркала мають місце три основні </w:t>
      </w:r>
      <w:r w:rsidR="00583030">
        <w:rPr>
          <w:rFonts w:ascii="Arial" w:hAnsi="Arial" w:cs="Arial"/>
          <w:sz w:val="28"/>
          <w:szCs w:val="28"/>
        </w:rPr>
        <w:t>похибки</w:t>
      </w:r>
      <w:r>
        <w:rPr>
          <w:rFonts w:ascii="Arial" w:hAnsi="Arial" w:cs="Arial"/>
          <w:sz w:val="28"/>
          <w:szCs w:val="28"/>
        </w:rPr>
        <w:t>:</w:t>
      </w:r>
    </w:p>
    <w:p w:rsidR="007D4F08" w:rsidRPr="002C35E4" w:rsidRDefault="00B91E74" w:rsidP="007607F5">
      <w:pPr>
        <w:numPr>
          <w:ilvl w:val="0"/>
          <w:numId w:val="90"/>
        </w:numPr>
        <w:spacing w:after="0" w:line="240" w:lineRule="auto"/>
        <w:ind w:left="0"/>
        <w:jc w:val="both"/>
        <w:rPr>
          <w:rFonts w:ascii="Arial" w:hAnsi="Arial" w:cs="Arial"/>
          <w:sz w:val="28"/>
          <w:szCs w:val="28"/>
        </w:rPr>
      </w:pPr>
      <w:r>
        <w:rPr>
          <w:rFonts w:ascii="Arial" w:hAnsi="Arial" w:cs="Arial"/>
          <w:sz w:val="28"/>
          <w:szCs w:val="28"/>
        </w:rPr>
        <w:t>Похибка</w:t>
      </w:r>
      <w:r w:rsidR="007D4F08">
        <w:rPr>
          <w:rFonts w:ascii="Arial" w:hAnsi="Arial" w:cs="Arial"/>
          <w:sz w:val="28"/>
          <w:szCs w:val="28"/>
        </w:rPr>
        <w:t xml:space="preserve">   (див. рис. 8.9) колімації</w:t>
      </w:r>
      <w:r w:rsidR="004C20F9">
        <w:rPr>
          <w:rFonts w:ascii="Arial" w:hAnsi="Arial" w:cs="Arial"/>
          <w:sz w:val="28"/>
          <w:szCs w:val="28"/>
        </w:rPr>
        <w:t xml:space="preserve"> </w:t>
      </w:r>
      <w:r w:rsidR="007D4F08" w:rsidRPr="009A7C75">
        <w:rPr>
          <w:rFonts w:ascii="Arial" w:hAnsi="Arial" w:cs="Arial"/>
          <w:position w:val="-6"/>
          <w:sz w:val="24"/>
          <w:szCs w:val="24"/>
        </w:rPr>
        <w:object w:dxaOrig="340" w:dyaOrig="279">
          <v:shape id="_x0000_i2138" type="#_x0000_t75" style="width:17.25pt;height:14.25pt" o:ole="">
            <v:imagedata r:id="rId2148" o:title=""/>
          </v:shape>
          <o:OLEObject Type="Embed" ProgID="Equation.3" ShapeID="_x0000_i2138" DrawAspect="Content" ObjectID="_1358762140" r:id="rId2149"/>
        </w:object>
      </w:r>
      <w:r w:rsidR="007D4F08">
        <w:rPr>
          <w:rFonts w:ascii="Arial" w:hAnsi="Arial" w:cs="Arial"/>
          <w:sz w:val="28"/>
          <w:szCs w:val="28"/>
        </w:rPr>
        <w:t xml:space="preserve"> – неперпендикулярність нор</w:t>
      </w:r>
      <w:r w:rsidR="00974A68">
        <w:rPr>
          <w:rFonts w:ascii="Arial" w:hAnsi="Arial" w:cs="Arial"/>
          <w:sz w:val="28"/>
          <w:szCs w:val="28"/>
        </w:rPr>
        <w:t>мал</w:t>
      </w:r>
      <w:r w:rsidR="007D4F08">
        <w:rPr>
          <w:rFonts w:ascii="Arial" w:hAnsi="Arial" w:cs="Arial"/>
          <w:sz w:val="28"/>
          <w:szCs w:val="28"/>
        </w:rPr>
        <w:t>і відзеркалювальної поверхні по відношенню до осі гойдання.</w:t>
      </w:r>
    </w:p>
    <w:p w:rsidR="007D4F08" w:rsidRPr="002C35E4" w:rsidRDefault="00C8479D" w:rsidP="00FB025C">
      <w:pPr>
        <w:jc w:val="center"/>
        <w:rPr>
          <w:rFonts w:ascii="Arial" w:hAnsi="Arial" w:cs="Arial"/>
          <w:sz w:val="28"/>
          <w:szCs w:val="28"/>
        </w:rPr>
      </w:pPr>
      <w:r w:rsidRPr="00C8479D">
        <w:rPr>
          <w:rFonts w:ascii="Arial" w:hAnsi="Arial" w:cs="Arial"/>
          <w:noProof/>
          <w:sz w:val="28"/>
          <w:szCs w:val="28"/>
        </w:rPr>
        <w:pict>
          <v:shape id="_x0000_s6095" type="#_x0000_t202" style="position:absolute;left:0;text-align:left;margin-left:107.25pt;margin-top:92.25pt;width:26pt;height:32.65pt;z-index:251961344;mso-wrap-style:none" filled="f" stroked="f">
            <v:textbox style="mso-fit-shape-to-text:t">
              <w:txbxContent>
                <w:p w:rsidR="006B1A84" w:rsidRDefault="006B1A84" w:rsidP="007D4F08">
                  <w:r w:rsidRPr="002A04D6">
                    <w:rPr>
                      <w:position w:val="-10"/>
                    </w:rPr>
                    <w:object w:dxaOrig="220" w:dyaOrig="260">
                      <v:shape id="_x0000_i2139" type="#_x0000_t75" style="width:11.25pt;height:12.75pt" o:ole="">
                        <v:imagedata r:id="rId2133" o:title=""/>
                      </v:shape>
                      <o:OLEObject Type="Embed" ProgID="Equation.3" ShapeID="_x0000_i2139" DrawAspect="Content" ObjectID="_1358762859" r:id="rId2150"/>
                    </w:object>
                  </w:r>
                </w:p>
              </w:txbxContent>
            </v:textbox>
          </v:shape>
        </w:pict>
      </w:r>
      <w:r w:rsidRPr="00C8479D">
        <w:rPr>
          <w:rFonts w:ascii="Arial" w:hAnsi="Arial" w:cs="Arial"/>
          <w:noProof/>
          <w:sz w:val="28"/>
          <w:szCs w:val="28"/>
        </w:rPr>
        <w:pict>
          <v:shape id="_x0000_s6093" type="#_x0000_t202" style="position:absolute;left:0;text-align:left;margin-left:140.35pt;margin-top:137.25pt;width:38.2pt;height:36.85pt;z-index:251959296;mso-wrap-style:none" filled="f" stroked="f">
            <v:textbox style="mso-fit-shape-to-text:t">
              <w:txbxContent>
                <w:p w:rsidR="006B1A84" w:rsidRDefault="006B1A84" w:rsidP="007D4F08">
                  <w:r w:rsidRPr="00B743E4">
                    <w:rPr>
                      <w:position w:val="-14"/>
                    </w:rPr>
                    <w:object w:dxaOrig="480" w:dyaOrig="380">
                      <v:shape id="_x0000_i2140" type="#_x0000_t75" style="width:24pt;height:18pt" o:ole="">
                        <v:imagedata r:id="rId2151" o:title=""/>
                      </v:shape>
                      <o:OLEObject Type="Embed" ProgID="Equation.3" ShapeID="_x0000_i2140" DrawAspect="Content" ObjectID="_1358762860" r:id="rId2152"/>
                    </w:object>
                  </w:r>
                </w:p>
              </w:txbxContent>
            </v:textbox>
          </v:shape>
        </w:pict>
      </w:r>
      <w:r w:rsidRPr="00C8479D">
        <w:rPr>
          <w:rFonts w:ascii="Arial" w:hAnsi="Arial" w:cs="Arial"/>
          <w:noProof/>
          <w:sz w:val="28"/>
          <w:szCs w:val="28"/>
        </w:rPr>
        <w:pict>
          <v:shape id="_x0000_s6094" type="#_x0000_t202" style="position:absolute;left:0;text-align:left;margin-left:222.4pt;margin-top:-12pt;width:23.95pt;height:32.65pt;z-index:251960320;mso-wrap-style:none" filled="f" stroked="f">
            <v:textbox style="mso-fit-shape-to-text:t">
              <w:txbxContent>
                <w:p w:rsidR="006B1A84" w:rsidRDefault="006B1A84" w:rsidP="007D4F08">
                  <w:r w:rsidRPr="002A04D6">
                    <w:rPr>
                      <w:position w:val="-6"/>
                    </w:rPr>
                    <w:object w:dxaOrig="200" w:dyaOrig="220">
                      <v:shape id="_x0000_i2141" type="#_x0000_t75" style="width:9.75pt;height:11.25pt" o:ole="">
                        <v:imagedata r:id="rId2131" o:title=""/>
                      </v:shape>
                      <o:OLEObject Type="Embed" ProgID="Equation.3" ShapeID="_x0000_i2141" DrawAspect="Content" ObjectID="_1358762861" r:id="rId2153"/>
                    </w:object>
                  </w:r>
                </w:p>
              </w:txbxContent>
            </v:textbox>
          </v:shape>
        </w:pict>
      </w:r>
      <w:r w:rsidRPr="00C8479D">
        <w:rPr>
          <w:rFonts w:ascii="Arial" w:hAnsi="Arial" w:cs="Arial"/>
          <w:noProof/>
          <w:sz w:val="28"/>
          <w:szCs w:val="28"/>
        </w:rPr>
        <w:pict>
          <v:line id="_x0000_s6096" style="position:absolute;left:0;text-align:left;flip:x;z-index:251962368" from="129pt,100.35pt" to="147pt,100.4pt" strokeweight="1.25pt">
            <v:stroke endarrow="classic" endarrowlength="long"/>
          </v:line>
        </w:pict>
      </w:r>
      <w:r w:rsidRPr="00C8479D">
        <w:rPr>
          <w:rFonts w:ascii="Arial" w:hAnsi="Arial" w:cs="Arial"/>
          <w:noProof/>
          <w:sz w:val="28"/>
          <w:szCs w:val="28"/>
        </w:rPr>
        <w:pict>
          <v:line id="_x0000_s6097" style="position:absolute;left:0;text-align:left;flip:x y;z-index:251963392" from="138pt,104.3pt" to="153pt,108pt">
            <v:stroke endarrow="block"/>
          </v:line>
        </w:pict>
      </w:r>
      <w:r w:rsidRPr="00C8479D">
        <w:rPr>
          <w:rFonts w:ascii="Arial" w:hAnsi="Arial" w:cs="Arial"/>
          <w:sz w:val="28"/>
          <w:szCs w:val="28"/>
        </w:rPr>
      </w:r>
      <w:r>
        <w:rPr>
          <w:rFonts w:ascii="Arial" w:hAnsi="Arial" w:cs="Arial"/>
          <w:sz w:val="28"/>
          <w:szCs w:val="28"/>
        </w:rPr>
        <w:pict>
          <v:group id="_x0000_s5917" editas="canvas" style="width:204.75pt;height:169.65pt;mso-position-horizontal-relative:char;mso-position-vertical-relative:line" coordsize="4095,3393">
            <o:lock v:ext="edit" aspectratio="t"/>
            <v:shape id="_x0000_s5918" type="#_x0000_t75" style="position:absolute;width:4095;height:3393" o:preferrelative="f">
              <v:fill o:detectmouseclick="t"/>
              <v:path o:extrusionok="t" o:connecttype="none"/>
              <o:lock v:ext="edit" text="t"/>
            </v:shape>
            <v:line id="_x0000_s5919" style="position:absolute;flip:y" from="2055,315" to="2055,2010" strokeweight="1.5pt"/>
            <v:line id="_x0000_s5920" style="position:absolute" from="75,2010" to="4035,2010" strokeweight="1.5pt"/>
            <v:line id="_x0000_s5921" style="position:absolute;flip:x" from="930,2010" to="2055,3150" strokeweight="1.5pt"/>
            <v:line id="_x0000_s5922" style="position:absolute" from="1605,1560" to="2475,2445" strokeweight="1.5pt"/>
            <v:line id="_x0000_s5923" style="position:absolute" from="3570,2115" to="3570,2220" strokeweight="1.5pt"/>
            <v:line id="_x0000_s5924" style="position:absolute" from="3570,2115" to="3795,2115" strokeweight="1.5pt"/>
            <v:line id="_x0000_s5925" style="position:absolute" from="3795,2115" to="3795,2220" strokeweight="1.5pt"/>
            <v:line id="_x0000_s5926" style="position:absolute;flip:y" from="3795,1830" to="3795,1935" strokeweight="1.5pt"/>
            <v:line id="_x0000_s5927" style="position:absolute" from="3570,1935" to="3795,1935" strokeweight="1.5pt"/>
            <v:line id="_x0000_s5928" style="position:absolute;flip:y" from="3570,1830" to="3570,1935" strokeweight="1.5pt"/>
            <v:line id="_x0000_s5929" style="position:absolute" from="390,2115" to="390,2220" strokeweight="1.5pt"/>
            <v:line id="_x0000_s5930" style="position:absolute" from="390,2115" to="615,2115" strokeweight="1.5pt"/>
            <v:line id="_x0000_s5931" style="position:absolute" from="615,2115" to="615,2220" strokeweight="1.5pt"/>
            <v:line id="_x0000_s5932" style="position:absolute;flip:y" from="615,1830" to="615,1935" strokeweight="1.5pt"/>
            <v:line id="_x0000_s5933" style="position:absolute" from="390,1935" to="615,1935" strokeweight="1.5pt"/>
            <v:line id="_x0000_s5934" style="position:absolute;flip:y" from="390,1830" to="390,1935" strokeweight="1.5pt"/>
            <v:shape id="_x0000_s5935" style="position:absolute;left:30;top:1830;width:300;height:330" coordsize="20,22" path="m2,20r6,2l14,21r5,-5l20,9,16,3,11,,4,1,,4e" filled="f" strokeweight="1.5pt">
              <v:path arrowok="t"/>
            </v:shape>
            <v:line id="_x0000_s5936" style="position:absolute" from="2055,2010" to="2055,2205"/>
            <v:line id="_x0000_s5937" style="position:absolute" from="2055,2325" to="2055,2520"/>
            <v:line id="_x0000_s5938" style="position:absolute" from="2055,2640" to="2055,2835"/>
            <v:line id="_x0000_s5939" style="position:absolute" from="2055,2955" to="2055,3150"/>
            <v:line id="_x0000_s5940" style="position:absolute" from="2460,2415" to="2520,2415"/>
            <v:line id="_x0000_s5941" style="position:absolute;flip:x" from="2400,2355" to="2475,2355"/>
            <v:line id="_x0000_s5942" style="position:absolute" from="2340,2295" to="2430,2295"/>
            <v:line id="_x0000_s5943" style="position:absolute;flip:x" from="2280,2235" to="2370,2235"/>
            <v:line id="_x0000_s5944" style="position:absolute" from="2220,2190" to="2310,2190"/>
            <v:line id="_x0000_s5945" style="position:absolute;flip:x" from="2175,2130" to="2250,2130"/>
            <v:line id="_x0000_s5946" style="position:absolute" from="2115,2070" to="2190,2070"/>
            <v:line id="_x0000_s5947" style="position:absolute" from="1995,1950" to="2055,1950"/>
            <v:line id="_x0000_s5948" style="position:absolute;flip:x" from="1950,1905" to="2025,1905"/>
            <v:line id="_x0000_s5949" style="position:absolute" from="1890,1845" to="1965,1845"/>
            <v:line id="_x0000_s5950" style="position:absolute;flip:x" from="1830,1785" to="1905,1785"/>
            <v:line id="_x0000_s5951" style="position:absolute" from="1770,1725" to="1860,1725"/>
            <v:line id="_x0000_s5952" style="position:absolute;flip:x" from="1710,1665" to="1800,1665"/>
            <v:line id="_x0000_s5953" style="position:absolute" from="1665,1620" to="1740,1620"/>
            <v:line id="_x0000_s5954" style="position:absolute;flip:x" from="1605,1560" to="1680,1560"/>
            <v:line id="_x0000_s5955" style="position:absolute;flip:y" from="930,2520" to="1545,3150"/>
            <v:shape id="_x0000_s5956" style="position:absolute;left:1470;top:2595;width:255;height:210" coordsize="17,14" path="m,l17,9r-3,1l14,14,,e" filled="f">
              <v:path arrowok="t"/>
            </v:shape>
            <v:shape id="_x0000_s5957" style="position:absolute;left:1770;top:2760;width:285;height:90" coordsize="19,6" path="m19,6l,5,2,3,1,,19,6e" filled="f">
              <v:path arrowok="t"/>
            </v:shape>
            <v:shape id="_x0000_s5958" style="position:absolute;left:1470;top:2595;width:585;height:255" coordsize="39,17" path="m,l12,9r14,6l39,17e" filled="f">
              <v:path arrowok="t"/>
            </v:shape>
            <v:line id="_x0000_s5959" style="position:absolute;flip:y" from="2055,2730" to="2055,3150"/>
            <v:line id="_x0000_s5960" style="position:absolute;flip:x y" from="2385,2340" to="2475,2445"/>
            <v:shape id="_x0000_s5961" style="position:absolute;left:2115;top:2415;width:345;height:210" coordsize="23,14" path="m23,l6,8,8,9r,3l23,,,14e" filled="f">
              <v:path arrowok="t"/>
            </v:shape>
            <v:shape id="_x0000_s5962" style="position:absolute;left:2520;top:1620;width:105;height:390" coordsize="7,26" path="m7,26l5,7,3,10,,8,7,26,1,e" filled="f">
              <v:path arrowok="t"/>
            </v:shape>
            <v:shape id="_x0000_s5963" style="position:absolute;left:2460;top:2010;width:165;height:405" coordsize="11,27" path="m,27l7,17,11,5,11,e" filled="f">
              <v:path arrowok="t"/>
            </v:shape>
            <v:shape id="_x0000_s5964" style="position:absolute;left:930;top:2925;width:225;height:225" coordsize="15,15" path="m,15l11,r1,3l15,3,,15e" filled="f">
              <v:path arrowok="t"/>
            </v:shape>
            <v:shape id="_x0000_s5965" style="position:absolute;left:2025;top:30;width:75;height:285" coordsize="5,19" path="m2,l5,19,2,17,,19,2,e" filled="f">
              <v:path arrowok="t"/>
            </v:shape>
            <v:shape id="_x0000_s5966" style="position:absolute;left:1470;top:2595;width:255;height:210" coordsize="17,14" path="m,l17,9r-3,1l14,14,,e" filled="f">
              <v:path arrowok="t"/>
            </v:shape>
            <v:shape id="_x0000_s5967" style="position:absolute;left:1770;top:2760;width:285;height:90" coordsize="19,6" path="m19,6l,5,2,3,1,,19,6e" filled="f">
              <v:path arrowok="t"/>
            </v:shape>
            <v:shape id="_x0000_s5968" style="position:absolute;left:1470;top:2595;width:585;height:255" coordsize="39,17" path="m,l12,9r14,6l39,17e" filled="f">
              <v:path arrowok="t"/>
            </v:shape>
            <v:shape id="_x0000_s5969" style="position:absolute;left:2115;top:2415;width:345;height:210" coordsize="23,14" path="m23,l6,8,8,9r,3l23,,,14e" filled="f">
              <v:path arrowok="t"/>
            </v:shape>
            <v:shape id="_x0000_s5970" style="position:absolute;left:2520;top:1620;width:105;height:390" coordsize="7,26" path="m7,26l5,7,3,10,,8,7,26,1,e" filled="f">
              <v:path arrowok="t"/>
            </v:shape>
            <v:shape id="_x0000_s5971" style="position:absolute;left:2460;top:2010;width:165;height:405" coordsize="11,27" path="m,27l7,17,11,5,11,e" filled="f">
              <v:path arrowok="t"/>
            </v:shape>
            <v:shape id="_x0000_s5972" style="position:absolute;left:930;top:2925;width:225;height:225" coordsize="15,15" path="m,15l11,r1,3l15,3,,15e" filled="f">
              <v:path arrowok="t"/>
            </v:shape>
            <v:shape id="_x0000_s5973" style="position:absolute;left:2025;top:30;width:75;height:285" coordsize="5,19" path="m2,l5,19,2,17,,19,2,e" filled="f">
              <v:path arrowok="t"/>
            </v:shape>
            <v:line id="_x0000_s5974" style="position:absolute;flip:x" from="108,2130" to="120,2160" strokeweight="1.75pt"/>
            <v:shape id="_x0000_s5975" type="#_x0000_t202" style="position:absolute;left:1545;top:1650;width:479;height:653;mso-wrap-style:none" filled="f" stroked="f">
              <v:textbox style="mso-fit-shape-to-text:t">
                <w:txbxContent>
                  <w:p w:rsidR="006B1A84" w:rsidRDefault="006B1A84" w:rsidP="007D4F08">
                    <w:r w:rsidRPr="002A04D6">
                      <w:rPr>
                        <w:position w:val="-4"/>
                      </w:rPr>
                      <w:object w:dxaOrig="200" w:dyaOrig="200">
                        <v:shape id="_x0000_i2142" type="#_x0000_t75" style="width:9.75pt;height:9.75pt" o:ole="">
                          <v:imagedata r:id="rId2146" o:title=""/>
                        </v:shape>
                        <o:OLEObject Type="Embed" ProgID="Equation.3" ShapeID="_x0000_i2142" DrawAspect="Content" ObjectID="_1358762862" r:id="rId2154"/>
                      </w:object>
                    </w:r>
                  </w:p>
                </w:txbxContent>
              </v:textbox>
            </v:shape>
            <v:shape id="_x0000_s5976" type="#_x0000_t202" style="position:absolute;left:1290;top:2730;width:629;height:663;mso-wrap-style:none" filled="f" stroked="f">
              <v:textbox style="mso-fit-shape-to-text:t">
                <w:txbxContent>
                  <w:p w:rsidR="006B1A84" w:rsidRDefault="006B1A84" w:rsidP="007D4F08">
                    <w:r w:rsidRPr="00B743E4">
                      <w:rPr>
                        <w:position w:val="-6"/>
                      </w:rPr>
                      <w:object w:dxaOrig="340" w:dyaOrig="279">
                        <v:shape id="_x0000_i2143" type="#_x0000_t75" style="width:17.25pt;height:14.25pt" o:ole="">
                          <v:imagedata r:id="rId2155" o:title=""/>
                        </v:shape>
                        <o:OLEObject Type="Embed" ProgID="Equation.3" ShapeID="_x0000_i2143" DrawAspect="Content" ObjectID="_1358762863" r:id="rId2156"/>
                      </w:object>
                    </w:r>
                  </w:p>
                </w:txbxContent>
              </v:textbox>
            </v:shape>
            <v:shape id="_x0000_s5977" type="#_x0000_t202" style="position:absolute;left:2481;top:2022;width:629;height:663;mso-wrap-style:none" filled="f" stroked="f">
              <v:textbox style="mso-fit-shape-to-text:t">
                <w:txbxContent>
                  <w:p w:rsidR="006B1A84" w:rsidRDefault="006B1A84" w:rsidP="007D4F08">
                    <w:r w:rsidRPr="00B743E4">
                      <w:rPr>
                        <w:position w:val="-6"/>
                      </w:rPr>
                      <w:object w:dxaOrig="340" w:dyaOrig="279">
                        <v:shape id="_x0000_i2144" type="#_x0000_t75" style="width:17.25pt;height:14.25pt" o:ole="">
                          <v:imagedata r:id="rId2157" o:title=""/>
                        </v:shape>
                        <o:OLEObject Type="Embed" ProgID="Equation.3" ShapeID="_x0000_i2144" DrawAspect="Content" ObjectID="_1358762864" r:id="rId2158"/>
                      </w:object>
                    </w:r>
                  </w:p>
                </w:txbxContent>
              </v:textbox>
            </v:shape>
            <w10:wrap type="none"/>
            <w10:anchorlock/>
          </v:group>
        </w:pict>
      </w:r>
    </w:p>
    <w:p w:rsidR="007D4F08" w:rsidRPr="002C35E4" w:rsidRDefault="007D4F08" w:rsidP="00FB025C">
      <w:pPr>
        <w:jc w:val="center"/>
        <w:rPr>
          <w:rFonts w:ascii="Arial" w:hAnsi="Arial" w:cs="Arial"/>
          <w:sz w:val="28"/>
          <w:szCs w:val="28"/>
        </w:rPr>
      </w:pPr>
      <w:r>
        <w:rPr>
          <w:rFonts w:ascii="Arial" w:hAnsi="Arial" w:cs="Arial"/>
          <w:sz w:val="28"/>
          <w:szCs w:val="28"/>
        </w:rPr>
        <w:t>Рис. 8.9</w:t>
      </w:r>
      <w:r w:rsidR="008808D5">
        <w:rPr>
          <w:rFonts w:ascii="Arial" w:hAnsi="Arial" w:cs="Arial"/>
          <w:sz w:val="28"/>
          <w:szCs w:val="28"/>
        </w:rPr>
        <w:t xml:space="preserve">. </w:t>
      </w:r>
      <w:r w:rsidR="00B91E74">
        <w:rPr>
          <w:rFonts w:ascii="Arial" w:hAnsi="Arial" w:cs="Arial"/>
          <w:sz w:val="28"/>
          <w:szCs w:val="28"/>
        </w:rPr>
        <w:t>Похибка</w:t>
      </w:r>
      <w:r w:rsidR="00FD1842">
        <w:rPr>
          <w:rFonts w:ascii="Arial" w:hAnsi="Arial" w:cs="Arial"/>
          <w:sz w:val="28"/>
          <w:szCs w:val="28"/>
        </w:rPr>
        <w:t xml:space="preserve">    колімації</w:t>
      </w:r>
    </w:p>
    <w:p w:rsidR="007D4F08" w:rsidRPr="002C35E4" w:rsidRDefault="00C8479D" w:rsidP="006614C0">
      <w:pPr>
        <w:numPr>
          <w:ilvl w:val="0"/>
          <w:numId w:val="90"/>
        </w:numPr>
        <w:spacing w:after="0" w:line="240" w:lineRule="auto"/>
        <w:ind w:left="0"/>
        <w:rPr>
          <w:rFonts w:ascii="Arial" w:hAnsi="Arial" w:cs="Arial"/>
          <w:sz w:val="28"/>
          <w:szCs w:val="28"/>
        </w:rPr>
      </w:pPr>
      <w:r w:rsidRPr="00C8479D">
        <w:rPr>
          <w:rFonts w:ascii="Arial" w:hAnsi="Arial" w:cs="Arial"/>
          <w:noProof/>
          <w:sz w:val="28"/>
          <w:szCs w:val="28"/>
        </w:rPr>
        <w:pict>
          <v:shape id="_x0000_s6099" type="#_x0000_t202" style="position:absolute;left:0;text-align:left;margin-left:219.4pt;margin-top:28.45pt;width:23.95pt;height:32.65pt;z-index:251965440;mso-wrap-style:none" filled="f" stroked="f">
            <v:textbox style="mso-fit-shape-to-text:t">
              <w:txbxContent>
                <w:p w:rsidR="006B1A84" w:rsidRDefault="006B1A84" w:rsidP="007D4F08">
                  <w:r w:rsidRPr="002A04D6">
                    <w:rPr>
                      <w:position w:val="-4"/>
                    </w:rPr>
                    <w:object w:dxaOrig="200" w:dyaOrig="200">
                      <v:shape id="_x0000_i2146" type="#_x0000_t75" style="width:9.75pt;height:9.75pt" o:ole="">
                        <v:imagedata r:id="rId2146" o:title=""/>
                      </v:shape>
                      <o:OLEObject Type="Embed" ProgID="Equation.3" ShapeID="_x0000_i2146" DrawAspect="Content" ObjectID="_1358762865" r:id="rId2159"/>
                    </w:object>
                  </w:r>
                </w:p>
              </w:txbxContent>
            </v:textbox>
          </v:shape>
        </w:pict>
      </w:r>
      <w:r w:rsidR="007D4F08">
        <w:rPr>
          <w:rFonts w:ascii="Arial" w:hAnsi="Arial" w:cs="Arial"/>
          <w:sz w:val="28"/>
          <w:szCs w:val="28"/>
        </w:rPr>
        <w:t xml:space="preserve">Нахил осі гойдання   в горизонтальній площині </w:t>
      </w:r>
      <w:r w:rsidR="007D4F08" w:rsidRPr="009A7C75">
        <w:rPr>
          <w:rFonts w:ascii="Arial" w:hAnsi="Arial" w:cs="Arial"/>
          <w:position w:val="-12"/>
          <w:sz w:val="24"/>
          <w:szCs w:val="24"/>
        </w:rPr>
        <w:object w:dxaOrig="460" w:dyaOrig="360">
          <v:shape id="_x0000_i2147" type="#_x0000_t75" style="width:24pt;height:18pt" o:ole="">
            <v:imagedata r:id="rId2160" o:title=""/>
          </v:shape>
          <o:OLEObject Type="Embed" ProgID="Equation.3" ShapeID="_x0000_i2147" DrawAspect="Content" ObjectID="_1358762141" r:id="rId2161"/>
        </w:object>
      </w:r>
      <w:r w:rsidR="007D4F08">
        <w:rPr>
          <w:rFonts w:ascii="Arial" w:hAnsi="Arial" w:cs="Arial"/>
          <w:sz w:val="28"/>
          <w:szCs w:val="28"/>
        </w:rPr>
        <w:t xml:space="preserve">унаслідок її розвороту відносно осі  </w:t>
      </w:r>
      <w:r w:rsidR="007D4F08">
        <w:rPr>
          <w:rFonts w:ascii="Arial" w:hAnsi="Arial" w:cs="Arial"/>
          <w:sz w:val="28"/>
          <w:szCs w:val="28"/>
          <w:lang w:val="en-US"/>
        </w:rPr>
        <w:t>x</w:t>
      </w:r>
      <w:r w:rsidR="007D4F08">
        <w:rPr>
          <w:rFonts w:ascii="Arial" w:hAnsi="Arial" w:cs="Arial"/>
          <w:sz w:val="28"/>
          <w:szCs w:val="28"/>
        </w:rPr>
        <w:t>(див. рис. 8.10).</w:t>
      </w:r>
    </w:p>
    <w:p w:rsidR="007D4F08" w:rsidRPr="002C35E4" w:rsidRDefault="00C8479D" w:rsidP="00FB025C">
      <w:pPr>
        <w:jc w:val="center"/>
        <w:rPr>
          <w:rFonts w:ascii="Arial" w:hAnsi="Arial" w:cs="Arial"/>
          <w:sz w:val="28"/>
          <w:szCs w:val="28"/>
        </w:rPr>
      </w:pPr>
      <w:r>
        <w:rPr>
          <w:rFonts w:ascii="Arial" w:hAnsi="Arial" w:cs="Arial"/>
          <w:noProof/>
          <w:sz w:val="28"/>
          <w:szCs w:val="28"/>
          <w:lang w:val="ru-RU" w:eastAsia="ru-RU"/>
        </w:rPr>
        <w:pict>
          <v:shape id="_x0000_s6098" type="#_x0000_t202" style="position:absolute;left:0;text-align:left;margin-left:96pt;margin-top:102pt;width:26pt;height:32.65pt;z-index:252125184;mso-wrap-style:none" filled="f" stroked="f">
            <v:textbox style="mso-fit-shape-to-text:t">
              <w:txbxContent>
                <w:p w:rsidR="006B1A84" w:rsidRDefault="006B1A84" w:rsidP="007D4F08">
                  <w:r w:rsidRPr="002A04D6">
                    <w:rPr>
                      <w:position w:val="-10"/>
                    </w:rPr>
                    <w:object w:dxaOrig="220" w:dyaOrig="260">
                      <v:shape id="_x0000_i2148" type="#_x0000_t75" style="width:11.25pt;height:12.75pt" o:ole="">
                        <v:imagedata r:id="rId2133" o:title=""/>
                      </v:shape>
                      <o:OLEObject Type="Embed" ProgID="Equation.3" ShapeID="_x0000_i2148" DrawAspect="Content" ObjectID="_1358762866" r:id="rId2162"/>
                    </w:object>
                  </w:r>
                </w:p>
              </w:txbxContent>
            </v:textbox>
          </v:shape>
        </w:pict>
      </w:r>
      <w:r w:rsidRPr="00C8479D">
        <w:rPr>
          <w:rFonts w:ascii="Arial" w:hAnsi="Arial" w:cs="Arial"/>
          <w:sz w:val="28"/>
          <w:szCs w:val="28"/>
        </w:rPr>
      </w:r>
      <w:r>
        <w:rPr>
          <w:rFonts w:ascii="Arial" w:hAnsi="Arial" w:cs="Arial"/>
          <w:sz w:val="28"/>
          <w:szCs w:val="28"/>
        </w:rPr>
        <w:pict>
          <v:group id="_x0000_s5877" editas="canvas" style="width:237.85pt;height:146.35pt;mso-position-horizontal-relative:char;mso-position-vertical-relative:line" coordsize="4757,2927">
            <o:lock v:ext="edit" aspectratio="t"/>
            <v:shape id="_x0000_s5878" type="#_x0000_t75" style="position:absolute;width:4757;height:2927" o:preferrelative="f">
              <v:fill o:detectmouseclick="t"/>
              <v:path o:extrusionok="t" o:connecttype="none"/>
              <o:lock v:ext="edit" text="t"/>
            </v:shape>
            <v:line id="_x0000_s5879" style="position:absolute" from="2280,30" to="2280,1995" strokeweight="1.5pt"/>
            <v:line id="_x0000_s5880" style="position:absolute" from="30,1995" to="2280,1995" strokeweight="1.5pt"/>
            <v:line id="_x0000_s5881" style="position:absolute" from="420,1275" to="3900,2640" strokeweight="1.5pt"/>
            <v:shape id="_x0000_s5882" style="position:absolute;left:2190;top:1920;width:180;height:165" coordsize="12,11" path="m12,5l10,1,6,,2,1,,5,2,9r4,2l10,9,12,5e" filled="f">
              <v:path arrowok="t"/>
            </v:shape>
            <v:shape id="_x0000_s5883" style="position:absolute;left:2250;top:1965;width:60;height:75" coordsize="4,5" path="m3,2l2,1,1,2,2,3,3,2r1,l2,,,2,2,5,4,2e" filled="f">
              <v:path arrowok="t"/>
            </v:shape>
            <v:line id="_x0000_s5884" style="position:absolute;flip:x" from="615,1455" to="645,1560" strokeweight="1.5pt"/>
            <v:line id="_x0000_s5885" style="position:absolute;flip:x" from="405,1380" to="450,1485" strokeweight="1.5pt"/>
            <v:line id="_x0000_s5886" style="position:absolute" from="450,1380" to="645,1455" strokeweight="1.5pt"/>
            <v:line id="_x0000_s5887" style="position:absolute;flip:y" from="510,1110" to="555,1215" strokeweight="1.5pt"/>
            <v:line id="_x0000_s5888" style="position:absolute" from="510,1215" to="720,1290" strokeweight="1.5pt"/>
            <v:line id="_x0000_s5889" style="position:absolute;flip:y" from="720,1185" to="750,1290" strokeweight="1.5pt"/>
            <v:line id="_x0000_s5890" style="position:absolute;flip:x" from="3555,2610" to="3585,2715" strokeweight="1.5pt"/>
            <v:line id="_x0000_s5891" style="position:absolute" from="3585,2610" to="3795,2700" strokeweight="1.5pt"/>
            <v:line id="_x0000_s5892" style="position:absolute;flip:x" from="3750,2700" to="3795,2805" strokeweight="1.5pt"/>
            <v:line id="_x0000_s5893" style="position:absolute;flip:y" from="3855,2430" to="3900,2535" strokeweight="1.5pt"/>
            <v:line id="_x0000_s5894" style="position:absolute" from="3660,2460" to="3855,2535" strokeweight="1.5pt"/>
            <v:line id="_x0000_s5895" style="position:absolute;flip:y" from="3660,2355" to="3690,2460" strokeweight="1.5pt"/>
            <v:line id="_x0000_s5896" style="position:absolute" from="2280,1995" to="2520,1995"/>
            <v:line id="_x0000_s5897" style="position:absolute" from="2625,1995" to="2865,1995"/>
            <v:line id="_x0000_s5898" style="position:absolute" from="2985,1995" to="3225,1995"/>
            <v:line id="_x0000_s5899" style="position:absolute" from="3330,1995" to="3570,1995"/>
            <v:line id="_x0000_s5900" style="position:absolute" from="3675,1995" to="3915,1995"/>
            <v:line id="_x0000_s5901" style="position:absolute" from="4035,1995" to="4275,1995"/>
            <v:line id="_x0000_s5902" style="position:absolute;flip:y" from="2190,1920" to="2370,2085"/>
            <v:line id="_x0000_s5903" style="position:absolute" from="2190,1920" to="2370,2085"/>
            <v:shape id="_x0000_s5904" style="position:absolute;left:2250;top:30;width:75;height:285" coordsize="5,19" path="m2,l5,19,2,17,,19,2,e" filled="f">
              <v:path arrowok="t"/>
            </v:shape>
            <v:shape id="_x0000_s5905" style="position:absolute;left:30;top:1965;width:285;height:75" coordsize="19,5" path="m,2l19,,17,2r2,3l,2e" filled="f">
              <v:path arrowok="t"/>
            </v:shape>
            <v:line id="_x0000_s5906" style="position:absolute;flip:x y" from="2985,2280" to="3900,2640"/>
            <v:shape id="_x0000_s5907" style="position:absolute;left:2895;top:2325;width:195;height:345" coordsize="13,23" path="m13,l2,15r3,l6,17,13,,,23e" filled="f">
              <v:path arrowok="t"/>
            </v:shape>
            <v:shape id="_x0000_s5908" style="position:absolute;left:3075;top:1605;width:75;height:390" coordsize="5,26" path="m5,26l5,7,3,9,,8,5,26,1,e" filled="f">
              <v:path arrowok="t"/>
            </v:shape>
            <v:shape id="_x0000_s5909" style="position:absolute;left:3090;top:1995;width:60;height:330" coordsize="4,22" path="m,22l4,7,4,e" filled="f">
              <v:path arrowok="t"/>
            </v:shape>
            <v:shape id="_x0000_s5910" style="position:absolute;left:2250;top:30;width:75;height:285" coordsize="5,19" path="m2,l5,19,2,17,,19,2,e" filled="f">
              <v:path arrowok="t"/>
            </v:shape>
            <v:shape id="_x0000_s5911" style="position:absolute;left:30;top:1965;width:285;height:75" coordsize="19,5" path="m,2l19,,17,2r2,3l,2e" filled="f">
              <v:path arrowok="t"/>
            </v:shape>
            <v:shape id="_x0000_s5912" style="position:absolute;left:2895;top:2325;width:195;height:345" coordsize="13,23" path="m13,l2,15r3,l6,17,13,,,23e" filled="f">
              <v:path arrowok="t"/>
            </v:shape>
            <v:shape id="_x0000_s5913" style="position:absolute;left:3075;top:1605;width:75;height:390" coordsize="5,26" path="m5,26l5,7,3,9,,8,5,26,1,e" filled="f">
              <v:path arrowok="t"/>
            </v:shape>
            <v:shape id="_x0000_s5914" style="position:absolute;left:3090;top:1995;width:60;height:330" coordsize="4,22" path="m,22l4,7,4,e" filled="f">
              <v:path arrowok="t"/>
            </v:shape>
            <v:shape id="_x0000_s5915" type="#_x0000_t202" style="position:absolute;left:3016;top:1965;width:778;height:724;mso-wrap-style:none" filled="f" stroked="f">
              <v:textbox style="mso-fit-shape-to-text:t">
                <w:txbxContent>
                  <w:p w:rsidR="006B1A84" w:rsidRDefault="006B1A84" w:rsidP="007D4F08">
                    <w:r w:rsidRPr="00D8367E">
                      <w:rPr>
                        <w:position w:val="-10"/>
                      </w:rPr>
                      <w:object w:dxaOrig="499" w:dyaOrig="340">
                        <v:shape id="_x0000_i2149" type="#_x0000_t75" style="width:24.75pt;height:17.25pt" o:ole="">
                          <v:imagedata r:id="rId2163" o:title=""/>
                        </v:shape>
                        <o:OLEObject Type="Embed" ProgID="Equation.3" ShapeID="_x0000_i2149" DrawAspect="Content" ObjectID="_1358762867" r:id="rId2164"/>
                      </w:object>
                    </w:r>
                  </w:p>
                </w:txbxContent>
              </v:textbox>
            </v:shape>
            <v:shape id="_x0000_s5916" type="#_x0000_t202" style="position:absolute;left:2040;top:2010;width:479;height:653;mso-wrap-style:none" filled="f" stroked="f">
              <v:textbox style="mso-fit-shape-to-text:t">
                <w:txbxContent>
                  <w:p w:rsidR="006B1A84" w:rsidRDefault="006B1A84" w:rsidP="007D4F08">
                    <w:r w:rsidRPr="002A04D6">
                      <w:rPr>
                        <w:position w:val="-6"/>
                      </w:rPr>
                      <w:object w:dxaOrig="200" w:dyaOrig="220">
                        <v:shape id="_x0000_i2150" type="#_x0000_t75" style="width:9.75pt;height:11.25pt" o:ole="">
                          <v:imagedata r:id="rId2131" o:title=""/>
                        </v:shape>
                        <o:OLEObject Type="Embed" ProgID="Equation.3" ShapeID="_x0000_i2150" DrawAspect="Content" ObjectID="_1358762868" r:id="rId2165"/>
                      </w:object>
                    </w:r>
                  </w:p>
                </w:txbxContent>
              </v:textbox>
            </v:shape>
            <w10:wrap type="none"/>
            <w10:anchorlock/>
          </v:group>
        </w:pict>
      </w:r>
    </w:p>
    <w:p w:rsidR="007D4F08" w:rsidRPr="002C35E4" w:rsidRDefault="007D4F08" w:rsidP="00FB025C">
      <w:pPr>
        <w:jc w:val="center"/>
        <w:rPr>
          <w:rFonts w:ascii="Arial" w:hAnsi="Arial" w:cs="Arial"/>
          <w:sz w:val="28"/>
          <w:szCs w:val="28"/>
        </w:rPr>
      </w:pPr>
      <w:r>
        <w:rPr>
          <w:rFonts w:ascii="Arial" w:hAnsi="Arial" w:cs="Arial"/>
          <w:sz w:val="28"/>
          <w:szCs w:val="28"/>
        </w:rPr>
        <w:t>Рис. 8.10</w:t>
      </w:r>
      <w:r w:rsidR="008808D5">
        <w:rPr>
          <w:rFonts w:ascii="Arial" w:hAnsi="Arial" w:cs="Arial"/>
          <w:sz w:val="28"/>
          <w:szCs w:val="28"/>
        </w:rPr>
        <w:t xml:space="preserve">. </w:t>
      </w:r>
      <w:r>
        <w:rPr>
          <w:rFonts w:ascii="Arial" w:hAnsi="Arial" w:cs="Arial"/>
          <w:sz w:val="28"/>
          <w:szCs w:val="28"/>
        </w:rPr>
        <w:t>Нахил осі гойдання   в горизонтальній площині</w:t>
      </w:r>
    </w:p>
    <w:p w:rsidR="007D4F08" w:rsidRPr="002C35E4" w:rsidRDefault="007D4F08" w:rsidP="006614C0">
      <w:pPr>
        <w:numPr>
          <w:ilvl w:val="0"/>
          <w:numId w:val="90"/>
        </w:numPr>
        <w:spacing w:after="0" w:line="240" w:lineRule="auto"/>
        <w:ind w:left="0"/>
        <w:rPr>
          <w:rFonts w:ascii="Arial" w:hAnsi="Arial" w:cs="Arial"/>
          <w:sz w:val="28"/>
          <w:szCs w:val="28"/>
        </w:rPr>
      </w:pPr>
      <w:r>
        <w:rPr>
          <w:rFonts w:ascii="Arial" w:hAnsi="Arial" w:cs="Arial"/>
          <w:noProof/>
          <w:sz w:val="28"/>
          <w:szCs w:val="28"/>
        </w:rPr>
        <w:t xml:space="preserve">Розворот відносно осі гойдання   </w:t>
      </w:r>
      <w:r w:rsidRPr="009A7C75">
        <w:rPr>
          <w:rFonts w:ascii="Arial" w:hAnsi="Arial" w:cs="Arial"/>
          <w:position w:val="-10"/>
          <w:sz w:val="24"/>
          <w:szCs w:val="24"/>
        </w:rPr>
        <w:object w:dxaOrig="460" w:dyaOrig="340">
          <v:shape id="_x0000_i2152" type="#_x0000_t75" style="width:24pt;height:17.25pt" o:ole="">
            <v:imagedata r:id="rId2166" o:title=""/>
          </v:shape>
          <o:OLEObject Type="Embed" ProgID="Equation.3" ShapeID="_x0000_i2152" DrawAspect="Content" ObjectID="_1358762142" r:id="rId2167"/>
        </w:object>
      </w:r>
      <w:r>
        <w:rPr>
          <w:rFonts w:ascii="Arial" w:hAnsi="Arial" w:cs="Arial"/>
          <w:noProof/>
          <w:sz w:val="28"/>
          <w:szCs w:val="28"/>
        </w:rPr>
        <w:t xml:space="preserve">відносно осі  </w:t>
      </w:r>
      <w:r w:rsidRPr="009A7C75">
        <w:rPr>
          <w:rFonts w:ascii="Arial" w:hAnsi="Arial" w:cs="Arial"/>
          <w:position w:val="-4"/>
          <w:sz w:val="24"/>
          <w:szCs w:val="24"/>
        </w:rPr>
        <w:object w:dxaOrig="200" w:dyaOrig="200">
          <v:shape id="_x0000_i2153" type="#_x0000_t75" style="width:9.75pt;height:9.75pt" o:ole="">
            <v:imagedata r:id="rId2168" o:title=""/>
          </v:shape>
          <o:OLEObject Type="Embed" ProgID="Equation.3" ShapeID="_x0000_i2153" DrawAspect="Content" ObjectID="_1358762143" r:id="rId2169"/>
        </w:object>
      </w:r>
      <w:r>
        <w:rPr>
          <w:rFonts w:ascii="Arial" w:hAnsi="Arial" w:cs="Arial"/>
          <w:noProof/>
          <w:sz w:val="28"/>
          <w:szCs w:val="28"/>
        </w:rPr>
        <w:t xml:space="preserve"> в горизонтальній площині (див. рис.8.11).</w:t>
      </w:r>
    </w:p>
    <w:p w:rsidR="007D4F08" w:rsidRPr="002C35E4" w:rsidRDefault="00C8479D" w:rsidP="00FB025C">
      <w:pPr>
        <w:jc w:val="center"/>
        <w:rPr>
          <w:rFonts w:ascii="Arial" w:hAnsi="Arial" w:cs="Arial"/>
          <w:sz w:val="28"/>
          <w:szCs w:val="28"/>
        </w:rPr>
      </w:pPr>
      <w:r>
        <w:rPr>
          <w:rFonts w:ascii="Arial" w:hAnsi="Arial" w:cs="Arial"/>
          <w:noProof/>
          <w:sz w:val="28"/>
          <w:szCs w:val="28"/>
          <w:lang w:val="ru-RU" w:eastAsia="ru-RU"/>
        </w:rPr>
        <w:lastRenderedPageBreak/>
        <w:pict>
          <v:shape id="_x0000_s6100" type="#_x0000_t202" style="position:absolute;left:0;text-align:left;margin-left:106.5pt;margin-top:99.1pt;width:26pt;height:32.65pt;z-index:252126208;mso-wrap-style:none" filled="f" stroked="f">
            <v:textbox style="mso-fit-shape-to-text:t">
              <w:txbxContent>
                <w:p w:rsidR="006B1A84" w:rsidRDefault="006B1A84" w:rsidP="007D4F08">
                  <w:r w:rsidRPr="002A04D6">
                    <w:rPr>
                      <w:position w:val="-10"/>
                    </w:rPr>
                    <w:object w:dxaOrig="220" w:dyaOrig="260">
                      <v:shape id="_x0000_i2154" type="#_x0000_t75" style="width:11.25pt;height:12.75pt" o:ole="">
                        <v:imagedata r:id="rId2133" o:title=""/>
                      </v:shape>
                      <o:OLEObject Type="Embed" ProgID="Equation.3" ShapeID="_x0000_i2154" DrawAspect="Content" ObjectID="_1358762869" r:id="rId2170"/>
                    </w:object>
                  </w:r>
                </w:p>
              </w:txbxContent>
            </v:textbox>
          </v:shape>
        </w:pict>
      </w:r>
      <w:r w:rsidRPr="00C8479D">
        <w:rPr>
          <w:rFonts w:ascii="Arial" w:hAnsi="Arial" w:cs="Arial"/>
          <w:sz w:val="28"/>
          <w:szCs w:val="28"/>
        </w:rPr>
      </w:r>
      <w:r>
        <w:rPr>
          <w:rFonts w:ascii="Arial" w:hAnsi="Arial" w:cs="Arial"/>
          <w:sz w:val="28"/>
          <w:szCs w:val="28"/>
        </w:rPr>
        <w:pict>
          <v:group id="_x0000_s5838" editas="canvas" style="width:3in;height:142.5pt;mso-position-horizontal-relative:char;mso-position-vertical-relative:line" coordsize="4320,2850">
            <o:lock v:ext="edit" aspectratio="t"/>
            <v:shape id="_x0000_s5839" type="#_x0000_t75" style="position:absolute;width:4320;height:2850" o:preferrelative="f">
              <v:fill o:detectmouseclick="t"/>
              <v:path o:extrusionok="t" o:connecttype="none"/>
              <o:lock v:ext="edit" text="t"/>
            </v:shape>
            <v:line id="_x0000_s5840" style="position:absolute" from="2280,30" to="2280,1995" strokeweight="1.5pt"/>
            <v:line id="_x0000_s5841" style="position:absolute" from="30,1995" to="2280,1995" strokeweight="1.5pt"/>
            <v:line id="_x0000_s5842" style="position:absolute" from="420,1275" to="3900,2640" strokeweight="1.5pt"/>
            <v:line id="_x0000_s5843" style="position:absolute" from="2280,1995" to="2520,1995"/>
            <v:line id="_x0000_s5844" style="position:absolute" from="2625,1995" to="2865,1995"/>
            <v:line id="_x0000_s5845" style="position:absolute" from="2985,1995" to="3225,1995"/>
            <v:line id="_x0000_s5846" style="position:absolute" from="3330,1995" to="3570,1995"/>
            <v:line id="_x0000_s5847" style="position:absolute" from="3675,1995" to="3915,1995"/>
            <v:line id="_x0000_s5848" style="position:absolute" from="4035,1995" to="4275,1995"/>
            <v:shape id="_x0000_s5849" style="position:absolute;left:2190;top:1920;width:180;height:165" coordsize="12,11" path="m12,5l10,1,6,,2,1,,5,2,9r4,2l10,9,12,5e" filled="f">
              <v:path arrowok="t"/>
            </v:shape>
            <v:shape id="_x0000_s5850" style="position:absolute;left:2250;top:1965;width:60;height:75" coordsize="4,5" path="m3,2l2,1,1,2,2,3,3,2r1,l2,,,2,2,5,4,2e" filled="f">
              <v:path arrowok="t"/>
            </v:shape>
            <v:line id="_x0000_s5851" style="position:absolute;flip:x" from="615,1455" to="645,1560" strokeweight="1.5pt"/>
            <v:line id="_x0000_s5852" style="position:absolute;flip:x" from="405,1380" to="450,1485" strokeweight="1.5pt"/>
            <v:line id="_x0000_s5853" style="position:absolute" from="450,1380" to="645,1455" strokeweight="1.5pt"/>
            <v:line id="_x0000_s5854" style="position:absolute;flip:y" from="510,1110" to="555,1215" strokeweight="1.5pt"/>
            <v:line id="_x0000_s5855" style="position:absolute" from="510,1215" to="720,1290" strokeweight="1.5pt"/>
            <v:line id="_x0000_s5856" style="position:absolute;flip:y" from="720,1185" to="750,1290" strokeweight="1.5pt"/>
            <v:line id="_x0000_s5857" style="position:absolute;flip:x" from="3555,2610" to="3585,2715" strokeweight="1.5pt"/>
            <v:line id="_x0000_s5858" style="position:absolute" from="3585,2610" to="3795,2700" strokeweight="1.5pt"/>
            <v:line id="_x0000_s5859" style="position:absolute;flip:x" from="3750,2700" to="3795,2805" strokeweight="1.5pt"/>
            <v:line id="_x0000_s5860" style="position:absolute;flip:y" from="3855,2430" to="3900,2535" strokeweight="1.5pt"/>
            <v:line id="_x0000_s5861" style="position:absolute" from="3660,2460" to="3855,2535" strokeweight="1.5pt"/>
            <v:line id="_x0000_s5862" style="position:absolute;flip:y" from="3660,2355" to="3690,2460" strokeweight="1.5pt"/>
            <v:shape id="_x0000_s5863" style="position:absolute;left:2250;top:30;width:75;height:285" coordsize="5,19" path="m2,l5,19,2,17,,19,2,e" filled="f">
              <v:path arrowok="t"/>
            </v:shape>
            <v:shape id="_x0000_s5864" style="position:absolute;left:30;top:1965;width:285;height:75" coordsize="19,5" path="m,2l19,,17,2r2,3l,2e" filled="f">
              <v:path arrowok="t"/>
            </v:shape>
            <v:line id="_x0000_s5865" style="position:absolute" from="420,1275" to="1470,1680"/>
            <v:shape id="_x0000_s5866" style="position:absolute;left:1365;top:1290;width:195;height:360" coordsize="13,24" path="m,24l11,8,8,9,7,6,,24,13,e" filled="f">
              <v:path arrowok="t"/>
            </v:shape>
            <v:shape id="_x0000_s5867" style="position:absolute;left:1290;top:1995;width:75;height:405" coordsize="5,27" path="m,l,19,3,17r2,2l,,4,27e" filled="f">
              <v:path arrowok="t"/>
            </v:shape>
            <v:shape id="_x0000_s5868" style="position:absolute;left:1290;top:1650;width:75;height:345" coordsize="5,23" path="m5,l1,15,,23e" filled="f">
              <v:path arrowok="t"/>
            </v:shape>
            <v:line id="_x0000_s5869" style="position:absolute;flip:x" from="1185,1995" to="2280,1995"/>
            <v:shape id="_x0000_s5870" style="position:absolute;left:2250;top:30;width:75;height:285" coordsize="5,19" path="m2,l5,19,2,17,,19,2,e" filled="f">
              <v:path arrowok="t"/>
            </v:shape>
            <v:shape id="_x0000_s5871" style="position:absolute;left:30;top:1965;width:285;height:75" coordsize="19,5" path="m,2l19,,17,2r2,3l,2e" filled="f">
              <v:path arrowok="t"/>
            </v:shape>
            <v:shape id="_x0000_s5872" style="position:absolute;left:1365;top:1290;width:195;height:360" coordsize="13,24" path="m,24l11,8,8,9,7,6,,24,13,e" filled="f">
              <v:path arrowok="t"/>
            </v:shape>
            <v:shape id="_x0000_s5873" style="position:absolute;left:1290;top:1995;width:75;height:405" coordsize="5,27" path="m,l,19,3,17r2,2l,,4,27e" filled="f">
              <v:path arrowok="t"/>
            </v:shape>
            <v:shape id="_x0000_s5874" style="position:absolute;left:1290;top:1650;width:75;height:345" coordsize="5,23" path="m5,l1,15,,23e" filled="f">
              <v:path arrowok="t"/>
            </v:shape>
            <v:shape id="_x0000_s5875" type="#_x0000_t202" style="position:absolute;left:661;top:1545;width:761;height:728;mso-wrap-style:none" filled="f" stroked="f">
              <v:textbox style="mso-fit-shape-to-text:t">
                <w:txbxContent>
                  <w:p w:rsidR="006B1A84" w:rsidRDefault="006B1A84" w:rsidP="007D4F08">
                    <w:r w:rsidRPr="002A04D6">
                      <w:rPr>
                        <w:position w:val="-10"/>
                      </w:rPr>
                      <w:object w:dxaOrig="460" w:dyaOrig="340">
                        <v:shape id="_x0000_i2155" type="#_x0000_t75" style="width:24pt;height:17.25pt" o:ole="">
                          <v:imagedata r:id="rId2171" o:title=""/>
                        </v:shape>
                        <o:OLEObject Type="Embed" ProgID="Equation.3" ShapeID="_x0000_i2155" DrawAspect="Content" ObjectID="_1358762870" r:id="rId2172"/>
                      </w:object>
                    </w:r>
                  </w:p>
                </w:txbxContent>
              </v:textbox>
            </v:shape>
            <v:shape id="_x0000_s5876" type="#_x0000_t202" style="position:absolute;left:1876;top:1905;width:479;height:653;mso-wrap-style:none" filled="f" stroked="f">
              <v:textbox style="mso-fit-shape-to-text:t">
                <w:txbxContent>
                  <w:p w:rsidR="006B1A84" w:rsidRDefault="006B1A84" w:rsidP="007D4F08">
                    <w:r w:rsidRPr="002A04D6">
                      <w:rPr>
                        <w:position w:val="-4"/>
                      </w:rPr>
                      <w:object w:dxaOrig="200" w:dyaOrig="200">
                        <v:shape id="_x0000_i2156" type="#_x0000_t75" style="width:9.75pt;height:9.75pt" o:ole="">
                          <v:imagedata r:id="rId2146" o:title=""/>
                        </v:shape>
                        <o:OLEObject Type="Embed" ProgID="Equation.3" ShapeID="_x0000_i2156" DrawAspect="Content" ObjectID="_1358762871" r:id="rId2173"/>
                      </w:object>
                    </w:r>
                  </w:p>
                </w:txbxContent>
              </v:textbox>
            </v:shape>
            <w10:wrap type="none"/>
            <w10:anchorlock/>
          </v:group>
        </w:pict>
      </w:r>
    </w:p>
    <w:p w:rsidR="007D4F08" w:rsidRPr="002C35E4" w:rsidRDefault="007D4F08" w:rsidP="00FB025C">
      <w:pPr>
        <w:jc w:val="center"/>
        <w:rPr>
          <w:rFonts w:ascii="Arial" w:hAnsi="Arial" w:cs="Arial"/>
          <w:sz w:val="28"/>
          <w:szCs w:val="28"/>
        </w:rPr>
      </w:pPr>
      <w:r>
        <w:rPr>
          <w:rFonts w:ascii="Arial" w:hAnsi="Arial" w:cs="Arial"/>
          <w:sz w:val="28"/>
          <w:szCs w:val="28"/>
        </w:rPr>
        <w:t>Рис. 8.11</w:t>
      </w:r>
      <w:r w:rsidR="008808D5">
        <w:rPr>
          <w:rFonts w:ascii="Arial" w:hAnsi="Arial" w:cs="Arial"/>
          <w:sz w:val="28"/>
          <w:szCs w:val="28"/>
        </w:rPr>
        <w:t xml:space="preserve">. </w:t>
      </w:r>
      <w:r>
        <w:rPr>
          <w:rFonts w:ascii="Arial" w:hAnsi="Arial" w:cs="Arial"/>
          <w:noProof/>
          <w:sz w:val="28"/>
          <w:szCs w:val="28"/>
        </w:rPr>
        <w:t>Розворот  осі гойдання</w:t>
      </w:r>
      <w:r w:rsidR="00C21E9F">
        <w:rPr>
          <w:rFonts w:ascii="Arial" w:hAnsi="Arial" w:cs="Arial"/>
          <w:noProof/>
          <w:sz w:val="28"/>
          <w:szCs w:val="28"/>
        </w:rPr>
        <w:t xml:space="preserve"> в вертикальній площині</w:t>
      </w:r>
    </w:p>
    <w:p w:rsidR="007D4F08" w:rsidRPr="002C35E4" w:rsidRDefault="007D4F08" w:rsidP="007607F5">
      <w:pPr>
        <w:ind w:firstLine="360"/>
        <w:jc w:val="both"/>
        <w:rPr>
          <w:rFonts w:ascii="Arial" w:hAnsi="Arial" w:cs="Arial"/>
          <w:sz w:val="28"/>
          <w:szCs w:val="28"/>
        </w:rPr>
      </w:pPr>
      <w:r>
        <w:rPr>
          <w:rFonts w:ascii="Arial" w:hAnsi="Arial" w:cs="Arial"/>
          <w:sz w:val="28"/>
          <w:szCs w:val="28"/>
        </w:rPr>
        <w:t xml:space="preserve">Названі первинні </w:t>
      </w:r>
      <w:r w:rsidR="00867894">
        <w:rPr>
          <w:rFonts w:ascii="Arial" w:hAnsi="Arial" w:cs="Arial"/>
          <w:sz w:val="28"/>
          <w:szCs w:val="28"/>
        </w:rPr>
        <w:t>похибки</w:t>
      </w:r>
      <w:r>
        <w:rPr>
          <w:rFonts w:ascii="Arial" w:hAnsi="Arial" w:cs="Arial"/>
          <w:sz w:val="28"/>
          <w:szCs w:val="28"/>
        </w:rPr>
        <w:t xml:space="preserve"> викликають </w:t>
      </w:r>
      <w:r w:rsidR="00583030">
        <w:rPr>
          <w:rFonts w:ascii="Arial" w:hAnsi="Arial" w:cs="Arial"/>
          <w:sz w:val="28"/>
          <w:szCs w:val="28"/>
        </w:rPr>
        <w:t>похибки</w:t>
      </w:r>
      <w:r>
        <w:rPr>
          <w:rFonts w:ascii="Arial" w:hAnsi="Arial" w:cs="Arial"/>
          <w:sz w:val="28"/>
          <w:szCs w:val="28"/>
        </w:rPr>
        <w:t xml:space="preserve"> положення осі візування в горизонтальній площині (по азимуту) і у вертикальній площині (по куту місця).</w:t>
      </w:r>
      <w:r w:rsidR="004C20F9">
        <w:rPr>
          <w:rFonts w:ascii="Arial" w:hAnsi="Arial" w:cs="Arial"/>
          <w:sz w:val="28"/>
          <w:szCs w:val="28"/>
        </w:rPr>
        <w:t xml:space="preserve"> </w:t>
      </w:r>
      <w:r>
        <w:rPr>
          <w:rFonts w:ascii="Arial" w:hAnsi="Arial" w:cs="Arial"/>
          <w:sz w:val="28"/>
          <w:szCs w:val="28"/>
        </w:rPr>
        <w:t xml:space="preserve">Для того, щоб встановити зв'язок між </w:t>
      </w:r>
      <w:r w:rsidR="00B91E74">
        <w:rPr>
          <w:rFonts w:ascii="Arial" w:hAnsi="Arial" w:cs="Arial"/>
          <w:sz w:val="28"/>
          <w:szCs w:val="28"/>
        </w:rPr>
        <w:t>похибка</w:t>
      </w:r>
      <w:r>
        <w:rPr>
          <w:rFonts w:ascii="Arial" w:hAnsi="Arial" w:cs="Arial"/>
          <w:sz w:val="28"/>
          <w:szCs w:val="28"/>
        </w:rPr>
        <w:t>ми</w:t>
      </w:r>
      <w:r w:rsidRPr="009A7C75">
        <w:rPr>
          <w:rFonts w:ascii="Arial" w:hAnsi="Arial" w:cs="Arial"/>
          <w:position w:val="-6"/>
          <w:sz w:val="24"/>
          <w:szCs w:val="24"/>
        </w:rPr>
        <w:object w:dxaOrig="340" w:dyaOrig="279">
          <v:shape id="_x0000_i2158" type="#_x0000_t75" style="width:17.25pt;height:14.25pt" o:ole="">
            <v:imagedata r:id="rId2148" o:title=""/>
          </v:shape>
          <o:OLEObject Type="Embed" ProgID="Equation.3" ShapeID="_x0000_i2158" DrawAspect="Content" ObjectID="_1358762144" r:id="rId2174"/>
        </w:object>
      </w:r>
      <w:r w:rsidRPr="009A7C75">
        <w:rPr>
          <w:rFonts w:ascii="Arial" w:hAnsi="Arial" w:cs="Arial"/>
          <w:sz w:val="24"/>
          <w:szCs w:val="24"/>
        </w:rPr>
        <w:t xml:space="preserve">, </w:t>
      </w:r>
      <w:r w:rsidRPr="009A7C75">
        <w:rPr>
          <w:rFonts w:ascii="Arial" w:hAnsi="Arial" w:cs="Arial"/>
          <w:position w:val="-12"/>
          <w:sz w:val="24"/>
          <w:szCs w:val="24"/>
        </w:rPr>
        <w:object w:dxaOrig="460" w:dyaOrig="360">
          <v:shape id="_x0000_i2159" type="#_x0000_t75" style="width:24pt;height:18pt" o:ole="">
            <v:imagedata r:id="rId2160" o:title=""/>
          </v:shape>
          <o:OLEObject Type="Embed" ProgID="Equation.3" ShapeID="_x0000_i2159" DrawAspect="Content" ObjectID="_1358762145" r:id="rId2175"/>
        </w:object>
      </w:r>
      <w:r w:rsidRPr="009A7C75">
        <w:rPr>
          <w:rFonts w:ascii="Arial" w:hAnsi="Arial" w:cs="Arial"/>
          <w:sz w:val="24"/>
          <w:szCs w:val="24"/>
        </w:rPr>
        <w:t xml:space="preserve">, </w:t>
      </w:r>
      <w:r w:rsidRPr="009A7C75">
        <w:rPr>
          <w:rFonts w:ascii="Arial" w:hAnsi="Arial" w:cs="Arial"/>
          <w:position w:val="-10"/>
          <w:sz w:val="24"/>
          <w:szCs w:val="24"/>
        </w:rPr>
        <w:object w:dxaOrig="460" w:dyaOrig="340">
          <v:shape id="_x0000_i2160" type="#_x0000_t75" style="width:24pt;height:17.25pt" o:ole="">
            <v:imagedata r:id="rId2166" o:title=""/>
          </v:shape>
          <o:OLEObject Type="Embed" ProgID="Equation.3" ShapeID="_x0000_i2160" DrawAspect="Content" ObjectID="_1358762146" r:id="rId2176"/>
        </w:object>
      </w:r>
      <w:r>
        <w:rPr>
          <w:rFonts w:ascii="Arial" w:hAnsi="Arial" w:cs="Arial"/>
          <w:sz w:val="28"/>
          <w:szCs w:val="28"/>
        </w:rPr>
        <w:t xml:space="preserve">   і погрішностями положення осі візування в горизонтальній площині  і у вертикальній площині  можна скористатися матричним методом, згідно якому:</w:t>
      </w:r>
    </w:p>
    <w:p w:rsidR="007D4F08" w:rsidRPr="0038316D" w:rsidRDefault="007D4F08" w:rsidP="00FB025C">
      <w:pPr>
        <w:jc w:val="right"/>
        <w:rPr>
          <w:rFonts w:ascii="Arial" w:hAnsi="Arial" w:cs="Arial"/>
          <w:sz w:val="28"/>
          <w:szCs w:val="28"/>
        </w:rPr>
      </w:pPr>
      <w:r w:rsidRPr="00974A68">
        <w:rPr>
          <w:rFonts w:ascii="Arial" w:hAnsi="Arial" w:cs="Arial"/>
          <w:position w:val="-4"/>
          <w:sz w:val="28"/>
          <w:szCs w:val="28"/>
        </w:rPr>
        <w:object w:dxaOrig="900" w:dyaOrig="260">
          <v:shape id="_x0000_i2161" type="#_x0000_t75" style="width:45pt;height:12.75pt" o:ole="">
            <v:imagedata r:id="rId1390" o:title=""/>
          </v:shape>
          <o:OLEObject Type="Embed" ProgID="Equation.3" ShapeID="_x0000_i2161" DrawAspect="Content" ObjectID="_1358762147" r:id="rId2177"/>
        </w:object>
      </w:r>
      <w:r w:rsidRPr="0038316D">
        <w:rPr>
          <w:rFonts w:ascii="Arial" w:hAnsi="Arial" w:cs="Arial"/>
          <w:position w:val="-4"/>
          <w:sz w:val="28"/>
          <w:szCs w:val="28"/>
        </w:rPr>
        <w:t>,</w:t>
      </w:r>
      <w:r w:rsidRPr="00974A68">
        <w:rPr>
          <w:rFonts w:ascii="Arial" w:hAnsi="Arial" w:cs="Arial"/>
          <w:sz w:val="28"/>
          <w:szCs w:val="28"/>
        </w:rPr>
        <w:tab/>
      </w:r>
      <w:r w:rsidRPr="00974A68">
        <w:rPr>
          <w:rFonts w:ascii="Arial" w:hAnsi="Arial" w:cs="Arial"/>
          <w:sz w:val="28"/>
          <w:szCs w:val="28"/>
        </w:rPr>
        <w:tab/>
      </w:r>
      <w:r w:rsidRPr="00974A68">
        <w:rPr>
          <w:rFonts w:ascii="Arial" w:hAnsi="Arial" w:cs="Arial"/>
          <w:sz w:val="28"/>
          <w:szCs w:val="28"/>
        </w:rPr>
        <w:tab/>
      </w:r>
      <w:r w:rsidRPr="00974A68">
        <w:rPr>
          <w:rFonts w:ascii="Arial" w:hAnsi="Arial" w:cs="Arial"/>
          <w:sz w:val="28"/>
          <w:szCs w:val="28"/>
        </w:rPr>
        <w:tab/>
      </w:r>
      <w:r w:rsidRPr="00974A68">
        <w:rPr>
          <w:rFonts w:ascii="Arial" w:hAnsi="Arial" w:cs="Arial"/>
          <w:sz w:val="28"/>
          <w:szCs w:val="28"/>
        </w:rPr>
        <w:tab/>
      </w:r>
      <w:r w:rsidRPr="00974A68">
        <w:rPr>
          <w:rFonts w:ascii="Arial" w:hAnsi="Arial" w:cs="Arial"/>
          <w:sz w:val="28"/>
          <w:szCs w:val="28"/>
        </w:rPr>
        <w:tab/>
        <w:t xml:space="preserve"> (</w:t>
      </w:r>
      <w:r w:rsidRPr="0038316D">
        <w:rPr>
          <w:rFonts w:ascii="Arial" w:hAnsi="Arial" w:cs="Arial"/>
          <w:sz w:val="28"/>
          <w:szCs w:val="28"/>
        </w:rPr>
        <w:t>8.8</w:t>
      </w:r>
      <w:r w:rsidRPr="00974A68">
        <w:rPr>
          <w:rFonts w:ascii="Arial" w:hAnsi="Arial" w:cs="Arial"/>
          <w:sz w:val="28"/>
          <w:szCs w:val="28"/>
        </w:rPr>
        <w:t>).</w:t>
      </w:r>
    </w:p>
    <w:p w:rsidR="007D4F08" w:rsidRPr="00974A68" w:rsidRDefault="007D4F08" w:rsidP="00FB025C">
      <w:pPr>
        <w:rPr>
          <w:rFonts w:ascii="Arial" w:hAnsi="Arial" w:cs="Arial"/>
          <w:sz w:val="28"/>
          <w:szCs w:val="28"/>
        </w:rPr>
      </w:pPr>
      <w:r w:rsidRPr="0038316D">
        <w:rPr>
          <w:rFonts w:ascii="Arial" w:hAnsi="Arial" w:cs="Arial"/>
          <w:sz w:val="28"/>
          <w:szCs w:val="28"/>
        </w:rPr>
        <w:t xml:space="preserve">Матриця дії плоского дзеркала, рівна </w:t>
      </w:r>
    </w:p>
    <w:p w:rsidR="007D4F08" w:rsidRPr="0038316D" w:rsidRDefault="007D4F08" w:rsidP="008808D5">
      <w:pPr>
        <w:ind w:left="709"/>
        <w:jc w:val="center"/>
        <w:rPr>
          <w:rFonts w:ascii="Arial" w:hAnsi="Arial" w:cs="Arial"/>
          <w:sz w:val="28"/>
          <w:szCs w:val="28"/>
        </w:rPr>
      </w:pPr>
      <w:r w:rsidRPr="00974A68">
        <w:rPr>
          <w:rFonts w:ascii="Arial" w:hAnsi="Arial" w:cs="Arial"/>
          <w:position w:val="-52"/>
          <w:sz w:val="28"/>
          <w:szCs w:val="28"/>
          <w:lang w:val="en-US"/>
        </w:rPr>
        <w:object w:dxaOrig="3840" w:dyaOrig="1160">
          <v:shape id="_x0000_i2162" type="#_x0000_t75" style="width:192.75pt;height:57.75pt" o:ole="">
            <v:imagedata r:id="rId1388" o:title=""/>
          </v:shape>
          <o:OLEObject Type="Embed" ProgID="Equation.3" ShapeID="_x0000_i2162" DrawAspect="Content" ObjectID="_1358762148" r:id="rId2178"/>
        </w:object>
      </w:r>
      <w:r w:rsidRPr="0038316D">
        <w:rPr>
          <w:rFonts w:ascii="Arial" w:hAnsi="Arial" w:cs="Arial"/>
          <w:sz w:val="28"/>
          <w:szCs w:val="28"/>
        </w:rPr>
        <w:tab/>
        <w:t xml:space="preserve"> ,</w:t>
      </w:r>
      <w:r w:rsidRPr="0038316D">
        <w:rPr>
          <w:rFonts w:ascii="Arial" w:hAnsi="Arial" w:cs="Arial"/>
          <w:sz w:val="28"/>
          <w:szCs w:val="28"/>
        </w:rPr>
        <w:tab/>
      </w:r>
      <w:r w:rsidRPr="0038316D">
        <w:rPr>
          <w:rFonts w:ascii="Arial" w:hAnsi="Arial" w:cs="Arial"/>
          <w:sz w:val="28"/>
          <w:szCs w:val="28"/>
        </w:rPr>
        <w:tab/>
      </w:r>
      <w:r w:rsidRPr="0038316D">
        <w:rPr>
          <w:rFonts w:ascii="Arial" w:hAnsi="Arial" w:cs="Arial"/>
          <w:sz w:val="28"/>
          <w:szCs w:val="28"/>
        </w:rPr>
        <w:tab/>
      </w:r>
      <w:r w:rsidRPr="0038316D">
        <w:rPr>
          <w:rFonts w:ascii="Arial" w:hAnsi="Arial" w:cs="Arial"/>
          <w:sz w:val="28"/>
          <w:szCs w:val="28"/>
        </w:rPr>
        <w:tab/>
        <w:t>(8.9)</w:t>
      </w:r>
    </w:p>
    <w:p w:rsidR="007D4F08" w:rsidRPr="0038316D" w:rsidRDefault="007D4F08" w:rsidP="00FB025C">
      <w:pPr>
        <w:rPr>
          <w:rFonts w:ascii="Arial" w:hAnsi="Arial" w:cs="Arial"/>
          <w:sz w:val="28"/>
          <w:szCs w:val="28"/>
        </w:rPr>
      </w:pPr>
      <w:r w:rsidRPr="0038316D">
        <w:rPr>
          <w:rFonts w:ascii="Arial" w:hAnsi="Arial" w:cs="Arial"/>
          <w:sz w:val="28"/>
          <w:szCs w:val="28"/>
        </w:rPr>
        <w:t xml:space="preserve">де </w:t>
      </w:r>
      <w:r w:rsidRPr="00974A68">
        <w:rPr>
          <w:rFonts w:ascii="Arial" w:hAnsi="Arial" w:cs="Arial"/>
          <w:sz w:val="28"/>
          <w:szCs w:val="28"/>
          <w:lang w:val="ru-RU"/>
        </w:rPr>
        <w:t>Nx</w:t>
      </w:r>
      <w:r w:rsidRPr="0038316D">
        <w:rPr>
          <w:rFonts w:ascii="Arial" w:hAnsi="Arial" w:cs="Arial"/>
          <w:sz w:val="28"/>
          <w:szCs w:val="28"/>
        </w:rPr>
        <w:t xml:space="preserve">, </w:t>
      </w:r>
      <w:r w:rsidRPr="00974A68">
        <w:rPr>
          <w:rFonts w:ascii="Arial" w:hAnsi="Arial" w:cs="Arial"/>
          <w:sz w:val="28"/>
          <w:szCs w:val="28"/>
          <w:lang w:val="ru-RU"/>
        </w:rPr>
        <w:t>Ny</w:t>
      </w:r>
      <w:r w:rsidRPr="0038316D">
        <w:rPr>
          <w:rFonts w:ascii="Arial" w:hAnsi="Arial" w:cs="Arial"/>
          <w:sz w:val="28"/>
          <w:szCs w:val="28"/>
        </w:rPr>
        <w:t xml:space="preserve">, </w:t>
      </w:r>
      <w:r w:rsidRPr="00974A68">
        <w:rPr>
          <w:rFonts w:ascii="Arial" w:hAnsi="Arial" w:cs="Arial"/>
          <w:sz w:val="28"/>
          <w:szCs w:val="28"/>
          <w:lang w:val="ru-RU"/>
        </w:rPr>
        <w:t>Nz</w:t>
      </w:r>
      <w:r w:rsidRPr="0038316D">
        <w:rPr>
          <w:rFonts w:ascii="Arial" w:hAnsi="Arial" w:cs="Arial"/>
          <w:sz w:val="28"/>
          <w:szCs w:val="28"/>
        </w:rPr>
        <w:t xml:space="preserve"> –проекции нор</w:t>
      </w:r>
      <w:r w:rsidR="00974A68" w:rsidRPr="0038316D">
        <w:rPr>
          <w:rFonts w:ascii="Arial" w:hAnsi="Arial" w:cs="Arial"/>
          <w:sz w:val="28"/>
          <w:szCs w:val="28"/>
        </w:rPr>
        <w:t>мал</w:t>
      </w:r>
      <w:r w:rsidRPr="0038316D">
        <w:rPr>
          <w:rFonts w:ascii="Arial" w:hAnsi="Arial" w:cs="Arial"/>
          <w:sz w:val="28"/>
          <w:szCs w:val="28"/>
        </w:rPr>
        <w:t>і скануючого дзеркала на відповідні осі координат</w:t>
      </w:r>
      <w:r w:rsidR="00974A68" w:rsidRPr="0038316D">
        <w:rPr>
          <w:rFonts w:ascii="Arial" w:hAnsi="Arial" w:cs="Arial"/>
          <w:sz w:val="28"/>
          <w:szCs w:val="28"/>
        </w:rPr>
        <w:t>.</w:t>
      </w:r>
    </w:p>
    <w:p w:rsidR="007D4F08" w:rsidRPr="002C35E4" w:rsidRDefault="007D4F08" w:rsidP="00FB025C">
      <w:pPr>
        <w:ind w:firstLine="360"/>
        <w:rPr>
          <w:rFonts w:ascii="Arial" w:hAnsi="Arial" w:cs="Arial"/>
          <w:sz w:val="28"/>
          <w:szCs w:val="28"/>
        </w:rPr>
      </w:pPr>
      <w:r>
        <w:rPr>
          <w:rFonts w:ascii="Arial" w:hAnsi="Arial" w:cs="Arial"/>
          <w:sz w:val="28"/>
          <w:szCs w:val="28"/>
        </w:rPr>
        <w:t xml:space="preserve">За наявності </w:t>
      </w:r>
      <w:r w:rsidR="00867894">
        <w:rPr>
          <w:rFonts w:ascii="Arial" w:hAnsi="Arial" w:cs="Arial"/>
          <w:sz w:val="28"/>
          <w:szCs w:val="28"/>
        </w:rPr>
        <w:t>похибки</w:t>
      </w:r>
      <w:r w:rsidRPr="009A7C75">
        <w:rPr>
          <w:rFonts w:ascii="Arial" w:hAnsi="Arial" w:cs="Arial"/>
          <w:position w:val="-6"/>
          <w:sz w:val="24"/>
          <w:szCs w:val="24"/>
        </w:rPr>
        <w:object w:dxaOrig="340" w:dyaOrig="279">
          <v:shape id="_x0000_i2163" type="#_x0000_t75" style="width:17.25pt;height:14.25pt" o:ole="">
            <v:imagedata r:id="rId2148" o:title=""/>
          </v:shape>
          <o:OLEObject Type="Embed" ProgID="Equation.3" ShapeID="_x0000_i2163" DrawAspect="Content" ObjectID="_1358762149" r:id="rId2179"/>
        </w:object>
      </w:r>
      <w:r>
        <w:rPr>
          <w:rFonts w:ascii="Arial" w:hAnsi="Arial" w:cs="Arial"/>
          <w:sz w:val="28"/>
          <w:szCs w:val="28"/>
        </w:rPr>
        <w:t xml:space="preserve"> проекції нор</w:t>
      </w:r>
      <w:r w:rsidR="00974A68">
        <w:rPr>
          <w:rFonts w:ascii="Arial" w:hAnsi="Arial" w:cs="Arial"/>
          <w:sz w:val="28"/>
          <w:szCs w:val="28"/>
        </w:rPr>
        <w:t>мал</w:t>
      </w:r>
      <w:r>
        <w:rPr>
          <w:rFonts w:ascii="Arial" w:hAnsi="Arial" w:cs="Arial"/>
          <w:sz w:val="28"/>
          <w:szCs w:val="28"/>
        </w:rPr>
        <w:t>і будуть рівні</w:t>
      </w:r>
      <w:r w:rsidR="004C20F9">
        <w:rPr>
          <w:rFonts w:ascii="Arial" w:hAnsi="Arial" w:cs="Arial"/>
          <w:sz w:val="28"/>
          <w:szCs w:val="28"/>
        </w:rPr>
        <w:t xml:space="preserve"> </w:t>
      </w:r>
      <w:r>
        <w:rPr>
          <w:rFonts w:ascii="Arial" w:hAnsi="Arial" w:cs="Arial"/>
          <w:sz w:val="28"/>
          <w:szCs w:val="28"/>
        </w:rPr>
        <w:t>(Рис.8.9):</w:t>
      </w:r>
    </w:p>
    <w:p w:rsidR="007D4F08" w:rsidRPr="002C35E4" w:rsidRDefault="007D4F08" w:rsidP="00FB025C">
      <w:pPr>
        <w:jc w:val="right"/>
        <w:rPr>
          <w:rFonts w:ascii="Arial" w:hAnsi="Arial" w:cs="Arial"/>
          <w:sz w:val="28"/>
          <w:szCs w:val="28"/>
        </w:rPr>
      </w:pPr>
      <w:r w:rsidRPr="002C35E4">
        <w:rPr>
          <w:rFonts w:ascii="Arial" w:hAnsi="Arial" w:cs="Arial"/>
          <w:position w:val="-50"/>
          <w:sz w:val="28"/>
          <w:szCs w:val="28"/>
        </w:rPr>
        <w:object w:dxaOrig="1920" w:dyaOrig="1100">
          <v:shape id="_x0000_i2164" type="#_x0000_t75" style="width:95.25pt;height:54.75pt" o:ole="">
            <v:imagedata r:id="rId2180" o:title=""/>
          </v:shape>
          <o:OLEObject Type="Embed" ProgID="Equation.3" ShapeID="_x0000_i2164" DrawAspect="Content" ObjectID="_1358762150" r:id="rId2181"/>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(8</w:t>
      </w:r>
      <w:r w:rsidRPr="002C35E4">
        <w:rPr>
          <w:rFonts w:ascii="Arial" w:hAnsi="Arial" w:cs="Arial"/>
          <w:sz w:val="28"/>
          <w:szCs w:val="28"/>
        </w:rPr>
        <w:t>.10)</w:t>
      </w:r>
    </w:p>
    <w:p w:rsidR="007D4F08" w:rsidRPr="002C35E4" w:rsidRDefault="007D4F08" w:rsidP="00FB025C">
      <w:pPr>
        <w:ind w:firstLine="360"/>
        <w:rPr>
          <w:rFonts w:ascii="Arial" w:hAnsi="Arial" w:cs="Arial"/>
          <w:sz w:val="28"/>
          <w:szCs w:val="28"/>
        </w:rPr>
      </w:pPr>
      <w:r>
        <w:rPr>
          <w:rFonts w:ascii="Arial" w:hAnsi="Arial" w:cs="Arial"/>
          <w:sz w:val="28"/>
          <w:szCs w:val="28"/>
        </w:rPr>
        <w:t xml:space="preserve">За наявності </w:t>
      </w:r>
      <w:r w:rsidR="00867894">
        <w:rPr>
          <w:rFonts w:ascii="Arial" w:hAnsi="Arial" w:cs="Arial"/>
          <w:sz w:val="28"/>
          <w:szCs w:val="28"/>
        </w:rPr>
        <w:t>похибки</w:t>
      </w:r>
      <w:r w:rsidRPr="009A7C75">
        <w:rPr>
          <w:rFonts w:ascii="Arial" w:hAnsi="Arial" w:cs="Arial"/>
          <w:position w:val="-12"/>
          <w:sz w:val="24"/>
          <w:szCs w:val="24"/>
        </w:rPr>
        <w:object w:dxaOrig="460" w:dyaOrig="360">
          <v:shape id="_x0000_i2165" type="#_x0000_t75" style="width:24pt;height:18pt" o:ole="">
            <v:imagedata r:id="rId2160" o:title=""/>
          </v:shape>
          <o:OLEObject Type="Embed" ProgID="Equation.3" ShapeID="_x0000_i2165" DrawAspect="Content" ObjectID="_1358762151" r:id="rId2182"/>
        </w:object>
      </w:r>
      <w:r>
        <w:rPr>
          <w:rFonts w:ascii="Arial" w:hAnsi="Arial" w:cs="Arial"/>
          <w:sz w:val="28"/>
          <w:szCs w:val="28"/>
        </w:rPr>
        <w:t xml:space="preserve"> проекції нор</w:t>
      </w:r>
      <w:r w:rsidR="00974A68">
        <w:rPr>
          <w:rFonts w:ascii="Arial" w:hAnsi="Arial" w:cs="Arial"/>
          <w:sz w:val="28"/>
          <w:szCs w:val="28"/>
        </w:rPr>
        <w:t>мал</w:t>
      </w:r>
      <w:r>
        <w:rPr>
          <w:rFonts w:ascii="Arial" w:hAnsi="Arial" w:cs="Arial"/>
          <w:sz w:val="28"/>
          <w:szCs w:val="28"/>
        </w:rPr>
        <w:t>і будуть рівні</w:t>
      </w:r>
      <w:r w:rsidR="004C20F9">
        <w:rPr>
          <w:rFonts w:ascii="Arial" w:hAnsi="Arial" w:cs="Arial"/>
          <w:sz w:val="28"/>
          <w:szCs w:val="28"/>
        </w:rPr>
        <w:t xml:space="preserve"> </w:t>
      </w:r>
      <w:r>
        <w:rPr>
          <w:rFonts w:ascii="Arial" w:hAnsi="Arial" w:cs="Arial"/>
          <w:sz w:val="28"/>
          <w:szCs w:val="28"/>
        </w:rPr>
        <w:t>(Рис.8.10):</w:t>
      </w:r>
    </w:p>
    <w:p w:rsidR="007D4F08" w:rsidRPr="002C35E4" w:rsidRDefault="007D4F08" w:rsidP="00FB025C">
      <w:pPr>
        <w:jc w:val="right"/>
        <w:rPr>
          <w:rFonts w:ascii="Arial" w:hAnsi="Arial" w:cs="Arial"/>
          <w:sz w:val="28"/>
          <w:szCs w:val="28"/>
        </w:rPr>
      </w:pPr>
      <w:r w:rsidRPr="002C35E4">
        <w:rPr>
          <w:rFonts w:ascii="Arial" w:hAnsi="Arial" w:cs="Arial"/>
          <w:position w:val="-50"/>
          <w:sz w:val="28"/>
          <w:szCs w:val="28"/>
        </w:rPr>
        <w:object w:dxaOrig="1880" w:dyaOrig="1100">
          <v:shape id="_x0000_i2166" type="#_x0000_t75" style="width:93.75pt;height:54.75pt" o:ole="">
            <v:imagedata r:id="rId2183" o:title=""/>
          </v:shape>
          <o:OLEObject Type="Embed" ProgID="Equation.3" ShapeID="_x0000_i2166" DrawAspect="Content" ObjectID="_1358762152" r:id="rId2184"/>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(8</w:t>
      </w:r>
      <w:r w:rsidRPr="002C35E4">
        <w:rPr>
          <w:rFonts w:ascii="Arial" w:hAnsi="Arial" w:cs="Arial"/>
          <w:sz w:val="28"/>
          <w:szCs w:val="28"/>
        </w:rPr>
        <w:t>.11)</w:t>
      </w:r>
    </w:p>
    <w:p w:rsidR="007D4F08" w:rsidRPr="002C35E4" w:rsidRDefault="007D4F08" w:rsidP="00FB025C">
      <w:pPr>
        <w:ind w:firstLine="360"/>
        <w:rPr>
          <w:rFonts w:ascii="Arial" w:hAnsi="Arial" w:cs="Arial"/>
          <w:sz w:val="28"/>
          <w:szCs w:val="28"/>
        </w:rPr>
      </w:pPr>
      <w:r>
        <w:rPr>
          <w:rFonts w:ascii="Arial" w:hAnsi="Arial" w:cs="Arial"/>
          <w:sz w:val="28"/>
          <w:szCs w:val="28"/>
        </w:rPr>
        <w:lastRenderedPageBreak/>
        <w:t xml:space="preserve">За наявності </w:t>
      </w:r>
      <w:r w:rsidR="00867894">
        <w:rPr>
          <w:rFonts w:ascii="Arial" w:hAnsi="Arial" w:cs="Arial"/>
          <w:sz w:val="28"/>
          <w:szCs w:val="28"/>
        </w:rPr>
        <w:t>похибки</w:t>
      </w:r>
      <w:r w:rsidRPr="009A7C75">
        <w:rPr>
          <w:rFonts w:ascii="Arial" w:hAnsi="Arial" w:cs="Arial"/>
          <w:position w:val="-10"/>
          <w:sz w:val="24"/>
          <w:szCs w:val="24"/>
        </w:rPr>
        <w:object w:dxaOrig="460" w:dyaOrig="340">
          <v:shape id="_x0000_i2167" type="#_x0000_t75" style="width:24pt;height:17.25pt" o:ole="">
            <v:imagedata r:id="rId2166" o:title=""/>
          </v:shape>
          <o:OLEObject Type="Embed" ProgID="Equation.3" ShapeID="_x0000_i2167" DrawAspect="Content" ObjectID="_1358762153" r:id="rId2185"/>
        </w:object>
      </w:r>
      <w:r>
        <w:rPr>
          <w:rFonts w:ascii="Arial" w:hAnsi="Arial" w:cs="Arial"/>
          <w:sz w:val="28"/>
          <w:szCs w:val="28"/>
        </w:rPr>
        <w:t xml:space="preserve"> проекції нор</w:t>
      </w:r>
      <w:r w:rsidR="00974A68">
        <w:rPr>
          <w:rFonts w:ascii="Arial" w:hAnsi="Arial" w:cs="Arial"/>
          <w:sz w:val="28"/>
          <w:szCs w:val="28"/>
        </w:rPr>
        <w:t>мал</w:t>
      </w:r>
      <w:r>
        <w:rPr>
          <w:rFonts w:ascii="Arial" w:hAnsi="Arial" w:cs="Arial"/>
          <w:sz w:val="28"/>
          <w:szCs w:val="28"/>
        </w:rPr>
        <w:t>і будуть рівні</w:t>
      </w:r>
      <w:r w:rsidR="004C20F9">
        <w:rPr>
          <w:rFonts w:ascii="Arial" w:hAnsi="Arial" w:cs="Arial"/>
          <w:sz w:val="28"/>
          <w:szCs w:val="28"/>
        </w:rPr>
        <w:t xml:space="preserve"> </w:t>
      </w:r>
      <w:r>
        <w:rPr>
          <w:rFonts w:ascii="Arial" w:hAnsi="Arial" w:cs="Arial"/>
          <w:sz w:val="28"/>
          <w:szCs w:val="28"/>
        </w:rPr>
        <w:t>(Рис.8.11):</w:t>
      </w:r>
    </w:p>
    <w:p w:rsidR="007D4F08" w:rsidRPr="002C35E4" w:rsidRDefault="007D4F08" w:rsidP="00FB025C">
      <w:pPr>
        <w:jc w:val="right"/>
        <w:rPr>
          <w:rFonts w:ascii="Arial" w:hAnsi="Arial" w:cs="Arial"/>
          <w:sz w:val="28"/>
          <w:szCs w:val="28"/>
        </w:rPr>
      </w:pPr>
      <w:r w:rsidRPr="002C35E4">
        <w:rPr>
          <w:rFonts w:ascii="Arial" w:hAnsi="Arial" w:cs="Arial"/>
          <w:position w:val="-50"/>
          <w:sz w:val="28"/>
          <w:szCs w:val="28"/>
        </w:rPr>
        <w:object w:dxaOrig="2000" w:dyaOrig="1100">
          <v:shape id="_x0000_i2168" type="#_x0000_t75" style="width:99.75pt;height:54.75pt" o:ole="">
            <v:imagedata r:id="rId2186" o:title=""/>
          </v:shape>
          <o:OLEObject Type="Embed" ProgID="Equation.3" ShapeID="_x0000_i2168" DrawAspect="Content" ObjectID="_1358762154" r:id="rId2187"/>
        </w:object>
      </w:r>
      <w:r>
        <w:rPr>
          <w:rFonts w:ascii="Arial" w:hAnsi="Arial" w:cs="Arial"/>
          <w:sz w:val="28"/>
          <w:szCs w:val="28"/>
        </w:rPr>
        <w:tab/>
      </w:r>
      <w:r w:rsidR="00974A68">
        <w:rPr>
          <w:rFonts w:ascii="Arial" w:hAnsi="Arial" w:cs="Arial"/>
          <w:sz w:val="28"/>
          <w:szCs w:val="28"/>
        </w:rPr>
        <w:t>.</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(8</w:t>
      </w:r>
      <w:r w:rsidRPr="002C35E4">
        <w:rPr>
          <w:rFonts w:ascii="Arial" w:hAnsi="Arial" w:cs="Arial"/>
          <w:sz w:val="28"/>
          <w:szCs w:val="28"/>
        </w:rPr>
        <w:t>.12)</w:t>
      </w:r>
    </w:p>
    <w:p w:rsidR="007D4F08" w:rsidRPr="002C35E4" w:rsidRDefault="007D4F08" w:rsidP="00974A68">
      <w:pPr>
        <w:ind w:firstLine="708"/>
        <w:rPr>
          <w:rFonts w:ascii="Arial" w:hAnsi="Arial" w:cs="Arial"/>
          <w:sz w:val="28"/>
          <w:szCs w:val="28"/>
        </w:rPr>
      </w:pPr>
      <w:r>
        <w:rPr>
          <w:rFonts w:ascii="Arial" w:hAnsi="Arial" w:cs="Arial"/>
          <w:sz w:val="28"/>
          <w:szCs w:val="28"/>
        </w:rPr>
        <w:t>Після проведення</w:t>
      </w:r>
      <w:r w:rsidR="004C20F9">
        <w:rPr>
          <w:rFonts w:ascii="Arial" w:hAnsi="Arial" w:cs="Arial"/>
          <w:sz w:val="28"/>
          <w:szCs w:val="28"/>
        </w:rPr>
        <w:t xml:space="preserve"> перетворень</w:t>
      </w:r>
      <w:r>
        <w:rPr>
          <w:rFonts w:ascii="Arial" w:hAnsi="Arial" w:cs="Arial"/>
          <w:sz w:val="28"/>
          <w:szCs w:val="28"/>
        </w:rPr>
        <w:t xml:space="preserve"> відповідно до </w:t>
      </w:r>
      <w:r w:rsidR="00974A68">
        <w:rPr>
          <w:rFonts w:ascii="Arial" w:hAnsi="Arial" w:cs="Arial"/>
          <w:sz w:val="28"/>
          <w:szCs w:val="28"/>
        </w:rPr>
        <w:t>співвідношення (8.8), отримаємо</w:t>
      </w:r>
      <w:r w:rsidR="004C20F9">
        <w:rPr>
          <w:rFonts w:ascii="Arial" w:hAnsi="Arial" w:cs="Arial"/>
          <w:sz w:val="28"/>
          <w:szCs w:val="28"/>
        </w:rPr>
        <w:t xml:space="preserve"> наступні результати</w:t>
      </w:r>
      <w:r w:rsidR="00974A68">
        <w:rPr>
          <w:rFonts w:ascii="Arial" w:hAnsi="Arial" w:cs="Arial"/>
          <w:sz w:val="28"/>
          <w:szCs w:val="28"/>
        </w:rPr>
        <w:t>.</w:t>
      </w:r>
      <w:r w:rsidR="004C20F9">
        <w:rPr>
          <w:rFonts w:ascii="Arial" w:hAnsi="Arial" w:cs="Arial"/>
          <w:sz w:val="28"/>
          <w:szCs w:val="28"/>
        </w:rPr>
        <w:t xml:space="preserve"> </w:t>
      </w:r>
      <w:r w:rsidR="00974A68">
        <w:rPr>
          <w:rFonts w:ascii="Arial" w:hAnsi="Arial" w:cs="Arial"/>
          <w:sz w:val="28"/>
          <w:szCs w:val="28"/>
        </w:rPr>
        <w:t xml:space="preserve"> </w:t>
      </w:r>
      <w:r>
        <w:rPr>
          <w:rFonts w:ascii="Arial" w:hAnsi="Arial" w:cs="Arial"/>
          <w:sz w:val="28"/>
          <w:szCs w:val="28"/>
        </w:rPr>
        <w:t>Для відхилення осі візування по горизонталі   :</w:t>
      </w:r>
    </w:p>
    <w:p w:rsidR="007D4F08" w:rsidRPr="002C35E4" w:rsidRDefault="007D4F08" w:rsidP="006614C0">
      <w:pPr>
        <w:numPr>
          <w:ilvl w:val="1"/>
          <w:numId w:val="91"/>
        </w:numPr>
        <w:spacing w:after="0" w:line="240" w:lineRule="auto"/>
        <w:ind w:left="0"/>
        <w:rPr>
          <w:rFonts w:ascii="Arial" w:hAnsi="Arial" w:cs="Arial"/>
          <w:sz w:val="28"/>
          <w:szCs w:val="28"/>
        </w:rPr>
      </w:pPr>
      <w:r>
        <w:rPr>
          <w:rFonts w:ascii="Arial" w:hAnsi="Arial" w:cs="Arial"/>
          <w:sz w:val="28"/>
          <w:szCs w:val="28"/>
        </w:rPr>
        <w:t xml:space="preserve">за наявності  </w:t>
      </w:r>
      <w:r w:rsidRPr="009A7C75">
        <w:rPr>
          <w:rFonts w:ascii="Arial" w:hAnsi="Arial" w:cs="Arial"/>
          <w:position w:val="-6"/>
          <w:sz w:val="24"/>
          <w:szCs w:val="24"/>
        </w:rPr>
        <w:object w:dxaOrig="340" w:dyaOrig="279">
          <v:shape id="_x0000_i2169" type="#_x0000_t75" style="width:17.25pt;height:14.25pt" o:ole="">
            <v:imagedata r:id="rId2148" o:title=""/>
          </v:shape>
          <o:OLEObject Type="Embed" ProgID="Equation.3" ShapeID="_x0000_i2169" DrawAspect="Content" ObjectID="_1358762155" r:id="rId2188"/>
        </w:object>
      </w:r>
      <w:r>
        <w:rPr>
          <w:rFonts w:ascii="Arial" w:hAnsi="Arial" w:cs="Arial"/>
          <w:sz w:val="28"/>
          <w:szCs w:val="28"/>
        </w:rPr>
        <w:t>:</w:t>
      </w:r>
      <w:r>
        <w:rPr>
          <w:rFonts w:ascii="Arial" w:hAnsi="Arial" w:cs="Arial"/>
          <w:sz w:val="28"/>
          <w:szCs w:val="28"/>
        </w:rPr>
        <w:tab/>
      </w:r>
    </w:p>
    <w:p w:rsidR="007D4F08" w:rsidRPr="002C35E4" w:rsidRDefault="007D4F08" w:rsidP="00FB025C">
      <w:pPr>
        <w:jc w:val="right"/>
        <w:rPr>
          <w:rFonts w:ascii="Arial" w:hAnsi="Arial" w:cs="Arial"/>
          <w:sz w:val="28"/>
          <w:szCs w:val="28"/>
        </w:rPr>
      </w:pPr>
      <w:r w:rsidRPr="002C35E4">
        <w:rPr>
          <w:rFonts w:ascii="Arial" w:hAnsi="Arial" w:cs="Arial"/>
          <w:position w:val="-12"/>
          <w:sz w:val="28"/>
          <w:szCs w:val="28"/>
        </w:rPr>
        <w:object w:dxaOrig="1700" w:dyaOrig="360">
          <v:shape id="_x0000_i2170" type="#_x0000_t75" style="width:84.75pt;height:18pt" o:ole="">
            <v:imagedata r:id="rId2189" o:title=""/>
          </v:shape>
          <o:OLEObject Type="Embed" ProgID="Equation.3" ShapeID="_x0000_i2170" DrawAspect="Content" ObjectID="_1358762156" r:id="rId2190"/>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(8</w:t>
      </w:r>
      <w:r w:rsidRPr="002C35E4">
        <w:rPr>
          <w:rFonts w:ascii="Arial" w:hAnsi="Arial" w:cs="Arial"/>
          <w:sz w:val="28"/>
          <w:szCs w:val="28"/>
        </w:rPr>
        <w:t>.13);</w:t>
      </w:r>
    </w:p>
    <w:p w:rsidR="007D4F08" w:rsidRPr="002C35E4" w:rsidRDefault="007D4F08" w:rsidP="006614C0">
      <w:pPr>
        <w:numPr>
          <w:ilvl w:val="1"/>
          <w:numId w:val="91"/>
        </w:numPr>
        <w:spacing w:after="0" w:line="240" w:lineRule="auto"/>
        <w:ind w:left="0"/>
        <w:rPr>
          <w:rFonts w:ascii="Arial" w:hAnsi="Arial" w:cs="Arial"/>
          <w:sz w:val="28"/>
          <w:szCs w:val="28"/>
        </w:rPr>
      </w:pPr>
      <w:r>
        <w:rPr>
          <w:rFonts w:ascii="Arial" w:hAnsi="Arial" w:cs="Arial"/>
          <w:sz w:val="28"/>
          <w:szCs w:val="28"/>
        </w:rPr>
        <w:t xml:space="preserve">за наявності  </w:t>
      </w:r>
      <w:r w:rsidRPr="009A7C75">
        <w:rPr>
          <w:rFonts w:ascii="Arial" w:hAnsi="Arial" w:cs="Arial"/>
          <w:position w:val="-12"/>
          <w:sz w:val="24"/>
          <w:szCs w:val="24"/>
        </w:rPr>
        <w:object w:dxaOrig="460" w:dyaOrig="360">
          <v:shape id="_x0000_i2171" type="#_x0000_t75" style="width:24pt;height:18pt" o:ole="">
            <v:imagedata r:id="rId2160" o:title=""/>
          </v:shape>
          <o:OLEObject Type="Embed" ProgID="Equation.3" ShapeID="_x0000_i2171" DrawAspect="Content" ObjectID="_1358762157" r:id="rId2191"/>
        </w:object>
      </w:r>
      <w:r>
        <w:rPr>
          <w:rFonts w:ascii="Arial" w:hAnsi="Arial" w:cs="Arial"/>
          <w:sz w:val="28"/>
          <w:szCs w:val="28"/>
        </w:rPr>
        <w:t>:</w:t>
      </w:r>
      <w:r>
        <w:rPr>
          <w:rFonts w:ascii="Arial" w:hAnsi="Arial" w:cs="Arial"/>
          <w:sz w:val="28"/>
          <w:szCs w:val="28"/>
        </w:rPr>
        <w:tab/>
      </w:r>
    </w:p>
    <w:p w:rsidR="007D4F08" w:rsidRPr="002C35E4" w:rsidRDefault="007D4F08" w:rsidP="00FB025C">
      <w:pPr>
        <w:jc w:val="right"/>
        <w:rPr>
          <w:rFonts w:ascii="Arial" w:hAnsi="Arial" w:cs="Arial"/>
          <w:sz w:val="28"/>
          <w:szCs w:val="28"/>
        </w:rPr>
      </w:pPr>
      <w:r w:rsidRPr="002C35E4">
        <w:rPr>
          <w:rFonts w:ascii="Arial" w:hAnsi="Arial" w:cs="Arial"/>
          <w:position w:val="-14"/>
          <w:sz w:val="28"/>
          <w:szCs w:val="28"/>
        </w:rPr>
        <w:object w:dxaOrig="2020" w:dyaOrig="400">
          <v:shape id="_x0000_i2172" type="#_x0000_t75" style="width:101.25pt;height:20.25pt" o:ole="">
            <v:imagedata r:id="rId2192" o:title=""/>
          </v:shape>
          <o:OLEObject Type="Embed" ProgID="Equation.3" ShapeID="_x0000_i2172" DrawAspect="Content" ObjectID="_1358762158" r:id="rId2193"/>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(8</w:t>
      </w:r>
      <w:r w:rsidRPr="002C35E4">
        <w:rPr>
          <w:rFonts w:ascii="Arial" w:hAnsi="Arial" w:cs="Arial"/>
          <w:sz w:val="28"/>
          <w:szCs w:val="28"/>
        </w:rPr>
        <w:t>.14);</w:t>
      </w:r>
    </w:p>
    <w:p w:rsidR="007D4F08" w:rsidRPr="002C35E4" w:rsidRDefault="007D4F08" w:rsidP="006614C0">
      <w:pPr>
        <w:numPr>
          <w:ilvl w:val="1"/>
          <w:numId w:val="91"/>
        </w:numPr>
        <w:spacing w:after="0" w:line="240" w:lineRule="auto"/>
        <w:ind w:left="0"/>
        <w:rPr>
          <w:rFonts w:ascii="Arial" w:hAnsi="Arial" w:cs="Arial"/>
          <w:sz w:val="28"/>
          <w:szCs w:val="28"/>
        </w:rPr>
      </w:pPr>
      <w:r>
        <w:rPr>
          <w:rFonts w:ascii="Arial" w:hAnsi="Arial" w:cs="Arial"/>
          <w:sz w:val="28"/>
          <w:szCs w:val="28"/>
        </w:rPr>
        <w:t xml:space="preserve">за наявності  </w:t>
      </w:r>
      <w:r w:rsidRPr="009A7C75">
        <w:rPr>
          <w:rFonts w:ascii="Arial" w:hAnsi="Arial" w:cs="Arial"/>
          <w:position w:val="-10"/>
          <w:sz w:val="24"/>
          <w:szCs w:val="24"/>
        </w:rPr>
        <w:object w:dxaOrig="460" w:dyaOrig="340">
          <v:shape id="_x0000_i2173" type="#_x0000_t75" style="width:24pt;height:17.25pt" o:ole="">
            <v:imagedata r:id="rId2166" o:title=""/>
          </v:shape>
          <o:OLEObject Type="Embed" ProgID="Equation.3" ShapeID="_x0000_i2173" DrawAspect="Content" ObjectID="_1358762159" r:id="rId2194"/>
        </w:object>
      </w:r>
      <w:r>
        <w:rPr>
          <w:rFonts w:ascii="Arial" w:hAnsi="Arial" w:cs="Arial"/>
          <w:sz w:val="28"/>
          <w:szCs w:val="28"/>
        </w:rPr>
        <w:t>:</w:t>
      </w:r>
      <w:r>
        <w:rPr>
          <w:rFonts w:ascii="Arial" w:hAnsi="Arial" w:cs="Arial"/>
          <w:sz w:val="28"/>
          <w:szCs w:val="28"/>
        </w:rPr>
        <w:tab/>
      </w:r>
    </w:p>
    <w:p w:rsidR="007D4F08" w:rsidRPr="002C35E4" w:rsidRDefault="007D4F08" w:rsidP="00FB025C">
      <w:pPr>
        <w:jc w:val="right"/>
        <w:rPr>
          <w:rFonts w:ascii="Arial" w:hAnsi="Arial" w:cs="Arial"/>
          <w:sz w:val="28"/>
          <w:szCs w:val="28"/>
        </w:rPr>
      </w:pPr>
      <w:r w:rsidRPr="002C35E4">
        <w:rPr>
          <w:rFonts w:ascii="Arial" w:hAnsi="Arial" w:cs="Arial"/>
          <w:position w:val="-14"/>
          <w:sz w:val="28"/>
          <w:szCs w:val="28"/>
        </w:rPr>
        <w:object w:dxaOrig="1820" w:dyaOrig="380">
          <v:shape id="_x0000_i2174" type="#_x0000_t75" style="width:90pt;height:18pt" o:ole="">
            <v:imagedata r:id="rId2195" o:title=""/>
          </v:shape>
          <o:OLEObject Type="Embed" ProgID="Equation.3" ShapeID="_x0000_i2174" DrawAspect="Content" ObjectID="_1358762160" r:id="rId2196"/>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(8</w:t>
      </w:r>
      <w:r w:rsidRPr="002C35E4">
        <w:rPr>
          <w:rFonts w:ascii="Arial" w:hAnsi="Arial" w:cs="Arial"/>
          <w:sz w:val="28"/>
          <w:szCs w:val="28"/>
        </w:rPr>
        <w:t>.15).</w:t>
      </w:r>
    </w:p>
    <w:p w:rsidR="007D4F08" w:rsidRPr="002C35E4" w:rsidRDefault="007D4F08" w:rsidP="00974A68">
      <w:pPr>
        <w:spacing w:after="0" w:line="240" w:lineRule="auto"/>
        <w:rPr>
          <w:rFonts w:ascii="Arial" w:hAnsi="Arial" w:cs="Arial"/>
          <w:sz w:val="28"/>
          <w:szCs w:val="28"/>
        </w:rPr>
      </w:pPr>
      <w:r>
        <w:rPr>
          <w:rFonts w:ascii="Arial" w:hAnsi="Arial" w:cs="Arial"/>
          <w:sz w:val="28"/>
          <w:szCs w:val="28"/>
        </w:rPr>
        <w:t>Для відведення осі візування по вертикалі :</w:t>
      </w:r>
    </w:p>
    <w:p w:rsidR="007D4F08" w:rsidRPr="002C35E4" w:rsidRDefault="007D4F08" w:rsidP="006614C0">
      <w:pPr>
        <w:numPr>
          <w:ilvl w:val="1"/>
          <w:numId w:val="91"/>
        </w:numPr>
        <w:spacing w:after="0" w:line="240" w:lineRule="auto"/>
        <w:ind w:left="0"/>
        <w:rPr>
          <w:rFonts w:ascii="Arial" w:hAnsi="Arial" w:cs="Arial"/>
          <w:sz w:val="28"/>
          <w:szCs w:val="28"/>
        </w:rPr>
      </w:pPr>
      <w:r>
        <w:rPr>
          <w:rFonts w:ascii="Arial" w:hAnsi="Arial" w:cs="Arial"/>
          <w:sz w:val="28"/>
          <w:szCs w:val="28"/>
        </w:rPr>
        <w:t>за наявності</w:t>
      </w:r>
      <w:r w:rsidRPr="009A7C75">
        <w:rPr>
          <w:rFonts w:ascii="Arial" w:hAnsi="Arial" w:cs="Arial"/>
          <w:position w:val="-6"/>
          <w:sz w:val="24"/>
          <w:szCs w:val="24"/>
        </w:rPr>
        <w:object w:dxaOrig="340" w:dyaOrig="279">
          <v:shape id="_x0000_i2175" type="#_x0000_t75" style="width:17.25pt;height:14.25pt" o:ole="">
            <v:imagedata r:id="rId2148" o:title=""/>
          </v:shape>
          <o:OLEObject Type="Embed" ProgID="Equation.3" ShapeID="_x0000_i2175" DrawAspect="Content" ObjectID="_1358762161" r:id="rId2197"/>
        </w:object>
      </w:r>
      <w:r>
        <w:rPr>
          <w:rFonts w:ascii="Arial" w:hAnsi="Arial" w:cs="Arial"/>
          <w:sz w:val="28"/>
          <w:szCs w:val="28"/>
        </w:rPr>
        <w:t xml:space="preserve">  :</w:t>
      </w:r>
      <w:r>
        <w:rPr>
          <w:rFonts w:ascii="Arial" w:hAnsi="Arial" w:cs="Arial"/>
          <w:sz w:val="28"/>
          <w:szCs w:val="28"/>
        </w:rPr>
        <w:tab/>
      </w:r>
    </w:p>
    <w:p w:rsidR="007D4F08" w:rsidRPr="002C35E4" w:rsidRDefault="007D4F08" w:rsidP="00FB025C">
      <w:pPr>
        <w:jc w:val="right"/>
        <w:rPr>
          <w:rFonts w:ascii="Arial" w:hAnsi="Arial" w:cs="Arial"/>
          <w:sz w:val="28"/>
          <w:szCs w:val="28"/>
        </w:rPr>
      </w:pPr>
      <w:r w:rsidRPr="002C35E4">
        <w:rPr>
          <w:rFonts w:ascii="Arial" w:hAnsi="Arial" w:cs="Arial"/>
          <w:position w:val="-12"/>
          <w:sz w:val="28"/>
          <w:szCs w:val="28"/>
        </w:rPr>
        <w:object w:dxaOrig="1740" w:dyaOrig="380">
          <v:shape id="_x0000_i2176" type="#_x0000_t75" style="width:87pt;height:18pt" o:ole="">
            <v:imagedata r:id="rId2198" o:title=""/>
          </v:shape>
          <o:OLEObject Type="Embed" ProgID="Equation.3" ShapeID="_x0000_i2176" DrawAspect="Content" ObjectID="_1358762162" r:id="rId2199"/>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(8</w:t>
      </w:r>
      <w:r w:rsidRPr="002C35E4">
        <w:rPr>
          <w:rFonts w:ascii="Arial" w:hAnsi="Arial" w:cs="Arial"/>
          <w:sz w:val="28"/>
          <w:szCs w:val="28"/>
        </w:rPr>
        <w:t>.16);</w:t>
      </w:r>
    </w:p>
    <w:p w:rsidR="007D4F08" w:rsidRPr="002C35E4" w:rsidRDefault="007D4F08" w:rsidP="006614C0">
      <w:pPr>
        <w:numPr>
          <w:ilvl w:val="1"/>
          <w:numId w:val="91"/>
        </w:numPr>
        <w:spacing w:after="0" w:line="240" w:lineRule="auto"/>
        <w:ind w:left="0"/>
        <w:rPr>
          <w:rFonts w:ascii="Arial" w:hAnsi="Arial" w:cs="Arial"/>
          <w:sz w:val="28"/>
          <w:szCs w:val="28"/>
        </w:rPr>
      </w:pPr>
      <w:r>
        <w:rPr>
          <w:rFonts w:ascii="Arial" w:hAnsi="Arial" w:cs="Arial"/>
          <w:sz w:val="28"/>
          <w:szCs w:val="28"/>
        </w:rPr>
        <w:t xml:space="preserve">за наявності  </w:t>
      </w:r>
      <w:r w:rsidRPr="009A7C75">
        <w:rPr>
          <w:rFonts w:ascii="Arial" w:hAnsi="Arial" w:cs="Arial"/>
          <w:position w:val="-12"/>
          <w:sz w:val="24"/>
          <w:szCs w:val="24"/>
        </w:rPr>
        <w:object w:dxaOrig="460" w:dyaOrig="360">
          <v:shape id="_x0000_i2177" type="#_x0000_t75" style="width:24pt;height:18pt" o:ole="">
            <v:imagedata r:id="rId2160" o:title=""/>
          </v:shape>
          <o:OLEObject Type="Embed" ProgID="Equation.3" ShapeID="_x0000_i2177" DrawAspect="Content" ObjectID="_1358762163" r:id="rId2200"/>
        </w:object>
      </w:r>
      <w:r>
        <w:rPr>
          <w:rFonts w:ascii="Arial" w:hAnsi="Arial" w:cs="Arial"/>
          <w:sz w:val="28"/>
          <w:szCs w:val="28"/>
        </w:rPr>
        <w:t>:</w:t>
      </w:r>
      <w:r>
        <w:rPr>
          <w:rFonts w:ascii="Arial" w:hAnsi="Arial" w:cs="Arial"/>
          <w:sz w:val="28"/>
          <w:szCs w:val="28"/>
        </w:rPr>
        <w:tab/>
      </w:r>
    </w:p>
    <w:p w:rsidR="007D4F08" w:rsidRPr="002C35E4" w:rsidRDefault="007D4F08" w:rsidP="00FB025C">
      <w:pPr>
        <w:jc w:val="right"/>
        <w:rPr>
          <w:rFonts w:ascii="Arial" w:hAnsi="Arial" w:cs="Arial"/>
          <w:sz w:val="28"/>
          <w:szCs w:val="28"/>
        </w:rPr>
      </w:pPr>
      <w:r w:rsidRPr="002C35E4">
        <w:rPr>
          <w:rFonts w:ascii="Arial" w:hAnsi="Arial" w:cs="Arial"/>
          <w:position w:val="-14"/>
          <w:sz w:val="28"/>
          <w:szCs w:val="28"/>
        </w:rPr>
        <w:object w:dxaOrig="2060" w:dyaOrig="400">
          <v:shape id="_x0000_i2178" type="#_x0000_t75" style="width:102.75pt;height:20.25pt" o:ole="">
            <v:imagedata r:id="rId2201" o:title=""/>
          </v:shape>
          <o:OLEObject Type="Embed" ProgID="Equation.3" ShapeID="_x0000_i2178" DrawAspect="Content" ObjectID="_1358762164" r:id="rId2202"/>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(8</w:t>
      </w:r>
      <w:r w:rsidRPr="002C35E4">
        <w:rPr>
          <w:rFonts w:ascii="Arial" w:hAnsi="Arial" w:cs="Arial"/>
          <w:sz w:val="28"/>
          <w:szCs w:val="28"/>
        </w:rPr>
        <w:t>.17);</w:t>
      </w:r>
    </w:p>
    <w:p w:rsidR="007D4F08" w:rsidRPr="002C35E4" w:rsidRDefault="007D4F08" w:rsidP="006614C0">
      <w:pPr>
        <w:numPr>
          <w:ilvl w:val="1"/>
          <w:numId w:val="91"/>
        </w:numPr>
        <w:spacing w:after="0" w:line="240" w:lineRule="auto"/>
        <w:ind w:left="0"/>
        <w:rPr>
          <w:rFonts w:ascii="Arial" w:hAnsi="Arial" w:cs="Arial"/>
          <w:sz w:val="28"/>
          <w:szCs w:val="28"/>
        </w:rPr>
      </w:pPr>
      <w:r>
        <w:rPr>
          <w:rFonts w:ascii="Arial" w:hAnsi="Arial" w:cs="Arial"/>
          <w:sz w:val="28"/>
          <w:szCs w:val="28"/>
        </w:rPr>
        <w:t xml:space="preserve">за наявності  </w:t>
      </w:r>
      <w:r w:rsidRPr="009A7C75">
        <w:rPr>
          <w:rFonts w:ascii="Arial" w:hAnsi="Arial" w:cs="Arial"/>
          <w:position w:val="-10"/>
          <w:sz w:val="24"/>
          <w:szCs w:val="24"/>
        </w:rPr>
        <w:object w:dxaOrig="460" w:dyaOrig="340">
          <v:shape id="_x0000_i2179" type="#_x0000_t75" style="width:24pt;height:17.25pt" o:ole="">
            <v:imagedata r:id="rId2166" o:title=""/>
          </v:shape>
          <o:OLEObject Type="Embed" ProgID="Equation.3" ShapeID="_x0000_i2179" DrawAspect="Content" ObjectID="_1358762165" r:id="rId2203"/>
        </w:object>
      </w:r>
      <w:r>
        <w:rPr>
          <w:rFonts w:ascii="Arial" w:hAnsi="Arial" w:cs="Arial"/>
          <w:sz w:val="28"/>
          <w:szCs w:val="28"/>
        </w:rPr>
        <w:t>:</w:t>
      </w:r>
      <w:r>
        <w:rPr>
          <w:rFonts w:ascii="Arial" w:hAnsi="Arial" w:cs="Arial"/>
          <w:sz w:val="28"/>
          <w:szCs w:val="28"/>
        </w:rPr>
        <w:tab/>
      </w:r>
    </w:p>
    <w:p w:rsidR="007D4F08" w:rsidRPr="002C35E4" w:rsidRDefault="007D4F08" w:rsidP="00FB025C">
      <w:pPr>
        <w:jc w:val="right"/>
        <w:rPr>
          <w:rFonts w:ascii="Arial" w:hAnsi="Arial" w:cs="Arial"/>
          <w:sz w:val="28"/>
          <w:szCs w:val="28"/>
        </w:rPr>
      </w:pPr>
      <w:r w:rsidRPr="002C35E4">
        <w:rPr>
          <w:rFonts w:ascii="Arial" w:hAnsi="Arial" w:cs="Arial"/>
          <w:position w:val="-14"/>
          <w:sz w:val="28"/>
          <w:szCs w:val="28"/>
        </w:rPr>
        <w:object w:dxaOrig="800" w:dyaOrig="380">
          <v:shape id="_x0000_i2180" type="#_x0000_t75" style="width:39.75pt;height:18pt" o:ole="">
            <v:imagedata r:id="rId2204" o:title=""/>
          </v:shape>
          <o:OLEObject Type="Embed" ProgID="Equation.3" ShapeID="_x0000_i2180" DrawAspect="Content" ObjectID="_1358762166" r:id="rId2205"/>
        </w:objec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(8</w:t>
      </w:r>
      <w:r w:rsidRPr="002C35E4">
        <w:rPr>
          <w:rFonts w:ascii="Arial" w:hAnsi="Arial" w:cs="Arial"/>
          <w:sz w:val="28"/>
          <w:szCs w:val="28"/>
        </w:rPr>
        <w:t>.18).</w:t>
      </w:r>
    </w:p>
    <w:p w:rsidR="007D4F08" w:rsidRPr="002C35E4" w:rsidRDefault="007D4F08" w:rsidP="007607F5">
      <w:pPr>
        <w:ind w:firstLine="360"/>
        <w:jc w:val="both"/>
        <w:rPr>
          <w:rFonts w:ascii="Arial" w:hAnsi="Arial" w:cs="Arial"/>
          <w:sz w:val="28"/>
          <w:szCs w:val="28"/>
        </w:rPr>
      </w:pPr>
      <w:r w:rsidRPr="00CB4635">
        <w:rPr>
          <w:rFonts w:ascii="Arial" w:hAnsi="Arial" w:cs="Arial"/>
          <w:sz w:val="28"/>
          <w:szCs w:val="28"/>
        </w:rPr>
        <w:t>Із співвідношень (8.16) -</w:t>
      </w:r>
      <w:r w:rsidR="004C20F9">
        <w:rPr>
          <w:rFonts w:ascii="Arial" w:hAnsi="Arial" w:cs="Arial"/>
          <w:sz w:val="28"/>
          <w:szCs w:val="28"/>
        </w:rPr>
        <w:t xml:space="preserve"> </w:t>
      </w:r>
      <w:r w:rsidRPr="00CB4635">
        <w:rPr>
          <w:rFonts w:ascii="Arial" w:hAnsi="Arial" w:cs="Arial"/>
          <w:sz w:val="28"/>
          <w:szCs w:val="28"/>
        </w:rPr>
        <w:t>(8.18) витікає, що відхи</w:t>
      </w:r>
      <w:r>
        <w:rPr>
          <w:rFonts w:ascii="Arial" w:hAnsi="Arial" w:cs="Arial"/>
          <w:sz w:val="28"/>
          <w:szCs w:val="28"/>
        </w:rPr>
        <w:t>ле</w:t>
      </w:r>
      <w:r w:rsidRPr="00CB4635">
        <w:rPr>
          <w:rFonts w:ascii="Arial" w:hAnsi="Arial" w:cs="Arial"/>
          <w:sz w:val="28"/>
          <w:szCs w:val="28"/>
        </w:rPr>
        <w:t xml:space="preserve">ннями осі візування по вертикалі за наявності </w:t>
      </w:r>
      <w:r w:rsidR="00D273B9">
        <w:rPr>
          <w:rFonts w:ascii="Arial" w:hAnsi="Arial" w:cs="Arial"/>
          <w:sz w:val="28"/>
          <w:szCs w:val="28"/>
        </w:rPr>
        <w:t>похибок</w:t>
      </w:r>
      <w:r w:rsidRPr="009A7C75">
        <w:rPr>
          <w:rFonts w:ascii="Arial" w:hAnsi="Arial" w:cs="Arial"/>
          <w:position w:val="-6"/>
          <w:sz w:val="24"/>
          <w:szCs w:val="24"/>
        </w:rPr>
        <w:object w:dxaOrig="340" w:dyaOrig="279">
          <v:shape id="_x0000_i2181" type="#_x0000_t75" style="width:17.25pt;height:14.25pt" o:ole="">
            <v:imagedata r:id="rId2148" o:title=""/>
          </v:shape>
          <o:OLEObject Type="Embed" ProgID="Equation.3" ShapeID="_x0000_i2181" DrawAspect="Content" ObjectID="_1358762167" r:id="rId2206"/>
        </w:object>
      </w:r>
      <w:r w:rsidRPr="009A7C75">
        <w:rPr>
          <w:rFonts w:ascii="Arial" w:hAnsi="Arial" w:cs="Arial"/>
          <w:sz w:val="24"/>
          <w:szCs w:val="24"/>
        </w:rPr>
        <w:t xml:space="preserve">, </w:t>
      </w:r>
      <w:r w:rsidRPr="009A7C75">
        <w:rPr>
          <w:rFonts w:ascii="Arial" w:hAnsi="Arial" w:cs="Arial"/>
          <w:position w:val="-12"/>
          <w:sz w:val="24"/>
          <w:szCs w:val="24"/>
        </w:rPr>
        <w:object w:dxaOrig="460" w:dyaOrig="360">
          <v:shape id="_x0000_i2182" type="#_x0000_t75" style="width:24pt;height:18pt" o:ole="">
            <v:imagedata r:id="rId2160" o:title=""/>
          </v:shape>
          <o:OLEObject Type="Embed" ProgID="Equation.3" ShapeID="_x0000_i2182" DrawAspect="Content" ObjectID="_1358762168" r:id="rId2207"/>
        </w:object>
      </w:r>
      <w:r w:rsidRPr="009A7C75">
        <w:rPr>
          <w:rFonts w:ascii="Arial" w:hAnsi="Arial" w:cs="Arial"/>
          <w:sz w:val="24"/>
          <w:szCs w:val="24"/>
        </w:rPr>
        <w:t xml:space="preserve">, </w:t>
      </w:r>
      <w:r w:rsidRPr="009A7C75">
        <w:rPr>
          <w:rFonts w:ascii="Arial" w:hAnsi="Arial" w:cs="Arial"/>
          <w:position w:val="-10"/>
          <w:sz w:val="24"/>
          <w:szCs w:val="24"/>
        </w:rPr>
        <w:object w:dxaOrig="460" w:dyaOrig="340">
          <v:shape id="_x0000_i2183" type="#_x0000_t75" style="width:24pt;height:17.25pt" o:ole="">
            <v:imagedata r:id="rId2166" o:title=""/>
          </v:shape>
          <o:OLEObject Type="Embed" ProgID="Equation.3" ShapeID="_x0000_i2183" DrawAspect="Content" ObjectID="_1358762169" r:id="rId2208"/>
        </w:object>
      </w:r>
      <w:r>
        <w:rPr>
          <w:rFonts w:ascii="Arial" w:hAnsi="Arial" w:cs="Arial"/>
          <w:sz w:val="28"/>
          <w:szCs w:val="28"/>
        </w:rPr>
        <w:t xml:space="preserve">,  </w:t>
      </w:r>
      <w:r w:rsidRPr="00CB4635">
        <w:rPr>
          <w:rFonts w:ascii="Arial" w:hAnsi="Arial" w:cs="Arial"/>
          <w:sz w:val="28"/>
          <w:szCs w:val="28"/>
        </w:rPr>
        <w:t xml:space="preserve">  можна нехтувати, оскільки вони є </w:t>
      </w:r>
      <w:r w:rsidR="00B91E74">
        <w:rPr>
          <w:rFonts w:ascii="Arial" w:hAnsi="Arial" w:cs="Arial"/>
          <w:sz w:val="28"/>
          <w:szCs w:val="28"/>
        </w:rPr>
        <w:t>похибка</w:t>
      </w:r>
      <w:r w:rsidRPr="00CB4635">
        <w:rPr>
          <w:rFonts w:ascii="Arial" w:hAnsi="Arial" w:cs="Arial"/>
          <w:sz w:val="28"/>
          <w:szCs w:val="28"/>
        </w:rPr>
        <w:t>ми другого порядку крихті.</w:t>
      </w:r>
      <w:r>
        <w:rPr>
          <w:rFonts w:ascii="Arial" w:hAnsi="Arial" w:cs="Arial"/>
          <w:sz w:val="28"/>
          <w:szCs w:val="28"/>
        </w:rPr>
        <w:t xml:space="preserve"> Сумарне відведення осі візування по горизонталі визначається співвідношенням:</w:t>
      </w:r>
    </w:p>
    <w:p w:rsidR="007D4F08" w:rsidRPr="002C35E4" w:rsidRDefault="007D4F08" w:rsidP="00FB025C">
      <w:pPr>
        <w:jc w:val="right"/>
        <w:rPr>
          <w:rFonts w:ascii="Arial" w:hAnsi="Arial" w:cs="Arial"/>
          <w:sz w:val="28"/>
          <w:szCs w:val="28"/>
        </w:rPr>
      </w:pPr>
      <w:r w:rsidRPr="002C35E4">
        <w:rPr>
          <w:rFonts w:ascii="Arial" w:hAnsi="Arial" w:cs="Arial"/>
          <w:position w:val="-14"/>
          <w:sz w:val="28"/>
          <w:szCs w:val="28"/>
        </w:rPr>
        <w:object w:dxaOrig="6360" w:dyaOrig="400">
          <v:shape id="_x0000_i2184" type="#_x0000_t75" style="width:318pt;height:20.25pt" o:ole="">
            <v:imagedata r:id="rId2209" o:title=""/>
          </v:shape>
          <o:OLEObject Type="Embed" ProgID="Equation.3" ShapeID="_x0000_i2184" DrawAspect="Content" ObjectID="_1358762170" r:id="rId2210"/>
        </w:object>
      </w:r>
      <w:r w:rsidRPr="002C35E4">
        <w:rPr>
          <w:rFonts w:ascii="Arial" w:hAnsi="Arial" w:cs="Arial"/>
          <w:sz w:val="28"/>
          <w:szCs w:val="28"/>
        </w:rPr>
        <w:tab/>
      </w:r>
      <w:r w:rsidRPr="00CB4635">
        <w:rPr>
          <w:rFonts w:ascii="Arial" w:hAnsi="Arial" w:cs="Arial"/>
          <w:sz w:val="28"/>
          <w:szCs w:val="28"/>
        </w:rPr>
        <w:t>.</w:t>
      </w:r>
      <w:r w:rsidRPr="002C35E4">
        <w:rPr>
          <w:rFonts w:ascii="Arial" w:hAnsi="Arial" w:cs="Arial"/>
          <w:sz w:val="28"/>
          <w:szCs w:val="28"/>
        </w:rPr>
        <w:tab/>
        <w:t>(</w:t>
      </w:r>
      <w:r>
        <w:rPr>
          <w:rFonts w:ascii="Arial" w:hAnsi="Arial" w:cs="Arial"/>
          <w:sz w:val="28"/>
          <w:szCs w:val="28"/>
        </w:rPr>
        <w:t>8</w:t>
      </w:r>
      <w:r w:rsidRPr="002C35E4">
        <w:rPr>
          <w:rFonts w:ascii="Arial" w:hAnsi="Arial" w:cs="Arial"/>
          <w:sz w:val="28"/>
          <w:szCs w:val="28"/>
        </w:rPr>
        <w:t>.19)</w:t>
      </w:r>
    </w:p>
    <w:p w:rsidR="007D4F08" w:rsidRPr="002C35E4" w:rsidRDefault="007D4F08" w:rsidP="00FB025C">
      <w:pPr>
        <w:ind w:firstLine="360"/>
        <w:rPr>
          <w:rFonts w:ascii="Arial" w:hAnsi="Arial" w:cs="Arial"/>
          <w:sz w:val="28"/>
          <w:szCs w:val="28"/>
        </w:rPr>
      </w:pPr>
      <w:r>
        <w:rPr>
          <w:rFonts w:ascii="Arial" w:hAnsi="Arial" w:cs="Arial"/>
          <w:sz w:val="28"/>
          <w:szCs w:val="28"/>
        </w:rPr>
        <w:t xml:space="preserve">З врахуванням співвідношення (8.19) можна визначити, чи можлива взаємна компенсація цих  </w:t>
      </w:r>
      <w:r w:rsidR="00D273B9">
        <w:rPr>
          <w:rFonts w:ascii="Arial" w:hAnsi="Arial" w:cs="Arial"/>
          <w:sz w:val="28"/>
          <w:szCs w:val="28"/>
        </w:rPr>
        <w:t>похибок</w:t>
      </w:r>
      <w:r>
        <w:rPr>
          <w:rFonts w:ascii="Arial" w:hAnsi="Arial" w:cs="Arial"/>
          <w:sz w:val="28"/>
          <w:szCs w:val="28"/>
        </w:rPr>
        <w:t xml:space="preserve">. Визначимо величину  </w:t>
      </w:r>
      <w:r w:rsidRPr="009A7C75">
        <w:rPr>
          <w:rFonts w:ascii="Arial" w:hAnsi="Arial" w:cs="Arial"/>
          <w:position w:val="-12"/>
          <w:sz w:val="24"/>
          <w:szCs w:val="24"/>
        </w:rPr>
        <w:object w:dxaOrig="320" w:dyaOrig="360">
          <v:shape id="_x0000_i2185" type="#_x0000_t75" style="width:15.75pt;height:18pt" o:ole="">
            <v:imagedata r:id="rId2211" o:title=""/>
          </v:shape>
          <o:OLEObject Type="Embed" ProgID="Equation.3" ShapeID="_x0000_i2185" DrawAspect="Content" ObjectID="_1358762171" r:id="rId2212"/>
        </w:object>
      </w:r>
      <w:r w:rsidR="00974A68">
        <w:rPr>
          <w:rFonts w:ascii="Arial" w:hAnsi="Arial" w:cs="Arial"/>
          <w:sz w:val="28"/>
          <w:szCs w:val="28"/>
        </w:rPr>
        <w:t xml:space="preserve"> при кут</w:t>
      </w:r>
      <w:r>
        <w:rPr>
          <w:rFonts w:ascii="Arial" w:hAnsi="Arial" w:cs="Arial"/>
          <w:sz w:val="28"/>
          <w:szCs w:val="28"/>
        </w:rPr>
        <w:t xml:space="preserve">і падіння </w:t>
      </w:r>
      <w:r w:rsidRPr="009A7C75">
        <w:rPr>
          <w:rFonts w:ascii="Arial" w:hAnsi="Arial" w:cs="Arial"/>
          <w:position w:val="-6"/>
          <w:sz w:val="24"/>
          <w:szCs w:val="24"/>
        </w:rPr>
        <w:object w:dxaOrig="760" w:dyaOrig="320">
          <v:shape id="_x0000_i2186" type="#_x0000_t75" style="width:39pt;height:15.75pt" o:ole="">
            <v:imagedata r:id="rId2213" o:title=""/>
          </v:shape>
          <o:OLEObject Type="Embed" ProgID="Equation.3" ShapeID="_x0000_i2186" DrawAspect="Content" ObjectID="_1358762172" r:id="rId2214"/>
        </w:object>
      </w:r>
      <w:r>
        <w:rPr>
          <w:rFonts w:ascii="Arial" w:hAnsi="Arial" w:cs="Arial"/>
          <w:sz w:val="28"/>
          <w:szCs w:val="28"/>
        </w:rPr>
        <w:t xml:space="preserve"> :</w:t>
      </w:r>
    </w:p>
    <w:p w:rsidR="007D4F08" w:rsidRPr="002C35E4" w:rsidRDefault="007D4F08" w:rsidP="00FB025C">
      <w:pPr>
        <w:jc w:val="center"/>
        <w:rPr>
          <w:rFonts w:ascii="Arial" w:hAnsi="Arial" w:cs="Arial"/>
          <w:sz w:val="28"/>
          <w:szCs w:val="28"/>
        </w:rPr>
      </w:pPr>
      <w:r w:rsidRPr="002C35E4">
        <w:rPr>
          <w:rFonts w:ascii="Arial" w:hAnsi="Arial" w:cs="Arial"/>
          <w:position w:val="-12"/>
          <w:sz w:val="28"/>
          <w:szCs w:val="28"/>
        </w:rPr>
        <w:object w:dxaOrig="6780" w:dyaOrig="400">
          <v:shape id="_x0000_i2187" type="#_x0000_t75" style="width:339pt;height:20.25pt" o:ole="">
            <v:imagedata r:id="rId2215" o:title=""/>
          </v:shape>
          <o:OLEObject Type="Embed" ProgID="Equation.3" ShapeID="_x0000_i2187" DrawAspect="Content" ObjectID="_1358762173" r:id="rId2216"/>
        </w:object>
      </w:r>
      <w:r w:rsidRPr="002C35E4">
        <w:rPr>
          <w:rFonts w:ascii="Arial" w:hAnsi="Arial" w:cs="Arial"/>
          <w:sz w:val="28"/>
          <w:szCs w:val="28"/>
        </w:rPr>
        <w:t>.</w:t>
      </w:r>
    </w:p>
    <w:p w:rsidR="007D4F08" w:rsidRPr="002C35E4" w:rsidRDefault="007D4F08" w:rsidP="00FB025C">
      <w:pPr>
        <w:rPr>
          <w:rFonts w:ascii="Arial" w:hAnsi="Arial" w:cs="Arial"/>
          <w:sz w:val="28"/>
          <w:szCs w:val="28"/>
        </w:rPr>
      </w:pPr>
      <w:r>
        <w:rPr>
          <w:rFonts w:ascii="Arial" w:hAnsi="Arial" w:cs="Arial"/>
          <w:sz w:val="28"/>
          <w:szCs w:val="28"/>
        </w:rPr>
        <w:t xml:space="preserve">Прирівнявши </w:t>
      </w:r>
      <w:r w:rsidRPr="009A7C75">
        <w:rPr>
          <w:rFonts w:ascii="Arial" w:hAnsi="Arial" w:cs="Arial"/>
          <w:position w:val="-12"/>
          <w:sz w:val="24"/>
          <w:szCs w:val="24"/>
        </w:rPr>
        <w:object w:dxaOrig="320" w:dyaOrig="360">
          <v:shape id="_x0000_i2188" type="#_x0000_t75" style="width:15.75pt;height:18pt" o:ole="">
            <v:imagedata r:id="rId2211" o:title=""/>
          </v:shape>
          <o:OLEObject Type="Embed" ProgID="Equation.3" ShapeID="_x0000_i2188" DrawAspect="Content" ObjectID="_1358762174" r:id="rId2217"/>
        </w:object>
      </w:r>
      <w:r>
        <w:rPr>
          <w:rFonts w:ascii="Arial" w:hAnsi="Arial" w:cs="Arial"/>
          <w:sz w:val="28"/>
          <w:szCs w:val="28"/>
        </w:rPr>
        <w:t xml:space="preserve">,нулю отримаємо, що  </w:t>
      </w:r>
      <w:r w:rsidRPr="009A7C75">
        <w:rPr>
          <w:rFonts w:ascii="Arial" w:hAnsi="Arial" w:cs="Arial"/>
          <w:position w:val="-12"/>
          <w:sz w:val="24"/>
          <w:szCs w:val="24"/>
        </w:rPr>
        <w:object w:dxaOrig="2060" w:dyaOrig="400">
          <v:shape id="_x0000_i2189" type="#_x0000_t75" style="width:102.75pt;height:20.25pt" o:ole="">
            <v:imagedata r:id="rId2218" o:title=""/>
          </v:shape>
          <o:OLEObject Type="Embed" ProgID="Equation.3" ShapeID="_x0000_i2189" DrawAspect="Content" ObjectID="_1358762175" r:id="rId2219"/>
        </w:object>
      </w:r>
      <w:r>
        <w:rPr>
          <w:rFonts w:ascii="Arial" w:hAnsi="Arial" w:cs="Arial"/>
          <w:sz w:val="28"/>
          <w:szCs w:val="28"/>
        </w:rPr>
        <w:t>.</w:t>
      </w:r>
    </w:p>
    <w:p w:rsidR="007D4F08" w:rsidRPr="002C35E4" w:rsidRDefault="007D4F08" w:rsidP="007607F5">
      <w:pPr>
        <w:ind w:firstLine="360"/>
        <w:jc w:val="both"/>
        <w:rPr>
          <w:rFonts w:ascii="Arial" w:hAnsi="Arial" w:cs="Arial"/>
          <w:sz w:val="28"/>
          <w:szCs w:val="28"/>
        </w:rPr>
      </w:pPr>
      <w:r>
        <w:rPr>
          <w:rFonts w:ascii="Arial" w:hAnsi="Arial" w:cs="Arial"/>
          <w:sz w:val="28"/>
          <w:szCs w:val="28"/>
        </w:rPr>
        <w:t>З приведеного сп</w:t>
      </w:r>
      <w:r w:rsidR="00974A68">
        <w:rPr>
          <w:rFonts w:ascii="Arial" w:hAnsi="Arial" w:cs="Arial"/>
          <w:sz w:val="28"/>
          <w:szCs w:val="28"/>
        </w:rPr>
        <w:t>іввідношення можна зробити висновок</w:t>
      </w:r>
      <w:r>
        <w:rPr>
          <w:rFonts w:ascii="Arial" w:hAnsi="Arial" w:cs="Arial"/>
          <w:sz w:val="28"/>
          <w:szCs w:val="28"/>
        </w:rPr>
        <w:t xml:space="preserve">, що для кута падіння </w:t>
      </w:r>
      <w:r w:rsidRPr="009A7C75">
        <w:rPr>
          <w:rFonts w:ascii="Arial" w:hAnsi="Arial" w:cs="Arial"/>
          <w:position w:val="-6"/>
          <w:sz w:val="24"/>
          <w:szCs w:val="24"/>
        </w:rPr>
        <w:object w:dxaOrig="760" w:dyaOrig="320">
          <v:shape id="_x0000_i2190" type="#_x0000_t75" style="width:39pt;height:15.75pt" o:ole="">
            <v:imagedata r:id="rId2213" o:title=""/>
          </v:shape>
          <o:OLEObject Type="Embed" ProgID="Equation.3" ShapeID="_x0000_i2190" DrawAspect="Content" ObjectID="_1358762176" r:id="rId2220"/>
        </w:object>
      </w:r>
      <w:r>
        <w:rPr>
          <w:rFonts w:ascii="Arial" w:hAnsi="Arial" w:cs="Arial"/>
          <w:sz w:val="28"/>
          <w:szCs w:val="28"/>
        </w:rPr>
        <w:t xml:space="preserve">  можлива взаємна компенсація  даних </w:t>
      </w:r>
      <w:r w:rsidR="00D273B9">
        <w:rPr>
          <w:rFonts w:ascii="Arial" w:hAnsi="Arial" w:cs="Arial"/>
          <w:sz w:val="28"/>
          <w:szCs w:val="28"/>
        </w:rPr>
        <w:t>похибок</w:t>
      </w:r>
      <w:r>
        <w:rPr>
          <w:rFonts w:ascii="Arial" w:hAnsi="Arial" w:cs="Arial"/>
          <w:sz w:val="28"/>
          <w:szCs w:val="28"/>
        </w:rPr>
        <w:t xml:space="preserve">. Для цього в конструкції вузла необхідно передбачити можливість його </w:t>
      </w:r>
      <w:r w:rsidR="00974A68">
        <w:rPr>
          <w:rFonts w:ascii="Arial" w:hAnsi="Arial" w:cs="Arial"/>
          <w:sz w:val="28"/>
          <w:szCs w:val="28"/>
        </w:rPr>
        <w:t>мал</w:t>
      </w:r>
      <w:r>
        <w:rPr>
          <w:rFonts w:ascii="Arial" w:hAnsi="Arial" w:cs="Arial"/>
          <w:sz w:val="28"/>
          <w:szCs w:val="28"/>
        </w:rPr>
        <w:t xml:space="preserve">их поворотів відносно осі  </w:t>
      </w:r>
      <w:r w:rsidRPr="009A7C75">
        <w:rPr>
          <w:rFonts w:ascii="Arial" w:hAnsi="Arial" w:cs="Arial"/>
          <w:position w:val="-4"/>
          <w:sz w:val="24"/>
          <w:szCs w:val="24"/>
        </w:rPr>
        <w:object w:dxaOrig="200" w:dyaOrig="200">
          <v:shape id="_x0000_i2191" type="#_x0000_t75" style="width:9.75pt;height:9.75pt" o:ole="">
            <v:imagedata r:id="rId2221" o:title=""/>
          </v:shape>
          <o:OLEObject Type="Embed" ProgID="Equation.3" ShapeID="_x0000_i2191" DrawAspect="Content" ObjectID="_1358762177" r:id="rId2222"/>
        </w:object>
      </w:r>
      <w:r>
        <w:rPr>
          <w:rFonts w:ascii="Arial" w:hAnsi="Arial" w:cs="Arial"/>
          <w:sz w:val="28"/>
          <w:szCs w:val="28"/>
        </w:rPr>
        <w:t>в ту або іншу сторону.</w:t>
      </w:r>
    </w:p>
    <w:p w:rsidR="007D4F08" w:rsidRPr="002C35E4" w:rsidRDefault="007D4F08" w:rsidP="004C20F9">
      <w:pPr>
        <w:jc w:val="both"/>
        <w:rPr>
          <w:rFonts w:ascii="Arial" w:hAnsi="Arial" w:cs="Arial"/>
          <w:sz w:val="28"/>
          <w:szCs w:val="28"/>
        </w:rPr>
      </w:pPr>
      <w:r>
        <w:rPr>
          <w:rFonts w:ascii="Arial" w:hAnsi="Arial" w:cs="Arial"/>
          <w:sz w:val="28"/>
          <w:szCs w:val="28"/>
        </w:rPr>
        <w:t>Макси</w:t>
      </w:r>
      <w:r w:rsidR="00974A68">
        <w:rPr>
          <w:rFonts w:ascii="Arial" w:hAnsi="Arial" w:cs="Arial"/>
          <w:sz w:val="28"/>
          <w:szCs w:val="28"/>
        </w:rPr>
        <w:t>мал</w:t>
      </w:r>
      <w:r>
        <w:rPr>
          <w:rFonts w:ascii="Arial" w:hAnsi="Arial" w:cs="Arial"/>
          <w:sz w:val="28"/>
          <w:szCs w:val="28"/>
        </w:rPr>
        <w:t xml:space="preserve">ьна можлива </w:t>
      </w:r>
      <w:r w:rsidR="007A78CD">
        <w:rPr>
          <w:rFonts w:ascii="Arial" w:hAnsi="Arial" w:cs="Arial"/>
          <w:sz w:val="28"/>
          <w:szCs w:val="28"/>
        </w:rPr>
        <w:t>недокомпенсація буде при куті</w:t>
      </w:r>
      <w:r>
        <w:rPr>
          <w:rFonts w:ascii="Arial" w:hAnsi="Arial" w:cs="Arial"/>
          <w:sz w:val="28"/>
          <w:szCs w:val="28"/>
        </w:rPr>
        <w:t xml:space="preserve"> падіння </w:t>
      </w:r>
      <w:r w:rsidRPr="009A7C75">
        <w:rPr>
          <w:rFonts w:ascii="Arial" w:hAnsi="Arial" w:cs="Arial"/>
          <w:position w:val="-6"/>
          <w:sz w:val="24"/>
          <w:szCs w:val="24"/>
        </w:rPr>
        <w:object w:dxaOrig="760" w:dyaOrig="320">
          <v:shape id="_x0000_i2192" type="#_x0000_t75" style="width:39pt;height:15.75pt" o:ole="">
            <v:imagedata r:id="rId2223" o:title=""/>
          </v:shape>
          <o:OLEObject Type="Embed" ProgID="Equation.3" ShapeID="_x0000_i2192" DrawAspect="Content" ObjectID="_1358762178" r:id="rId2224"/>
        </w:object>
      </w:r>
      <w:r w:rsidR="004C20F9">
        <w:rPr>
          <w:rFonts w:ascii="Arial" w:hAnsi="Arial" w:cs="Arial"/>
          <w:sz w:val="28"/>
          <w:szCs w:val="28"/>
        </w:rPr>
        <w:t xml:space="preserve"> </w:t>
      </w:r>
    </w:p>
    <w:p w:rsidR="004C20F9" w:rsidRDefault="004C20F9" w:rsidP="004C01BD">
      <w:pPr>
        <w:pStyle w:val="2a"/>
        <w:rPr>
          <w:noProof/>
        </w:rPr>
      </w:pPr>
      <w:bookmarkStart w:id="137" w:name="_Toc276844606"/>
    </w:p>
    <w:p w:rsidR="00F4150F" w:rsidRDefault="007A78CD" w:rsidP="004C01BD">
      <w:pPr>
        <w:pStyle w:val="2a"/>
        <w:rPr>
          <w:noProof/>
        </w:rPr>
      </w:pPr>
      <w:r w:rsidRPr="007A78CD">
        <w:rPr>
          <w:noProof/>
        </w:rPr>
        <w:t>Лекція № 32.   С</w:t>
      </w:r>
      <w:r w:rsidR="00F4150F" w:rsidRPr="007A78CD">
        <w:rPr>
          <w:noProof/>
        </w:rPr>
        <w:t>кан</w:t>
      </w:r>
      <w:r w:rsidRPr="007A78CD">
        <w:rPr>
          <w:noProof/>
        </w:rPr>
        <w:t>уючі вузли</w:t>
      </w:r>
      <w:r w:rsidR="00F4150F" w:rsidRPr="007A78CD">
        <w:rPr>
          <w:noProof/>
        </w:rPr>
        <w:t xml:space="preserve"> з призмами і </w:t>
      </w:r>
      <w:r w:rsidR="00903FF5">
        <w:rPr>
          <w:noProof/>
        </w:rPr>
        <w:t xml:space="preserve">багатогранними </w:t>
      </w:r>
      <w:r w:rsidR="00F4150F" w:rsidRPr="007A78CD">
        <w:rPr>
          <w:noProof/>
        </w:rPr>
        <w:t>дзеркалами</w:t>
      </w:r>
      <w:bookmarkEnd w:id="137"/>
    </w:p>
    <w:p w:rsidR="004E382C" w:rsidRPr="007A78CD" w:rsidRDefault="004E382C" w:rsidP="004E382C">
      <w:pPr>
        <w:pStyle w:val="ac"/>
        <w:rPr>
          <w:noProof/>
        </w:rPr>
      </w:pPr>
    </w:p>
    <w:p w:rsidR="00F4150F" w:rsidRPr="007607F5" w:rsidRDefault="00F4150F" w:rsidP="00FB025C">
      <w:pPr>
        <w:ind w:firstLine="360"/>
        <w:rPr>
          <w:rFonts w:ascii="Arial" w:hAnsi="Arial" w:cs="Arial"/>
          <w:sz w:val="28"/>
          <w:szCs w:val="28"/>
        </w:rPr>
      </w:pPr>
      <w:r w:rsidRPr="007607F5">
        <w:rPr>
          <w:rFonts w:ascii="Arial" w:hAnsi="Arial" w:cs="Arial"/>
          <w:sz w:val="28"/>
          <w:szCs w:val="28"/>
        </w:rPr>
        <w:t>Такі пристрої застосовуються в системах для картографування місцевості, а також для дистанційного зондування поверхні</w:t>
      </w:r>
      <w:r w:rsidR="004C20F9">
        <w:rPr>
          <w:rFonts w:ascii="Arial" w:hAnsi="Arial" w:cs="Arial"/>
          <w:sz w:val="28"/>
          <w:szCs w:val="28"/>
        </w:rPr>
        <w:t xml:space="preserve"> З</w:t>
      </w:r>
      <w:r w:rsidRPr="007607F5">
        <w:rPr>
          <w:rFonts w:ascii="Arial" w:hAnsi="Arial" w:cs="Arial"/>
          <w:sz w:val="28"/>
          <w:szCs w:val="28"/>
        </w:rPr>
        <w:t>емлі. Встановлюють так</w:t>
      </w:r>
      <w:r w:rsidR="004C20F9">
        <w:rPr>
          <w:rFonts w:ascii="Arial" w:hAnsi="Arial" w:cs="Arial"/>
          <w:sz w:val="28"/>
          <w:szCs w:val="28"/>
        </w:rPr>
        <w:t>і пристрої на літаках, гвинтокрил</w:t>
      </w:r>
      <w:r w:rsidRPr="007607F5">
        <w:rPr>
          <w:rFonts w:ascii="Arial" w:hAnsi="Arial" w:cs="Arial"/>
          <w:sz w:val="28"/>
          <w:szCs w:val="28"/>
        </w:rPr>
        <w:t xml:space="preserve">ах, супутниках. Схема </w:t>
      </w:r>
      <w:r w:rsidR="00C21E9F">
        <w:rPr>
          <w:rFonts w:ascii="Arial" w:hAnsi="Arial" w:cs="Arial"/>
          <w:sz w:val="28"/>
          <w:szCs w:val="28"/>
        </w:rPr>
        <w:t xml:space="preserve">використання </w:t>
      </w:r>
      <w:r w:rsidRPr="007607F5">
        <w:rPr>
          <w:rFonts w:ascii="Arial" w:hAnsi="Arial" w:cs="Arial"/>
          <w:sz w:val="28"/>
          <w:szCs w:val="28"/>
        </w:rPr>
        <w:t>пристрою представлена на рисунку 8.12:</w:t>
      </w:r>
    </w:p>
    <w:p w:rsidR="00F4150F" w:rsidRPr="007A78CD" w:rsidRDefault="00F4150F" w:rsidP="00FB025C">
      <w:pPr>
        <w:jc w:val="center"/>
        <w:rPr>
          <w:rFonts w:ascii="Arial" w:hAnsi="Arial" w:cs="Arial"/>
          <w:sz w:val="24"/>
          <w:szCs w:val="24"/>
        </w:rPr>
      </w:pPr>
      <w:r w:rsidRPr="007A78CD">
        <w:rPr>
          <w:rFonts w:ascii="Arial" w:hAnsi="Arial" w:cs="Arial"/>
          <w:noProof/>
          <w:sz w:val="24"/>
          <w:szCs w:val="24"/>
          <w:lang w:val="ru-RU" w:eastAsia="ru-RU"/>
        </w:rPr>
        <w:drawing>
          <wp:inline distT="0" distB="0" distL="0" distR="0">
            <wp:extent cx="2686050" cy="3524250"/>
            <wp:effectExtent l="19050" t="0" r="0" b="0"/>
            <wp:docPr id="149" name="Рисунок 149"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66"/>
                    <pic:cNvPicPr>
                      <a:picLocks noChangeAspect="1" noChangeArrowheads="1"/>
                    </pic:cNvPicPr>
                  </pic:nvPicPr>
                  <pic:blipFill>
                    <a:blip r:embed="rId2225" cstate="print"/>
                    <a:srcRect/>
                    <a:stretch>
                      <a:fillRect/>
                    </a:stretch>
                  </pic:blipFill>
                  <pic:spPr bwMode="auto">
                    <a:xfrm>
                      <a:off x="0" y="0"/>
                      <a:ext cx="2686050" cy="3524250"/>
                    </a:xfrm>
                    <a:prstGeom prst="rect">
                      <a:avLst/>
                    </a:prstGeom>
                    <a:noFill/>
                    <a:ln w="9525">
                      <a:noFill/>
                      <a:miter lim="800000"/>
                      <a:headEnd/>
                      <a:tailEnd/>
                    </a:ln>
                  </pic:spPr>
                </pic:pic>
              </a:graphicData>
            </a:graphic>
          </wp:inline>
        </w:drawing>
      </w:r>
    </w:p>
    <w:p w:rsidR="00F4150F" w:rsidRPr="007607F5" w:rsidRDefault="00F4150F" w:rsidP="00FB025C">
      <w:pPr>
        <w:jc w:val="center"/>
        <w:rPr>
          <w:rFonts w:ascii="Arial" w:hAnsi="Arial" w:cs="Arial"/>
          <w:sz w:val="28"/>
          <w:szCs w:val="28"/>
        </w:rPr>
      </w:pPr>
      <w:r w:rsidRPr="007607F5">
        <w:rPr>
          <w:rFonts w:ascii="Arial" w:hAnsi="Arial" w:cs="Arial"/>
          <w:sz w:val="28"/>
          <w:szCs w:val="28"/>
        </w:rPr>
        <w:t xml:space="preserve">Рис. 8.12. </w:t>
      </w:r>
      <w:r w:rsidR="00C21E9F">
        <w:rPr>
          <w:rFonts w:ascii="Arial" w:hAnsi="Arial" w:cs="Arial"/>
          <w:sz w:val="28"/>
          <w:szCs w:val="28"/>
        </w:rPr>
        <w:t>Схема використення пристрою</w:t>
      </w:r>
      <w:r w:rsidRPr="007607F5">
        <w:rPr>
          <w:rFonts w:ascii="Arial" w:hAnsi="Arial" w:cs="Arial"/>
          <w:sz w:val="28"/>
          <w:szCs w:val="28"/>
        </w:rPr>
        <w:t xml:space="preserve">  для картографування місцевості</w:t>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lastRenderedPageBreak/>
        <w:t>Одним з основних елементів такої системи є багатогранне дзеркало на основі призми або піраміди. Схеми використання призм і пірамід приведені нижче (Рис. 8.13):</w:t>
      </w:r>
    </w:p>
    <w:p w:rsidR="00F4150F" w:rsidRPr="007607F5" w:rsidRDefault="00F4150F" w:rsidP="004C20F9">
      <w:pPr>
        <w:jc w:val="both"/>
        <w:rPr>
          <w:rFonts w:ascii="Arial" w:hAnsi="Arial" w:cs="Arial"/>
          <w:sz w:val="28"/>
          <w:szCs w:val="28"/>
        </w:rPr>
      </w:pPr>
      <w:r w:rsidRPr="007607F5">
        <w:rPr>
          <w:rFonts w:ascii="Arial" w:hAnsi="Arial" w:cs="Arial"/>
          <w:noProof/>
          <w:sz w:val="28"/>
          <w:szCs w:val="28"/>
          <w:lang w:val="ru-RU" w:eastAsia="ru-RU"/>
        </w:rPr>
        <w:drawing>
          <wp:inline distT="0" distB="0" distL="0" distR="0">
            <wp:extent cx="5457825" cy="4162425"/>
            <wp:effectExtent l="19050" t="0" r="9525" b="0"/>
            <wp:docPr id="150" name="Рисунок 150" descr="070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70 copy"/>
                    <pic:cNvPicPr>
                      <a:picLocks noChangeAspect="1" noChangeArrowheads="1"/>
                    </pic:cNvPicPr>
                  </pic:nvPicPr>
                  <pic:blipFill>
                    <a:blip r:embed="rId2226"/>
                    <a:srcRect/>
                    <a:stretch>
                      <a:fillRect/>
                    </a:stretch>
                  </pic:blipFill>
                  <pic:spPr bwMode="auto">
                    <a:xfrm>
                      <a:off x="0" y="0"/>
                      <a:ext cx="5457825" cy="4162425"/>
                    </a:xfrm>
                    <a:prstGeom prst="rect">
                      <a:avLst/>
                    </a:prstGeom>
                    <a:noFill/>
                    <a:ln w="9525">
                      <a:noFill/>
                      <a:miter lim="800000"/>
                      <a:headEnd/>
                      <a:tailEnd/>
                    </a:ln>
                  </pic:spPr>
                </pic:pic>
              </a:graphicData>
            </a:graphic>
          </wp:inline>
        </w:drawing>
      </w:r>
    </w:p>
    <w:p w:rsidR="00F4150F" w:rsidRPr="007607F5" w:rsidRDefault="00F4150F" w:rsidP="004C20F9">
      <w:pPr>
        <w:jc w:val="center"/>
        <w:rPr>
          <w:rFonts w:ascii="Arial" w:hAnsi="Arial" w:cs="Arial"/>
          <w:sz w:val="28"/>
          <w:szCs w:val="28"/>
        </w:rPr>
      </w:pPr>
      <w:r w:rsidRPr="007607F5">
        <w:rPr>
          <w:rFonts w:ascii="Arial" w:hAnsi="Arial" w:cs="Arial"/>
          <w:sz w:val="28"/>
          <w:szCs w:val="28"/>
        </w:rPr>
        <w:t>Рис.8.13. Скануючі пристрої з використанням</w:t>
      </w:r>
    </w:p>
    <w:p w:rsidR="00F4150F" w:rsidRPr="007607F5" w:rsidRDefault="00F4150F" w:rsidP="004C20F9">
      <w:pPr>
        <w:jc w:val="center"/>
        <w:rPr>
          <w:rFonts w:ascii="Arial" w:hAnsi="Arial" w:cs="Arial"/>
          <w:sz w:val="28"/>
          <w:szCs w:val="28"/>
        </w:rPr>
      </w:pPr>
      <w:r w:rsidRPr="007607F5">
        <w:rPr>
          <w:rFonts w:ascii="Arial" w:hAnsi="Arial" w:cs="Arial"/>
          <w:sz w:val="28"/>
          <w:szCs w:val="28"/>
        </w:rPr>
        <w:t>багатогранних  призм і пірамід</w:t>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t>Якщо перед об'єктивом (О) встановлена призма, що обертається , то кут сканування або кутовий роз</w:t>
      </w:r>
      <w:r w:rsidR="004D1B1A" w:rsidRPr="007607F5">
        <w:rPr>
          <w:rFonts w:ascii="Arial" w:hAnsi="Arial" w:cs="Arial"/>
          <w:sz w:val="28"/>
          <w:szCs w:val="28"/>
        </w:rPr>
        <w:t>мір</w:t>
      </w:r>
      <w:r w:rsidRPr="007607F5">
        <w:rPr>
          <w:rFonts w:ascii="Arial" w:hAnsi="Arial" w:cs="Arial"/>
          <w:sz w:val="28"/>
          <w:szCs w:val="28"/>
        </w:rPr>
        <w:t xml:space="preserve"> рядка   може бути знайдений таким чином:</w:t>
      </w:r>
    </w:p>
    <w:p w:rsidR="00F4150F" w:rsidRPr="007607F5" w:rsidRDefault="00F4150F" w:rsidP="004C20F9">
      <w:pPr>
        <w:ind w:left="2836" w:firstLine="709"/>
        <w:jc w:val="both"/>
        <w:rPr>
          <w:rFonts w:ascii="Arial" w:hAnsi="Arial" w:cs="Arial"/>
          <w:sz w:val="28"/>
          <w:szCs w:val="28"/>
        </w:rPr>
      </w:pPr>
      <w:r w:rsidRPr="007607F5">
        <w:rPr>
          <w:rFonts w:ascii="Arial" w:hAnsi="Arial" w:cs="Arial"/>
          <w:position w:val="-10"/>
          <w:sz w:val="28"/>
          <w:szCs w:val="28"/>
        </w:rPr>
        <w:object w:dxaOrig="760" w:dyaOrig="260">
          <v:shape id="_x0000_i2193" type="#_x0000_t75" style="width:39pt;height:12.75pt" o:ole="">
            <v:imagedata r:id="rId2227" o:title=""/>
          </v:shape>
          <o:OLEObject Type="Embed" ProgID="Equation.3" ShapeID="_x0000_i2193" DrawAspect="Content" ObjectID="_1358762179" r:id="rId2228"/>
        </w:objec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w:t>
      </w:r>
      <w:r w:rsidRPr="007607F5">
        <w:rPr>
          <w:rFonts w:ascii="Arial" w:hAnsi="Arial" w:cs="Arial"/>
          <w:sz w:val="28"/>
          <w:szCs w:val="28"/>
        </w:rPr>
        <w:t>.20),</w:t>
      </w:r>
    </w:p>
    <w:p w:rsidR="00F4150F" w:rsidRPr="007607F5" w:rsidRDefault="00F4150F" w:rsidP="004C20F9">
      <w:pPr>
        <w:jc w:val="both"/>
        <w:rPr>
          <w:rFonts w:ascii="Arial" w:hAnsi="Arial" w:cs="Arial"/>
          <w:sz w:val="28"/>
          <w:szCs w:val="28"/>
        </w:rPr>
      </w:pPr>
      <w:r w:rsidRPr="007607F5">
        <w:rPr>
          <w:rFonts w:ascii="Arial" w:hAnsi="Arial" w:cs="Arial"/>
          <w:sz w:val="28"/>
          <w:szCs w:val="28"/>
        </w:rPr>
        <w:t xml:space="preserve">де </w:t>
      </w:r>
      <w:r w:rsidRPr="007607F5">
        <w:rPr>
          <w:rFonts w:ascii="Arial" w:hAnsi="Arial" w:cs="Arial"/>
          <w:position w:val="-10"/>
          <w:sz w:val="28"/>
          <w:szCs w:val="28"/>
        </w:rPr>
        <w:object w:dxaOrig="240" w:dyaOrig="260">
          <v:shape id="_x0000_i2194" type="#_x0000_t75" style="width:12pt;height:12.75pt" o:ole="">
            <v:imagedata r:id="rId2229" o:title=""/>
          </v:shape>
          <o:OLEObject Type="Embed" ProgID="Equation.3" ShapeID="_x0000_i2194" DrawAspect="Content" ObjectID="_1358762180" r:id="rId2230"/>
        </w:object>
      </w:r>
      <w:r w:rsidRPr="007607F5">
        <w:rPr>
          <w:rFonts w:ascii="Arial" w:hAnsi="Arial" w:cs="Arial"/>
          <w:sz w:val="28"/>
          <w:szCs w:val="28"/>
        </w:rPr>
        <w:t xml:space="preserve">  – коефіцієнт, залежний від типа багатогранного дзеркала;  </w:t>
      </w:r>
      <w:r w:rsidRPr="007607F5">
        <w:rPr>
          <w:rFonts w:ascii="Arial" w:hAnsi="Arial" w:cs="Arial"/>
          <w:position w:val="-10"/>
          <w:sz w:val="28"/>
          <w:szCs w:val="28"/>
        </w:rPr>
        <w:object w:dxaOrig="200" w:dyaOrig="260">
          <v:shape id="_x0000_i2195" type="#_x0000_t75" style="width:9.75pt;height:12.75pt" o:ole="">
            <v:imagedata r:id="rId2231" o:title=""/>
          </v:shape>
          <o:OLEObject Type="Embed" ProgID="Equation.3" ShapeID="_x0000_i2195" DrawAspect="Content" ObjectID="_1358762181" r:id="rId2232"/>
        </w:object>
      </w:r>
      <w:r w:rsidRPr="007607F5">
        <w:rPr>
          <w:rFonts w:ascii="Arial" w:hAnsi="Arial" w:cs="Arial"/>
          <w:sz w:val="28"/>
          <w:szCs w:val="28"/>
        </w:rPr>
        <w:t xml:space="preserve"> – кут повороту багатогранного дзеркала. </w:t>
      </w:r>
      <w:r w:rsidRPr="007607F5">
        <w:rPr>
          <w:rFonts w:ascii="Arial" w:hAnsi="Arial" w:cs="Arial"/>
          <w:sz w:val="28"/>
          <w:szCs w:val="28"/>
        </w:rPr>
        <w:tab/>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t>В разі призми</w:t>
      </w:r>
      <w:r w:rsidRPr="007607F5">
        <w:rPr>
          <w:rFonts w:ascii="Arial" w:hAnsi="Arial" w:cs="Arial"/>
          <w:position w:val="-10"/>
          <w:sz w:val="28"/>
          <w:szCs w:val="28"/>
        </w:rPr>
        <w:object w:dxaOrig="620" w:dyaOrig="320">
          <v:shape id="_x0000_i2196" type="#_x0000_t75" style="width:30.75pt;height:15.75pt" o:ole="">
            <v:imagedata r:id="rId2233" o:title=""/>
          </v:shape>
          <o:OLEObject Type="Embed" ProgID="Equation.3" ShapeID="_x0000_i2196" DrawAspect="Content" ObjectID="_1358762182" r:id="rId2234"/>
        </w:object>
      </w:r>
      <w:r w:rsidRPr="007607F5">
        <w:rPr>
          <w:rFonts w:ascii="Arial" w:hAnsi="Arial" w:cs="Arial"/>
          <w:sz w:val="28"/>
          <w:szCs w:val="28"/>
        </w:rPr>
        <w:t xml:space="preserve">, в разі піраміди - </w:t>
      </w:r>
      <w:r w:rsidRPr="007607F5">
        <w:rPr>
          <w:rFonts w:ascii="Arial" w:hAnsi="Arial" w:cs="Arial"/>
          <w:position w:val="-10"/>
          <w:sz w:val="28"/>
          <w:szCs w:val="28"/>
        </w:rPr>
        <w:object w:dxaOrig="560" w:dyaOrig="320">
          <v:shape id="_x0000_i2197" type="#_x0000_t75" style="width:27.75pt;height:15.75pt" o:ole="">
            <v:imagedata r:id="rId2235" o:title=""/>
          </v:shape>
          <o:OLEObject Type="Embed" ProgID="Equation.3" ShapeID="_x0000_i2197" DrawAspect="Content" ObjectID="_1358762183" r:id="rId2236"/>
        </w:object>
      </w:r>
      <w:r w:rsidRPr="007607F5">
        <w:rPr>
          <w:rFonts w:ascii="Arial" w:hAnsi="Arial" w:cs="Arial"/>
          <w:sz w:val="28"/>
          <w:szCs w:val="28"/>
        </w:rPr>
        <w:t xml:space="preserve"> . Насправді кутовий роз</w:t>
      </w:r>
      <w:r w:rsidR="004D1B1A" w:rsidRPr="007607F5">
        <w:rPr>
          <w:rFonts w:ascii="Arial" w:hAnsi="Arial" w:cs="Arial"/>
          <w:sz w:val="28"/>
          <w:szCs w:val="28"/>
        </w:rPr>
        <w:t>мір</w:t>
      </w:r>
      <w:r w:rsidRPr="007607F5">
        <w:rPr>
          <w:rFonts w:ascii="Arial" w:hAnsi="Arial" w:cs="Arial"/>
          <w:sz w:val="28"/>
          <w:szCs w:val="28"/>
        </w:rPr>
        <w:t xml:space="preserve"> рядка не може бути реалізований по його макси</w:t>
      </w:r>
      <w:r w:rsidR="007A78CD" w:rsidRPr="007607F5">
        <w:rPr>
          <w:rFonts w:ascii="Arial" w:hAnsi="Arial" w:cs="Arial"/>
          <w:sz w:val="28"/>
          <w:szCs w:val="28"/>
        </w:rPr>
        <w:t>мал</w:t>
      </w:r>
      <w:r w:rsidRPr="007607F5">
        <w:rPr>
          <w:rFonts w:ascii="Arial" w:hAnsi="Arial" w:cs="Arial"/>
          <w:sz w:val="28"/>
          <w:szCs w:val="28"/>
        </w:rPr>
        <w:t>ьному значенню, оскільки для цього роз</w:t>
      </w:r>
      <w:r w:rsidR="004D1B1A" w:rsidRPr="007607F5">
        <w:rPr>
          <w:rFonts w:ascii="Arial" w:hAnsi="Arial" w:cs="Arial"/>
          <w:sz w:val="28"/>
          <w:szCs w:val="28"/>
        </w:rPr>
        <w:t>мір</w:t>
      </w:r>
      <w:r w:rsidRPr="007607F5">
        <w:rPr>
          <w:rFonts w:ascii="Arial" w:hAnsi="Arial" w:cs="Arial"/>
          <w:sz w:val="28"/>
          <w:szCs w:val="28"/>
        </w:rPr>
        <w:t>и</w:t>
      </w:r>
      <w:r w:rsidR="007A78CD" w:rsidRPr="007607F5">
        <w:rPr>
          <w:rFonts w:ascii="Arial" w:hAnsi="Arial" w:cs="Arial"/>
          <w:sz w:val="28"/>
          <w:szCs w:val="28"/>
        </w:rPr>
        <w:t xml:space="preserve">  кожної грані дзеркала, що від</w:t>
      </w:r>
      <w:r w:rsidRPr="007607F5">
        <w:rPr>
          <w:rFonts w:ascii="Arial" w:hAnsi="Arial" w:cs="Arial"/>
          <w:sz w:val="28"/>
          <w:szCs w:val="28"/>
        </w:rPr>
        <w:t>б</w:t>
      </w:r>
      <w:r w:rsidR="007A78CD" w:rsidRPr="007607F5">
        <w:rPr>
          <w:rFonts w:ascii="Arial" w:hAnsi="Arial" w:cs="Arial"/>
          <w:sz w:val="28"/>
          <w:szCs w:val="28"/>
        </w:rPr>
        <w:t>иває</w:t>
      </w:r>
      <w:r w:rsidRPr="007607F5">
        <w:rPr>
          <w:rFonts w:ascii="Arial" w:hAnsi="Arial" w:cs="Arial"/>
          <w:sz w:val="28"/>
          <w:szCs w:val="28"/>
        </w:rPr>
        <w:t xml:space="preserve">, мають бути нескінченно великими. Співвідношення (8.20) </w:t>
      </w:r>
      <w:r w:rsidRPr="007607F5">
        <w:rPr>
          <w:rFonts w:ascii="Arial" w:hAnsi="Arial" w:cs="Arial"/>
          <w:sz w:val="28"/>
          <w:szCs w:val="28"/>
        </w:rPr>
        <w:lastRenderedPageBreak/>
        <w:t>визначає макси</w:t>
      </w:r>
      <w:r w:rsidR="007A78CD" w:rsidRPr="007607F5">
        <w:rPr>
          <w:rFonts w:ascii="Arial" w:hAnsi="Arial" w:cs="Arial"/>
          <w:sz w:val="28"/>
          <w:szCs w:val="28"/>
        </w:rPr>
        <w:t>мал</w:t>
      </w:r>
      <w:r w:rsidRPr="007607F5">
        <w:rPr>
          <w:rFonts w:ascii="Arial" w:hAnsi="Arial" w:cs="Arial"/>
          <w:sz w:val="28"/>
          <w:szCs w:val="28"/>
        </w:rPr>
        <w:t>ьно можливий роз</w:t>
      </w:r>
      <w:r w:rsidR="004D1B1A" w:rsidRPr="007607F5">
        <w:rPr>
          <w:rFonts w:ascii="Arial" w:hAnsi="Arial" w:cs="Arial"/>
          <w:sz w:val="28"/>
          <w:szCs w:val="28"/>
        </w:rPr>
        <w:t>мір</w:t>
      </w:r>
      <w:r w:rsidRPr="007607F5">
        <w:rPr>
          <w:rFonts w:ascii="Arial" w:hAnsi="Arial" w:cs="Arial"/>
          <w:sz w:val="28"/>
          <w:szCs w:val="28"/>
        </w:rPr>
        <w:t xml:space="preserve"> рядка. В результаті повороту </w:t>
      </w:r>
      <w:r w:rsidR="004C20F9">
        <w:rPr>
          <w:rFonts w:ascii="Arial" w:hAnsi="Arial" w:cs="Arial"/>
          <w:sz w:val="28"/>
          <w:szCs w:val="28"/>
        </w:rPr>
        <w:t>настає віньєтування пучка. Тому</w:t>
      </w:r>
      <w:r w:rsidRPr="007607F5">
        <w:rPr>
          <w:rFonts w:ascii="Arial" w:hAnsi="Arial" w:cs="Arial"/>
          <w:sz w:val="28"/>
          <w:szCs w:val="28"/>
        </w:rPr>
        <w:t xml:space="preserve"> реальний кутовий роз</w:t>
      </w:r>
      <w:r w:rsidR="004D1B1A" w:rsidRPr="007607F5">
        <w:rPr>
          <w:rFonts w:ascii="Arial" w:hAnsi="Arial" w:cs="Arial"/>
          <w:sz w:val="28"/>
          <w:szCs w:val="28"/>
        </w:rPr>
        <w:t>мір</w:t>
      </w:r>
      <w:r w:rsidR="004C20F9">
        <w:rPr>
          <w:rFonts w:ascii="Arial" w:hAnsi="Arial" w:cs="Arial"/>
          <w:sz w:val="28"/>
          <w:szCs w:val="28"/>
        </w:rPr>
        <w:t xml:space="preserve"> </w:t>
      </w:r>
      <w:r w:rsidRPr="007607F5">
        <w:rPr>
          <w:rFonts w:ascii="Arial" w:hAnsi="Arial" w:cs="Arial"/>
          <w:sz w:val="28"/>
          <w:szCs w:val="28"/>
        </w:rPr>
        <w:t xml:space="preserve">рядка складає долю від </w:t>
      </w:r>
      <w:r w:rsidR="007A78CD" w:rsidRPr="007607F5">
        <w:rPr>
          <w:rFonts w:ascii="Arial" w:hAnsi="Arial" w:cs="Arial"/>
          <w:position w:val="-10"/>
          <w:sz w:val="28"/>
          <w:szCs w:val="28"/>
        </w:rPr>
        <w:object w:dxaOrig="220" w:dyaOrig="260">
          <v:shape id="_x0000_i2198" type="#_x0000_t75" style="width:11.25pt;height:12.75pt" o:ole="">
            <v:imagedata r:id="rId2237" o:title=""/>
          </v:shape>
          <o:OLEObject Type="Embed" ProgID="Equation.3" ShapeID="_x0000_i2198" DrawAspect="Content" ObjectID="_1358762184" r:id="rId2238"/>
        </w:object>
      </w:r>
      <w:r w:rsidRPr="007607F5">
        <w:rPr>
          <w:rFonts w:ascii="Arial" w:hAnsi="Arial" w:cs="Arial"/>
          <w:sz w:val="28"/>
          <w:szCs w:val="28"/>
        </w:rPr>
        <w:t xml:space="preserve">  і вона визначається коефіцієнтом використання:</w:t>
      </w:r>
    </w:p>
    <w:p w:rsidR="00F4150F" w:rsidRPr="007607F5" w:rsidRDefault="00F4150F" w:rsidP="004C20F9">
      <w:pPr>
        <w:ind w:left="2836" w:firstLine="709"/>
        <w:jc w:val="both"/>
        <w:rPr>
          <w:rFonts w:ascii="Arial" w:hAnsi="Arial" w:cs="Arial"/>
          <w:sz w:val="28"/>
          <w:szCs w:val="28"/>
        </w:rPr>
      </w:pPr>
      <w:r w:rsidRPr="007607F5">
        <w:rPr>
          <w:rFonts w:ascii="Arial" w:hAnsi="Arial" w:cs="Arial"/>
          <w:position w:val="-14"/>
          <w:sz w:val="28"/>
          <w:szCs w:val="28"/>
        </w:rPr>
        <w:object w:dxaOrig="1180" w:dyaOrig="380">
          <v:shape id="_x0000_i2199" type="#_x0000_t75" style="width:59.25pt;height:18pt" o:ole="">
            <v:imagedata r:id="rId2239" o:title=""/>
          </v:shape>
          <o:OLEObject Type="Embed" ProgID="Equation.3" ShapeID="_x0000_i2199" DrawAspect="Content" ObjectID="_1358762185" r:id="rId2240"/>
        </w:objec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w:t>
      </w:r>
      <w:r w:rsidRPr="007607F5">
        <w:rPr>
          <w:rFonts w:ascii="Arial" w:hAnsi="Arial" w:cs="Arial"/>
          <w:sz w:val="28"/>
          <w:szCs w:val="28"/>
        </w:rPr>
        <w:t>.21),</w:t>
      </w:r>
    </w:p>
    <w:p w:rsidR="00F4150F" w:rsidRPr="007607F5" w:rsidRDefault="00F4150F" w:rsidP="004C20F9">
      <w:pPr>
        <w:jc w:val="both"/>
        <w:rPr>
          <w:rFonts w:ascii="Arial" w:hAnsi="Arial" w:cs="Arial"/>
          <w:sz w:val="28"/>
          <w:szCs w:val="28"/>
        </w:rPr>
      </w:pPr>
      <w:r w:rsidRPr="007607F5">
        <w:rPr>
          <w:rFonts w:ascii="Arial" w:hAnsi="Arial" w:cs="Arial"/>
          <w:sz w:val="28"/>
          <w:szCs w:val="28"/>
        </w:rPr>
        <w:t xml:space="preserve">де  </w:t>
      </w:r>
      <w:r w:rsidRPr="007607F5">
        <w:rPr>
          <w:rFonts w:ascii="Arial" w:hAnsi="Arial" w:cs="Arial"/>
          <w:position w:val="-10"/>
          <w:sz w:val="28"/>
          <w:szCs w:val="28"/>
        </w:rPr>
        <w:object w:dxaOrig="200" w:dyaOrig="260">
          <v:shape id="_x0000_i2200" type="#_x0000_t75" style="width:9.75pt;height:12.75pt" o:ole="">
            <v:imagedata r:id="rId2241" o:title=""/>
          </v:shape>
          <o:OLEObject Type="Embed" ProgID="Equation.3" ShapeID="_x0000_i2200" DrawAspect="Content" ObjectID="_1358762186" r:id="rId2242"/>
        </w:object>
      </w:r>
      <w:r w:rsidRPr="007607F5">
        <w:rPr>
          <w:rFonts w:ascii="Arial" w:hAnsi="Arial" w:cs="Arial"/>
          <w:sz w:val="28"/>
          <w:szCs w:val="28"/>
        </w:rPr>
        <w:t xml:space="preserve"> – коефіцієнт використання грані дзеркала.</w:t>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t xml:space="preserve">Можливе значення кута  </w:t>
      </w:r>
      <w:r w:rsidRPr="007607F5">
        <w:rPr>
          <w:rFonts w:ascii="Arial" w:hAnsi="Arial" w:cs="Arial"/>
          <w:position w:val="-10"/>
          <w:sz w:val="28"/>
          <w:szCs w:val="28"/>
        </w:rPr>
        <w:object w:dxaOrig="200" w:dyaOrig="260">
          <v:shape id="_x0000_i2201" type="#_x0000_t75" style="width:9.75pt;height:12.75pt" o:ole="">
            <v:imagedata r:id="rId2243" o:title=""/>
          </v:shape>
          <o:OLEObject Type="Embed" ProgID="Equation.3" ShapeID="_x0000_i2201" DrawAspect="Content" ObjectID="_1358762187" r:id="rId2244"/>
        </w:object>
      </w:r>
      <w:r w:rsidRPr="007607F5">
        <w:rPr>
          <w:rFonts w:ascii="Arial" w:hAnsi="Arial" w:cs="Arial"/>
          <w:sz w:val="28"/>
          <w:szCs w:val="28"/>
        </w:rPr>
        <w:t xml:space="preserve"> визначається наступним співвідношенням:</w:t>
      </w:r>
    </w:p>
    <w:p w:rsidR="00F4150F" w:rsidRPr="007607F5" w:rsidRDefault="00F4150F" w:rsidP="004C20F9">
      <w:pPr>
        <w:ind w:left="2836" w:firstLine="709"/>
        <w:jc w:val="both"/>
        <w:rPr>
          <w:rFonts w:ascii="Arial" w:hAnsi="Arial" w:cs="Arial"/>
          <w:sz w:val="28"/>
          <w:szCs w:val="28"/>
        </w:rPr>
      </w:pPr>
      <w:r w:rsidRPr="007607F5">
        <w:rPr>
          <w:rFonts w:ascii="Arial" w:hAnsi="Arial" w:cs="Arial"/>
          <w:position w:val="-24"/>
          <w:sz w:val="28"/>
          <w:szCs w:val="28"/>
        </w:rPr>
        <w:object w:dxaOrig="780" w:dyaOrig="620">
          <v:shape id="_x0000_i2202" type="#_x0000_t75" style="width:39pt;height:30.75pt" o:ole="">
            <v:imagedata r:id="rId2245" o:title=""/>
          </v:shape>
          <o:OLEObject Type="Embed" ProgID="Equation.3" ShapeID="_x0000_i2202" DrawAspect="Content" ObjectID="_1358762188" r:id="rId2246"/>
        </w:objec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w:t>
      </w:r>
      <w:r w:rsidRPr="007607F5">
        <w:rPr>
          <w:rFonts w:ascii="Arial" w:hAnsi="Arial" w:cs="Arial"/>
          <w:sz w:val="28"/>
          <w:szCs w:val="28"/>
        </w:rPr>
        <w:t>.22),</w:t>
      </w:r>
    </w:p>
    <w:p w:rsidR="00F4150F" w:rsidRPr="007607F5" w:rsidRDefault="00F4150F" w:rsidP="004C20F9">
      <w:pPr>
        <w:jc w:val="both"/>
        <w:rPr>
          <w:rFonts w:ascii="Arial" w:hAnsi="Arial" w:cs="Arial"/>
          <w:sz w:val="28"/>
          <w:szCs w:val="28"/>
        </w:rPr>
      </w:pPr>
      <w:r w:rsidRPr="007607F5">
        <w:rPr>
          <w:rFonts w:ascii="Arial" w:hAnsi="Arial" w:cs="Arial"/>
          <w:sz w:val="28"/>
          <w:szCs w:val="28"/>
        </w:rPr>
        <w:t xml:space="preserve">де   </w:t>
      </w:r>
      <w:r w:rsidRPr="007607F5">
        <w:rPr>
          <w:rFonts w:ascii="Arial" w:hAnsi="Arial" w:cs="Arial"/>
          <w:position w:val="-6"/>
          <w:sz w:val="28"/>
          <w:szCs w:val="28"/>
        </w:rPr>
        <w:object w:dxaOrig="279" w:dyaOrig="279">
          <v:shape id="_x0000_i2203" type="#_x0000_t75" style="width:14.25pt;height:14.25pt" o:ole="">
            <v:imagedata r:id="rId2247" o:title=""/>
          </v:shape>
          <o:OLEObject Type="Embed" ProgID="Equation.3" ShapeID="_x0000_i2203" DrawAspect="Content" ObjectID="_1358762189" r:id="rId2248"/>
        </w:object>
      </w:r>
      <w:r w:rsidRPr="007607F5">
        <w:rPr>
          <w:rFonts w:ascii="Arial" w:hAnsi="Arial" w:cs="Arial"/>
          <w:sz w:val="28"/>
          <w:szCs w:val="28"/>
        </w:rPr>
        <w:t>– кількість граней багатогранного дзеркала.</w:t>
      </w:r>
    </w:p>
    <w:p w:rsidR="00F4150F" w:rsidRPr="007607F5" w:rsidRDefault="00F4150F" w:rsidP="004C20F9">
      <w:pPr>
        <w:jc w:val="both"/>
        <w:rPr>
          <w:rFonts w:ascii="Arial" w:hAnsi="Arial" w:cs="Arial"/>
          <w:sz w:val="28"/>
          <w:szCs w:val="28"/>
        </w:rPr>
      </w:pPr>
      <w:r w:rsidRPr="007607F5">
        <w:rPr>
          <w:rFonts w:ascii="Arial" w:hAnsi="Arial" w:cs="Arial"/>
          <w:sz w:val="28"/>
          <w:szCs w:val="28"/>
        </w:rPr>
        <w:t>Тоді для кутового роз</w:t>
      </w:r>
      <w:r w:rsidR="004D1B1A" w:rsidRPr="007607F5">
        <w:rPr>
          <w:rFonts w:ascii="Arial" w:hAnsi="Arial" w:cs="Arial"/>
          <w:sz w:val="28"/>
          <w:szCs w:val="28"/>
        </w:rPr>
        <w:t>мір</w:t>
      </w:r>
      <w:r w:rsidRPr="007607F5">
        <w:rPr>
          <w:rFonts w:ascii="Arial" w:hAnsi="Arial" w:cs="Arial"/>
          <w:sz w:val="28"/>
          <w:szCs w:val="28"/>
        </w:rPr>
        <w:t>у рядка справедливе співвідношення:</w:t>
      </w:r>
    </w:p>
    <w:p w:rsidR="00F4150F" w:rsidRPr="007607F5" w:rsidRDefault="00F4150F" w:rsidP="004C20F9">
      <w:pPr>
        <w:ind w:left="2836" w:firstLine="709"/>
        <w:jc w:val="both"/>
        <w:rPr>
          <w:rFonts w:ascii="Arial" w:hAnsi="Arial" w:cs="Arial"/>
          <w:sz w:val="28"/>
          <w:szCs w:val="28"/>
        </w:rPr>
      </w:pPr>
      <w:r w:rsidRPr="007607F5">
        <w:rPr>
          <w:rFonts w:ascii="Arial" w:hAnsi="Arial" w:cs="Arial"/>
          <w:position w:val="-44"/>
          <w:sz w:val="28"/>
          <w:szCs w:val="28"/>
        </w:rPr>
        <w:object w:dxaOrig="1240" w:dyaOrig="859">
          <v:shape id="_x0000_i2204" type="#_x0000_t75" style="width:62.25pt;height:42.75pt" o:ole="">
            <v:imagedata r:id="rId2249" o:title=""/>
          </v:shape>
          <o:OLEObject Type="Embed" ProgID="Equation.3" ShapeID="_x0000_i2204" DrawAspect="Content" ObjectID="_1358762190" r:id="rId2250"/>
        </w:objec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w:t>
      </w:r>
      <w:r w:rsidRPr="007607F5">
        <w:rPr>
          <w:rFonts w:ascii="Arial" w:hAnsi="Arial" w:cs="Arial"/>
          <w:sz w:val="28"/>
          <w:szCs w:val="28"/>
        </w:rPr>
        <w:t xml:space="preserve">.23),   </w:t>
      </w:r>
    </w:p>
    <w:p w:rsidR="00F4150F" w:rsidRPr="007607F5" w:rsidRDefault="00F4150F" w:rsidP="004C20F9">
      <w:pPr>
        <w:jc w:val="both"/>
        <w:rPr>
          <w:rFonts w:ascii="Arial" w:hAnsi="Arial" w:cs="Arial"/>
          <w:sz w:val="28"/>
          <w:szCs w:val="28"/>
        </w:rPr>
      </w:pPr>
      <w:r w:rsidRPr="007607F5">
        <w:rPr>
          <w:rFonts w:ascii="Arial" w:hAnsi="Arial" w:cs="Arial"/>
          <w:sz w:val="28"/>
          <w:szCs w:val="28"/>
        </w:rPr>
        <w:t xml:space="preserve">де </w:t>
      </w:r>
      <w:r w:rsidRPr="007607F5">
        <w:rPr>
          <w:rFonts w:ascii="Arial" w:hAnsi="Arial" w:cs="Arial"/>
          <w:position w:val="-10"/>
          <w:sz w:val="28"/>
          <w:szCs w:val="28"/>
        </w:rPr>
        <w:object w:dxaOrig="1400" w:dyaOrig="320">
          <v:shape id="_x0000_i2205" type="#_x0000_t75" style="width:69.75pt;height:15.75pt" o:ole="">
            <v:imagedata r:id="rId2251" o:title=""/>
          </v:shape>
          <o:OLEObject Type="Embed" ProgID="Equation.3" ShapeID="_x0000_i2205" DrawAspect="Content" ObjectID="_1358762191" r:id="rId2252"/>
        </w:object>
      </w:r>
      <w:r w:rsidRPr="007607F5">
        <w:rPr>
          <w:rFonts w:ascii="Arial" w:hAnsi="Arial" w:cs="Arial"/>
          <w:sz w:val="28"/>
          <w:szCs w:val="28"/>
        </w:rPr>
        <w:t xml:space="preserve"> .</w:t>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t>Якщо прийняти кутовий роз</w:t>
      </w:r>
      <w:r w:rsidR="004D1B1A" w:rsidRPr="007607F5">
        <w:rPr>
          <w:rFonts w:ascii="Arial" w:hAnsi="Arial" w:cs="Arial"/>
          <w:sz w:val="28"/>
          <w:szCs w:val="28"/>
        </w:rPr>
        <w:t>мір</w:t>
      </w:r>
      <w:r w:rsidRPr="007607F5">
        <w:rPr>
          <w:rFonts w:ascii="Arial" w:hAnsi="Arial" w:cs="Arial"/>
          <w:sz w:val="28"/>
          <w:szCs w:val="28"/>
        </w:rPr>
        <w:t xml:space="preserve"> рядка 90</w:t>
      </w:r>
      <w:r w:rsidRPr="007607F5">
        <w:rPr>
          <w:rFonts w:ascii="Arial" w:hAnsi="Arial" w:cs="Arial"/>
          <w:sz w:val="28"/>
          <w:szCs w:val="28"/>
          <w:vertAlign w:val="superscript"/>
        </w:rPr>
        <w:t>0</w:t>
      </w:r>
      <w:r w:rsidRPr="007607F5">
        <w:rPr>
          <w:rFonts w:ascii="Arial" w:hAnsi="Arial" w:cs="Arial"/>
          <w:b/>
          <w:sz w:val="28"/>
          <w:szCs w:val="28"/>
        </w:rPr>
        <w:t xml:space="preserve">, </w:t>
      </w:r>
      <w:r w:rsidRPr="007607F5">
        <w:rPr>
          <w:rFonts w:ascii="Arial" w:hAnsi="Arial" w:cs="Arial"/>
          <w:sz w:val="28"/>
          <w:szCs w:val="28"/>
        </w:rPr>
        <w:t>то для того, щоб реалізувати</w:t>
      </w:r>
      <w:r w:rsidRPr="007607F5">
        <w:rPr>
          <w:rFonts w:ascii="Arial" w:hAnsi="Arial" w:cs="Arial"/>
          <w:position w:val="-10"/>
          <w:sz w:val="28"/>
          <w:szCs w:val="28"/>
        </w:rPr>
        <w:object w:dxaOrig="880" w:dyaOrig="320">
          <v:shape id="_x0000_i2206" type="#_x0000_t75" style="width:44.25pt;height:15.75pt" o:ole="">
            <v:imagedata r:id="rId2253" o:title=""/>
          </v:shape>
          <o:OLEObject Type="Embed" ProgID="Equation.3" ShapeID="_x0000_i2206" DrawAspect="Content" ObjectID="_1358762192" r:id="rId2254"/>
        </w:object>
      </w:r>
      <w:r w:rsidRPr="007607F5">
        <w:rPr>
          <w:rFonts w:ascii="Arial" w:hAnsi="Arial" w:cs="Arial"/>
          <w:sz w:val="28"/>
          <w:szCs w:val="28"/>
        </w:rPr>
        <w:t>, необхідно мати,</w:t>
      </w:r>
      <w:r w:rsidRPr="007607F5">
        <w:rPr>
          <w:rFonts w:ascii="Arial" w:hAnsi="Arial" w:cs="Arial"/>
          <w:position w:val="-22"/>
          <w:sz w:val="28"/>
          <w:szCs w:val="28"/>
        </w:rPr>
        <w:object w:dxaOrig="820" w:dyaOrig="520">
          <v:shape id="_x0000_i2207" type="#_x0000_t75" style="width:41.25pt;height:26.25pt" o:ole="">
            <v:imagedata r:id="rId2255" o:title=""/>
          </v:shape>
          <o:OLEObject Type="Embed" ProgID="Equation.3" ShapeID="_x0000_i2207" DrawAspect="Content" ObjectID="_1358762193" r:id="rId2256"/>
        </w:object>
      </w:r>
      <w:r w:rsidRPr="007607F5">
        <w:rPr>
          <w:rFonts w:ascii="Arial" w:hAnsi="Arial" w:cs="Arial"/>
          <w:sz w:val="28"/>
          <w:szCs w:val="28"/>
        </w:rPr>
        <w:t xml:space="preserve"> тобто має бути використана</w:t>
      </w:r>
      <w:r w:rsidR="007A78CD" w:rsidRPr="007607F5">
        <w:rPr>
          <w:rFonts w:ascii="Arial" w:hAnsi="Arial" w:cs="Arial"/>
          <w:sz w:val="28"/>
          <w:szCs w:val="28"/>
        </w:rPr>
        <w:t xml:space="preserve">  шестигранна призма</w:t>
      </w:r>
      <w:r w:rsidRPr="007607F5">
        <w:rPr>
          <w:rFonts w:ascii="Arial" w:hAnsi="Arial" w:cs="Arial"/>
          <w:sz w:val="28"/>
          <w:szCs w:val="28"/>
        </w:rPr>
        <w:t>, або тригранна піраміда. Основні співвідношення, що визначають параметри скануючої апаратури можуть бути отримані виходячи з умови відсутності пропусків при скануванні. Один елемент приймача променистої енергії, що має кутовий роз</w:t>
      </w:r>
      <w:r w:rsidR="004D1B1A" w:rsidRPr="007607F5">
        <w:rPr>
          <w:rFonts w:ascii="Arial" w:hAnsi="Arial" w:cs="Arial"/>
          <w:sz w:val="28"/>
          <w:szCs w:val="28"/>
        </w:rPr>
        <w:t>мір</w:t>
      </w:r>
      <w:r w:rsidRPr="007607F5">
        <w:rPr>
          <w:rFonts w:ascii="Arial" w:hAnsi="Arial" w:cs="Arial"/>
          <w:sz w:val="28"/>
          <w:szCs w:val="28"/>
        </w:rPr>
        <w:t xml:space="preserve"> уздовж напряму польоту</w:t>
      </w:r>
      <w:r w:rsidR="004C20F9">
        <w:rPr>
          <w:rFonts w:ascii="Arial" w:hAnsi="Arial" w:cs="Arial"/>
          <w:sz w:val="28"/>
          <w:szCs w:val="28"/>
        </w:rPr>
        <w:t xml:space="preserve"> </w:t>
      </w:r>
      <w:r w:rsidR="007A78CD" w:rsidRPr="007607F5">
        <w:rPr>
          <w:rFonts w:ascii="Arial" w:hAnsi="Arial" w:cs="Arial"/>
          <w:position w:val="-14"/>
          <w:sz w:val="28"/>
          <w:szCs w:val="28"/>
        </w:rPr>
        <w:object w:dxaOrig="300" w:dyaOrig="380">
          <v:shape id="_x0000_i2208" type="#_x0000_t75" style="width:15pt;height:18pt" o:ole="">
            <v:imagedata r:id="rId2257" o:title=""/>
          </v:shape>
          <o:OLEObject Type="Embed" ProgID="Equation.3" ShapeID="_x0000_i2208" DrawAspect="Content" ObjectID="_1358762194" r:id="rId2258"/>
        </w:object>
      </w:r>
      <w:r w:rsidRPr="007607F5">
        <w:rPr>
          <w:rFonts w:ascii="Arial" w:hAnsi="Arial" w:cs="Arial"/>
          <w:sz w:val="28"/>
          <w:szCs w:val="28"/>
        </w:rPr>
        <w:t xml:space="preserve">, утворює при скануванні на поверхні Землі смугу шириною </w:t>
      </w:r>
    </w:p>
    <w:p w:rsidR="00F4150F" w:rsidRPr="007607F5" w:rsidRDefault="00F4150F" w:rsidP="004C20F9">
      <w:pPr>
        <w:ind w:left="2836" w:firstLine="709"/>
        <w:jc w:val="both"/>
        <w:rPr>
          <w:rFonts w:ascii="Arial" w:hAnsi="Arial" w:cs="Arial"/>
          <w:sz w:val="28"/>
          <w:szCs w:val="28"/>
        </w:rPr>
      </w:pPr>
      <w:r w:rsidRPr="007607F5">
        <w:rPr>
          <w:rFonts w:ascii="Arial" w:hAnsi="Arial" w:cs="Arial"/>
          <w:position w:val="-14"/>
          <w:sz w:val="28"/>
          <w:szCs w:val="28"/>
        </w:rPr>
        <w:object w:dxaOrig="920" w:dyaOrig="380">
          <v:shape id="_x0000_i2209" type="#_x0000_t75" style="width:47.25pt;height:18pt" o:ole="">
            <v:imagedata r:id="rId2259" o:title=""/>
          </v:shape>
          <o:OLEObject Type="Embed" ProgID="Equation.3" ShapeID="_x0000_i2209" DrawAspect="Content" ObjectID="_1358762195" r:id="rId2260"/>
        </w:objec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w:t>
      </w:r>
      <w:r w:rsidRPr="007607F5">
        <w:rPr>
          <w:rFonts w:ascii="Arial" w:hAnsi="Arial" w:cs="Arial"/>
          <w:sz w:val="28"/>
          <w:szCs w:val="28"/>
        </w:rPr>
        <w:t xml:space="preserve">.24), </w:t>
      </w:r>
    </w:p>
    <w:p w:rsidR="00F4150F" w:rsidRPr="007607F5" w:rsidRDefault="00F4150F" w:rsidP="004C20F9">
      <w:pPr>
        <w:jc w:val="both"/>
        <w:rPr>
          <w:rFonts w:ascii="Arial" w:hAnsi="Arial" w:cs="Arial"/>
          <w:sz w:val="28"/>
          <w:szCs w:val="28"/>
        </w:rPr>
      </w:pPr>
      <w:r w:rsidRPr="007607F5">
        <w:rPr>
          <w:rFonts w:ascii="Arial" w:hAnsi="Arial" w:cs="Arial"/>
          <w:sz w:val="28"/>
          <w:szCs w:val="28"/>
        </w:rPr>
        <w:t xml:space="preserve">де Н  – відстань </w:t>
      </w:r>
      <w:r w:rsidR="007A78CD" w:rsidRPr="007607F5">
        <w:rPr>
          <w:rFonts w:ascii="Arial" w:hAnsi="Arial" w:cs="Arial"/>
          <w:sz w:val="28"/>
          <w:szCs w:val="28"/>
        </w:rPr>
        <w:t>до поверхні Зе</w:t>
      </w:r>
      <w:r w:rsidRPr="007607F5">
        <w:rPr>
          <w:rFonts w:ascii="Arial" w:hAnsi="Arial" w:cs="Arial"/>
          <w:sz w:val="28"/>
          <w:szCs w:val="28"/>
        </w:rPr>
        <w:t>м</w:t>
      </w:r>
      <w:r w:rsidR="007A78CD" w:rsidRPr="007607F5">
        <w:rPr>
          <w:rFonts w:ascii="Arial" w:hAnsi="Arial" w:cs="Arial"/>
          <w:sz w:val="28"/>
          <w:szCs w:val="28"/>
        </w:rPr>
        <w:t>лі.</w:t>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t>При використанні багатоелементного приймача, ширина смуги, що переглядається, або роз</w:t>
      </w:r>
      <w:r w:rsidR="004D1B1A" w:rsidRPr="007607F5">
        <w:rPr>
          <w:rFonts w:ascii="Arial" w:hAnsi="Arial" w:cs="Arial"/>
          <w:sz w:val="28"/>
          <w:szCs w:val="28"/>
        </w:rPr>
        <w:t>мір</w:t>
      </w:r>
      <w:r w:rsidRPr="007607F5">
        <w:rPr>
          <w:rFonts w:ascii="Arial" w:hAnsi="Arial" w:cs="Arial"/>
          <w:sz w:val="28"/>
          <w:szCs w:val="28"/>
        </w:rPr>
        <w:t xml:space="preserve"> кадру буде рівна:</w:t>
      </w:r>
    </w:p>
    <w:p w:rsidR="00F4150F" w:rsidRPr="007607F5" w:rsidRDefault="004C20F9" w:rsidP="004C20F9">
      <w:pPr>
        <w:ind w:left="2836"/>
        <w:jc w:val="both"/>
        <w:rPr>
          <w:rFonts w:ascii="Arial" w:hAnsi="Arial" w:cs="Arial"/>
          <w:sz w:val="28"/>
          <w:szCs w:val="28"/>
        </w:rPr>
      </w:pPr>
      <w:r>
        <w:rPr>
          <w:rFonts w:ascii="Arial" w:hAnsi="Arial" w:cs="Arial"/>
          <w:position w:val="-14"/>
          <w:sz w:val="28"/>
          <w:szCs w:val="28"/>
        </w:rPr>
        <w:t xml:space="preserve">     </w:t>
      </w:r>
      <w:r w:rsidR="00F4150F" w:rsidRPr="007607F5">
        <w:rPr>
          <w:rFonts w:ascii="Arial" w:hAnsi="Arial" w:cs="Arial"/>
          <w:position w:val="-14"/>
          <w:sz w:val="28"/>
          <w:szCs w:val="28"/>
        </w:rPr>
        <w:object w:dxaOrig="1480" w:dyaOrig="380">
          <v:shape id="_x0000_i2210" type="#_x0000_t75" style="width:74.25pt;height:18pt" o:ole="">
            <v:imagedata r:id="rId2261" o:title=""/>
          </v:shape>
          <o:OLEObject Type="Embed" ProgID="Equation.3" ShapeID="_x0000_i2210" DrawAspect="Content" ObjectID="_1358762196" r:id="rId2262"/>
        </w:object>
      </w:r>
      <w:r>
        <w:rPr>
          <w:rFonts w:ascii="Arial" w:hAnsi="Arial" w:cs="Arial"/>
          <w:position w:val="-14"/>
          <w:sz w:val="28"/>
          <w:szCs w:val="28"/>
        </w:rPr>
        <w:t xml:space="preserve">     </w:t>
      </w:r>
      <w:r w:rsidR="00F4150F" w:rsidRPr="007607F5">
        <w:rPr>
          <w:rFonts w:ascii="Arial" w:hAnsi="Arial" w:cs="Arial"/>
          <w:sz w:val="28"/>
          <w:szCs w:val="28"/>
        </w:rPr>
        <w:tab/>
      </w:r>
      <w:r w:rsidR="00F4150F" w:rsidRPr="007607F5">
        <w:rPr>
          <w:rFonts w:ascii="Arial" w:hAnsi="Arial" w:cs="Arial"/>
          <w:sz w:val="28"/>
          <w:szCs w:val="28"/>
        </w:rPr>
        <w:tab/>
      </w:r>
      <w:r w:rsidR="00F4150F" w:rsidRPr="007607F5">
        <w:rPr>
          <w:rFonts w:ascii="Arial" w:hAnsi="Arial" w:cs="Arial"/>
          <w:sz w:val="28"/>
          <w:szCs w:val="28"/>
        </w:rPr>
        <w:tab/>
      </w:r>
      <w:r w:rsidR="00F4150F" w:rsidRPr="007607F5">
        <w:rPr>
          <w:rFonts w:ascii="Arial" w:hAnsi="Arial" w:cs="Arial"/>
          <w:sz w:val="28"/>
          <w:szCs w:val="28"/>
        </w:rPr>
        <w:tab/>
        <w:t xml:space="preserve">     (8.25),</w:t>
      </w:r>
    </w:p>
    <w:p w:rsidR="00F4150F" w:rsidRPr="007607F5" w:rsidRDefault="00F4150F" w:rsidP="004C20F9">
      <w:pPr>
        <w:jc w:val="both"/>
        <w:rPr>
          <w:rFonts w:ascii="Arial" w:hAnsi="Arial" w:cs="Arial"/>
          <w:sz w:val="28"/>
          <w:szCs w:val="28"/>
        </w:rPr>
      </w:pPr>
      <w:r w:rsidRPr="007607F5">
        <w:rPr>
          <w:rFonts w:ascii="Arial" w:hAnsi="Arial" w:cs="Arial"/>
          <w:sz w:val="28"/>
          <w:szCs w:val="28"/>
        </w:rPr>
        <w:lastRenderedPageBreak/>
        <w:t xml:space="preserve">де </w:t>
      </w:r>
      <w:r w:rsidRPr="007607F5">
        <w:rPr>
          <w:rFonts w:ascii="Arial" w:hAnsi="Arial" w:cs="Arial"/>
          <w:position w:val="-10"/>
          <w:sz w:val="28"/>
          <w:szCs w:val="28"/>
        </w:rPr>
        <w:object w:dxaOrig="340" w:dyaOrig="320">
          <v:shape id="_x0000_i2211" type="#_x0000_t75" style="width:17.25pt;height:15.75pt" o:ole="">
            <v:imagedata r:id="rId2263" o:title=""/>
          </v:shape>
          <o:OLEObject Type="Embed" ProgID="Equation.3" ShapeID="_x0000_i2211" DrawAspect="Content" ObjectID="_1358762197" r:id="rId2264"/>
        </w:object>
      </w:r>
      <w:r w:rsidRPr="007607F5">
        <w:rPr>
          <w:rFonts w:ascii="Arial" w:hAnsi="Arial" w:cs="Arial"/>
          <w:sz w:val="28"/>
          <w:szCs w:val="28"/>
        </w:rPr>
        <w:t xml:space="preserve">   - індекс, який характеризує відстань між приймачами; </w:t>
      </w:r>
      <w:r w:rsidRPr="007607F5">
        <w:rPr>
          <w:rFonts w:ascii="Arial" w:hAnsi="Arial" w:cs="Arial"/>
          <w:position w:val="-4"/>
          <w:sz w:val="28"/>
          <w:szCs w:val="28"/>
        </w:rPr>
        <w:object w:dxaOrig="320" w:dyaOrig="260">
          <v:shape id="_x0000_i2212" type="#_x0000_t75" style="width:15.75pt;height:12.75pt" o:ole="">
            <v:imagedata r:id="rId2265" o:title=""/>
          </v:shape>
          <o:OLEObject Type="Embed" ProgID="Equation.3" ShapeID="_x0000_i2212" DrawAspect="Content" ObjectID="_1358762198" r:id="rId2266"/>
        </w:object>
      </w:r>
      <w:r w:rsidRPr="007607F5">
        <w:rPr>
          <w:rFonts w:ascii="Arial" w:hAnsi="Arial" w:cs="Arial"/>
          <w:sz w:val="28"/>
          <w:szCs w:val="28"/>
        </w:rPr>
        <w:t xml:space="preserve"> – кількість пікселів фотоприймача.</w:t>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t>Час, в перебігу якого ця смуга сканується однією гранню дзеркала (період рядка) визначається:</w:t>
      </w:r>
    </w:p>
    <w:p w:rsidR="00F4150F" w:rsidRPr="007607F5" w:rsidRDefault="00F4150F" w:rsidP="007F3EC4">
      <w:pPr>
        <w:ind w:left="2836" w:firstLine="709"/>
        <w:jc w:val="both"/>
        <w:rPr>
          <w:rFonts w:ascii="Arial" w:hAnsi="Arial" w:cs="Arial"/>
          <w:sz w:val="28"/>
          <w:szCs w:val="28"/>
        </w:rPr>
      </w:pPr>
      <w:r w:rsidRPr="007607F5">
        <w:rPr>
          <w:rFonts w:ascii="Arial" w:hAnsi="Arial" w:cs="Arial"/>
          <w:position w:val="-30"/>
          <w:sz w:val="28"/>
          <w:szCs w:val="28"/>
        </w:rPr>
        <w:object w:dxaOrig="999" w:dyaOrig="700">
          <v:shape id="_x0000_i2213" type="#_x0000_t75" style="width:50.25pt;height:35.25pt" o:ole="">
            <v:imagedata r:id="rId2267" o:title=""/>
          </v:shape>
          <o:OLEObject Type="Embed" ProgID="Equation.3" ShapeID="_x0000_i2213" DrawAspect="Content" ObjectID="_1358762199" r:id="rId2268"/>
        </w:objec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w:t>
      </w:r>
      <w:r w:rsidRPr="007607F5">
        <w:rPr>
          <w:rFonts w:ascii="Arial" w:hAnsi="Arial" w:cs="Arial"/>
          <w:sz w:val="28"/>
          <w:szCs w:val="28"/>
        </w:rPr>
        <w:t>.26),</w:t>
      </w:r>
    </w:p>
    <w:p w:rsidR="00F4150F" w:rsidRPr="007607F5" w:rsidRDefault="00F4150F" w:rsidP="004C20F9">
      <w:pPr>
        <w:jc w:val="both"/>
        <w:rPr>
          <w:rFonts w:ascii="Arial" w:hAnsi="Arial" w:cs="Arial"/>
          <w:sz w:val="28"/>
          <w:szCs w:val="28"/>
        </w:rPr>
      </w:pPr>
      <w:r w:rsidRPr="007607F5">
        <w:rPr>
          <w:rFonts w:ascii="Arial" w:hAnsi="Arial" w:cs="Arial"/>
          <w:sz w:val="28"/>
          <w:szCs w:val="28"/>
        </w:rPr>
        <w:t xml:space="preserve">де  </w:t>
      </w:r>
      <w:r w:rsidRPr="007607F5">
        <w:rPr>
          <w:rFonts w:ascii="Arial" w:hAnsi="Arial" w:cs="Arial"/>
          <w:position w:val="-12"/>
          <w:sz w:val="28"/>
          <w:szCs w:val="28"/>
        </w:rPr>
        <w:object w:dxaOrig="320" w:dyaOrig="360">
          <v:shape id="_x0000_i2214" type="#_x0000_t75" style="width:15.75pt;height:18pt" o:ole="">
            <v:imagedata r:id="rId2269" o:title=""/>
          </v:shape>
          <o:OLEObject Type="Embed" ProgID="Equation.3" ShapeID="_x0000_i2214" DrawAspect="Content" ObjectID="_1358762200" r:id="rId2270"/>
        </w:object>
      </w:r>
      <w:r w:rsidRPr="007607F5">
        <w:rPr>
          <w:rFonts w:ascii="Arial" w:hAnsi="Arial" w:cs="Arial"/>
          <w:sz w:val="28"/>
          <w:szCs w:val="28"/>
        </w:rPr>
        <w:t xml:space="preserve"> – кутова швидкість обертання променя, яка пов'язана з кутовою швидкістю обертання призми співвідношенням:</w:t>
      </w:r>
    </w:p>
    <w:p w:rsidR="00F4150F" w:rsidRPr="007607F5" w:rsidRDefault="00F4150F" w:rsidP="007F3EC4">
      <w:pPr>
        <w:ind w:left="2127" w:firstLine="709"/>
        <w:jc w:val="both"/>
        <w:rPr>
          <w:rFonts w:ascii="Arial" w:hAnsi="Arial" w:cs="Arial"/>
          <w:sz w:val="28"/>
          <w:szCs w:val="28"/>
        </w:rPr>
      </w:pPr>
      <w:r w:rsidRPr="007607F5">
        <w:rPr>
          <w:rFonts w:ascii="Arial" w:hAnsi="Arial" w:cs="Arial"/>
          <w:position w:val="-24"/>
          <w:sz w:val="28"/>
          <w:szCs w:val="28"/>
        </w:rPr>
        <w:object w:dxaOrig="2160" w:dyaOrig="620">
          <v:shape id="_x0000_i2215" type="#_x0000_t75" style="width:108.75pt;height:30.75pt" o:ole="">
            <v:imagedata r:id="rId2271" o:title=""/>
          </v:shape>
          <o:OLEObject Type="Embed" ProgID="Equation.3" ShapeID="_x0000_i2215" DrawAspect="Content" ObjectID="_1358762201" r:id="rId2272"/>
        </w:object>
      </w:r>
      <w:r w:rsidRPr="007607F5">
        <w:rPr>
          <w:rFonts w:ascii="Arial" w:hAnsi="Arial" w:cs="Arial"/>
          <w:sz w:val="28"/>
          <w:szCs w:val="28"/>
        </w:rPr>
        <w:t>.</w: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w:t>
      </w:r>
      <w:r w:rsidRPr="007607F5">
        <w:rPr>
          <w:rFonts w:ascii="Arial" w:hAnsi="Arial" w:cs="Arial"/>
          <w:sz w:val="28"/>
          <w:szCs w:val="28"/>
        </w:rPr>
        <w:t>.27)</w:t>
      </w:r>
    </w:p>
    <w:p w:rsidR="00F4150F" w:rsidRPr="007607F5" w:rsidRDefault="007F3EC4" w:rsidP="004C20F9">
      <w:pPr>
        <w:ind w:firstLine="360"/>
        <w:jc w:val="both"/>
        <w:rPr>
          <w:rFonts w:ascii="Arial" w:hAnsi="Arial" w:cs="Arial"/>
          <w:sz w:val="28"/>
          <w:szCs w:val="28"/>
        </w:rPr>
      </w:pPr>
      <w:r>
        <w:rPr>
          <w:rFonts w:ascii="Arial" w:hAnsi="Arial" w:cs="Arial"/>
          <w:sz w:val="28"/>
          <w:szCs w:val="28"/>
        </w:rPr>
        <w:t xml:space="preserve">Остаточно для  періода </w:t>
      </w:r>
      <w:r w:rsidR="00F4150F" w:rsidRPr="007607F5">
        <w:rPr>
          <w:rFonts w:ascii="Arial" w:hAnsi="Arial" w:cs="Arial"/>
          <w:sz w:val="28"/>
          <w:szCs w:val="28"/>
        </w:rPr>
        <w:t xml:space="preserve"> рядка отримаємо:</w:t>
      </w:r>
    </w:p>
    <w:p w:rsidR="00F4150F" w:rsidRPr="007607F5" w:rsidRDefault="00F4150F" w:rsidP="007F3EC4">
      <w:pPr>
        <w:ind w:left="2836" w:firstLine="709"/>
        <w:jc w:val="both"/>
        <w:rPr>
          <w:rFonts w:ascii="Arial" w:hAnsi="Arial" w:cs="Arial"/>
          <w:sz w:val="28"/>
          <w:szCs w:val="28"/>
        </w:rPr>
      </w:pPr>
      <w:r w:rsidRPr="007607F5">
        <w:rPr>
          <w:rFonts w:ascii="Arial" w:hAnsi="Arial" w:cs="Arial"/>
          <w:position w:val="-32"/>
          <w:sz w:val="28"/>
          <w:szCs w:val="28"/>
        </w:rPr>
        <w:object w:dxaOrig="1480" w:dyaOrig="720">
          <v:shape id="_x0000_i2216" type="#_x0000_t75" style="width:74.25pt;height:36.75pt" o:ole="">
            <v:imagedata r:id="rId2273" o:title=""/>
          </v:shape>
          <o:OLEObject Type="Embed" ProgID="Equation.3" ShapeID="_x0000_i2216" DrawAspect="Content" ObjectID="_1358762202" r:id="rId2274"/>
        </w:objec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 xml:space="preserve">    (</w:t>
      </w:r>
      <w:r w:rsidRPr="007607F5">
        <w:rPr>
          <w:rFonts w:ascii="Arial" w:hAnsi="Arial" w:cs="Arial"/>
          <w:sz w:val="28"/>
          <w:szCs w:val="28"/>
          <w:lang w:val="ru-RU"/>
        </w:rPr>
        <w:t>8.</w:t>
      </w:r>
      <w:r w:rsidRPr="007607F5">
        <w:rPr>
          <w:rFonts w:ascii="Arial" w:hAnsi="Arial" w:cs="Arial"/>
          <w:sz w:val="28"/>
          <w:szCs w:val="28"/>
        </w:rPr>
        <w:t>28).</w:t>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t>Співвідношення (8.28) можна переписати таким чином:</w:t>
      </w:r>
    </w:p>
    <w:p w:rsidR="00F4150F" w:rsidRPr="007607F5" w:rsidRDefault="007F3EC4" w:rsidP="007F3EC4">
      <w:pPr>
        <w:ind w:left="2127" w:firstLine="709"/>
        <w:jc w:val="both"/>
        <w:rPr>
          <w:rFonts w:ascii="Arial" w:hAnsi="Arial" w:cs="Arial"/>
          <w:sz w:val="28"/>
          <w:szCs w:val="28"/>
        </w:rPr>
      </w:pPr>
      <w:r>
        <w:rPr>
          <w:rFonts w:ascii="Arial" w:hAnsi="Arial" w:cs="Arial"/>
          <w:position w:val="-32"/>
          <w:sz w:val="28"/>
          <w:szCs w:val="28"/>
        </w:rPr>
        <w:t xml:space="preserve">   </w:t>
      </w:r>
      <w:r w:rsidR="00F4150F" w:rsidRPr="007607F5">
        <w:rPr>
          <w:rFonts w:ascii="Arial" w:hAnsi="Arial" w:cs="Arial"/>
          <w:position w:val="-32"/>
          <w:sz w:val="28"/>
          <w:szCs w:val="28"/>
        </w:rPr>
        <w:object w:dxaOrig="1840" w:dyaOrig="720">
          <v:shape id="_x0000_i2217" type="#_x0000_t75" style="width:92.25pt;height:36.75pt" o:ole="">
            <v:imagedata r:id="rId2275" o:title=""/>
          </v:shape>
          <o:OLEObject Type="Embed" ProgID="Equation.3" ShapeID="_x0000_i2217" DrawAspect="Content" ObjectID="_1358762203" r:id="rId2276"/>
        </w:object>
      </w:r>
      <w:r w:rsidR="00F4150F" w:rsidRPr="007607F5">
        <w:rPr>
          <w:rFonts w:ascii="Arial" w:hAnsi="Arial" w:cs="Arial"/>
          <w:sz w:val="28"/>
          <w:szCs w:val="28"/>
        </w:rPr>
        <w:tab/>
      </w:r>
      <w:r w:rsidR="00F4150F" w:rsidRPr="007607F5">
        <w:rPr>
          <w:rFonts w:ascii="Arial" w:hAnsi="Arial" w:cs="Arial"/>
          <w:sz w:val="28"/>
          <w:szCs w:val="28"/>
        </w:rPr>
        <w:tab/>
      </w:r>
      <w:r w:rsidR="00F4150F" w:rsidRPr="007607F5">
        <w:rPr>
          <w:rFonts w:ascii="Arial" w:hAnsi="Arial" w:cs="Arial"/>
          <w:sz w:val="28"/>
          <w:szCs w:val="28"/>
        </w:rPr>
        <w:tab/>
      </w:r>
      <w:r w:rsidR="00F4150F" w:rsidRPr="007607F5">
        <w:rPr>
          <w:rFonts w:ascii="Arial" w:hAnsi="Arial" w:cs="Arial"/>
          <w:sz w:val="28"/>
          <w:szCs w:val="28"/>
        </w:rPr>
        <w:tab/>
      </w:r>
      <w:r w:rsidR="00F4150F" w:rsidRPr="007607F5">
        <w:rPr>
          <w:rFonts w:ascii="Arial" w:hAnsi="Arial" w:cs="Arial"/>
          <w:sz w:val="28"/>
          <w:szCs w:val="28"/>
        </w:rPr>
        <w:tab/>
        <w:t>(</w:t>
      </w:r>
      <w:r w:rsidR="00F4150F" w:rsidRPr="007607F5">
        <w:rPr>
          <w:rFonts w:ascii="Arial" w:hAnsi="Arial" w:cs="Arial"/>
          <w:sz w:val="28"/>
          <w:szCs w:val="28"/>
          <w:lang w:val="ru-RU"/>
        </w:rPr>
        <w:t>8</w:t>
      </w:r>
      <w:r w:rsidR="00F4150F" w:rsidRPr="007607F5">
        <w:rPr>
          <w:rFonts w:ascii="Arial" w:hAnsi="Arial" w:cs="Arial"/>
          <w:sz w:val="28"/>
          <w:szCs w:val="28"/>
        </w:rPr>
        <w:t>.29)</w:t>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t xml:space="preserve">Якщо в це співвідношення підставити величину </w:t>
      </w:r>
      <w:r w:rsidRPr="007607F5">
        <w:rPr>
          <w:rFonts w:ascii="Arial" w:hAnsi="Arial" w:cs="Arial"/>
          <w:position w:val="-12"/>
          <w:sz w:val="28"/>
          <w:szCs w:val="28"/>
        </w:rPr>
        <w:object w:dxaOrig="279" w:dyaOrig="360">
          <v:shape id="_x0000_i2218" type="#_x0000_t75" style="width:14.25pt;height:18pt" o:ole="">
            <v:imagedata r:id="rId2277" o:title=""/>
          </v:shape>
          <o:OLEObject Type="Embed" ProgID="Equation.3" ShapeID="_x0000_i2218" DrawAspect="Content" ObjectID="_1358762204" r:id="rId2278"/>
        </w:object>
      </w:r>
      <w:r w:rsidRPr="007607F5">
        <w:rPr>
          <w:rFonts w:ascii="Arial" w:hAnsi="Arial" w:cs="Arial"/>
          <w:sz w:val="28"/>
          <w:szCs w:val="28"/>
        </w:rPr>
        <w:t xml:space="preserve">, то отримаємо </w:t>
      </w:r>
    </w:p>
    <w:p w:rsidR="00F4150F" w:rsidRPr="007607F5" w:rsidRDefault="00F4150F" w:rsidP="007F3EC4">
      <w:pPr>
        <w:ind w:left="2127" w:firstLine="709"/>
        <w:jc w:val="both"/>
        <w:rPr>
          <w:rFonts w:ascii="Arial" w:hAnsi="Arial" w:cs="Arial"/>
          <w:sz w:val="28"/>
          <w:szCs w:val="28"/>
        </w:rPr>
      </w:pPr>
      <w:r w:rsidRPr="007607F5">
        <w:rPr>
          <w:rFonts w:ascii="Arial" w:hAnsi="Arial" w:cs="Arial"/>
          <w:position w:val="-54"/>
          <w:sz w:val="28"/>
          <w:szCs w:val="28"/>
        </w:rPr>
        <w:object w:dxaOrig="2700" w:dyaOrig="920">
          <v:shape id="_x0000_i2219" type="#_x0000_t75" style="width:135.75pt;height:47.25pt" o:ole="">
            <v:imagedata r:id="rId2279" o:title=""/>
          </v:shape>
          <o:OLEObject Type="Embed" ProgID="Equation.3" ShapeID="_x0000_i2219" DrawAspect="Content" ObjectID="_1358762205" r:id="rId2280"/>
        </w:object>
      </w:r>
      <w:r w:rsidRPr="007607F5">
        <w:rPr>
          <w:rFonts w:ascii="Arial" w:hAnsi="Arial" w:cs="Arial"/>
          <w:sz w:val="28"/>
          <w:szCs w:val="28"/>
        </w:rPr>
        <w:t>.</w: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(8.30)</w:t>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t>Після перетворень  отримаємо:</w:t>
      </w:r>
    </w:p>
    <w:p w:rsidR="00F4150F" w:rsidRPr="007607F5" w:rsidRDefault="00F4150F" w:rsidP="007F3EC4">
      <w:pPr>
        <w:ind w:left="2127" w:firstLine="709"/>
        <w:jc w:val="both"/>
        <w:rPr>
          <w:rFonts w:ascii="Arial" w:hAnsi="Arial" w:cs="Arial"/>
          <w:sz w:val="28"/>
          <w:szCs w:val="28"/>
        </w:rPr>
      </w:pPr>
      <w:r w:rsidRPr="007607F5">
        <w:rPr>
          <w:rFonts w:ascii="Arial" w:hAnsi="Arial" w:cs="Arial"/>
          <w:position w:val="-32"/>
          <w:sz w:val="28"/>
          <w:szCs w:val="28"/>
        </w:rPr>
        <w:object w:dxaOrig="1260" w:dyaOrig="700">
          <v:shape id="_x0000_i2220" type="#_x0000_t75" style="width:63.75pt;height:35.25pt" o:ole="">
            <v:imagedata r:id="rId2281" o:title=""/>
          </v:shape>
          <o:OLEObject Type="Embed" ProgID="Equation.3" ShapeID="_x0000_i2220" DrawAspect="Content" ObjectID="_1358762206" r:id="rId2282"/>
        </w:object>
      </w:r>
      <w:r w:rsidRPr="007607F5">
        <w:rPr>
          <w:rFonts w:ascii="Arial" w:hAnsi="Arial" w:cs="Arial"/>
          <w:sz w:val="28"/>
          <w:szCs w:val="28"/>
        </w:rPr>
        <w:t>.</w: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(8.31)</w:t>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t>Відстань, що пролітає літак зі  швидкістю  V за час</w:t>
      </w:r>
      <w:r w:rsidR="007F3EC4">
        <w:rPr>
          <w:rFonts w:ascii="Arial" w:hAnsi="Arial" w:cs="Arial"/>
          <w:sz w:val="28"/>
          <w:szCs w:val="28"/>
        </w:rPr>
        <w:t xml:space="preserve"> </w:t>
      </w:r>
      <w:r w:rsidRPr="007607F5">
        <w:rPr>
          <w:rFonts w:ascii="Arial" w:hAnsi="Arial" w:cs="Arial"/>
          <w:sz w:val="28"/>
          <w:szCs w:val="28"/>
        </w:rPr>
        <w:t>Т</w:t>
      </w:r>
      <w:r w:rsidRPr="007607F5">
        <w:rPr>
          <w:rFonts w:ascii="Arial" w:hAnsi="Arial" w:cs="Arial"/>
          <w:sz w:val="28"/>
          <w:szCs w:val="28"/>
          <w:vertAlign w:val="subscript"/>
        </w:rPr>
        <w:t>с</w:t>
      </w:r>
      <w:r w:rsidRPr="007607F5">
        <w:rPr>
          <w:rFonts w:ascii="Arial" w:hAnsi="Arial" w:cs="Arial"/>
          <w:sz w:val="28"/>
          <w:szCs w:val="28"/>
        </w:rPr>
        <w:t>, визначається співвідношенням:</w:t>
      </w:r>
    </w:p>
    <w:p w:rsidR="00F4150F" w:rsidRPr="007607F5" w:rsidRDefault="00F4150F" w:rsidP="007F3EC4">
      <w:pPr>
        <w:ind w:left="2127" w:firstLine="709"/>
        <w:jc w:val="both"/>
        <w:rPr>
          <w:rFonts w:ascii="Arial" w:hAnsi="Arial" w:cs="Arial"/>
          <w:sz w:val="28"/>
          <w:szCs w:val="28"/>
        </w:rPr>
      </w:pPr>
      <w:r w:rsidRPr="007607F5">
        <w:rPr>
          <w:rFonts w:ascii="Arial" w:hAnsi="Arial" w:cs="Arial"/>
          <w:position w:val="-32"/>
          <w:sz w:val="28"/>
          <w:szCs w:val="28"/>
        </w:rPr>
        <w:object w:dxaOrig="1960" w:dyaOrig="700">
          <v:shape id="_x0000_i2221" type="#_x0000_t75" style="width:98.25pt;height:35.25pt" o:ole="">
            <v:imagedata r:id="rId2283" o:title=""/>
          </v:shape>
          <o:OLEObject Type="Embed" ProgID="Equation.3" ShapeID="_x0000_i2221" DrawAspect="Content" ObjectID="_1358762207" r:id="rId2284"/>
        </w:object>
      </w:r>
      <w:r w:rsidRPr="007607F5">
        <w:rPr>
          <w:rFonts w:ascii="Arial" w:hAnsi="Arial" w:cs="Arial"/>
          <w:sz w:val="28"/>
          <w:szCs w:val="28"/>
        </w:rPr>
        <w:t>.</w: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w:t>
      </w:r>
      <w:r w:rsidRPr="007607F5">
        <w:rPr>
          <w:rFonts w:ascii="Arial" w:hAnsi="Arial" w:cs="Arial"/>
          <w:sz w:val="28"/>
          <w:szCs w:val="28"/>
        </w:rPr>
        <w:t>.32)</w:t>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t>Умова відсутності пропусків при скануванні буде наступною:</w:t>
      </w:r>
    </w:p>
    <w:p w:rsidR="00F4150F" w:rsidRPr="007607F5" w:rsidRDefault="00F4150F" w:rsidP="007F3EC4">
      <w:pPr>
        <w:ind w:left="1418" w:firstLine="709"/>
        <w:jc w:val="both"/>
        <w:rPr>
          <w:rFonts w:ascii="Arial" w:hAnsi="Arial" w:cs="Arial"/>
          <w:sz w:val="28"/>
          <w:szCs w:val="28"/>
        </w:rPr>
      </w:pPr>
      <w:r w:rsidRPr="007607F5">
        <w:rPr>
          <w:rFonts w:ascii="Arial" w:hAnsi="Arial" w:cs="Arial"/>
          <w:position w:val="-32"/>
          <w:sz w:val="28"/>
          <w:szCs w:val="28"/>
        </w:rPr>
        <w:object w:dxaOrig="3720" w:dyaOrig="700">
          <v:shape id="_x0000_i2222" type="#_x0000_t75" style="width:186pt;height:35.25pt" o:ole="">
            <v:imagedata r:id="rId2285" o:title=""/>
          </v:shape>
          <o:OLEObject Type="Embed" ProgID="Equation.3" ShapeID="_x0000_i2222" DrawAspect="Content" ObjectID="_1358762208" r:id="rId2286"/>
        </w:objec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w:t>
      </w:r>
      <w:r w:rsidRPr="007607F5">
        <w:rPr>
          <w:rFonts w:ascii="Arial" w:hAnsi="Arial" w:cs="Arial"/>
          <w:sz w:val="28"/>
          <w:szCs w:val="28"/>
        </w:rPr>
        <w:t>.33)</w:t>
      </w:r>
    </w:p>
    <w:p w:rsidR="00F4150F" w:rsidRPr="007607F5" w:rsidRDefault="00F4150F" w:rsidP="004C20F9">
      <w:pPr>
        <w:ind w:firstLine="360"/>
        <w:jc w:val="both"/>
        <w:rPr>
          <w:rFonts w:ascii="Arial" w:hAnsi="Arial" w:cs="Arial"/>
          <w:sz w:val="28"/>
          <w:szCs w:val="28"/>
          <w:lang w:val="ru-RU"/>
        </w:rPr>
      </w:pPr>
      <w:r w:rsidRPr="007607F5">
        <w:rPr>
          <w:rFonts w:ascii="Arial" w:hAnsi="Arial" w:cs="Arial"/>
          <w:sz w:val="28"/>
          <w:szCs w:val="28"/>
        </w:rPr>
        <w:t>Виходячи з рівняння (8.33) можна визначити</w:t>
      </w:r>
      <w:r w:rsidRPr="007607F5">
        <w:rPr>
          <w:rFonts w:ascii="Arial" w:hAnsi="Arial" w:cs="Arial"/>
          <w:position w:val="-14"/>
          <w:sz w:val="28"/>
          <w:szCs w:val="28"/>
        </w:rPr>
        <w:object w:dxaOrig="360" w:dyaOrig="380">
          <v:shape id="_x0000_i2223" type="#_x0000_t75" style="width:18pt;height:18pt" o:ole="">
            <v:imagedata r:id="rId2287" o:title=""/>
          </v:shape>
          <o:OLEObject Type="Embed" ProgID="Equation.3" ShapeID="_x0000_i2223" DrawAspect="Content" ObjectID="_1358762209" r:id="rId2288"/>
        </w:object>
      </w:r>
      <w:r w:rsidRPr="007607F5">
        <w:rPr>
          <w:rFonts w:ascii="Arial" w:hAnsi="Arial" w:cs="Arial"/>
          <w:sz w:val="28"/>
          <w:szCs w:val="28"/>
        </w:rPr>
        <w:t>, при якому відсутні пропуски</w:t>
      </w:r>
    </w:p>
    <w:p w:rsidR="00F4150F" w:rsidRPr="007607F5" w:rsidRDefault="00F4150F" w:rsidP="007F3EC4">
      <w:pPr>
        <w:ind w:left="2127" w:firstLine="709"/>
        <w:jc w:val="both"/>
        <w:rPr>
          <w:rFonts w:ascii="Arial" w:hAnsi="Arial" w:cs="Arial"/>
          <w:sz w:val="28"/>
          <w:szCs w:val="28"/>
        </w:rPr>
      </w:pPr>
      <w:r w:rsidRPr="007607F5">
        <w:rPr>
          <w:rFonts w:ascii="Arial" w:hAnsi="Arial" w:cs="Arial"/>
          <w:position w:val="-32"/>
          <w:sz w:val="28"/>
          <w:szCs w:val="28"/>
        </w:rPr>
        <w:object w:dxaOrig="1860" w:dyaOrig="700">
          <v:shape id="_x0000_i2224" type="#_x0000_t75" style="width:93.75pt;height:35.25pt" o:ole="">
            <v:imagedata r:id="rId2289" o:title=""/>
          </v:shape>
          <o:OLEObject Type="Embed" ProgID="Equation.3" ShapeID="_x0000_i2224" DrawAspect="Content" ObjectID="_1358762210" r:id="rId2290"/>
        </w:objec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w:t>
      </w:r>
      <w:r w:rsidRPr="007607F5">
        <w:rPr>
          <w:rFonts w:ascii="Arial" w:hAnsi="Arial" w:cs="Arial"/>
          <w:sz w:val="28"/>
          <w:szCs w:val="28"/>
        </w:rPr>
        <w:t>.34)</w:t>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t>Час, в перебігу якого точковий об'єкт сканується одним елементом приймача, визначається із співвідношення:</w:t>
      </w:r>
    </w:p>
    <w:p w:rsidR="00F4150F" w:rsidRPr="007607F5" w:rsidRDefault="00F4150F" w:rsidP="007F3EC4">
      <w:pPr>
        <w:ind w:left="2127" w:firstLine="709"/>
        <w:jc w:val="both"/>
        <w:rPr>
          <w:rFonts w:ascii="Arial" w:hAnsi="Arial" w:cs="Arial"/>
          <w:sz w:val="28"/>
          <w:szCs w:val="28"/>
        </w:rPr>
      </w:pPr>
      <w:r w:rsidRPr="007607F5">
        <w:rPr>
          <w:rFonts w:ascii="Arial" w:hAnsi="Arial" w:cs="Arial"/>
          <w:position w:val="-34"/>
          <w:sz w:val="28"/>
          <w:szCs w:val="28"/>
        </w:rPr>
        <w:object w:dxaOrig="2360" w:dyaOrig="800">
          <v:shape id="_x0000_i2225" type="#_x0000_t75" style="width:117.75pt;height:39.75pt" o:ole="">
            <v:imagedata r:id="rId2291" o:title=""/>
          </v:shape>
          <o:OLEObject Type="Embed" ProgID="Equation.3" ShapeID="_x0000_i2225" DrawAspect="Content" ObjectID="_1358762211" r:id="rId2292"/>
        </w:objec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w:t>
      </w:r>
      <w:r w:rsidRPr="007607F5">
        <w:rPr>
          <w:rFonts w:ascii="Arial" w:hAnsi="Arial" w:cs="Arial"/>
          <w:sz w:val="28"/>
          <w:szCs w:val="28"/>
        </w:rPr>
        <w:t>.35).</w:t>
      </w:r>
    </w:p>
    <w:p w:rsidR="00F4150F" w:rsidRPr="007607F5" w:rsidRDefault="00F4150F" w:rsidP="004C20F9">
      <w:pPr>
        <w:jc w:val="both"/>
        <w:rPr>
          <w:rFonts w:ascii="Arial" w:hAnsi="Arial" w:cs="Arial"/>
          <w:sz w:val="28"/>
          <w:szCs w:val="28"/>
        </w:rPr>
      </w:pPr>
      <w:r w:rsidRPr="007607F5">
        <w:rPr>
          <w:rFonts w:ascii="Arial" w:hAnsi="Arial" w:cs="Arial"/>
          <w:sz w:val="28"/>
          <w:szCs w:val="28"/>
        </w:rPr>
        <w:t xml:space="preserve">Із співвідношення (8.35) також можна визначити значення </w:t>
      </w:r>
      <w:r w:rsidRPr="007607F5">
        <w:rPr>
          <w:rFonts w:ascii="Arial" w:hAnsi="Arial" w:cs="Arial"/>
          <w:position w:val="-14"/>
          <w:sz w:val="28"/>
          <w:szCs w:val="28"/>
        </w:rPr>
        <w:object w:dxaOrig="360" w:dyaOrig="380">
          <v:shape id="_x0000_i2226" type="#_x0000_t75" style="width:18pt;height:18pt" o:ole="">
            <v:imagedata r:id="rId2287" o:title=""/>
          </v:shape>
          <o:OLEObject Type="Embed" ProgID="Equation.3" ShapeID="_x0000_i2226" DrawAspect="Content" ObjectID="_1358762212" r:id="rId2293"/>
        </w:object>
      </w:r>
      <w:r w:rsidRPr="007607F5">
        <w:rPr>
          <w:rFonts w:ascii="Arial" w:hAnsi="Arial" w:cs="Arial"/>
          <w:sz w:val="28"/>
          <w:szCs w:val="28"/>
        </w:rPr>
        <w:t>, рівне:</w:t>
      </w:r>
    </w:p>
    <w:p w:rsidR="00F4150F" w:rsidRPr="007607F5" w:rsidRDefault="00F4150F" w:rsidP="007F3EC4">
      <w:pPr>
        <w:ind w:left="2127" w:firstLine="709"/>
        <w:jc w:val="both"/>
        <w:rPr>
          <w:rFonts w:ascii="Arial" w:hAnsi="Arial" w:cs="Arial"/>
          <w:sz w:val="28"/>
          <w:szCs w:val="28"/>
        </w:rPr>
      </w:pPr>
      <w:r w:rsidRPr="007607F5">
        <w:rPr>
          <w:rFonts w:ascii="Arial" w:hAnsi="Arial" w:cs="Arial"/>
          <w:position w:val="-30"/>
          <w:sz w:val="28"/>
          <w:szCs w:val="28"/>
        </w:rPr>
        <w:object w:dxaOrig="1680" w:dyaOrig="720">
          <v:shape id="_x0000_i2227" type="#_x0000_t75" style="width:84pt;height:36.75pt" o:ole="">
            <v:imagedata r:id="rId2294" o:title=""/>
          </v:shape>
          <o:OLEObject Type="Embed" ProgID="Equation.3" ShapeID="_x0000_i2227" DrawAspect="Content" ObjectID="_1358762213" r:id="rId2295"/>
        </w:object>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r>
      <w:r w:rsidRPr="007607F5">
        <w:rPr>
          <w:rFonts w:ascii="Arial" w:hAnsi="Arial" w:cs="Arial"/>
          <w:sz w:val="28"/>
          <w:szCs w:val="28"/>
        </w:rPr>
        <w:tab/>
        <w:t>(</w:t>
      </w:r>
      <w:r w:rsidRPr="007607F5">
        <w:rPr>
          <w:rFonts w:ascii="Arial" w:hAnsi="Arial" w:cs="Arial"/>
          <w:sz w:val="28"/>
          <w:szCs w:val="28"/>
          <w:lang w:val="ru-RU"/>
        </w:rPr>
        <w:t>8</w:t>
      </w:r>
      <w:r w:rsidRPr="007607F5">
        <w:rPr>
          <w:rFonts w:ascii="Arial" w:hAnsi="Arial" w:cs="Arial"/>
          <w:sz w:val="28"/>
          <w:szCs w:val="28"/>
        </w:rPr>
        <w:t>.36).</w:t>
      </w:r>
    </w:p>
    <w:p w:rsidR="00F4150F" w:rsidRPr="007607F5" w:rsidRDefault="00F4150F" w:rsidP="004C20F9">
      <w:pPr>
        <w:ind w:firstLine="360"/>
        <w:jc w:val="both"/>
        <w:rPr>
          <w:rFonts w:ascii="Arial" w:hAnsi="Arial" w:cs="Arial"/>
          <w:sz w:val="28"/>
          <w:szCs w:val="28"/>
        </w:rPr>
      </w:pPr>
      <w:r w:rsidRPr="007607F5">
        <w:rPr>
          <w:rFonts w:ascii="Arial" w:hAnsi="Arial" w:cs="Arial"/>
          <w:sz w:val="28"/>
          <w:szCs w:val="28"/>
        </w:rPr>
        <w:t>Порівнюючи між собою співвідношення (8.34) і (8.36) можна отримати співвідношення для визначення середнього геометричного поля зору оптичної системи:</w:t>
      </w:r>
    </w:p>
    <w:p w:rsidR="00F4150F" w:rsidRPr="007A78CD" w:rsidRDefault="00F4150F" w:rsidP="007F3EC4">
      <w:pPr>
        <w:ind w:left="2127" w:firstLine="709"/>
        <w:jc w:val="both"/>
        <w:rPr>
          <w:rFonts w:ascii="Arial" w:hAnsi="Arial" w:cs="Arial"/>
          <w:sz w:val="24"/>
          <w:szCs w:val="24"/>
        </w:rPr>
      </w:pPr>
      <w:r w:rsidRPr="007A78CD">
        <w:rPr>
          <w:rFonts w:ascii="Arial" w:hAnsi="Arial" w:cs="Arial"/>
          <w:position w:val="-56"/>
          <w:sz w:val="24"/>
          <w:szCs w:val="24"/>
        </w:rPr>
        <w:object w:dxaOrig="3159" w:dyaOrig="999">
          <v:shape id="_x0000_i2228" type="#_x0000_t75" style="width:158.25pt;height:50.25pt" o:ole="">
            <v:imagedata r:id="rId2296" o:title=""/>
          </v:shape>
          <o:OLEObject Type="Embed" ProgID="Equation.3" ShapeID="_x0000_i2228" DrawAspect="Content" ObjectID="_1358762214" r:id="rId2297"/>
        </w:object>
      </w:r>
      <w:r w:rsidRPr="007A78CD">
        <w:rPr>
          <w:rFonts w:ascii="Arial" w:hAnsi="Arial" w:cs="Arial"/>
          <w:sz w:val="24"/>
          <w:szCs w:val="24"/>
        </w:rPr>
        <w:tab/>
      </w:r>
      <w:r w:rsidRPr="007A78CD">
        <w:rPr>
          <w:rFonts w:ascii="Arial" w:hAnsi="Arial" w:cs="Arial"/>
          <w:sz w:val="24"/>
          <w:szCs w:val="24"/>
        </w:rPr>
        <w:tab/>
      </w:r>
      <w:r w:rsidRPr="007A78CD">
        <w:rPr>
          <w:rFonts w:ascii="Arial" w:hAnsi="Arial" w:cs="Arial"/>
          <w:sz w:val="24"/>
          <w:szCs w:val="24"/>
        </w:rPr>
        <w:tab/>
        <w:t xml:space="preserve">     (</w:t>
      </w:r>
      <w:r w:rsidRPr="007A78CD">
        <w:rPr>
          <w:rFonts w:ascii="Arial" w:hAnsi="Arial" w:cs="Arial"/>
          <w:sz w:val="24"/>
          <w:szCs w:val="24"/>
          <w:lang w:val="ru-RU"/>
        </w:rPr>
        <w:t>8</w:t>
      </w:r>
      <w:r w:rsidRPr="007A78CD">
        <w:rPr>
          <w:rFonts w:ascii="Arial" w:hAnsi="Arial" w:cs="Arial"/>
          <w:sz w:val="24"/>
          <w:szCs w:val="24"/>
        </w:rPr>
        <w:t>.37).</w:t>
      </w:r>
    </w:p>
    <w:p w:rsidR="00F4150F" w:rsidRDefault="00F4150F" w:rsidP="007F3EC4">
      <w:pPr>
        <w:pStyle w:val="1"/>
        <w:rPr>
          <w:noProof/>
          <w:szCs w:val="32"/>
        </w:rPr>
      </w:pPr>
      <w:bookmarkStart w:id="138" w:name="_Toc276555007"/>
      <w:bookmarkStart w:id="139" w:name="_Toc276844607"/>
      <w:r w:rsidRPr="007A78CD">
        <w:rPr>
          <w:noProof/>
          <w:szCs w:val="32"/>
        </w:rPr>
        <w:t>Тема 9. Конструювання оптичних функціональ</w:t>
      </w:r>
      <w:r w:rsidR="00EE444E">
        <w:rPr>
          <w:noProof/>
          <w:szCs w:val="32"/>
        </w:rPr>
        <w:t>них вузлів точного позиціювання</w:t>
      </w:r>
      <w:bookmarkEnd w:id="138"/>
      <w:bookmarkEnd w:id="139"/>
    </w:p>
    <w:p w:rsidR="004E382C" w:rsidRPr="004E382C" w:rsidRDefault="004E382C" w:rsidP="004C20F9">
      <w:pPr>
        <w:jc w:val="both"/>
      </w:pPr>
    </w:p>
    <w:p w:rsidR="00F4150F" w:rsidRPr="004C01BD" w:rsidRDefault="007A78CD" w:rsidP="004C20F9">
      <w:pPr>
        <w:pStyle w:val="2a"/>
        <w:jc w:val="both"/>
      </w:pPr>
      <w:bookmarkStart w:id="140" w:name="_Toc276844608"/>
      <w:r w:rsidRPr="004C01BD">
        <w:t xml:space="preserve">Лекція № 33. </w:t>
      </w:r>
      <w:r w:rsidR="00201F11" w:rsidRPr="004C01BD">
        <w:t>Характеристики о</w:t>
      </w:r>
      <w:r w:rsidRPr="004C01BD">
        <w:t>пти</w:t>
      </w:r>
      <w:r w:rsidR="00F4150F" w:rsidRPr="004C01BD">
        <w:t>ко-меха</w:t>
      </w:r>
      <w:r w:rsidR="00201F11" w:rsidRPr="004C01BD">
        <w:t>нічних вузлів</w:t>
      </w:r>
      <w:r w:rsidR="00EE444E" w:rsidRPr="004C01BD">
        <w:t xml:space="preserve"> для точного відліку</w:t>
      </w:r>
      <w:bookmarkEnd w:id="140"/>
    </w:p>
    <w:p w:rsidR="007607F5" w:rsidRPr="007607F5" w:rsidRDefault="007607F5" w:rsidP="004C20F9">
      <w:pPr>
        <w:spacing w:after="0" w:line="240" w:lineRule="auto"/>
        <w:jc w:val="both"/>
        <w:rPr>
          <w:rFonts w:ascii="Arial" w:hAnsi="Arial" w:cs="Arial"/>
          <w:sz w:val="28"/>
          <w:szCs w:val="28"/>
        </w:rPr>
      </w:pPr>
    </w:p>
    <w:p w:rsidR="00F4150F" w:rsidRPr="007A78CD" w:rsidRDefault="00F4150F" w:rsidP="004C20F9">
      <w:pPr>
        <w:ind w:firstLine="360"/>
        <w:jc w:val="both"/>
        <w:rPr>
          <w:rFonts w:ascii="Arial" w:hAnsi="Arial" w:cs="Arial"/>
          <w:sz w:val="28"/>
          <w:szCs w:val="28"/>
        </w:rPr>
      </w:pPr>
      <w:r w:rsidRPr="007A78CD">
        <w:rPr>
          <w:rFonts w:ascii="Arial" w:hAnsi="Arial" w:cs="Arial"/>
          <w:sz w:val="28"/>
          <w:szCs w:val="28"/>
        </w:rPr>
        <w:t>Відлікові пристрої застосовуються у всіх оптичних ви</w:t>
      </w:r>
      <w:r w:rsidR="004D1B1A" w:rsidRPr="007A78CD">
        <w:rPr>
          <w:rFonts w:ascii="Arial" w:hAnsi="Arial" w:cs="Arial"/>
          <w:sz w:val="28"/>
          <w:szCs w:val="28"/>
        </w:rPr>
        <w:t>мір</w:t>
      </w:r>
      <w:r w:rsidRPr="007A78CD">
        <w:rPr>
          <w:rFonts w:ascii="Arial" w:hAnsi="Arial" w:cs="Arial"/>
          <w:sz w:val="28"/>
          <w:szCs w:val="28"/>
        </w:rPr>
        <w:t>ювальних приладах: гоніометрах, геодезичних приладах, далеко</w:t>
      </w:r>
      <w:r w:rsidR="004D1B1A" w:rsidRPr="007A78CD">
        <w:rPr>
          <w:rFonts w:ascii="Arial" w:hAnsi="Arial" w:cs="Arial"/>
          <w:sz w:val="28"/>
          <w:szCs w:val="28"/>
        </w:rPr>
        <w:t>мір</w:t>
      </w:r>
      <w:r w:rsidRPr="007A78CD">
        <w:rPr>
          <w:rFonts w:ascii="Arial" w:hAnsi="Arial" w:cs="Arial"/>
          <w:sz w:val="28"/>
          <w:szCs w:val="28"/>
        </w:rPr>
        <w:t>ах, ви</w:t>
      </w:r>
      <w:r w:rsidR="004D1B1A" w:rsidRPr="007A78CD">
        <w:rPr>
          <w:rFonts w:ascii="Arial" w:hAnsi="Arial" w:cs="Arial"/>
          <w:sz w:val="28"/>
          <w:szCs w:val="28"/>
        </w:rPr>
        <w:t>мір</w:t>
      </w:r>
      <w:r w:rsidRPr="007A78CD">
        <w:rPr>
          <w:rFonts w:ascii="Arial" w:hAnsi="Arial" w:cs="Arial"/>
          <w:sz w:val="28"/>
          <w:szCs w:val="28"/>
        </w:rPr>
        <w:t>ювальних лінійках і т п. Важливою частиною відлікових пристроїв є різні мікрометри, які  служать для визначення з необхідною точністю долі ділення основної  ви</w:t>
      </w:r>
      <w:r w:rsidR="004D1B1A" w:rsidRPr="007A78CD">
        <w:rPr>
          <w:rFonts w:ascii="Arial" w:hAnsi="Arial" w:cs="Arial"/>
          <w:sz w:val="28"/>
          <w:szCs w:val="28"/>
        </w:rPr>
        <w:t>мір</w:t>
      </w:r>
      <w:r w:rsidRPr="007A78CD">
        <w:rPr>
          <w:rFonts w:ascii="Arial" w:hAnsi="Arial" w:cs="Arial"/>
          <w:sz w:val="28"/>
          <w:szCs w:val="28"/>
        </w:rPr>
        <w:t xml:space="preserve">ювальної шкали. </w:t>
      </w:r>
      <w:r w:rsidRPr="007A78CD">
        <w:rPr>
          <w:rFonts w:ascii="Arial" w:hAnsi="Arial" w:cs="Arial"/>
          <w:sz w:val="28"/>
          <w:szCs w:val="28"/>
        </w:rPr>
        <w:lastRenderedPageBreak/>
        <w:t>Залежно від чутливого елементу відлікові пристрої можна розділити на візуальні  і фотоелектричні. Ці пристрої характеризуються наступними основними параметрами:</w:t>
      </w:r>
    </w:p>
    <w:p w:rsidR="00F4150F" w:rsidRPr="007A78CD" w:rsidRDefault="00F4150F" w:rsidP="004C20F9">
      <w:pPr>
        <w:numPr>
          <w:ilvl w:val="0"/>
          <w:numId w:val="92"/>
        </w:numPr>
        <w:spacing w:after="0" w:line="240" w:lineRule="auto"/>
        <w:ind w:left="0"/>
        <w:jc w:val="both"/>
        <w:rPr>
          <w:rFonts w:ascii="Arial" w:hAnsi="Arial" w:cs="Arial"/>
          <w:sz w:val="28"/>
          <w:szCs w:val="28"/>
        </w:rPr>
      </w:pPr>
      <w:r w:rsidRPr="007A78CD">
        <w:rPr>
          <w:rFonts w:ascii="Arial" w:hAnsi="Arial" w:cs="Arial"/>
          <w:sz w:val="28"/>
          <w:szCs w:val="28"/>
        </w:rPr>
        <w:t>ціна ділення шкали: кутова або лінійна;</w:t>
      </w:r>
    </w:p>
    <w:p w:rsidR="00F4150F" w:rsidRPr="007A78CD" w:rsidRDefault="00F4150F" w:rsidP="004C20F9">
      <w:pPr>
        <w:numPr>
          <w:ilvl w:val="0"/>
          <w:numId w:val="92"/>
        </w:numPr>
        <w:spacing w:after="0" w:line="240" w:lineRule="auto"/>
        <w:ind w:left="0"/>
        <w:jc w:val="both"/>
        <w:rPr>
          <w:rFonts w:ascii="Arial" w:hAnsi="Arial" w:cs="Arial"/>
          <w:sz w:val="28"/>
          <w:szCs w:val="28"/>
        </w:rPr>
      </w:pPr>
      <w:r w:rsidRPr="007A78CD">
        <w:rPr>
          <w:rFonts w:ascii="Arial" w:hAnsi="Arial" w:cs="Arial"/>
          <w:sz w:val="28"/>
          <w:szCs w:val="28"/>
        </w:rPr>
        <w:t>видимий роз</w:t>
      </w:r>
      <w:r w:rsidR="004D1B1A" w:rsidRPr="007A78CD">
        <w:rPr>
          <w:rFonts w:ascii="Arial" w:hAnsi="Arial" w:cs="Arial"/>
          <w:sz w:val="28"/>
          <w:szCs w:val="28"/>
        </w:rPr>
        <w:t>мір</w:t>
      </w:r>
      <w:r w:rsidRPr="007A78CD">
        <w:rPr>
          <w:rFonts w:ascii="Arial" w:hAnsi="Arial" w:cs="Arial"/>
          <w:sz w:val="28"/>
          <w:szCs w:val="28"/>
        </w:rPr>
        <w:t xml:space="preserve">  ділення шкали;</w:t>
      </w:r>
    </w:p>
    <w:p w:rsidR="00F4150F" w:rsidRPr="00262E28" w:rsidRDefault="00F4150F" w:rsidP="004C20F9">
      <w:pPr>
        <w:numPr>
          <w:ilvl w:val="0"/>
          <w:numId w:val="92"/>
        </w:numPr>
        <w:spacing w:after="0" w:line="240" w:lineRule="auto"/>
        <w:ind w:left="0"/>
        <w:jc w:val="both"/>
        <w:rPr>
          <w:rFonts w:ascii="Arial" w:hAnsi="Arial" w:cs="Arial"/>
          <w:sz w:val="28"/>
          <w:szCs w:val="28"/>
        </w:rPr>
      </w:pPr>
      <w:r w:rsidRPr="007A78CD">
        <w:rPr>
          <w:rFonts w:ascii="Arial" w:hAnsi="Arial" w:cs="Arial"/>
          <w:sz w:val="28"/>
          <w:szCs w:val="28"/>
        </w:rPr>
        <w:t>розд</w:t>
      </w:r>
      <w:r>
        <w:rPr>
          <w:rFonts w:ascii="Arial" w:hAnsi="Arial" w:cs="Arial"/>
          <w:sz w:val="28"/>
          <w:szCs w:val="28"/>
        </w:rPr>
        <w:t xml:space="preserve">ільна межа </w:t>
      </w:r>
      <w:r w:rsidRPr="00262E28">
        <w:rPr>
          <w:rFonts w:ascii="Arial" w:hAnsi="Arial" w:cs="Arial"/>
          <w:sz w:val="28"/>
          <w:szCs w:val="28"/>
        </w:rPr>
        <w:t xml:space="preserve"> системи відліку;</w:t>
      </w:r>
    </w:p>
    <w:p w:rsidR="00F4150F" w:rsidRPr="00262E28" w:rsidRDefault="00F4150F" w:rsidP="004C20F9">
      <w:pPr>
        <w:numPr>
          <w:ilvl w:val="0"/>
          <w:numId w:val="92"/>
        </w:numPr>
        <w:spacing w:after="0" w:line="240" w:lineRule="auto"/>
        <w:ind w:left="0"/>
        <w:jc w:val="both"/>
        <w:rPr>
          <w:rFonts w:ascii="Arial" w:hAnsi="Arial" w:cs="Arial"/>
          <w:sz w:val="28"/>
          <w:szCs w:val="28"/>
        </w:rPr>
      </w:pPr>
      <w:r w:rsidRPr="00262E28">
        <w:rPr>
          <w:rFonts w:ascii="Arial" w:hAnsi="Arial" w:cs="Arial"/>
          <w:sz w:val="28"/>
          <w:szCs w:val="28"/>
        </w:rPr>
        <w:t>діапазон ви</w:t>
      </w:r>
      <w:r w:rsidR="004D1B1A">
        <w:rPr>
          <w:rFonts w:ascii="Arial" w:hAnsi="Arial" w:cs="Arial"/>
          <w:sz w:val="28"/>
          <w:szCs w:val="28"/>
        </w:rPr>
        <w:t>мір</w:t>
      </w:r>
      <w:r w:rsidRPr="00262E28">
        <w:rPr>
          <w:rFonts w:ascii="Arial" w:hAnsi="Arial" w:cs="Arial"/>
          <w:sz w:val="28"/>
          <w:szCs w:val="28"/>
        </w:rPr>
        <w:t>у;</w:t>
      </w:r>
    </w:p>
    <w:p w:rsidR="00F4150F" w:rsidRPr="00262E28" w:rsidRDefault="00200B3D" w:rsidP="004C20F9">
      <w:pPr>
        <w:numPr>
          <w:ilvl w:val="0"/>
          <w:numId w:val="92"/>
        </w:numPr>
        <w:spacing w:after="0" w:line="240" w:lineRule="auto"/>
        <w:ind w:left="0"/>
        <w:jc w:val="both"/>
        <w:rPr>
          <w:rFonts w:ascii="Arial" w:hAnsi="Arial" w:cs="Arial"/>
          <w:sz w:val="28"/>
          <w:szCs w:val="28"/>
        </w:rPr>
      </w:pPr>
      <w:r>
        <w:rPr>
          <w:rFonts w:ascii="Arial" w:hAnsi="Arial" w:cs="Arial"/>
          <w:sz w:val="28"/>
          <w:szCs w:val="28"/>
        </w:rPr>
        <w:t>похибка</w:t>
      </w:r>
      <w:r w:rsidR="00F4150F" w:rsidRPr="00262E28">
        <w:rPr>
          <w:rFonts w:ascii="Arial" w:hAnsi="Arial" w:cs="Arial"/>
          <w:sz w:val="28"/>
          <w:szCs w:val="28"/>
        </w:rPr>
        <w:t xml:space="preserve"> ви</w:t>
      </w:r>
      <w:r w:rsidR="004D1B1A">
        <w:rPr>
          <w:rFonts w:ascii="Arial" w:hAnsi="Arial" w:cs="Arial"/>
          <w:sz w:val="28"/>
          <w:szCs w:val="28"/>
        </w:rPr>
        <w:t>мір</w:t>
      </w:r>
      <w:r w:rsidR="00F4150F" w:rsidRPr="00262E28">
        <w:rPr>
          <w:rFonts w:ascii="Arial" w:hAnsi="Arial" w:cs="Arial"/>
          <w:sz w:val="28"/>
          <w:szCs w:val="28"/>
        </w:rPr>
        <w:t>у;</w:t>
      </w:r>
    </w:p>
    <w:p w:rsidR="00F4150F" w:rsidRPr="00262E28" w:rsidRDefault="00F4150F" w:rsidP="004C20F9">
      <w:pPr>
        <w:numPr>
          <w:ilvl w:val="0"/>
          <w:numId w:val="92"/>
        </w:numPr>
        <w:spacing w:after="0" w:line="240" w:lineRule="auto"/>
        <w:ind w:left="0"/>
        <w:jc w:val="both"/>
        <w:rPr>
          <w:rFonts w:ascii="Arial" w:hAnsi="Arial" w:cs="Arial"/>
          <w:sz w:val="28"/>
          <w:szCs w:val="28"/>
        </w:rPr>
      </w:pPr>
      <w:r w:rsidRPr="00262E28">
        <w:rPr>
          <w:rFonts w:ascii="Arial" w:hAnsi="Arial" w:cs="Arial"/>
          <w:sz w:val="28"/>
          <w:szCs w:val="28"/>
        </w:rPr>
        <w:t>час реєстрації.</w:t>
      </w:r>
    </w:p>
    <w:p w:rsidR="00F4150F" w:rsidRPr="00262E28" w:rsidRDefault="00F4150F" w:rsidP="004C20F9">
      <w:pPr>
        <w:ind w:firstLine="360"/>
        <w:jc w:val="both"/>
        <w:rPr>
          <w:rFonts w:ascii="Arial" w:hAnsi="Arial" w:cs="Arial"/>
          <w:sz w:val="28"/>
          <w:szCs w:val="28"/>
        </w:rPr>
      </w:pPr>
      <w:r w:rsidRPr="00262E28">
        <w:rPr>
          <w:rFonts w:ascii="Arial" w:hAnsi="Arial" w:cs="Arial"/>
          <w:sz w:val="28"/>
          <w:szCs w:val="28"/>
        </w:rPr>
        <w:t xml:space="preserve">При розрахунку візуальних відлікових пристроїв необхідно враховувати роздільну здатність ока і її зв'язок з </w:t>
      </w:r>
      <w:r>
        <w:rPr>
          <w:rFonts w:ascii="Arial" w:hAnsi="Arial" w:cs="Arial"/>
          <w:sz w:val="28"/>
          <w:szCs w:val="28"/>
        </w:rPr>
        <w:t>роздільною</w:t>
      </w:r>
      <w:r w:rsidR="007F3EC4">
        <w:rPr>
          <w:rFonts w:ascii="Arial" w:hAnsi="Arial" w:cs="Arial"/>
          <w:sz w:val="28"/>
          <w:szCs w:val="28"/>
        </w:rPr>
        <w:t xml:space="preserve"> </w:t>
      </w:r>
      <w:r>
        <w:rPr>
          <w:rFonts w:ascii="Arial" w:hAnsi="Arial" w:cs="Arial"/>
          <w:sz w:val="28"/>
          <w:szCs w:val="28"/>
        </w:rPr>
        <w:t xml:space="preserve">межею </w:t>
      </w:r>
      <w:r w:rsidRPr="00262E28">
        <w:rPr>
          <w:rFonts w:ascii="Arial" w:hAnsi="Arial" w:cs="Arial"/>
          <w:sz w:val="28"/>
          <w:szCs w:val="28"/>
        </w:rPr>
        <w:t xml:space="preserve"> відлікової системи.</w:t>
      </w:r>
      <w:r w:rsidR="007F3EC4">
        <w:rPr>
          <w:rFonts w:ascii="Arial" w:hAnsi="Arial" w:cs="Arial"/>
          <w:sz w:val="28"/>
          <w:szCs w:val="28"/>
        </w:rPr>
        <w:t xml:space="preserve"> </w:t>
      </w:r>
      <w:r w:rsidRPr="00262E28">
        <w:rPr>
          <w:rFonts w:ascii="Arial" w:hAnsi="Arial" w:cs="Arial"/>
          <w:sz w:val="28"/>
          <w:szCs w:val="28"/>
        </w:rPr>
        <w:t>Роздільна здатність ока залежить від способу відлі</w:t>
      </w:r>
      <w:r w:rsidR="00EE444E">
        <w:rPr>
          <w:rFonts w:ascii="Arial" w:hAnsi="Arial" w:cs="Arial"/>
          <w:sz w:val="28"/>
          <w:szCs w:val="28"/>
        </w:rPr>
        <w:t xml:space="preserve">ку і характеризується </w:t>
      </w:r>
      <w:r w:rsidRPr="00262E28">
        <w:rPr>
          <w:rFonts w:ascii="Arial" w:hAnsi="Arial" w:cs="Arial"/>
          <w:sz w:val="28"/>
          <w:szCs w:val="28"/>
        </w:rPr>
        <w:t xml:space="preserve"> параметрами</w:t>
      </w:r>
      <w:r w:rsidR="00EE444E">
        <w:rPr>
          <w:rFonts w:ascii="Arial" w:hAnsi="Arial" w:cs="Arial"/>
          <w:sz w:val="28"/>
          <w:szCs w:val="28"/>
        </w:rPr>
        <w:t xml:space="preserve"> приведеними в таблиці 9.1.</w:t>
      </w:r>
    </w:p>
    <w:p w:rsidR="00F4150F" w:rsidRPr="00262E28" w:rsidRDefault="00F4150F" w:rsidP="00FB025C">
      <w:pPr>
        <w:jc w:val="right"/>
        <w:rPr>
          <w:rFonts w:ascii="Arial" w:hAnsi="Arial" w:cs="Arial"/>
          <w:sz w:val="28"/>
          <w:szCs w:val="28"/>
        </w:rPr>
      </w:pPr>
      <w:r w:rsidRPr="00262E28">
        <w:rPr>
          <w:rFonts w:ascii="Arial" w:hAnsi="Arial" w:cs="Arial"/>
          <w:sz w:val="28"/>
          <w:szCs w:val="28"/>
        </w:rPr>
        <w:t>Табл</w:t>
      </w:r>
      <w:r>
        <w:rPr>
          <w:rFonts w:ascii="Arial" w:hAnsi="Arial" w:cs="Arial"/>
          <w:sz w:val="28"/>
          <w:szCs w:val="28"/>
        </w:rPr>
        <w:t>. 9</w:t>
      </w:r>
      <w:r w:rsidRPr="00262E28">
        <w:rPr>
          <w:rFonts w:ascii="Arial" w:hAnsi="Arial" w:cs="Arial"/>
          <w:sz w:val="28"/>
          <w:szCs w:val="28"/>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9"/>
        <w:gridCol w:w="2374"/>
        <w:gridCol w:w="2803"/>
      </w:tblGrid>
      <w:tr w:rsidR="00F4150F" w:rsidRPr="00262E28" w:rsidTr="00EC6152">
        <w:tc>
          <w:tcPr>
            <w:tcW w:w="0" w:type="auto"/>
            <w:tcBorders>
              <w:top w:val="single" w:sz="12" w:space="0" w:color="auto"/>
              <w:left w:val="single" w:sz="12" w:space="0" w:color="auto"/>
              <w:bottom w:val="single" w:sz="12" w:space="0" w:color="auto"/>
              <w:right w:val="single" w:sz="12" w:space="0" w:color="auto"/>
            </w:tcBorders>
            <w:vAlign w:val="center"/>
          </w:tcPr>
          <w:p w:rsidR="00F4150F" w:rsidRPr="00262E28" w:rsidRDefault="00F4150F" w:rsidP="00FB025C">
            <w:pPr>
              <w:jc w:val="center"/>
              <w:rPr>
                <w:rFonts w:ascii="Arial" w:hAnsi="Arial" w:cs="Arial"/>
                <w:sz w:val="28"/>
                <w:szCs w:val="28"/>
              </w:rPr>
            </w:pPr>
            <w:r w:rsidRPr="00262E28">
              <w:rPr>
                <w:rFonts w:ascii="Arial" w:hAnsi="Arial" w:cs="Arial"/>
                <w:sz w:val="28"/>
                <w:szCs w:val="28"/>
              </w:rPr>
              <w:t>Спосіб відліку</w:t>
            </w:r>
          </w:p>
          <w:p w:rsidR="00F4150F" w:rsidRPr="00262E28" w:rsidRDefault="00F4150F" w:rsidP="00FB025C">
            <w:pPr>
              <w:jc w:val="center"/>
              <w:rPr>
                <w:rFonts w:ascii="Arial" w:hAnsi="Arial" w:cs="Arial"/>
                <w:sz w:val="28"/>
                <w:szCs w:val="28"/>
              </w:rPr>
            </w:pPr>
          </w:p>
        </w:tc>
        <w:tc>
          <w:tcPr>
            <w:tcW w:w="0" w:type="auto"/>
            <w:tcBorders>
              <w:top w:val="single" w:sz="12" w:space="0" w:color="auto"/>
              <w:left w:val="single" w:sz="12" w:space="0" w:color="auto"/>
              <w:bottom w:val="single" w:sz="12" w:space="0" w:color="auto"/>
              <w:right w:val="single" w:sz="12" w:space="0" w:color="auto"/>
            </w:tcBorders>
            <w:vAlign w:val="center"/>
          </w:tcPr>
          <w:p w:rsidR="00F4150F" w:rsidRDefault="00F4150F" w:rsidP="00FB025C">
            <w:pPr>
              <w:jc w:val="center"/>
              <w:rPr>
                <w:rFonts w:ascii="Arial" w:hAnsi="Arial" w:cs="Arial"/>
                <w:sz w:val="28"/>
                <w:szCs w:val="28"/>
              </w:rPr>
            </w:pPr>
            <w:r>
              <w:rPr>
                <w:rFonts w:ascii="Arial" w:hAnsi="Arial" w:cs="Arial"/>
                <w:sz w:val="28"/>
                <w:szCs w:val="28"/>
              </w:rPr>
              <w:t xml:space="preserve">Кутове розділення,  </w:t>
            </w:r>
          </w:p>
          <w:p w:rsidR="00F4150F" w:rsidRPr="00262E28" w:rsidRDefault="00F4150F" w:rsidP="00FB025C">
            <w:pPr>
              <w:jc w:val="center"/>
              <w:rPr>
                <w:rFonts w:ascii="Arial" w:hAnsi="Arial" w:cs="Arial"/>
                <w:sz w:val="28"/>
                <w:szCs w:val="28"/>
              </w:rPr>
            </w:pPr>
            <w:r>
              <w:rPr>
                <w:rFonts w:ascii="Arial" w:hAnsi="Arial" w:cs="Arial"/>
                <w:sz w:val="28"/>
                <w:szCs w:val="28"/>
              </w:rPr>
              <w:t>Кутові сек.</w:t>
            </w:r>
          </w:p>
          <w:p w:rsidR="00F4150F" w:rsidRPr="00262E28" w:rsidRDefault="00F4150F" w:rsidP="00FB025C">
            <w:pPr>
              <w:jc w:val="center"/>
              <w:rPr>
                <w:rFonts w:ascii="Arial" w:hAnsi="Arial" w:cs="Arial"/>
                <w:sz w:val="28"/>
                <w:szCs w:val="28"/>
                <w:vertAlign w:val="subscript"/>
              </w:rPr>
            </w:pPr>
          </w:p>
        </w:tc>
        <w:tc>
          <w:tcPr>
            <w:tcW w:w="0" w:type="auto"/>
            <w:tcBorders>
              <w:top w:val="single" w:sz="12" w:space="0" w:color="auto"/>
              <w:left w:val="single" w:sz="12" w:space="0" w:color="auto"/>
              <w:bottom w:val="single" w:sz="12" w:space="0" w:color="auto"/>
              <w:right w:val="single" w:sz="12" w:space="0" w:color="auto"/>
            </w:tcBorders>
            <w:vAlign w:val="center"/>
          </w:tcPr>
          <w:p w:rsidR="00F4150F" w:rsidRPr="00262E28" w:rsidRDefault="00F4150F" w:rsidP="00FB025C">
            <w:pPr>
              <w:jc w:val="center"/>
              <w:rPr>
                <w:rFonts w:ascii="Arial" w:hAnsi="Arial" w:cs="Arial"/>
                <w:sz w:val="28"/>
                <w:szCs w:val="28"/>
              </w:rPr>
            </w:pPr>
            <w:r w:rsidRPr="00262E28">
              <w:rPr>
                <w:rFonts w:ascii="Arial" w:hAnsi="Arial" w:cs="Arial"/>
                <w:sz w:val="28"/>
                <w:szCs w:val="28"/>
              </w:rPr>
              <w:t>Лінійн</w:t>
            </w:r>
            <w:r>
              <w:rPr>
                <w:rFonts w:ascii="Arial" w:hAnsi="Arial" w:cs="Arial"/>
                <w:sz w:val="28"/>
                <w:szCs w:val="28"/>
              </w:rPr>
              <w:t>е р</w:t>
            </w:r>
            <w:r w:rsidRPr="00262E28">
              <w:rPr>
                <w:rFonts w:ascii="Arial" w:hAnsi="Arial" w:cs="Arial"/>
                <w:sz w:val="28"/>
                <w:szCs w:val="28"/>
              </w:rPr>
              <w:t>оз</w:t>
            </w:r>
            <w:r>
              <w:rPr>
                <w:rFonts w:ascii="Arial" w:hAnsi="Arial" w:cs="Arial"/>
                <w:sz w:val="28"/>
                <w:szCs w:val="28"/>
              </w:rPr>
              <w:t>д</w:t>
            </w:r>
            <w:r w:rsidRPr="00262E28">
              <w:rPr>
                <w:rFonts w:ascii="Arial" w:hAnsi="Arial" w:cs="Arial"/>
                <w:sz w:val="28"/>
                <w:szCs w:val="28"/>
              </w:rPr>
              <w:t>іл</w:t>
            </w:r>
            <w:r>
              <w:rPr>
                <w:rFonts w:ascii="Arial" w:hAnsi="Arial" w:cs="Arial"/>
                <w:sz w:val="28"/>
                <w:szCs w:val="28"/>
              </w:rPr>
              <w:t>ення</w:t>
            </w:r>
            <w:r w:rsidRPr="00262E28">
              <w:rPr>
                <w:rFonts w:ascii="Arial" w:hAnsi="Arial" w:cs="Arial"/>
                <w:sz w:val="28"/>
                <w:szCs w:val="28"/>
              </w:rPr>
              <w:t>,   мм</w:t>
            </w:r>
          </w:p>
          <w:p w:rsidR="00F4150F" w:rsidRPr="00262E28" w:rsidRDefault="00F4150F" w:rsidP="00FB025C">
            <w:pPr>
              <w:jc w:val="center"/>
              <w:rPr>
                <w:rFonts w:ascii="Arial" w:hAnsi="Arial" w:cs="Arial"/>
                <w:sz w:val="28"/>
                <w:szCs w:val="28"/>
              </w:rPr>
            </w:pPr>
          </w:p>
        </w:tc>
      </w:tr>
      <w:tr w:rsidR="00F4150F" w:rsidRPr="00262E28" w:rsidTr="00EE444E">
        <w:trPr>
          <w:trHeight w:val="838"/>
        </w:trPr>
        <w:tc>
          <w:tcPr>
            <w:tcW w:w="0" w:type="auto"/>
            <w:tcBorders>
              <w:top w:val="single" w:sz="12" w:space="0" w:color="auto"/>
              <w:left w:val="single" w:sz="12" w:space="0" w:color="auto"/>
              <w:right w:val="single" w:sz="12" w:space="0" w:color="auto"/>
            </w:tcBorders>
          </w:tcPr>
          <w:p w:rsidR="00F4150F" w:rsidRPr="00262E28" w:rsidRDefault="00F4150F" w:rsidP="00FB025C">
            <w:pPr>
              <w:rPr>
                <w:rFonts w:ascii="Arial" w:hAnsi="Arial" w:cs="Arial"/>
                <w:sz w:val="28"/>
                <w:szCs w:val="28"/>
              </w:rPr>
            </w:pPr>
            <w:r w:rsidRPr="00262E28">
              <w:rPr>
                <w:rFonts w:ascii="Arial" w:hAnsi="Arial" w:cs="Arial"/>
                <w:sz w:val="28"/>
                <w:szCs w:val="28"/>
              </w:rPr>
              <w:t>Оцінка десятих доль шкали на око</w:t>
            </w:r>
          </w:p>
          <w:p w:rsidR="00F4150F" w:rsidRPr="00262E28" w:rsidRDefault="00F4150F" w:rsidP="00FB025C">
            <w:pPr>
              <w:rPr>
                <w:rFonts w:ascii="Arial" w:hAnsi="Arial" w:cs="Arial"/>
                <w:sz w:val="28"/>
                <w:szCs w:val="28"/>
              </w:rPr>
            </w:pPr>
          </w:p>
        </w:tc>
        <w:tc>
          <w:tcPr>
            <w:tcW w:w="0" w:type="auto"/>
            <w:tcBorders>
              <w:top w:val="single" w:sz="12" w:space="0" w:color="auto"/>
              <w:left w:val="single" w:sz="12" w:space="0" w:color="auto"/>
              <w:right w:val="single" w:sz="12" w:space="0" w:color="auto"/>
            </w:tcBorders>
          </w:tcPr>
          <w:p w:rsidR="00F4150F" w:rsidRPr="00262E28" w:rsidRDefault="00F4150F" w:rsidP="00FB025C">
            <w:pPr>
              <w:rPr>
                <w:rFonts w:ascii="Arial" w:hAnsi="Arial" w:cs="Arial"/>
                <w:sz w:val="28"/>
                <w:szCs w:val="28"/>
              </w:rPr>
            </w:pPr>
            <w:r w:rsidRPr="00262E28">
              <w:rPr>
                <w:rFonts w:ascii="Arial" w:hAnsi="Arial" w:cs="Arial"/>
                <w:position w:val="-6"/>
                <w:sz w:val="28"/>
                <w:szCs w:val="28"/>
              </w:rPr>
              <w:object w:dxaOrig="859" w:dyaOrig="279">
                <v:shape id="_x0000_i2229" type="#_x0000_t75" style="width:42.75pt;height:14.25pt" o:ole="">
                  <v:imagedata r:id="rId2298" o:title=""/>
                </v:shape>
                <o:OLEObject Type="Embed" ProgID="Equation.3" ShapeID="_x0000_i2229" DrawAspect="Content" ObjectID="_1358762215" r:id="rId2299"/>
              </w:object>
            </w:r>
          </w:p>
        </w:tc>
        <w:tc>
          <w:tcPr>
            <w:tcW w:w="0" w:type="auto"/>
            <w:tcBorders>
              <w:top w:val="single" w:sz="12" w:space="0" w:color="auto"/>
              <w:left w:val="single" w:sz="12" w:space="0" w:color="auto"/>
              <w:right w:val="single" w:sz="12" w:space="0" w:color="auto"/>
            </w:tcBorders>
          </w:tcPr>
          <w:p w:rsidR="00F4150F" w:rsidRPr="00262E28" w:rsidRDefault="00F4150F" w:rsidP="00FB025C">
            <w:pPr>
              <w:rPr>
                <w:rFonts w:ascii="Arial" w:hAnsi="Arial" w:cs="Arial"/>
                <w:sz w:val="28"/>
                <w:szCs w:val="28"/>
              </w:rPr>
            </w:pPr>
            <w:r w:rsidRPr="00262E28">
              <w:rPr>
                <w:rFonts w:ascii="Arial" w:hAnsi="Arial" w:cs="Arial"/>
                <w:position w:val="-6"/>
                <w:sz w:val="28"/>
                <w:szCs w:val="28"/>
              </w:rPr>
              <w:object w:dxaOrig="980" w:dyaOrig="279">
                <v:shape id="_x0000_i2230" type="#_x0000_t75" style="width:48pt;height:14.25pt" o:ole="">
                  <v:imagedata r:id="rId2300" o:title=""/>
                </v:shape>
                <o:OLEObject Type="Embed" ProgID="Equation.3" ShapeID="_x0000_i2230" DrawAspect="Content" ObjectID="_1358762216" r:id="rId2301"/>
              </w:object>
            </w:r>
          </w:p>
        </w:tc>
      </w:tr>
      <w:tr w:rsidR="00F4150F" w:rsidRPr="00262E28" w:rsidTr="00EC6152">
        <w:tc>
          <w:tcPr>
            <w:tcW w:w="0" w:type="auto"/>
            <w:tcBorders>
              <w:left w:val="single" w:sz="12" w:space="0" w:color="auto"/>
              <w:right w:val="single" w:sz="12" w:space="0" w:color="auto"/>
            </w:tcBorders>
          </w:tcPr>
          <w:p w:rsidR="00F4150F" w:rsidRPr="00262E28" w:rsidRDefault="00F4150F" w:rsidP="00FB025C">
            <w:pPr>
              <w:rPr>
                <w:rFonts w:ascii="Arial" w:hAnsi="Arial" w:cs="Arial"/>
                <w:sz w:val="28"/>
                <w:szCs w:val="28"/>
              </w:rPr>
            </w:pPr>
            <w:r w:rsidRPr="00262E28">
              <w:rPr>
                <w:rFonts w:ascii="Arial" w:hAnsi="Arial" w:cs="Arial"/>
                <w:sz w:val="28"/>
                <w:szCs w:val="28"/>
              </w:rPr>
              <w:t>Збіг двох одинарних штрихів (ноніус)</w:t>
            </w:r>
          </w:p>
          <w:p w:rsidR="00F4150F" w:rsidRPr="00262E28" w:rsidRDefault="00F4150F" w:rsidP="00FB025C">
            <w:pPr>
              <w:rPr>
                <w:rFonts w:ascii="Arial" w:hAnsi="Arial" w:cs="Arial"/>
                <w:sz w:val="28"/>
                <w:szCs w:val="28"/>
              </w:rPr>
            </w:pPr>
          </w:p>
        </w:tc>
        <w:tc>
          <w:tcPr>
            <w:tcW w:w="0" w:type="auto"/>
            <w:tcBorders>
              <w:left w:val="single" w:sz="12" w:space="0" w:color="auto"/>
              <w:right w:val="single" w:sz="12" w:space="0" w:color="auto"/>
            </w:tcBorders>
          </w:tcPr>
          <w:p w:rsidR="00F4150F" w:rsidRPr="00262E28" w:rsidRDefault="00F4150F" w:rsidP="00FB025C">
            <w:pPr>
              <w:rPr>
                <w:rFonts w:ascii="Arial" w:hAnsi="Arial" w:cs="Arial"/>
                <w:sz w:val="28"/>
                <w:szCs w:val="28"/>
              </w:rPr>
            </w:pPr>
            <w:r w:rsidRPr="00262E28">
              <w:rPr>
                <w:rFonts w:ascii="Arial" w:hAnsi="Arial" w:cs="Arial"/>
                <w:position w:val="-6"/>
                <w:sz w:val="28"/>
                <w:szCs w:val="28"/>
              </w:rPr>
              <w:object w:dxaOrig="639" w:dyaOrig="279">
                <v:shape id="_x0000_i2231" type="#_x0000_t75" style="width:32.25pt;height:14.25pt" o:ole="">
                  <v:imagedata r:id="rId2302" o:title=""/>
                </v:shape>
                <o:OLEObject Type="Embed" ProgID="Equation.3" ShapeID="_x0000_i2231" DrawAspect="Content" ObjectID="_1358762217" r:id="rId2303"/>
              </w:object>
            </w:r>
          </w:p>
        </w:tc>
        <w:tc>
          <w:tcPr>
            <w:tcW w:w="0" w:type="auto"/>
            <w:tcBorders>
              <w:left w:val="single" w:sz="12" w:space="0" w:color="auto"/>
              <w:right w:val="single" w:sz="12" w:space="0" w:color="auto"/>
            </w:tcBorders>
          </w:tcPr>
          <w:p w:rsidR="00F4150F" w:rsidRPr="00262E28" w:rsidRDefault="00F4150F" w:rsidP="00FB025C">
            <w:pPr>
              <w:rPr>
                <w:rFonts w:ascii="Arial" w:hAnsi="Arial" w:cs="Arial"/>
                <w:sz w:val="28"/>
                <w:szCs w:val="28"/>
              </w:rPr>
            </w:pPr>
            <w:r w:rsidRPr="00262E28">
              <w:rPr>
                <w:rFonts w:ascii="Arial" w:hAnsi="Arial" w:cs="Arial"/>
                <w:position w:val="-6"/>
                <w:sz w:val="28"/>
                <w:szCs w:val="28"/>
              </w:rPr>
              <w:object w:dxaOrig="1100" w:dyaOrig="279">
                <v:shape id="_x0000_i2232" type="#_x0000_t75" style="width:54.75pt;height:14.25pt" o:ole="">
                  <v:imagedata r:id="rId2304" o:title=""/>
                </v:shape>
                <o:OLEObject Type="Embed" ProgID="Equation.3" ShapeID="_x0000_i2232" DrawAspect="Content" ObjectID="_1358762218" r:id="rId2305"/>
              </w:object>
            </w:r>
          </w:p>
        </w:tc>
      </w:tr>
      <w:tr w:rsidR="00F4150F" w:rsidRPr="00262E28" w:rsidTr="00EC6152">
        <w:tc>
          <w:tcPr>
            <w:tcW w:w="0" w:type="auto"/>
            <w:tcBorders>
              <w:left w:val="single" w:sz="12" w:space="0" w:color="auto"/>
              <w:right w:val="single" w:sz="12" w:space="0" w:color="auto"/>
            </w:tcBorders>
          </w:tcPr>
          <w:p w:rsidR="00F4150F" w:rsidRPr="00262E28" w:rsidRDefault="00F4150F" w:rsidP="00FB025C">
            <w:pPr>
              <w:rPr>
                <w:rFonts w:ascii="Arial" w:hAnsi="Arial" w:cs="Arial"/>
                <w:sz w:val="28"/>
                <w:szCs w:val="28"/>
              </w:rPr>
            </w:pPr>
            <w:r w:rsidRPr="00262E28">
              <w:rPr>
                <w:rFonts w:ascii="Arial" w:hAnsi="Arial" w:cs="Arial"/>
                <w:sz w:val="28"/>
                <w:szCs w:val="28"/>
              </w:rPr>
              <w:t>Збіг біфілярних (подвійних) штрихів</w:t>
            </w:r>
          </w:p>
          <w:p w:rsidR="00F4150F" w:rsidRPr="00262E28" w:rsidRDefault="00F4150F" w:rsidP="00FB025C">
            <w:pPr>
              <w:rPr>
                <w:rFonts w:ascii="Arial" w:hAnsi="Arial" w:cs="Arial"/>
                <w:sz w:val="28"/>
                <w:szCs w:val="28"/>
              </w:rPr>
            </w:pPr>
          </w:p>
        </w:tc>
        <w:tc>
          <w:tcPr>
            <w:tcW w:w="0" w:type="auto"/>
            <w:tcBorders>
              <w:left w:val="single" w:sz="12" w:space="0" w:color="auto"/>
              <w:right w:val="single" w:sz="12" w:space="0" w:color="auto"/>
            </w:tcBorders>
          </w:tcPr>
          <w:p w:rsidR="00F4150F" w:rsidRPr="00262E28" w:rsidRDefault="00F4150F" w:rsidP="00FB025C">
            <w:pPr>
              <w:rPr>
                <w:rFonts w:ascii="Arial" w:hAnsi="Arial" w:cs="Arial"/>
                <w:sz w:val="28"/>
                <w:szCs w:val="28"/>
              </w:rPr>
            </w:pPr>
            <w:r w:rsidRPr="00262E28">
              <w:rPr>
                <w:rFonts w:ascii="Arial" w:hAnsi="Arial" w:cs="Arial"/>
                <w:position w:val="-6"/>
                <w:sz w:val="28"/>
                <w:szCs w:val="28"/>
              </w:rPr>
              <w:object w:dxaOrig="620" w:dyaOrig="279">
                <v:shape id="_x0000_i2233" type="#_x0000_t75" style="width:30.75pt;height:14.25pt" o:ole="">
                  <v:imagedata r:id="rId2306" o:title=""/>
                </v:shape>
                <o:OLEObject Type="Embed" ProgID="Equation.3" ShapeID="_x0000_i2233" DrawAspect="Content" ObjectID="_1358762219" r:id="rId2307"/>
              </w:object>
            </w:r>
          </w:p>
        </w:tc>
        <w:tc>
          <w:tcPr>
            <w:tcW w:w="0" w:type="auto"/>
            <w:tcBorders>
              <w:left w:val="single" w:sz="12" w:space="0" w:color="auto"/>
              <w:right w:val="single" w:sz="12" w:space="0" w:color="auto"/>
            </w:tcBorders>
          </w:tcPr>
          <w:p w:rsidR="00F4150F" w:rsidRPr="00262E28" w:rsidRDefault="00F4150F" w:rsidP="00FB025C">
            <w:pPr>
              <w:rPr>
                <w:rFonts w:ascii="Arial" w:hAnsi="Arial" w:cs="Arial"/>
                <w:sz w:val="28"/>
                <w:szCs w:val="28"/>
              </w:rPr>
            </w:pPr>
            <w:r w:rsidRPr="00262E28">
              <w:rPr>
                <w:rFonts w:ascii="Arial" w:hAnsi="Arial" w:cs="Arial"/>
                <w:position w:val="-6"/>
                <w:sz w:val="28"/>
                <w:szCs w:val="28"/>
              </w:rPr>
              <w:object w:dxaOrig="1219" w:dyaOrig="279">
                <v:shape id="_x0000_i2234" type="#_x0000_t75" style="width:60.75pt;height:14.25pt" o:ole="">
                  <v:imagedata r:id="rId2308" o:title=""/>
                </v:shape>
                <o:OLEObject Type="Embed" ProgID="Equation.3" ShapeID="_x0000_i2234" DrawAspect="Content" ObjectID="_1358762220" r:id="rId2309"/>
              </w:object>
            </w:r>
          </w:p>
        </w:tc>
      </w:tr>
      <w:tr w:rsidR="00F4150F" w:rsidRPr="00262E28" w:rsidTr="004E382C">
        <w:trPr>
          <w:trHeight w:val="70"/>
        </w:trPr>
        <w:tc>
          <w:tcPr>
            <w:tcW w:w="0" w:type="auto"/>
            <w:tcBorders>
              <w:left w:val="single" w:sz="12" w:space="0" w:color="auto"/>
              <w:bottom w:val="single" w:sz="12" w:space="0" w:color="auto"/>
              <w:right w:val="single" w:sz="12" w:space="0" w:color="auto"/>
            </w:tcBorders>
          </w:tcPr>
          <w:p w:rsidR="00F4150F" w:rsidRPr="00262E28" w:rsidRDefault="00F4150F" w:rsidP="00FB025C">
            <w:pPr>
              <w:rPr>
                <w:rFonts w:ascii="Arial" w:hAnsi="Arial" w:cs="Arial"/>
                <w:sz w:val="28"/>
                <w:szCs w:val="28"/>
              </w:rPr>
            </w:pPr>
            <w:r>
              <w:rPr>
                <w:rFonts w:ascii="Arial" w:hAnsi="Arial" w:cs="Arial"/>
                <w:sz w:val="28"/>
                <w:szCs w:val="28"/>
              </w:rPr>
              <w:t>Біссектиру</w:t>
            </w:r>
            <w:r w:rsidRPr="00262E28">
              <w:rPr>
                <w:rFonts w:ascii="Arial" w:hAnsi="Arial" w:cs="Arial"/>
                <w:sz w:val="28"/>
                <w:szCs w:val="28"/>
              </w:rPr>
              <w:t>ва</w:t>
            </w:r>
            <w:r>
              <w:rPr>
                <w:rFonts w:ascii="Arial" w:hAnsi="Arial" w:cs="Arial"/>
                <w:sz w:val="28"/>
                <w:szCs w:val="28"/>
              </w:rPr>
              <w:t>н</w:t>
            </w:r>
            <w:r w:rsidRPr="00262E28">
              <w:rPr>
                <w:rFonts w:ascii="Arial" w:hAnsi="Arial" w:cs="Arial"/>
                <w:sz w:val="28"/>
                <w:szCs w:val="28"/>
              </w:rPr>
              <w:t>н</w:t>
            </w:r>
            <w:r>
              <w:rPr>
                <w:rFonts w:ascii="Arial" w:hAnsi="Arial" w:cs="Arial"/>
                <w:sz w:val="28"/>
                <w:szCs w:val="28"/>
              </w:rPr>
              <w:t>я</w:t>
            </w:r>
          </w:p>
          <w:p w:rsidR="00F4150F" w:rsidRPr="00262E28" w:rsidRDefault="00F4150F" w:rsidP="00FB025C">
            <w:pPr>
              <w:rPr>
                <w:rFonts w:ascii="Arial" w:hAnsi="Arial" w:cs="Arial"/>
                <w:sz w:val="28"/>
                <w:szCs w:val="28"/>
              </w:rPr>
            </w:pPr>
          </w:p>
        </w:tc>
        <w:tc>
          <w:tcPr>
            <w:tcW w:w="0" w:type="auto"/>
            <w:tcBorders>
              <w:left w:val="single" w:sz="12" w:space="0" w:color="auto"/>
              <w:bottom w:val="single" w:sz="12" w:space="0" w:color="auto"/>
              <w:right w:val="single" w:sz="12" w:space="0" w:color="auto"/>
            </w:tcBorders>
          </w:tcPr>
          <w:p w:rsidR="00F4150F" w:rsidRPr="00262E28" w:rsidRDefault="00F4150F" w:rsidP="00FB025C">
            <w:pPr>
              <w:rPr>
                <w:rFonts w:ascii="Arial" w:hAnsi="Arial" w:cs="Arial"/>
                <w:sz w:val="28"/>
                <w:szCs w:val="28"/>
              </w:rPr>
            </w:pPr>
            <w:r w:rsidRPr="00262E28">
              <w:rPr>
                <w:rFonts w:ascii="Arial" w:hAnsi="Arial" w:cs="Arial"/>
                <w:position w:val="-6"/>
                <w:sz w:val="28"/>
                <w:szCs w:val="28"/>
              </w:rPr>
              <w:object w:dxaOrig="840" w:dyaOrig="279">
                <v:shape id="_x0000_i2235" type="#_x0000_t75" style="width:42pt;height:14.25pt" o:ole="">
                  <v:imagedata r:id="rId2310" o:title=""/>
                </v:shape>
                <o:OLEObject Type="Embed" ProgID="Equation.3" ShapeID="_x0000_i2235" DrawAspect="Content" ObjectID="_1358762221" r:id="rId2311"/>
              </w:object>
            </w:r>
          </w:p>
        </w:tc>
        <w:tc>
          <w:tcPr>
            <w:tcW w:w="0" w:type="auto"/>
            <w:tcBorders>
              <w:left w:val="single" w:sz="12" w:space="0" w:color="auto"/>
              <w:bottom w:val="single" w:sz="12" w:space="0" w:color="auto"/>
              <w:right w:val="single" w:sz="12" w:space="0" w:color="auto"/>
            </w:tcBorders>
          </w:tcPr>
          <w:p w:rsidR="00F4150F" w:rsidRPr="00262E28" w:rsidRDefault="00F4150F" w:rsidP="00FB025C">
            <w:pPr>
              <w:rPr>
                <w:rFonts w:ascii="Arial" w:hAnsi="Arial" w:cs="Arial"/>
                <w:sz w:val="28"/>
                <w:szCs w:val="28"/>
              </w:rPr>
            </w:pPr>
            <w:r w:rsidRPr="00262E28">
              <w:rPr>
                <w:rFonts w:ascii="Arial" w:hAnsi="Arial" w:cs="Arial"/>
                <w:position w:val="-6"/>
                <w:sz w:val="28"/>
                <w:szCs w:val="28"/>
              </w:rPr>
              <w:object w:dxaOrig="1100" w:dyaOrig="279">
                <v:shape id="_x0000_i2236" type="#_x0000_t75" style="width:54.75pt;height:14.25pt" o:ole="">
                  <v:imagedata r:id="rId2312" o:title=""/>
                </v:shape>
                <o:OLEObject Type="Embed" ProgID="Equation.3" ShapeID="_x0000_i2236" DrawAspect="Content" ObjectID="_1358762222" r:id="rId2313"/>
              </w:object>
            </w:r>
          </w:p>
        </w:tc>
      </w:tr>
    </w:tbl>
    <w:p w:rsidR="00F4150F" w:rsidRPr="00262E28" w:rsidRDefault="00F4150F" w:rsidP="00FB025C">
      <w:pPr>
        <w:rPr>
          <w:rFonts w:ascii="Arial" w:hAnsi="Arial" w:cs="Arial"/>
          <w:sz w:val="28"/>
          <w:szCs w:val="28"/>
        </w:rPr>
      </w:pPr>
    </w:p>
    <w:p w:rsidR="00F4150F" w:rsidRPr="00262E28" w:rsidRDefault="00F4150F" w:rsidP="007607F5">
      <w:pPr>
        <w:ind w:firstLine="360"/>
        <w:jc w:val="both"/>
        <w:rPr>
          <w:rFonts w:ascii="Arial" w:hAnsi="Arial" w:cs="Arial"/>
          <w:sz w:val="28"/>
          <w:szCs w:val="28"/>
        </w:rPr>
      </w:pPr>
      <w:r w:rsidRPr="00262E28">
        <w:rPr>
          <w:rFonts w:ascii="Arial" w:hAnsi="Arial" w:cs="Arial"/>
          <w:sz w:val="28"/>
          <w:szCs w:val="28"/>
        </w:rPr>
        <w:t>Точність відліку залежить від конструктивних параметрів  відлікової системи. Наприклад, якщо розробляється куто</w:t>
      </w:r>
      <w:r w:rsidR="004D1B1A">
        <w:rPr>
          <w:rFonts w:ascii="Arial" w:hAnsi="Arial" w:cs="Arial"/>
          <w:sz w:val="28"/>
          <w:szCs w:val="28"/>
        </w:rPr>
        <w:t>мір</w:t>
      </w:r>
      <w:r w:rsidRPr="00262E28">
        <w:rPr>
          <w:rFonts w:ascii="Arial" w:hAnsi="Arial" w:cs="Arial"/>
          <w:sz w:val="28"/>
          <w:szCs w:val="28"/>
        </w:rPr>
        <w:t xml:space="preserve">ний відліковий пристрій без використання збільшення, то схема побудови такого пристрою може виглядати таким чином (див. </w:t>
      </w:r>
      <w:r>
        <w:rPr>
          <w:rFonts w:ascii="Arial" w:hAnsi="Arial" w:cs="Arial"/>
          <w:sz w:val="28"/>
          <w:szCs w:val="28"/>
        </w:rPr>
        <w:t>рис</w:t>
      </w:r>
      <w:r w:rsidRPr="00262E28">
        <w:rPr>
          <w:rFonts w:ascii="Arial" w:hAnsi="Arial" w:cs="Arial"/>
          <w:sz w:val="28"/>
          <w:szCs w:val="28"/>
        </w:rPr>
        <w:t xml:space="preserve">. </w:t>
      </w:r>
      <w:r>
        <w:rPr>
          <w:rFonts w:ascii="Arial" w:hAnsi="Arial" w:cs="Arial"/>
          <w:sz w:val="28"/>
          <w:szCs w:val="28"/>
        </w:rPr>
        <w:t>9</w:t>
      </w:r>
      <w:r w:rsidRPr="00262E28">
        <w:rPr>
          <w:rFonts w:ascii="Arial" w:hAnsi="Arial" w:cs="Arial"/>
          <w:sz w:val="28"/>
          <w:szCs w:val="28"/>
        </w:rPr>
        <w:t>.1):</w:t>
      </w:r>
    </w:p>
    <w:p w:rsidR="00F4150F" w:rsidRPr="00262E28" w:rsidRDefault="00F4150F" w:rsidP="00FB025C">
      <w:pPr>
        <w:ind w:firstLine="540"/>
        <w:rPr>
          <w:rFonts w:ascii="Arial" w:hAnsi="Arial" w:cs="Arial"/>
          <w:sz w:val="28"/>
          <w:szCs w:val="28"/>
        </w:rPr>
      </w:pPr>
    </w:p>
    <w:p w:rsidR="00F4150F" w:rsidRPr="00262E28" w:rsidRDefault="00C8479D" w:rsidP="00FB025C">
      <w:pPr>
        <w:ind w:firstLine="540"/>
        <w:jc w:val="center"/>
        <w:rPr>
          <w:rFonts w:ascii="Arial" w:hAnsi="Arial" w:cs="Arial"/>
          <w:sz w:val="28"/>
          <w:szCs w:val="28"/>
        </w:rPr>
      </w:pPr>
      <w:r>
        <w:rPr>
          <w:rFonts w:ascii="Arial" w:hAnsi="Arial" w:cs="Arial"/>
          <w:noProof/>
          <w:sz w:val="28"/>
          <w:szCs w:val="28"/>
          <w:lang w:val="ru-RU" w:eastAsia="ru-RU"/>
        </w:rPr>
        <w:pict>
          <v:shape id="_x0000_s6163" type="#_x0000_t202" style="position:absolute;left:0;text-align:left;margin-left:142.05pt;margin-top:54pt;width:36.2pt;height:33.45pt;z-index:252128256;mso-wrap-style:none" stroked="f">
            <v:fill opacity="0"/>
            <v:textbox style="mso-fit-shape-to-text:t">
              <w:txbxContent>
                <w:p w:rsidR="006B1A84" w:rsidRDefault="006B1A84" w:rsidP="00F4150F">
                  <w:r w:rsidRPr="008E4004">
                    <w:rPr>
                      <w:position w:val="-6"/>
                    </w:rPr>
                    <w:object w:dxaOrig="440" w:dyaOrig="279">
                      <v:shape id="_x0000_i2237" type="#_x0000_t75" style="width:21.75pt;height:14.25pt" o:ole="">
                        <v:imagedata r:id="rId2314" o:title=""/>
                      </v:shape>
                      <o:OLEObject Type="Embed" ProgID="Equation.3" ShapeID="_x0000_i2237" DrawAspect="Content" ObjectID="_1358762872" r:id="rId2315"/>
                    </w:object>
                  </w:r>
                </w:p>
              </w:txbxContent>
            </v:textbox>
          </v:shape>
        </w:pict>
      </w:r>
      <w:r w:rsidRPr="00C8479D">
        <w:rPr>
          <w:rFonts w:ascii="Arial" w:hAnsi="Arial" w:cs="Arial"/>
          <w:sz w:val="28"/>
          <w:szCs w:val="28"/>
        </w:rPr>
      </w:r>
      <w:r>
        <w:rPr>
          <w:rFonts w:ascii="Arial" w:hAnsi="Arial" w:cs="Arial"/>
          <w:sz w:val="28"/>
          <w:szCs w:val="28"/>
        </w:rPr>
        <w:pict>
          <v:group id="_x0000_s6101" editas="canvas" style="width:177.85pt;height:186.05pt;mso-position-horizontal-relative:char;mso-position-vertical-relative:line" coordorigin="-2" coordsize="3557,3721">
            <o:lock v:ext="edit" aspectratio="t"/>
            <v:shape id="_x0000_s6102" type="#_x0000_t75" style="position:absolute;left:-2;width:3557;height:3721" o:preferrelative="f">
              <v:fill o:detectmouseclick="t"/>
              <v:path o:extrusionok="t" o:connecttype="none"/>
              <o:lock v:ext="edit" text="t"/>
            </v:shape>
            <v:shape id="_x0000_s6103" style="position:absolute;left:1091;top:1838;width:2033;height:1026" coordsize="151,76" path="m151,38r-2,-8l143,21,133,14,119,7,101,3,78,,54,2,33,7,18,14,7,22,1,30,,39r2,9l8,56r11,7l33,70r19,4l75,76,99,74r20,-5l134,62r10,-8l150,45r1,-7e" filled="f" strokeweight=".65pt">
              <v:path arrowok="t"/>
            </v:shape>
            <v:line id="_x0000_s6104" style="position:absolute;flip:x" from="2653,2351" to="3205,2351" strokeweight=".65pt"/>
            <v:line id="_x0000_s6105" style="position:absolute;flip:x" from="2505,2351" to="2572,2351" strokeweight=".65pt"/>
            <v:line id="_x0000_s6106" style="position:absolute;flip:x" from="1872,2351" to="2424,2351" strokeweight=".65pt"/>
            <v:line id="_x0000_s6107" style="position:absolute;flip:x" from="1724,2351" to="1804,2351" strokeweight=".65pt"/>
            <v:line id="_x0000_s6108" style="position:absolute;flip:x" from="1104,2351" to="1643,2351" strokeweight=".65pt"/>
            <v:line id="_x0000_s6109" style="position:absolute;flip:x" from="943,2351" to="1023,2351" strokeweight=".65pt"/>
            <v:line id="_x0000_s6110" style="position:absolute;flip:x" from="323,2351" to="875,2351" strokeweight=".65pt"/>
            <v:line id="_x0000_s6111" style="position:absolute;flip:x" from="1656,2351" to="2101,2810" strokeweight=".65pt"/>
            <v:line id="_x0000_s6112" style="position:absolute;flip:x" from="1320,2351" to="2101,2675" strokeweight=".65pt"/>
            <v:line id="_x0000_s6113" style="position:absolute;flip:x" from="1064,2675" to="1320,2932" strokeweight=".65pt"/>
            <v:line id="_x0000_s6114" style="position:absolute;flip:x" from="1400,2810" to="1656,3067" strokeweight=".65pt"/>
            <v:line id="_x0000_s6115" style="position:absolute;flip:y" from="1320,54" to="1602,2675" strokeweight=".65pt"/>
            <v:line id="_x0000_s6116" style="position:absolute" from="1602,54" to="1656,2810" strokeweight=".65pt"/>
            <v:line id="_x0000_s6117" style="position:absolute;flip:x" from="1077,54" to="1602,54" strokeweight=".65pt"/>
            <v:line id="_x0000_s6118" style="position:absolute;flip:x" from="916,54" to="996,54" strokeweight=".65pt"/>
            <v:line id="_x0000_s6119" style="position:absolute;flip:x" from="323,54" to="848,54" strokeweight=".65pt"/>
            <v:shape id="_x0000_s6120" style="position:absolute;left:1562;top:27;width:67;height:54" coordsize="5,4" path="m4,2l3,1,1,2,3,3,4,2r1,l3,,,2,3,4,5,2e" filled="f" strokeweight=".65pt">
              <v:path arrowok="t"/>
            </v:shape>
            <v:line id="_x0000_s6121" style="position:absolute;flip:x" from="916,2770" to="1225,3081" strokeweight=".65pt"/>
            <v:shape id="_x0000_s6122" style="position:absolute;left:741;top:2756;width:242;height:244" coordsize="18,18" path="m18,18l7,3,6,6,3,7,18,18,,e" filled="f" strokeweight=".65pt">
              <v:path arrowok="t"/>
            </v:shape>
            <v:shape id="_x0000_s6123" style="position:absolute;left:1225;top:3243;width:256;height:243" coordsize="19,18" path="m,l11,15r1,-3l15,11,,,19,18e" filled="f" strokeweight=".65pt">
              <v:path arrowok="t"/>
            </v:shape>
            <v:line id="_x0000_s6124" style="position:absolute" from="983,3000" to="1225,3243" strokeweight=".65pt"/>
            <v:line id="_x0000_s6125" style="position:absolute;flip:x" from="1158,3000" to="1454,3310" strokeweight=".65pt"/>
            <v:line id="_x0000_s6126" style="position:absolute" from="1104,3121" to="1845,3378" strokeweight=".65pt"/>
            <v:line id="_x0000_s6127" style="position:absolute" from="1845,3378" to="2141,3378" strokeweight=".65pt"/>
            <v:shape id="_x0000_s6128" style="position:absolute;left:1724;top:2135;width:67;height:351" coordsize="5,26" path="m4,26l5,7,3,9,,8,4,26,2,e" filled="f" strokeweight=".65pt">
              <v:path arrowok="t"/>
            </v:shape>
            <v:shape id="_x0000_s6129" style="position:absolute;left:1845;top:2608;width:323;height:162" coordsize="24,12" path="m,l16,11r,-3l18,6,,,24,12e" filled="f" strokeweight=".65pt">
              <v:path arrowok="t"/>
            </v:shape>
            <v:line id="_x0000_s6130" style="position:absolute" from="1778,2486" to="1845,2608" strokeweight=".65pt"/>
            <v:shape id="_x0000_s6131" style="position:absolute;left:1845;top:2608;width:417;height:108" coordsize="31,8" path="m,l9,6,19,8,29,6,31,5e" filled="f" strokeweight=".65pt">
              <v:path arrowok="t"/>
            </v:shape>
            <v:line id="_x0000_s6132" style="position:absolute;flip:y" from="1656,2540" to="1926,2810" strokeweight=".65pt"/>
            <v:shape id="_x0000_s6133" style="position:absolute;left:431;top:54;width:67;height:257" coordsize="5,19" path="m3,l5,19,3,17,,19,3,e" filled="f" strokeweight=".65pt">
              <v:path arrowok="t"/>
            </v:shape>
            <v:shape id="_x0000_s6134" style="position:absolute;left:431;top:2094;width:67;height:257" coordsize="5,19" path="m3,19l,,3,2,5,,3,19e" filled="f" strokeweight=".65pt">
              <v:path arrowok="t"/>
            </v:shape>
            <v:line id="_x0000_s6135" style="position:absolute" from="471,54" to="471,2351" strokeweight=".65pt"/>
            <v:shape id="_x0000_s6136" style="position:absolute;left:1104;top:1270;width:350;height:81" coordsize="26,6" path="m26,6l8,r2,3l7,5,26,6,,1e" filled="f" strokeweight=".65pt">
              <v:path arrowok="t"/>
            </v:shape>
            <v:shape id="_x0000_s6137" style="position:absolute;left:1616;top:1297;width:363;height:68" coordsize="27,5" path="m,4l19,5,17,3,19,,,4,27,2e" filled="f" strokeweight=".65pt">
              <v:path arrowok="t"/>
            </v:shape>
            <v:line id="_x0000_s6138" style="position:absolute" from="1454,1351" to="1616,1351" strokeweight=".65pt"/>
            <v:shape id="_x0000_s6139" style="position:absolute;left:1616;top:1270;width:444;height:81" coordsize="33,6" path="m,6l20,4,33,e" filled="f" strokeweight=".65pt">
              <v:path arrowok="t"/>
            </v:shape>
            <v:shape id="_x0000_s6140" style="position:absolute;left:2357;top:1892;width:202;height:216" coordsize="15,16" path="m15,l4,16,3,12,,12,15,e" filled="f" strokeweight=".65pt">
              <v:path arrowok="t"/>
            </v:shape>
            <v:line id="_x0000_s6141" style="position:absolute;flip:y" from="2101,1892" to="2559,2351" strokeweight=".65pt"/>
            <v:line id="_x0000_s6142" style="position:absolute;flip:y" from="2330,1811" to="3043,2121" strokeweight=".65pt"/>
            <v:line id="_x0000_s6143" style="position:absolute" from="3043,1811" to="3501,1811" strokeweight=".65pt"/>
            <v:rect id="_x0000_s6144" style="position:absolute;left:3138;top:1364;width:129;height:509;mso-wrap-style:none" filled="f" stroked="f">
              <v:textbox style="mso-fit-shape-to-text:t" inset="0,0,0,0">
                <w:txbxContent>
                  <w:p w:rsidR="006B1A84" w:rsidRDefault="006B1A84" w:rsidP="00F4150F"/>
                </w:txbxContent>
              </v:textbox>
            </v:rect>
            <v:shape id="_x0000_s6145" style="position:absolute;left:741;top:2756;width:242;height:244" coordsize="18,18" path="m18,18l7,3,6,6,3,7,18,18,,e" filled="f" strokeweight=".65pt">
              <v:path arrowok="t"/>
            </v:shape>
            <v:shape id="_x0000_s6146" style="position:absolute;left:1225;top:3243;width:256;height:243" coordsize="19,18" path="m,l11,15r1,-3l15,11,,,19,18e" filled="f" strokeweight=".65pt">
              <v:path arrowok="t"/>
            </v:shape>
            <v:line id="_x0000_s6147" style="position:absolute" from="983,3000" to="1225,3243" strokeweight=".65pt"/>
            <v:shape id="_x0000_s6148" style="position:absolute;left:1724;top:2135;width:67;height:351" coordsize="5,26" path="m4,26l5,7,3,9,,8,4,26,2,e" filled="f" strokeweight=".65pt">
              <v:path arrowok="t"/>
            </v:shape>
            <v:shape id="_x0000_s6149" style="position:absolute;left:1845;top:2608;width:323;height:162" coordsize="24,12" path="m,l16,11r,-3l18,6,,,24,12e" filled="f" strokeweight=".65pt">
              <v:path arrowok="t"/>
            </v:shape>
            <v:line id="_x0000_s6150" style="position:absolute" from="1778,2486" to="1845,2608" strokeweight=".65pt"/>
            <v:shape id="_x0000_s6151" style="position:absolute;left:431;top:54;width:67;height:257" coordsize="5,19" path="m3,l5,19,3,17,,19,3,e" filled="f" strokeweight=".65pt">
              <v:path arrowok="t"/>
            </v:shape>
            <v:shape id="_x0000_s6152" style="position:absolute;left:431;top:2094;width:67;height:257" coordsize="5,19" path="m3,19l,,3,2,5,,3,19e" filled="f" strokeweight=".65pt">
              <v:path arrowok="t"/>
            </v:shape>
            <v:line id="_x0000_s6153" style="position:absolute" from="471,54" to="471,2351" strokeweight=".65pt"/>
            <v:shape id="_x0000_s6154" style="position:absolute;left:1104;top:1270;width:350;height:81" coordsize="26,6" path="m26,6l8,r2,3l7,5,26,6,,1e" filled="f" strokeweight=".65pt">
              <v:path arrowok="t"/>
            </v:shape>
            <v:shape id="_x0000_s6155" style="position:absolute;left:1616;top:1297;width:363;height:68" coordsize="27,5" path="m,4l19,5,17,3,19,,,4,27,2e" filled="f" strokeweight=".65pt">
              <v:path arrowok="t"/>
            </v:shape>
            <v:line id="_x0000_s6156" style="position:absolute" from="1454,1351" to="1616,1351" strokeweight=".65pt"/>
            <v:shape id="_x0000_s6157" style="position:absolute;left:2357;top:1892;width:202;height:216" coordsize="15,16" path="m15,l4,16,3,12,,12,15,e" filled="f" strokeweight=".65pt">
              <v:path arrowok="t"/>
            </v:shape>
            <v:line id="_x0000_s6158" style="position:absolute;flip:y" from="2101,1892" to="2559,2351" strokeweight=".65pt"/>
            <v:rect id="_x0000_s6159" style="position:absolute;left:3169;top:1410;width:343;height:764" filled="f" stroked="f">
              <v:textbox style="mso-fit-shape-to-text:t" inset="0,0,0,0">
                <w:txbxContent>
                  <w:p w:rsidR="006B1A84" w:rsidRDefault="006B1A84" w:rsidP="00F4150F">
                    <w:r>
                      <w:rPr>
                        <w:rFonts w:ascii="GOST type A" w:hAnsi="GOST type A" w:cs="GOST type A"/>
                        <w:i/>
                        <w:iCs/>
                        <w:color w:val="000000"/>
                        <w:sz w:val="40"/>
                        <w:szCs w:val="40"/>
                        <w:lang w:val="en-US"/>
                      </w:rPr>
                      <w:t>R</w:t>
                    </w:r>
                  </w:p>
                </w:txbxContent>
              </v:textbox>
            </v:rect>
            <v:shape id="_x0000_s6160" type="#_x0000_t202" style="position:absolute;left:1509;top:795;width:649;height:744;mso-wrap-style:none" stroked="f">
              <v:fill opacity="0"/>
              <v:textbox style="mso-fit-shape-to-text:t">
                <w:txbxContent>
                  <w:p w:rsidR="006B1A84" w:rsidRDefault="006B1A84" w:rsidP="00F4150F">
                    <w:r w:rsidRPr="00776FAE">
                      <w:rPr>
                        <w:position w:val="-12"/>
                      </w:rPr>
                      <w:object w:dxaOrig="360" w:dyaOrig="360">
                        <v:shape id="_x0000_i2238" type="#_x0000_t75" style="width:18pt;height:18pt" o:ole="">
                          <v:imagedata r:id="rId2316" o:title=""/>
                        </v:shape>
                        <o:OLEObject Type="Embed" ProgID="Equation.3" ShapeID="_x0000_i2238" DrawAspect="Content" ObjectID="_1358762873" r:id="rId2317"/>
                      </w:object>
                    </w:r>
                  </w:p>
                </w:txbxContent>
              </v:textbox>
            </v:shape>
            <v:shape id="_x0000_s6161" type="#_x0000_t202" style="position:absolute;left:1960;top:2370;width:479;height:653;mso-wrap-style:none" stroked="f">
              <v:fill opacity="0"/>
              <v:textbox style="mso-fit-shape-to-text:t">
                <w:txbxContent>
                  <w:p w:rsidR="006B1A84" w:rsidRDefault="006B1A84" w:rsidP="00F4150F">
                    <w:r w:rsidRPr="00776FAE">
                      <w:rPr>
                        <w:position w:val="-10"/>
                      </w:rPr>
                      <w:object w:dxaOrig="200" w:dyaOrig="260">
                        <v:shape id="_x0000_i2239" type="#_x0000_t75" style="width:9.75pt;height:12.75pt" o:ole="">
                          <v:imagedata r:id="rId2318" o:title=""/>
                        </v:shape>
                        <o:OLEObject Type="Embed" ProgID="Equation.3" ShapeID="_x0000_i2239" DrawAspect="Content" ObjectID="_1358762874" r:id="rId2319"/>
                      </w:object>
                    </w:r>
                  </w:p>
                </w:txbxContent>
              </v:textbox>
            </v:shape>
            <v:shape id="_x0000_s6162" type="#_x0000_t202" style="position:absolute;left:1693;top:2970;width:602;height:749;mso-wrap-style:none" stroked="f">
              <v:fill opacity="0"/>
              <v:textbox style="mso-fit-shape-to-text:t">
                <w:txbxContent>
                  <w:p w:rsidR="006B1A84" w:rsidRDefault="006B1A84" w:rsidP="00F4150F">
                    <w:r w:rsidRPr="00776FAE">
                      <w:rPr>
                        <w:position w:val="-12"/>
                      </w:rPr>
                      <w:object w:dxaOrig="320" w:dyaOrig="360">
                        <v:shape id="_x0000_i2240" type="#_x0000_t75" style="width:15.75pt;height:18pt" o:ole="">
                          <v:imagedata r:id="rId2320" o:title=""/>
                        </v:shape>
                        <o:OLEObject Type="Embed" ProgID="Equation.3" ShapeID="_x0000_i2240" DrawAspect="Content" ObjectID="_1358762875" r:id="rId2321"/>
                      </w:object>
                    </w:r>
                  </w:p>
                </w:txbxContent>
              </v:textbox>
            </v:shape>
            <w10:wrap type="none"/>
            <w10:anchorlock/>
          </v:group>
        </w:pict>
      </w:r>
    </w:p>
    <w:p w:rsidR="00F4150F" w:rsidRPr="00262E28" w:rsidRDefault="00F4150F" w:rsidP="00FB025C">
      <w:pPr>
        <w:jc w:val="center"/>
        <w:rPr>
          <w:rFonts w:ascii="Arial" w:hAnsi="Arial" w:cs="Arial"/>
          <w:sz w:val="28"/>
          <w:szCs w:val="28"/>
        </w:rPr>
      </w:pPr>
      <w:r>
        <w:rPr>
          <w:rFonts w:ascii="Arial" w:hAnsi="Arial" w:cs="Arial"/>
          <w:sz w:val="28"/>
          <w:szCs w:val="28"/>
        </w:rPr>
        <w:t>Рис</w:t>
      </w:r>
      <w:r w:rsidRPr="00262E28">
        <w:rPr>
          <w:rFonts w:ascii="Arial" w:hAnsi="Arial" w:cs="Arial"/>
          <w:sz w:val="28"/>
          <w:szCs w:val="28"/>
        </w:rPr>
        <w:t xml:space="preserve">. </w:t>
      </w:r>
      <w:r>
        <w:rPr>
          <w:rFonts w:ascii="Arial" w:hAnsi="Arial" w:cs="Arial"/>
          <w:sz w:val="28"/>
          <w:szCs w:val="28"/>
        </w:rPr>
        <w:t>9</w:t>
      </w:r>
      <w:r w:rsidRPr="00262E28">
        <w:rPr>
          <w:rFonts w:ascii="Arial" w:hAnsi="Arial" w:cs="Arial"/>
          <w:sz w:val="28"/>
          <w:szCs w:val="28"/>
        </w:rPr>
        <w:t>.1</w:t>
      </w:r>
      <w:r>
        <w:rPr>
          <w:rFonts w:ascii="Arial" w:hAnsi="Arial" w:cs="Arial"/>
          <w:sz w:val="28"/>
          <w:szCs w:val="28"/>
        </w:rPr>
        <w:t>. С</w:t>
      </w:r>
      <w:r w:rsidRPr="00262E28">
        <w:rPr>
          <w:rFonts w:ascii="Arial" w:hAnsi="Arial" w:cs="Arial"/>
          <w:sz w:val="28"/>
          <w:szCs w:val="28"/>
        </w:rPr>
        <w:t>хема побудови</w:t>
      </w:r>
      <w:r w:rsidR="008808D5">
        <w:rPr>
          <w:rFonts w:ascii="Arial" w:hAnsi="Arial" w:cs="Arial"/>
          <w:sz w:val="28"/>
          <w:szCs w:val="28"/>
        </w:rPr>
        <w:t xml:space="preserve"> </w:t>
      </w:r>
      <w:r>
        <w:rPr>
          <w:rFonts w:ascii="Arial" w:hAnsi="Arial" w:cs="Arial"/>
          <w:sz w:val="28"/>
          <w:szCs w:val="28"/>
        </w:rPr>
        <w:t>куто</w:t>
      </w:r>
      <w:r w:rsidR="004D1B1A">
        <w:rPr>
          <w:rFonts w:ascii="Arial" w:hAnsi="Arial" w:cs="Arial"/>
          <w:sz w:val="28"/>
          <w:szCs w:val="28"/>
        </w:rPr>
        <w:t>мір</w:t>
      </w:r>
      <w:r>
        <w:rPr>
          <w:rFonts w:ascii="Arial" w:hAnsi="Arial" w:cs="Arial"/>
          <w:sz w:val="28"/>
          <w:szCs w:val="28"/>
        </w:rPr>
        <w:t>ного</w:t>
      </w:r>
      <w:r w:rsidRPr="00262E28">
        <w:rPr>
          <w:rFonts w:ascii="Arial" w:hAnsi="Arial" w:cs="Arial"/>
          <w:sz w:val="28"/>
          <w:szCs w:val="28"/>
        </w:rPr>
        <w:t xml:space="preserve"> відлік</w:t>
      </w:r>
      <w:r w:rsidR="00FD1842">
        <w:rPr>
          <w:rFonts w:ascii="Arial" w:hAnsi="Arial" w:cs="Arial"/>
          <w:sz w:val="28"/>
          <w:szCs w:val="28"/>
        </w:rPr>
        <w:t>у</w:t>
      </w:r>
    </w:p>
    <w:p w:rsidR="00F4150F" w:rsidRPr="00262E28" w:rsidRDefault="00F4150F" w:rsidP="00333E71">
      <w:pPr>
        <w:rPr>
          <w:rFonts w:ascii="Arial" w:hAnsi="Arial" w:cs="Arial"/>
          <w:sz w:val="28"/>
          <w:szCs w:val="28"/>
        </w:rPr>
      </w:pPr>
      <w:r>
        <w:rPr>
          <w:rFonts w:ascii="Arial" w:hAnsi="Arial" w:cs="Arial"/>
          <w:sz w:val="28"/>
          <w:szCs w:val="28"/>
        </w:rPr>
        <w:t>При цьому лінійна роздільна здатність ока дорівнюватиме:</w:t>
      </w:r>
    </w:p>
    <w:p w:rsidR="00F4150F" w:rsidRDefault="00F4150F" w:rsidP="00FB025C">
      <w:pPr>
        <w:jc w:val="right"/>
        <w:rPr>
          <w:rFonts w:ascii="Arial" w:hAnsi="Arial" w:cs="Arial"/>
          <w:sz w:val="28"/>
          <w:szCs w:val="28"/>
        </w:rPr>
      </w:pPr>
      <w:r w:rsidRPr="00262E28">
        <w:rPr>
          <w:rFonts w:ascii="Arial" w:hAnsi="Arial" w:cs="Arial"/>
          <w:position w:val="-12"/>
          <w:sz w:val="28"/>
          <w:szCs w:val="28"/>
        </w:rPr>
        <w:object w:dxaOrig="1480" w:dyaOrig="360">
          <v:shape id="_x0000_i2242" type="#_x0000_t75" style="width:72.75pt;height:18pt" o:ole="">
            <v:imagedata r:id="rId2322" o:title=""/>
          </v:shape>
          <o:OLEObject Type="Embed" ProgID="Equation.3" ShapeID="_x0000_i2242" DrawAspect="Content" ObjectID="_1358762223" r:id="rId2323"/>
        </w:object>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t>(</w:t>
      </w:r>
      <w:r>
        <w:rPr>
          <w:rFonts w:ascii="Arial" w:hAnsi="Arial" w:cs="Arial"/>
          <w:sz w:val="28"/>
          <w:szCs w:val="28"/>
        </w:rPr>
        <w:t>9</w:t>
      </w:r>
      <w:r w:rsidRPr="00262E28">
        <w:rPr>
          <w:rFonts w:ascii="Arial" w:hAnsi="Arial" w:cs="Arial"/>
          <w:sz w:val="28"/>
          <w:szCs w:val="28"/>
        </w:rPr>
        <w:t>.1)</w:t>
      </w:r>
    </w:p>
    <w:p w:rsidR="00F4150F" w:rsidRDefault="00F4150F" w:rsidP="00FB025C">
      <w:pPr>
        <w:rPr>
          <w:rFonts w:ascii="Arial" w:hAnsi="Arial" w:cs="Arial"/>
          <w:sz w:val="28"/>
          <w:szCs w:val="28"/>
        </w:rPr>
      </w:pPr>
      <w:r>
        <w:rPr>
          <w:rFonts w:ascii="Arial" w:hAnsi="Arial" w:cs="Arial"/>
          <w:sz w:val="28"/>
          <w:szCs w:val="28"/>
        </w:rPr>
        <w:t xml:space="preserve">де   </w:t>
      </w:r>
      <w:r w:rsidRPr="00262E28">
        <w:rPr>
          <w:rFonts w:ascii="Arial" w:hAnsi="Arial" w:cs="Arial"/>
          <w:position w:val="-12"/>
          <w:sz w:val="28"/>
          <w:szCs w:val="28"/>
        </w:rPr>
        <w:object w:dxaOrig="540" w:dyaOrig="360">
          <v:shape id="_x0000_i2243" type="#_x0000_t75" style="width:27pt;height:18pt" o:ole="">
            <v:imagedata r:id="rId2324" o:title=""/>
          </v:shape>
          <o:OLEObject Type="Embed" ProgID="Equation.3" ShapeID="_x0000_i2243" DrawAspect="Content" ObjectID="_1358762224" r:id="rId2325"/>
        </w:object>
      </w:r>
      <w:r>
        <w:rPr>
          <w:rFonts w:ascii="Arial" w:hAnsi="Arial" w:cs="Arial"/>
          <w:sz w:val="28"/>
          <w:szCs w:val="28"/>
        </w:rPr>
        <w:t>кутова роздільна здатність ока.</w:t>
      </w:r>
    </w:p>
    <w:p w:rsidR="00F4150F" w:rsidRPr="00262E28" w:rsidRDefault="00F4150F" w:rsidP="00FB025C">
      <w:pPr>
        <w:rPr>
          <w:rFonts w:ascii="Arial" w:hAnsi="Arial" w:cs="Arial"/>
          <w:sz w:val="28"/>
          <w:szCs w:val="28"/>
        </w:rPr>
      </w:pPr>
      <w:r>
        <w:rPr>
          <w:rFonts w:ascii="Arial" w:hAnsi="Arial" w:cs="Arial"/>
          <w:sz w:val="28"/>
          <w:szCs w:val="28"/>
        </w:rPr>
        <w:t>Кут ,що розділяє кутови</w:t>
      </w:r>
      <w:r w:rsidR="004D1B1A">
        <w:rPr>
          <w:rFonts w:ascii="Arial" w:hAnsi="Arial" w:cs="Arial"/>
          <w:sz w:val="28"/>
          <w:szCs w:val="28"/>
        </w:rPr>
        <w:t>мір</w:t>
      </w:r>
      <w:r>
        <w:rPr>
          <w:rFonts w:ascii="Arial" w:hAnsi="Arial" w:cs="Arial"/>
          <w:sz w:val="28"/>
          <w:szCs w:val="28"/>
        </w:rPr>
        <w:t xml:space="preserve">ювальна система в радіанній і кутовій </w:t>
      </w:r>
      <w:r w:rsidR="004D1B1A">
        <w:rPr>
          <w:rFonts w:ascii="Arial" w:hAnsi="Arial" w:cs="Arial"/>
          <w:sz w:val="28"/>
          <w:szCs w:val="28"/>
        </w:rPr>
        <w:t>мір</w:t>
      </w:r>
      <w:r>
        <w:rPr>
          <w:rFonts w:ascii="Arial" w:hAnsi="Arial" w:cs="Arial"/>
          <w:sz w:val="28"/>
          <w:szCs w:val="28"/>
        </w:rPr>
        <w:t>ах визначатиметься співвдношеннями</w:t>
      </w:r>
    </w:p>
    <w:p w:rsidR="00F4150F" w:rsidRPr="00262E28" w:rsidRDefault="00F4150F" w:rsidP="00FB025C">
      <w:pPr>
        <w:jc w:val="right"/>
        <w:rPr>
          <w:rFonts w:ascii="Arial" w:hAnsi="Arial" w:cs="Arial"/>
          <w:sz w:val="28"/>
          <w:szCs w:val="28"/>
        </w:rPr>
      </w:pPr>
      <w:r w:rsidRPr="00262E28">
        <w:rPr>
          <w:rFonts w:ascii="Arial" w:hAnsi="Arial" w:cs="Arial"/>
          <w:position w:val="-24"/>
          <w:sz w:val="28"/>
          <w:szCs w:val="28"/>
          <w:lang w:val="en-US"/>
        </w:rPr>
        <w:object w:dxaOrig="1359" w:dyaOrig="639">
          <v:shape id="_x0000_i2244" type="#_x0000_t75" style="width:66.75pt;height:32.25pt" o:ole="">
            <v:imagedata r:id="rId2326" o:title=""/>
          </v:shape>
          <o:OLEObject Type="Embed" ProgID="Equation.3" ShapeID="_x0000_i2244" DrawAspect="Content" ObjectID="_1358762225" r:id="rId2327"/>
        </w:object>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t>(</w:t>
      </w:r>
      <w:r>
        <w:rPr>
          <w:rFonts w:ascii="Arial" w:hAnsi="Arial" w:cs="Arial"/>
          <w:sz w:val="28"/>
          <w:szCs w:val="28"/>
        </w:rPr>
        <w:t>9</w:t>
      </w:r>
      <w:r w:rsidRPr="00262E28">
        <w:rPr>
          <w:rFonts w:ascii="Arial" w:hAnsi="Arial" w:cs="Arial"/>
          <w:sz w:val="28"/>
          <w:szCs w:val="28"/>
        </w:rPr>
        <w:t>.2)</w:t>
      </w:r>
    </w:p>
    <w:p w:rsidR="00F4150F" w:rsidRPr="00262E28" w:rsidRDefault="00F4150F" w:rsidP="00FB025C">
      <w:pPr>
        <w:jc w:val="right"/>
        <w:rPr>
          <w:rFonts w:ascii="Arial" w:hAnsi="Arial" w:cs="Arial"/>
          <w:sz w:val="28"/>
          <w:szCs w:val="28"/>
        </w:rPr>
      </w:pPr>
      <w:r w:rsidRPr="00262E28">
        <w:rPr>
          <w:rFonts w:ascii="Arial" w:hAnsi="Arial" w:cs="Arial"/>
          <w:position w:val="-24"/>
          <w:sz w:val="28"/>
          <w:szCs w:val="28"/>
          <w:lang w:val="en-US"/>
        </w:rPr>
        <w:object w:dxaOrig="1359" w:dyaOrig="620">
          <v:shape id="_x0000_i2245" type="#_x0000_t75" style="width:66.75pt;height:30.75pt" o:ole="">
            <v:imagedata r:id="rId2328" o:title=""/>
          </v:shape>
          <o:OLEObject Type="Embed" ProgID="Equation.3" ShapeID="_x0000_i2245" DrawAspect="Content" ObjectID="_1358762226" r:id="rId2329"/>
        </w:object>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t>(</w:t>
      </w:r>
      <w:r>
        <w:rPr>
          <w:rFonts w:ascii="Arial" w:hAnsi="Arial" w:cs="Arial"/>
          <w:sz w:val="28"/>
          <w:szCs w:val="28"/>
        </w:rPr>
        <w:t>9</w:t>
      </w:r>
      <w:r w:rsidRPr="00262E28">
        <w:rPr>
          <w:rFonts w:ascii="Arial" w:hAnsi="Arial" w:cs="Arial"/>
          <w:sz w:val="28"/>
          <w:szCs w:val="28"/>
        </w:rPr>
        <w:t>.3)</w:t>
      </w:r>
    </w:p>
    <w:p w:rsidR="00F4150F" w:rsidRPr="00262E28" w:rsidRDefault="00F4150F" w:rsidP="007607F5">
      <w:pPr>
        <w:jc w:val="both"/>
        <w:rPr>
          <w:rFonts w:ascii="Arial" w:hAnsi="Arial" w:cs="Arial"/>
          <w:sz w:val="28"/>
          <w:szCs w:val="28"/>
        </w:rPr>
      </w:pPr>
      <w:r w:rsidRPr="00262E28">
        <w:rPr>
          <w:rFonts w:ascii="Arial" w:hAnsi="Arial" w:cs="Arial"/>
          <w:sz w:val="28"/>
          <w:szCs w:val="28"/>
        </w:rPr>
        <w:t>З (</w:t>
      </w:r>
      <w:r>
        <w:rPr>
          <w:rFonts w:ascii="Arial" w:hAnsi="Arial" w:cs="Arial"/>
          <w:sz w:val="28"/>
          <w:szCs w:val="28"/>
        </w:rPr>
        <w:t>9</w:t>
      </w:r>
      <w:r w:rsidRPr="00262E28">
        <w:rPr>
          <w:rFonts w:ascii="Arial" w:hAnsi="Arial" w:cs="Arial"/>
          <w:sz w:val="28"/>
          <w:szCs w:val="28"/>
        </w:rPr>
        <w:t>.3) витікає, що чим більше радіус лімба, тим точніше ви</w:t>
      </w:r>
      <w:r w:rsidR="004D1B1A">
        <w:rPr>
          <w:rFonts w:ascii="Arial" w:hAnsi="Arial" w:cs="Arial"/>
          <w:sz w:val="28"/>
          <w:szCs w:val="28"/>
        </w:rPr>
        <w:t>мір</w:t>
      </w:r>
      <w:r w:rsidRPr="00262E28">
        <w:rPr>
          <w:rFonts w:ascii="Arial" w:hAnsi="Arial" w:cs="Arial"/>
          <w:sz w:val="28"/>
          <w:szCs w:val="28"/>
        </w:rPr>
        <w:t>.</w:t>
      </w:r>
      <w:r w:rsidR="007F3EC4">
        <w:rPr>
          <w:rFonts w:ascii="Arial" w:hAnsi="Arial" w:cs="Arial"/>
          <w:sz w:val="28"/>
          <w:szCs w:val="28"/>
        </w:rPr>
        <w:t xml:space="preserve"> </w:t>
      </w:r>
      <w:r>
        <w:rPr>
          <w:rFonts w:ascii="Arial" w:hAnsi="Arial" w:cs="Arial"/>
          <w:sz w:val="28"/>
          <w:szCs w:val="28"/>
        </w:rPr>
        <w:t xml:space="preserve">Але необмежено збільшувати радіус лімба не можна із конструктивних </w:t>
      </w:r>
      <w:r w:rsidR="004D1B1A">
        <w:rPr>
          <w:rFonts w:ascii="Arial" w:hAnsi="Arial" w:cs="Arial"/>
          <w:sz w:val="28"/>
          <w:szCs w:val="28"/>
        </w:rPr>
        <w:t>мір</w:t>
      </w:r>
      <w:r>
        <w:rPr>
          <w:rFonts w:ascii="Arial" w:hAnsi="Arial" w:cs="Arial"/>
          <w:sz w:val="28"/>
          <w:szCs w:val="28"/>
        </w:rPr>
        <w:t>кувань. В реальних приладах радіус може дорівнювати 150-250мм.</w:t>
      </w:r>
    </w:p>
    <w:p w:rsidR="00F4150F" w:rsidRPr="00262E28" w:rsidRDefault="00F4150F" w:rsidP="007607F5">
      <w:pPr>
        <w:ind w:firstLine="708"/>
        <w:jc w:val="both"/>
        <w:rPr>
          <w:rFonts w:ascii="Arial" w:hAnsi="Arial" w:cs="Arial"/>
          <w:sz w:val="28"/>
          <w:szCs w:val="28"/>
        </w:rPr>
      </w:pPr>
      <w:r w:rsidRPr="00262E28">
        <w:rPr>
          <w:rFonts w:ascii="Arial" w:hAnsi="Arial" w:cs="Arial"/>
          <w:sz w:val="28"/>
          <w:szCs w:val="28"/>
        </w:rPr>
        <w:lastRenderedPageBreak/>
        <w:t>Візуальні розрахункові пристрої можуть будуватися на наступних основних принципах:</w:t>
      </w:r>
    </w:p>
    <w:p w:rsidR="00F4150F" w:rsidRPr="00262E28" w:rsidRDefault="00F4150F" w:rsidP="006614C0">
      <w:pPr>
        <w:numPr>
          <w:ilvl w:val="0"/>
          <w:numId w:val="93"/>
        </w:numPr>
        <w:spacing w:after="0" w:line="240" w:lineRule="auto"/>
        <w:ind w:left="0"/>
        <w:rPr>
          <w:rFonts w:ascii="Arial" w:hAnsi="Arial" w:cs="Arial"/>
          <w:sz w:val="28"/>
          <w:szCs w:val="28"/>
        </w:rPr>
      </w:pPr>
      <w:r w:rsidRPr="00262E28">
        <w:rPr>
          <w:rFonts w:ascii="Arial" w:hAnsi="Arial" w:cs="Arial"/>
          <w:sz w:val="28"/>
          <w:szCs w:val="28"/>
        </w:rPr>
        <w:t>оцінка десятих доль ділення шкали по індексу (нуль-штриху);</w:t>
      </w:r>
    </w:p>
    <w:p w:rsidR="00F4150F" w:rsidRPr="00262E28" w:rsidRDefault="00F4150F" w:rsidP="006614C0">
      <w:pPr>
        <w:numPr>
          <w:ilvl w:val="0"/>
          <w:numId w:val="93"/>
        </w:numPr>
        <w:spacing w:after="0" w:line="240" w:lineRule="auto"/>
        <w:ind w:left="0"/>
        <w:rPr>
          <w:rFonts w:ascii="Arial" w:hAnsi="Arial" w:cs="Arial"/>
          <w:sz w:val="28"/>
          <w:szCs w:val="28"/>
        </w:rPr>
      </w:pPr>
      <w:r w:rsidRPr="00262E28">
        <w:rPr>
          <w:rFonts w:ascii="Arial" w:hAnsi="Arial" w:cs="Arial"/>
          <w:sz w:val="28"/>
          <w:szCs w:val="28"/>
        </w:rPr>
        <w:t>оцінка збігом двох штрихів;</w:t>
      </w:r>
    </w:p>
    <w:p w:rsidR="00F4150F" w:rsidRPr="00262E28" w:rsidRDefault="00F4150F" w:rsidP="006614C0">
      <w:pPr>
        <w:numPr>
          <w:ilvl w:val="0"/>
          <w:numId w:val="93"/>
        </w:numPr>
        <w:spacing w:after="0" w:line="240" w:lineRule="auto"/>
        <w:ind w:left="0"/>
        <w:rPr>
          <w:rFonts w:ascii="Arial" w:hAnsi="Arial" w:cs="Arial"/>
          <w:sz w:val="28"/>
          <w:szCs w:val="28"/>
        </w:rPr>
      </w:pPr>
      <w:r>
        <w:rPr>
          <w:rFonts w:ascii="Arial" w:hAnsi="Arial" w:cs="Arial"/>
          <w:sz w:val="28"/>
          <w:szCs w:val="28"/>
        </w:rPr>
        <w:t>оцінка установкою штриха в бисекторі</w:t>
      </w:r>
      <w:r w:rsidRPr="00262E28">
        <w:rPr>
          <w:rFonts w:ascii="Arial" w:hAnsi="Arial" w:cs="Arial"/>
          <w:sz w:val="28"/>
          <w:szCs w:val="28"/>
        </w:rPr>
        <w:t>;</w:t>
      </w:r>
    </w:p>
    <w:p w:rsidR="00F4150F" w:rsidRPr="00262E28" w:rsidRDefault="00F4150F" w:rsidP="006614C0">
      <w:pPr>
        <w:numPr>
          <w:ilvl w:val="0"/>
          <w:numId w:val="93"/>
        </w:numPr>
        <w:spacing w:after="0" w:line="240" w:lineRule="auto"/>
        <w:ind w:left="0"/>
        <w:rPr>
          <w:rFonts w:ascii="Arial" w:hAnsi="Arial" w:cs="Arial"/>
          <w:sz w:val="28"/>
          <w:szCs w:val="28"/>
        </w:rPr>
      </w:pPr>
      <w:r>
        <w:rPr>
          <w:rFonts w:ascii="Arial" w:hAnsi="Arial" w:cs="Arial"/>
          <w:sz w:val="28"/>
          <w:szCs w:val="28"/>
        </w:rPr>
        <w:t>принцип поєднання (спосіб коі</w:t>
      </w:r>
      <w:r w:rsidRPr="00262E28">
        <w:rPr>
          <w:rFonts w:ascii="Arial" w:hAnsi="Arial" w:cs="Arial"/>
          <w:sz w:val="28"/>
          <w:szCs w:val="28"/>
        </w:rPr>
        <w:t>нцеденс).</w:t>
      </w:r>
    </w:p>
    <w:p w:rsidR="00F4150F" w:rsidRPr="00262E28" w:rsidRDefault="00F4150F" w:rsidP="00FB025C">
      <w:pPr>
        <w:rPr>
          <w:rFonts w:ascii="Arial" w:hAnsi="Arial" w:cs="Arial"/>
          <w:sz w:val="28"/>
          <w:szCs w:val="28"/>
        </w:rPr>
      </w:pPr>
    </w:p>
    <w:p w:rsidR="00F4150F" w:rsidRPr="00262E28" w:rsidRDefault="00F4150F" w:rsidP="007607F5">
      <w:pPr>
        <w:ind w:firstLine="360"/>
        <w:jc w:val="both"/>
        <w:rPr>
          <w:rFonts w:ascii="Arial" w:hAnsi="Arial" w:cs="Arial"/>
          <w:sz w:val="28"/>
          <w:szCs w:val="28"/>
        </w:rPr>
      </w:pPr>
      <w:r w:rsidRPr="00262E28">
        <w:rPr>
          <w:rFonts w:ascii="Arial" w:hAnsi="Arial" w:cs="Arial"/>
          <w:sz w:val="28"/>
          <w:szCs w:val="28"/>
        </w:rPr>
        <w:t xml:space="preserve">Простим варіантом побудови є перший метод. Для його реалізації видимий інтервал між діленнями шкали повинен складати </w:t>
      </w:r>
      <w:r>
        <w:rPr>
          <w:rFonts w:ascii="Arial" w:hAnsi="Arial" w:cs="Arial"/>
          <w:sz w:val="28"/>
          <w:szCs w:val="28"/>
        </w:rPr>
        <w:t>1,0-1,5</w:t>
      </w:r>
      <w:r w:rsidRPr="00262E28">
        <w:rPr>
          <w:rFonts w:ascii="Arial" w:hAnsi="Arial" w:cs="Arial"/>
          <w:sz w:val="28"/>
          <w:szCs w:val="28"/>
        </w:rPr>
        <w:t xml:space="preserve">  мм з врахуванням збільшення. Для збільшення основної шкали можуть застосовуватися два типи відлікових мікроскопів: штриховий мікроскоп і </w:t>
      </w:r>
      <w:r>
        <w:rPr>
          <w:rFonts w:ascii="Arial" w:hAnsi="Arial" w:cs="Arial"/>
          <w:sz w:val="28"/>
          <w:szCs w:val="28"/>
        </w:rPr>
        <w:t>шкалови</w:t>
      </w:r>
      <w:r w:rsidRPr="00262E28">
        <w:rPr>
          <w:rFonts w:ascii="Arial" w:hAnsi="Arial" w:cs="Arial"/>
          <w:sz w:val="28"/>
          <w:szCs w:val="28"/>
        </w:rPr>
        <w:t>й мікроскоп.</w:t>
      </w:r>
    </w:p>
    <w:p w:rsidR="00F4150F" w:rsidRPr="00262E28" w:rsidRDefault="00F4150F" w:rsidP="007607F5">
      <w:pPr>
        <w:ind w:firstLine="360"/>
        <w:jc w:val="both"/>
        <w:rPr>
          <w:rFonts w:ascii="Arial" w:hAnsi="Arial" w:cs="Arial"/>
          <w:sz w:val="28"/>
          <w:szCs w:val="28"/>
        </w:rPr>
      </w:pPr>
      <w:r w:rsidRPr="00262E28">
        <w:rPr>
          <w:rFonts w:ascii="Arial" w:hAnsi="Arial" w:cs="Arial"/>
          <w:sz w:val="28"/>
          <w:szCs w:val="28"/>
        </w:rPr>
        <w:t>Часто у відлікових мікроскопах</w:t>
      </w:r>
      <w:r>
        <w:rPr>
          <w:rFonts w:ascii="Arial" w:hAnsi="Arial" w:cs="Arial"/>
          <w:sz w:val="28"/>
          <w:szCs w:val="28"/>
        </w:rPr>
        <w:t xml:space="preserve"> застосовується додаткова верн</w:t>
      </w:r>
      <w:r w:rsidR="00333E71" w:rsidRPr="00B55CFE">
        <w:rPr>
          <w:sz w:val="28"/>
          <w:szCs w:val="28"/>
        </w:rPr>
        <w:t>’</w:t>
      </w:r>
      <w:r>
        <w:rPr>
          <w:rFonts w:ascii="Arial" w:hAnsi="Arial" w:cs="Arial"/>
          <w:sz w:val="28"/>
          <w:szCs w:val="28"/>
        </w:rPr>
        <w:t>єрна</w:t>
      </w:r>
      <w:r w:rsidRPr="00262E28">
        <w:rPr>
          <w:rFonts w:ascii="Arial" w:hAnsi="Arial" w:cs="Arial"/>
          <w:sz w:val="28"/>
          <w:szCs w:val="28"/>
        </w:rPr>
        <w:t xml:space="preserve"> шкала. Інтервалу в  </w:t>
      </w:r>
      <w:r w:rsidRPr="007E7838">
        <w:rPr>
          <w:rFonts w:ascii="Arial" w:hAnsi="Arial" w:cs="Arial"/>
          <w:position w:val="-6"/>
        </w:rPr>
        <w:object w:dxaOrig="380" w:dyaOrig="220">
          <v:shape id="_x0000_i2246" type="#_x0000_t75" style="width:18pt;height:11.25pt" o:ole="">
            <v:imagedata r:id="rId2330" o:title=""/>
          </v:shape>
          <o:OLEObject Type="Embed" ProgID="Equation.3" ShapeID="_x0000_i2246" DrawAspect="Content" ObjectID="_1358762227" r:id="rId2331"/>
        </w:object>
      </w:r>
      <w:r>
        <w:rPr>
          <w:rFonts w:ascii="Arial" w:hAnsi="Arial" w:cs="Arial"/>
          <w:sz w:val="28"/>
          <w:szCs w:val="28"/>
        </w:rPr>
        <w:t>ділень верн</w:t>
      </w:r>
      <w:r w:rsidR="00333E71" w:rsidRPr="00B55CFE">
        <w:rPr>
          <w:sz w:val="28"/>
          <w:szCs w:val="28"/>
        </w:rPr>
        <w:t>’</w:t>
      </w:r>
      <w:r>
        <w:rPr>
          <w:rFonts w:ascii="Arial" w:hAnsi="Arial" w:cs="Arial"/>
          <w:sz w:val="28"/>
          <w:szCs w:val="28"/>
        </w:rPr>
        <w:t>єрної</w:t>
      </w:r>
      <w:r w:rsidRPr="00262E28">
        <w:rPr>
          <w:rFonts w:ascii="Arial" w:hAnsi="Arial" w:cs="Arial"/>
          <w:sz w:val="28"/>
          <w:szCs w:val="28"/>
        </w:rPr>
        <w:t xml:space="preserve"> шкали відповідає  </w:t>
      </w:r>
      <w:r w:rsidRPr="007E7838">
        <w:rPr>
          <w:rFonts w:ascii="Arial" w:hAnsi="Arial" w:cs="Arial"/>
          <w:position w:val="-6"/>
        </w:rPr>
        <w:object w:dxaOrig="499" w:dyaOrig="279">
          <v:shape id="_x0000_i2247" type="#_x0000_t75" style="width:24.75pt;height:14.25pt" o:ole="">
            <v:imagedata r:id="rId2332" o:title=""/>
          </v:shape>
          <o:OLEObject Type="Embed" ProgID="Equation.3" ShapeID="_x0000_i2247" DrawAspect="Content" ObjectID="_1358762228" r:id="rId2333"/>
        </w:object>
      </w:r>
      <w:r w:rsidRPr="00262E28">
        <w:rPr>
          <w:rFonts w:ascii="Arial" w:hAnsi="Arial" w:cs="Arial"/>
          <w:sz w:val="28"/>
          <w:szCs w:val="28"/>
        </w:rPr>
        <w:t xml:space="preserve"> ділення основної шкали.</w:t>
      </w:r>
      <w:r>
        <w:rPr>
          <w:rFonts w:ascii="Arial" w:hAnsi="Arial" w:cs="Arial"/>
          <w:sz w:val="28"/>
          <w:szCs w:val="28"/>
        </w:rPr>
        <w:t xml:space="preserve"> Тобто справедливі співвідношення:</w:t>
      </w:r>
    </w:p>
    <w:p w:rsidR="00F4150F" w:rsidRPr="00262E28" w:rsidRDefault="00F4150F" w:rsidP="00FB025C">
      <w:pPr>
        <w:ind w:firstLine="540"/>
        <w:jc w:val="right"/>
        <w:rPr>
          <w:rFonts w:ascii="Arial" w:hAnsi="Arial" w:cs="Arial"/>
          <w:sz w:val="28"/>
          <w:szCs w:val="28"/>
        </w:rPr>
      </w:pPr>
      <w:r w:rsidRPr="00262E28">
        <w:rPr>
          <w:rFonts w:ascii="Arial" w:hAnsi="Arial" w:cs="Arial"/>
          <w:position w:val="-12"/>
          <w:sz w:val="28"/>
          <w:szCs w:val="28"/>
        </w:rPr>
        <w:object w:dxaOrig="1500" w:dyaOrig="360">
          <v:shape id="_x0000_i2248" type="#_x0000_t75" style="width:75pt;height:18pt" o:ole="">
            <v:imagedata r:id="rId2334" o:title=""/>
          </v:shape>
          <o:OLEObject Type="Embed" ProgID="Equation.3" ShapeID="_x0000_i2248" DrawAspect="Content" ObjectID="_1358762229" r:id="rId2335"/>
        </w:object>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t>(</w:t>
      </w:r>
      <w:r>
        <w:rPr>
          <w:rFonts w:ascii="Arial" w:hAnsi="Arial" w:cs="Arial"/>
          <w:sz w:val="28"/>
          <w:szCs w:val="28"/>
        </w:rPr>
        <w:t>9</w:t>
      </w:r>
      <w:r w:rsidRPr="00262E28">
        <w:rPr>
          <w:rFonts w:ascii="Arial" w:hAnsi="Arial" w:cs="Arial"/>
          <w:sz w:val="28"/>
          <w:szCs w:val="28"/>
        </w:rPr>
        <w:t>.4)</w:t>
      </w:r>
    </w:p>
    <w:p w:rsidR="00F4150F" w:rsidRPr="00262E28" w:rsidRDefault="00F4150F" w:rsidP="00FB025C">
      <w:pPr>
        <w:ind w:firstLine="540"/>
        <w:jc w:val="right"/>
        <w:rPr>
          <w:rFonts w:ascii="Arial" w:hAnsi="Arial" w:cs="Arial"/>
          <w:sz w:val="28"/>
          <w:szCs w:val="28"/>
        </w:rPr>
      </w:pPr>
      <w:r w:rsidRPr="00262E28">
        <w:rPr>
          <w:rFonts w:ascii="Arial" w:hAnsi="Arial" w:cs="Arial"/>
          <w:position w:val="-12"/>
          <w:sz w:val="28"/>
          <w:szCs w:val="28"/>
          <w:lang w:val="en-US"/>
        </w:rPr>
        <w:object w:dxaOrig="1579" w:dyaOrig="380">
          <v:shape id="_x0000_i2249" type="#_x0000_t75" style="width:78.75pt;height:18pt" o:ole="">
            <v:imagedata r:id="rId2336" o:title=""/>
          </v:shape>
          <o:OLEObject Type="Embed" ProgID="Equation.3" ShapeID="_x0000_i2249" DrawAspect="Content" ObjectID="_1358762230" r:id="rId2337"/>
        </w:object>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t>(</w:t>
      </w:r>
      <w:r>
        <w:rPr>
          <w:rFonts w:ascii="Arial" w:hAnsi="Arial" w:cs="Arial"/>
          <w:sz w:val="28"/>
          <w:szCs w:val="28"/>
        </w:rPr>
        <w:t>9</w:t>
      </w:r>
      <w:r w:rsidRPr="00262E28">
        <w:rPr>
          <w:rFonts w:ascii="Arial" w:hAnsi="Arial" w:cs="Arial"/>
          <w:sz w:val="28"/>
          <w:szCs w:val="28"/>
        </w:rPr>
        <w:t>.5)</w:t>
      </w:r>
    </w:p>
    <w:p w:rsidR="00F4150F" w:rsidRPr="00262E28" w:rsidRDefault="00F4150F" w:rsidP="00FB025C">
      <w:pPr>
        <w:ind w:firstLine="540"/>
        <w:jc w:val="right"/>
        <w:rPr>
          <w:rFonts w:ascii="Arial" w:hAnsi="Arial" w:cs="Arial"/>
          <w:sz w:val="28"/>
          <w:szCs w:val="28"/>
        </w:rPr>
      </w:pPr>
      <w:r w:rsidRPr="00262E28">
        <w:rPr>
          <w:rFonts w:ascii="Arial" w:hAnsi="Arial" w:cs="Arial"/>
          <w:position w:val="-24"/>
          <w:sz w:val="28"/>
          <w:szCs w:val="28"/>
          <w:lang w:val="en-US"/>
        </w:rPr>
        <w:object w:dxaOrig="1500" w:dyaOrig="639">
          <v:shape id="_x0000_i2250" type="#_x0000_t75" style="width:75pt;height:32.25pt" o:ole="">
            <v:imagedata r:id="rId2338" o:title=""/>
          </v:shape>
          <o:OLEObject Type="Embed" ProgID="Equation.3" ShapeID="_x0000_i2250" DrawAspect="Content" ObjectID="_1358762231" r:id="rId2339"/>
        </w:object>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r>
      <w:r w:rsidRPr="00262E28">
        <w:rPr>
          <w:rFonts w:ascii="Arial" w:hAnsi="Arial" w:cs="Arial"/>
          <w:sz w:val="28"/>
          <w:szCs w:val="28"/>
        </w:rPr>
        <w:tab/>
        <w:t>(</w:t>
      </w:r>
      <w:r>
        <w:rPr>
          <w:rFonts w:ascii="Arial" w:hAnsi="Arial" w:cs="Arial"/>
          <w:sz w:val="28"/>
          <w:szCs w:val="28"/>
        </w:rPr>
        <w:t>9</w:t>
      </w:r>
      <w:r w:rsidRPr="00262E28">
        <w:rPr>
          <w:rFonts w:ascii="Arial" w:hAnsi="Arial" w:cs="Arial"/>
          <w:sz w:val="28"/>
          <w:szCs w:val="28"/>
        </w:rPr>
        <w:t>.6)</w:t>
      </w:r>
    </w:p>
    <w:p w:rsidR="00F4150F" w:rsidRPr="00026D14" w:rsidRDefault="00F4150F" w:rsidP="00314C7F">
      <w:pPr>
        <w:ind w:firstLine="360"/>
        <w:jc w:val="both"/>
        <w:rPr>
          <w:rFonts w:ascii="Arial" w:hAnsi="Arial" w:cs="Arial"/>
          <w:sz w:val="28"/>
          <w:szCs w:val="28"/>
        </w:rPr>
      </w:pPr>
      <w:r w:rsidRPr="00262E28">
        <w:rPr>
          <w:rFonts w:ascii="Arial" w:hAnsi="Arial" w:cs="Arial"/>
          <w:sz w:val="28"/>
          <w:szCs w:val="28"/>
        </w:rPr>
        <w:t>Останнє співвід</w:t>
      </w:r>
      <w:r>
        <w:rPr>
          <w:rFonts w:ascii="Arial" w:hAnsi="Arial" w:cs="Arial"/>
          <w:sz w:val="28"/>
          <w:szCs w:val="28"/>
        </w:rPr>
        <w:t>ношення визначає точність верн</w:t>
      </w:r>
      <w:r w:rsidR="00333E71" w:rsidRPr="00B55CFE">
        <w:rPr>
          <w:sz w:val="28"/>
          <w:szCs w:val="28"/>
        </w:rPr>
        <w:t>’</w:t>
      </w:r>
      <w:r>
        <w:rPr>
          <w:rFonts w:ascii="Arial" w:hAnsi="Arial" w:cs="Arial"/>
          <w:sz w:val="28"/>
          <w:szCs w:val="28"/>
        </w:rPr>
        <w:t>є</w:t>
      </w:r>
      <w:r w:rsidRPr="00262E28">
        <w:rPr>
          <w:rFonts w:ascii="Arial" w:hAnsi="Arial" w:cs="Arial"/>
          <w:sz w:val="28"/>
          <w:szCs w:val="28"/>
        </w:rPr>
        <w:t>ра.</w:t>
      </w:r>
      <w:r w:rsidR="007F3EC4">
        <w:rPr>
          <w:rFonts w:ascii="Arial" w:hAnsi="Arial" w:cs="Arial"/>
          <w:sz w:val="28"/>
          <w:szCs w:val="28"/>
        </w:rPr>
        <w:t xml:space="preserve"> </w:t>
      </w:r>
      <w:r>
        <w:rPr>
          <w:rFonts w:ascii="Arial" w:hAnsi="Arial" w:cs="Arial"/>
          <w:sz w:val="28"/>
          <w:szCs w:val="28"/>
        </w:rPr>
        <w:t>При вживанні методу биссектиру</w:t>
      </w:r>
      <w:r w:rsidRPr="00262E28">
        <w:rPr>
          <w:rFonts w:ascii="Arial" w:hAnsi="Arial" w:cs="Arial"/>
          <w:sz w:val="28"/>
          <w:szCs w:val="28"/>
        </w:rPr>
        <w:t>ван</w:t>
      </w:r>
      <w:r>
        <w:rPr>
          <w:rFonts w:ascii="Arial" w:hAnsi="Arial" w:cs="Arial"/>
          <w:sz w:val="28"/>
          <w:szCs w:val="28"/>
        </w:rPr>
        <w:t>ня</w:t>
      </w:r>
      <w:r w:rsidRPr="00262E28">
        <w:rPr>
          <w:rFonts w:ascii="Arial" w:hAnsi="Arial" w:cs="Arial"/>
          <w:sz w:val="28"/>
          <w:szCs w:val="28"/>
        </w:rPr>
        <w:t xml:space="preserve"> необхідно дотримувати співвідношення між відстанню </w:t>
      </w:r>
      <w:r>
        <w:rPr>
          <w:rFonts w:ascii="Arial" w:hAnsi="Arial" w:cs="Arial"/>
          <w:sz w:val="28"/>
          <w:szCs w:val="28"/>
        </w:rPr>
        <w:t>між штрихами би</w:t>
      </w:r>
      <w:r w:rsidRPr="00262E28">
        <w:rPr>
          <w:rFonts w:ascii="Arial" w:hAnsi="Arial" w:cs="Arial"/>
          <w:sz w:val="28"/>
          <w:szCs w:val="28"/>
        </w:rPr>
        <w:t xml:space="preserve">сектора і товщиною штриха. Ця відстань повинна дорівнювати </w:t>
      </w:r>
      <w:r w:rsidRPr="007E7838">
        <w:rPr>
          <w:rFonts w:ascii="Arial" w:hAnsi="Arial" w:cs="Arial"/>
          <w:position w:val="-6"/>
        </w:rPr>
        <w:object w:dxaOrig="980" w:dyaOrig="279">
          <v:shape id="_x0000_i2251" type="#_x0000_t75" style="width:48pt;height:14.25pt" o:ole="">
            <v:imagedata r:id="rId2340" o:title=""/>
          </v:shape>
          <o:OLEObject Type="Embed" ProgID="Equation.3" ShapeID="_x0000_i2251" DrawAspect="Content" ObjectID="_1358762232" r:id="rId2341"/>
        </w:object>
      </w:r>
      <w:r>
        <w:rPr>
          <w:rFonts w:ascii="Arial" w:hAnsi="Arial" w:cs="Arial"/>
          <w:vertAlign w:val="subscript"/>
        </w:rPr>
        <w:t>шт</w:t>
      </w:r>
      <w:r w:rsidRPr="00262E28">
        <w:rPr>
          <w:rFonts w:ascii="Arial" w:hAnsi="Arial" w:cs="Arial"/>
          <w:sz w:val="28"/>
          <w:szCs w:val="28"/>
        </w:rPr>
        <w:t>.</w:t>
      </w:r>
      <w:r w:rsidR="007F3EC4">
        <w:rPr>
          <w:rFonts w:ascii="Arial" w:hAnsi="Arial" w:cs="Arial"/>
          <w:sz w:val="28"/>
          <w:szCs w:val="28"/>
        </w:rPr>
        <w:t>, д</w:t>
      </w:r>
      <w:r>
        <w:rPr>
          <w:rFonts w:ascii="Arial" w:hAnsi="Arial" w:cs="Arial"/>
          <w:sz w:val="28"/>
          <w:szCs w:val="28"/>
        </w:rPr>
        <w:t xml:space="preserve">е </w:t>
      </w:r>
      <w:r>
        <w:rPr>
          <w:rFonts w:ascii="Arial" w:hAnsi="Arial" w:cs="Arial"/>
          <w:sz w:val="28"/>
          <w:szCs w:val="28"/>
          <w:lang w:val="en-US"/>
        </w:rPr>
        <w:t>t</w:t>
      </w:r>
      <w:r>
        <w:rPr>
          <w:rFonts w:ascii="Arial" w:hAnsi="Arial" w:cs="Arial"/>
          <w:sz w:val="28"/>
          <w:szCs w:val="28"/>
          <w:vertAlign w:val="subscript"/>
        </w:rPr>
        <w:t>шт</w:t>
      </w:r>
      <w:r>
        <w:rPr>
          <w:rFonts w:ascii="Arial" w:hAnsi="Arial" w:cs="Arial"/>
          <w:sz w:val="28"/>
          <w:szCs w:val="28"/>
        </w:rPr>
        <w:t xml:space="preserve"> -товщина штриха.</w:t>
      </w:r>
    </w:p>
    <w:p w:rsidR="00F4150F" w:rsidRPr="00333E71" w:rsidRDefault="00F4150F" w:rsidP="00314C7F">
      <w:pPr>
        <w:pStyle w:val="a8"/>
        <w:ind w:left="0" w:right="141" w:firstLine="360"/>
        <w:jc w:val="both"/>
        <w:rPr>
          <w:rFonts w:ascii="Arial" w:hAnsi="Arial" w:cs="Arial"/>
          <w:b/>
          <w:sz w:val="28"/>
          <w:szCs w:val="28"/>
          <w:lang w:val="ru-RU"/>
        </w:rPr>
      </w:pPr>
      <w:r w:rsidRPr="00333E71">
        <w:rPr>
          <w:rFonts w:ascii="Arial" w:hAnsi="Arial" w:cs="Arial"/>
          <w:sz w:val="28"/>
          <w:szCs w:val="28"/>
        </w:rPr>
        <w:t>У високоточних ви</w:t>
      </w:r>
      <w:r w:rsidR="004D1B1A" w:rsidRPr="00333E71">
        <w:rPr>
          <w:rFonts w:ascii="Arial" w:hAnsi="Arial" w:cs="Arial"/>
          <w:sz w:val="28"/>
          <w:szCs w:val="28"/>
        </w:rPr>
        <w:t>мір</w:t>
      </w:r>
      <w:r w:rsidRPr="00333E71">
        <w:rPr>
          <w:rFonts w:ascii="Arial" w:hAnsi="Arial" w:cs="Arial"/>
          <w:sz w:val="28"/>
          <w:szCs w:val="28"/>
        </w:rPr>
        <w:t>ювальних приладах для виключення впливу ексцентриситету на точність ви</w:t>
      </w:r>
      <w:r w:rsidR="004D1B1A" w:rsidRPr="00333E71">
        <w:rPr>
          <w:rFonts w:ascii="Arial" w:hAnsi="Arial" w:cs="Arial"/>
          <w:sz w:val="28"/>
          <w:szCs w:val="28"/>
        </w:rPr>
        <w:t>мір</w:t>
      </w:r>
      <w:r w:rsidRPr="00333E71">
        <w:rPr>
          <w:rFonts w:ascii="Arial" w:hAnsi="Arial" w:cs="Arial"/>
          <w:sz w:val="28"/>
          <w:szCs w:val="28"/>
        </w:rPr>
        <w:t xml:space="preserve">у застосовується метод коінцеденс (див. рис. 9.2). </w:t>
      </w:r>
      <w:r w:rsidRPr="00333E71">
        <w:rPr>
          <w:rFonts w:ascii="Arial" w:hAnsi="Arial" w:cs="Arial"/>
          <w:sz w:val="28"/>
          <w:szCs w:val="28"/>
          <w:lang w:val="ru-RU"/>
        </w:rPr>
        <w:t xml:space="preserve">На рисунку показаний лімб з умовним початковим діаметром </w:t>
      </w:r>
      <w:r w:rsidRPr="00333E71">
        <w:rPr>
          <w:rFonts w:ascii="Arial" w:hAnsi="Arial" w:cs="Arial"/>
          <w:i/>
          <w:sz w:val="28"/>
          <w:szCs w:val="28"/>
          <w:lang w:val="ru-RU"/>
        </w:rPr>
        <w:t>аб</w:t>
      </w:r>
      <w:r w:rsidRPr="00333E71">
        <w:rPr>
          <w:rFonts w:ascii="Arial" w:hAnsi="Arial" w:cs="Arial"/>
          <w:sz w:val="28"/>
          <w:szCs w:val="28"/>
          <w:lang w:val="ru-RU"/>
        </w:rPr>
        <w:t xml:space="preserve">  і його зображенням а</w:t>
      </w:r>
      <w:r w:rsidRPr="00333E71">
        <w:rPr>
          <w:rFonts w:ascii="Arial" w:hAnsi="Arial" w:cs="Arial"/>
          <w:sz w:val="28"/>
          <w:szCs w:val="28"/>
          <w:vertAlign w:val="superscript"/>
          <w:lang w:val="ru-RU"/>
        </w:rPr>
        <w:t>1</w:t>
      </w:r>
      <w:r w:rsidRPr="00333E71">
        <w:rPr>
          <w:rFonts w:ascii="Arial" w:hAnsi="Arial" w:cs="Arial"/>
          <w:sz w:val="28"/>
          <w:szCs w:val="28"/>
          <w:lang w:val="ru-RU"/>
        </w:rPr>
        <w:t>б</w:t>
      </w:r>
      <w:r w:rsidRPr="00333E71">
        <w:rPr>
          <w:rFonts w:ascii="Arial" w:hAnsi="Arial" w:cs="Arial"/>
          <w:sz w:val="28"/>
          <w:szCs w:val="28"/>
          <w:vertAlign w:val="superscript"/>
          <w:lang w:val="ru-RU"/>
        </w:rPr>
        <w:t>1</w:t>
      </w:r>
      <w:r w:rsidR="00333E71">
        <w:rPr>
          <w:rFonts w:ascii="Arial" w:hAnsi="Arial" w:cs="Arial"/>
          <w:sz w:val="28"/>
          <w:szCs w:val="28"/>
          <w:lang w:val="ru-RU"/>
        </w:rPr>
        <w:t>, поєднані</w:t>
      </w:r>
      <w:r w:rsidRPr="00333E71">
        <w:rPr>
          <w:rFonts w:ascii="Arial" w:hAnsi="Arial" w:cs="Arial"/>
          <w:sz w:val="28"/>
          <w:szCs w:val="28"/>
          <w:lang w:val="ru-RU"/>
        </w:rPr>
        <w:t xml:space="preserve"> протилежними точками діаметру. Якщо уявити, що відлік знімається по одній стороні лімба і помістити відліковий індекс (нуль-пункт) в крапці В, то точна частина відліку відповідала б  Вв. На </w:t>
      </w:r>
      <w:r w:rsidRPr="00333E71">
        <w:rPr>
          <w:rFonts w:ascii="Arial" w:hAnsi="Arial" w:cs="Arial"/>
          <w:sz w:val="28"/>
          <w:szCs w:val="28"/>
          <w:lang w:val="ru-RU"/>
        </w:rPr>
        <w:lastRenderedPageBreak/>
        <w:t xml:space="preserve">протилежній частині лімба точному відліку відповідає дуга </w:t>
      </w:r>
      <w:r w:rsidRPr="00333E71">
        <w:rPr>
          <w:rFonts w:ascii="Arial" w:hAnsi="Arial" w:cs="Arial"/>
          <w:position w:val="-6"/>
          <w:sz w:val="28"/>
          <w:szCs w:val="28"/>
          <w:lang w:val="ru-RU"/>
        </w:rPr>
        <w:object w:dxaOrig="460" w:dyaOrig="320">
          <v:shape id="_x0000_i2252" type="#_x0000_t75" style="width:24pt;height:15.75pt" o:ole="" fillcolor="window">
            <v:imagedata r:id="rId2342" o:title=""/>
          </v:shape>
          <o:OLEObject Type="Embed" ProgID="Equation.3" ShapeID="_x0000_i2252" DrawAspect="Content" ObjectID="_1358762233" r:id="rId2343"/>
        </w:object>
      </w:r>
      <w:r w:rsidRPr="00333E71">
        <w:rPr>
          <w:rFonts w:ascii="Arial" w:hAnsi="Arial" w:cs="Arial"/>
          <w:sz w:val="28"/>
          <w:szCs w:val="28"/>
          <w:lang w:val="ru-RU"/>
        </w:rPr>
        <w:t xml:space="preserve">  остаточна частина точного відліку: </w:t>
      </w:r>
    </w:p>
    <w:p w:rsidR="00F4150F" w:rsidRPr="00333E71" w:rsidRDefault="00F4150F" w:rsidP="007F3EC4">
      <w:pPr>
        <w:pStyle w:val="a8"/>
        <w:ind w:left="709" w:right="141" w:firstLine="709"/>
        <w:rPr>
          <w:rFonts w:ascii="Arial" w:hAnsi="Arial" w:cs="Arial"/>
          <w:b/>
          <w:sz w:val="28"/>
          <w:szCs w:val="28"/>
          <w:lang w:val="ru-RU"/>
        </w:rPr>
      </w:pPr>
      <w:r w:rsidRPr="00333E71">
        <w:rPr>
          <w:rFonts w:ascii="Arial" w:hAnsi="Arial" w:cs="Arial"/>
          <w:position w:val="-24"/>
          <w:sz w:val="28"/>
          <w:szCs w:val="28"/>
          <w:lang w:val="ru-RU"/>
        </w:rPr>
        <w:object w:dxaOrig="1640" w:dyaOrig="660">
          <v:shape id="_x0000_i2253" type="#_x0000_t75" style="width:81.75pt;height:33pt" o:ole="" fillcolor="window">
            <v:imagedata r:id="rId2344" o:title=""/>
          </v:shape>
          <o:OLEObject Type="Embed" ProgID="Equation.3" ShapeID="_x0000_i2253" DrawAspect="Content" ObjectID="_1358762234" r:id="rId2345"/>
        </w:object>
      </w:r>
      <w:r w:rsidRPr="00333E71">
        <w:rPr>
          <w:rFonts w:ascii="Arial" w:hAnsi="Arial" w:cs="Arial"/>
          <w:sz w:val="28"/>
          <w:szCs w:val="28"/>
          <w:lang w:val="ru-RU"/>
        </w:rPr>
        <w:tab/>
      </w:r>
      <w:r w:rsidRPr="00333E71">
        <w:rPr>
          <w:rFonts w:ascii="Arial" w:hAnsi="Arial" w:cs="Arial"/>
          <w:sz w:val="28"/>
          <w:szCs w:val="28"/>
          <w:lang w:val="ru-RU"/>
        </w:rPr>
        <w:tab/>
      </w:r>
      <w:r w:rsidRPr="00333E71">
        <w:rPr>
          <w:rFonts w:ascii="Arial" w:hAnsi="Arial" w:cs="Arial"/>
          <w:position w:val="-10"/>
          <w:sz w:val="28"/>
          <w:szCs w:val="28"/>
          <w:lang w:val="ru-RU"/>
        </w:rPr>
        <w:object w:dxaOrig="360" w:dyaOrig="340">
          <v:shape id="_x0000_i2254" type="#_x0000_t75" style="width:18pt;height:17.25pt" o:ole="" fillcolor="window">
            <v:imagedata r:id="rId2346" o:title=""/>
          </v:shape>
          <o:OLEObject Type="Embed" ProgID="Equation.3" ShapeID="_x0000_i2254" DrawAspect="Content" ObjectID="_1358762235" r:id="rId2347"/>
        </w:object>
      </w:r>
      <w:r w:rsidRPr="00333E71">
        <w:rPr>
          <w:rFonts w:ascii="Arial" w:hAnsi="Arial" w:cs="Arial"/>
          <w:sz w:val="28"/>
          <w:szCs w:val="28"/>
          <w:lang w:val="ru-RU"/>
        </w:rPr>
        <w:t xml:space="preserve"> - відлік в крапці В .</w:t>
      </w:r>
    </w:p>
    <w:p w:rsidR="00F4150F" w:rsidRPr="00333E71" w:rsidRDefault="00F4150F" w:rsidP="00FB025C">
      <w:pPr>
        <w:pStyle w:val="a8"/>
        <w:ind w:left="0" w:right="141"/>
        <w:jc w:val="both"/>
        <w:rPr>
          <w:rFonts w:ascii="Arial" w:hAnsi="Arial" w:cs="Arial"/>
          <w:b/>
          <w:sz w:val="28"/>
          <w:szCs w:val="28"/>
          <w:lang w:val="ru-RU"/>
        </w:rPr>
      </w:pPr>
      <w:r w:rsidRPr="00333E71">
        <w:rPr>
          <w:rFonts w:ascii="Arial" w:hAnsi="Arial" w:cs="Arial"/>
          <w:sz w:val="28"/>
          <w:szCs w:val="28"/>
          <w:lang w:val="ru-RU"/>
        </w:rPr>
        <w:t>Тому оцінка точної частини відліку</w:t>
      </w:r>
      <w:r w:rsidRPr="00333E71">
        <w:rPr>
          <w:rFonts w:ascii="Arial" w:hAnsi="Arial" w:cs="Arial"/>
          <w:position w:val="-24"/>
          <w:sz w:val="28"/>
          <w:szCs w:val="28"/>
          <w:lang w:val="ru-RU"/>
        </w:rPr>
        <w:object w:dxaOrig="480" w:dyaOrig="660">
          <v:shape id="_x0000_i2255" type="#_x0000_t75" style="width:24pt;height:33pt" o:ole="" fillcolor="window">
            <v:imagedata r:id="rId2348" o:title=""/>
          </v:shape>
          <o:OLEObject Type="Embed" ProgID="Equation.3" ShapeID="_x0000_i2255" DrawAspect="Content" ObjectID="_1358762236" r:id="rId2349"/>
        </w:object>
      </w:r>
      <w:r w:rsidRPr="00333E71">
        <w:rPr>
          <w:rFonts w:ascii="Arial" w:hAnsi="Arial" w:cs="Arial"/>
          <w:sz w:val="28"/>
          <w:szCs w:val="28"/>
          <w:lang w:val="ru-RU"/>
        </w:rPr>
        <w:t xml:space="preserve"> зводиться до ви</w:t>
      </w:r>
      <w:r w:rsidR="004D1B1A" w:rsidRPr="00333E71">
        <w:rPr>
          <w:rFonts w:ascii="Arial" w:hAnsi="Arial" w:cs="Arial"/>
          <w:sz w:val="28"/>
          <w:szCs w:val="28"/>
          <w:lang w:val="ru-RU"/>
        </w:rPr>
        <w:t>мір</w:t>
      </w:r>
      <w:r w:rsidRPr="00333E71">
        <w:rPr>
          <w:rFonts w:ascii="Arial" w:hAnsi="Arial" w:cs="Arial"/>
          <w:sz w:val="28"/>
          <w:szCs w:val="28"/>
          <w:lang w:val="ru-RU"/>
        </w:rPr>
        <w:t xml:space="preserve">у дуги </w:t>
      </w:r>
      <w:r w:rsidRPr="00333E71">
        <w:rPr>
          <w:rFonts w:ascii="Arial" w:hAnsi="Arial" w:cs="Arial"/>
          <w:position w:val="-6"/>
          <w:sz w:val="28"/>
          <w:szCs w:val="28"/>
          <w:lang w:val="ru-RU"/>
        </w:rPr>
        <w:object w:dxaOrig="400" w:dyaOrig="320">
          <v:shape id="_x0000_i2256" type="#_x0000_t75" style="width:20.25pt;height:15.75pt" o:ole="" fillcolor="window">
            <v:imagedata r:id="rId2350" o:title=""/>
          </v:shape>
          <o:OLEObject Type="Embed" ProgID="Equation.3" ShapeID="_x0000_i2256" DrawAspect="Content" ObjectID="_1358762237" r:id="rId2351"/>
        </w:object>
      </w:r>
      <w:r w:rsidRPr="00333E71">
        <w:rPr>
          <w:rFonts w:ascii="Arial" w:hAnsi="Arial" w:cs="Arial"/>
          <w:sz w:val="28"/>
          <w:szCs w:val="28"/>
          <w:lang w:val="ru-RU"/>
        </w:rPr>
        <w:t xml:space="preserve">  за допомогою оптичного мікрометра.</w:t>
      </w:r>
    </w:p>
    <w:p w:rsidR="00F4150F" w:rsidRPr="00333E71" w:rsidRDefault="00F4150F" w:rsidP="00FB025C">
      <w:pPr>
        <w:pStyle w:val="a8"/>
        <w:ind w:left="0" w:right="-766"/>
        <w:jc w:val="both"/>
        <w:rPr>
          <w:rFonts w:ascii="Arial" w:hAnsi="Arial" w:cs="Arial"/>
          <w:b/>
          <w:sz w:val="28"/>
          <w:szCs w:val="28"/>
          <w:lang w:val="ru-RU"/>
        </w:rPr>
      </w:pPr>
      <w:r w:rsidRPr="00333E71">
        <w:rPr>
          <w:rFonts w:ascii="Arial" w:hAnsi="Arial" w:cs="Arial"/>
          <w:b/>
          <w:noProof/>
          <w:sz w:val="28"/>
          <w:szCs w:val="28"/>
          <w:lang w:val="ru-RU" w:eastAsia="ru-RU"/>
        </w:rPr>
        <w:drawing>
          <wp:inline distT="0" distB="0" distL="0" distR="0">
            <wp:extent cx="5019675" cy="2857500"/>
            <wp:effectExtent l="19050" t="0" r="9525" b="0"/>
            <wp:docPr id="48" name="Рисунок 101" descr="C:\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C:\39.JPG"/>
                    <pic:cNvPicPr>
                      <a:picLocks noChangeAspect="1" noChangeArrowheads="1"/>
                    </pic:cNvPicPr>
                  </pic:nvPicPr>
                  <pic:blipFill>
                    <a:blip r:embed="rId2352"/>
                    <a:srcRect/>
                    <a:stretch>
                      <a:fillRect/>
                    </a:stretch>
                  </pic:blipFill>
                  <pic:spPr bwMode="auto">
                    <a:xfrm>
                      <a:off x="0" y="0"/>
                      <a:ext cx="5019675" cy="2857500"/>
                    </a:xfrm>
                    <a:prstGeom prst="rect">
                      <a:avLst/>
                    </a:prstGeom>
                    <a:noFill/>
                    <a:ln w="9525">
                      <a:noFill/>
                      <a:miter lim="800000"/>
                      <a:headEnd/>
                      <a:tailEnd/>
                    </a:ln>
                  </pic:spPr>
                </pic:pic>
              </a:graphicData>
            </a:graphic>
          </wp:inline>
        </w:drawing>
      </w:r>
    </w:p>
    <w:p w:rsidR="00F4150F" w:rsidRPr="00333E71" w:rsidRDefault="00F4150F" w:rsidP="00FB025C">
      <w:pPr>
        <w:ind w:firstLine="540"/>
        <w:jc w:val="center"/>
        <w:rPr>
          <w:rFonts w:ascii="Arial" w:hAnsi="Arial" w:cs="Arial"/>
          <w:sz w:val="28"/>
          <w:szCs w:val="28"/>
        </w:rPr>
      </w:pPr>
      <w:r w:rsidRPr="00333E71">
        <w:rPr>
          <w:rFonts w:ascii="Arial" w:hAnsi="Arial" w:cs="Arial"/>
          <w:sz w:val="28"/>
          <w:szCs w:val="28"/>
        </w:rPr>
        <w:t>Рис. 9.2.</w:t>
      </w:r>
      <w:r w:rsidR="008808D5">
        <w:rPr>
          <w:rFonts w:ascii="Arial" w:hAnsi="Arial" w:cs="Arial"/>
          <w:sz w:val="28"/>
          <w:szCs w:val="28"/>
        </w:rPr>
        <w:t xml:space="preserve"> </w:t>
      </w:r>
      <w:r w:rsidRPr="00333E71">
        <w:rPr>
          <w:rFonts w:ascii="Arial" w:hAnsi="Arial" w:cs="Arial"/>
          <w:sz w:val="28"/>
          <w:szCs w:val="28"/>
        </w:rPr>
        <w:t>Метод коінцеденс</w:t>
      </w:r>
    </w:p>
    <w:p w:rsidR="00F4150F" w:rsidRPr="00333E71" w:rsidRDefault="00F4150F" w:rsidP="00FB025C">
      <w:pPr>
        <w:ind w:firstLine="540"/>
        <w:jc w:val="center"/>
        <w:rPr>
          <w:rFonts w:ascii="Arial" w:hAnsi="Arial" w:cs="Arial"/>
          <w:sz w:val="28"/>
          <w:szCs w:val="28"/>
        </w:rPr>
      </w:pPr>
    </w:p>
    <w:p w:rsidR="00F4150F" w:rsidRPr="00333E71" w:rsidRDefault="00F4150F" w:rsidP="00FB025C">
      <w:pPr>
        <w:ind w:firstLine="360"/>
        <w:rPr>
          <w:rFonts w:ascii="Arial" w:hAnsi="Arial" w:cs="Arial"/>
          <w:sz w:val="28"/>
          <w:szCs w:val="28"/>
        </w:rPr>
      </w:pPr>
      <w:r w:rsidRPr="00333E71">
        <w:rPr>
          <w:rFonts w:ascii="Arial" w:hAnsi="Arial" w:cs="Arial"/>
          <w:sz w:val="28"/>
          <w:szCs w:val="28"/>
        </w:rPr>
        <w:t>Відлік в цьому ви</w:t>
      </w:r>
      <w:r w:rsidR="004D1B1A" w:rsidRPr="00333E71">
        <w:rPr>
          <w:rFonts w:ascii="Arial" w:hAnsi="Arial" w:cs="Arial"/>
          <w:sz w:val="28"/>
          <w:szCs w:val="28"/>
        </w:rPr>
        <w:t>мір</w:t>
      </w:r>
      <w:r w:rsidRPr="00333E71">
        <w:rPr>
          <w:rFonts w:ascii="Arial" w:hAnsi="Arial" w:cs="Arial"/>
          <w:sz w:val="28"/>
          <w:szCs w:val="28"/>
        </w:rPr>
        <w:t>ювальному пристрої знімається таким чином:</w:t>
      </w:r>
    </w:p>
    <w:p w:rsidR="00F4150F" w:rsidRPr="00333E71" w:rsidRDefault="00333E71" w:rsidP="00FB025C">
      <w:pPr>
        <w:ind w:firstLine="540"/>
        <w:jc w:val="right"/>
        <w:rPr>
          <w:rFonts w:ascii="Arial" w:hAnsi="Arial" w:cs="Arial"/>
          <w:sz w:val="28"/>
          <w:szCs w:val="28"/>
        </w:rPr>
      </w:pPr>
      <w:r w:rsidRPr="00333E71">
        <w:rPr>
          <w:rFonts w:ascii="Arial" w:hAnsi="Arial" w:cs="Arial"/>
          <w:position w:val="-24"/>
          <w:sz w:val="28"/>
          <w:szCs w:val="28"/>
        </w:rPr>
        <w:object w:dxaOrig="1920" w:dyaOrig="620">
          <v:shape id="_x0000_i2257" type="#_x0000_t75" style="width:95.25pt;height:30.75pt" o:ole="">
            <v:imagedata r:id="rId2353" o:title=""/>
          </v:shape>
          <o:OLEObject Type="Embed" ProgID="Equation.3" ShapeID="_x0000_i2257" DrawAspect="Content" ObjectID="_1358762238" r:id="rId2354"/>
        </w:object>
      </w:r>
      <w:r w:rsidR="00F4150F" w:rsidRPr="00333E71">
        <w:rPr>
          <w:rFonts w:ascii="Arial" w:hAnsi="Arial" w:cs="Arial"/>
          <w:sz w:val="28"/>
          <w:szCs w:val="28"/>
        </w:rPr>
        <w:t>.</w:t>
      </w:r>
      <w:r w:rsidR="00F4150F" w:rsidRPr="00333E71">
        <w:rPr>
          <w:rFonts w:ascii="Arial" w:hAnsi="Arial" w:cs="Arial"/>
          <w:sz w:val="28"/>
          <w:szCs w:val="28"/>
        </w:rPr>
        <w:tab/>
      </w:r>
      <w:r w:rsidR="00F4150F" w:rsidRPr="00333E71">
        <w:rPr>
          <w:rFonts w:ascii="Arial" w:hAnsi="Arial" w:cs="Arial"/>
          <w:sz w:val="28"/>
          <w:szCs w:val="28"/>
        </w:rPr>
        <w:tab/>
      </w:r>
      <w:r w:rsidR="00F4150F" w:rsidRPr="00333E71">
        <w:rPr>
          <w:rFonts w:ascii="Arial" w:hAnsi="Arial" w:cs="Arial"/>
          <w:sz w:val="28"/>
          <w:szCs w:val="28"/>
        </w:rPr>
        <w:tab/>
      </w:r>
      <w:r w:rsidR="00F4150F" w:rsidRPr="00333E71">
        <w:rPr>
          <w:rFonts w:ascii="Arial" w:hAnsi="Arial" w:cs="Arial"/>
          <w:sz w:val="28"/>
          <w:szCs w:val="28"/>
        </w:rPr>
        <w:tab/>
      </w:r>
      <w:r w:rsidR="00F4150F" w:rsidRPr="00333E71">
        <w:rPr>
          <w:rFonts w:ascii="Arial" w:hAnsi="Arial" w:cs="Arial"/>
          <w:sz w:val="28"/>
          <w:szCs w:val="28"/>
        </w:rPr>
        <w:tab/>
        <w:t>(9.7)</w:t>
      </w:r>
    </w:p>
    <w:p w:rsidR="00F4150F" w:rsidRDefault="00F4150F" w:rsidP="00FB025C">
      <w:pPr>
        <w:ind w:firstLine="540"/>
        <w:rPr>
          <w:rFonts w:ascii="Arial" w:hAnsi="Arial" w:cs="Arial"/>
          <w:sz w:val="28"/>
          <w:szCs w:val="28"/>
        </w:rPr>
      </w:pPr>
    </w:p>
    <w:p w:rsidR="00314C7F" w:rsidRDefault="00314C7F" w:rsidP="00FB025C">
      <w:pPr>
        <w:ind w:firstLine="540"/>
        <w:rPr>
          <w:rFonts w:ascii="Arial" w:hAnsi="Arial" w:cs="Arial"/>
          <w:sz w:val="28"/>
          <w:szCs w:val="28"/>
        </w:rPr>
      </w:pPr>
    </w:p>
    <w:p w:rsidR="00314C7F" w:rsidRDefault="00314C7F" w:rsidP="00FB025C">
      <w:pPr>
        <w:ind w:firstLine="540"/>
        <w:rPr>
          <w:rFonts w:ascii="Arial" w:hAnsi="Arial" w:cs="Arial"/>
          <w:sz w:val="28"/>
          <w:szCs w:val="28"/>
        </w:rPr>
      </w:pPr>
    </w:p>
    <w:p w:rsidR="00314C7F" w:rsidRPr="00333E71" w:rsidRDefault="00314C7F" w:rsidP="00FB025C">
      <w:pPr>
        <w:ind w:firstLine="540"/>
        <w:rPr>
          <w:rFonts w:ascii="Arial" w:hAnsi="Arial" w:cs="Arial"/>
          <w:sz w:val="28"/>
          <w:szCs w:val="28"/>
        </w:rPr>
      </w:pPr>
    </w:p>
    <w:p w:rsidR="004E382C" w:rsidRDefault="004E382C" w:rsidP="00FD1842">
      <w:pPr>
        <w:ind w:right="-716" w:firstLine="142"/>
        <w:jc w:val="center"/>
        <w:rPr>
          <w:rFonts w:ascii="Arial" w:hAnsi="Arial" w:cs="Arial"/>
          <w:b/>
          <w:i/>
          <w:noProof/>
          <w:sz w:val="28"/>
          <w:szCs w:val="28"/>
        </w:rPr>
      </w:pPr>
    </w:p>
    <w:p w:rsidR="00201F11" w:rsidRDefault="00201F11" w:rsidP="00FD1842">
      <w:pPr>
        <w:ind w:right="-716" w:firstLine="142"/>
        <w:jc w:val="center"/>
        <w:rPr>
          <w:rFonts w:ascii="Arial" w:hAnsi="Arial" w:cs="Arial"/>
          <w:b/>
          <w:i/>
          <w:noProof/>
          <w:sz w:val="28"/>
          <w:szCs w:val="28"/>
        </w:rPr>
      </w:pPr>
    </w:p>
    <w:p w:rsidR="00F4150F" w:rsidRPr="00333E71" w:rsidRDefault="00F4150F" w:rsidP="004C01BD">
      <w:pPr>
        <w:pStyle w:val="2a"/>
        <w:rPr>
          <w:noProof/>
        </w:rPr>
      </w:pPr>
      <w:bookmarkStart w:id="141" w:name="_Toc276844609"/>
      <w:r w:rsidRPr="00333E71">
        <w:rPr>
          <w:noProof/>
        </w:rPr>
        <w:lastRenderedPageBreak/>
        <w:t>Лекція №3</w:t>
      </w:r>
      <w:r w:rsidR="00333E71" w:rsidRPr="00333E71">
        <w:rPr>
          <w:noProof/>
        </w:rPr>
        <w:t xml:space="preserve">4. </w:t>
      </w:r>
      <w:r w:rsidRPr="00333E71">
        <w:rPr>
          <w:noProof/>
        </w:rPr>
        <w:t xml:space="preserve">  Розрахункі відлікових пристроїв з  відліковими мікроскопами</w:t>
      </w:r>
      <w:bookmarkEnd w:id="141"/>
    </w:p>
    <w:p w:rsidR="00201F11" w:rsidRDefault="00201F11" w:rsidP="00201F11">
      <w:pPr>
        <w:pStyle w:val="a8"/>
        <w:ind w:left="0" w:firstLine="708"/>
        <w:jc w:val="both"/>
        <w:rPr>
          <w:rFonts w:ascii="Arial" w:hAnsi="Arial" w:cs="Arial"/>
          <w:sz w:val="28"/>
          <w:szCs w:val="28"/>
        </w:rPr>
      </w:pPr>
    </w:p>
    <w:p w:rsidR="00F4150F" w:rsidRPr="00333E71" w:rsidRDefault="00F4150F" w:rsidP="00201F11">
      <w:pPr>
        <w:pStyle w:val="a8"/>
        <w:ind w:left="0" w:firstLine="708"/>
        <w:jc w:val="both"/>
        <w:rPr>
          <w:rFonts w:ascii="Arial" w:hAnsi="Arial" w:cs="Arial"/>
          <w:b/>
          <w:sz w:val="28"/>
          <w:szCs w:val="28"/>
        </w:rPr>
      </w:pPr>
      <w:r w:rsidRPr="00333E71">
        <w:rPr>
          <w:rFonts w:ascii="Arial" w:hAnsi="Arial" w:cs="Arial"/>
          <w:sz w:val="28"/>
          <w:szCs w:val="28"/>
        </w:rPr>
        <w:t>У ви</w:t>
      </w:r>
      <w:r w:rsidR="004D1B1A" w:rsidRPr="00333E71">
        <w:rPr>
          <w:rFonts w:ascii="Arial" w:hAnsi="Arial" w:cs="Arial"/>
          <w:sz w:val="28"/>
          <w:szCs w:val="28"/>
        </w:rPr>
        <w:t>мір</w:t>
      </w:r>
      <w:r w:rsidR="00333E71">
        <w:rPr>
          <w:rFonts w:ascii="Arial" w:hAnsi="Arial" w:cs="Arial"/>
          <w:sz w:val="28"/>
          <w:szCs w:val="28"/>
        </w:rPr>
        <w:t>ювальних пристроя</w:t>
      </w:r>
      <w:r w:rsidRPr="00333E71">
        <w:rPr>
          <w:rFonts w:ascii="Arial" w:hAnsi="Arial" w:cs="Arial"/>
          <w:sz w:val="28"/>
          <w:szCs w:val="28"/>
        </w:rPr>
        <w:t>х застосовуют</w:t>
      </w:r>
      <w:r w:rsidR="00333E71">
        <w:rPr>
          <w:rFonts w:ascii="Arial" w:hAnsi="Arial" w:cs="Arial"/>
          <w:sz w:val="28"/>
          <w:szCs w:val="28"/>
        </w:rPr>
        <w:t>ься два типи відлікових мікроскопі</w:t>
      </w:r>
      <w:r w:rsidRPr="00333E71">
        <w:rPr>
          <w:rFonts w:ascii="Arial" w:hAnsi="Arial" w:cs="Arial"/>
          <w:sz w:val="28"/>
          <w:szCs w:val="28"/>
        </w:rPr>
        <w:t>в:</w:t>
      </w:r>
      <w:r w:rsidR="007F3EC4">
        <w:rPr>
          <w:rFonts w:ascii="Arial" w:hAnsi="Arial" w:cs="Arial"/>
          <w:sz w:val="28"/>
          <w:szCs w:val="28"/>
        </w:rPr>
        <w:t xml:space="preserve"> </w:t>
      </w:r>
      <w:r w:rsidRPr="00333E71">
        <w:rPr>
          <w:rFonts w:ascii="Arial" w:hAnsi="Arial" w:cs="Arial"/>
          <w:sz w:val="28"/>
          <w:szCs w:val="28"/>
        </w:rPr>
        <w:t>штриховий</w:t>
      </w:r>
      <w:r w:rsidR="00333E71">
        <w:rPr>
          <w:rFonts w:ascii="Arial" w:hAnsi="Arial" w:cs="Arial"/>
          <w:sz w:val="28"/>
          <w:szCs w:val="28"/>
        </w:rPr>
        <w:t xml:space="preserve"> і </w:t>
      </w:r>
      <w:r w:rsidRPr="00333E71">
        <w:rPr>
          <w:rFonts w:ascii="Arial" w:hAnsi="Arial" w:cs="Arial"/>
          <w:sz w:val="28"/>
          <w:szCs w:val="28"/>
        </w:rPr>
        <w:t>шкаловий.</w:t>
      </w:r>
      <w:r w:rsidR="007F3EC4">
        <w:rPr>
          <w:rFonts w:ascii="Arial" w:hAnsi="Arial" w:cs="Arial"/>
          <w:sz w:val="28"/>
          <w:szCs w:val="28"/>
        </w:rPr>
        <w:t xml:space="preserve"> </w:t>
      </w:r>
      <w:r w:rsidRPr="00333E71">
        <w:rPr>
          <w:rFonts w:ascii="Arial" w:hAnsi="Arial" w:cs="Arial"/>
          <w:sz w:val="28"/>
          <w:szCs w:val="28"/>
        </w:rPr>
        <w:t>В штриховому мікроскопі на сітці наноситися одиночний штрих.</w:t>
      </w:r>
      <w:r w:rsidR="007F3EC4">
        <w:rPr>
          <w:rFonts w:ascii="Arial" w:hAnsi="Arial" w:cs="Arial"/>
          <w:sz w:val="28"/>
          <w:szCs w:val="28"/>
        </w:rPr>
        <w:t xml:space="preserve"> </w:t>
      </w:r>
      <w:r w:rsidRPr="00333E71">
        <w:rPr>
          <w:rFonts w:ascii="Arial" w:hAnsi="Arial" w:cs="Arial"/>
          <w:sz w:val="28"/>
          <w:szCs w:val="28"/>
        </w:rPr>
        <w:t>В шкаловому між зображенням</w:t>
      </w:r>
      <w:r w:rsidR="007F3EC4">
        <w:rPr>
          <w:rFonts w:ascii="Arial" w:hAnsi="Arial" w:cs="Arial"/>
          <w:sz w:val="28"/>
          <w:szCs w:val="28"/>
        </w:rPr>
        <w:t>и сусідніх</w:t>
      </w:r>
      <w:r w:rsidRPr="00333E71">
        <w:rPr>
          <w:rFonts w:ascii="Arial" w:hAnsi="Arial" w:cs="Arial"/>
          <w:sz w:val="28"/>
          <w:szCs w:val="28"/>
        </w:rPr>
        <w:t xml:space="preserve"> розподілів основного лімба нанос</w:t>
      </w:r>
      <w:r w:rsidR="00333E71">
        <w:rPr>
          <w:rFonts w:ascii="Arial" w:hAnsi="Arial" w:cs="Arial"/>
          <w:sz w:val="28"/>
          <w:szCs w:val="28"/>
        </w:rPr>
        <w:t>итися допоміжна відлікова шкала</w:t>
      </w:r>
      <w:r w:rsidRPr="00333E71">
        <w:rPr>
          <w:rFonts w:ascii="Arial" w:hAnsi="Arial" w:cs="Arial"/>
          <w:sz w:val="28"/>
          <w:szCs w:val="28"/>
        </w:rPr>
        <w:t>(Рис</w:t>
      </w:r>
      <w:r w:rsidR="008808D5">
        <w:rPr>
          <w:rFonts w:ascii="Arial" w:hAnsi="Arial" w:cs="Arial"/>
          <w:sz w:val="28"/>
          <w:szCs w:val="28"/>
        </w:rPr>
        <w:t xml:space="preserve">. </w:t>
      </w:r>
      <w:r w:rsidRPr="00333E71">
        <w:rPr>
          <w:rFonts w:ascii="Arial" w:hAnsi="Arial" w:cs="Arial"/>
          <w:sz w:val="28"/>
          <w:szCs w:val="28"/>
        </w:rPr>
        <w:t>9.3)</w:t>
      </w:r>
      <w:r w:rsidR="00333E71">
        <w:rPr>
          <w:rFonts w:ascii="Arial" w:hAnsi="Arial" w:cs="Arial"/>
          <w:sz w:val="28"/>
          <w:szCs w:val="28"/>
        </w:rPr>
        <w:t>.</w:t>
      </w:r>
    </w:p>
    <w:p w:rsidR="00F4150F" w:rsidRPr="00333E71" w:rsidRDefault="00F4150F" w:rsidP="00333E71">
      <w:pPr>
        <w:pStyle w:val="a8"/>
        <w:ind w:left="0"/>
        <w:jc w:val="center"/>
        <w:rPr>
          <w:rFonts w:ascii="Arial" w:hAnsi="Arial" w:cs="Arial"/>
          <w:b/>
          <w:sz w:val="28"/>
          <w:szCs w:val="28"/>
        </w:rPr>
      </w:pPr>
      <w:r w:rsidRPr="00333E71">
        <w:rPr>
          <w:rFonts w:ascii="Arial" w:hAnsi="Arial" w:cs="Arial"/>
          <w:noProof/>
          <w:sz w:val="28"/>
          <w:szCs w:val="28"/>
          <w:lang w:val="ru-RU" w:eastAsia="ru-RU"/>
        </w:rPr>
        <w:drawing>
          <wp:inline distT="0" distB="0" distL="0" distR="0">
            <wp:extent cx="2362200" cy="552450"/>
            <wp:effectExtent l="19050" t="0" r="0" b="0"/>
            <wp:docPr id="49" name="Рисунок 1" descr="C:\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40.JPG"/>
                    <pic:cNvPicPr>
                      <a:picLocks noChangeAspect="1" noChangeArrowheads="1"/>
                    </pic:cNvPicPr>
                  </pic:nvPicPr>
                  <pic:blipFill>
                    <a:blip r:embed="rId2355"/>
                    <a:srcRect/>
                    <a:stretch>
                      <a:fillRect/>
                    </a:stretch>
                  </pic:blipFill>
                  <pic:spPr bwMode="auto">
                    <a:xfrm>
                      <a:off x="0" y="0"/>
                      <a:ext cx="2362200" cy="552450"/>
                    </a:xfrm>
                    <a:prstGeom prst="rect">
                      <a:avLst/>
                    </a:prstGeom>
                    <a:noFill/>
                    <a:ln w="9525">
                      <a:noFill/>
                      <a:miter lim="800000"/>
                      <a:headEnd/>
                      <a:tailEnd/>
                    </a:ln>
                  </pic:spPr>
                </pic:pic>
              </a:graphicData>
            </a:graphic>
          </wp:inline>
        </w:drawing>
      </w:r>
    </w:p>
    <w:p w:rsidR="00F4150F" w:rsidRPr="00333E71" w:rsidRDefault="00F4150F" w:rsidP="00FF0D61">
      <w:pPr>
        <w:pStyle w:val="a8"/>
        <w:ind w:left="0"/>
        <w:jc w:val="center"/>
        <w:rPr>
          <w:rFonts w:ascii="Arial" w:hAnsi="Arial" w:cs="Arial"/>
          <w:b/>
          <w:sz w:val="28"/>
          <w:szCs w:val="28"/>
        </w:rPr>
      </w:pPr>
      <w:r w:rsidRPr="00333E71">
        <w:rPr>
          <w:rFonts w:ascii="Arial" w:hAnsi="Arial" w:cs="Arial"/>
          <w:sz w:val="28"/>
          <w:szCs w:val="28"/>
        </w:rPr>
        <w:t>Рис</w:t>
      </w:r>
      <w:r w:rsidR="00FF0D61">
        <w:rPr>
          <w:rFonts w:ascii="Arial" w:hAnsi="Arial" w:cs="Arial"/>
          <w:sz w:val="28"/>
          <w:szCs w:val="28"/>
        </w:rPr>
        <w:t xml:space="preserve">. </w:t>
      </w:r>
      <w:r w:rsidRPr="00333E71">
        <w:rPr>
          <w:rFonts w:ascii="Arial" w:hAnsi="Arial" w:cs="Arial"/>
          <w:sz w:val="28"/>
          <w:szCs w:val="28"/>
        </w:rPr>
        <w:t>9.3</w:t>
      </w:r>
      <w:r w:rsidR="00FF0D61">
        <w:rPr>
          <w:rFonts w:ascii="Arial" w:hAnsi="Arial" w:cs="Arial"/>
          <w:sz w:val="28"/>
          <w:szCs w:val="28"/>
        </w:rPr>
        <w:t xml:space="preserve">. </w:t>
      </w:r>
      <w:r w:rsidRPr="00333E71">
        <w:rPr>
          <w:rFonts w:ascii="Arial" w:hAnsi="Arial" w:cs="Arial"/>
          <w:sz w:val="28"/>
          <w:szCs w:val="28"/>
        </w:rPr>
        <w:t xml:space="preserve"> Допоміжна відлікова шкала</w:t>
      </w:r>
    </w:p>
    <w:p w:rsidR="00F4150F" w:rsidRPr="00333E71" w:rsidRDefault="00F4150F" w:rsidP="00FB025C">
      <w:pPr>
        <w:pStyle w:val="a8"/>
        <w:ind w:left="0"/>
        <w:jc w:val="both"/>
        <w:rPr>
          <w:rFonts w:ascii="Arial" w:hAnsi="Arial" w:cs="Arial"/>
          <w:b/>
          <w:sz w:val="28"/>
          <w:szCs w:val="28"/>
        </w:rPr>
      </w:pPr>
      <w:r w:rsidRPr="00333E71">
        <w:rPr>
          <w:rFonts w:ascii="Arial" w:hAnsi="Arial" w:cs="Arial"/>
          <w:sz w:val="28"/>
          <w:szCs w:val="28"/>
        </w:rPr>
        <w:t>Нуль відліку допоміжної відлікової шкали одночасно є нуль пунктом.</w:t>
      </w:r>
    </w:p>
    <w:p w:rsidR="00F4150F" w:rsidRPr="00333E71" w:rsidRDefault="00F4150F" w:rsidP="00FB025C">
      <w:pPr>
        <w:pStyle w:val="a8"/>
        <w:ind w:left="0"/>
        <w:jc w:val="both"/>
        <w:rPr>
          <w:rFonts w:ascii="Arial" w:hAnsi="Arial" w:cs="Arial"/>
          <w:b/>
          <w:sz w:val="28"/>
          <w:szCs w:val="28"/>
        </w:rPr>
      </w:pPr>
      <w:r w:rsidRPr="00333E71">
        <w:rPr>
          <w:rFonts w:ascii="Arial" w:hAnsi="Arial" w:cs="Arial"/>
          <w:sz w:val="28"/>
          <w:szCs w:val="28"/>
        </w:rPr>
        <w:t>При розробці шкалових мікроскопів необхідно точно встановлювати їхнє збільшення з тим, щоб відстань між зображеннями поділок  основної шкали строго відповідали по лінійному роз</w:t>
      </w:r>
      <w:r w:rsidR="004D1B1A" w:rsidRPr="00333E71">
        <w:rPr>
          <w:rFonts w:ascii="Arial" w:hAnsi="Arial" w:cs="Arial"/>
          <w:sz w:val="28"/>
          <w:szCs w:val="28"/>
        </w:rPr>
        <w:t>мір</w:t>
      </w:r>
      <w:r w:rsidRPr="00333E71">
        <w:rPr>
          <w:rFonts w:ascii="Arial" w:hAnsi="Arial" w:cs="Arial"/>
          <w:sz w:val="28"/>
          <w:szCs w:val="28"/>
        </w:rPr>
        <w:t>у допоміжній шкалі.</w:t>
      </w:r>
      <w:r w:rsidR="007F3EC4">
        <w:rPr>
          <w:rFonts w:ascii="Arial" w:hAnsi="Arial" w:cs="Arial"/>
          <w:sz w:val="28"/>
          <w:szCs w:val="28"/>
        </w:rPr>
        <w:t xml:space="preserve"> </w:t>
      </w:r>
      <w:r w:rsidRPr="00333E71">
        <w:rPr>
          <w:rFonts w:ascii="Arial" w:hAnsi="Arial" w:cs="Arial"/>
          <w:sz w:val="28"/>
          <w:szCs w:val="28"/>
        </w:rPr>
        <w:t xml:space="preserve">Відстань між зображенням штрихів допоміжної шкали з урахуванням збільшення окуляра повинна знаходиться в діапазоні 1,0-1,5 мм., тоді інтервал між поділками допоміжної шкали повинен дорівнювати: </w:t>
      </w:r>
    </w:p>
    <w:p w:rsidR="00F4150F" w:rsidRPr="00333E71" w:rsidRDefault="00F4150F" w:rsidP="00FF0D61">
      <w:pPr>
        <w:pStyle w:val="a8"/>
        <w:ind w:left="3540"/>
        <w:jc w:val="center"/>
        <w:rPr>
          <w:rFonts w:ascii="Arial" w:hAnsi="Arial" w:cs="Arial"/>
          <w:b/>
          <w:sz w:val="28"/>
          <w:szCs w:val="28"/>
        </w:rPr>
      </w:pPr>
      <w:r w:rsidRPr="00333E71">
        <w:rPr>
          <w:rFonts w:ascii="Arial" w:hAnsi="Arial" w:cs="Arial"/>
          <w:position w:val="-30"/>
          <w:sz w:val="28"/>
          <w:szCs w:val="28"/>
        </w:rPr>
        <w:object w:dxaOrig="1340" w:dyaOrig="680">
          <v:shape id="_x0000_i2258" type="#_x0000_t75" style="width:66.75pt;height:33pt" o:ole="" fillcolor="window">
            <v:imagedata r:id="rId2356" o:title=""/>
          </v:shape>
          <o:OLEObject Type="Embed" ProgID="Equation.3" ShapeID="_x0000_i2258" DrawAspect="Content" ObjectID="_1358762239" r:id="rId2357"/>
        </w:object>
      </w:r>
      <w:r w:rsidRPr="00333E71">
        <w:rPr>
          <w:rFonts w:ascii="Arial" w:hAnsi="Arial" w:cs="Arial"/>
          <w:sz w:val="28"/>
          <w:szCs w:val="28"/>
        </w:rPr>
        <w:tab/>
      </w:r>
      <w:r w:rsidRPr="00333E71">
        <w:rPr>
          <w:rFonts w:ascii="Arial" w:hAnsi="Arial" w:cs="Arial"/>
          <w:sz w:val="28"/>
          <w:szCs w:val="28"/>
        </w:rPr>
        <w:tab/>
      </w:r>
      <w:r w:rsidRPr="00333E71">
        <w:rPr>
          <w:rFonts w:ascii="Arial" w:hAnsi="Arial" w:cs="Arial"/>
          <w:position w:val="-30"/>
          <w:sz w:val="28"/>
          <w:szCs w:val="28"/>
        </w:rPr>
        <w:tab/>
      </w:r>
      <w:r w:rsidRPr="00333E71">
        <w:rPr>
          <w:rFonts w:ascii="Arial" w:hAnsi="Arial" w:cs="Arial"/>
          <w:position w:val="-30"/>
          <w:sz w:val="28"/>
          <w:szCs w:val="28"/>
        </w:rPr>
        <w:tab/>
      </w:r>
      <w:r w:rsidRPr="00333E71">
        <w:rPr>
          <w:rFonts w:ascii="Arial" w:hAnsi="Arial" w:cs="Arial"/>
          <w:position w:val="-30"/>
          <w:sz w:val="28"/>
          <w:szCs w:val="28"/>
        </w:rPr>
        <w:tab/>
      </w:r>
    </w:p>
    <w:p w:rsidR="00F4150F" w:rsidRPr="00333E71" w:rsidRDefault="00F4150F" w:rsidP="00FB025C">
      <w:pPr>
        <w:pStyle w:val="a8"/>
        <w:ind w:left="0"/>
        <w:jc w:val="both"/>
        <w:rPr>
          <w:rFonts w:ascii="Arial" w:hAnsi="Arial" w:cs="Arial"/>
          <w:b/>
          <w:sz w:val="28"/>
          <w:szCs w:val="28"/>
        </w:rPr>
      </w:pPr>
      <w:r w:rsidRPr="00333E71">
        <w:rPr>
          <w:rFonts w:ascii="Arial" w:hAnsi="Arial" w:cs="Arial"/>
          <w:sz w:val="28"/>
          <w:szCs w:val="28"/>
        </w:rPr>
        <w:t>Товщина штрихів допоміжної шкали визначатиметься із співвідношення:</w:t>
      </w:r>
    </w:p>
    <w:p w:rsidR="00F4150F" w:rsidRPr="00333E71" w:rsidRDefault="00F4150F" w:rsidP="00FB025C">
      <w:pPr>
        <w:pStyle w:val="a8"/>
        <w:ind w:left="0"/>
        <w:jc w:val="both"/>
        <w:rPr>
          <w:rFonts w:ascii="Arial" w:hAnsi="Arial" w:cs="Arial"/>
          <w:b/>
          <w:sz w:val="28"/>
          <w:szCs w:val="28"/>
        </w:rPr>
      </w:pPr>
    </w:p>
    <w:p w:rsidR="00F4150F" w:rsidRPr="00333E71" w:rsidRDefault="00F4150F" w:rsidP="00FF0D61">
      <w:pPr>
        <w:pStyle w:val="a8"/>
        <w:ind w:left="3540"/>
        <w:jc w:val="both"/>
        <w:rPr>
          <w:rFonts w:ascii="Arial" w:hAnsi="Arial" w:cs="Arial"/>
          <w:b/>
          <w:sz w:val="28"/>
          <w:szCs w:val="28"/>
        </w:rPr>
      </w:pPr>
      <w:r w:rsidRPr="00333E71">
        <w:rPr>
          <w:rFonts w:ascii="Arial" w:hAnsi="Arial" w:cs="Arial"/>
          <w:position w:val="-30"/>
          <w:sz w:val="28"/>
          <w:szCs w:val="28"/>
        </w:rPr>
        <w:object w:dxaOrig="1540" w:dyaOrig="680">
          <v:shape id="_x0000_i2259" type="#_x0000_t75" style="width:77.25pt;height:33pt" o:ole="" fillcolor="window">
            <v:imagedata r:id="rId2358" o:title=""/>
          </v:shape>
          <o:OLEObject Type="Embed" ProgID="Equation.3" ShapeID="_x0000_i2259" DrawAspect="Content" ObjectID="_1358762240" r:id="rId2359"/>
        </w:object>
      </w:r>
      <w:r w:rsidR="00FF0D61">
        <w:rPr>
          <w:rFonts w:ascii="Arial" w:hAnsi="Arial" w:cs="Arial"/>
          <w:position w:val="-30"/>
          <w:sz w:val="28"/>
          <w:szCs w:val="28"/>
        </w:rPr>
        <w:tab/>
      </w:r>
      <w:r w:rsidR="00FF0D61">
        <w:rPr>
          <w:rFonts w:ascii="Arial" w:hAnsi="Arial" w:cs="Arial"/>
          <w:position w:val="-30"/>
          <w:sz w:val="28"/>
          <w:szCs w:val="28"/>
        </w:rPr>
        <w:tab/>
      </w:r>
      <w:r w:rsidR="00FF0D61">
        <w:rPr>
          <w:rFonts w:ascii="Arial" w:hAnsi="Arial" w:cs="Arial"/>
          <w:position w:val="-30"/>
          <w:sz w:val="28"/>
          <w:szCs w:val="28"/>
        </w:rPr>
        <w:tab/>
      </w:r>
      <w:r w:rsidR="00FF0D61">
        <w:rPr>
          <w:rFonts w:ascii="Arial" w:hAnsi="Arial" w:cs="Arial"/>
          <w:position w:val="-30"/>
          <w:sz w:val="28"/>
          <w:szCs w:val="28"/>
        </w:rPr>
        <w:tab/>
      </w:r>
    </w:p>
    <w:p w:rsidR="00F4150F" w:rsidRPr="00333E71" w:rsidRDefault="00F4150F" w:rsidP="00FB025C">
      <w:pPr>
        <w:pStyle w:val="a8"/>
        <w:ind w:left="0"/>
        <w:jc w:val="both"/>
        <w:rPr>
          <w:rFonts w:ascii="Arial" w:hAnsi="Arial" w:cs="Arial"/>
          <w:b/>
          <w:sz w:val="28"/>
          <w:szCs w:val="28"/>
        </w:rPr>
      </w:pPr>
    </w:p>
    <w:p w:rsidR="00F4150F" w:rsidRPr="00333E71" w:rsidRDefault="00F4150F" w:rsidP="00FB025C">
      <w:pPr>
        <w:pStyle w:val="a8"/>
        <w:ind w:left="0"/>
        <w:jc w:val="both"/>
        <w:rPr>
          <w:rFonts w:ascii="Arial" w:hAnsi="Arial" w:cs="Arial"/>
          <w:b/>
          <w:sz w:val="28"/>
          <w:szCs w:val="28"/>
        </w:rPr>
      </w:pPr>
      <w:r w:rsidRPr="00333E71">
        <w:rPr>
          <w:rFonts w:ascii="Arial" w:hAnsi="Arial" w:cs="Arial"/>
          <w:sz w:val="28"/>
          <w:szCs w:val="28"/>
        </w:rPr>
        <w:t xml:space="preserve">В двох  типах цих відлікових мікроскопів частка розподілу допоміжної відлікової шкали оцінюється на око і для підвищення точності відліку необхідно використовувати відлікові мікроскопи великого збільшення. Тому для підвищення точності зняття відліків використовуються різні види мікрометрів: </w:t>
      </w:r>
    </w:p>
    <w:p w:rsidR="00F4150F" w:rsidRPr="00333E71" w:rsidRDefault="00F4150F" w:rsidP="006614C0">
      <w:pPr>
        <w:pStyle w:val="a8"/>
        <w:numPr>
          <w:ilvl w:val="0"/>
          <w:numId w:val="94"/>
        </w:numPr>
        <w:tabs>
          <w:tab w:val="clear" w:pos="360"/>
          <w:tab w:val="num" w:pos="1080"/>
        </w:tabs>
        <w:spacing w:after="0" w:line="360" w:lineRule="auto"/>
        <w:ind w:left="0"/>
        <w:jc w:val="both"/>
        <w:rPr>
          <w:rFonts w:ascii="Arial" w:hAnsi="Arial" w:cs="Arial"/>
          <w:b/>
          <w:sz w:val="28"/>
          <w:szCs w:val="28"/>
        </w:rPr>
      </w:pPr>
      <w:r w:rsidRPr="00333E71">
        <w:rPr>
          <w:rFonts w:ascii="Arial" w:hAnsi="Arial" w:cs="Arial"/>
          <w:sz w:val="28"/>
          <w:szCs w:val="28"/>
        </w:rPr>
        <w:lastRenderedPageBreak/>
        <w:t>гвинтові механічні;</w:t>
      </w:r>
    </w:p>
    <w:p w:rsidR="00F4150F" w:rsidRPr="00333E71" w:rsidRDefault="00F4150F" w:rsidP="006614C0">
      <w:pPr>
        <w:pStyle w:val="a8"/>
        <w:numPr>
          <w:ilvl w:val="0"/>
          <w:numId w:val="94"/>
        </w:numPr>
        <w:tabs>
          <w:tab w:val="clear" w:pos="360"/>
          <w:tab w:val="num" w:pos="1080"/>
        </w:tabs>
        <w:spacing w:after="0" w:line="360" w:lineRule="auto"/>
        <w:ind w:left="0"/>
        <w:jc w:val="both"/>
        <w:rPr>
          <w:rFonts w:ascii="Arial" w:hAnsi="Arial" w:cs="Arial"/>
          <w:b/>
          <w:sz w:val="28"/>
          <w:szCs w:val="28"/>
        </w:rPr>
      </w:pPr>
      <w:r w:rsidRPr="00333E71">
        <w:rPr>
          <w:rFonts w:ascii="Arial" w:hAnsi="Arial" w:cs="Arial"/>
          <w:sz w:val="28"/>
          <w:szCs w:val="28"/>
        </w:rPr>
        <w:t>оптічні.</w:t>
      </w:r>
    </w:p>
    <w:p w:rsidR="00F4150F" w:rsidRDefault="007F3EC4" w:rsidP="00FB025C">
      <w:pPr>
        <w:pStyle w:val="a8"/>
        <w:ind w:left="0"/>
        <w:jc w:val="both"/>
        <w:rPr>
          <w:rFonts w:ascii="Arial" w:hAnsi="Arial" w:cs="Arial"/>
          <w:sz w:val="28"/>
          <w:szCs w:val="28"/>
        </w:rPr>
      </w:pPr>
      <w:r>
        <w:rPr>
          <w:rFonts w:ascii="Arial" w:hAnsi="Arial" w:cs="Arial"/>
          <w:sz w:val="28"/>
          <w:szCs w:val="28"/>
        </w:rPr>
        <w:t>До першого типа відносяться</w:t>
      </w:r>
      <w:r w:rsidR="00F4150F" w:rsidRPr="00333E71">
        <w:rPr>
          <w:rFonts w:ascii="Arial" w:hAnsi="Arial" w:cs="Arial"/>
          <w:sz w:val="28"/>
          <w:szCs w:val="28"/>
        </w:rPr>
        <w:t xml:space="preserve"> механічні гвинтові окулярні мікрометри (МОВ – 1,2 ) з рухливою сіткою з використанням методу бісектирування.</w:t>
      </w:r>
      <w:r w:rsidR="00C56B03">
        <w:rPr>
          <w:rFonts w:ascii="Arial" w:hAnsi="Arial" w:cs="Arial"/>
          <w:sz w:val="28"/>
          <w:szCs w:val="28"/>
        </w:rPr>
        <w:t xml:space="preserve"> Гвинтовий мікрометр дозволяє оцінити відстань від його нуль –пункта до зображення  штриха шкали лімба кількістю обертів мікрометренного гвинта, який поступально пересуває рамку з сіткою.</w:t>
      </w:r>
    </w:p>
    <w:p w:rsidR="0088298C" w:rsidRDefault="0088298C" w:rsidP="00FB025C">
      <w:pPr>
        <w:pStyle w:val="a8"/>
        <w:ind w:left="0"/>
        <w:jc w:val="both"/>
        <w:rPr>
          <w:rFonts w:ascii="Arial" w:hAnsi="Arial" w:cs="Arial"/>
          <w:sz w:val="28"/>
          <w:szCs w:val="28"/>
        </w:rPr>
      </w:pPr>
      <w:r>
        <w:rPr>
          <w:rFonts w:ascii="Arial" w:hAnsi="Arial" w:cs="Arial"/>
          <w:sz w:val="28"/>
          <w:szCs w:val="28"/>
        </w:rPr>
        <w:tab/>
        <w:t>Мікрометренні  гвинти виготовляють з максимально можливою точністю. Ходова похибка гвинта звичайно складає 0,5-1,5мкм. на 6-8 обертів гвинта. В відлікових мікроскопах ця похибка усувається юстуванням збільшення мікрообєктива. Періодична  похибка гвинта , що зявляється при кожному оберті і змінюється по гармонічному закону звичайно складає 0.3-0,8мкм.</w:t>
      </w:r>
    </w:p>
    <w:p w:rsidR="00DA6746" w:rsidRDefault="00DA6746" w:rsidP="00FB025C">
      <w:pPr>
        <w:pStyle w:val="a8"/>
        <w:ind w:left="0"/>
        <w:jc w:val="both"/>
        <w:rPr>
          <w:rFonts w:ascii="Arial" w:hAnsi="Arial" w:cs="Arial"/>
          <w:sz w:val="28"/>
          <w:szCs w:val="28"/>
        </w:rPr>
      </w:pPr>
      <w:r>
        <w:rPr>
          <w:rFonts w:ascii="Arial" w:hAnsi="Arial" w:cs="Arial"/>
          <w:sz w:val="28"/>
          <w:szCs w:val="28"/>
        </w:rPr>
        <w:tab/>
        <w:t>Визначимо основні параметри відлікового пристрою з гвинтовим мікрометром при наступних вихідних даних:</w:t>
      </w:r>
    </w:p>
    <w:p w:rsidR="00DA6746" w:rsidRPr="00333E71" w:rsidRDefault="00DA6746" w:rsidP="00DA6746">
      <w:pPr>
        <w:pStyle w:val="a8"/>
        <w:numPr>
          <w:ilvl w:val="1"/>
          <w:numId w:val="62"/>
        </w:numPr>
        <w:jc w:val="both"/>
        <w:rPr>
          <w:rFonts w:ascii="Arial" w:hAnsi="Arial" w:cs="Arial"/>
          <w:b/>
          <w:sz w:val="28"/>
          <w:szCs w:val="28"/>
        </w:rPr>
      </w:pPr>
      <w:r>
        <w:rPr>
          <w:rFonts w:ascii="Arial" w:hAnsi="Arial" w:cs="Arial"/>
          <w:sz w:val="28"/>
          <w:szCs w:val="28"/>
        </w:rPr>
        <w:t xml:space="preserve">кутова похибка вимірювання по барабану мікрометра </w:t>
      </w:r>
      <m:oMath>
        <m:r>
          <w:rPr>
            <w:rFonts w:ascii="Cambria Math" w:hAnsi="Cambria Math" w:cs="Arial"/>
            <w:sz w:val="28"/>
            <w:szCs w:val="28"/>
          </w:rPr>
          <m:t xml:space="preserve">                                                                               ∆=</m:t>
        </m:r>
      </m:oMath>
      <w:r>
        <w:rPr>
          <w:rFonts w:ascii="Arial" w:hAnsi="Arial" w:cs="Arial"/>
          <w:sz w:val="28"/>
          <w:szCs w:val="28"/>
        </w:rPr>
        <w:t>0,5</w:t>
      </w:r>
      <w:r w:rsidR="00AF6D26">
        <w:rPr>
          <w:rFonts w:ascii="Arial" w:hAnsi="Arial" w:cs="Arial"/>
          <w:sz w:val="28"/>
          <w:szCs w:val="28"/>
          <w:vertAlign w:val="superscript"/>
        </w:rPr>
        <w:t xml:space="preserve">!!   </w:t>
      </w:r>
      <w:r w:rsidR="00AF6D26">
        <w:rPr>
          <w:rFonts w:ascii="Arial" w:hAnsi="Arial" w:cs="Arial"/>
          <w:sz w:val="28"/>
          <w:szCs w:val="28"/>
        </w:rPr>
        <w:t>;</w:t>
      </w:r>
    </w:p>
    <w:p w:rsidR="00AF6D26" w:rsidRPr="00AF6D26" w:rsidRDefault="00AF6D26" w:rsidP="00AF6D26">
      <w:pPr>
        <w:pStyle w:val="a5"/>
        <w:numPr>
          <w:ilvl w:val="1"/>
          <w:numId w:val="62"/>
        </w:numPr>
        <w:rPr>
          <w:rFonts w:ascii="Arial" w:hAnsi="Arial" w:cs="Arial"/>
          <w:sz w:val="28"/>
          <w:szCs w:val="28"/>
        </w:rPr>
      </w:pPr>
      <w:r>
        <w:rPr>
          <w:rFonts w:ascii="Arial" w:hAnsi="Arial" w:cs="Arial"/>
          <w:sz w:val="28"/>
          <w:szCs w:val="28"/>
        </w:rPr>
        <w:t>д</w:t>
      </w:r>
      <w:r w:rsidRPr="00AF6D26">
        <w:rPr>
          <w:rFonts w:ascii="Arial" w:hAnsi="Arial" w:cs="Arial"/>
          <w:sz w:val="28"/>
          <w:szCs w:val="28"/>
        </w:rPr>
        <w:t>іаметр барабана мікрометра</w:t>
      </w:r>
      <w:r w:rsidR="005B7922">
        <w:rPr>
          <w:rFonts w:ascii="Arial" w:hAnsi="Arial" w:cs="Arial"/>
          <w:sz w:val="28"/>
          <w:szCs w:val="28"/>
        </w:rPr>
        <w:t xml:space="preserve">            -</w:t>
      </w:r>
      <w:r>
        <w:rPr>
          <w:rFonts w:ascii="Arial" w:hAnsi="Arial" w:cs="Arial"/>
          <w:sz w:val="28"/>
          <w:szCs w:val="28"/>
          <w:lang w:val="en-US"/>
        </w:rPr>
        <w:t>d</w:t>
      </w:r>
      <w:r w:rsidRPr="00AF6D26">
        <w:rPr>
          <w:rFonts w:ascii="Arial" w:hAnsi="Arial" w:cs="Arial"/>
          <w:sz w:val="28"/>
          <w:szCs w:val="28"/>
          <w:lang w:val="ru-RU"/>
        </w:rPr>
        <w:t>=</w:t>
      </w:r>
      <w:r w:rsidRPr="00AF6D26">
        <w:rPr>
          <w:rFonts w:ascii="Arial" w:hAnsi="Arial" w:cs="Arial"/>
          <w:sz w:val="28"/>
          <w:szCs w:val="28"/>
        </w:rPr>
        <w:t>30мм.;</w:t>
      </w:r>
    </w:p>
    <w:p w:rsidR="00AF6D26" w:rsidRDefault="00AF6D26" w:rsidP="00DA6746">
      <w:pPr>
        <w:pStyle w:val="a5"/>
        <w:numPr>
          <w:ilvl w:val="1"/>
          <w:numId w:val="62"/>
        </w:numPr>
        <w:rPr>
          <w:rFonts w:ascii="Arial" w:hAnsi="Arial" w:cs="Arial"/>
          <w:sz w:val="28"/>
          <w:szCs w:val="28"/>
        </w:rPr>
      </w:pPr>
      <w:r>
        <w:rPr>
          <w:rFonts w:ascii="Arial" w:hAnsi="Arial" w:cs="Arial"/>
          <w:sz w:val="28"/>
          <w:szCs w:val="28"/>
        </w:rPr>
        <w:t>діаметр лімба приладу</w:t>
      </w:r>
      <w:r w:rsidR="005B7922">
        <w:rPr>
          <w:rFonts w:ascii="Arial" w:hAnsi="Arial" w:cs="Arial"/>
          <w:sz w:val="28"/>
          <w:szCs w:val="28"/>
        </w:rPr>
        <w:t xml:space="preserve">                        </w:t>
      </w:r>
      <w:r>
        <w:rPr>
          <w:rFonts w:ascii="Arial" w:hAnsi="Arial" w:cs="Arial"/>
          <w:sz w:val="28"/>
          <w:szCs w:val="28"/>
        </w:rPr>
        <w:t>-</w:t>
      </w:r>
      <w:r>
        <w:rPr>
          <w:rFonts w:ascii="Arial" w:hAnsi="Arial" w:cs="Arial"/>
          <w:sz w:val="28"/>
          <w:szCs w:val="28"/>
          <w:lang w:val="en-US"/>
        </w:rPr>
        <w:t>D</w:t>
      </w:r>
      <w:r w:rsidRPr="00AF6D26">
        <w:rPr>
          <w:rFonts w:ascii="Arial" w:hAnsi="Arial" w:cs="Arial"/>
          <w:sz w:val="28"/>
          <w:szCs w:val="28"/>
          <w:lang w:val="ru-RU"/>
        </w:rPr>
        <w:t>=</w:t>
      </w:r>
      <w:r>
        <w:rPr>
          <w:rFonts w:ascii="Arial" w:hAnsi="Arial" w:cs="Arial"/>
          <w:sz w:val="28"/>
          <w:szCs w:val="28"/>
        </w:rPr>
        <w:t>200мм.;</w:t>
      </w:r>
    </w:p>
    <w:p w:rsidR="00F4150F" w:rsidRPr="00AF6D26" w:rsidRDefault="007C527B" w:rsidP="00DA6746">
      <w:pPr>
        <w:pStyle w:val="a5"/>
        <w:numPr>
          <w:ilvl w:val="1"/>
          <w:numId w:val="62"/>
        </w:numPr>
        <w:rPr>
          <w:rFonts w:ascii="Arial" w:hAnsi="Arial" w:cs="Arial"/>
          <w:sz w:val="28"/>
          <w:szCs w:val="28"/>
        </w:rPr>
      </w:pPr>
      <w:r>
        <w:rPr>
          <w:rFonts w:ascii="Arial" w:hAnsi="Arial" w:cs="Arial"/>
          <w:sz w:val="28"/>
          <w:szCs w:val="28"/>
        </w:rPr>
        <w:t xml:space="preserve">крок </w:t>
      </w:r>
      <w:r w:rsidR="00AF6D26">
        <w:rPr>
          <w:rFonts w:ascii="Arial" w:hAnsi="Arial" w:cs="Arial"/>
          <w:sz w:val="28"/>
          <w:szCs w:val="28"/>
        </w:rPr>
        <w:t xml:space="preserve"> гвинта </w:t>
      </w:r>
      <w:r w:rsidR="00AF6D26">
        <w:rPr>
          <w:rFonts w:ascii="Arial" w:hAnsi="Arial" w:cs="Arial"/>
          <w:sz w:val="28"/>
          <w:szCs w:val="28"/>
          <w:lang w:val="en-US"/>
        </w:rPr>
        <w:t xml:space="preserve"> </w:t>
      </w:r>
      <w:r w:rsidR="005B7922">
        <w:rPr>
          <w:rFonts w:ascii="Arial" w:hAnsi="Arial" w:cs="Arial"/>
          <w:sz w:val="28"/>
          <w:szCs w:val="28"/>
        </w:rPr>
        <w:t xml:space="preserve">                                         -</w:t>
      </w:r>
      <w:r w:rsidR="00AF6D26">
        <w:rPr>
          <w:rFonts w:ascii="Arial" w:hAnsi="Arial" w:cs="Arial"/>
          <w:sz w:val="28"/>
          <w:szCs w:val="28"/>
          <w:lang w:val="en-US"/>
        </w:rPr>
        <w:t>S=0</w:t>
      </w:r>
      <w:r w:rsidR="00AF6D26">
        <w:rPr>
          <w:rFonts w:ascii="Arial" w:hAnsi="Arial" w:cs="Arial"/>
          <w:sz w:val="28"/>
          <w:szCs w:val="28"/>
        </w:rPr>
        <w:t>,</w:t>
      </w:r>
      <w:r w:rsidR="00AF6D26">
        <w:rPr>
          <w:rFonts w:ascii="Arial" w:hAnsi="Arial" w:cs="Arial"/>
          <w:sz w:val="28"/>
          <w:szCs w:val="28"/>
          <w:lang w:val="en-US"/>
        </w:rPr>
        <w:t>25</w:t>
      </w:r>
      <w:r w:rsidR="00301BFE">
        <w:rPr>
          <w:rFonts w:ascii="Arial" w:hAnsi="Arial" w:cs="Arial"/>
          <w:sz w:val="28"/>
          <w:szCs w:val="28"/>
        </w:rPr>
        <w:t>мм.;</w:t>
      </w:r>
    </w:p>
    <w:p w:rsidR="00AF6D26" w:rsidRDefault="00301BFE" w:rsidP="00DA6746">
      <w:pPr>
        <w:pStyle w:val="a5"/>
        <w:numPr>
          <w:ilvl w:val="1"/>
          <w:numId w:val="62"/>
        </w:numPr>
        <w:rPr>
          <w:rFonts w:ascii="Arial" w:hAnsi="Arial" w:cs="Arial"/>
          <w:sz w:val="28"/>
          <w:szCs w:val="28"/>
        </w:rPr>
      </w:pPr>
      <w:r>
        <w:rPr>
          <w:rFonts w:ascii="Arial" w:hAnsi="Arial" w:cs="Arial"/>
          <w:sz w:val="28"/>
          <w:szCs w:val="28"/>
        </w:rPr>
        <w:t xml:space="preserve">кількість обертів гвинта, що відповідає одній подільці шкали лімба </w:t>
      </w:r>
      <w:r w:rsidR="005B7922">
        <w:rPr>
          <w:rFonts w:ascii="Arial" w:hAnsi="Arial" w:cs="Arial"/>
          <w:sz w:val="28"/>
          <w:szCs w:val="28"/>
        </w:rPr>
        <w:t xml:space="preserve">                                          - </w:t>
      </w:r>
      <w:r>
        <w:rPr>
          <w:rFonts w:ascii="Arial" w:hAnsi="Arial" w:cs="Arial"/>
          <w:sz w:val="28"/>
          <w:szCs w:val="28"/>
          <w:lang w:val="en-US"/>
        </w:rPr>
        <w:t>n</w:t>
      </w:r>
      <w:r w:rsidRPr="00301BFE">
        <w:rPr>
          <w:rFonts w:ascii="Arial" w:hAnsi="Arial" w:cs="Arial"/>
          <w:sz w:val="28"/>
          <w:szCs w:val="28"/>
        </w:rPr>
        <w:t>=2</w:t>
      </w:r>
      <w:r>
        <w:rPr>
          <w:rFonts w:ascii="Arial" w:hAnsi="Arial" w:cs="Arial"/>
          <w:sz w:val="28"/>
          <w:szCs w:val="28"/>
        </w:rPr>
        <w:t>.</w:t>
      </w:r>
    </w:p>
    <w:p w:rsidR="00301BFE" w:rsidRDefault="00301BFE" w:rsidP="005B7922">
      <w:pPr>
        <w:ind w:firstLine="708"/>
        <w:jc w:val="both"/>
        <w:rPr>
          <w:rFonts w:ascii="Arial" w:hAnsi="Arial" w:cs="Arial"/>
          <w:sz w:val="28"/>
          <w:szCs w:val="28"/>
        </w:rPr>
      </w:pPr>
      <w:r>
        <w:rPr>
          <w:rFonts w:ascii="Arial" w:hAnsi="Arial" w:cs="Arial"/>
          <w:sz w:val="28"/>
          <w:szCs w:val="28"/>
        </w:rPr>
        <w:t>При відліку по шкалі барабана мікрометра на око по індексу з урахуванням паралакса можливо допустити максимальну похибку відліку , як вказано у вихідних даних 0.25поділки</w:t>
      </w:r>
      <w:r w:rsidR="005B7922">
        <w:rPr>
          <w:rFonts w:ascii="Arial" w:hAnsi="Arial" w:cs="Arial"/>
          <w:sz w:val="28"/>
          <w:szCs w:val="28"/>
        </w:rPr>
        <w:t>,</w:t>
      </w:r>
      <w:r>
        <w:rPr>
          <w:rFonts w:ascii="Arial" w:hAnsi="Arial" w:cs="Arial"/>
          <w:sz w:val="28"/>
          <w:szCs w:val="28"/>
        </w:rPr>
        <w:t xml:space="preserve"> а саме </w:t>
      </w:r>
      <m:oMath>
        <m:r>
          <w:rPr>
            <w:rFonts w:ascii="Cambria Math" w:hAnsi="Cambria Math" w:cs="Arial"/>
            <w:sz w:val="28"/>
            <w:szCs w:val="28"/>
          </w:rPr>
          <m:t>∆=</m:t>
        </m:r>
      </m:oMath>
      <w:r>
        <w:rPr>
          <w:rFonts w:ascii="Arial" w:hAnsi="Arial" w:cs="Arial"/>
          <w:sz w:val="28"/>
          <w:szCs w:val="28"/>
        </w:rPr>
        <w:t>0,5</w:t>
      </w:r>
      <w:r>
        <w:rPr>
          <w:rFonts w:ascii="Arial" w:hAnsi="Arial" w:cs="Arial"/>
          <w:sz w:val="28"/>
          <w:szCs w:val="28"/>
          <w:vertAlign w:val="superscript"/>
        </w:rPr>
        <w:t xml:space="preserve">!!   </w:t>
      </w:r>
      <w:r>
        <w:rPr>
          <w:rFonts w:ascii="Arial" w:hAnsi="Arial" w:cs="Arial"/>
          <w:sz w:val="28"/>
          <w:szCs w:val="28"/>
        </w:rPr>
        <w:t>. При цьому  ціна поділки шкали барабана мікрометра</w:t>
      </w:r>
      <m:oMath>
        <m:r>
          <w:rPr>
            <w:rFonts w:ascii="Cambria Math" w:hAnsi="Cambria Math" w:cs="Arial"/>
            <w:sz w:val="28"/>
            <w:szCs w:val="28"/>
          </w:rPr>
          <m:t xml:space="preserve"> γ</m:t>
        </m:r>
      </m:oMath>
      <w:r>
        <w:rPr>
          <w:rFonts w:ascii="Arial" w:hAnsi="Arial" w:cs="Arial"/>
          <w:sz w:val="28"/>
          <w:szCs w:val="28"/>
        </w:rPr>
        <w:t xml:space="preserve"> =2</w:t>
      </w:r>
      <w:r>
        <w:rPr>
          <w:rFonts w:ascii="Arial" w:hAnsi="Arial" w:cs="Arial"/>
          <w:sz w:val="28"/>
          <w:szCs w:val="28"/>
          <w:vertAlign w:val="superscript"/>
        </w:rPr>
        <w:t>!!</w:t>
      </w:r>
      <w:r>
        <w:rPr>
          <w:rFonts w:ascii="Arial" w:hAnsi="Arial" w:cs="Arial"/>
          <w:sz w:val="28"/>
          <w:szCs w:val="28"/>
        </w:rPr>
        <w:t xml:space="preserve">. Якщо діаметр барабана мікрометра </w:t>
      </w:r>
      <w:r>
        <w:rPr>
          <w:rFonts w:ascii="Arial" w:hAnsi="Arial" w:cs="Arial"/>
          <w:sz w:val="28"/>
          <w:szCs w:val="28"/>
          <w:lang w:val="en-US"/>
        </w:rPr>
        <w:t>d</w:t>
      </w:r>
      <w:r w:rsidRPr="00AF6D26">
        <w:rPr>
          <w:rFonts w:ascii="Arial" w:hAnsi="Arial" w:cs="Arial"/>
          <w:sz w:val="28"/>
          <w:szCs w:val="28"/>
          <w:lang w:val="ru-RU"/>
        </w:rPr>
        <w:t>=</w:t>
      </w:r>
      <w:r w:rsidRPr="00AF6D26">
        <w:rPr>
          <w:rFonts w:ascii="Arial" w:hAnsi="Arial" w:cs="Arial"/>
          <w:sz w:val="28"/>
          <w:szCs w:val="28"/>
        </w:rPr>
        <w:t>30мм</w:t>
      </w:r>
      <w:r w:rsidR="005B7922">
        <w:rPr>
          <w:rFonts w:ascii="Arial" w:hAnsi="Arial" w:cs="Arial"/>
          <w:sz w:val="28"/>
          <w:szCs w:val="28"/>
        </w:rPr>
        <w:t xml:space="preserve">., то </w:t>
      </w:r>
      <w:r>
        <w:rPr>
          <w:rFonts w:ascii="Arial" w:hAnsi="Arial" w:cs="Arial"/>
          <w:sz w:val="28"/>
          <w:szCs w:val="28"/>
        </w:rPr>
        <w:t xml:space="preserve"> довжина кола шкали дорівнює</w:t>
      </w:r>
      <w:r w:rsidR="005B7922">
        <w:rPr>
          <w:rFonts w:ascii="Arial" w:hAnsi="Arial" w:cs="Arial"/>
          <w:sz w:val="28"/>
          <w:szCs w:val="28"/>
        </w:rPr>
        <w:t xml:space="preserve">  </w:t>
      </w:r>
      <w:r w:rsidR="0074659C">
        <w:rPr>
          <w:rFonts w:ascii="Arial" w:hAnsi="Arial" w:cs="Arial"/>
          <w:sz w:val="28"/>
          <w:szCs w:val="28"/>
          <w:lang w:val="en-US"/>
        </w:rPr>
        <w:t>L</w:t>
      </w:r>
      <w:r w:rsidR="0074659C" w:rsidRPr="0074659C">
        <w:rPr>
          <w:rFonts w:ascii="Arial" w:hAnsi="Arial" w:cs="Arial"/>
          <w:sz w:val="28"/>
          <w:szCs w:val="28"/>
          <w:lang w:val="ru-RU"/>
        </w:rPr>
        <w:t>=</w:t>
      </w:r>
      <m:oMath>
        <m:r>
          <w:rPr>
            <w:rFonts w:ascii="Cambria Math" w:hAnsi="Cambria Math" w:cs="Arial"/>
            <w:sz w:val="28"/>
            <w:szCs w:val="28"/>
            <w:lang w:val="en-US"/>
          </w:rPr>
          <m:t>π</m:t>
        </m:r>
        <m:r>
          <m:rPr>
            <m:sty m:val="p"/>
          </m:rPr>
          <w:rPr>
            <w:rFonts w:ascii="Cambria Math" w:hAnsi="Cambria Math" w:cs="Arial"/>
            <w:sz w:val="28"/>
            <w:szCs w:val="28"/>
            <w:lang w:val="en-US"/>
          </w:rPr>
          <m:t>d</m:t>
        </m:r>
        <m:r>
          <m:rPr>
            <m:sty m:val="p"/>
          </m:rPr>
          <w:rPr>
            <w:rFonts w:ascii="Cambria Math" w:hAnsi="Arial" w:cs="Arial"/>
            <w:sz w:val="28"/>
            <w:szCs w:val="28"/>
            <w:lang w:val="ru-RU"/>
          </w:rPr>
          <m:t>=94</m:t>
        </m:r>
        <m:r>
          <m:rPr>
            <m:sty m:val="p"/>
          </m:rPr>
          <w:rPr>
            <w:rFonts w:ascii="Cambria Math" w:hAnsi="Arial" w:cs="Arial"/>
            <w:sz w:val="28"/>
            <w:szCs w:val="28"/>
            <w:lang w:val="ru-RU"/>
          </w:rPr>
          <m:t>мм</m:t>
        </m:r>
        <m:r>
          <m:rPr>
            <m:sty m:val="p"/>
          </m:rPr>
          <w:rPr>
            <w:rFonts w:ascii="Cambria Math" w:hAnsi="Arial" w:cs="Arial"/>
            <w:sz w:val="28"/>
            <w:szCs w:val="28"/>
            <w:lang w:val="ru-RU"/>
          </w:rPr>
          <m:t>.</m:t>
        </m:r>
      </m:oMath>
      <w:r w:rsidR="0074659C">
        <w:rPr>
          <w:rFonts w:ascii="Arial" w:hAnsi="Arial" w:cs="Arial"/>
          <w:sz w:val="28"/>
          <w:szCs w:val="28"/>
        </w:rPr>
        <w:t xml:space="preserve"> </w:t>
      </w:r>
      <w:r w:rsidR="005B7922">
        <w:rPr>
          <w:rFonts w:ascii="Arial" w:hAnsi="Arial" w:cs="Arial"/>
          <w:sz w:val="28"/>
          <w:szCs w:val="28"/>
        </w:rPr>
        <w:t xml:space="preserve"> </w:t>
      </w:r>
      <w:r w:rsidR="0074659C">
        <w:rPr>
          <w:rFonts w:ascii="Arial" w:hAnsi="Arial" w:cs="Arial"/>
          <w:sz w:val="28"/>
          <w:szCs w:val="28"/>
        </w:rPr>
        <w:t xml:space="preserve">При </w:t>
      </w:r>
      <m:oMath>
        <m:r>
          <w:rPr>
            <w:rFonts w:ascii="Cambria Math" w:hAnsi="Cambria Math" w:cs="Arial"/>
            <w:sz w:val="28"/>
            <w:szCs w:val="28"/>
          </w:rPr>
          <m:t>γ</m:t>
        </m:r>
      </m:oMath>
      <w:r w:rsidR="0074659C">
        <w:rPr>
          <w:rFonts w:ascii="Arial" w:hAnsi="Arial" w:cs="Arial"/>
          <w:sz w:val="28"/>
          <w:szCs w:val="28"/>
        </w:rPr>
        <w:t xml:space="preserve"> =2</w:t>
      </w:r>
      <w:r w:rsidR="0074659C">
        <w:rPr>
          <w:rFonts w:ascii="Arial" w:hAnsi="Arial" w:cs="Arial"/>
          <w:sz w:val="28"/>
          <w:szCs w:val="28"/>
          <w:vertAlign w:val="superscript"/>
        </w:rPr>
        <w:t>!!</w:t>
      </w:r>
      <w:r w:rsidR="005B7922">
        <w:rPr>
          <w:rFonts w:ascii="Arial" w:hAnsi="Arial" w:cs="Arial"/>
          <w:sz w:val="28"/>
          <w:szCs w:val="28"/>
        </w:rPr>
        <w:t xml:space="preserve"> д</w:t>
      </w:r>
      <w:r w:rsidR="0074659C">
        <w:rPr>
          <w:rFonts w:ascii="Arial" w:hAnsi="Arial" w:cs="Arial"/>
          <w:sz w:val="28"/>
          <w:szCs w:val="28"/>
        </w:rPr>
        <w:t xml:space="preserve">оцільно мати на коловій шкалі барабана кількість поділок </w:t>
      </w:r>
      <w:r w:rsidR="001E1126">
        <w:rPr>
          <w:rFonts w:ascii="Arial" w:hAnsi="Arial" w:cs="Arial"/>
          <w:sz w:val="28"/>
          <w:szCs w:val="28"/>
          <w:lang w:val="en-US"/>
        </w:rPr>
        <w:t>N</w:t>
      </w:r>
      <w:r w:rsidR="001E1126" w:rsidRPr="001E1126">
        <w:rPr>
          <w:rFonts w:ascii="Arial" w:hAnsi="Arial" w:cs="Arial"/>
          <w:sz w:val="28"/>
          <w:szCs w:val="28"/>
          <w:lang w:val="ru-RU"/>
        </w:rPr>
        <w:t>=</w:t>
      </w:r>
      <w:r w:rsidR="0074659C">
        <w:rPr>
          <w:rFonts w:ascii="Arial" w:hAnsi="Arial" w:cs="Arial"/>
          <w:sz w:val="28"/>
          <w:szCs w:val="28"/>
        </w:rPr>
        <w:t xml:space="preserve">60. Якщо </w:t>
      </w:r>
      <w:r w:rsidR="0074659C">
        <w:rPr>
          <w:rFonts w:ascii="Arial" w:hAnsi="Arial" w:cs="Arial"/>
          <w:sz w:val="28"/>
          <w:szCs w:val="28"/>
          <w:lang w:val="en-US"/>
        </w:rPr>
        <w:t>n</w:t>
      </w:r>
      <w:r w:rsidR="0074659C" w:rsidRPr="00301BFE">
        <w:rPr>
          <w:rFonts w:ascii="Arial" w:hAnsi="Arial" w:cs="Arial"/>
          <w:sz w:val="28"/>
          <w:szCs w:val="28"/>
        </w:rPr>
        <w:t>=2</w:t>
      </w:r>
      <w:r w:rsidR="0074659C">
        <w:rPr>
          <w:rFonts w:ascii="Arial" w:hAnsi="Arial" w:cs="Arial"/>
          <w:sz w:val="28"/>
          <w:szCs w:val="28"/>
        </w:rPr>
        <w:t xml:space="preserve"> то загальна кількість поділок 120, а ціна поділки шкали основного лімба </w:t>
      </w:r>
      <m:oMath>
        <m:r>
          <w:rPr>
            <w:rFonts w:ascii="Cambria Math" w:hAnsi="Cambria Math" w:cs="Arial"/>
            <w:sz w:val="28"/>
            <w:szCs w:val="28"/>
          </w:rPr>
          <m:t>γ</m:t>
        </m:r>
      </m:oMath>
      <w:r w:rsidR="0074659C">
        <w:rPr>
          <w:rFonts w:ascii="Arial" w:hAnsi="Arial" w:cs="Arial"/>
          <w:sz w:val="28"/>
          <w:szCs w:val="28"/>
          <w:vertAlign w:val="subscript"/>
        </w:rPr>
        <w:t xml:space="preserve">л </w:t>
      </w:r>
      <w:r w:rsidR="0074659C">
        <w:rPr>
          <w:rFonts w:ascii="Arial" w:hAnsi="Arial" w:cs="Arial"/>
          <w:sz w:val="28"/>
          <w:szCs w:val="28"/>
        </w:rPr>
        <w:t>=2</w:t>
      </w:r>
      <w:r w:rsidR="0074659C">
        <w:rPr>
          <w:rFonts w:ascii="Arial" w:hAnsi="Arial" w:cs="Arial"/>
          <w:sz w:val="28"/>
          <w:szCs w:val="28"/>
          <w:vertAlign w:val="superscript"/>
        </w:rPr>
        <w:t>!!</w:t>
      </w:r>
      <w:r w:rsidR="00051734">
        <w:rPr>
          <w:rFonts w:ascii="Arial" w:hAnsi="Arial" w:cs="Arial"/>
          <w:sz w:val="28"/>
          <w:szCs w:val="28"/>
        </w:rPr>
        <w:t>120=240</w:t>
      </w:r>
      <w:r w:rsidR="00051734">
        <w:rPr>
          <w:rFonts w:ascii="Arial" w:hAnsi="Arial" w:cs="Arial"/>
          <w:sz w:val="28"/>
          <w:szCs w:val="28"/>
          <w:vertAlign w:val="superscript"/>
        </w:rPr>
        <w:t>!!</w:t>
      </w:r>
      <w:r w:rsidR="00051734">
        <w:rPr>
          <w:rFonts w:ascii="Arial" w:hAnsi="Arial" w:cs="Arial"/>
          <w:sz w:val="28"/>
          <w:szCs w:val="28"/>
        </w:rPr>
        <w:t>.</w:t>
      </w:r>
    </w:p>
    <w:p w:rsidR="00051734" w:rsidRDefault="00051734" w:rsidP="00301BFE">
      <w:pPr>
        <w:jc w:val="both"/>
        <w:rPr>
          <w:rFonts w:ascii="Arial" w:hAnsi="Arial" w:cs="Arial"/>
          <w:sz w:val="28"/>
          <w:szCs w:val="28"/>
        </w:rPr>
      </w:pPr>
      <w:r>
        <w:rPr>
          <w:rFonts w:ascii="Arial" w:hAnsi="Arial" w:cs="Arial"/>
          <w:sz w:val="28"/>
          <w:szCs w:val="28"/>
        </w:rPr>
        <w:tab/>
        <w:t xml:space="preserve">При кроці гвинта  </w:t>
      </w:r>
      <w:r>
        <w:rPr>
          <w:rFonts w:ascii="Arial" w:hAnsi="Arial" w:cs="Arial"/>
          <w:sz w:val="28"/>
          <w:szCs w:val="28"/>
          <w:lang w:val="en-US"/>
        </w:rPr>
        <w:t>S</w:t>
      </w:r>
      <w:r w:rsidRPr="00051734">
        <w:rPr>
          <w:rFonts w:ascii="Arial" w:hAnsi="Arial" w:cs="Arial"/>
          <w:sz w:val="28"/>
          <w:szCs w:val="28"/>
        </w:rPr>
        <w:t>=0</w:t>
      </w:r>
      <w:r>
        <w:rPr>
          <w:rFonts w:ascii="Arial" w:hAnsi="Arial" w:cs="Arial"/>
          <w:sz w:val="28"/>
          <w:szCs w:val="28"/>
        </w:rPr>
        <w:t>,</w:t>
      </w:r>
      <w:r w:rsidRPr="00051734">
        <w:rPr>
          <w:rFonts w:ascii="Arial" w:hAnsi="Arial" w:cs="Arial"/>
          <w:sz w:val="28"/>
          <w:szCs w:val="28"/>
        </w:rPr>
        <w:t>25</w:t>
      </w:r>
      <w:r>
        <w:rPr>
          <w:rFonts w:ascii="Arial" w:hAnsi="Arial" w:cs="Arial"/>
          <w:sz w:val="28"/>
          <w:szCs w:val="28"/>
        </w:rPr>
        <w:t>мм. одній подільці шкали барабана відповідатиме лінійний зсув:</w:t>
      </w:r>
    </w:p>
    <w:p w:rsidR="00051734" w:rsidRPr="005B7922" w:rsidRDefault="005B7922" w:rsidP="005B7922">
      <w:pPr>
        <w:pStyle w:val="a5"/>
        <w:numPr>
          <w:ilvl w:val="1"/>
          <w:numId w:val="62"/>
        </w:numPr>
        <w:jc w:val="both"/>
        <w:rPr>
          <w:rFonts w:ascii="Arial" w:hAnsi="Arial" w:cs="Arial"/>
          <w:i/>
          <w:noProof/>
        </w:rPr>
      </w:pPr>
      <w:r>
        <w:rPr>
          <w:rFonts w:ascii="Arial" w:hAnsi="Arial" w:cs="Arial"/>
          <w:noProof/>
          <w:sz w:val="28"/>
          <w:szCs w:val="28"/>
        </w:rPr>
        <w:lastRenderedPageBreak/>
        <w:t xml:space="preserve">в </w:t>
      </w:r>
      <w:r w:rsidR="00051734" w:rsidRPr="005B7922">
        <w:rPr>
          <w:rFonts w:ascii="Arial" w:hAnsi="Arial" w:cs="Arial"/>
          <w:noProof/>
          <w:sz w:val="28"/>
          <w:szCs w:val="28"/>
        </w:rPr>
        <w:t xml:space="preserve"> площині шкали лімба</w:t>
      </w:r>
    </w:p>
    <w:p w:rsidR="00051734" w:rsidRDefault="001E1126" w:rsidP="00C21E9F">
      <w:pPr>
        <w:pStyle w:val="a5"/>
        <w:ind w:firstLine="696"/>
        <w:jc w:val="center"/>
        <w:rPr>
          <w:rFonts w:ascii="Arial" w:hAnsi="Arial" w:cs="Arial"/>
          <w:i/>
          <w:noProof/>
          <w:position w:val="-30"/>
          <w:sz w:val="28"/>
          <w:szCs w:val="28"/>
        </w:rPr>
      </w:pPr>
      <w:r w:rsidRPr="001E1126">
        <w:rPr>
          <w:rFonts w:ascii="Arial" w:hAnsi="Arial" w:cs="Arial"/>
          <w:position w:val="-24"/>
          <w:sz w:val="28"/>
          <w:szCs w:val="28"/>
        </w:rPr>
        <w:object w:dxaOrig="1420" w:dyaOrig="620">
          <v:shape id="_x0000_i2260" type="#_x0000_t75" style="width:70.5pt;height:30pt" o:ole="">
            <v:imagedata r:id="rId2360" o:title=""/>
          </v:shape>
          <o:OLEObject Type="Embed" ProgID="Equation.3" ShapeID="_x0000_i2260" DrawAspect="Content" ObjectID="_1358762241" r:id="rId2361"/>
        </w:object>
      </w:r>
      <w:r w:rsidR="00C21E9F">
        <w:rPr>
          <w:rFonts w:ascii="Arial" w:hAnsi="Arial" w:cs="Arial"/>
          <w:position w:val="-24"/>
          <w:sz w:val="28"/>
          <w:szCs w:val="28"/>
        </w:rPr>
        <w:tab/>
      </w:r>
      <w:r w:rsidR="00C21E9F">
        <w:rPr>
          <w:rFonts w:ascii="Arial" w:hAnsi="Arial" w:cs="Arial"/>
          <w:position w:val="-24"/>
          <w:sz w:val="28"/>
          <w:szCs w:val="28"/>
        </w:rPr>
        <w:tab/>
      </w:r>
      <w:r w:rsidR="005B7922">
        <w:rPr>
          <w:rFonts w:ascii="Arial" w:hAnsi="Arial" w:cs="Arial"/>
          <w:position w:val="-24"/>
          <w:sz w:val="28"/>
          <w:szCs w:val="28"/>
        </w:rPr>
        <w:t>;</w:t>
      </w:r>
      <w:r w:rsidR="00C21E9F">
        <w:rPr>
          <w:rFonts w:ascii="Arial" w:hAnsi="Arial" w:cs="Arial"/>
          <w:position w:val="-24"/>
          <w:sz w:val="28"/>
          <w:szCs w:val="28"/>
        </w:rPr>
        <w:tab/>
      </w:r>
      <w:r w:rsidR="00C21E9F">
        <w:rPr>
          <w:rFonts w:ascii="Arial" w:hAnsi="Arial" w:cs="Arial"/>
          <w:position w:val="-24"/>
          <w:sz w:val="28"/>
          <w:szCs w:val="28"/>
        </w:rPr>
        <w:tab/>
      </w:r>
      <w:r w:rsidR="000067E1">
        <w:rPr>
          <w:rFonts w:ascii="Arial" w:hAnsi="Arial" w:cs="Arial"/>
          <w:position w:val="-24"/>
          <w:sz w:val="28"/>
          <w:szCs w:val="28"/>
        </w:rPr>
        <w:tab/>
      </w:r>
      <w:r w:rsidR="00C21E9F">
        <w:rPr>
          <w:rFonts w:ascii="Arial" w:hAnsi="Arial" w:cs="Arial"/>
          <w:position w:val="-24"/>
          <w:sz w:val="28"/>
          <w:szCs w:val="28"/>
        </w:rPr>
        <w:t>(9.8)</w:t>
      </w:r>
    </w:p>
    <w:p w:rsidR="001E1126" w:rsidRDefault="001E1126" w:rsidP="00051734">
      <w:pPr>
        <w:pStyle w:val="a5"/>
        <w:jc w:val="both"/>
        <w:rPr>
          <w:rFonts w:ascii="Arial" w:hAnsi="Arial" w:cs="Arial"/>
          <w:i/>
          <w:noProof/>
        </w:rPr>
      </w:pPr>
    </w:p>
    <w:p w:rsidR="00051734" w:rsidRPr="005B7922" w:rsidRDefault="005B7922" w:rsidP="005B7922">
      <w:pPr>
        <w:pStyle w:val="a5"/>
        <w:numPr>
          <w:ilvl w:val="1"/>
          <w:numId w:val="62"/>
        </w:numPr>
        <w:jc w:val="both"/>
        <w:rPr>
          <w:rFonts w:ascii="Arial" w:hAnsi="Arial" w:cs="Arial"/>
          <w:noProof/>
          <w:sz w:val="28"/>
          <w:szCs w:val="28"/>
        </w:rPr>
      </w:pPr>
      <w:r>
        <w:rPr>
          <w:rFonts w:ascii="Arial" w:hAnsi="Arial" w:cs="Arial"/>
          <w:noProof/>
          <w:sz w:val="28"/>
          <w:szCs w:val="28"/>
        </w:rPr>
        <w:t>в</w:t>
      </w:r>
      <w:r w:rsidR="007C527B" w:rsidRPr="005B7922">
        <w:rPr>
          <w:rFonts w:ascii="Arial" w:hAnsi="Arial" w:cs="Arial"/>
          <w:noProof/>
          <w:sz w:val="28"/>
          <w:szCs w:val="28"/>
        </w:rPr>
        <w:t xml:space="preserve"> площині бісектора мікрометра</w:t>
      </w:r>
    </w:p>
    <w:p w:rsidR="007C527B" w:rsidRPr="00051734" w:rsidRDefault="00411347" w:rsidP="000067E1">
      <w:pPr>
        <w:pStyle w:val="a5"/>
        <w:ind w:left="2844" w:firstLine="696"/>
        <w:jc w:val="center"/>
        <w:rPr>
          <w:rFonts w:ascii="Arial" w:hAnsi="Arial" w:cs="Arial"/>
          <w:noProof/>
          <w:sz w:val="28"/>
          <w:szCs w:val="28"/>
        </w:rPr>
      </w:pPr>
      <w:r w:rsidRPr="001E1126">
        <w:rPr>
          <w:rFonts w:ascii="Arial" w:hAnsi="Arial" w:cs="Arial"/>
          <w:position w:val="-24"/>
          <w:sz w:val="28"/>
          <w:szCs w:val="28"/>
        </w:rPr>
        <w:object w:dxaOrig="720" w:dyaOrig="620">
          <v:shape id="_x0000_i2261" type="#_x0000_t75" style="width:35.25pt;height:30pt" o:ole="">
            <v:imagedata r:id="rId2362" o:title=""/>
          </v:shape>
          <o:OLEObject Type="Embed" ProgID="Equation.3" ShapeID="_x0000_i2261" DrawAspect="Content" ObjectID="_1358762242" r:id="rId2363"/>
        </w:object>
      </w:r>
      <w:r w:rsidR="00C21E9F">
        <w:rPr>
          <w:rFonts w:ascii="Arial" w:hAnsi="Arial" w:cs="Arial"/>
          <w:position w:val="-24"/>
          <w:sz w:val="28"/>
          <w:szCs w:val="28"/>
        </w:rPr>
        <w:tab/>
      </w:r>
      <w:r w:rsidR="005B7922">
        <w:rPr>
          <w:rFonts w:ascii="Arial" w:hAnsi="Arial" w:cs="Arial"/>
          <w:position w:val="-24"/>
          <w:sz w:val="28"/>
          <w:szCs w:val="28"/>
        </w:rPr>
        <w:t>.</w:t>
      </w:r>
      <w:r w:rsidR="00C21E9F">
        <w:rPr>
          <w:rFonts w:ascii="Arial" w:hAnsi="Arial" w:cs="Arial"/>
          <w:position w:val="-24"/>
          <w:sz w:val="28"/>
          <w:szCs w:val="28"/>
        </w:rPr>
        <w:tab/>
      </w:r>
      <w:r w:rsidR="00C21E9F">
        <w:rPr>
          <w:rFonts w:ascii="Arial" w:hAnsi="Arial" w:cs="Arial"/>
          <w:position w:val="-24"/>
          <w:sz w:val="28"/>
          <w:szCs w:val="28"/>
        </w:rPr>
        <w:tab/>
      </w:r>
      <w:r w:rsidR="00C21E9F">
        <w:rPr>
          <w:rFonts w:ascii="Arial" w:hAnsi="Arial" w:cs="Arial"/>
          <w:position w:val="-24"/>
          <w:sz w:val="28"/>
          <w:szCs w:val="28"/>
        </w:rPr>
        <w:tab/>
      </w:r>
      <w:r w:rsidR="00C21E9F">
        <w:rPr>
          <w:rFonts w:ascii="Arial" w:hAnsi="Arial" w:cs="Arial"/>
          <w:position w:val="-24"/>
          <w:sz w:val="28"/>
          <w:szCs w:val="28"/>
        </w:rPr>
        <w:tab/>
      </w:r>
      <w:r w:rsidR="00C21E9F">
        <w:rPr>
          <w:rFonts w:ascii="Arial" w:hAnsi="Arial" w:cs="Arial"/>
          <w:position w:val="-24"/>
          <w:sz w:val="28"/>
          <w:szCs w:val="28"/>
        </w:rPr>
        <w:tab/>
        <w:t>(9.9)</w:t>
      </w:r>
    </w:p>
    <w:p w:rsidR="007C527B" w:rsidRDefault="007C527B" w:rsidP="007C527B">
      <w:pPr>
        <w:pStyle w:val="ac"/>
        <w:jc w:val="both"/>
        <w:rPr>
          <w:b w:val="0"/>
          <w:i w:val="0"/>
          <w:noProof/>
        </w:rPr>
      </w:pPr>
      <w:r w:rsidRPr="007C527B">
        <w:rPr>
          <w:b w:val="0"/>
          <w:i w:val="0"/>
          <w:noProof/>
        </w:rPr>
        <w:t>Т</w:t>
      </w:r>
      <w:r>
        <w:rPr>
          <w:b w:val="0"/>
          <w:i w:val="0"/>
          <w:noProof/>
        </w:rPr>
        <w:t xml:space="preserve">оді збільшення обєктива мікрометра можна знайти із співвідношення </w:t>
      </w:r>
    </w:p>
    <w:p w:rsidR="007C527B" w:rsidRDefault="00411347" w:rsidP="00411347">
      <w:pPr>
        <w:pStyle w:val="ac"/>
        <w:rPr>
          <w:b w:val="0"/>
          <w:i w:val="0"/>
          <w:noProof/>
        </w:rPr>
      </w:pPr>
      <w:r w:rsidRPr="00411347">
        <w:rPr>
          <w:rFonts w:cs="Arial"/>
          <w:position w:val="-32"/>
          <w:szCs w:val="28"/>
        </w:rPr>
        <w:object w:dxaOrig="1800" w:dyaOrig="700">
          <v:shape id="_x0000_i2262" type="#_x0000_t75" style="width:89.25pt;height:33.75pt" o:ole="">
            <v:imagedata r:id="rId2364" o:title=""/>
          </v:shape>
          <o:OLEObject Type="Embed" ProgID="Equation.3" ShapeID="_x0000_i2262" DrawAspect="Content" ObjectID="_1358762243" r:id="rId2365"/>
        </w:object>
      </w:r>
    </w:p>
    <w:p w:rsidR="007C527B" w:rsidRPr="007C527B" w:rsidRDefault="007C527B" w:rsidP="007C527B">
      <w:pPr>
        <w:pStyle w:val="ac"/>
        <w:jc w:val="both"/>
        <w:rPr>
          <w:b w:val="0"/>
          <w:i w:val="0"/>
          <w:noProof/>
        </w:rPr>
      </w:pPr>
    </w:p>
    <w:p w:rsidR="00201F11" w:rsidRPr="00051734" w:rsidRDefault="00201F11" w:rsidP="00201F11">
      <w:pPr>
        <w:pStyle w:val="ac"/>
        <w:rPr>
          <w:b w:val="0"/>
          <w:i w:val="0"/>
          <w:noProof/>
          <w:szCs w:val="28"/>
          <w:vertAlign w:val="subscript"/>
        </w:rPr>
      </w:pPr>
    </w:p>
    <w:p w:rsidR="007C527B" w:rsidRPr="007C527B" w:rsidRDefault="007C527B" w:rsidP="007C527B">
      <w:pPr>
        <w:rPr>
          <w:rFonts w:ascii="Arial" w:hAnsi="Arial" w:cs="Arial"/>
          <w:sz w:val="28"/>
          <w:szCs w:val="28"/>
        </w:rPr>
      </w:pPr>
      <w:r w:rsidRPr="007C527B">
        <w:rPr>
          <w:rFonts w:ascii="Arial" w:hAnsi="Arial" w:cs="Arial"/>
          <w:noProof/>
          <w:sz w:val="28"/>
          <w:szCs w:val="28"/>
        </w:rPr>
        <w:t>При кроці</w:t>
      </w:r>
      <w:r w:rsidR="005B7922">
        <w:rPr>
          <w:rFonts w:ascii="Arial" w:hAnsi="Arial" w:cs="Arial"/>
          <w:noProof/>
          <w:sz w:val="28"/>
          <w:szCs w:val="28"/>
        </w:rPr>
        <w:t xml:space="preserve"> </w:t>
      </w:r>
      <w:r w:rsidRPr="007C527B">
        <w:rPr>
          <w:rFonts w:ascii="Arial" w:hAnsi="Arial" w:cs="Arial"/>
          <w:sz w:val="28"/>
          <w:szCs w:val="28"/>
        </w:rPr>
        <w:t xml:space="preserve">гвинта </w:t>
      </w:r>
      <w:r w:rsidRPr="007C527B">
        <w:rPr>
          <w:rFonts w:ascii="Arial" w:hAnsi="Arial" w:cs="Arial"/>
          <w:sz w:val="28"/>
          <w:szCs w:val="28"/>
          <w:lang w:val="en-US"/>
        </w:rPr>
        <w:t>S</w:t>
      </w:r>
      <w:r w:rsidRPr="00DF15BB">
        <w:rPr>
          <w:rFonts w:ascii="Arial" w:hAnsi="Arial" w:cs="Arial"/>
          <w:sz w:val="28"/>
          <w:szCs w:val="28"/>
        </w:rPr>
        <w:t>=0</w:t>
      </w:r>
      <w:r w:rsidRPr="007C527B">
        <w:rPr>
          <w:rFonts w:ascii="Arial" w:hAnsi="Arial" w:cs="Arial"/>
          <w:sz w:val="28"/>
          <w:szCs w:val="28"/>
        </w:rPr>
        <w:t>,</w:t>
      </w:r>
      <w:r w:rsidRPr="00DF15BB">
        <w:rPr>
          <w:rFonts w:ascii="Arial" w:hAnsi="Arial" w:cs="Arial"/>
          <w:sz w:val="28"/>
          <w:szCs w:val="28"/>
        </w:rPr>
        <w:t>25</w:t>
      </w:r>
      <w:r>
        <w:rPr>
          <w:rFonts w:ascii="Arial" w:hAnsi="Arial" w:cs="Arial"/>
          <w:sz w:val="28"/>
          <w:szCs w:val="28"/>
        </w:rPr>
        <w:t>мм. , що виправданий по технологічним і експлуатаційним</w:t>
      </w:r>
      <w:r w:rsidR="00DF15BB">
        <w:rPr>
          <w:rFonts w:ascii="Arial" w:hAnsi="Arial" w:cs="Arial"/>
          <w:sz w:val="28"/>
          <w:szCs w:val="28"/>
        </w:rPr>
        <w:t xml:space="preserve"> міркуванням і заданному діаметру лімба </w:t>
      </w:r>
      <w:r w:rsidR="00DF15BB">
        <w:rPr>
          <w:rFonts w:ascii="Arial" w:hAnsi="Arial" w:cs="Arial"/>
          <w:sz w:val="28"/>
          <w:szCs w:val="28"/>
          <w:lang w:val="en-US"/>
        </w:rPr>
        <w:t>D</w:t>
      </w:r>
      <w:r w:rsidR="00DF15BB" w:rsidRPr="00DF15BB">
        <w:rPr>
          <w:rFonts w:ascii="Arial" w:hAnsi="Arial" w:cs="Arial"/>
          <w:sz w:val="28"/>
          <w:szCs w:val="28"/>
        </w:rPr>
        <w:t>=</w:t>
      </w:r>
      <w:r w:rsidR="00DF15BB">
        <w:rPr>
          <w:rFonts w:ascii="Arial" w:hAnsi="Arial" w:cs="Arial"/>
          <w:sz w:val="28"/>
          <w:szCs w:val="28"/>
        </w:rPr>
        <w:t>200мм. отримаємо</w:t>
      </w:r>
    </w:p>
    <w:p w:rsidR="00201F11" w:rsidRPr="007C527B" w:rsidRDefault="00201F11" w:rsidP="00201F11">
      <w:pPr>
        <w:pStyle w:val="ac"/>
        <w:rPr>
          <w:b w:val="0"/>
          <w:i w:val="0"/>
          <w:noProof/>
        </w:rPr>
      </w:pPr>
    </w:p>
    <w:p w:rsidR="00201F11" w:rsidRDefault="00411347" w:rsidP="00201F11">
      <w:pPr>
        <w:pStyle w:val="ac"/>
        <w:rPr>
          <w:noProof/>
        </w:rPr>
      </w:pPr>
      <w:r w:rsidRPr="00411347">
        <w:rPr>
          <w:rFonts w:cs="Arial"/>
          <w:position w:val="-28"/>
          <w:szCs w:val="28"/>
        </w:rPr>
        <w:object w:dxaOrig="2760" w:dyaOrig="660">
          <v:shape id="_x0000_i2263" type="#_x0000_t75" style="width:136.5pt;height:32.25pt" o:ole="">
            <v:imagedata r:id="rId2366" o:title=""/>
          </v:shape>
          <o:OLEObject Type="Embed" ProgID="Equation.3" ShapeID="_x0000_i2263" DrawAspect="Content" ObjectID="_1358762244" r:id="rId2367"/>
        </w:object>
      </w:r>
    </w:p>
    <w:p w:rsidR="00201F11" w:rsidRDefault="00201F11" w:rsidP="00201F11">
      <w:pPr>
        <w:pStyle w:val="ac"/>
        <w:rPr>
          <w:noProof/>
        </w:rPr>
      </w:pPr>
    </w:p>
    <w:p w:rsidR="000845CA" w:rsidRDefault="000845CA" w:rsidP="000845CA">
      <w:pPr>
        <w:pStyle w:val="ac"/>
        <w:jc w:val="both"/>
        <w:rPr>
          <w:b w:val="0"/>
          <w:i w:val="0"/>
          <w:noProof/>
        </w:rPr>
      </w:pPr>
      <w:r>
        <w:rPr>
          <w:b w:val="0"/>
          <w:i w:val="0"/>
          <w:noProof/>
        </w:rPr>
        <w:t>Межа розподілу при роботі з гвинтовим механізмом мікрометру повинна відповідати межі розподілу ока при бісектируванні. Приймемо знайдені експериментально наступні значення параметрів: для мінімально можливого кута поворота барабана ,що</w:t>
      </w:r>
      <w:r w:rsidR="000B4C7E">
        <w:rPr>
          <w:b w:val="0"/>
          <w:i w:val="0"/>
          <w:noProof/>
        </w:rPr>
        <w:t xml:space="preserve"> визначається моливостями пальців руки </w:t>
      </w:r>
      <m:oMath>
        <m:r>
          <m:rPr>
            <m:sty m:val="bi"/>
          </m:rPr>
          <w:rPr>
            <w:rFonts w:ascii="Cambria Math" w:hAnsi="Cambria Math"/>
            <w:noProof/>
          </w:rPr>
          <m:t>α=1</m:t>
        </m:r>
      </m:oMath>
      <w:r w:rsidR="000B4C7E">
        <w:rPr>
          <w:b w:val="0"/>
          <w:i w:val="0"/>
          <w:noProof/>
          <w:vertAlign w:val="superscript"/>
        </w:rPr>
        <w:t xml:space="preserve">0 </w:t>
      </w:r>
      <w:r w:rsidR="000B4C7E">
        <w:rPr>
          <w:b w:val="0"/>
          <w:i w:val="0"/>
          <w:noProof/>
        </w:rPr>
        <w:t xml:space="preserve">; для межі розподілу при бисектируванні </w:t>
      </w:r>
      <m:oMath>
        <m:r>
          <m:rPr>
            <m:sty m:val="bi"/>
          </m:rPr>
          <w:rPr>
            <w:rFonts w:ascii="Cambria Math" w:hAnsi="Cambria Math"/>
            <w:noProof/>
          </w:rPr>
          <m:t>ρ</m:t>
        </m:r>
      </m:oMath>
      <w:r w:rsidR="000B4C7E">
        <w:rPr>
          <w:b w:val="0"/>
          <w:i w:val="0"/>
          <w:noProof/>
        </w:rPr>
        <w:t>=10</w:t>
      </w:r>
      <w:r w:rsidR="000B4C7E">
        <w:rPr>
          <w:b w:val="0"/>
          <w:i w:val="0"/>
          <w:noProof/>
          <w:vertAlign w:val="superscript"/>
        </w:rPr>
        <w:t xml:space="preserve">!! </w:t>
      </w:r>
      <w:r w:rsidR="000B4C7E">
        <w:rPr>
          <w:b w:val="0"/>
          <w:i w:val="0"/>
          <w:noProof/>
        </w:rPr>
        <w:t>.</w:t>
      </w:r>
    </w:p>
    <w:p w:rsidR="008100D6" w:rsidRPr="006A17C4" w:rsidRDefault="000B4C7E" w:rsidP="000845CA">
      <w:pPr>
        <w:pStyle w:val="ac"/>
        <w:jc w:val="both"/>
        <w:rPr>
          <w:b w:val="0"/>
          <w:i w:val="0"/>
          <w:noProof/>
        </w:rPr>
      </w:pPr>
      <w:r>
        <w:rPr>
          <w:b w:val="0"/>
          <w:i w:val="0"/>
          <w:noProof/>
        </w:rPr>
        <w:tab/>
        <w:t>Тоді мінімально</w:t>
      </w:r>
      <w:r w:rsidR="008100D6">
        <w:rPr>
          <w:b w:val="0"/>
          <w:i w:val="0"/>
          <w:noProof/>
        </w:rPr>
        <w:t xml:space="preserve"> можливе лінійне зміщення бісектора дорівнює</w:t>
      </w:r>
    </w:p>
    <w:p w:rsidR="0034569D" w:rsidRPr="006A17C4" w:rsidRDefault="0034569D" w:rsidP="000845CA">
      <w:pPr>
        <w:pStyle w:val="ac"/>
        <w:jc w:val="both"/>
        <w:rPr>
          <w:b w:val="0"/>
          <w:i w:val="0"/>
          <w:noProof/>
        </w:rPr>
      </w:pPr>
    </w:p>
    <w:p w:rsidR="0034569D" w:rsidRDefault="0034569D" w:rsidP="0034569D">
      <w:pPr>
        <w:pStyle w:val="ac"/>
        <w:rPr>
          <w:b w:val="0"/>
          <w:i w:val="0"/>
          <w:noProof/>
          <w:lang w:val="en-US"/>
        </w:rPr>
      </w:pPr>
      <w:r w:rsidRPr="001E1126">
        <w:rPr>
          <w:rFonts w:cs="Arial"/>
          <w:position w:val="-24"/>
          <w:szCs w:val="28"/>
        </w:rPr>
        <w:object w:dxaOrig="2320" w:dyaOrig="660">
          <v:shape id="_x0000_i2264" type="#_x0000_t75" style="width:114.75pt;height:32.25pt" o:ole="">
            <v:imagedata r:id="rId2368" o:title=""/>
          </v:shape>
          <o:OLEObject Type="Embed" ProgID="Equation.3" ShapeID="_x0000_i2264" DrawAspect="Content" ObjectID="_1358762245" r:id="rId2369"/>
        </w:object>
      </w:r>
    </w:p>
    <w:p w:rsidR="0034569D" w:rsidRPr="0034569D" w:rsidRDefault="0034569D" w:rsidP="000845CA">
      <w:pPr>
        <w:pStyle w:val="ac"/>
        <w:jc w:val="both"/>
        <w:rPr>
          <w:b w:val="0"/>
          <w:i w:val="0"/>
          <w:noProof/>
          <w:lang w:val="en-US"/>
        </w:rPr>
      </w:pPr>
    </w:p>
    <w:p w:rsidR="008100D6" w:rsidRDefault="008100D6" w:rsidP="000845CA">
      <w:pPr>
        <w:pStyle w:val="ac"/>
        <w:jc w:val="both"/>
        <w:rPr>
          <w:b w:val="0"/>
          <w:i w:val="0"/>
          <w:noProof/>
        </w:rPr>
      </w:pPr>
      <w:r>
        <w:rPr>
          <w:b w:val="0"/>
          <w:i w:val="0"/>
          <w:noProof/>
        </w:rPr>
        <w:t>В площині лімба йому буде відповідати лінійне зміщення</w:t>
      </w:r>
    </w:p>
    <w:p w:rsidR="008100D6" w:rsidRDefault="008100D6" w:rsidP="000845CA">
      <w:pPr>
        <w:pStyle w:val="ac"/>
        <w:jc w:val="both"/>
        <w:rPr>
          <w:b w:val="0"/>
          <w:i w:val="0"/>
          <w:noProof/>
        </w:rPr>
      </w:pPr>
    </w:p>
    <w:p w:rsidR="008100D6" w:rsidRDefault="0034569D" w:rsidP="0034569D">
      <w:pPr>
        <w:pStyle w:val="ac"/>
        <w:rPr>
          <w:b w:val="0"/>
          <w:i w:val="0"/>
          <w:noProof/>
        </w:rPr>
      </w:pPr>
      <w:r w:rsidRPr="001E1126">
        <w:rPr>
          <w:rFonts w:cs="Arial"/>
          <w:position w:val="-24"/>
          <w:szCs w:val="28"/>
        </w:rPr>
        <w:object w:dxaOrig="2000" w:dyaOrig="620">
          <v:shape id="_x0000_i2265" type="#_x0000_t75" style="width:99pt;height:30pt" o:ole="">
            <v:imagedata r:id="rId2370" o:title=""/>
          </v:shape>
          <o:OLEObject Type="Embed" ProgID="Equation.3" ShapeID="_x0000_i2265" DrawAspect="Content" ObjectID="_1358762246" r:id="rId2371"/>
        </w:object>
      </w:r>
    </w:p>
    <w:p w:rsidR="008100D6" w:rsidRDefault="008100D6" w:rsidP="000845CA">
      <w:pPr>
        <w:pStyle w:val="ac"/>
        <w:jc w:val="both"/>
        <w:rPr>
          <w:b w:val="0"/>
          <w:i w:val="0"/>
          <w:noProof/>
        </w:rPr>
      </w:pPr>
      <w:r>
        <w:rPr>
          <w:b w:val="0"/>
          <w:i w:val="0"/>
          <w:noProof/>
        </w:rPr>
        <w:t>Це зміщення в кутовій мірі буде відповідати мінімальній похибці наведення</w:t>
      </w:r>
    </w:p>
    <w:p w:rsidR="008100D6" w:rsidRDefault="008100D6" w:rsidP="000845CA">
      <w:pPr>
        <w:pStyle w:val="ac"/>
        <w:jc w:val="both"/>
        <w:rPr>
          <w:b w:val="0"/>
          <w:i w:val="0"/>
          <w:noProof/>
        </w:rPr>
      </w:pPr>
    </w:p>
    <w:p w:rsidR="008100D6" w:rsidRDefault="0034569D" w:rsidP="0034569D">
      <w:pPr>
        <w:pStyle w:val="ac"/>
        <w:rPr>
          <w:b w:val="0"/>
          <w:i w:val="0"/>
          <w:noProof/>
        </w:rPr>
      </w:pPr>
      <w:r w:rsidRPr="001E1126">
        <w:rPr>
          <w:rFonts w:cs="Arial"/>
          <w:position w:val="-24"/>
          <w:szCs w:val="28"/>
        </w:rPr>
        <w:object w:dxaOrig="2299" w:dyaOrig="660">
          <v:shape id="_x0000_i2266" type="#_x0000_t75" style="width:114pt;height:32.25pt" o:ole="">
            <v:imagedata r:id="rId2372" o:title=""/>
          </v:shape>
          <o:OLEObject Type="Embed" ProgID="Equation.3" ShapeID="_x0000_i2266" DrawAspect="Content" ObjectID="_1358762247" r:id="rId2373"/>
        </w:object>
      </w:r>
    </w:p>
    <w:p w:rsidR="008100D6" w:rsidRDefault="008100D6" w:rsidP="000845CA">
      <w:pPr>
        <w:pStyle w:val="ac"/>
        <w:jc w:val="both"/>
        <w:rPr>
          <w:b w:val="0"/>
          <w:i w:val="0"/>
          <w:noProof/>
        </w:rPr>
      </w:pPr>
      <w:r>
        <w:rPr>
          <w:b w:val="0"/>
          <w:i w:val="0"/>
          <w:noProof/>
        </w:rPr>
        <w:lastRenderedPageBreak/>
        <w:t>Звідси знайдемо загальне збільшення мікроскопа</w:t>
      </w:r>
    </w:p>
    <w:p w:rsidR="009811E7" w:rsidRDefault="009811E7" w:rsidP="000845CA">
      <w:pPr>
        <w:pStyle w:val="ac"/>
        <w:jc w:val="both"/>
        <w:rPr>
          <w:b w:val="0"/>
          <w:i w:val="0"/>
          <w:noProof/>
        </w:rPr>
      </w:pPr>
    </w:p>
    <w:p w:rsidR="008100D6" w:rsidRPr="000B4C7E" w:rsidRDefault="00A35510" w:rsidP="0034569D">
      <w:pPr>
        <w:pStyle w:val="ac"/>
        <w:rPr>
          <w:b w:val="0"/>
          <w:i w:val="0"/>
          <w:noProof/>
        </w:rPr>
      </w:pPr>
      <w:r w:rsidRPr="0034569D">
        <w:rPr>
          <w:rFonts w:cs="Arial"/>
          <w:position w:val="-28"/>
          <w:szCs w:val="28"/>
        </w:rPr>
        <w:object w:dxaOrig="2200" w:dyaOrig="700">
          <v:shape id="_x0000_i2267" type="#_x0000_t75" style="width:108.75pt;height:33.75pt" o:ole="">
            <v:imagedata r:id="rId2374" o:title=""/>
          </v:shape>
          <o:OLEObject Type="Embed" ProgID="Equation.3" ShapeID="_x0000_i2267" DrawAspect="Content" ObjectID="_1358762248" r:id="rId2375"/>
        </w:object>
      </w:r>
    </w:p>
    <w:p w:rsidR="00201F11" w:rsidRDefault="00201F11" w:rsidP="000845CA">
      <w:pPr>
        <w:pStyle w:val="ac"/>
        <w:jc w:val="both"/>
        <w:rPr>
          <w:noProof/>
        </w:rPr>
      </w:pPr>
    </w:p>
    <w:p w:rsidR="00201F11" w:rsidRPr="009811E7" w:rsidRDefault="009811E7" w:rsidP="009811E7">
      <w:pPr>
        <w:pStyle w:val="ac"/>
        <w:tabs>
          <w:tab w:val="left" w:pos="2548"/>
        </w:tabs>
        <w:jc w:val="both"/>
        <w:rPr>
          <w:b w:val="0"/>
          <w:i w:val="0"/>
          <w:noProof/>
        </w:rPr>
      </w:pPr>
      <w:r>
        <w:rPr>
          <w:b w:val="0"/>
          <w:i w:val="0"/>
          <w:noProof/>
        </w:rPr>
        <w:t>Збільшення окуляра мікроскопа</w:t>
      </w:r>
    </w:p>
    <w:p w:rsidR="00201F11" w:rsidRDefault="00201F11" w:rsidP="00201F11">
      <w:pPr>
        <w:pStyle w:val="ac"/>
        <w:rPr>
          <w:noProof/>
        </w:rPr>
      </w:pPr>
    </w:p>
    <w:p w:rsidR="00201F11" w:rsidRDefault="00A35510" w:rsidP="00201F11">
      <w:pPr>
        <w:pStyle w:val="ac"/>
        <w:rPr>
          <w:noProof/>
        </w:rPr>
      </w:pPr>
      <w:r w:rsidRPr="001E1126">
        <w:rPr>
          <w:rFonts w:cs="Arial"/>
          <w:position w:val="-24"/>
          <w:szCs w:val="28"/>
        </w:rPr>
        <w:object w:dxaOrig="1579" w:dyaOrig="620">
          <v:shape id="_x0000_i2268" type="#_x0000_t75" style="width:78pt;height:30pt" o:ole="">
            <v:imagedata r:id="rId2376" o:title=""/>
          </v:shape>
          <o:OLEObject Type="Embed" ProgID="Equation.3" ShapeID="_x0000_i2268" DrawAspect="Content" ObjectID="_1358762249" r:id="rId2377"/>
        </w:object>
      </w:r>
    </w:p>
    <w:p w:rsidR="00201F11" w:rsidRDefault="00201F11" w:rsidP="00201F11">
      <w:pPr>
        <w:pStyle w:val="ac"/>
        <w:rPr>
          <w:noProof/>
        </w:rPr>
      </w:pPr>
    </w:p>
    <w:p w:rsidR="009811E7" w:rsidRPr="009811E7" w:rsidRDefault="009811E7" w:rsidP="009811E7">
      <w:pPr>
        <w:pStyle w:val="ac"/>
        <w:jc w:val="both"/>
        <w:rPr>
          <w:b w:val="0"/>
          <w:i w:val="0"/>
          <w:noProof/>
        </w:rPr>
      </w:pPr>
      <w:r>
        <w:rPr>
          <w:b w:val="0"/>
          <w:i w:val="0"/>
          <w:noProof/>
        </w:rPr>
        <w:t>Фокусну відстань обєктива мікроскопа знаходять виходячи з довжини тубуса, яка задається конструктивно.</w:t>
      </w:r>
    </w:p>
    <w:p w:rsidR="00201F11" w:rsidRDefault="00201F11" w:rsidP="009811E7">
      <w:pPr>
        <w:pStyle w:val="ac"/>
        <w:jc w:val="both"/>
        <w:rPr>
          <w:noProof/>
        </w:rPr>
      </w:pPr>
    </w:p>
    <w:p w:rsidR="00695997" w:rsidRDefault="009811E7" w:rsidP="005B7922">
      <w:pPr>
        <w:pStyle w:val="ac"/>
        <w:ind w:firstLine="709"/>
        <w:jc w:val="both"/>
        <w:rPr>
          <w:b w:val="0"/>
          <w:i w:val="0"/>
          <w:noProof/>
        </w:rPr>
      </w:pPr>
      <w:r>
        <w:rPr>
          <w:b w:val="0"/>
          <w:i w:val="0"/>
          <w:noProof/>
        </w:rPr>
        <w:t>Товщина штриха</w:t>
      </w:r>
      <w:r w:rsidR="00614C2E">
        <w:rPr>
          <w:b w:val="0"/>
          <w:i w:val="0"/>
          <w:noProof/>
        </w:rPr>
        <w:t xml:space="preserve"> лімба визначається технологічними можливостями і на практиці дорівнює 5 мкм. Зображення штриха лімба в площині бісектора                =20мкм. Відстань між нитями бісектора</w:t>
      </w:r>
      <w:r w:rsidR="005B7922">
        <w:rPr>
          <w:b w:val="0"/>
          <w:i w:val="0"/>
          <w:noProof/>
        </w:rPr>
        <w:t xml:space="preserve"> 25мкм. </w:t>
      </w:r>
      <w:r w:rsidR="00695997">
        <w:rPr>
          <w:b w:val="0"/>
          <w:i w:val="0"/>
          <w:noProof/>
        </w:rPr>
        <w:t>Товщину ниток бісектора  згідно рекомендацій слід вибрати</w:t>
      </w:r>
      <w:r w:rsidR="00520B08">
        <w:rPr>
          <w:b w:val="0"/>
          <w:i w:val="0"/>
          <w:noProof/>
        </w:rPr>
        <w:t xml:space="preserve"> 7-8 мкм. При отриманих розмірах видимий кутовий розмір проміжка між зображенням штриха лімба і ниткою бісектора дорівнює:</w:t>
      </w:r>
    </w:p>
    <w:p w:rsidR="00520B08" w:rsidRDefault="00520B08" w:rsidP="00614C2E">
      <w:pPr>
        <w:pStyle w:val="ac"/>
        <w:jc w:val="both"/>
        <w:rPr>
          <w:b w:val="0"/>
          <w:i w:val="0"/>
          <w:noProof/>
        </w:rPr>
      </w:pPr>
    </w:p>
    <w:p w:rsidR="00520B08" w:rsidRDefault="00520B08" w:rsidP="00614C2E">
      <w:pPr>
        <w:pStyle w:val="ac"/>
        <w:jc w:val="both"/>
        <w:rPr>
          <w:b w:val="0"/>
          <w:i w:val="0"/>
          <w:noProof/>
        </w:rPr>
      </w:pPr>
    </w:p>
    <w:p w:rsidR="00201F11" w:rsidRDefault="00A35510" w:rsidP="00201F11">
      <w:pPr>
        <w:pStyle w:val="ac"/>
        <w:rPr>
          <w:noProof/>
        </w:rPr>
      </w:pPr>
      <w:r w:rsidRPr="001E1126">
        <w:rPr>
          <w:rFonts w:cs="Arial"/>
          <w:position w:val="-24"/>
          <w:szCs w:val="28"/>
        </w:rPr>
        <w:object w:dxaOrig="2400" w:dyaOrig="660">
          <v:shape id="_x0000_i2269" type="#_x0000_t75" style="width:118.5pt;height:32.25pt" o:ole="">
            <v:imagedata r:id="rId2378" o:title=""/>
          </v:shape>
          <o:OLEObject Type="Embed" ProgID="Equation.3" ShapeID="_x0000_i2269" DrawAspect="Content" ObjectID="_1358762250" r:id="rId2379"/>
        </w:object>
      </w:r>
    </w:p>
    <w:p w:rsidR="00D013D6" w:rsidRPr="00CF5C52" w:rsidRDefault="00D013D6" w:rsidP="00D013D6">
      <w:pPr>
        <w:pStyle w:val="Style5"/>
        <w:widowControl/>
        <w:spacing w:before="101"/>
        <w:ind w:firstLine="346"/>
        <w:jc w:val="both"/>
        <w:rPr>
          <w:rStyle w:val="FontStyle14"/>
          <w:rFonts w:ascii="Arial" w:eastAsiaTheme="majorEastAsia" w:hAnsi="Arial" w:cs="Arial"/>
          <w:i w:val="0"/>
          <w:sz w:val="28"/>
          <w:szCs w:val="28"/>
        </w:rPr>
      </w:pPr>
      <w:r w:rsidRPr="00CF5C52">
        <w:rPr>
          <w:rStyle w:val="FontStyle14"/>
          <w:rFonts w:ascii="Arial" w:eastAsiaTheme="majorEastAsia" w:hAnsi="Arial" w:cs="Arial"/>
          <w:i w:val="0"/>
          <w:sz w:val="28"/>
          <w:szCs w:val="28"/>
          <w:lang w:val="uk-UA"/>
        </w:rPr>
        <w:t>Л</w:t>
      </w:r>
      <w:r w:rsidRPr="00CF5C52">
        <w:rPr>
          <w:rStyle w:val="FontStyle14"/>
          <w:rFonts w:ascii="Arial" w:eastAsiaTheme="majorEastAsia" w:hAnsi="Arial" w:cs="Arial"/>
          <w:i w:val="0"/>
          <w:sz w:val="28"/>
          <w:szCs w:val="28"/>
        </w:rPr>
        <w:t>інійне поле мікроскопа визначають по формулі</w:t>
      </w:r>
    </w:p>
    <w:p w:rsidR="00D013D6" w:rsidRPr="00CF5C52" w:rsidRDefault="00C8479D" w:rsidP="00D013D6">
      <w:pPr>
        <w:pStyle w:val="Style2"/>
        <w:widowControl/>
        <w:jc w:val="both"/>
        <w:rPr>
          <w:rFonts w:ascii="Arial" w:hAnsi="Arial" w:cs="Arial"/>
          <w:sz w:val="28"/>
          <w:szCs w:val="28"/>
        </w:rPr>
      </w:pPr>
      <w:r>
        <w:rPr>
          <w:rFonts w:ascii="Arial" w:hAnsi="Arial" w:cs="Arial"/>
          <w:noProof/>
          <w:sz w:val="28"/>
          <w:szCs w:val="28"/>
        </w:rPr>
        <w:pict>
          <v:shape id="_x0000_s76800" type="#_x0000_t75" style="position:absolute;left:0;text-align:left;margin-left:148.85pt;margin-top:.95pt;width:90pt;height:17.4pt;z-index:252108800">
            <v:imagedata r:id="rId2380" o:title=""/>
          </v:shape>
          <o:OLEObject Type="Embed" ProgID="Equation.3" ShapeID="_x0000_s76800" DrawAspect="Content" ObjectID="_1358762876" r:id="rId2381"/>
        </w:pict>
      </w:r>
    </w:p>
    <w:p w:rsidR="00D013D6" w:rsidRPr="000067E1" w:rsidRDefault="00D013D6" w:rsidP="00D013D6">
      <w:pPr>
        <w:pStyle w:val="Style1"/>
        <w:widowControl/>
        <w:spacing w:before="221" w:line="240" w:lineRule="auto"/>
        <w:ind w:firstLine="0"/>
        <w:rPr>
          <w:rFonts w:ascii="Arial" w:hAnsi="Arial" w:cs="Arial"/>
          <w:noProof/>
          <w:sz w:val="28"/>
          <w:szCs w:val="28"/>
          <w:lang w:val="uk-UA"/>
        </w:rPr>
      </w:pPr>
      <w:r>
        <w:rPr>
          <w:rFonts w:ascii="Arial" w:hAnsi="Arial" w:cs="Arial"/>
          <w:noProof/>
          <w:sz w:val="28"/>
          <w:szCs w:val="28"/>
          <w:lang w:val="uk-UA"/>
        </w:rPr>
        <w:t xml:space="preserve">де </w:t>
      </w:r>
      <w:r>
        <w:rPr>
          <w:rFonts w:ascii="Arial" w:hAnsi="Arial" w:cs="Arial"/>
          <w:noProof/>
          <w:sz w:val="28"/>
          <w:szCs w:val="28"/>
        </w:rPr>
        <w:t xml:space="preserve"> 2у'- лінійне поле окуляра</w:t>
      </w:r>
      <w:r>
        <w:rPr>
          <w:rFonts w:ascii="Arial" w:hAnsi="Arial" w:cs="Arial"/>
          <w:noProof/>
          <w:sz w:val="28"/>
          <w:szCs w:val="28"/>
          <w:lang w:val="uk-UA"/>
        </w:rPr>
        <w:t>.</w:t>
      </w:r>
      <w:r w:rsidR="000067E1">
        <w:rPr>
          <w:rFonts w:ascii="Arial" w:hAnsi="Arial" w:cs="Arial"/>
          <w:noProof/>
          <w:sz w:val="28"/>
          <w:szCs w:val="28"/>
          <w:lang w:val="uk-UA"/>
        </w:rPr>
        <w:tab/>
      </w:r>
      <w:r w:rsidR="000067E1">
        <w:rPr>
          <w:rFonts w:ascii="Arial" w:hAnsi="Arial" w:cs="Arial"/>
          <w:noProof/>
          <w:sz w:val="28"/>
          <w:szCs w:val="28"/>
          <w:lang w:val="uk-UA"/>
        </w:rPr>
        <w:tab/>
      </w:r>
      <w:r w:rsidR="000067E1">
        <w:rPr>
          <w:rFonts w:ascii="Arial" w:hAnsi="Arial" w:cs="Arial"/>
          <w:noProof/>
          <w:sz w:val="28"/>
          <w:szCs w:val="28"/>
          <w:lang w:val="uk-UA"/>
        </w:rPr>
        <w:tab/>
        <w:t xml:space="preserve">      (9.10)</w:t>
      </w:r>
    </w:p>
    <w:p w:rsidR="00D013D6" w:rsidRPr="00CF5C52" w:rsidRDefault="00D013D6" w:rsidP="00D013D6">
      <w:pPr>
        <w:pStyle w:val="Style1"/>
        <w:widowControl/>
        <w:spacing w:before="221" w:line="240" w:lineRule="auto"/>
        <w:ind w:firstLine="0"/>
        <w:rPr>
          <w:rStyle w:val="FontStyle13"/>
          <w:rFonts w:ascii="Arial" w:hAnsi="Arial" w:cs="Arial"/>
          <w:sz w:val="28"/>
          <w:szCs w:val="28"/>
          <w:lang w:val="uk-UA"/>
        </w:rPr>
      </w:pPr>
      <w:r w:rsidRPr="00920571">
        <w:rPr>
          <w:rFonts w:ascii="Arial" w:hAnsi="Arial" w:cs="Arial"/>
          <w:noProof/>
          <w:sz w:val="28"/>
          <w:szCs w:val="28"/>
          <w:lang w:val="uk-UA"/>
        </w:rPr>
        <w:t xml:space="preserve">Діаметр польової діафрагми </w:t>
      </w:r>
      <w:r>
        <w:rPr>
          <w:rFonts w:ascii="Arial" w:hAnsi="Arial" w:cs="Arial"/>
          <w:noProof/>
          <w:sz w:val="28"/>
          <w:szCs w:val="28"/>
          <w:lang w:val="uk-UA"/>
        </w:rPr>
        <w:t xml:space="preserve">дорівнює </w:t>
      </w:r>
      <w:r w:rsidRPr="00CF5C52">
        <w:rPr>
          <w:rFonts w:ascii="Arial" w:hAnsi="Arial" w:cs="Arial"/>
          <w:noProof/>
          <w:sz w:val="28"/>
          <w:szCs w:val="28"/>
        </w:rPr>
        <w:t>D</w:t>
      </w:r>
      <w:r w:rsidRPr="00920571">
        <w:rPr>
          <w:rFonts w:ascii="Arial" w:hAnsi="Arial" w:cs="Arial"/>
          <w:noProof/>
          <w:sz w:val="28"/>
          <w:szCs w:val="28"/>
          <w:lang w:val="uk-UA"/>
        </w:rPr>
        <w:t>пд = 2у'.</w:t>
      </w:r>
    </w:p>
    <w:p w:rsidR="000067E1" w:rsidRDefault="00D013D6" w:rsidP="000067E1">
      <w:pPr>
        <w:pStyle w:val="Style5"/>
        <w:widowControl/>
        <w:spacing w:before="14"/>
        <w:ind w:firstLine="346"/>
        <w:jc w:val="both"/>
        <w:rPr>
          <w:rStyle w:val="FontStyle14"/>
          <w:rFonts w:ascii="Arial" w:eastAsiaTheme="majorEastAsia" w:hAnsi="Arial" w:cs="Arial"/>
          <w:i w:val="0"/>
          <w:sz w:val="28"/>
          <w:szCs w:val="28"/>
          <w:lang w:val="uk-UA"/>
        </w:rPr>
      </w:pPr>
      <w:r w:rsidRPr="005B7922">
        <w:rPr>
          <w:rStyle w:val="FontStyle14"/>
          <w:rFonts w:ascii="Arial" w:eastAsiaTheme="majorEastAsia" w:hAnsi="Arial" w:cs="Arial"/>
          <w:i w:val="0"/>
          <w:sz w:val="28"/>
          <w:szCs w:val="28"/>
          <w:lang w:val="uk-UA"/>
        </w:rPr>
        <w:t>Якщо вхідна зіниця збігається</w:t>
      </w:r>
      <w:r w:rsidR="005B7922" w:rsidRPr="005B7922">
        <w:rPr>
          <w:rStyle w:val="FontStyle14"/>
          <w:rFonts w:ascii="Arial" w:eastAsiaTheme="majorEastAsia" w:hAnsi="Arial" w:cs="Arial"/>
          <w:i w:val="0"/>
          <w:sz w:val="28"/>
          <w:szCs w:val="28"/>
          <w:lang w:val="uk-UA"/>
        </w:rPr>
        <w:t xml:space="preserve"> з передньою головною площиною </w:t>
      </w:r>
      <w:r w:rsidR="005B7922">
        <w:rPr>
          <w:rStyle w:val="FontStyle14"/>
          <w:rFonts w:ascii="Arial" w:eastAsiaTheme="majorEastAsia" w:hAnsi="Arial" w:cs="Arial"/>
          <w:i w:val="0"/>
          <w:sz w:val="28"/>
          <w:szCs w:val="28"/>
          <w:lang w:val="uk-UA"/>
        </w:rPr>
        <w:t>об'єктива</w:t>
      </w:r>
      <w:r w:rsidRPr="005B7922">
        <w:rPr>
          <w:rStyle w:val="FontStyle14"/>
          <w:rFonts w:ascii="Arial" w:eastAsiaTheme="majorEastAsia" w:hAnsi="Arial" w:cs="Arial"/>
          <w:i w:val="0"/>
          <w:sz w:val="28"/>
          <w:szCs w:val="28"/>
          <w:lang w:val="uk-UA"/>
        </w:rPr>
        <w:t>, то його зображення, що створює</w:t>
      </w:r>
      <w:r w:rsidR="005B7922">
        <w:rPr>
          <w:rStyle w:val="FontStyle14"/>
          <w:rFonts w:ascii="Arial" w:eastAsiaTheme="majorEastAsia" w:hAnsi="Arial" w:cs="Arial"/>
          <w:i w:val="0"/>
          <w:sz w:val="28"/>
          <w:szCs w:val="28"/>
          <w:lang w:val="uk-UA"/>
        </w:rPr>
        <w:t>ться окуляром, буде вихід</w:t>
      </w:r>
      <w:r w:rsidR="005B7922">
        <w:rPr>
          <w:rStyle w:val="FontStyle14"/>
          <w:rFonts w:ascii="Arial" w:eastAsiaTheme="majorEastAsia" w:hAnsi="Arial" w:cs="Arial"/>
          <w:i w:val="0"/>
          <w:sz w:val="28"/>
          <w:szCs w:val="28"/>
          <w:lang w:val="uk-UA"/>
        </w:rPr>
        <w:softHyphen/>
        <w:t>ною</w:t>
      </w:r>
      <w:r w:rsidRPr="005B7922">
        <w:rPr>
          <w:rStyle w:val="FontStyle14"/>
          <w:rFonts w:ascii="Arial" w:eastAsiaTheme="majorEastAsia" w:hAnsi="Arial" w:cs="Arial"/>
          <w:i w:val="0"/>
          <w:sz w:val="28"/>
          <w:szCs w:val="28"/>
          <w:lang w:val="uk-UA"/>
        </w:rPr>
        <w:t xml:space="preserve"> зіницею мікроскопа. Визначаєм</w:t>
      </w:r>
      <w:r w:rsidR="005B7922" w:rsidRPr="005B7922">
        <w:rPr>
          <w:rStyle w:val="FontStyle14"/>
          <w:rFonts w:ascii="Arial" w:eastAsiaTheme="majorEastAsia" w:hAnsi="Arial" w:cs="Arial"/>
          <w:i w:val="0"/>
          <w:sz w:val="28"/>
          <w:szCs w:val="28"/>
          <w:lang w:val="uk-UA"/>
        </w:rPr>
        <w:t xml:space="preserve">о по формулі Ньютона </w:t>
      </w:r>
      <w:r w:rsidR="005B7922">
        <w:rPr>
          <w:rStyle w:val="FontStyle14"/>
          <w:rFonts w:ascii="Arial" w:eastAsiaTheme="majorEastAsia" w:hAnsi="Arial" w:cs="Arial"/>
          <w:i w:val="0"/>
          <w:sz w:val="28"/>
          <w:szCs w:val="28"/>
          <w:lang w:val="uk-UA"/>
        </w:rPr>
        <w:t xml:space="preserve">відстань </w:t>
      </w:r>
      <w:r w:rsidRPr="005B7922">
        <w:rPr>
          <w:rStyle w:val="FontStyle14"/>
          <w:rFonts w:ascii="Arial" w:eastAsiaTheme="majorEastAsia" w:hAnsi="Arial" w:cs="Arial"/>
          <w:i w:val="0"/>
          <w:sz w:val="28"/>
          <w:szCs w:val="28"/>
          <w:lang w:val="uk-UA"/>
        </w:rPr>
        <w:t xml:space="preserve"> від заднього фокусу окуляра до вихідної зіниці </w:t>
      </w:r>
      <w:r w:rsidRPr="00CF5C52">
        <w:rPr>
          <w:rStyle w:val="FontStyle14"/>
          <w:rFonts w:ascii="Arial" w:eastAsiaTheme="majorEastAsia" w:hAnsi="Arial" w:cs="Arial"/>
          <w:i w:val="0"/>
          <w:sz w:val="28"/>
          <w:szCs w:val="28"/>
        </w:rPr>
        <w:t>z</w:t>
      </w:r>
      <w:r w:rsidRPr="005B7922">
        <w:rPr>
          <w:rStyle w:val="FontStyle14"/>
          <w:rFonts w:ascii="Arial" w:eastAsiaTheme="majorEastAsia" w:hAnsi="Arial" w:cs="Arial"/>
          <w:i w:val="0"/>
          <w:sz w:val="28"/>
          <w:szCs w:val="28"/>
          <w:lang w:val="uk-UA"/>
        </w:rPr>
        <w:t>'</w:t>
      </w:r>
      <w:r w:rsidRPr="00C21E9F">
        <w:rPr>
          <w:rStyle w:val="FontStyle14"/>
          <w:rFonts w:ascii="Arial" w:eastAsiaTheme="majorEastAsia" w:hAnsi="Arial" w:cs="Arial"/>
          <w:i w:val="0"/>
          <w:sz w:val="28"/>
          <w:szCs w:val="28"/>
          <w:vertAlign w:val="subscript"/>
        </w:rPr>
        <w:t>p</w:t>
      </w:r>
      <w:r w:rsidRPr="005B7922">
        <w:rPr>
          <w:rStyle w:val="FontStyle14"/>
          <w:rFonts w:ascii="Arial" w:eastAsiaTheme="majorEastAsia" w:hAnsi="Arial" w:cs="Arial"/>
          <w:i w:val="0"/>
          <w:sz w:val="28"/>
          <w:szCs w:val="28"/>
          <w:lang w:val="uk-UA"/>
        </w:rPr>
        <w:t>’.</w:t>
      </w:r>
    </w:p>
    <w:p w:rsidR="000067E1" w:rsidRPr="000067E1" w:rsidRDefault="000067E1" w:rsidP="000067E1">
      <w:pPr>
        <w:pStyle w:val="Style5"/>
        <w:widowControl/>
        <w:spacing w:before="14"/>
        <w:ind w:firstLine="346"/>
        <w:jc w:val="both"/>
        <w:rPr>
          <w:rStyle w:val="FontStyle18"/>
          <w:rFonts w:ascii="Arial" w:eastAsiaTheme="majorEastAsia" w:hAnsi="Arial" w:cs="Arial"/>
          <w:b w:val="0"/>
          <w:bCs w:val="0"/>
          <w:iCs/>
          <w:spacing w:val="0"/>
          <w:sz w:val="28"/>
          <w:szCs w:val="28"/>
          <w:lang w:val="uk-UA"/>
        </w:rPr>
      </w:pPr>
    </w:p>
    <w:p w:rsidR="00D013D6" w:rsidRPr="00465C13" w:rsidRDefault="00C8479D" w:rsidP="00D013D6">
      <w:pPr>
        <w:pStyle w:val="Style7"/>
        <w:widowControl/>
        <w:tabs>
          <w:tab w:val="left" w:pos="2227"/>
          <w:tab w:val="left" w:pos="3317"/>
        </w:tabs>
        <w:spacing w:before="149"/>
        <w:jc w:val="right"/>
        <w:rPr>
          <w:rStyle w:val="FontStyle13"/>
          <w:rFonts w:ascii="Arial" w:hAnsi="Arial" w:cs="Arial"/>
          <w:sz w:val="28"/>
          <w:szCs w:val="28"/>
          <w:lang w:val="uk-UA"/>
        </w:rPr>
      </w:pPr>
      <w:r w:rsidRPr="00C8479D">
        <w:rPr>
          <w:rFonts w:ascii="Arial" w:hAnsi="Arial" w:cs="Arial"/>
          <w:bCs/>
          <w:noProof/>
          <w:sz w:val="28"/>
          <w:szCs w:val="28"/>
        </w:rPr>
        <w:pict>
          <v:shape id="_x0000_s76801" type="#_x0000_t75" style="position:absolute;left:0;text-align:left;margin-left:157.6pt;margin-top:6.8pt;width:71.35pt;height:19.35pt;z-index:252109824">
            <v:imagedata r:id="rId2382" o:title=""/>
          </v:shape>
          <o:OLEObject Type="Embed" ProgID="Equation.3" ShapeID="_x0000_s76801" DrawAspect="Content" ObjectID="_1358762877" r:id="rId2383"/>
        </w:pict>
      </w:r>
      <w:r w:rsidR="000067E1">
        <w:rPr>
          <w:rStyle w:val="FontStyle16"/>
          <w:rFonts w:ascii="Arial" w:hAnsi="Arial" w:cs="Arial"/>
          <w:b w:val="0"/>
          <w:sz w:val="28"/>
          <w:szCs w:val="28"/>
          <w:lang w:val="uk-UA"/>
        </w:rPr>
        <w:t>(9.11)</w:t>
      </w:r>
    </w:p>
    <w:p w:rsidR="00D013D6" w:rsidRDefault="00D013D6" w:rsidP="00D013D6">
      <w:pPr>
        <w:pStyle w:val="Style1"/>
        <w:widowControl/>
        <w:spacing w:before="10" w:line="240" w:lineRule="auto"/>
        <w:rPr>
          <w:rStyle w:val="FontStyle14"/>
          <w:rFonts w:ascii="Arial" w:eastAsiaTheme="majorEastAsia" w:hAnsi="Arial" w:cs="Arial"/>
          <w:i w:val="0"/>
          <w:sz w:val="28"/>
          <w:szCs w:val="28"/>
          <w:lang w:val="uk-UA"/>
        </w:rPr>
      </w:pPr>
      <w:r w:rsidRPr="00465C13">
        <w:rPr>
          <w:rStyle w:val="FontStyle14"/>
          <w:rFonts w:ascii="Arial" w:eastAsiaTheme="majorEastAsia" w:hAnsi="Arial" w:cs="Arial"/>
          <w:i w:val="0"/>
          <w:sz w:val="28"/>
          <w:szCs w:val="28"/>
          <w:lang w:val="uk-UA"/>
        </w:rPr>
        <w:t xml:space="preserve">де </w:t>
      </w:r>
      <w:r w:rsidRPr="00CF5C52">
        <w:rPr>
          <w:rStyle w:val="FontStyle14"/>
          <w:rFonts w:ascii="Arial" w:eastAsiaTheme="majorEastAsia" w:hAnsi="Arial" w:cs="Arial"/>
          <w:i w:val="0"/>
          <w:sz w:val="28"/>
          <w:szCs w:val="28"/>
        </w:rPr>
        <w:t>z</w:t>
      </w:r>
      <w:r w:rsidRPr="00CF5C52">
        <w:rPr>
          <w:rStyle w:val="FontStyle14"/>
          <w:rFonts w:ascii="Arial" w:eastAsiaTheme="majorEastAsia" w:hAnsi="Arial" w:cs="Arial"/>
          <w:i w:val="0"/>
          <w:sz w:val="28"/>
          <w:szCs w:val="28"/>
          <w:vertAlign w:val="subscript"/>
        </w:rPr>
        <w:t>p</w:t>
      </w:r>
      <w:r w:rsidRPr="00465C13">
        <w:rPr>
          <w:rStyle w:val="FontStyle14"/>
          <w:rFonts w:ascii="Arial" w:eastAsiaTheme="majorEastAsia" w:hAnsi="Arial" w:cs="Arial"/>
          <w:i w:val="0"/>
          <w:sz w:val="28"/>
          <w:szCs w:val="28"/>
          <w:lang w:val="uk-UA"/>
        </w:rPr>
        <w:t xml:space="preserve"> - відстань від переднього фокусу окуляра до вхідної зіниці </w:t>
      </w:r>
    </w:p>
    <w:p w:rsidR="00D013D6" w:rsidRDefault="00D013D6" w:rsidP="00D013D6">
      <w:pPr>
        <w:pStyle w:val="Style1"/>
        <w:widowControl/>
        <w:spacing w:before="53" w:line="240" w:lineRule="auto"/>
        <w:ind w:left="370" w:firstLine="0"/>
        <w:rPr>
          <w:rStyle w:val="FontStyle13"/>
          <w:rFonts w:ascii="Arial" w:hAnsi="Arial" w:cs="Arial"/>
          <w:spacing w:val="-10"/>
          <w:sz w:val="28"/>
          <w:szCs w:val="28"/>
          <w:vertAlign w:val="subscript"/>
          <w:lang w:val="uk-UA"/>
        </w:rPr>
      </w:pPr>
      <w:r w:rsidRPr="00826F76">
        <w:rPr>
          <w:rStyle w:val="FontStyle13"/>
          <w:rFonts w:ascii="Arial" w:hAnsi="Arial" w:cs="Arial"/>
          <w:spacing w:val="-10"/>
          <w:sz w:val="28"/>
          <w:szCs w:val="28"/>
          <w:lang w:val="uk-UA"/>
        </w:rPr>
        <w:t xml:space="preserve">Знаючи </w:t>
      </w:r>
      <w:r>
        <w:rPr>
          <w:rStyle w:val="FontStyle13"/>
          <w:rFonts w:ascii="Arial" w:hAnsi="Arial" w:cs="Arial"/>
          <w:spacing w:val="-10"/>
          <w:sz w:val="28"/>
          <w:szCs w:val="28"/>
        </w:rPr>
        <w:t>z</w:t>
      </w:r>
      <w:r w:rsidRPr="00826F76">
        <w:rPr>
          <w:rStyle w:val="FontStyle13"/>
          <w:rFonts w:ascii="Arial" w:hAnsi="Arial" w:cs="Arial"/>
          <w:spacing w:val="-10"/>
          <w:sz w:val="28"/>
          <w:szCs w:val="28"/>
          <w:lang w:val="uk-UA"/>
        </w:rPr>
        <w:t>'</w:t>
      </w:r>
      <w:r w:rsidRPr="00DB2D10">
        <w:rPr>
          <w:rStyle w:val="FontStyle13"/>
          <w:rFonts w:ascii="Arial" w:hAnsi="Arial" w:cs="Arial"/>
          <w:spacing w:val="-10"/>
          <w:sz w:val="28"/>
          <w:szCs w:val="28"/>
          <w:vertAlign w:val="subscript"/>
        </w:rPr>
        <w:t>p</w:t>
      </w:r>
      <w:r w:rsidRPr="00826F76">
        <w:rPr>
          <w:rStyle w:val="FontStyle13"/>
          <w:rFonts w:ascii="Arial" w:hAnsi="Arial" w:cs="Arial"/>
          <w:spacing w:val="-10"/>
          <w:sz w:val="28"/>
          <w:szCs w:val="28"/>
          <w:vertAlign w:val="subscript"/>
          <w:lang w:val="uk-UA"/>
        </w:rPr>
        <w:t>’</w:t>
      </w:r>
      <w:r w:rsidRPr="00826F76">
        <w:rPr>
          <w:rStyle w:val="FontStyle13"/>
          <w:rFonts w:ascii="Arial" w:hAnsi="Arial" w:cs="Arial"/>
          <w:spacing w:val="-10"/>
          <w:sz w:val="28"/>
          <w:szCs w:val="28"/>
          <w:lang w:val="uk-UA"/>
        </w:rPr>
        <w:t xml:space="preserve">, можна визначити видалення вихідної зіниці </w:t>
      </w:r>
      <w:r>
        <w:rPr>
          <w:rStyle w:val="FontStyle13"/>
          <w:rFonts w:ascii="Arial" w:hAnsi="Arial" w:cs="Arial"/>
          <w:spacing w:val="-10"/>
          <w:sz w:val="28"/>
          <w:szCs w:val="28"/>
        </w:rPr>
        <w:t>S</w:t>
      </w:r>
      <w:r w:rsidRPr="00826F76">
        <w:rPr>
          <w:rStyle w:val="FontStyle13"/>
          <w:rFonts w:ascii="Arial" w:hAnsi="Arial" w:cs="Arial"/>
          <w:spacing w:val="-10"/>
          <w:sz w:val="28"/>
          <w:szCs w:val="28"/>
          <w:lang w:val="uk-UA"/>
        </w:rPr>
        <w:t>'</w:t>
      </w:r>
      <w:r w:rsidRPr="00DB2D10">
        <w:rPr>
          <w:rStyle w:val="FontStyle13"/>
          <w:rFonts w:ascii="Arial" w:hAnsi="Arial" w:cs="Arial"/>
          <w:spacing w:val="-10"/>
          <w:sz w:val="28"/>
          <w:szCs w:val="28"/>
          <w:vertAlign w:val="subscript"/>
        </w:rPr>
        <w:t>p</w:t>
      </w:r>
      <w:r w:rsidRPr="00826F76">
        <w:rPr>
          <w:rStyle w:val="FontStyle13"/>
          <w:rFonts w:ascii="Arial" w:hAnsi="Arial" w:cs="Arial"/>
          <w:spacing w:val="-10"/>
          <w:sz w:val="28"/>
          <w:szCs w:val="28"/>
          <w:vertAlign w:val="subscript"/>
          <w:lang w:val="uk-UA"/>
        </w:rPr>
        <w:t>’:</w:t>
      </w:r>
    </w:p>
    <w:p w:rsidR="000067E1" w:rsidRPr="00826F76" w:rsidRDefault="000067E1" w:rsidP="00D013D6">
      <w:pPr>
        <w:pStyle w:val="Style1"/>
        <w:widowControl/>
        <w:spacing w:before="53" w:line="240" w:lineRule="auto"/>
        <w:ind w:left="370" w:firstLine="0"/>
        <w:rPr>
          <w:rStyle w:val="FontStyle13"/>
          <w:rFonts w:ascii="Arial" w:hAnsi="Arial" w:cs="Arial"/>
          <w:spacing w:val="-10"/>
          <w:sz w:val="28"/>
          <w:szCs w:val="28"/>
          <w:lang w:val="uk-UA"/>
        </w:rPr>
      </w:pP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r>
      <w:r>
        <w:rPr>
          <w:rStyle w:val="FontStyle13"/>
          <w:rFonts w:ascii="Arial" w:hAnsi="Arial" w:cs="Arial"/>
          <w:spacing w:val="-10"/>
          <w:sz w:val="28"/>
          <w:szCs w:val="28"/>
          <w:lang w:val="uk-UA"/>
        </w:rPr>
        <w:tab/>
        <w:t xml:space="preserve">        (9.12)</w:t>
      </w:r>
    </w:p>
    <w:p w:rsidR="00D013D6" w:rsidRPr="00826F76" w:rsidRDefault="00C8479D" w:rsidP="00D013D6">
      <w:pPr>
        <w:pStyle w:val="Style1"/>
        <w:widowControl/>
        <w:spacing w:line="240" w:lineRule="auto"/>
        <w:ind w:left="370" w:firstLine="0"/>
        <w:rPr>
          <w:rFonts w:ascii="Arial" w:hAnsi="Arial" w:cs="Arial"/>
          <w:sz w:val="28"/>
          <w:szCs w:val="28"/>
          <w:lang w:val="uk-UA"/>
        </w:rPr>
      </w:pPr>
      <w:r>
        <w:rPr>
          <w:rFonts w:ascii="Arial" w:hAnsi="Arial" w:cs="Arial"/>
          <w:noProof/>
          <w:sz w:val="28"/>
          <w:szCs w:val="28"/>
        </w:rPr>
        <w:pict>
          <v:shape id="_x0000_s76804" type="#_x0000_t75" style="position:absolute;left:0;text-align:left;margin-left:187.6pt;margin-top:7.65pt;width:74.15pt;height:18.4pt;z-index:252111872">
            <v:imagedata r:id="rId2384" o:title=""/>
          </v:shape>
          <o:OLEObject Type="Embed" ProgID="Equation.3" ShapeID="_x0000_s76804" DrawAspect="Content" ObjectID="_1358762878" r:id="rId2385"/>
        </w:pict>
      </w:r>
      <w:r>
        <w:rPr>
          <w:rFonts w:ascii="Arial" w:hAnsi="Arial" w:cs="Arial"/>
          <w:noProof/>
          <w:sz w:val="28"/>
          <w:szCs w:val="28"/>
        </w:rPr>
        <w:pict>
          <v:shape id="_x0000_s76805" type="#_x0000_t75" style="position:absolute;left:0;text-align:left;margin-left:109.6pt;margin-top:7.65pt;width:71.35pt;height:18.4pt;z-index:252112896">
            <v:imagedata r:id="rId2386" o:title=""/>
          </v:shape>
          <o:OLEObject Type="Embed" ProgID="Equation.3" ShapeID="_x0000_s76805" DrawAspect="Content" ObjectID="_1358762879" r:id="rId2387"/>
        </w:pict>
      </w:r>
    </w:p>
    <w:p w:rsidR="00D013D6" w:rsidRDefault="00D013D6" w:rsidP="00D013D6">
      <w:pPr>
        <w:pStyle w:val="2a"/>
        <w:rPr>
          <w:noProof/>
        </w:rPr>
      </w:pPr>
      <w:r w:rsidRPr="00FF0D61">
        <w:rPr>
          <w:noProof/>
        </w:rPr>
        <w:lastRenderedPageBreak/>
        <w:t>Лекція №35. Конструювання та вимоги до точн</w:t>
      </w:r>
      <w:r>
        <w:rPr>
          <w:noProof/>
        </w:rPr>
        <w:t>ості позиціювання шкал та сіток</w:t>
      </w:r>
    </w:p>
    <w:p w:rsidR="00E45841" w:rsidRPr="00FF0D61" w:rsidRDefault="00E45841" w:rsidP="00314C7F">
      <w:pPr>
        <w:tabs>
          <w:tab w:val="left" w:pos="1134"/>
        </w:tabs>
        <w:ind w:firstLine="851"/>
        <w:jc w:val="both"/>
        <w:rPr>
          <w:rFonts w:ascii="Arial" w:hAnsi="Arial" w:cs="Arial"/>
          <w:sz w:val="28"/>
          <w:szCs w:val="28"/>
        </w:rPr>
      </w:pPr>
      <w:r w:rsidRPr="00333E71">
        <w:rPr>
          <w:rFonts w:ascii="Arial" w:hAnsi="Arial" w:cs="Arial"/>
          <w:sz w:val="28"/>
          <w:szCs w:val="28"/>
        </w:rPr>
        <w:t>Для виключення паралаксу приймаючого</w:t>
      </w:r>
      <w:r w:rsidR="00FF0D61">
        <w:rPr>
          <w:rFonts w:ascii="Arial" w:hAnsi="Arial" w:cs="Arial"/>
          <w:sz w:val="28"/>
          <w:szCs w:val="28"/>
        </w:rPr>
        <w:t xml:space="preserve"> вимірювального</w:t>
      </w:r>
      <w:r w:rsidRPr="00333E71">
        <w:rPr>
          <w:rFonts w:ascii="Arial" w:hAnsi="Arial" w:cs="Arial"/>
          <w:sz w:val="28"/>
          <w:szCs w:val="28"/>
        </w:rPr>
        <w:t xml:space="preserve"> пристрою оптичного приладу необхідно сумістити чутливу поверхню приймача</w:t>
      </w:r>
      <w:r w:rsidR="005B7922">
        <w:rPr>
          <w:rFonts w:ascii="Arial" w:hAnsi="Arial" w:cs="Arial"/>
          <w:sz w:val="28"/>
          <w:szCs w:val="28"/>
        </w:rPr>
        <w:t xml:space="preserve"> </w:t>
      </w:r>
      <w:r w:rsidRPr="00FF0D61">
        <w:rPr>
          <w:rFonts w:ascii="Arial" w:hAnsi="Arial" w:cs="Arial"/>
          <w:sz w:val="28"/>
          <w:szCs w:val="28"/>
        </w:rPr>
        <w:t>променевої енергії з площиною зображення. В візуальних оптичних приладах площина зображення повинна співпадати з площиною шкали або сітки. Вимоги до точності установки сітки чи шкали повинні задовольняти двом умовам.</w:t>
      </w:r>
    </w:p>
    <w:p w:rsidR="00E45841" w:rsidRPr="00FF0D61" w:rsidRDefault="00E45841" w:rsidP="00314C7F">
      <w:pPr>
        <w:tabs>
          <w:tab w:val="left" w:pos="1134"/>
        </w:tabs>
        <w:jc w:val="both"/>
        <w:rPr>
          <w:rFonts w:ascii="Arial" w:hAnsi="Arial" w:cs="Arial"/>
          <w:sz w:val="28"/>
          <w:szCs w:val="28"/>
        </w:rPr>
      </w:pPr>
      <w:r w:rsidRPr="00FF0D61">
        <w:rPr>
          <w:rFonts w:ascii="Arial" w:hAnsi="Arial" w:cs="Arial"/>
          <w:sz w:val="28"/>
          <w:szCs w:val="28"/>
        </w:rPr>
        <w:tab/>
        <w:t>1. Сітка (або шкала) і зображення</w:t>
      </w:r>
      <w:r w:rsidR="00FF0D61">
        <w:rPr>
          <w:rFonts w:ascii="Arial" w:hAnsi="Arial" w:cs="Arial"/>
          <w:sz w:val="28"/>
          <w:szCs w:val="28"/>
        </w:rPr>
        <w:t xml:space="preserve"> предмету, котре на неї проекту</w:t>
      </w:r>
      <w:r w:rsidRPr="00FF0D61">
        <w:rPr>
          <w:rFonts w:ascii="Arial" w:hAnsi="Arial" w:cs="Arial"/>
          <w:sz w:val="28"/>
          <w:szCs w:val="28"/>
        </w:rPr>
        <w:t>ється, повинні бути видні однаково різко. Цю вимогу слід пред’явити до всіх приладів, в особливості до візуальних, і її можна назвати обов’язковою, міні</w:t>
      </w:r>
      <w:r w:rsidR="00FF0D61">
        <w:rPr>
          <w:rFonts w:ascii="Arial" w:hAnsi="Arial" w:cs="Arial"/>
          <w:sz w:val="28"/>
          <w:szCs w:val="28"/>
        </w:rPr>
        <w:t>мал</w:t>
      </w:r>
      <w:r w:rsidRPr="00FF0D61">
        <w:rPr>
          <w:rFonts w:ascii="Arial" w:hAnsi="Arial" w:cs="Arial"/>
          <w:sz w:val="28"/>
          <w:szCs w:val="28"/>
        </w:rPr>
        <w:t>ьною чи загальною вимогою.</w:t>
      </w:r>
    </w:p>
    <w:p w:rsidR="00E45841" w:rsidRPr="00FF0D61" w:rsidRDefault="00E45841" w:rsidP="00314C7F">
      <w:pPr>
        <w:tabs>
          <w:tab w:val="left" w:pos="1134"/>
        </w:tabs>
        <w:jc w:val="both"/>
        <w:rPr>
          <w:rFonts w:ascii="Arial" w:hAnsi="Arial" w:cs="Arial"/>
          <w:sz w:val="28"/>
          <w:szCs w:val="28"/>
        </w:rPr>
      </w:pPr>
      <w:r w:rsidRPr="00FF0D61">
        <w:rPr>
          <w:rFonts w:ascii="Arial" w:hAnsi="Arial" w:cs="Arial"/>
          <w:sz w:val="28"/>
          <w:szCs w:val="28"/>
        </w:rPr>
        <w:tab/>
        <w:t>2. Друга вимога витікає із точності ви</w:t>
      </w:r>
      <w:r w:rsidR="004D1B1A" w:rsidRPr="00FF0D61">
        <w:rPr>
          <w:rFonts w:ascii="Arial" w:hAnsi="Arial" w:cs="Arial"/>
          <w:sz w:val="28"/>
          <w:szCs w:val="28"/>
        </w:rPr>
        <w:t>мір</w:t>
      </w:r>
      <w:r w:rsidRPr="00FF0D61">
        <w:rPr>
          <w:rFonts w:ascii="Arial" w:hAnsi="Arial" w:cs="Arial"/>
          <w:sz w:val="28"/>
          <w:szCs w:val="28"/>
        </w:rPr>
        <w:t>ювань і може бути регламентована допустимим кутовим паралаксом (телескопічні системи) або допустимим лінійним паралаксом – (відлікові мікроскопи, проектори).</w:t>
      </w:r>
    </w:p>
    <w:p w:rsidR="00E45841" w:rsidRPr="00FF0D61" w:rsidRDefault="00E45841" w:rsidP="00314C7F">
      <w:pPr>
        <w:tabs>
          <w:tab w:val="left" w:pos="1134"/>
        </w:tabs>
        <w:ind w:firstLine="851"/>
        <w:jc w:val="both"/>
        <w:rPr>
          <w:rFonts w:ascii="Arial" w:hAnsi="Arial" w:cs="Arial"/>
          <w:sz w:val="28"/>
          <w:szCs w:val="28"/>
        </w:rPr>
      </w:pPr>
      <w:r w:rsidRPr="00FF0D61">
        <w:rPr>
          <w:rFonts w:ascii="Arial" w:hAnsi="Arial" w:cs="Arial"/>
          <w:sz w:val="28"/>
          <w:szCs w:val="28"/>
        </w:rPr>
        <w:t>Може виявитись, що достатньо виконати лише першу вимогу про одночасну різкість зображення предмету і сітки при спостереженні через окуляр. При цьому  залишковий паралакс не повинен перевищувати величину, яка відповідає  точності ви</w:t>
      </w:r>
      <w:r w:rsidR="004D1B1A" w:rsidRPr="00FF0D61">
        <w:rPr>
          <w:rFonts w:ascii="Arial" w:hAnsi="Arial" w:cs="Arial"/>
          <w:sz w:val="28"/>
          <w:szCs w:val="28"/>
        </w:rPr>
        <w:t>мір</w:t>
      </w:r>
      <w:r w:rsidRPr="00FF0D61">
        <w:rPr>
          <w:rFonts w:ascii="Arial" w:hAnsi="Arial" w:cs="Arial"/>
          <w:sz w:val="28"/>
          <w:szCs w:val="28"/>
        </w:rPr>
        <w:t xml:space="preserve">ювань (друга вимога). А інакше, слід уточнити поздовжню установку сітки. У відповідності з цим в першому випадку допуск на встановлення сітки задається в діоптрійній </w:t>
      </w:r>
      <w:r w:rsidR="004D1B1A" w:rsidRPr="00FF0D61">
        <w:rPr>
          <w:rFonts w:ascii="Arial" w:hAnsi="Arial" w:cs="Arial"/>
          <w:sz w:val="28"/>
          <w:szCs w:val="28"/>
        </w:rPr>
        <w:t>мір</w:t>
      </w:r>
      <w:r w:rsidRPr="00FF0D61">
        <w:rPr>
          <w:rFonts w:ascii="Arial" w:hAnsi="Arial" w:cs="Arial"/>
          <w:sz w:val="28"/>
          <w:szCs w:val="28"/>
        </w:rPr>
        <w:t xml:space="preserve">і </w:t>
      </w:r>
      <w:r w:rsidRPr="00FF0D61">
        <w:rPr>
          <w:rFonts w:ascii="Arial" w:hAnsi="Arial" w:cs="Arial"/>
          <w:position w:val="-14"/>
          <w:sz w:val="28"/>
          <w:szCs w:val="28"/>
        </w:rPr>
        <w:object w:dxaOrig="480" w:dyaOrig="380">
          <v:shape id="_x0000_i2274" type="#_x0000_t75" style="width:24pt;height:18pt" o:ole="">
            <v:imagedata r:id="rId2388" o:title=""/>
          </v:shape>
          <o:OLEObject Type="Embed" ProgID="Equation.3" ShapeID="_x0000_i2274" DrawAspect="Content" ObjectID="_1358762251" r:id="rId2389"/>
        </w:object>
      </w:r>
      <w:r w:rsidRPr="00FF0D61">
        <w:rPr>
          <w:rFonts w:ascii="Arial" w:hAnsi="Arial" w:cs="Arial"/>
          <w:sz w:val="28"/>
          <w:szCs w:val="28"/>
        </w:rPr>
        <w:t xml:space="preserve">, а в другому – величиною допустимого паралаксу, наприклад величиною </w:t>
      </w:r>
      <w:r w:rsidRPr="00FF0D61">
        <w:rPr>
          <w:rFonts w:ascii="Arial" w:hAnsi="Arial" w:cs="Arial"/>
          <w:position w:val="-12"/>
          <w:sz w:val="28"/>
          <w:szCs w:val="28"/>
        </w:rPr>
        <w:object w:dxaOrig="800" w:dyaOrig="360">
          <v:shape id="_x0000_i2275" type="#_x0000_t75" style="width:39.75pt;height:18pt" o:ole="">
            <v:imagedata r:id="rId2390" o:title=""/>
          </v:shape>
          <o:OLEObject Type="Embed" ProgID="Equation.3" ShapeID="_x0000_i2275" DrawAspect="Content" ObjectID="_1358762252" r:id="rId2391"/>
        </w:object>
      </w:r>
      <w:r w:rsidRPr="00FF0D61">
        <w:rPr>
          <w:rFonts w:ascii="Arial" w:hAnsi="Arial" w:cs="Arial"/>
          <w:sz w:val="28"/>
          <w:szCs w:val="28"/>
        </w:rPr>
        <w:t>.</w:t>
      </w:r>
    </w:p>
    <w:p w:rsidR="00E45841" w:rsidRPr="00FF0D61" w:rsidRDefault="00E45841" w:rsidP="00314C7F">
      <w:pPr>
        <w:tabs>
          <w:tab w:val="left" w:pos="1134"/>
        </w:tabs>
        <w:jc w:val="both"/>
        <w:rPr>
          <w:rFonts w:ascii="Arial" w:hAnsi="Arial" w:cs="Arial"/>
          <w:sz w:val="28"/>
          <w:szCs w:val="28"/>
        </w:rPr>
      </w:pPr>
      <w:r w:rsidRPr="00FF0D61">
        <w:rPr>
          <w:rFonts w:ascii="Arial" w:hAnsi="Arial" w:cs="Arial"/>
          <w:sz w:val="28"/>
          <w:szCs w:val="28"/>
        </w:rPr>
        <w:t xml:space="preserve">Як відомо, всі віддалені предмети, починаючи з деякої відстані </w:t>
      </w:r>
      <w:r w:rsidRPr="00FF0D61">
        <w:rPr>
          <w:rFonts w:ascii="Arial" w:hAnsi="Arial" w:cs="Arial"/>
          <w:position w:val="-10"/>
          <w:sz w:val="28"/>
          <w:szCs w:val="28"/>
        </w:rPr>
        <w:object w:dxaOrig="380" w:dyaOrig="340">
          <v:shape id="_x0000_i2276" type="#_x0000_t75" style="width:18pt;height:17.25pt" o:ole="">
            <v:imagedata r:id="rId2392" o:title=""/>
          </v:shape>
          <o:OLEObject Type="Embed" ProgID="Equation.3" ShapeID="_x0000_i2276" DrawAspect="Content" ObjectID="_1358762253" r:id="rId2393"/>
        </w:object>
      </w:r>
      <w:r w:rsidRPr="00FF0D61">
        <w:rPr>
          <w:rFonts w:ascii="Arial" w:hAnsi="Arial" w:cs="Arial"/>
          <w:sz w:val="28"/>
          <w:szCs w:val="28"/>
        </w:rPr>
        <w:t xml:space="preserve"> і до нескінченності, представляються спостерігачу однаково різкими. Ця відстань </w:t>
      </w:r>
      <w:r w:rsidR="009E0497" w:rsidRPr="00FF0D61">
        <w:rPr>
          <w:rFonts w:ascii="Arial" w:hAnsi="Arial" w:cs="Arial"/>
          <w:position w:val="-10"/>
          <w:sz w:val="28"/>
          <w:szCs w:val="28"/>
        </w:rPr>
        <w:object w:dxaOrig="340" w:dyaOrig="340">
          <v:shape id="_x0000_i2277" type="#_x0000_t75" style="width:15.75pt;height:17.25pt" o:ole="">
            <v:imagedata r:id="rId2394" o:title=""/>
          </v:shape>
          <o:OLEObject Type="Embed" ProgID="Equation.3" ShapeID="_x0000_i2277" DrawAspect="Content" ObjectID="_1358762254" r:id="rId2395"/>
        </w:object>
      </w:r>
      <w:r w:rsidRPr="00FF0D61">
        <w:rPr>
          <w:rFonts w:ascii="Arial" w:hAnsi="Arial" w:cs="Arial"/>
          <w:sz w:val="28"/>
          <w:szCs w:val="28"/>
        </w:rPr>
        <w:t xml:space="preserve"> називається практичною нескінченністю і дорівнює</w:t>
      </w:r>
    </w:p>
    <w:p w:rsidR="00E45841" w:rsidRPr="00FF0D61" w:rsidRDefault="00A2545B" w:rsidP="00314C7F">
      <w:pPr>
        <w:tabs>
          <w:tab w:val="left" w:pos="1134"/>
        </w:tabs>
        <w:ind w:firstLine="851"/>
        <w:jc w:val="both"/>
        <w:rPr>
          <w:rFonts w:ascii="Arial" w:hAnsi="Arial" w:cs="Arial"/>
          <w:sz w:val="28"/>
          <w:szCs w:val="28"/>
        </w:rPr>
      </w:pPr>
      <w:r>
        <w:rPr>
          <w:rFonts w:ascii="Arial" w:hAnsi="Arial" w:cs="Arial"/>
          <w:position w:val="-14"/>
          <w:sz w:val="28"/>
          <w:szCs w:val="28"/>
        </w:rPr>
        <w:tab/>
      </w:r>
      <w:r>
        <w:rPr>
          <w:rFonts w:ascii="Arial" w:hAnsi="Arial" w:cs="Arial"/>
          <w:position w:val="-14"/>
          <w:sz w:val="28"/>
          <w:szCs w:val="28"/>
        </w:rPr>
        <w:tab/>
      </w:r>
      <w:r>
        <w:rPr>
          <w:rFonts w:ascii="Arial" w:hAnsi="Arial" w:cs="Arial"/>
          <w:position w:val="-14"/>
          <w:sz w:val="28"/>
          <w:szCs w:val="28"/>
        </w:rPr>
        <w:tab/>
      </w:r>
      <w:r>
        <w:rPr>
          <w:rFonts w:ascii="Arial" w:hAnsi="Arial" w:cs="Arial"/>
          <w:position w:val="-14"/>
          <w:sz w:val="28"/>
          <w:szCs w:val="28"/>
        </w:rPr>
        <w:tab/>
      </w:r>
      <w:r w:rsidR="001544FC">
        <w:rPr>
          <w:rFonts w:ascii="Arial" w:hAnsi="Arial" w:cs="Arial"/>
          <w:position w:val="-14"/>
          <w:sz w:val="28"/>
          <w:szCs w:val="28"/>
        </w:rPr>
        <w:tab/>
      </w:r>
      <w:r w:rsidR="001544FC">
        <w:rPr>
          <w:rFonts w:ascii="Arial" w:hAnsi="Arial" w:cs="Arial"/>
          <w:position w:val="-14"/>
          <w:sz w:val="28"/>
          <w:szCs w:val="28"/>
        </w:rPr>
        <w:tab/>
      </w:r>
      <w:r w:rsidR="009E0497" w:rsidRPr="00FF0D61">
        <w:rPr>
          <w:rFonts w:ascii="Arial" w:hAnsi="Arial" w:cs="Arial"/>
          <w:position w:val="-14"/>
          <w:sz w:val="28"/>
          <w:szCs w:val="28"/>
        </w:rPr>
        <w:object w:dxaOrig="1660" w:dyaOrig="400">
          <v:shape id="_x0000_i2278" type="#_x0000_t75" style="width:83.25pt;height:20.25pt" o:ole="">
            <v:imagedata r:id="rId2396" o:title=""/>
          </v:shape>
          <o:OLEObject Type="Embed" ProgID="Equation.3" ShapeID="_x0000_i2278" DrawAspect="Content" ObjectID="_1358762255" r:id="rId2397"/>
        </w:object>
      </w:r>
      <w:r w:rsidR="00E45841" w:rsidRPr="00FF0D61">
        <w:rPr>
          <w:rFonts w:ascii="Arial" w:hAnsi="Arial" w:cs="Arial"/>
          <w:sz w:val="28"/>
          <w:szCs w:val="28"/>
        </w:rPr>
        <w:t xml:space="preserve"> м , </w:t>
      </w:r>
    </w:p>
    <w:p w:rsidR="00E45841" w:rsidRPr="00FF0D61" w:rsidRDefault="00E45841" w:rsidP="00314C7F">
      <w:pPr>
        <w:tabs>
          <w:tab w:val="left" w:pos="1134"/>
        </w:tabs>
        <w:jc w:val="both"/>
        <w:rPr>
          <w:rFonts w:ascii="Arial" w:hAnsi="Arial" w:cs="Arial"/>
          <w:sz w:val="28"/>
          <w:szCs w:val="28"/>
        </w:rPr>
      </w:pPr>
      <w:r w:rsidRPr="00FF0D61">
        <w:rPr>
          <w:rFonts w:ascii="Arial" w:hAnsi="Arial" w:cs="Arial"/>
          <w:sz w:val="28"/>
          <w:szCs w:val="28"/>
        </w:rPr>
        <w:t xml:space="preserve">де </w:t>
      </w:r>
      <w:r w:rsidRPr="00FF0D61">
        <w:rPr>
          <w:rFonts w:ascii="Arial" w:hAnsi="Arial" w:cs="Arial"/>
          <w:position w:val="-14"/>
          <w:sz w:val="28"/>
          <w:szCs w:val="28"/>
        </w:rPr>
        <w:object w:dxaOrig="320" w:dyaOrig="380">
          <v:shape id="_x0000_i2279" type="#_x0000_t75" style="width:15.75pt;height:18pt" o:ole="">
            <v:imagedata r:id="rId2398" o:title=""/>
          </v:shape>
          <o:OLEObject Type="Embed" ProgID="Equation.3" ShapeID="_x0000_i2279" DrawAspect="Content" ObjectID="_1358762256" r:id="rId2399"/>
        </w:object>
      </w:r>
      <w:r w:rsidRPr="00FF0D61">
        <w:rPr>
          <w:rFonts w:ascii="Arial" w:hAnsi="Arial" w:cs="Arial"/>
          <w:sz w:val="28"/>
          <w:szCs w:val="28"/>
        </w:rPr>
        <w:t>- діаметр робочої вхідної зіниці телескопічної системи , мм.</w:t>
      </w:r>
    </w:p>
    <w:p w:rsidR="00E45841" w:rsidRPr="00FF0D61" w:rsidRDefault="00E45841" w:rsidP="00314C7F">
      <w:pPr>
        <w:tabs>
          <w:tab w:val="left" w:pos="1134"/>
        </w:tabs>
        <w:jc w:val="both"/>
        <w:rPr>
          <w:rFonts w:ascii="Arial" w:hAnsi="Arial" w:cs="Arial"/>
          <w:sz w:val="28"/>
          <w:szCs w:val="28"/>
        </w:rPr>
      </w:pPr>
      <w:r w:rsidRPr="00FF0D61">
        <w:rPr>
          <w:rFonts w:ascii="Arial" w:hAnsi="Arial" w:cs="Arial"/>
          <w:sz w:val="28"/>
          <w:szCs w:val="28"/>
        </w:rPr>
        <w:t xml:space="preserve">Ця формула отримується, якщо знайти відстань до зображення сітки, котра від фокуса об’єктива </w:t>
      </w:r>
      <w:r w:rsidRPr="00FF0D61">
        <w:rPr>
          <w:rFonts w:ascii="Arial" w:hAnsi="Arial" w:cs="Arial"/>
          <w:position w:val="-12"/>
          <w:sz w:val="28"/>
          <w:szCs w:val="28"/>
        </w:rPr>
        <w:object w:dxaOrig="460" w:dyaOrig="360">
          <v:shape id="_x0000_i2280" type="#_x0000_t75" style="width:24pt;height:18pt" o:ole="">
            <v:imagedata r:id="rId2400" o:title=""/>
          </v:shape>
          <o:OLEObject Type="Embed" ProgID="Equation.3" ShapeID="_x0000_i2280" DrawAspect="Content" ObjectID="_1358762257" r:id="rId2401"/>
        </w:object>
      </w:r>
      <w:r w:rsidRPr="00FF0D61">
        <w:rPr>
          <w:rFonts w:ascii="Arial" w:hAnsi="Arial" w:cs="Arial"/>
          <w:sz w:val="28"/>
          <w:szCs w:val="28"/>
        </w:rPr>
        <w:t xml:space="preserve"> віддалена на величину </w:t>
      </w:r>
      <w:r w:rsidRPr="00FF0D61">
        <w:rPr>
          <w:rFonts w:ascii="Arial" w:hAnsi="Arial" w:cs="Arial"/>
          <w:sz w:val="28"/>
          <w:szCs w:val="28"/>
        </w:rPr>
        <w:lastRenderedPageBreak/>
        <w:t xml:space="preserve">імовірної </w:t>
      </w:r>
      <w:r w:rsidR="00867894" w:rsidRPr="00FF0D61">
        <w:rPr>
          <w:rFonts w:ascii="Arial" w:hAnsi="Arial" w:cs="Arial"/>
          <w:sz w:val="28"/>
          <w:szCs w:val="28"/>
        </w:rPr>
        <w:t>похибки</w:t>
      </w:r>
      <w:r w:rsidRPr="00FF0D61">
        <w:rPr>
          <w:rFonts w:ascii="Arial" w:hAnsi="Arial" w:cs="Arial"/>
          <w:sz w:val="28"/>
          <w:szCs w:val="28"/>
        </w:rPr>
        <w:t xml:space="preserve"> поздовжнього фокусування </w:t>
      </w:r>
      <w:r w:rsidR="009E0497" w:rsidRPr="00FF0D61">
        <w:rPr>
          <w:rFonts w:ascii="Arial" w:hAnsi="Arial" w:cs="Arial"/>
          <w:position w:val="-10"/>
          <w:sz w:val="28"/>
          <w:szCs w:val="28"/>
        </w:rPr>
        <w:object w:dxaOrig="1359" w:dyaOrig="360">
          <v:shape id="_x0000_i2281" type="#_x0000_t75" style="width:66.75pt;height:18pt" o:ole="">
            <v:imagedata r:id="rId2402" o:title=""/>
          </v:shape>
          <o:OLEObject Type="Embed" ProgID="Equation.3" ShapeID="_x0000_i2281" DrawAspect="Content" ObjectID="_1358762258" r:id="rId2403"/>
        </w:object>
      </w:r>
      <w:r w:rsidRPr="00FF0D61">
        <w:rPr>
          <w:rFonts w:ascii="Arial" w:hAnsi="Arial" w:cs="Arial"/>
          <w:sz w:val="28"/>
          <w:szCs w:val="28"/>
        </w:rPr>
        <w:t>(мкм), де U – апертурний кут</w:t>
      </w:r>
      <w:r w:rsidR="00FF0D61">
        <w:rPr>
          <w:rFonts w:ascii="Arial" w:hAnsi="Arial" w:cs="Arial"/>
          <w:sz w:val="28"/>
          <w:szCs w:val="28"/>
        </w:rPr>
        <w:t xml:space="preserve"> об</w:t>
      </w:r>
      <w:r w:rsidR="006B58AC" w:rsidRPr="00FF0D61">
        <w:rPr>
          <w:rFonts w:ascii="Arial" w:hAnsi="Arial" w:cs="Arial"/>
          <w:sz w:val="28"/>
          <w:szCs w:val="28"/>
        </w:rPr>
        <w:t>’</w:t>
      </w:r>
      <w:r w:rsidR="00FF0D61">
        <w:rPr>
          <w:rFonts w:ascii="Arial" w:hAnsi="Arial" w:cs="Arial"/>
          <w:sz w:val="28"/>
          <w:szCs w:val="28"/>
        </w:rPr>
        <w:t>єктива</w:t>
      </w:r>
      <w:r w:rsidRPr="00FF0D61">
        <w:rPr>
          <w:rFonts w:ascii="Arial" w:hAnsi="Arial" w:cs="Arial"/>
          <w:sz w:val="28"/>
          <w:szCs w:val="28"/>
        </w:rPr>
        <w:t>.</w:t>
      </w:r>
    </w:p>
    <w:p w:rsidR="00E45841" w:rsidRPr="00FF0D61" w:rsidRDefault="00E45841" w:rsidP="00314C7F">
      <w:pPr>
        <w:tabs>
          <w:tab w:val="left" w:pos="1134"/>
        </w:tabs>
        <w:ind w:firstLine="851"/>
        <w:jc w:val="both"/>
        <w:rPr>
          <w:rFonts w:ascii="Arial" w:hAnsi="Arial" w:cs="Arial"/>
          <w:sz w:val="28"/>
          <w:szCs w:val="28"/>
        </w:rPr>
      </w:pPr>
      <w:r w:rsidRPr="00FF0D61">
        <w:rPr>
          <w:rFonts w:ascii="Arial" w:hAnsi="Arial" w:cs="Arial"/>
          <w:sz w:val="28"/>
          <w:szCs w:val="28"/>
        </w:rPr>
        <w:t xml:space="preserve">Застосувавши її до простору зображення за окуляром отримаємо </w:t>
      </w:r>
    </w:p>
    <w:p w:rsidR="00E45841" w:rsidRPr="00FF0D61" w:rsidRDefault="000067E1" w:rsidP="00FB025C">
      <w:pPr>
        <w:tabs>
          <w:tab w:val="left" w:pos="1134"/>
        </w:tabs>
        <w:ind w:firstLine="851"/>
        <w:jc w:val="center"/>
        <w:rPr>
          <w:rFonts w:ascii="Arial" w:hAnsi="Arial" w:cs="Arial"/>
          <w:sz w:val="28"/>
          <w:szCs w:val="28"/>
        </w:rPr>
      </w:pPr>
      <w:r>
        <w:rPr>
          <w:rFonts w:ascii="Arial" w:hAnsi="Arial" w:cs="Arial"/>
          <w:position w:val="-14"/>
          <w:sz w:val="28"/>
          <w:szCs w:val="28"/>
        </w:rPr>
        <w:tab/>
      </w:r>
      <w:r w:rsidR="00A2545B">
        <w:rPr>
          <w:rFonts w:ascii="Arial" w:hAnsi="Arial" w:cs="Arial"/>
          <w:position w:val="-14"/>
          <w:sz w:val="28"/>
          <w:szCs w:val="28"/>
        </w:rPr>
        <w:tab/>
      </w:r>
      <w:r w:rsidR="009E0497" w:rsidRPr="009E0497">
        <w:rPr>
          <w:rFonts w:ascii="Arial" w:hAnsi="Arial" w:cs="Arial"/>
          <w:position w:val="-14"/>
          <w:sz w:val="28"/>
          <w:szCs w:val="28"/>
        </w:rPr>
        <w:object w:dxaOrig="1719" w:dyaOrig="400">
          <v:shape id="_x0000_i2282" type="#_x0000_t75" style="width:86.25pt;height:20.25pt" o:ole="">
            <v:imagedata r:id="rId2404" o:title=""/>
          </v:shape>
          <o:OLEObject Type="Embed" ProgID="Equation.3" ShapeID="_x0000_i2282" DrawAspect="Content" ObjectID="_1358762259" r:id="rId2405"/>
        </w:object>
      </w:r>
      <w:r w:rsidR="00E45841" w:rsidRPr="00FF0D61">
        <w:rPr>
          <w:rFonts w:ascii="Arial" w:hAnsi="Arial" w:cs="Arial"/>
          <w:sz w:val="28"/>
          <w:szCs w:val="28"/>
        </w:rPr>
        <w:t xml:space="preserve">м. </w:t>
      </w:r>
    </w:p>
    <w:p w:rsidR="00E45841" w:rsidRPr="00FF0D61" w:rsidRDefault="00E45841" w:rsidP="00FB025C">
      <w:pPr>
        <w:tabs>
          <w:tab w:val="left" w:pos="1134"/>
        </w:tabs>
        <w:ind w:firstLine="851"/>
        <w:rPr>
          <w:rFonts w:ascii="Arial" w:hAnsi="Arial" w:cs="Arial"/>
          <w:sz w:val="28"/>
          <w:szCs w:val="28"/>
        </w:rPr>
      </w:pPr>
      <w:r w:rsidRPr="00FF0D61">
        <w:rPr>
          <w:rFonts w:ascii="Arial" w:hAnsi="Arial" w:cs="Arial"/>
          <w:sz w:val="28"/>
          <w:szCs w:val="28"/>
        </w:rPr>
        <w:t>Допуск на різницю сходження променів, що виходять з центру зображення і центру сітки із умови одно часової різкості   у діоптріях  за окуляром дорівнює</w:t>
      </w:r>
    </w:p>
    <w:p w:rsidR="00E45841" w:rsidRPr="00FF0D61" w:rsidRDefault="00A2545B" w:rsidP="00A2545B">
      <w:pPr>
        <w:tabs>
          <w:tab w:val="left" w:pos="1134"/>
        </w:tabs>
        <w:ind w:firstLine="851"/>
        <w:rPr>
          <w:rFonts w:ascii="Arial" w:hAnsi="Arial" w:cs="Arial"/>
          <w:sz w:val="28"/>
          <w:szCs w:val="28"/>
        </w:rPr>
      </w:pPr>
      <w:r>
        <w:rPr>
          <w:rFonts w:ascii="Arial" w:hAnsi="Arial" w:cs="Arial"/>
          <w:position w:val="-14"/>
          <w:sz w:val="28"/>
          <w:szCs w:val="28"/>
        </w:rPr>
        <w:tab/>
      </w:r>
      <w:r>
        <w:rPr>
          <w:rFonts w:ascii="Arial" w:hAnsi="Arial" w:cs="Arial"/>
          <w:position w:val="-14"/>
          <w:sz w:val="28"/>
          <w:szCs w:val="28"/>
        </w:rPr>
        <w:tab/>
      </w:r>
      <w:r>
        <w:rPr>
          <w:rFonts w:ascii="Arial" w:hAnsi="Arial" w:cs="Arial"/>
          <w:position w:val="-14"/>
          <w:sz w:val="28"/>
          <w:szCs w:val="28"/>
        </w:rPr>
        <w:tab/>
      </w:r>
      <w:r>
        <w:rPr>
          <w:rFonts w:ascii="Arial" w:hAnsi="Arial" w:cs="Arial"/>
          <w:position w:val="-14"/>
          <w:sz w:val="28"/>
          <w:szCs w:val="28"/>
        </w:rPr>
        <w:tab/>
      </w:r>
      <w:r>
        <w:rPr>
          <w:rFonts w:ascii="Arial" w:hAnsi="Arial" w:cs="Arial"/>
          <w:position w:val="-14"/>
          <w:sz w:val="28"/>
          <w:szCs w:val="28"/>
        </w:rPr>
        <w:tab/>
      </w:r>
      <w:r w:rsidR="009E0497" w:rsidRPr="00FF0D61">
        <w:rPr>
          <w:rFonts w:ascii="Arial" w:hAnsi="Arial" w:cs="Arial"/>
          <w:position w:val="-14"/>
          <w:sz w:val="28"/>
          <w:szCs w:val="28"/>
        </w:rPr>
        <w:object w:dxaOrig="2640" w:dyaOrig="400">
          <v:shape id="_x0000_i2283" type="#_x0000_t75" style="width:132pt;height:20.25pt" o:ole="">
            <v:imagedata r:id="rId2406" o:title=""/>
          </v:shape>
          <o:OLEObject Type="Embed" ProgID="Equation.3" ShapeID="_x0000_i2283" DrawAspect="Content" ObjectID="_1358762260" r:id="rId2407"/>
        </w:object>
      </w:r>
      <w:r>
        <w:rPr>
          <w:rFonts w:ascii="Arial" w:hAnsi="Arial" w:cs="Arial"/>
          <w:sz w:val="28"/>
          <w:szCs w:val="28"/>
        </w:rPr>
        <w:tab/>
      </w:r>
      <w:r>
        <w:rPr>
          <w:rFonts w:ascii="Arial" w:hAnsi="Arial" w:cs="Arial"/>
          <w:sz w:val="28"/>
          <w:szCs w:val="28"/>
        </w:rPr>
        <w:tab/>
      </w:r>
      <w:r>
        <w:rPr>
          <w:rFonts w:ascii="Arial" w:hAnsi="Arial" w:cs="Arial"/>
          <w:sz w:val="28"/>
          <w:szCs w:val="28"/>
        </w:rPr>
        <w:tab/>
      </w:r>
    </w:p>
    <w:p w:rsidR="00E45841" w:rsidRPr="00FF0D61" w:rsidRDefault="00E45841" w:rsidP="006B58AC">
      <w:pPr>
        <w:tabs>
          <w:tab w:val="left" w:pos="1134"/>
        </w:tabs>
        <w:rPr>
          <w:rFonts w:ascii="Arial" w:hAnsi="Arial" w:cs="Arial"/>
          <w:sz w:val="28"/>
          <w:szCs w:val="28"/>
        </w:rPr>
      </w:pPr>
      <w:r w:rsidRPr="00FF0D61">
        <w:rPr>
          <w:rFonts w:ascii="Arial" w:hAnsi="Arial" w:cs="Arial"/>
          <w:sz w:val="28"/>
          <w:szCs w:val="28"/>
        </w:rPr>
        <w:t xml:space="preserve">де </w:t>
      </w:r>
      <w:r w:rsidRPr="00FF0D61">
        <w:rPr>
          <w:rFonts w:ascii="Arial" w:hAnsi="Arial" w:cs="Arial"/>
          <w:position w:val="-14"/>
          <w:sz w:val="28"/>
          <w:szCs w:val="28"/>
        </w:rPr>
        <w:object w:dxaOrig="360" w:dyaOrig="380">
          <v:shape id="_x0000_i2284" type="#_x0000_t75" style="width:18pt;height:18pt" o:ole="">
            <v:imagedata r:id="rId2408" o:title=""/>
          </v:shape>
          <o:OLEObject Type="Embed" ProgID="Equation.3" ShapeID="_x0000_i2284" DrawAspect="Content" ObjectID="_1358762261" r:id="rId2409"/>
        </w:object>
      </w:r>
      <w:r w:rsidRPr="00FF0D61">
        <w:rPr>
          <w:rFonts w:ascii="Arial" w:hAnsi="Arial" w:cs="Arial"/>
          <w:sz w:val="28"/>
          <w:szCs w:val="28"/>
        </w:rPr>
        <w:t>- діаметр робочої вихідної зіниці</w:t>
      </w:r>
      <w:r w:rsidR="00A2545B">
        <w:rPr>
          <w:rFonts w:ascii="Arial" w:hAnsi="Arial" w:cs="Arial"/>
          <w:sz w:val="28"/>
          <w:szCs w:val="28"/>
        </w:rPr>
        <w:t xml:space="preserve"> приладу</w:t>
      </w:r>
      <w:r w:rsidRPr="00FF0D61">
        <w:rPr>
          <w:rFonts w:ascii="Arial" w:hAnsi="Arial" w:cs="Arial"/>
          <w:sz w:val="28"/>
          <w:szCs w:val="28"/>
        </w:rPr>
        <w:t>.</w:t>
      </w:r>
    </w:p>
    <w:p w:rsidR="00E45841" w:rsidRPr="00FF0D61" w:rsidRDefault="00E45841" w:rsidP="00A2545B">
      <w:pPr>
        <w:tabs>
          <w:tab w:val="left" w:pos="1134"/>
        </w:tabs>
        <w:rPr>
          <w:rFonts w:ascii="Arial" w:hAnsi="Arial" w:cs="Arial"/>
          <w:sz w:val="28"/>
          <w:szCs w:val="28"/>
        </w:rPr>
      </w:pPr>
      <w:r w:rsidRPr="00FF0D61">
        <w:rPr>
          <w:rFonts w:ascii="Arial" w:hAnsi="Arial" w:cs="Arial"/>
          <w:sz w:val="28"/>
          <w:szCs w:val="28"/>
        </w:rPr>
        <w:t>Діаметр робочої вихідної зіниці визначається роз</w:t>
      </w:r>
      <w:r w:rsidR="004D1B1A" w:rsidRPr="00FF0D61">
        <w:rPr>
          <w:rFonts w:ascii="Arial" w:hAnsi="Arial" w:cs="Arial"/>
          <w:sz w:val="28"/>
          <w:szCs w:val="28"/>
        </w:rPr>
        <w:t>мір</w:t>
      </w:r>
      <w:r w:rsidRPr="00FF0D61">
        <w:rPr>
          <w:rFonts w:ascii="Arial" w:hAnsi="Arial" w:cs="Arial"/>
          <w:sz w:val="28"/>
          <w:szCs w:val="28"/>
        </w:rPr>
        <w:t xml:space="preserve">ом приймача світлового потоку. Якщо це око і </w:t>
      </w:r>
      <w:r w:rsidRPr="00FF0D61">
        <w:rPr>
          <w:rFonts w:ascii="Arial" w:hAnsi="Arial" w:cs="Arial"/>
          <w:position w:val="-14"/>
          <w:sz w:val="28"/>
          <w:szCs w:val="28"/>
        </w:rPr>
        <w:object w:dxaOrig="940" w:dyaOrig="380">
          <v:shape id="_x0000_i2285" type="#_x0000_t75" style="width:47.25pt;height:18pt" o:ole="">
            <v:imagedata r:id="rId2410" o:title=""/>
          </v:shape>
          <o:OLEObject Type="Embed" ProgID="Equation.3" ShapeID="_x0000_i2285" DrawAspect="Content" ObjectID="_1358762262" r:id="rId2411"/>
        </w:object>
      </w:r>
      <w:r w:rsidRPr="00FF0D61">
        <w:rPr>
          <w:rFonts w:ascii="Arial" w:hAnsi="Arial" w:cs="Arial"/>
          <w:sz w:val="28"/>
          <w:szCs w:val="28"/>
        </w:rPr>
        <w:t xml:space="preserve">то </w:t>
      </w:r>
      <w:r w:rsidR="00A2545B" w:rsidRPr="00FF0D61">
        <w:rPr>
          <w:rFonts w:ascii="Arial" w:hAnsi="Arial" w:cs="Arial"/>
          <w:position w:val="-14"/>
          <w:sz w:val="28"/>
          <w:szCs w:val="28"/>
        </w:rPr>
        <w:object w:dxaOrig="1380" w:dyaOrig="380">
          <v:shape id="_x0000_i2286" type="#_x0000_t75" style="width:69pt;height:18pt" o:ole="">
            <v:imagedata r:id="rId2412" o:title=""/>
          </v:shape>
          <o:OLEObject Type="Embed" ProgID="Equation.3" ShapeID="_x0000_i2286" DrawAspect="Content" ObjectID="_1358762263" r:id="rId2413"/>
        </w:object>
      </w:r>
      <w:r w:rsidRPr="00FF0D61">
        <w:rPr>
          <w:rFonts w:ascii="Arial" w:hAnsi="Arial" w:cs="Arial"/>
          <w:sz w:val="28"/>
          <w:szCs w:val="28"/>
        </w:rPr>
        <w:t>мм. Тоді</w:t>
      </w:r>
    </w:p>
    <w:p w:rsidR="00E45841" w:rsidRPr="00FF0D61" w:rsidRDefault="00A2545B" w:rsidP="00FB025C">
      <w:pPr>
        <w:tabs>
          <w:tab w:val="left" w:pos="1134"/>
        </w:tabs>
        <w:ind w:firstLine="851"/>
        <w:jc w:val="center"/>
        <w:rPr>
          <w:rFonts w:ascii="Arial" w:hAnsi="Arial" w:cs="Arial"/>
          <w:sz w:val="28"/>
          <w:szCs w:val="28"/>
        </w:rPr>
      </w:pPr>
      <w:r>
        <w:rPr>
          <w:rFonts w:ascii="Arial" w:hAnsi="Arial" w:cs="Arial"/>
          <w:position w:val="-14"/>
          <w:sz w:val="28"/>
          <w:szCs w:val="28"/>
        </w:rPr>
        <w:tab/>
      </w:r>
      <w:r>
        <w:rPr>
          <w:rFonts w:ascii="Arial" w:hAnsi="Arial" w:cs="Arial"/>
          <w:position w:val="-14"/>
          <w:sz w:val="28"/>
          <w:szCs w:val="28"/>
        </w:rPr>
        <w:tab/>
      </w:r>
      <w:r w:rsidR="00E45841" w:rsidRPr="00FF0D61">
        <w:rPr>
          <w:rFonts w:ascii="Arial" w:hAnsi="Arial" w:cs="Arial"/>
          <w:position w:val="-14"/>
          <w:sz w:val="28"/>
          <w:szCs w:val="28"/>
        </w:rPr>
        <w:object w:dxaOrig="3660" w:dyaOrig="400">
          <v:shape id="_x0000_i2287" type="#_x0000_t75" style="width:183pt;height:20.25pt" o:ole="">
            <v:imagedata r:id="rId2414" o:title=""/>
          </v:shape>
          <o:OLEObject Type="Embed" ProgID="Equation.3" ShapeID="_x0000_i2287" DrawAspect="Content" ObjectID="_1358762264" r:id="rId2415"/>
        </w:object>
      </w:r>
      <w:r w:rsidR="009E0497">
        <w:rPr>
          <w:rFonts w:ascii="Arial" w:hAnsi="Arial" w:cs="Arial"/>
          <w:position w:val="-14"/>
          <w:sz w:val="28"/>
          <w:szCs w:val="28"/>
        </w:rPr>
        <w:t xml:space="preserve">                                     </w:t>
      </w:r>
      <w:r>
        <w:rPr>
          <w:rFonts w:ascii="Arial" w:hAnsi="Arial" w:cs="Arial"/>
          <w:position w:val="-14"/>
          <w:sz w:val="28"/>
          <w:szCs w:val="28"/>
        </w:rPr>
        <w:t>(9.13)</w:t>
      </w:r>
    </w:p>
    <w:p w:rsidR="00E45841" w:rsidRPr="00FF0D61" w:rsidRDefault="00E45841" w:rsidP="00314C7F">
      <w:pPr>
        <w:tabs>
          <w:tab w:val="left" w:pos="1134"/>
        </w:tabs>
        <w:jc w:val="both"/>
        <w:rPr>
          <w:rFonts w:ascii="Arial" w:hAnsi="Arial" w:cs="Arial"/>
          <w:sz w:val="28"/>
          <w:szCs w:val="28"/>
        </w:rPr>
      </w:pPr>
      <w:r w:rsidRPr="00FF0D61">
        <w:rPr>
          <w:rFonts w:ascii="Arial" w:hAnsi="Arial" w:cs="Arial"/>
          <w:sz w:val="28"/>
          <w:szCs w:val="28"/>
        </w:rPr>
        <w:t xml:space="preserve">Тобто допуск на точність встановлення сітки із умови одночасної різкості для всіх візуальних приладів з вихідною зіницею більше </w:t>
      </w:r>
      <w:smartTag w:uri="urn:schemas-microsoft-com:office:smarttags" w:element="metricconverter">
        <w:smartTagPr>
          <w:attr w:name="ProductID" w:val="2 мм"/>
        </w:smartTagPr>
        <w:r w:rsidRPr="00FF0D61">
          <w:rPr>
            <w:rFonts w:ascii="Arial" w:hAnsi="Arial" w:cs="Arial"/>
            <w:sz w:val="28"/>
            <w:szCs w:val="28"/>
          </w:rPr>
          <w:t>2 мм</w:t>
        </w:r>
      </w:smartTag>
      <w:r w:rsidR="00A2545B">
        <w:rPr>
          <w:rFonts w:ascii="Arial" w:hAnsi="Arial" w:cs="Arial"/>
          <w:sz w:val="28"/>
          <w:szCs w:val="28"/>
        </w:rPr>
        <w:t xml:space="preserve"> можна приймати однаковим і рівним</w:t>
      </w:r>
      <w:r w:rsidRPr="00FF0D61">
        <w:rPr>
          <w:rFonts w:ascii="Arial" w:hAnsi="Arial" w:cs="Arial"/>
          <w:sz w:val="28"/>
          <w:szCs w:val="28"/>
        </w:rPr>
        <w:t xml:space="preserve"> 0,2 дптр. При </w:t>
      </w:r>
      <w:r w:rsidR="00A2545B">
        <w:rPr>
          <w:rFonts w:ascii="Arial" w:hAnsi="Arial" w:cs="Arial"/>
          <w:sz w:val="28"/>
          <w:szCs w:val="28"/>
        </w:rPr>
        <w:t>мал</w:t>
      </w:r>
      <w:r w:rsidRPr="00FF0D61">
        <w:rPr>
          <w:rFonts w:ascii="Arial" w:hAnsi="Arial" w:cs="Arial"/>
          <w:sz w:val="28"/>
          <w:szCs w:val="28"/>
        </w:rPr>
        <w:t xml:space="preserve">их вихідних зіницях менше ніж 2 мм маємо  змінний по величині допуск і завжди більше 0,2 дптр. За величиною допуску </w:t>
      </w:r>
      <w:r w:rsidRPr="00FF0D61">
        <w:rPr>
          <w:rFonts w:ascii="Arial" w:hAnsi="Arial" w:cs="Arial"/>
          <w:position w:val="-14"/>
          <w:sz w:val="28"/>
          <w:szCs w:val="28"/>
        </w:rPr>
        <w:object w:dxaOrig="480" w:dyaOrig="380">
          <v:shape id="_x0000_i2288" type="#_x0000_t75" style="width:24pt;height:18pt" o:ole="">
            <v:imagedata r:id="rId2388" o:title=""/>
          </v:shape>
          <o:OLEObject Type="Embed" ProgID="Equation.3" ShapeID="_x0000_i2288" DrawAspect="Content" ObjectID="_1358762265" r:id="rId2416"/>
        </w:object>
      </w:r>
      <w:r w:rsidRPr="00FF0D61">
        <w:rPr>
          <w:rFonts w:ascii="Arial" w:hAnsi="Arial" w:cs="Arial"/>
          <w:sz w:val="28"/>
          <w:szCs w:val="28"/>
        </w:rPr>
        <w:t xml:space="preserve"> за окуляром можна отримати допустиму величину зміщення сітки із площини зображення перед окуляром, тобто:</w:t>
      </w:r>
    </w:p>
    <w:p w:rsidR="00E45841" w:rsidRPr="00FF0D61" w:rsidRDefault="00A2545B" w:rsidP="00A2545B">
      <w:pPr>
        <w:tabs>
          <w:tab w:val="left" w:pos="1134"/>
        </w:tabs>
        <w:rPr>
          <w:rFonts w:ascii="Arial" w:hAnsi="Arial" w:cs="Arial"/>
          <w:sz w:val="28"/>
          <w:szCs w:val="28"/>
        </w:rPr>
      </w:pPr>
      <w:r>
        <w:rPr>
          <w:rFonts w:ascii="Arial" w:hAnsi="Arial" w:cs="Arial"/>
          <w:position w:val="-16"/>
          <w:sz w:val="28"/>
          <w:szCs w:val="28"/>
        </w:rPr>
        <w:tab/>
      </w:r>
      <w:r>
        <w:rPr>
          <w:rFonts w:ascii="Arial" w:hAnsi="Arial" w:cs="Arial"/>
          <w:position w:val="-16"/>
          <w:sz w:val="28"/>
          <w:szCs w:val="28"/>
        </w:rPr>
        <w:tab/>
      </w:r>
      <w:r>
        <w:rPr>
          <w:rFonts w:ascii="Arial" w:hAnsi="Arial" w:cs="Arial"/>
          <w:position w:val="-16"/>
          <w:sz w:val="28"/>
          <w:szCs w:val="28"/>
        </w:rPr>
        <w:tab/>
      </w:r>
      <w:r>
        <w:rPr>
          <w:rFonts w:ascii="Arial" w:hAnsi="Arial" w:cs="Arial"/>
          <w:position w:val="-16"/>
          <w:sz w:val="28"/>
          <w:szCs w:val="28"/>
        </w:rPr>
        <w:tab/>
      </w:r>
      <w:r w:rsidR="00E45841" w:rsidRPr="00FF0D61">
        <w:rPr>
          <w:rFonts w:ascii="Arial" w:hAnsi="Arial" w:cs="Arial"/>
          <w:position w:val="-16"/>
          <w:sz w:val="28"/>
          <w:szCs w:val="28"/>
        </w:rPr>
        <w:object w:dxaOrig="3420" w:dyaOrig="420">
          <v:shape id="_x0000_i2289" type="#_x0000_t75" style="width:171pt;height:21.75pt" o:ole="">
            <v:imagedata r:id="rId2417" o:title=""/>
          </v:shape>
          <o:OLEObject Type="Embed" ProgID="Equation.3" ShapeID="_x0000_i2289" DrawAspect="Content" ObjectID="_1358762266" r:id="rId2418"/>
        </w:object>
      </w:r>
      <w:r>
        <w:rPr>
          <w:rFonts w:ascii="Arial" w:hAnsi="Arial" w:cs="Arial"/>
          <w:sz w:val="28"/>
          <w:szCs w:val="28"/>
        </w:rPr>
        <w:tab/>
      </w:r>
      <w:r>
        <w:rPr>
          <w:rFonts w:ascii="Arial" w:hAnsi="Arial" w:cs="Arial"/>
          <w:sz w:val="28"/>
          <w:szCs w:val="28"/>
        </w:rPr>
        <w:tab/>
      </w:r>
      <w:r>
        <w:rPr>
          <w:rFonts w:ascii="Arial" w:hAnsi="Arial" w:cs="Arial"/>
          <w:sz w:val="28"/>
          <w:szCs w:val="28"/>
        </w:rPr>
        <w:tab/>
        <w:t xml:space="preserve">     (9.14</w:t>
      </w:r>
      <w:r w:rsidR="00E45841" w:rsidRPr="00FF0D61">
        <w:rPr>
          <w:rFonts w:ascii="Arial" w:hAnsi="Arial" w:cs="Arial"/>
          <w:sz w:val="28"/>
          <w:szCs w:val="28"/>
        </w:rPr>
        <w:t>)</w:t>
      </w:r>
    </w:p>
    <w:p w:rsidR="00E45841" w:rsidRPr="00FF0D61" w:rsidRDefault="00E45841" w:rsidP="00A2545B">
      <w:pPr>
        <w:tabs>
          <w:tab w:val="left" w:pos="1134"/>
        </w:tabs>
        <w:rPr>
          <w:rFonts w:ascii="Arial" w:hAnsi="Arial" w:cs="Arial"/>
          <w:sz w:val="28"/>
          <w:szCs w:val="28"/>
        </w:rPr>
      </w:pPr>
      <w:r w:rsidRPr="00FF0D61">
        <w:rPr>
          <w:rFonts w:ascii="Arial" w:hAnsi="Arial" w:cs="Arial"/>
          <w:sz w:val="28"/>
          <w:szCs w:val="28"/>
        </w:rPr>
        <w:t xml:space="preserve">де </w:t>
      </w:r>
      <w:r w:rsidRPr="00FF0D61">
        <w:rPr>
          <w:rFonts w:ascii="Arial" w:hAnsi="Arial" w:cs="Arial"/>
          <w:position w:val="-12"/>
          <w:sz w:val="28"/>
          <w:szCs w:val="28"/>
        </w:rPr>
        <w:object w:dxaOrig="440" w:dyaOrig="380">
          <v:shape id="_x0000_i2290" type="#_x0000_t75" style="width:21.75pt;height:18pt" o:ole="">
            <v:imagedata r:id="rId2419" o:title=""/>
          </v:shape>
          <o:OLEObject Type="Embed" ProgID="Equation.3" ShapeID="_x0000_i2290" DrawAspect="Content" ObjectID="_1358762267" r:id="rId2420"/>
        </w:object>
      </w:r>
      <w:r w:rsidRPr="00FF0D61">
        <w:rPr>
          <w:rFonts w:ascii="Arial" w:hAnsi="Arial" w:cs="Arial"/>
          <w:sz w:val="28"/>
          <w:szCs w:val="28"/>
        </w:rPr>
        <w:t xml:space="preserve"> - фокусна відстань окуляра.</w:t>
      </w:r>
    </w:p>
    <w:p w:rsidR="00E45841" w:rsidRPr="00FF0D61" w:rsidRDefault="00E45841" w:rsidP="00314C7F">
      <w:pPr>
        <w:tabs>
          <w:tab w:val="left" w:pos="1134"/>
        </w:tabs>
        <w:ind w:firstLine="851"/>
        <w:jc w:val="both"/>
        <w:rPr>
          <w:rFonts w:ascii="Arial" w:hAnsi="Arial" w:cs="Arial"/>
          <w:sz w:val="28"/>
          <w:szCs w:val="28"/>
        </w:rPr>
      </w:pPr>
      <w:r w:rsidRPr="00FF0D61">
        <w:rPr>
          <w:rFonts w:ascii="Arial" w:hAnsi="Arial" w:cs="Arial"/>
          <w:sz w:val="28"/>
          <w:szCs w:val="28"/>
        </w:rPr>
        <w:t xml:space="preserve">При встановленні сітки по признаку одночасної різкості з точністю </w:t>
      </w:r>
      <w:r w:rsidRPr="00FF0D61">
        <w:rPr>
          <w:rFonts w:ascii="Arial" w:hAnsi="Arial" w:cs="Arial"/>
          <w:position w:val="-14"/>
          <w:sz w:val="28"/>
          <w:szCs w:val="28"/>
        </w:rPr>
        <w:object w:dxaOrig="480" w:dyaOrig="380">
          <v:shape id="_x0000_i2291" type="#_x0000_t75" style="width:24pt;height:18pt" o:ole="">
            <v:imagedata r:id="rId2388" o:title=""/>
          </v:shape>
          <o:OLEObject Type="Embed" ProgID="Equation.3" ShapeID="_x0000_i2291" DrawAspect="Content" ObjectID="_1358762268" r:id="rId2421"/>
        </w:object>
      </w:r>
      <w:r w:rsidRPr="00FF0D61">
        <w:rPr>
          <w:rFonts w:ascii="Arial" w:hAnsi="Arial" w:cs="Arial"/>
          <w:sz w:val="28"/>
          <w:szCs w:val="28"/>
        </w:rPr>
        <w:t xml:space="preserve"> величину залишкового паралаксу слід порівняти з допуском, отриманим із вимог точності ви</w:t>
      </w:r>
      <w:r w:rsidR="004D1B1A" w:rsidRPr="00FF0D61">
        <w:rPr>
          <w:rFonts w:ascii="Arial" w:hAnsi="Arial" w:cs="Arial"/>
          <w:sz w:val="28"/>
          <w:szCs w:val="28"/>
        </w:rPr>
        <w:t>мір</w:t>
      </w:r>
      <w:r w:rsidRPr="00FF0D61">
        <w:rPr>
          <w:rFonts w:ascii="Arial" w:hAnsi="Arial" w:cs="Arial"/>
          <w:sz w:val="28"/>
          <w:szCs w:val="28"/>
        </w:rPr>
        <w:t>ювання. Залишковий кутовий паралакс в телескопічній  візирній системі у кутових хвилинах дорівнює</w:t>
      </w:r>
    </w:p>
    <w:p w:rsidR="00E45841" w:rsidRPr="00FF0D61" w:rsidRDefault="00E45841" w:rsidP="00FB025C">
      <w:pPr>
        <w:tabs>
          <w:tab w:val="left" w:pos="1134"/>
        </w:tabs>
        <w:ind w:firstLine="851"/>
        <w:jc w:val="center"/>
        <w:rPr>
          <w:rFonts w:ascii="Arial" w:hAnsi="Arial" w:cs="Arial"/>
          <w:sz w:val="28"/>
          <w:szCs w:val="28"/>
        </w:rPr>
      </w:pPr>
      <w:r w:rsidRPr="00FF0D61">
        <w:rPr>
          <w:rFonts w:ascii="Arial" w:hAnsi="Arial" w:cs="Arial"/>
          <w:position w:val="-14"/>
          <w:sz w:val="28"/>
          <w:szCs w:val="28"/>
        </w:rPr>
        <w:object w:dxaOrig="4640" w:dyaOrig="380">
          <v:shape id="_x0000_i2292" type="#_x0000_t75" style="width:231.75pt;height:18pt" o:ole="">
            <v:imagedata r:id="rId2422" o:title=""/>
          </v:shape>
          <o:OLEObject Type="Embed" ProgID="Equation.3" ShapeID="_x0000_i2292" DrawAspect="Content" ObjectID="_1358762269" r:id="rId2423"/>
        </w:object>
      </w:r>
      <w:r w:rsidR="00A2545B">
        <w:rPr>
          <w:rFonts w:ascii="Arial" w:hAnsi="Arial" w:cs="Arial"/>
          <w:sz w:val="28"/>
          <w:szCs w:val="28"/>
        </w:rPr>
        <w:t xml:space="preserve"> ,</w:t>
      </w:r>
      <w:r w:rsidR="00A2545B">
        <w:rPr>
          <w:rFonts w:ascii="Arial" w:hAnsi="Arial" w:cs="Arial"/>
          <w:sz w:val="28"/>
          <w:szCs w:val="28"/>
        </w:rPr>
        <w:tab/>
      </w:r>
      <w:r w:rsidR="00A2545B">
        <w:rPr>
          <w:rFonts w:ascii="Arial" w:hAnsi="Arial" w:cs="Arial"/>
          <w:sz w:val="28"/>
          <w:szCs w:val="28"/>
        </w:rPr>
        <w:tab/>
      </w:r>
      <w:r w:rsidR="00A2545B">
        <w:rPr>
          <w:rFonts w:ascii="Arial" w:hAnsi="Arial" w:cs="Arial"/>
          <w:sz w:val="28"/>
          <w:szCs w:val="28"/>
        </w:rPr>
        <w:tab/>
      </w:r>
      <w:r w:rsidR="00A2545B">
        <w:rPr>
          <w:rFonts w:ascii="Arial" w:hAnsi="Arial" w:cs="Arial"/>
          <w:sz w:val="28"/>
          <w:szCs w:val="28"/>
        </w:rPr>
        <w:tab/>
        <w:t>(9.15</w:t>
      </w:r>
      <w:r w:rsidRPr="00FF0D61">
        <w:rPr>
          <w:rFonts w:ascii="Arial" w:hAnsi="Arial" w:cs="Arial"/>
          <w:sz w:val="28"/>
          <w:szCs w:val="28"/>
        </w:rPr>
        <w:t>)</w:t>
      </w:r>
    </w:p>
    <w:p w:rsidR="00E45841" w:rsidRPr="00FF0D61" w:rsidRDefault="00E45841" w:rsidP="001544FC">
      <w:pPr>
        <w:tabs>
          <w:tab w:val="left" w:pos="1134"/>
        </w:tabs>
        <w:jc w:val="both"/>
        <w:rPr>
          <w:rFonts w:ascii="Arial" w:hAnsi="Arial" w:cs="Arial"/>
          <w:sz w:val="28"/>
          <w:szCs w:val="28"/>
        </w:rPr>
      </w:pPr>
      <w:r w:rsidRPr="00FF0D61">
        <w:rPr>
          <w:rFonts w:ascii="Arial" w:hAnsi="Arial" w:cs="Arial"/>
          <w:sz w:val="28"/>
          <w:szCs w:val="28"/>
        </w:rPr>
        <w:lastRenderedPageBreak/>
        <w:t xml:space="preserve">де </w:t>
      </w:r>
      <w:r w:rsidRPr="00FF0D61">
        <w:rPr>
          <w:rFonts w:ascii="Arial" w:hAnsi="Arial" w:cs="Arial"/>
          <w:position w:val="-12"/>
          <w:sz w:val="28"/>
          <w:szCs w:val="28"/>
        </w:rPr>
        <w:object w:dxaOrig="400" w:dyaOrig="360">
          <v:shape id="_x0000_i2293" type="#_x0000_t75" style="width:20.25pt;height:18pt" o:ole="">
            <v:imagedata r:id="rId2424" o:title=""/>
          </v:shape>
          <o:OLEObject Type="Embed" ProgID="Equation.3" ShapeID="_x0000_i2293" DrawAspect="Content" ObjectID="_1358762270" r:id="rId2425"/>
        </w:object>
      </w:r>
      <w:r w:rsidRPr="00FF0D61">
        <w:rPr>
          <w:rFonts w:ascii="Arial" w:hAnsi="Arial" w:cs="Arial"/>
          <w:sz w:val="28"/>
          <w:szCs w:val="28"/>
        </w:rPr>
        <w:t xml:space="preserve"> - макси</w:t>
      </w:r>
      <w:r w:rsidR="00A2545B">
        <w:rPr>
          <w:rFonts w:ascii="Arial" w:hAnsi="Arial" w:cs="Arial"/>
          <w:sz w:val="28"/>
          <w:szCs w:val="28"/>
        </w:rPr>
        <w:t>мал</w:t>
      </w:r>
      <w:r w:rsidRPr="00FF0D61">
        <w:rPr>
          <w:rFonts w:ascii="Arial" w:hAnsi="Arial" w:cs="Arial"/>
          <w:sz w:val="28"/>
          <w:szCs w:val="28"/>
        </w:rPr>
        <w:t>ьна величина поперечного переміще</w:t>
      </w:r>
      <w:r w:rsidR="00A2545B">
        <w:rPr>
          <w:rFonts w:ascii="Arial" w:hAnsi="Arial" w:cs="Arial"/>
          <w:sz w:val="28"/>
          <w:szCs w:val="28"/>
        </w:rPr>
        <w:t>ння ока в межах вихідної зіниці.</w:t>
      </w:r>
    </w:p>
    <w:p w:rsidR="00E45841" w:rsidRPr="00FF0D61" w:rsidRDefault="00E45841" w:rsidP="001544FC">
      <w:pPr>
        <w:tabs>
          <w:tab w:val="left" w:pos="1134"/>
        </w:tabs>
        <w:ind w:firstLine="851"/>
        <w:jc w:val="both"/>
        <w:rPr>
          <w:rFonts w:ascii="Arial" w:hAnsi="Arial" w:cs="Arial"/>
          <w:sz w:val="28"/>
          <w:szCs w:val="28"/>
        </w:rPr>
      </w:pPr>
      <w:r w:rsidRPr="00FF0D61">
        <w:rPr>
          <w:rFonts w:ascii="Arial" w:hAnsi="Arial" w:cs="Arial"/>
          <w:sz w:val="28"/>
          <w:szCs w:val="28"/>
        </w:rPr>
        <w:t>Залишковий лінійний паралакс в відліковому мікроскопі, в площині сітки перед окуляром</w:t>
      </w:r>
    </w:p>
    <w:p w:rsidR="00E45841" w:rsidRPr="00FF0D61" w:rsidRDefault="00A2545B" w:rsidP="00A2545B">
      <w:pPr>
        <w:tabs>
          <w:tab w:val="left" w:pos="1134"/>
        </w:tabs>
        <w:rPr>
          <w:rFonts w:ascii="Arial" w:hAnsi="Arial" w:cs="Arial"/>
          <w:sz w:val="28"/>
          <w:szCs w:val="28"/>
        </w:rPr>
      </w:pPr>
      <w:r>
        <w:rPr>
          <w:rFonts w:ascii="Arial" w:hAnsi="Arial" w:cs="Arial"/>
          <w:position w:val="-14"/>
          <w:sz w:val="28"/>
          <w:szCs w:val="28"/>
        </w:rPr>
        <w:tab/>
      </w:r>
      <w:r>
        <w:rPr>
          <w:rFonts w:ascii="Arial" w:hAnsi="Arial" w:cs="Arial"/>
          <w:position w:val="-14"/>
          <w:sz w:val="28"/>
          <w:szCs w:val="28"/>
        </w:rPr>
        <w:tab/>
      </w:r>
      <w:r>
        <w:rPr>
          <w:rFonts w:ascii="Arial" w:hAnsi="Arial" w:cs="Arial"/>
          <w:position w:val="-14"/>
          <w:sz w:val="28"/>
          <w:szCs w:val="28"/>
        </w:rPr>
        <w:tab/>
      </w:r>
      <w:r w:rsidR="00E45841" w:rsidRPr="00FF0D61">
        <w:rPr>
          <w:rFonts w:ascii="Arial" w:hAnsi="Arial" w:cs="Arial"/>
          <w:position w:val="-14"/>
          <w:sz w:val="28"/>
          <w:szCs w:val="28"/>
        </w:rPr>
        <w:object w:dxaOrig="5240" w:dyaOrig="380">
          <v:shape id="_x0000_i2294" type="#_x0000_t75" style="width:263.25pt;height:18pt" o:ole="">
            <v:imagedata r:id="rId2426" o:title=""/>
          </v:shape>
          <o:OLEObject Type="Embed" ProgID="Equation.3" ShapeID="_x0000_i2294" DrawAspect="Content" ObjectID="_1358762271" r:id="rId2427"/>
        </w:object>
      </w:r>
      <w:r w:rsidR="00E45841" w:rsidRPr="00FF0D61">
        <w:rPr>
          <w:rFonts w:ascii="Arial" w:hAnsi="Arial" w:cs="Arial"/>
          <w:sz w:val="28"/>
          <w:szCs w:val="28"/>
        </w:rPr>
        <w:t xml:space="preserve"> .</w:t>
      </w:r>
      <w:r>
        <w:rPr>
          <w:rFonts w:ascii="Arial" w:hAnsi="Arial" w:cs="Arial"/>
          <w:sz w:val="28"/>
          <w:szCs w:val="28"/>
        </w:rPr>
        <w:t xml:space="preserve">        (9.16)</w:t>
      </w:r>
    </w:p>
    <w:p w:rsidR="00E45841" w:rsidRPr="00FF0D61" w:rsidRDefault="00E45841" w:rsidP="00314C7F">
      <w:pPr>
        <w:tabs>
          <w:tab w:val="left" w:pos="1134"/>
        </w:tabs>
        <w:ind w:firstLine="851"/>
        <w:jc w:val="both"/>
        <w:rPr>
          <w:rFonts w:ascii="Arial" w:hAnsi="Arial" w:cs="Arial"/>
          <w:sz w:val="28"/>
          <w:szCs w:val="28"/>
        </w:rPr>
      </w:pPr>
      <w:r w:rsidRPr="00FF0D61">
        <w:rPr>
          <w:rFonts w:ascii="Arial" w:hAnsi="Arial" w:cs="Arial"/>
          <w:sz w:val="28"/>
          <w:szCs w:val="28"/>
        </w:rPr>
        <w:t xml:space="preserve">Якщо залишковий паралакс перевищує припустиму величину то слід уточнити допуск  на точність установки сітки виходячи з допустимого паралаксу </w:t>
      </w:r>
      <w:r w:rsidRPr="00FF0D61">
        <w:rPr>
          <w:rFonts w:ascii="Arial" w:hAnsi="Arial" w:cs="Arial"/>
          <w:position w:val="-12"/>
          <w:sz w:val="28"/>
          <w:szCs w:val="28"/>
        </w:rPr>
        <w:object w:dxaOrig="580" w:dyaOrig="360">
          <v:shape id="_x0000_i2295" type="#_x0000_t75" style="width:29.25pt;height:18pt" o:ole="">
            <v:imagedata r:id="rId2428" o:title=""/>
          </v:shape>
          <o:OLEObject Type="Embed" ProgID="Equation.3" ShapeID="_x0000_i2295" DrawAspect="Content" ObjectID="_1358762272" r:id="rId2429"/>
        </w:object>
      </w:r>
      <w:r w:rsidRPr="00FF0D61">
        <w:rPr>
          <w:rFonts w:ascii="Arial" w:hAnsi="Arial" w:cs="Arial"/>
          <w:sz w:val="28"/>
          <w:szCs w:val="28"/>
        </w:rPr>
        <w:t xml:space="preserve">або </w:t>
      </w:r>
      <w:r w:rsidRPr="00FF0D61">
        <w:rPr>
          <w:rFonts w:ascii="Arial" w:hAnsi="Arial" w:cs="Arial"/>
          <w:position w:val="-12"/>
          <w:sz w:val="28"/>
          <w:szCs w:val="28"/>
        </w:rPr>
        <w:object w:dxaOrig="420" w:dyaOrig="360">
          <v:shape id="_x0000_i2296" type="#_x0000_t75" style="width:21.75pt;height:18pt" o:ole="">
            <v:imagedata r:id="rId2430" o:title=""/>
          </v:shape>
          <o:OLEObject Type="Embed" ProgID="Equation.3" ShapeID="_x0000_i2296" DrawAspect="Content" ObjectID="_1358762273" r:id="rId2431"/>
        </w:object>
      </w:r>
      <w:r w:rsidRPr="00FF0D61">
        <w:rPr>
          <w:rFonts w:ascii="Arial" w:hAnsi="Arial" w:cs="Arial"/>
          <w:sz w:val="28"/>
          <w:szCs w:val="28"/>
        </w:rPr>
        <w:t>. Допуск на не</w:t>
      </w:r>
      <w:r w:rsidR="00B664DC">
        <w:rPr>
          <w:rFonts w:ascii="Arial" w:hAnsi="Arial" w:cs="Arial"/>
          <w:sz w:val="28"/>
          <w:szCs w:val="28"/>
        </w:rPr>
        <w:t xml:space="preserve"> суміще</w:t>
      </w:r>
      <w:r w:rsidRPr="00FF0D61">
        <w:rPr>
          <w:rFonts w:ascii="Arial" w:hAnsi="Arial" w:cs="Arial"/>
          <w:sz w:val="28"/>
          <w:szCs w:val="28"/>
        </w:rPr>
        <w:t>ння сітки з площиною зображення визначають таким чином:</w:t>
      </w:r>
    </w:p>
    <w:p w:rsidR="00E45841" w:rsidRPr="00FF0D61" w:rsidRDefault="009E0497" w:rsidP="006614C0">
      <w:pPr>
        <w:numPr>
          <w:ilvl w:val="0"/>
          <w:numId w:val="95"/>
        </w:numPr>
        <w:tabs>
          <w:tab w:val="left" w:pos="1134"/>
        </w:tabs>
        <w:spacing w:after="0" w:line="240" w:lineRule="auto"/>
        <w:ind w:left="0" w:firstLine="851"/>
        <w:rPr>
          <w:rFonts w:ascii="Arial" w:hAnsi="Arial" w:cs="Arial"/>
          <w:sz w:val="28"/>
          <w:szCs w:val="28"/>
        </w:rPr>
      </w:pPr>
      <w:r>
        <w:rPr>
          <w:rFonts w:ascii="Arial" w:hAnsi="Arial" w:cs="Arial"/>
          <w:sz w:val="28"/>
          <w:szCs w:val="28"/>
        </w:rPr>
        <w:t xml:space="preserve">- </w:t>
      </w:r>
      <w:r w:rsidR="00E45841" w:rsidRPr="00FF0D61">
        <w:rPr>
          <w:rFonts w:ascii="Arial" w:hAnsi="Arial" w:cs="Arial"/>
          <w:sz w:val="28"/>
          <w:szCs w:val="28"/>
        </w:rPr>
        <w:t xml:space="preserve">для відлікової труби </w:t>
      </w:r>
    </w:p>
    <w:p w:rsidR="00E45841" w:rsidRPr="00FF0D61" w:rsidRDefault="00E45841" w:rsidP="00FB025C">
      <w:pPr>
        <w:tabs>
          <w:tab w:val="left" w:pos="1134"/>
        </w:tabs>
        <w:ind w:firstLine="851"/>
        <w:jc w:val="center"/>
        <w:rPr>
          <w:rFonts w:ascii="Arial" w:hAnsi="Arial" w:cs="Arial"/>
          <w:sz w:val="28"/>
          <w:szCs w:val="28"/>
        </w:rPr>
      </w:pPr>
      <w:r w:rsidRPr="00FF0D61">
        <w:rPr>
          <w:rFonts w:ascii="Arial" w:hAnsi="Arial" w:cs="Arial"/>
          <w:position w:val="-12"/>
          <w:sz w:val="28"/>
          <w:szCs w:val="28"/>
        </w:rPr>
        <w:object w:dxaOrig="2840" w:dyaOrig="380">
          <v:shape id="_x0000_i2297" type="#_x0000_t75" style="width:141.75pt;height:18pt" o:ole="">
            <v:imagedata r:id="rId2432" o:title=""/>
          </v:shape>
          <o:OLEObject Type="Embed" ProgID="Equation.3" ShapeID="_x0000_i2297" DrawAspect="Content" ObjectID="_1358762274" r:id="rId2433"/>
        </w:object>
      </w:r>
      <w:r w:rsidR="009E0497">
        <w:rPr>
          <w:rFonts w:ascii="Arial" w:hAnsi="Arial" w:cs="Arial"/>
          <w:position w:val="-12"/>
          <w:sz w:val="28"/>
          <w:szCs w:val="28"/>
        </w:rPr>
        <w:t>,</w:t>
      </w:r>
      <w:r w:rsidR="00A2545B">
        <w:rPr>
          <w:rFonts w:ascii="Arial" w:hAnsi="Arial" w:cs="Arial"/>
          <w:sz w:val="28"/>
          <w:szCs w:val="28"/>
        </w:rPr>
        <w:tab/>
      </w:r>
      <w:r w:rsidR="00A2545B">
        <w:rPr>
          <w:rFonts w:ascii="Arial" w:hAnsi="Arial" w:cs="Arial"/>
          <w:sz w:val="28"/>
          <w:szCs w:val="28"/>
        </w:rPr>
        <w:tab/>
      </w:r>
      <w:r w:rsidR="00A2545B">
        <w:rPr>
          <w:rFonts w:ascii="Arial" w:hAnsi="Arial" w:cs="Arial"/>
          <w:sz w:val="28"/>
          <w:szCs w:val="28"/>
        </w:rPr>
        <w:tab/>
      </w:r>
      <w:r w:rsidR="00A2545B">
        <w:rPr>
          <w:rFonts w:ascii="Arial" w:hAnsi="Arial" w:cs="Arial"/>
          <w:sz w:val="28"/>
          <w:szCs w:val="28"/>
        </w:rPr>
        <w:tab/>
      </w:r>
      <w:r w:rsidR="00A2545B">
        <w:rPr>
          <w:rFonts w:ascii="Arial" w:hAnsi="Arial" w:cs="Arial"/>
          <w:sz w:val="28"/>
          <w:szCs w:val="28"/>
        </w:rPr>
        <w:tab/>
      </w:r>
      <w:r w:rsidR="00A2545B">
        <w:rPr>
          <w:rFonts w:ascii="Arial" w:hAnsi="Arial" w:cs="Arial"/>
          <w:sz w:val="28"/>
          <w:szCs w:val="28"/>
        </w:rPr>
        <w:tab/>
        <w:t xml:space="preserve">   (9.17</w:t>
      </w:r>
      <w:r w:rsidRPr="00FF0D61">
        <w:rPr>
          <w:rFonts w:ascii="Arial" w:hAnsi="Arial" w:cs="Arial"/>
          <w:sz w:val="28"/>
          <w:szCs w:val="28"/>
        </w:rPr>
        <w:t>)</w:t>
      </w:r>
    </w:p>
    <w:p w:rsidR="00E45841" w:rsidRPr="00FF0D61" w:rsidRDefault="00E45841" w:rsidP="00A2545B">
      <w:pPr>
        <w:tabs>
          <w:tab w:val="left" w:pos="1134"/>
        </w:tabs>
        <w:rPr>
          <w:rFonts w:ascii="Arial" w:hAnsi="Arial" w:cs="Arial"/>
          <w:sz w:val="28"/>
          <w:szCs w:val="28"/>
        </w:rPr>
      </w:pPr>
      <w:r w:rsidRPr="00FF0D61">
        <w:rPr>
          <w:rFonts w:ascii="Arial" w:hAnsi="Arial" w:cs="Arial"/>
          <w:sz w:val="28"/>
          <w:szCs w:val="28"/>
        </w:rPr>
        <w:t>де Г – видиме збільшення відлікової труби;</w:t>
      </w:r>
    </w:p>
    <w:p w:rsidR="00E45841" w:rsidRPr="00FF0D61" w:rsidRDefault="009E0497" w:rsidP="006614C0">
      <w:pPr>
        <w:numPr>
          <w:ilvl w:val="0"/>
          <w:numId w:val="95"/>
        </w:numPr>
        <w:tabs>
          <w:tab w:val="left" w:pos="1134"/>
        </w:tabs>
        <w:spacing w:after="0" w:line="240" w:lineRule="auto"/>
        <w:ind w:left="0" w:firstLine="851"/>
        <w:rPr>
          <w:rFonts w:ascii="Arial" w:hAnsi="Arial" w:cs="Arial"/>
          <w:sz w:val="28"/>
          <w:szCs w:val="28"/>
        </w:rPr>
      </w:pPr>
      <w:r>
        <w:rPr>
          <w:rFonts w:ascii="Arial" w:hAnsi="Arial" w:cs="Arial"/>
          <w:sz w:val="28"/>
          <w:szCs w:val="28"/>
        </w:rPr>
        <w:t xml:space="preserve">- </w:t>
      </w:r>
      <w:r w:rsidR="00E45841" w:rsidRPr="00FF0D61">
        <w:rPr>
          <w:rFonts w:ascii="Arial" w:hAnsi="Arial" w:cs="Arial"/>
          <w:sz w:val="28"/>
          <w:szCs w:val="28"/>
        </w:rPr>
        <w:t xml:space="preserve">для відлікового мікроскопа </w:t>
      </w:r>
    </w:p>
    <w:p w:rsidR="00E45841" w:rsidRPr="00FF0D61" w:rsidRDefault="00E45841" w:rsidP="00FB025C">
      <w:pPr>
        <w:tabs>
          <w:tab w:val="left" w:pos="1134"/>
        </w:tabs>
        <w:ind w:firstLine="851"/>
        <w:jc w:val="center"/>
        <w:rPr>
          <w:rFonts w:ascii="Arial" w:hAnsi="Arial" w:cs="Arial"/>
          <w:sz w:val="28"/>
          <w:szCs w:val="28"/>
        </w:rPr>
      </w:pPr>
      <w:r w:rsidRPr="00FF0D61">
        <w:rPr>
          <w:rFonts w:ascii="Arial" w:hAnsi="Arial" w:cs="Arial"/>
          <w:position w:val="-12"/>
          <w:sz w:val="28"/>
          <w:szCs w:val="28"/>
        </w:rPr>
        <w:object w:dxaOrig="2439" w:dyaOrig="360">
          <v:shape id="_x0000_i2298" type="#_x0000_t75" style="width:122.25pt;height:18pt" o:ole="">
            <v:imagedata r:id="rId2434" o:title=""/>
          </v:shape>
          <o:OLEObject Type="Embed" ProgID="Equation.3" ShapeID="_x0000_i2298" DrawAspect="Content" ObjectID="_1358762275" r:id="rId2435"/>
        </w:object>
      </w:r>
      <w:r w:rsidRPr="00FF0D61">
        <w:rPr>
          <w:rFonts w:ascii="Arial" w:hAnsi="Arial" w:cs="Arial"/>
          <w:sz w:val="28"/>
          <w:szCs w:val="28"/>
        </w:rPr>
        <w:t xml:space="preserve">, </w:t>
      </w:r>
      <w:r w:rsidR="00A2545B">
        <w:rPr>
          <w:rFonts w:ascii="Arial" w:hAnsi="Arial" w:cs="Arial"/>
          <w:sz w:val="28"/>
          <w:szCs w:val="28"/>
        </w:rPr>
        <w:t xml:space="preserve">                                                          (9.18)</w:t>
      </w:r>
    </w:p>
    <w:p w:rsidR="00E45841" w:rsidRPr="00FF0D61" w:rsidRDefault="00E45841" w:rsidP="00FB025C">
      <w:pPr>
        <w:tabs>
          <w:tab w:val="left" w:pos="1134"/>
        </w:tabs>
        <w:ind w:firstLine="851"/>
        <w:rPr>
          <w:rFonts w:ascii="Arial" w:hAnsi="Arial" w:cs="Arial"/>
          <w:sz w:val="28"/>
          <w:szCs w:val="28"/>
        </w:rPr>
      </w:pPr>
      <w:r w:rsidRPr="00FF0D61">
        <w:rPr>
          <w:rFonts w:ascii="Arial" w:hAnsi="Arial" w:cs="Arial"/>
          <w:sz w:val="28"/>
          <w:szCs w:val="28"/>
        </w:rPr>
        <w:t xml:space="preserve">де </w:t>
      </w:r>
      <w:r w:rsidRPr="00FF0D61">
        <w:rPr>
          <w:rFonts w:ascii="Arial" w:hAnsi="Arial" w:cs="Arial"/>
          <w:position w:val="-12"/>
          <w:sz w:val="28"/>
          <w:szCs w:val="28"/>
        </w:rPr>
        <w:object w:dxaOrig="380" w:dyaOrig="360">
          <v:shape id="_x0000_i2299" type="#_x0000_t75" style="width:18pt;height:18pt" o:ole="">
            <v:imagedata r:id="rId2436" o:title=""/>
          </v:shape>
          <o:OLEObject Type="Embed" ProgID="Equation.3" ShapeID="_x0000_i2299" DrawAspect="Content" ObjectID="_1358762276" r:id="rId2437"/>
        </w:object>
      </w:r>
      <w:r w:rsidRPr="00FF0D61">
        <w:rPr>
          <w:rFonts w:ascii="Arial" w:hAnsi="Arial" w:cs="Arial"/>
          <w:sz w:val="28"/>
          <w:szCs w:val="28"/>
        </w:rPr>
        <w:t xml:space="preserve"> - збільшення мікрооб’єктива мікроскопа.</w:t>
      </w:r>
    </w:p>
    <w:p w:rsidR="00E45841" w:rsidRPr="00FF0D61" w:rsidRDefault="00E45841" w:rsidP="00314C7F">
      <w:pPr>
        <w:tabs>
          <w:tab w:val="left" w:pos="1134"/>
        </w:tabs>
        <w:ind w:firstLine="851"/>
        <w:jc w:val="both"/>
        <w:rPr>
          <w:rFonts w:ascii="Arial" w:hAnsi="Arial" w:cs="Arial"/>
          <w:sz w:val="28"/>
          <w:szCs w:val="28"/>
        </w:rPr>
      </w:pPr>
      <w:r w:rsidRPr="00FF0D61">
        <w:rPr>
          <w:rFonts w:ascii="Arial" w:hAnsi="Arial" w:cs="Arial"/>
          <w:sz w:val="28"/>
          <w:szCs w:val="28"/>
        </w:rPr>
        <w:t>Несуміщення чутливої поверхні приймача променевої енергії  з площиною зображення пр</w:t>
      </w:r>
      <w:r w:rsidR="009E0497">
        <w:rPr>
          <w:rFonts w:ascii="Arial" w:hAnsi="Arial" w:cs="Arial"/>
          <w:sz w:val="28"/>
          <w:szCs w:val="28"/>
        </w:rPr>
        <w:t>едмету контролюється різними за</w:t>
      </w:r>
      <w:r w:rsidRPr="00FF0D61">
        <w:rPr>
          <w:rFonts w:ascii="Arial" w:hAnsi="Arial" w:cs="Arial"/>
          <w:sz w:val="28"/>
          <w:szCs w:val="28"/>
        </w:rPr>
        <w:t>собами, але всі вони ґрунтуються чи на спостереженні неодночасної різкості зображення сітки і предмету, чи на виявленні залишкового паралаксу.</w:t>
      </w:r>
      <w:r w:rsidR="009E0497">
        <w:rPr>
          <w:rFonts w:ascii="Arial" w:hAnsi="Arial" w:cs="Arial"/>
          <w:sz w:val="28"/>
          <w:szCs w:val="28"/>
        </w:rPr>
        <w:t xml:space="preserve"> </w:t>
      </w:r>
      <w:r w:rsidRPr="00FF0D61">
        <w:rPr>
          <w:rFonts w:ascii="Arial" w:hAnsi="Arial" w:cs="Arial"/>
          <w:sz w:val="28"/>
          <w:szCs w:val="28"/>
        </w:rPr>
        <w:t xml:space="preserve">Для </w:t>
      </w:r>
      <w:r w:rsidR="002C5816">
        <w:rPr>
          <w:rFonts w:ascii="Arial" w:hAnsi="Arial" w:cs="Arial"/>
          <w:sz w:val="28"/>
          <w:szCs w:val="28"/>
        </w:rPr>
        <w:t>прикладу визначимо</w:t>
      </w:r>
      <w:r w:rsidR="002C5816" w:rsidRPr="00FF0D61">
        <w:rPr>
          <w:rFonts w:ascii="Arial" w:hAnsi="Arial" w:cs="Arial"/>
          <w:sz w:val="28"/>
          <w:szCs w:val="28"/>
        </w:rPr>
        <w:t xml:space="preserve"> вимоги до точності установки сітки </w:t>
      </w:r>
      <w:r w:rsidRPr="00FF0D61">
        <w:rPr>
          <w:rFonts w:ascii="Arial" w:hAnsi="Arial" w:cs="Arial"/>
          <w:sz w:val="28"/>
          <w:szCs w:val="28"/>
        </w:rPr>
        <w:t>відлік</w:t>
      </w:r>
      <w:r w:rsidR="002C5816">
        <w:rPr>
          <w:rFonts w:ascii="Arial" w:hAnsi="Arial" w:cs="Arial"/>
          <w:sz w:val="28"/>
          <w:szCs w:val="28"/>
        </w:rPr>
        <w:t xml:space="preserve">ової зорової труби </w:t>
      </w:r>
      <w:r w:rsidRPr="00FF0D61">
        <w:rPr>
          <w:rFonts w:ascii="Arial" w:hAnsi="Arial" w:cs="Arial"/>
          <w:sz w:val="28"/>
          <w:szCs w:val="28"/>
        </w:rPr>
        <w:t>при наступних вихідних даних:</w:t>
      </w:r>
    </w:p>
    <w:p w:rsidR="00E45841" w:rsidRPr="002C5816" w:rsidRDefault="00E45841" w:rsidP="00FB025C">
      <w:pPr>
        <w:tabs>
          <w:tab w:val="left" w:pos="1134"/>
        </w:tabs>
        <w:ind w:firstLine="851"/>
        <w:rPr>
          <w:rFonts w:ascii="Arial" w:hAnsi="Arial" w:cs="Arial"/>
          <w:sz w:val="28"/>
          <w:szCs w:val="28"/>
        </w:rPr>
      </w:pPr>
      <w:r w:rsidRPr="00FF0D61">
        <w:rPr>
          <w:rFonts w:ascii="Arial" w:hAnsi="Arial" w:cs="Arial"/>
          <w:position w:val="-14"/>
          <w:sz w:val="28"/>
          <w:szCs w:val="28"/>
        </w:rPr>
        <w:object w:dxaOrig="6200" w:dyaOrig="400">
          <v:shape id="_x0000_i2300" type="#_x0000_t75" style="width:309.75pt;height:20.25pt" o:ole="">
            <v:imagedata r:id="rId2438" o:title=""/>
          </v:shape>
          <o:OLEObject Type="Embed" ProgID="Equation.3" ShapeID="_x0000_i2300" DrawAspect="Content" ObjectID="_1358762277" r:id="rId2439"/>
        </w:object>
      </w:r>
    </w:p>
    <w:p w:rsidR="00E45841" w:rsidRPr="00FF0D61" w:rsidRDefault="00E45841" w:rsidP="00FB025C">
      <w:pPr>
        <w:tabs>
          <w:tab w:val="left" w:pos="1134"/>
        </w:tabs>
        <w:ind w:firstLine="851"/>
        <w:rPr>
          <w:rFonts w:ascii="Arial" w:hAnsi="Arial" w:cs="Arial"/>
          <w:sz w:val="28"/>
          <w:szCs w:val="28"/>
        </w:rPr>
      </w:pPr>
      <w:r w:rsidRPr="00FF0D61">
        <w:rPr>
          <w:rFonts w:ascii="Arial" w:hAnsi="Arial" w:cs="Arial"/>
          <w:sz w:val="28"/>
          <w:szCs w:val="28"/>
        </w:rPr>
        <w:t>Ск</w:t>
      </w:r>
      <w:r w:rsidR="00A2545B">
        <w:rPr>
          <w:rFonts w:ascii="Arial" w:hAnsi="Arial" w:cs="Arial"/>
          <w:sz w:val="28"/>
          <w:szCs w:val="28"/>
        </w:rPr>
        <w:t xml:space="preserve">ориставшись </w:t>
      </w:r>
      <w:r w:rsidR="002C5816">
        <w:rPr>
          <w:rFonts w:ascii="Arial" w:hAnsi="Arial" w:cs="Arial"/>
          <w:sz w:val="28"/>
          <w:szCs w:val="28"/>
        </w:rPr>
        <w:t xml:space="preserve">приведеними </w:t>
      </w:r>
      <w:r w:rsidR="00A2545B">
        <w:rPr>
          <w:rFonts w:ascii="Arial" w:hAnsi="Arial" w:cs="Arial"/>
          <w:sz w:val="28"/>
          <w:szCs w:val="28"/>
        </w:rPr>
        <w:t xml:space="preserve">формулами </w:t>
      </w:r>
      <w:r w:rsidRPr="00FF0D61">
        <w:rPr>
          <w:rFonts w:ascii="Arial" w:hAnsi="Arial" w:cs="Arial"/>
          <w:sz w:val="28"/>
          <w:szCs w:val="28"/>
        </w:rPr>
        <w:t>для відлікової  зорової труби отримаємо:</w:t>
      </w:r>
    </w:p>
    <w:p w:rsidR="00E45841" w:rsidRPr="00B55CFE" w:rsidRDefault="00E45841" w:rsidP="00FB025C">
      <w:pPr>
        <w:tabs>
          <w:tab w:val="left" w:pos="1134"/>
        </w:tabs>
        <w:ind w:firstLine="851"/>
        <w:rPr>
          <w:sz w:val="28"/>
          <w:szCs w:val="28"/>
        </w:rPr>
      </w:pPr>
      <w:r w:rsidRPr="00B55CFE">
        <w:rPr>
          <w:position w:val="-48"/>
          <w:sz w:val="28"/>
          <w:szCs w:val="28"/>
        </w:rPr>
        <w:object w:dxaOrig="5460" w:dyaOrig="5960">
          <v:shape id="_x0000_i2301" type="#_x0000_t75" style="width:273pt;height:297.75pt" o:ole="">
            <v:imagedata r:id="rId2440" o:title=""/>
          </v:shape>
          <o:OLEObject Type="Embed" ProgID="Equation.3" ShapeID="_x0000_i2301" DrawAspect="Content" ObjectID="_1358762278" r:id="rId2441"/>
        </w:object>
      </w:r>
    </w:p>
    <w:p w:rsidR="00E45841" w:rsidRPr="00B55CFE" w:rsidRDefault="00E45841" w:rsidP="00FB025C">
      <w:pPr>
        <w:tabs>
          <w:tab w:val="left" w:pos="1134"/>
        </w:tabs>
        <w:ind w:firstLine="851"/>
        <w:rPr>
          <w:sz w:val="28"/>
          <w:szCs w:val="28"/>
        </w:rPr>
      </w:pPr>
    </w:p>
    <w:p w:rsidR="00E45841" w:rsidRDefault="00201F11" w:rsidP="004C01BD">
      <w:pPr>
        <w:pStyle w:val="2a"/>
        <w:rPr>
          <w:noProof/>
        </w:rPr>
      </w:pPr>
      <w:bookmarkStart w:id="142" w:name="_Toc276844611"/>
      <w:r>
        <w:rPr>
          <w:noProof/>
        </w:rPr>
        <w:t>Лекція № 36. Опти</w:t>
      </w:r>
      <w:r w:rsidR="00E45841" w:rsidRPr="00FD1842">
        <w:rPr>
          <w:noProof/>
        </w:rPr>
        <w:t>ко-механічні мікрометри</w:t>
      </w:r>
      <w:bookmarkEnd w:id="142"/>
    </w:p>
    <w:p w:rsidR="00201F11" w:rsidRPr="00FD1842" w:rsidRDefault="00201F11" w:rsidP="00201F11">
      <w:pPr>
        <w:pStyle w:val="ac"/>
        <w:rPr>
          <w:noProof/>
        </w:rPr>
      </w:pPr>
    </w:p>
    <w:p w:rsidR="00E45841" w:rsidRPr="00C85EE5" w:rsidRDefault="00E45841" w:rsidP="00314C7F">
      <w:pPr>
        <w:ind w:firstLine="360"/>
        <w:jc w:val="both"/>
        <w:rPr>
          <w:rFonts w:ascii="Arial" w:hAnsi="Arial" w:cs="Arial"/>
          <w:sz w:val="28"/>
          <w:szCs w:val="28"/>
        </w:rPr>
      </w:pPr>
      <w:r w:rsidRPr="00811687">
        <w:rPr>
          <w:rFonts w:ascii="Arial" w:hAnsi="Arial" w:cs="Arial"/>
          <w:sz w:val="28"/>
          <w:szCs w:val="28"/>
        </w:rPr>
        <w:t>Оптичний мікрометр – це ви</w:t>
      </w:r>
      <w:r w:rsidR="004D1B1A">
        <w:rPr>
          <w:rFonts w:ascii="Arial" w:hAnsi="Arial" w:cs="Arial"/>
          <w:sz w:val="28"/>
          <w:szCs w:val="28"/>
        </w:rPr>
        <w:t>мір</w:t>
      </w:r>
      <w:r w:rsidRPr="00811687">
        <w:rPr>
          <w:rFonts w:ascii="Arial" w:hAnsi="Arial" w:cs="Arial"/>
          <w:sz w:val="28"/>
          <w:szCs w:val="28"/>
        </w:rPr>
        <w:t>ювальний пристрій з</w:t>
      </w:r>
      <w:r>
        <w:rPr>
          <w:rFonts w:ascii="Arial" w:hAnsi="Arial" w:cs="Arial"/>
          <w:sz w:val="28"/>
          <w:szCs w:val="28"/>
        </w:rPr>
        <w:t xml:space="preserve"> оптичними елементами, зміна положення яких при</w:t>
      </w:r>
      <w:r w:rsidRPr="00811687">
        <w:rPr>
          <w:rFonts w:ascii="Arial" w:hAnsi="Arial" w:cs="Arial"/>
          <w:sz w:val="28"/>
          <w:szCs w:val="28"/>
        </w:rPr>
        <w:t>водить до відповідної зміни положення зображення штрихів лімба (лінійної шкали) відносно нуль-пункту мікрометра.</w:t>
      </w:r>
      <w:r w:rsidR="00700DC6">
        <w:rPr>
          <w:rFonts w:ascii="Arial" w:hAnsi="Arial" w:cs="Arial"/>
          <w:sz w:val="28"/>
          <w:szCs w:val="28"/>
        </w:rPr>
        <w:t xml:space="preserve"> </w:t>
      </w:r>
      <w:r>
        <w:rPr>
          <w:rFonts w:ascii="Arial" w:hAnsi="Arial" w:cs="Arial"/>
          <w:sz w:val="28"/>
          <w:szCs w:val="28"/>
        </w:rPr>
        <w:t>В якості елемента  мікрометра застосовуються:</w:t>
      </w:r>
    </w:p>
    <w:p w:rsidR="00E45841" w:rsidRPr="00C85EE5" w:rsidRDefault="00E45841" w:rsidP="006614C0">
      <w:pPr>
        <w:numPr>
          <w:ilvl w:val="0"/>
          <w:numId w:val="96"/>
        </w:numPr>
        <w:spacing w:after="0" w:line="240" w:lineRule="auto"/>
        <w:ind w:left="0"/>
        <w:rPr>
          <w:rFonts w:ascii="Arial" w:hAnsi="Arial" w:cs="Arial"/>
          <w:sz w:val="28"/>
          <w:szCs w:val="28"/>
        </w:rPr>
      </w:pPr>
      <w:r>
        <w:rPr>
          <w:rFonts w:ascii="Arial" w:hAnsi="Arial" w:cs="Arial"/>
          <w:sz w:val="28"/>
          <w:szCs w:val="28"/>
        </w:rPr>
        <w:t>плоскопаралельна пластинка(ППП), що обертається;</w:t>
      </w:r>
    </w:p>
    <w:p w:rsidR="00E45841" w:rsidRPr="00C85EE5" w:rsidRDefault="00E45841" w:rsidP="006614C0">
      <w:pPr>
        <w:numPr>
          <w:ilvl w:val="0"/>
          <w:numId w:val="96"/>
        </w:numPr>
        <w:spacing w:after="0" w:line="240" w:lineRule="auto"/>
        <w:ind w:left="0"/>
        <w:rPr>
          <w:rFonts w:ascii="Arial" w:hAnsi="Arial" w:cs="Arial"/>
          <w:sz w:val="28"/>
          <w:szCs w:val="28"/>
        </w:rPr>
      </w:pPr>
      <w:r>
        <w:rPr>
          <w:rFonts w:ascii="Arial" w:hAnsi="Arial" w:cs="Arial"/>
          <w:sz w:val="28"/>
          <w:szCs w:val="28"/>
        </w:rPr>
        <w:t>клини, що обертаються;</w:t>
      </w:r>
    </w:p>
    <w:p w:rsidR="00E45841" w:rsidRPr="00C85EE5" w:rsidRDefault="00700DC6" w:rsidP="006614C0">
      <w:pPr>
        <w:numPr>
          <w:ilvl w:val="0"/>
          <w:numId w:val="96"/>
        </w:numPr>
        <w:spacing w:after="0" w:line="240" w:lineRule="auto"/>
        <w:ind w:left="0"/>
        <w:rPr>
          <w:rFonts w:ascii="Arial" w:hAnsi="Arial" w:cs="Arial"/>
          <w:sz w:val="28"/>
          <w:szCs w:val="28"/>
        </w:rPr>
      </w:pPr>
      <w:r>
        <w:rPr>
          <w:rFonts w:ascii="Arial" w:hAnsi="Arial" w:cs="Arial"/>
          <w:sz w:val="28"/>
          <w:szCs w:val="28"/>
        </w:rPr>
        <w:t>клини, що лінійно переміщу</w:t>
      </w:r>
      <w:r w:rsidR="00E45841">
        <w:rPr>
          <w:rFonts w:ascii="Arial" w:hAnsi="Arial" w:cs="Arial"/>
          <w:sz w:val="28"/>
          <w:szCs w:val="28"/>
        </w:rPr>
        <w:t>ються;</w:t>
      </w:r>
    </w:p>
    <w:p w:rsidR="00E45841" w:rsidRPr="00C85EE5" w:rsidRDefault="00700DC6" w:rsidP="006614C0">
      <w:pPr>
        <w:numPr>
          <w:ilvl w:val="0"/>
          <w:numId w:val="96"/>
        </w:numPr>
        <w:spacing w:after="0" w:line="240" w:lineRule="auto"/>
        <w:ind w:left="0"/>
        <w:rPr>
          <w:rFonts w:ascii="Arial" w:hAnsi="Arial" w:cs="Arial"/>
          <w:sz w:val="28"/>
          <w:szCs w:val="28"/>
        </w:rPr>
      </w:pPr>
      <w:r>
        <w:rPr>
          <w:rFonts w:ascii="Arial" w:hAnsi="Arial" w:cs="Arial"/>
          <w:sz w:val="28"/>
          <w:szCs w:val="28"/>
        </w:rPr>
        <w:t>лінзи, що переміщу</w:t>
      </w:r>
      <w:r w:rsidR="00E45841">
        <w:rPr>
          <w:rFonts w:ascii="Arial" w:hAnsi="Arial" w:cs="Arial"/>
          <w:sz w:val="28"/>
          <w:szCs w:val="28"/>
        </w:rPr>
        <w:t>ються аб</w:t>
      </w:r>
      <w:r>
        <w:rPr>
          <w:rFonts w:ascii="Arial" w:hAnsi="Arial" w:cs="Arial"/>
          <w:sz w:val="28"/>
          <w:szCs w:val="28"/>
        </w:rPr>
        <w:t>о нахиляються</w:t>
      </w:r>
      <w:r w:rsidR="00E45841">
        <w:rPr>
          <w:rFonts w:ascii="Arial" w:hAnsi="Arial" w:cs="Arial"/>
          <w:sz w:val="28"/>
          <w:szCs w:val="28"/>
        </w:rPr>
        <w:t>.</w:t>
      </w:r>
    </w:p>
    <w:p w:rsidR="00E45841" w:rsidRPr="00C85EE5" w:rsidRDefault="00E45841" w:rsidP="00FB025C">
      <w:pPr>
        <w:rPr>
          <w:rFonts w:ascii="Arial" w:hAnsi="Arial" w:cs="Arial"/>
          <w:sz w:val="28"/>
          <w:szCs w:val="28"/>
        </w:rPr>
      </w:pPr>
    </w:p>
    <w:p w:rsidR="00E45841" w:rsidRPr="00C85EE5" w:rsidRDefault="00E45841" w:rsidP="00FB025C">
      <w:pPr>
        <w:rPr>
          <w:rFonts w:ascii="Arial" w:hAnsi="Arial" w:cs="Arial"/>
          <w:sz w:val="28"/>
          <w:szCs w:val="28"/>
        </w:rPr>
      </w:pPr>
      <w:r>
        <w:rPr>
          <w:rFonts w:ascii="Arial" w:hAnsi="Arial" w:cs="Arial"/>
          <w:noProof/>
          <w:sz w:val="28"/>
          <w:szCs w:val="28"/>
        </w:rPr>
        <w:t>Схема мікрометра з п</w:t>
      </w:r>
      <w:r w:rsidR="00700DC6">
        <w:rPr>
          <w:rFonts w:ascii="Arial" w:hAnsi="Arial" w:cs="Arial"/>
          <w:noProof/>
          <w:sz w:val="28"/>
          <w:szCs w:val="28"/>
        </w:rPr>
        <w:t xml:space="preserve">лоскопаралельною пластинкою, що </w:t>
      </w:r>
      <w:r>
        <w:rPr>
          <w:rFonts w:ascii="Arial" w:hAnsi="Arial" w:cs="Arial"/>
          <w:noProof/>
          <w:sz w:val="28"/>
          <w:szCs w:val="28"/>
        </w:rPr>
        <w:t xml:space="preserve">обертається </w:t>
      </w:r>
      <w:r>
        <w:rPr>
          <w:rFonts w:ascii="Arial" w:hAnsi="Arial" w:cs="Arial"/>
          <w:sz w:val="28"/>
          <w:szCs w:val="28"/>
        </w:rPr>
        <w:t>представлена на рис. 9.4:</w:t>
      </w:r>
    </w:p>
    <w:p w:rsidR="00E45841" w:rsidRPr="00C85EE5" w:rsidRDefault="00E45841" w:rsidP="00FB025C">
      <w:pPr>
        <w:ind w:firstLine="360"/>
        <w:rPr>
          <w:rFonts w:ascii="Arial" w:hAnsi="Arial" w:cs="Arial"/>
          <w:sz w:val="28"/>
          <w:szCs w:val="28"/>
        </w:rPr>
      </w:pPr>
    </w:p>
    <w:p w:rsidR="00E45841" w:rsidRPr="00C85EE5" w:rsidRDefault="00C8479D" w:rsidP="00FB025C">
      <w:pPr>
        <w:ind w:firstLine="540"/>
        <w:jc w:val="center"/>
        <w:rPr>
          <w:rFonts w:ascii="Arial" w:hAnsi="Arial" w:cs="Arial"/>
          <w:sz w:val="28"/>
          <w:szCs w:val="28"/>
        </w:rPr>
      </w:pPr>
      <w:r w:rsidRPr="00C8479D">
        <w:rPr>
          <w:rFonts w:ascii="Arial" w:hAnsi="Arial" w:cs="Arial"/>
          <w:noProof/>
          <w:sz w:val="28"/>
          <w:szCs w:val="28"/>
        </w:rPr>
        <w:lastRenderedPageBreak/>
        <w:pict>
          <v:rect id="_x0000_s6425" style="position:absolute;left:0;text-align:left;margin-left:307.5pt;margin-top:-7.2pt;width:12.05pt;height:27.6pt;z-index:251970560;mso-wrap-style:none" filled="f" stroked="f">
            <v:textbox style="mso-next-textbox:#_x0000_s6425;mso-fit-shape-to-text:t" inset="0,0,0,0">
              <w:txbxContent>
                <w:p w:rsidR="006B1A84" w:rsidRPr="00060734" w:rsidRDefault="006B1A84" w:rsidP="00E45841">
                  <w:pPr>
                    <w:rPr>
                      <w:sz w:val="48"/>
                      <w:szCs w:val="48"/>
                    </w:rPr>
                  </w:pPr>
                  <w:r>
                    <w:rPr>
                      <w:sz w:val="48"/>
                      <w:szCs w:val="48"/>
                    </w:rPr>
                    <w:t>5</w:t>
                  </w:r>
                </w:p>
              </w:txbxContent>
            </v:textbox>
          </v:rect>
        </w:pict>
      </w:r>
      <w:r w:rsidRPr="00C8479D">
        <w:rPr>
          <w:rFonts w:ascii="Arial" w:hAnsi="Arial" w:cs="Arial"/>
          <w:sz w:val="28"/>
          <w:szCs w:val="28"/>
        </w:rPr>
      </w:r>
      <w:r>
        <w:rPr>
          <w:rFonts w:ascii="Arial" w:hAnsi="Arial" w:cs="Arial"/>
          <w:sz w:val="28"/>
          <w:szCs w:val="28"/>
        </w:rPr>
        <w:pict>
          <v:group id="_x0000_s6164" editas="canvas" style="width:169.25pt;height:282.2pt;mso-position-horizontal-relative:char;mso-position-vertical-relative:line" coordorigin=",-11" coordsize="3385,5644">
            <o:lock v:ext="edit" aspectratio="t"/>
            <v:shape id="_x0000_s6165" type="#_x0000_t75" style="position:absolute;top:-11;width:3385;height:5644" o:preferrelative="f">
              <v:fill o:detectmouseclick="t"/>
              <v:path o:extrusionok="t" o:connecttype="none"/>
              <o:lock v:ext="edit" text="t"/>
            </v:shape>
            <v:shape id="_x0000_s6166" style="position:absolute;left:670;top:829;width:1283;height:147" coordsize="113,13" path="m113,l92,8,70,13r-23,l25,10,4,2,,e" filled="f" strokeweight="1.15pt">
              <v:path arrowok="t"/>
            </v:shape>
            <v:shape id="_x0000_s6167" style="position:absolute;left:670;top:681;width:1283;height:148" coordsize="113,13" path="m113,13l92,5,70,,47,,25,4,4,11,,13e" filled="f" strokeweight="1.15pt">
              <v:path arrowok="t"/>
            </v:shape>
            <v:rect id="_x0000_s6168" style="position:absolute;left:454;top:1476;width:1714;height:125" filled="f" strokeweight="1.15pt"/>
            <v:line id="_x0000_s6169" style="position:absolute" from="1306,397" to="1306,1010" strokeweight=".55pt"/>
            <v:line id="_x0000_s6170" style="position:absolute" from="1306,1078" to="1306,1147" strokeweight=".55pt"/>
            <v:line id="_x0000_s6171" style="position:absolute" from="1306,1203" to="1306,1816" strokeweight=".55pt"/>
            <v:line id="_x0000_s6172" style="position:absolute" from="1306,1884" to="1306,1941" strokeweight=".55pt"/>
            <v:line id="_x0000_s6173" style="position:absolute" from="1306,2009" to="1306,2622" strokeweight=".55pt"/>
            <v:line id="_x0000_s6174" style="position:absolute" from="1306,2690" to="1306,2747" strokeweight=".55pt"/>
            <v:line id="_x0000_s6175" style="position:absolute" from="1306,2815" to="1306,3428" strokeweight=".55pt"/>
            <v:line id="_x0000_s6176" style="position:absolute" from="1306,3485" to="1306,3553" strokeweight=".55pt"/>
            <v:line id="_x0000_s6177" style="position:absolute" from="1306,3621" to="1306,4234" strokeweight=".55pt"/>
            <v:line id="_x0000_s6178" style="position:absolute" from="1306,4291" to="1306,4359" strokeweight=".55pt"/>
            <v:line id="_x0000_s6179" style="position:absolute" from="1306,4427" to="1306,5029" strokeweight=".55pt"/>
            <v:line id="_x0000_s6180" style="position:absolute" from="670,2588" to="1964,3338" strokeweight="1.15pt"/>
            <v:line id="_x0000_s6181" style="position:absolute;flip:y" from="670,2486" to="727,2588" strokeweight="1.15pt"/>
            <v:line id="_x0000_s6182" style="position:absolute;flip:y" from="1964,3235" to="2032,3338" strokeweight="1.15pt"/>
            <v:line id="_x0000_s6183" style="position:absolute;flip:x y" from="727,2486" to="2032,3235" strokeweight="1.15pt"/>
            <v:line id="_x0000_s6184" style="position:absolute;flip:y" from="1385,2770" to="1623,2861" strokeweight="1.15pt"/>
            <v:line id="_x0000_s6185" style="position:absolute;flip:y" from="1385,2611" to="1385,2861" strokeweight="1.15pt"/>
            <v:line id="_x0000_s6186" style="position:absolute;flip:x y" from="1385,2611" to="1623,2770" strokeweight="1.15pt"/>
            <v:shape id="_x0000_s6187" style="position:absolute;left:1362;top:2838;width:46;height:57" coordsize="4,5" path="m3,2l2,1,1,2,2,4,3,2r1,l2,,,2,2,5,4,2e" filled="f" strokeweight=".55pt">
              <v:path arrowok="t"/>
            </v:shape>
            <v:shape id="_x0000_s6188" style="position:absolute;left:874;top:3985;width:863;height:68" coordsize="76,6" path="m76,6l55,1,33,,11,3,,6e" filled="f" strokeweight="1.15pt">
              <v:path arrowok="t"/>
            </v:shape>
            <v:shape id="_x0000_s6189" style="position:absolute;left:874;top:4053;width:863;height:68" coordsize="76,6" path="m76,l55,5,33,6,11,3,,e" filled="f" strokeweight="1.15pt">
              <v:path arrowok="t"/>
            </v:shape>
            <v:line id="_x0000_s6190" style="position:absolute" from="23,4904" to="2600,4904" strokeweight="1.15pt"/>
            <v:line id="_x0000_s6191" style="position:absolute;flip:x y" from="863,2702" to="1839,4904" strokeweight=".55pt"/>
            <v:line id="_x0000_s6192" style="position:absolute;flip:y" from="772,1601" to="1306,2520" strokeweight=".55pt"/>
            <v:line id="_x0000_s6193" style="position:absolute;flip:x y" from="715,2373" to="772,2520" strokeweight=".55pt"/>
            <v:line id="_x0000_s6194" style="position:absolute;flip:x y" from="613,2146" to="681,2293" strokeweight=".55pt"/>
            <v:line id="_x0000_s6195" style="position:absolute;flip:x y" from="511,1919" to="579,2066" strokeweight=".55pt"/>
            <v:line id="_x0000_s6196" style="position:absolute;flip:x y" from="409,1703" to="477,1839" strokeweight=".55pt"/>
            <v:line id="_x0000_s6197" style="position:absolute;flip:x y" from="307,1476" to="375,1623" strokeweight=".55pt"/>
            <v:line id="_x0000_s6198" style="position:absolute" from="1589,4836" to="1589,4972" strokeweight="1.15pt"/>
            <v:line id="_x0000_s6199" style="position:absolute" from="1839,4836" to="1839,4972" strokeweight="1.15pt"/>
            <v:line id="_x0000_s6200" style="position:absolute" from="2123,4836" to="2123,4972" strokeweight="1.15pt"/>
            <v:line id="_x0000_s6201" style="position:absolute" from="1022,4836" to="1022,4972" strokeweight="1.15pt"/>
            <v:line id="_x0000_s6202" style="position:absolute" from="772,4836" to="772,4972" strokeweight="1.15pt"/>
            <v:line id="_x0000_s6203" style="position:absolute" from="500,4836" to="500,4972" strokeweight="1.15pt"/>
            <v:line id="_x0000_s6204" style="position:absolute" from="1306,4836" to="1306,4972" strokeweight="1.15pt"/>
            <v:shape id="_x0000_s6205" style="position:absolute;left:431;top:3122;width:1295;height:647" coordsize="114,57" path="m,l12,17,26,32,43,44r19,8l82,57r21,l114,56e" filled="f" strokeweight=".55pt">
              <v:path arrowok="t"/>
            </v:shape>
            <v:line id="_x0000_s6206" style="position:absolute" from="1306,1476" to="1306,1601" strokeweight="2.25pt"/>
            <v:line id="_x0000_s6207" style="position:absolute;flip:y" from="1589,2725" to="1669,2747" strokeweight=".55pt"/>
            <v:line id="_x0000_s6208" style="position:absolute;flip:x" from="1521,2679" to="1623,2702" strokeweight=".55pt"/>
            <v:line id="_x0000_s6209" style="position:absolute;flip:y" from="1453,2622" to="1555,2656" strokeweight=".55pt"/>
            <v:line id="_x0000_s6210" style="position:absolute;flip:x" from="1385,2577" to="1487,2600" strokeweight=".55pt"/>
            <v:line id="_x0000_s6211" style="position:absolute;flip:y" from="363,1169" to="363,1601" strokeweight=".55pt"/>
            <v:shape id="_x0000_s6212" style="position:absolute;left:363;top:1226;width:216;height:57" coordsize="19,5" path="m,3l19,,17,3r2,2l,3e" filled="f" strokeweight=".55pt">
              <v:path arrowok="t"/>
            </v:shape>
            <v:shape id="_x0000_s6213" style="position:absolute;left:1090;top:1226;width:216;height:57" coordsize="19,5" path="m19,3l,5,2,3,,,19,3e" filled="f" strokeweight=".55pt">
              <v:path arrowok="t"/>
            </v:shape>
            <v:line id="_x0000_s6214" style="position:absolute" from="363,1260" to="1306,1260" strokeweight=".55pt"/>
            <v:line id="_x0000_s6215" style="position:absolute;flip:x y" from="352,3076" to="431,3122" strokeweight=".55pt"/>
            <v:shape id="_x0000_s6216" style="position:absolute;left:431;top:3122;width:137;height:193" coordsize="12,17" path="m,l12,14r-3,l8,17,,e" filled="f" strokeweight=".55pt">
              <v:path arrowok="t"/>
            </v:shape>
            <v:shape id="_x0000_s6217" style="position:absolute;left:1510;top:3746;width:216;height:57" coordsize="19,5" path="m19,1l,5,2,3,,,19,1e" filled="f" strokeweight=".55pt">
              <v:path arrowok="t"/>
            </v:shape>
            <v:shape id="_x0000_s6218" style="position:absolute;left:431;top:3122;width:1295;height:647" coordsize="114,57" path="m,l12,17,26,32,43,44r19,8l82,57r21,l114,56e" filled="f" strokeweight=".55pt">
              <v:path arrowok="t"/>
            </v:shape>
            <v:line id="_x0000_s6219" style="position:absolute" from="1726,3758" to="1726,3848" strokeweight=".55pt"/>
            <v:shape id="_x0000_s6220" style="position:absolute;left:1181;top:1601;width:125;height:204" coordsize="11,18" path="m11,l4,18,3,15,,15,11,e" filled="f" strokeweight=".55pt">
              <v:path arrowok="t"/>
            </v:shape>
            <v:line id="_x0000_s6221" style="position:absolute;flip:y" from="772,1601" to="1306,2520" strokeweight=".55pt"/>
            <v:shape id="_x0000_s6222" style="position:absolute;left:1147;top:3338;width:113;height:204" coordsize="10,18" path="m,l10,16,7,15,5,18,,e" filled="f" strokeweight=".55pt">
              <v:path arrowok="t"/>
            </v:shape>
            <v:line id="_x0000_s6223" style="position:absolute" from="1964,3338" to="2123,3428" strokeweight=".55pt"/>
            <v:shape id="_x0000_s6224" style="position:absolute;left:1896;top:3383;width:159;height:261" coordsize="14,23" path="m14,l2,15r3,l6,17,14,,,23e" filled="f" strokeweight=".55pt">
              <v:path arrowok="t"/>
            </v:shape>
            <v:shape id="_x0000_s6225" style="position:absolute;left:2112;top:3031;width:159;height:250" coordsize="14,22" path="m,22l12,7,9,8,8,5,,22,14,e" filled="f" strokeweight=".55pt">
              <v:path arrowok="t"/>
            </v:shape>
            <v:line id="_x0000_s6226" style="position:absolute;flip:y" from="2055,3281" to="2112,3383" strokeweight=".55pt"/>
            <v:line id="_x0000_s6227" style="position:absolute" from="2032,3235" to="2180,3326" strokeweight=".55pt"/>
            <v:line id="_x0000_s6228" style="position:absolute" from="1589,4904" to="1589,5381" strokeweight=".55pt"/>
            <v:shape id="_x0000_s6229" style="position:absolute;left:1294;top:5256;width:295;height:57" coordsize="26,5" path="m26,3l7,,9,3,7,5,26,3,,3e" filled="f" strokeweight=".55pt">
              <v:path arrowok="t"/>
            </v:shape>
            <v:shape id="_x0000_s6230" style="position:absolute;left:1839;top:5256;width:307;height:57" coordsize="27,5" path="m,3l19,5,17,3,19,,,3r27,e" filled="f" strokeweight=".55pt">
              <v:path arrowok="t"/>
            </v:shape>
            <v:line id="_x0000_s6231" style="position:absolute" from="1589,5290" to="1839,5290" strokeweight=".55pt"/>
            <v:line id="_x0000_s6232" style="position:absolute" from="1839,4904" to="1839,5381" strokeweight=".55pt"/>
            <v:line id="_x0000_s6233" style="position:absolute;flip:x" from="2134,4427" to="2440,4858" strokeweight=".55pt"/>
            <v:rect id="_x0000_s6234" style="position:absolute;left:2895;top:4064;width:129;height:509;mso-wrap-style:none" filled="f" stroked="f">
              <v:textbox style="mso-next-textbox:#_x0000_s6234;mso-fit-shape-to-text:t" inset="0,0,0,0">
                <w:txbxContent>
                  <w:p w:rsidR="006B1A84" w:rsidRDefault="006B1A84" w:rsidP="00E45841"/>
                </w:txbxContent>
              </v:textbox>
            </v:rect>
            <v:shape id="_x0000_s6235" style="position:absolute;left:1499;top:4019;width:45;height:56" coordsize="4,5" path="m3,2l2,1,1,3,3,4,3,2r1,l1,,,3,3,5,4,2e" filled="f" strokeweight=".55pt">
              <v:path arrowok="t"/>
            </v:shape>
            <v:line id="_x0000_s6236" style="position:absolute;flip:x" from="1521,3621" to="2815,4053" strokeweight=".55pt"/>
            <v:line id="_x0000_s6237" style="position:absolute" from="2815,3621" to="3281,3621" strokeweight=".55pt"/>
            <v:shape id="_x0000_s6239" style="position:absolute;left:1896;top:3224;width:45;height:34" coordsize="4,3" path="m3,1l1,1r,1l3,2,3,1,4,,1,,,3r3,l4,e" filled="f" strokeweight=".55pt">
              <v:path arrowok="t"/>
            </v:shape>
            <v:line id="_x0000_s6240" style="position:absolute;flip:x" from="1919,2543" to="2815,3235" strokeweight=".55pt"/>
            <v:line id="_x0000_s6241" style="position:absolute" from="2815,2543" to="3258,2543" strokeweight=".55pt"/>
            <v:rect id="_x0000_s6242" style="position:absolute;left:2895;top:2134;width:129;height:509;mso-wrap-style:none" filled="f" stroked="f">
              <v:textbox style="mso-next-textbox:#_x0000_s6242;mso-fit-shape-to-text:t" inset="0,0,0,0">
                <w:txbxContent>
                  <w:p w:rsidR="006B1A84" w:rsidRDefault="006B1A84" w:rsidP="00E45841"/>
                </w:txbxContent>
              </v:textbox>
            </v:rect>
            <v:shape id="_x0000_s6243" style="position:absolute;left:2066;top:1510;width:46;height:57" coordsize="4,5" path="m3,2l2,1,1,3,3,4,3,2r1,l1,,,3,3,5,4,2e" filled="f" strokeweight=".55pt">
              <v:path arrowok="t"/>
            </v:shape>
            <v:line id="_x0000_s6244" style="position:absolute;flip:x" from="2089,1260" to="2815,1544" strokeweight=".55pt"/>
            <v:line id="_x0000_s6245" style="position:absolute" from="2815,1260" to="3281,1260" strokeweight=".55pt"/>
            <v:rect id="_x0000_s6246" style="position:absolute;left:2895;top:852;width:129;height:509;mso-wrap-style:none" filled="f" stroked="f">
              <v:textbox style="mso-next-textbox:#_x0000_s6246;mso-fit-shape-to-text:t" inset="0,0,0,0">
                <w:txbxContent>
                  <w:p w:rsidR="006B1A84" w:rsidRDefault="006B1A84" w:rsidP="00E45841"/>
                </w:txbxContent>
              </v:textbox>
            </v:rect>
            <v:shape id="_x0000_s6247" style="position:absolute;left:1714;top:806;width:46;height:45" coordsize="4,4" path="m3,2l2,1,1,3r1,l3,2,4,1,1,,,3,3,4,4,1e" filled="f" strokeweight=".55pt">
              <v:path arrowok="t"/>
            </v:shape>
            <v:line id="_x0000_s6248" style="position:absolute;flip:x" from="1737,397" to="2815,829" strokeweight=".55pt"/>
            <v:line id="_x0000_s6249" style="position:absolute" from="2815,397" to="3258,397" strokeweight=".55pt"/>
            <v:shape id="_x0000_s6250" style="position:absolute;left:1283;top:1510;width:45;height:45" coordsize="4,4" path="m3,2l2,1,1,3r2,l3,2,4,1,1,,,3,3,4,4,1e" filled="f" strokeweight=".55pt">
              <v:path arrowok="t"/>
            </v:shape>
            <v:line id="_x0000_s6251" style="position:absolute;flip:x" from="1306,1044" to="2168,1533" strokeweight=".55pt"/>
            <v:line id="_x0000_s6252" style="position:absolute" from="2168,1044" to="2634,1044" strokeweight=".55pt"/>
            <v:line id="_x0000_s6253" style="position:absolute;flip:y" from="1850,863" to="1873,874" strokeweight=".55pt"/>
            <v:line id="_x0000_s6254" style="position:absolute" from="1907,817" to="1919,817" strokeweight=".55pt"/>
            <v:line id="_x0000_s6255" style="position:absolute;flip:x" from="1805,772" to="1828,795" strokeweight=".55pt"/>
            <v:line id="_x0000_s6256" style="position:absolute;flip:x" from="1703,840" to="1771,897" strokeweight=".55pt"/>
            <v:line id="_x0000_s6257" style="position:absolute;flip:y" from="1521,931" to="1555,965" strokeweight=".55pt"/>
            <v:line id="_x0000_s6258" style="position:absolute;flip:y" from="1601,817" to="1658,885" strokeweight=".55pt"/>
            <v:line id="_x0000_s6259" style="position:absolute;flip:y" from="1703,749" to="1737,783" strokeweight=".55pt"/>
            <v:line id="_x0000_s6260" style="position:absolute;flip:x" from="1601,715" to="1646,761" strokeweight=".55pt"/>
            <v:line id="_x0000_s6261" style="position:absolute;flip:x" from="1499,806" to="1555,863" strokeweight=".55pt"/>
            <v:line id="_x0000_s6262" style="position:absolute;flip:x" from="1396,908" to="1453,965" strokeweight=".55pt"/>
            <v:line id="_x0000_s6263" style="position:absolute;flip:y" from="1294,885" to="1351,954" strokeweight=".55pt"/>
            <v:line id="_x0000_s6264" style="position:absolute;flip:y" from="1396,783" to="1453,851" strokeweight=".55pt"/>
            <v:line id="_x0000_s6265" style="position:absolute;flip:y" from="1499,692" to="1544,749" strokeweight=".55pt"/>
            <v:line id="_x0000_s6266" style="position:absolute;flip:x" from="1396,681" to="1442,727" strokeweight=".55pt"/>
            <v:line id="_x0000_s6267" style="position:absolute;flip:x" from="1294,772" to="1351,829" strokeweight=".55pt"/>
            <v:line id="_x0000_s6268" style="position:absolute;flip:x" from="1192,874" to="1249,931" strokeweight=".55pt"/>
            <v:line id="_x0000_s6269" style="position:absolute;flip:y" from="1090,851" to="1147,920" strokeweight=".55pt"/>
            <v:line id="_x0000_s6270" style="position:absolute;flip:y" from="1192,749" to="1249,806" strokeweight=".55pt"/>
            <v:line id="_x0000_s6271" style="position:absolute;flip:y" from="1294,681" to="1317,704" strokeweight=".55pt"/>
            <v:line id="_x0000_s6272" style="position:absolute" from="1192,681" to="1192,692" strokeweight=".55pt"/>
            <v:line id="_x0000_s6273" style="position:absolute;flip:x" from="1090,727" to="1147,795" strokeweight=".55pt"/>
            <v:line id="_x0000_s6274" style="position:absolute;flip:x" from="988,840" to="1044,897" strokeweight=".55pt"/>
            <v:line id="_x0000_s6275" style="position:absolute;flip:y" from="874,817" to="942,874" strokeweight=".55pt"/>
            <v:line id="_x0000_s6276" style="position:absolute;flip:y" from="988,715" to="1044,772" strokeweight=".55pt"/>
            <v:line id="_x0000_s6277" style="position:absolute;flip:x" from="874,738" to="897,761" strokeweight=".55pt"/>
            <v:line id="_x0000_s6278" style="position:absolute;flip:x" from="772,795" to="840,863" strokeweight=".55pt"/>
            <v:line id="_x0000_s6279" style="position:absolute;flip:y" from="681,806" to="704,840" strokeweight=".55pt"/>
            <v:line id="_x0000_s6280" style="position:absolute;flip:y" from="1748,874" to="1771,885" strokeweight=".55pt"/>
            <v:line id="_x0000_s6281" style="position:absolute;flip:x" from="1748,749" to="1760,761" strokeweight=".55pt"/>
            <v:line id="_x0000_s6282" style="position:absolute;flip:x" from="1646,851" to="1669,874" strokeweight=".55pt"/>
            <v:line id="_x0000_s6283" style="position:absolute;flip:x" from="1555,954" to="1567,965" strokeweight=".55pt"/>
            <v:line id="_x0000_s6284" style="position:absolute;flip:y" from="1442,931" to="1465,954" strokeweight=".55pt"/>
            <v:line id="_x0000_s6285" style="position:absolute;flip:y" from="1544,829" to="1567,851" strokeweight=".55pt"/>
            <v:line id="_x0000_s6286" style="position:absolute;flip:y" from="1646,727" to="1669,749" strokeweight=".55pt"/>
            <v:line id="_x0000_s6287" style="position:absolute;flip:x" from="1544,715" to="1567,727" strokeweight=".55pt"/>
            <v:line id="_x0000_s6288" style="position:absolute;flip:x" from="1442,817" to="1465,829" strokeweight=".55pt"/>
            <v:line id="_x0000_s6289" style="position:absolute;flip:x" from="1340,920" to="1351,931" strokeweight=".55pt"/>
            <v:line id="_x0000_s6290" style="position:absolute;flip:y" from="1237,897" to="1249,920" strokeweight=".55pt"/>
            <v:line id="_x0000_s6291" style="position:absolute;flip:y" from="1340,795" to="1351,817" strokeweight=".55pt"/>
            <v:line id="_x0000_s6292" style="position:absolute;flip:y" from="1442,692" to="1465,715" strokeweight=".55pt"/>
            <v:line id="_x0000_s6293" style="position:absolute;flip:x" from="1340,681" to="1351,692" strokeweight=".55pt"/>
            <v:line id="_x0000_s6294" style="position:absolute;flip:x" from="1237,772" to="1249,795" strokeweight=".55pt"/>
            <v:line id="_x0000_s6295" style="position:absolute;flip:x" from="1135,885" to="1147,897" strokeweight=".55pt"/>
            <v:line id="_x0000_s6296" style="position:absolute;flip:y" from="1033,863" to="1044,885" strokeweight=".55pt"/>
            <v:line id="_x0000_s6297" style="position:absolute;flip:y" from="1135,761" to="1147,772" strokeweight=".55pt"/>
            <v:line id="_x0000_s6298" style="position:absolute;flip:x" from="1033,738" to="1044,761" strokeweight=".55pt"/>
            <v:line id="_x0000_s6299" style="position:absolute;flip:x" from="920,840" to="942,863" strokeweight=".55pt"/>
            <v:line id="_x0000_s6300" style="position:absolute;flip:y" from="817,829" to="840,840" strokeweight=".55pt"/>
            <v:line id="_x0000_s6301" style="position:absolute;flip:y" from="920,727" to="942,738" strokeweight=".55pt"/>
            <v:line id="_x0000_s6302" style="position:absolute;flip:x" from="715,806" to="738,829" strokeweight=".55pt"/>
            <v:line id="_x0000_s6303" style="position:absolute;flip:y" from="1805,874" to="1828,897" strokeweight=".55pt"/>
            <v:line id="_x0000_s6304" style="position:absolute;flip:x" from="1703,851" to="1726,874" strokeweight=".55pt"/>
            <v:line id="_x0000_s6305" style="position:absolute;flip:y" from="1499,942" to="1510,965" strokeweight=".55pt"/>
            <v:line id="_x0000_s6306" style="position:absolute;flip:y" from="1601,840" to="1612,851" strokeweight=".55pt"/>
            <v:line id="_x0000_s6307" style="position:absolute;flip:y" from="1703,738" to="1714,749" strokeweight=".55pt"/>
            <v:line id="_x0000_s6308" style="position:absolute;flip:x" from="1601,715" to="1612,738" strokeweight=".55pt"/>
            <v:line id="_x0000_s6309" style="position:absolute;flip:x" from="1499,817" to="1510,840" strokeweight=".55pt"/>
            <v:line id="_x0000_s6310" style="position:absolute;flip:x" from="1396,920" to="1408,942" strokeweight=".55pt"/>
            <v:line id="_x0000_s6311" style="position:absolute;flip:y" from="1294,908" to="1306,920" strokeweight=".55pt"/>
            <v:line id="_x0000_s6312" style="position:absolute;flip:y" from="1396,806" to="1408,817" strokeweight=".55pt"/>
            <v:line id="_x0000_s6313" style="position:absolute;flip:y" from="1499,704" to="1510,715" strokeweight=".55pt"/>
            <v:line id="_x0000_s6314" style="position:absolute;flip:x" from="1396,681" to="1408,704" strokeweight=".55pt"/>
            <v:line id="_x0000_s6315" style="position:absolute;flip:x" from="1294,783" to="1306,806" strokeweight=".55pt"/>
            <v:line id="_x0000_s6316" style="position:absolute;flip:x" from="1181,885" to="1203,908" strokeweight=".55pt"/>
            <v:line id="_x0000_s6317" style="position:absolute;flip:y" from="1079,874" to="1101,885" strokeweight=".55pt"/>
            <v:line id="_x0000_s6318" style="position:absolute;flip:y" from="1181,761" to="1203,783" strokeweight=".55pt"/>
            <v:line id="_x0000_s6319" style="position:absolute;flip:x" from="1079,749" to="1101,761" strokeweight=".55pt"/>
            <v:line id="_x0000_s6320" style="position:absolute;flip:x" from="976,851" to="999,874" strokeweight=".55pt"/>
            <v:line id="_x0000_s6321" style="position:absolute;flip:y" from="874,829" to="897,851" strokeweight=".55pt"/>
            <v:line id="_x0000_s6322" style="position:absolute;flip:y" from="976,727" to="999,749" strokeweight=".55pt"/>
            <v:line id="_x0000_s6323" style="position:absolute;flip:x" from="772,817" to="795,829" strokeweight=".55pt"/>
            <v:line id="_x0000_s6324" style="position:absolute" from="454,1544" to="477,1567" strokeweight=".55pt"/>
            <v:line id="_x0000_s6325" style="position:absolute;flip:x y" from="534,1498" to="590,1567" strokeweight=".55pt"/>
            <v:line id="_x0000_s6326" style="position:absolute" from="658,1498" to="715,1567" strokeweight=".55pt"/>
            <v:line id="_x0000_s6327" style="position:absolute;flip:x y" from="772,1498" to="840,1567" strokeweight=".55pt"/>
            <v:line id="_x0000_s6328" style="position:absolute" from="897,1498" to="954,1567" strokeweight=".55pt"/>
            <v:line id="_x0000_s6329" style="position:absolute;flip:x y" from="1022,1498" to="1079,1567" strokeweight=".55pt"/>
            <v:line id="_x0000_s6330" style="position:absolute" from="1135,1498" to="1203,1567" strokeweight=".55pt"/>
            <v:line id="_x0000_s6331" style="position:absolute;flip:x y" from="1306,1544" to="1317,1567" strokeweight=".55pt"/>
            <v:line id="_x0000_s6332" style="position:absolute;flip:x y" from="1260,1498" to="1306,1544" strokeweight=".55pt"/>
            <v:line id="_x0000_s6333" style="position:absolute" from="1385,1498" to="1442,1567" strokeweight=".55pt"/>
            <v:line id="_x0000_s6334" style="position:absolute;flip:x y" from="1510,1498" to="1567,1567" strokeweight=".55pt"/>
            <v:line id="_x0000_s6335" style="position:absolute" from="1623,1498" to="1692,1567" strokeweight=".55pt"/>
            <v:line id="_x0000_s6336" style="position:absolute;flip:x y" from="1748,1498" to="1805,1567" strokeweight=".55pt"/>
            <v:line id="_x0000_s6337" style="position:absolute" from="1873,1498" to="1930,1567" strokeweight=".55pt"/>
            <v:line id="_x0000_s6338" style="position:absolute;flip:x y" from="1987,1498" to="2055,1567" strokeweight=".55pt"/>
            <v:line id="_x0000_s6339" style="position:absolute" from="2112,1498" to="2168,1555" strokeweight=".55pt"/>
            <v:line id="_x0000_s6340" style="position:absolute" from="545,1544" to="568,1567" strokeweight=".55pt"/>
            <v:line id="_x0000_s6341" style="position:absolute;flip:x y" from="670,1544" to="693,1567" strokeweight=".55pt"/>
            <v:line id="_x0000_s6342" style="position:absolute" from="795,1544" to="806,1567" strokeweight=".55pt"/>
            <v:line id="_x0000_s6343" style="position:absolute;flip:x y" from="908,1544" to="931,1567" strokeweight=".55pt"/>
            <v:line id="_x0000_s6344" style="position:absolute" from="1033,1544" to="1056,1567" strokeweight=".55pt"/>
            <v:line id="_x0000_s6345" style="position:absolute;flip:x y" from="1158,1544" to="1169,1567" strokeweight=".55pt"/>
            <v:line id="_x0000_s6346" style="position:absolute" from="1272,1544" to="1294,1567" strokeweight=".55pt"/>
            <v:line id="_x0000_s6347" style="position:absolute;flip:x y" from="1396,1544" to="1419,1567" strokeweight=".55pt"/>
            <v:line id="_x0000_s6348" style="position:absolute" from="1521,1544" to="1533,1567" strokeweight=".55pt"/>
            <v:line id="_x0000_s6349" style="position:absolute;flip:x y" from="1646,1544" to="1658,1567" strokeweight=".55pt"/>
            <v:line id="_x0000_s6350" style="position:absolute" from="1760,1544" to="1782,1567" strokeweight=".55pt"/>
            <v:line id="_x0000_s6351" style="position:absolute;flip:x y" from="1885,1544" to="1907,1567" strokeweight=".55pt"/>
            <v:line id="_x0000_s6352" style="position:absolute" from="2009,1544" to="2021,1567" strokeweight=".55pt"/>
            <v:line id="_x0000_s6353" style="position:absolute;flip:x y" from="2123,1544" to="2146,1567" strokeweight=".55pt"/>
            <v:line id="_x0000_s6354" style="position:absolute" from="454,1510" to="454,1521" strokeweight=".55pt"/>
            <v:line id="_x0000_s6355" style="position:absolute;flip:x y" from="556,1498" to="579,1521" strokeweight=".55pt"/>
            <v:line id="_x0000_s6356" style="position:absolute" from="681,1498" to="704,1521" strokeweight=".55pt"/>
            <v:line id="_x0000_s6357" style="position:absolute;flip:x y" from="806,1498" to="817,1521" strokeweight=".55pt"/>
            <v:line id="_x0000_s6358" style="position:absolute" from="920,1498" to="942,1521" strokeweight=".55pt"/>
            <v:line id="_x0000_s6359" style="position:absolute;flip:x y" from="1044,1498" to="1067,1521" strokeweight=".55pt"/>
            <v:line id="_x0000_s6360" style="position:absolute" from="1169,1498" to="1181,1521" strokeweight=".55pt"/>
            <v:line id="_x0000_s6361" style="position:absolute;flip:x y" from="1294,1498" to="1306,1521" strokeweight=".55pt"/>
            <v:line id="_x0000_s6362" style="position:absolute" from="1408,1498" to="1430,1521" strokeweight=".55pt"/>
            <v:line id="_x0000_s6363" style="position:absolute;flip:x y" from="1533,1498" to="1555,1521" strokeweight=".55pt"/>
            <v:line id="_x0000_s6364" style="position:absolute" from="1658,1498" to="1669,1521" strokeweight=".55pt"/>
            <v:line id="_x0000_s6365" style="position:absolute;flip:x y" from="1771,1498" to="1794,1521" strokeweight=".55pt"/>
            <v:line id="_x0000_s6366" style="position:absolute" from="1896,1498" to="1919,1521" strokeweight=".55pt"/>
            <v:line id="_x0000_s6367" style="position:absolute;flip:x y" from="2021,1498" to="2032,1521" strokeweight=".55pt"/>
            <v:line id="_x0000_s6368" style="position:absolute" from="2134,1498" to="2157,1521" strokeweight=".55pt"/>
            <v:line id="_x0000_s6369" style="position:absolute" from="1714,3190" to="1828,3190" strokeweight=".55pt"/>
            <v:line id="_x0000_s6370" style="position:absolute;flip:x" from="1465,2974" to="1578,2974" strokeweight=".55pt"/>
            <v:line id="_x0000_s6371" style="position:absolute" from="965,2759" to="1158,2759" strokeweight=".55pt"/>
            <v:line id="_x0000_s6372" style="position:absolute;flip:x" from="795,2543" to="829,2543" strokeweight=".55pt"/>
            <v:line id="_x0000_s6373" style="position:absolute;flip:x" from="1567,3031" to="1635,3031" strokeweight=".55pt"/>
            <v:line id="_x0000_s6374" style="position:absolute" from="1056,2815" to="1113,2815" strokeweight=".55pt"/>
            <v:line id="_x0000_s6375" style="position:absolute;flip:x" from="897,2600" to="920,2600" strokeweight=".55pt"/>
            <v:line id="_x0000_s6376" style="position:absolute" from="1658,3133" to="1714,3133" strokeweight=".55pt"/>
            <v:line id="_x0000_s6377" style="position:absolute" from="988,2702" to="1056,2702" strokeweight=".55pt"/>
            <v:line id="_x0000_s6378" style="position:absolute" from="954,4053" to="965,4075" strokeweight=".55pt"/>
            <v:line id="_x0000_s6379" style="position:absolute;flip:y" from="1135,4098" to="1135,4109" strokeweight=".55pt"/>
            <v:line id="_x0000_s6380" style="position:absolute;flip:x y" from="1079,3996" to="1090,4019" strokeweight=".55pt"/>
            <v:line id="_x0000_s6381" style="position:absolute" from="1215,3985" to="1260,4064" strokeweight=".55pt"/>
            <v:line id="_x0000_s6382" style="position:absolute;flip:x y" from="1374,3996" to="1442,4109" strokeweight=".55pt"/>
            <v:line id="_x0000_s6383" style="position:absolute" from="1544,4041" to="1578,4087" strokeweight=".55pt"/>
            <v:line id="_x0000_s6384" style="position:absolute" from="1203,4030" to="1215,4053" strokeweight=".55pt"/>
            <v:line id="_x0000_s6385" style="position:absolute;flip:x y" from="1374,4075" to="1396,4109" strokeweight=".55pt"/>
            <v:line id="_x0000_s6386" style="position:absolute" from="999,4053" to="1010,4087" strokeweight=".55pt"/>
            <v:line id="_x0000_s6387" style="position:absolute;flip:x y" from="1169,4098" to="1181,4109" strokeweight=".55pt"/>
            <v:line id="_x0000_s6388" style="position:absolute" from="1249,3985" to="1260,3996" strokeweight=".55pt"/>
            <v:line id="_x0000_s6389" style="position:absolute;flip:x y" from="1408,4007" to="1430,4041" strokeweight=".55pt"/>
            <v:line id="_x0000_s6390" style="position:absolute" from="1589,4053" to="1612,4087" strokeweight=".55pt"/>
            <v:shape id="_x0000_s6391" style="position:absolute;left:363;top:1226;width:216;height:57" coordsize="19,5" path="m,3l19,,17,3r2,2l,3e" filled="f" strokeweight=".55pt">
              <v:path arrowok="t"/>
            </v:shape>
            <v:shape id="_x0000_s6392" style="position:absolute;left:1090;top:1226;width:216;height:57" coordsize="19,5" path="m19,3l,5,2,3,,,19,3e" filled="f" strokeweight=".55pt">
              <v:path arrowok="t"/>
            </v:shape>
            <v:line id="_x0000_s6393" style="position:absolute" from="363,1260" to="1306,1260" strokeweight=".55pt"/>
            <v:shape id="_x0000_s6394" style="position:absolute;left:431;top:3122;width:137;height:193" coordsize="12,17" path="m,l12,14r-3,l8,17,,e" filled="f" strokeweight=".55pt">
              <v:path arrowok="t"/>
            </v:shape>
            <v:shape id="_x0000_s6395" style="position:absolute;left:1510;top:3746;width:216;height:57" coordsize="19,5" path="m19,1l,5,2,3,,,19,1e" filled="f" strokeweight=".55pt">
              <v:path arrowok="t"/>
            </v:shape>
            <v:shape id="_x0000_s6396" style="position:absolute;left:1181;top:1601;width:125;height:204" coordsize="11,18" path="m11,l4,18,3,15,,15,11,e" filled="f" strokeweight=".55pt">
              <v:path arrowok="t"/>
            </v:shape>
            <v:line id="_x0000_s6397" style="position:absolute;flip:y" from="772,1601" to="1306,2520" strokeweight=".55pt"/>
            <v:shape id="_x0000_s6398" style="position:absolute;left:1147;top:3338;width:113;height:204" coordsize="10,18" path="m,l10,16,7,15,5,18,,e" filled="f" strokeweight=".55pt">
              <v:path arrowok="t"/>
            </v:shape>
            <v:shape id="_x0000_s6399" style="position:absolute;left:1896;top:3383;width:159;height:261" coordsize="14,23" path="m14,l2,15r3,l6,17,14,,,23e" filled="f" strokeweight=".55pt">
              <v:path arrowok="t"/>
            </v:shape>
            <v:shape id="_x0000_s6400" style="position:absolute;left:2112;top:3031;width:159;height:250" coordsize="14,22" path="m,22l12,7,9,8,8,5,,22,14,e" filled="f" strokeweight=".55pt">
              <v:path arrowok="t"/>
            </v:shape>
            <v:line id="_x0000_s6401" style="position:absolute;flip:y" from="2055,3281" to="2112,3383" strokeweight=".55pt"/>
            <v:shape id="_x0000_s6402" style="position:absolute;left:1294;top:5256;width:295;height:57" coordsize="26,5" path="m26,3l7,,9,3,7,5,26,3,,3e" filled="f" strokeweight=".55pt">
              <v:path arrowok="t"/>
            </v:shape>
            <v:shape id="_x0000_s6403" style="position:absolute;left:1839;top:5256;width:307;height:57" coordsize="27,5" path="m,3l19,5,17,3,19,,,3r27,e" filled="f" strokeweight=".55pt">
              <v:path arrowok="t"/>
            </v:shape>
            <v:line id="_x0000_s6404" style="position:absolute" from="1589,5290" to="1839,5290" strokeweight=".55pt"/>
            <v:line id="_x0000_s6405" style="position:absolute" from="2406,4427" to="2815,4428" strokeweight=".55pt"/>
            <v:rect id="_x0000_s6406" style="position:absolute;left:2519;top:3936;width:215;height:849" filled="f" stroked="f">
              <v:textbox style="mso-next-textbox:#_x0000_s6406;mso-fit-shape-to-text:t" inset="0,0,0,0">
                <w:txbxContent>
                  <w:p w:rsidR="006B1A84" w:rsidRPr="003F7C07" w:rsidRDefault="006B1A84" w:rsidP="00E45841">
                    <w:r>
                      <w:rPr>
                        <w:rFonts w:ascii="GOST type A" w:hAnsi="GOST type A" w:cs="GOST type A"/>
                        <w:i/>
                        <w:iCs/>
                        <w:color w:val="000000"/>
                        <w:sz w:val="46"/>
                        <w:szCs w:val="46"/>
                      </w:rPr>
                      <w:t>1</w:t>
                    </w:r>
                  </w:p>
                </w:txbxContent>
              </v:textbox>
            </v:rect>
            <v:shape id="_x0000_s6407" style="position:absolute;left:1499;top:4019;width:45;height:56" coordsize="4,5" path="m3,2l2,1,1,3,3,4,3,2r1,l1,,,3,3,5,4,2e" filled="f" strokeweight=".55pt">
              <v:path arrowok="t"/>
            </v:shape>
            <v:line id="_x0000_s6408" style="position:absolute" from="2815,3621" to="3281,3621" strokeweight=".55pt"/>
            <v:rect id="_x0000_s6409" style="position:absolute;left:2904;top:3173;width:345;height:573;flip:y" filled="f" stroked="f">
              <v:textbox style="mso-next-textbox:#_x0000_s6409" inset="0,0,0,0">
                <w:txbxContent>
                  <w:p w:rsidR="006B1A84" w:rsidRDefault="006B1A84" w:rsidP="00E45841">
                    <w:r>
                      <w:rPr>
                        <w:rFonts w:ascii="GOST type A" w:hAnsi="GOST type A" w:cs="GOST type A"/>
                        <w:i/>
                        <w:iCs/>
                        <w:color w:val="000000"/>
                        <w:sz w:val="46"/>
                        <w:szCs w:val="46"/>
                        <w:lang w:val="en-US"/>
                      </w:rPr>
                      <w:t>2</w:t>
                    </w:r>
                  </w:p>
                </w:txbxContent>
              </v:textbox>
            </v:rect>
            <v:shape id="_x0000_s6410" style="position:absolute;left:1896;top:3224;width:45;height:34" coordsize="4,3" path="m3,1l1,1r,1l3,2,3,1,4,,1,,,3r3,l4,e" filled="f" strokeweight=".55pt">
              <v:path arrowok="t"/>
            </v:shape>
            <v:line id="_x0000_s6411" style="position:absolute" from="2815,2543" to="3258,2543" strokeweight=".55pt"/>
            <v:rect id="_x0000_s6412" style="position:absolute;left:2955;top:2090;width:345;height:589" filled="f" stroked="f">
              <v:textbox style="mso-next-textbox:#_x0000_s6412" inset="0,0,0,0">
                <w:txbxContent>
                  <w:p w:rsidR="006B1A84" w:rsidRDefault="006B1A84" w:rsidP="00E45841">
                    <w:r>
                      <w:rPr>
                        <w:rFonts w:ascii="GOST type A" w:hAnsi="GOST type A" w:cs="GOST type A"/>
                        <w:i/>
                        <w:iCs/>
                        <w:color w:val="000000"/>
                        <w:sz w:val="46"/>
                        <w:szCs w:val="46"/>
                        <w:lang w:val="en-US"/>
                      </w:rPr>
                      <w:t>3</w:t>
                    </w:r>
                  </w:p>
                </w:txbxContent>
              </v:textbox>
            </v:rect>
            <v:shape id="_x0000_s6413" style="position:absolute;left:2066;top:1510;width:46;height:57" coordsize="4,5" path="m3,2l2,1,1,3,3,4,3,2r1,l1,,,3,3,5,4,2e" filled="f" strokeweight=".55pt">
              <v:path arrowok="t"/>
            </v:shape>
            <v:line id="_x0000_s6414" style="position:absolute" from="2815,1260" to="3281,1260" strokeweight=".55pt"/>
            <v:rect id="_x0000_s6415" style="position:absolute;left:2949;top:802;width:255;height:849;mso-wrap-style:none" filled="f" stroked="f">
              <v:textbox style="mso-next-textbox:#_x0000_s6415;mso-fit-shape-to-text:t" inset="0,0,0,0">
                <w:txbxContent>
                  <w:p w:rsidR="006B1A84" w:rsidRDefault="006B1A84" w:rsidP="00E45841">
                    <w:r>
                      <w:rPr>
                        <w:rFonts w:ascii="GOST type A" w:hAnsi="GOST type A" w:cs="GOST type A"/>
                        <w:i/>
                        <w:iCs/>
                        <w:color w:val="000000"/>
                        <w:sz w:val="46"/>
                        <w:szCs w:val="46"/>
                        <w:lang w:val="en-US"/>
                      </w:rPr>
                      <w:t>4</w:t>
                    </w:r>
                  </w:p>
                </w:txbxContent>
              </v:textbox>
            </v:rect>
            <v:shape id="_x0000_s6416" style="position:absolute;left:1714;top:806;width:46;height:45" coordsize="4,4" path="m3,2l2,1,1,3r1,l3,2,4,1,1,,,3,3,4,4,1e" filled="f" strokeweight=".55pt">
              <v:path arrowok="t"/>
            </v:shape>
            <v:line id="_x0000_s6417" style="position:absolute" from="2815,397" to="3258,397" strokeweight=".55pt"/>
            <v:shape id="_x0000_s6418" style="position:absolute;left:1283;top:1510;width:45;height:45" coordsize="4,4" path="m3,2l2,1,1,3r2,l3,2,4,1,1,,,3,3,4,4,1e" filled="f" strokeweight=".55pt">
              <v:path arrowok="t"/>
            </v:shape>
            <v:line id="_x0000_s6419" style="position:absolute" from="2168,1044" to="2634,1044" strokeweight=".55pt"/>
            <v:rect id="_x0000_s6420" style="position:absolute;left:2377;top:594;width:272;height:849" filled="f" stroked="f">
              <v:textbox style="mso-next-textbox:#_x0000_s6420;mso-fit-shape-to-text:t" inset="0,0,0,0">
                <w:txbxContent>
                  <w:p w:rsidR="006B1A84" w:rsidRDefault="006B1A84" w:rsidP="00E45841">
                    <w:r>
                      <w:rPr>
                        <w:rFonts w:ascii="GOST type A" w:hAnsi="GOST type A" w:cs="GOST type A"/>
                        <w:i/>
                        <w:iCs/>
                        <w:color w:val="000000"/>
                        <w:sz w:val="46"/>
                        <w:szCs w:val="46"/>
                        <w:lang w:val="en-US"/>
                      </w:rPr>
                      <w:t>6</w:t>
                    </w:r>
                  </w:p>
                </w:txbxContent>
              </v:textbox>
            </v:rect>
            <v:shape id="_x0000_s6421" type="#_x0000_t202" style="position:absolute;left:540;top:889;width:479;height:653;mso-wrap-style:none" stroked="f">
              <v:fill opacity="0"/>
              <v:textbox style="mso-next-textbox:#_x0000_s6421;mso-fit-shape-to-text:t">
                <w:txbxContent>
                  <w:p w:rsidR="006B1A84" w:rsidRDefault="006B1A84" w:rsidP="00E45841">
                    <w:r w:rsidRPr="00D100A9">
                      <w:rPr>
                        <w:position w:val="-6"/>
                      </w:rPr>
                      <w:object w:dxaOrig="200" w:dyaOrig="220">
                        <v:shape id="_x0000_i2302" type="#_x0000_t75" style="width:9.75pt;height:11.25pt" o:ole="">
                          <v:imagedata r:id="rId2442" o:title=""/>
                        </v:shape>
                        <o:OLEObject Type="Embed" ProgID="Equation.3" ShapeID="_x0000_i2302" DrawAspect="Content" ObjectID="_1358762880" r:id="rId2443"/>
                      </w:object>
                    </w:r>
                  </w:p>
                </w:txbxContent>
              </v:textbox>
            </v:shape>
            <v:shape id="_x0000_s6422" type="#_x0000_t202" style="position:absolute;left:2085;top:2989;width:514;height:669;mso-wrap-style:none" stroked="f">
              <v:fill opacity="0"/>
              <v:textbox style="mso-next-textbox:#_x0000_s6422;mso-fit-shape-to-text:t">
                <w:txbxContent>
                  <w:p w:rsidR="006B1A84" w:rsidRDefault="006B1A84" w:rsidP="00E45841">
                    <w:r w:rsidRPr="00D100A9">
                      <w:rPr>
                        <w:position w:val="-6"/>
                      </w:rPr>
                      <w:object w:dxaOrig="220" w:dyaOrig="279">
                        <v:shape id="_x0000_i2303" type="#_x0000_t75" style="width:11.25pt;height:14.25pt" o:ole="">
                          <v:imagedata r:id="rId2444" o:title=""/>
                        </v:shape>
                        <o:OLEObject Type="Embed" ProgID="Equation.3" ShapeID="_x0000_i2303" DrawAspect="Content" ObjectID="_1358762881" r:id="rId2445"/>
                      </w:object>
                    </w:r>
                  </w:p>
                </w:txbxContent>
              </v:textbox>
            </v:shape>
            <v:shape id="_x0000_s6423" type="#_x0000_t202" style="position:absolute;left:676;top:3173;width:532;height:698;mso-wrap-style:none" stroked="f">
              <v:fill opacity="0"/>
              <v:textbox style="mso-next-textbox:#_x0000_s6423;mso-fit-shape-to-text:t">
                <w:txbxContent>
                  <w:p w:rsidR="006B1A84" w:rsidRDefault="006B1A84" w:rsidP="00E45841">
                    <w:r w:rsidRPr="00D100A9">
                      <w:rPr>
                        <w:position w:val="-10"/>
                      </w:rPr>
                      <w:object w:dxaOrig="240" w:dyaOrig="320">
                        <v:shape id="_x0000_i2304" type="#_x0000_t75" style="width:12pt;height:15.75pt" o:ole="">
                          <v:imagedata r:id="rId2446" o:title=""/>
                        </v:shape>
                        <o:OLEObject Type="Embed" ProgID="Equation.3" ShapeID="_x0000_i2304" DrawAspect="Content" ObjectID="_1358762882" r:id="rId2447"/>
                      </w:object>
                    </w:r>
                  </w:p>
                </w:txbxContent>
              </v:textbox>
            </v:shape>
            <v:shape id="_x0000_s6424" type="#_x0000_t202" style="position:absolute;left:1446;top:4969;width:529;height:653;mso-wrap-style:none" stroked="f">
              <v:fill opacity="0"/>
              <v:textbox style="mso-next-textbox:#_x0000_s6424;mso-fit-shape-to-text:t">
                <w:txbxContent>
                  <w:p w:rsidR="006B1A84" w:rsidRDefault="006B1A84" w:rsidP="00E45841">
                    <w:r w:rsidRPr="00D100A9">
                      <w:rPr>
                        <w:position w:val="-6"/>
                      </w:rPr>
                      <w:object w:dxaOrig="240" w:dyaOrig="220">
                        <v:shape id="_x0000_i2305" type="#_x0000_t75" style="width:12pt;height:11.25pt" o:ole="">
                          <v:imagedata r:id="rId2448" o:title=""/>
                        </v:shape>
                        <o:OLEObject Type="Embed" ProgID="Equation.3" ShapeID="_x0000_i2305" DrawAspect="Content" ObjectID="_1358762883" r:id="rId2449"/>
                      </w:object>
                    </w:r>
                  </w:p>
                </w:txbxContent>
              </v:textbox>
            </v:shape>
            <w10:wrap type="none"/>
            <w10:anchorlock/>
          </v:group>
        </w:pict>
      </w:r>
    </w:p>
    <w:p w:rsidR="00E45841" w:rsidRPr="00C85EE5" w:rsidRDefault="00E45841" w:rsidP="00FB025C">
      <w:pPr>
        <w:ind w:firstLine="540"/>
        <w:jc w:val="center"/>
        <w:rPr>
          <w:rFonts w:ascii="Arial" w:hAnsi="Arial" w:cs="Arial"/>
          <w:sz w:val="28"/>
          <w:szCs w:val="28"/>
        </w:rPr>
      </w:pPr>
      <w:r>
        <w:rPr>
          <w:rFonts w:ascii="Arial" w:hAnsi="Arial" w:cs="Arial"/>
          <w:sz w:val="28"/>
          <w:szCs w:val="28"/>
        </w:rPr>
        <w:t>Рис. 9.4.</w:t>
      </w:r>
      <w:r w:rsidR="00FD1842">
        <w:rPr>
          <w:rFonts w:ascii="Arial" w:hAnsi="Arial" w:cs="Arial"/>
          <w:sz w:val="28"/>
          <w:szCs w:val="28"/>
        </w:rPr>
        <w:t xml:space="preserve"> Оптична схема мікрометра з ППП</w:t>
      </w:r>
    </w:p>
    <w:p w:rsidR="00E45841" w:rsidRPr="00C85EE5" w:rsidRDefault="00E45841" w:rsidP="00314C7F">
      <w:pPr>
        <w:ind w:firstLine="540"/>
        <w:jc w:val="both"/>
        <w:rPr>
          <w:rFonts w:ascii="Arial" w:hAnsi="Arial" w:cs="Arial"/>
          <w:sz w:val="28"/>
          <w:szCs w:val="28"/>
        </w:rPr>
      </w:pPr>
      <w:r>
        <w:rPr>
          <w:rFonts w:ascii="Arial" w:hAnsi="Arial" w:cs="Arial"/>
          <w:sz w:val="28"/>
          <w:szCs w:val="28"/>
        </w:rPr>
        <w:t xml:space="preserve">На рисунку показані: </w:t>
      </w:r>
      <w:r w:rsidRPr="00C85EE5">
        <w:rPr>
          <w:rFonts w:ascii="Arial" w:hAnsi="Arial" w:cs="Arial"/>
          <w:sz w:val="28"/>
          <w:szCs w:val="28"/>
        </w:rPr>
        <w:t xml:space="preserve">1 </w:t>
      </w:r>
      <w:r>
        <w:rPr>
          <w:rFonts w:ascii="Arial" w:hAnsi="Arial" w:cs="Arial"/>
          <w:sz w:val="28"/>
          <w:szCs w:val="28"/>
        </w:rPr>
        <w:t xml:space="preserve">– основна шкала або лімб з ціною ділення </w:t>
      </w:r>
      <w:r w:rsidRPr="007E7838">
        <w:rPr>
          <w:rFonts w:ascii="Arial" w:hAnsi="Arial" w:cs="Arial"/>
          <w:position w:val="-6"/>
        </w:rPr>
        <w:object w:dxaOrig="220" w:dyaOrig="279">
          <v:shape id="_x0000_i2307" type="#_x0000_t75" style="width:11.25pt;height:14.25pt" o:ole="">
            <v:imagedata r:id="rId2450" o:title=""/>
          </v:shape>
          <o:OLEObject Type="Embed" ProgID="Equation.3" ShapeID="_x0000_i2307" DrawAspect="Content" ObjectID="_1358762279" r:id="rId2451"/>
        </w:object>
      </w:r>
      <w:r>
        <w:rPr>
          <w:rFonts w:ascii="Arial" w:hAnsi="Arial" w:cs="Arial"/>
          <w:sz w:val="28"/>
          <w:szCs w:val="28"/>
        </w:rPr>
        <w:t xml:space="preserve"> ; </w:t>
      </w:r>
      <w:r w:rsidRPr="00C85EE5">
        <w:rPr>
          <w:rFonts w:ascii="Arial" w:hAnsi="Arial" w:cs="Arial"/>
          <w:sz w:val="28"/>
          <w:szCs w:val="28"/>
        </w:rPr>
        <w:t xml:space="preserve">2 </w:t>
      </w:r>
      <w:r>
        <w:rPr>
          <w:rFonts w:ascii="Arial" w:hAnsi="Arial" w:cs="Arial"/>
          <w:sz w:val="28"/>
          <w:szCs w:val="28"/>
        </w:rPr>
        <w:t xml:space="preserve">– мікрооб'єктив відлікового пристрою; </w:t>
      </w:r>
      <w:r w:rsidRPr="00C85EE5">
        <w:rPr>
          <w:rFonts w:ascii="Arial" w:hAnsi="Arial" w:cs="Arial"/>
          <w:sz w:val="28"/>
          <w:szCs w:val="28"/>
        </w:rPr>
        <w:t xml:space="preserve">3 </w:t>
      </w:r>
      <w:r>
        <w:rPr>
          <w:rFonts w:ascii="Arial" w:hAnsi="Arial" w:cs="Arial"/>
          <w:sz w:val="28"/>
          <w:szCs w:val="28"/>
        </w:rPr>
        <w:t xml:space="preserve">– поворотна плоскопаралельна пластинка; </w:t>
      </w:r>
      <w:r w:rsidRPr="00C85EE5">
        <w:rPr>
          <w:rFonts w:ascii="Arial" w:hAnsi="Arial" w:cs="Arial"/>
          <w:sz w:val="28"/>
          <w:szCs w:val="28"/>
        </w:rPr>
        <w:t xml:space="preserve">4 </w:t>
      </w:r>
      <w:r>
        <w:rPr>
          <w:rFonts w:ascii="Arial" w:hAnsi="Arial" w:cs="Arial"/>
          <w:sz w:val="28"/>
          <w:szCs w:val="28"/>
        </w:rPr>
        <w:t xml:space="preserve">– допоміжна шкала з нуль-пунктом 6; </w:t>
      </w:r>
      <w:r w:rsidRPr="00C85EE5">
        <w:rPr>
          <w:rFonts w:ascii="Arial" w:hAnsi="Arial" w:cs="Arial"/>
          <w:sz w:val="28"/>
          <w:szCs w:val="28"/>
        </w:rPr>
        <w:t xml:space="preserve">5 </w:t>
      </w:r>
      <w:r>
        <w:rPr>
          <w:rFonts w:ascii="Arial" w:hAnsi="Arial" w:cs="Arial"/>
          <w:sz w:val="28"/>
          <w:szCs w:val="28"/>
        </w:rPr>
        <w:t>– окуляр.</w:t>
      </w:r>
      <w:r w:rsidR="00700DC6">
        <w:rPr>
          <w:rFonts w:ascii="Arial" w:hAnsi="Arial" w:cs="Arial"/>
          <w:sz w:val="28"/>
          <w:szCs w:val="28"/>
        </w:rPr>
        <w:t xml:space="preserve"> </w:t>
      </w:r>
      <w:r>
        <w:rPr>
          <w:rFonts w:ascii="Arial" w:hAnsi="Arial" w:cs="Arial"/>
          <w:sz w:val="28"/>
          <w:szCs w:val="28"/>
        </w:rPr>
        <w:t>Основна шкала проектується мікрооб'єктивом в площину допоміжної шкали 4. Зрушення площини зображення при повороті плоскопаралельної пластинки пов'язане з її поворотом співвідношенням:</w:t>
      </w:r>
    </w:p>
    <w:p w:rsidR="00E45841" w:rsidRPr="00C85EE5" w:rsidRDefault="00E45841" w:rsidP="00FB025C">
      <w:pPr>
        <w:ind w:firstLine="540"/>
        <w:jc w:val="right"/>
        <w:rPr>
          <w:rFonts w:ascii="Arial" w:hAnsi="Arial" w:cs="Arial"/>
          <w:sz w:val="28"/>
          <w:szCs w:val="28"/>
        </w:rPr>
      </w:pPr>
      <w:r w:rsidRPr="00C85EE5">
        <w:rPr>
          <w:rFonts w:ascii="Arial" w:hAnsi="Arial" w:cs="Arial"/>
          <w:position w:val="-38"/>
          <w:sz w:val="28"/>
          <w:szCs w:val="28"/>
        </w:rPr>
        <w:object w:dxaOrig="3040" w:dyaOrig="880">
          <v:shape id="_x0000_i2308" type="#_x0000_t75" style="width:152.25pt;height:44.25pt" o:ole="">
            <v:imagedata r:id="rId2452" o:title=""/>
          </v:shape>
          <o:OLEObject Type="Embed" ProgID="Equation.3" ShapeID="_x0000_i2308" DrawAspect="Content" ObjectID="_1358762280" r:id="rId2453"/>
        </w:object>
      </w:r>
      <w:r w:rsidRPr="00C85EE5">
        <w:rPr>
          <w:rFonts w:ascii="Arial" w:hAnsi="Arial" w:cs="Arial"/>
          <w:sz w:val="28"/>
          <w:szCs w:val="28"/>
        </w:rPr>
        <w:t>,</w:t>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t>(</w:t>
      </w:r>
      <w:r>
        <w:rPr>
          <w:rFonts w:ascii="Arial" w:hAnsi="Arial" w:cs="Arial"/>
          <w:sz w:val="28"/>
          <w:szCs w:val="28"/>
        </w:rPr>
        <w:t>9</w:t>
      </w:r>
      <w:r w:rsidRPr="00C85EE5">
        <w:rPr>
          <w:rFonts w:ascii="Arial" w:hAnsi="Arial" w:cs="Arial"/>
          <w:sz w:val="28"/>
          <w:szCs w:val="28"/>
        </w:rPr>
        <w:t>.8)</w:t>
      </w:r>
    </w:p>
    <w:p w:rsidR="00E45841" w:rsidRPr="00C85EE5" w:rsidRDefault="00E45841" w:rsidP="00314C7F">
      <w:pPr>
        <w:jc w:val="both"/>
        <w:rPr>
          <w:rFonts w:ascii="Arial" w:hAnsi="Arial" w:cs="Arial"/>
          <w:sz w:val="28"/>
          <w:szCs w:val="28"/>
        </w:rPr>
      </w:pPr>
      <w:r>
        <w:rPr>
          <w:rFonts w:ascii="Arial" w:hAnsi="Arial" w:cs="Arial"/>
          <w:sz w:val="28"/>
          <w:szCs w:val="28"/>
        </w:rPr>
        <w:t xml:space="preserve">де </w:t>
      </w:r>
      <w:r w:rsidRPr="007E7838">
        <w:rPr>
          <w:rFonts w:ascii="Arial" w:hAnsi="Arial" w:cs="Arial"/>
          <w:position w:val="-6"/>
        </w:rPr>
        <w:object w:dxaOrig="200" w:dyaOrig="220">
          <v:shape id="_x0000_i2309" type="#_x0000_t75" style="width:9.75pt;height:11.25pt" o:ole="">
            <v:imagedata r:id="rId2454" o:title=""/>
          </v:shape>
          <o:OLEObject Type="Embed" ProgID="Equation.3" ShapeID="_x0000_i2309" DrawAspect="Content" ObjectID="_1358762281" r:id="rId2455"/>
        </w:object>
      </w:r>
      <w:r>
        <w:rPr>
          <w:rFonts w:ascii="Arial" w:hAnsi="Arial" w:cs="Arial"/>
          <w:sz w:val="28"/>
          <w:szCs w:val="28"/>
        </w:rPr>
        <w:t xml:space="preserve">  - показник заломлення;  </w:t>
      </w:r>
      <w:r w:rsidRPr="007E7838">
        <w:rPr>
          <w:rFonts w:ascii="Arial" w:hAnsi="Arial" w:cs="Arial"/>
          <w:position w:val="-10"/>
        </w:rPr>
        <w:object w:dxaOrig="240" w:dyaOrig="320">
          <v:shape id="_x0000_i2310" type="#_x0000_t75" style="width:12pt;height:15.75pt" o:ole="">
            <v:imagedata r:id="rId2456" o:title=""/>
          </v:shape>
          <o:OLEObject Type="Embed" ProgID="Equation.3" ShapeID="_x0000_i2310" DrawAspect="Content" ObjectID="_1358762282" r:id="rId2457"/>
        </w:object>
      </w:r>
      <w:r>
        <w:rPr>
          <w:rFonts w:ascii="Arial" w:hAnsi="Arial" w:cs="Arial"/>
          <w:sz w:val="28"/>
          <w:szCs w:val="28"/>
        </w:rPr>
        <w:t xml:space="preserve"> - кут повороту плоскопаралельної пластинки; </w:t>
      </w:r>
      <w:r w:rsidRPr="007E7838">
        <w:rPr>
          <w:rFonts w:ascii="Arial" w:hAnsi="Arial" w:cs="Arial"/>
          <w:position w:val="-6"/>
        </w:rPr>
        <w:object w:dxaOrig="220" w:dyaOrig="279">
          <v:shape id="_x0000_i2311" type="#_x0000_t75" style="width:11.25pt;height:14.25pt" o:ole="">
            <v:imagedata r:id="rId2458" o:title=""/>
          </v:shape>
          <o:OLEObject Type="Embed" ProgID="Equation.3" ShapeID="_x0000_i2311" DrawAspect="Content" ObjectID="_1358762283" r:id="rId2459"/>
        </w:object>
      </w:r>
      <w:r>
        <w:rPr>
          <w:rFonts w:ascii="Arial" w:hAnsi="Arial" w:cs="Arial"/>
          <w:sz w:val="28"/>
          <w:szCs w:val="28"/>
        </w:rPr>
        <w:t xml:space="preserve">  - товщина плоскопаралельної пластинки.</w:t>
      </w:r>
    </w:p>
    <w:p w:rsidR="00E45841" w:rsidRPr="00C85EE5" w:rsidRDefault="00E45841" w:rsidP="00314C7F">
      <w:pPr>
        <w:jc w:val="both"/>
        <w:rPr>
          <w:rFonts w:ascii="Arial" w:hAnsi="Arial" w:cs="Arial"/>
          <w:sz w:val="28"/>
          <w:szCs w:val="28"/>
        </w:rPr>
      </w:pPr>
      <w:r>
        <w:rPr>
          <w:rFonts w:ascii="Arial" w:hAnsi="Arial" w:cs="Arial"/>
          <w:sz w:val="28"/>
          <w:szCs w:val="28"/>
        </w:rPr>
        <w:t xml:space="preserve">Як правило, кут повороту пластинки </w:t>
      </w:r>
      <w:r w:rsidR="00B664DC">
        <w:rPr>
          <w:rFonts w:ascii="Arial" w:hAnsi="Arial" w:cs="Arial"/>
          <w:sz w:val="28"/>
          <w:szCs w:val="28"/>
        </w:rPr>
        <w:t>мал</w:t>
      </w:r>
      <w:r>
        <w:rPr>
          <w:rFonts w:ascii="Arial" w:hAnsi="Arial" w:cs="Arial"/>
          <w:sz w:val="28"/>
          <w:szCs w:val="28"/>
        </w:rPr>
        <w:t xml:space="preserve">ий. Для </w:t>
      </w:r>
      <w:r w:rsidR="00B664DC">
        <w:rPr>
          <w:rFonts w:ascii="Arial" w:hAnsi="Arial" w:cs="Arial"/>
          <w:sz w:val="28"/>
          <w:szCs w:val="28"/>
        </w:rPr>
        <w:t>мал</w:t>
      </w:r>
      <w:r>
        <w:rPr>
          <w:rFonts w:ascii="Arial" w:hAnsi="Arial" w:cs="Arial"/>
          <w:sz w:val="28"/>
          <w:szCs w:val="28"/>
        </w:rPr>
        <w:t xml:space="preserve">их  </w:t>
      </w:r>
      <w:r w:rsidRPr="007E7838">
        <w:rPr>
          <w:rFonts w:ascii="Arial" w:hAnsi="Arial" w:cs="Arial"/>
          <w:position w:val="-10"/>
        </w:rPr>
        <w:object w:dxaOrig="240" w:dyaOrig="320">
          <v:shape id="_x0000_i2312" type="#_x0000_t75" style="width:12pt;height:15.75pt" o:ole="">
            <v:imagedata r:id="rId2456" o:title=""/>
          </v:shape>
          <o:OLEObject Type="Embed" ProgID="Equation.3" ShapeID="_x0000_i2312" DrawAspect="Content" ObjectID="_1358762284" r:id="rId2460"/>
        </w:object>
      </w:r>
      <w:r>
        <w:rPr>
          <w:rFonts w:ascii="Arial" w:hAnsi="Arial" w:cs="Arial"/>
          <w:sz w:val="28"/>
          <w:szCs w:val="28"/>
        </w:rPr>
        <w:t xml:space="preserve"> співвідношення (9.8) виглядає таким чином:</w:t>
      </w:r>
    </w:p>
    <w:p w:rsidR="00E45841" w:rsidRPr="00C85EE5" w:rsidRDefault="00E45841" w:rsidP="00FB025C">
      <w:pPr>
        <w:ind w:firstLine="540"/>
        <w:jc w:val="right"/>
        <w:rPr>
          <w:rFonts w:ascii="Arial" w:hAnsi="Arial" w:cs="Arial"/>
          <w:sz w:val="28"/>
          <w:szCs w:val="28"/>
        </w:rPr>
      </w:pPr>
      <w:r w:rsidRPr="00C85EE5">
        <w:rPr>
          <w:rFonts w:ascii="Arial" w:hAnsi="Arial" w:cs="Arial"/>
          <w:position w:val="-28"/>
          <w:sz w:val="28"/>
          <w:szCs w:val="28"/>
        </w:rPr>
        <w:object w:dxaOrig="1640" w:dyaOrig="680">
          <v:shape id="_x0000_i2313" type="#_x0000_t75" style="width:81.75pt;height:33pt" o:ole="">
            <v:imagedata r:id="rId2461" o:title=""/>
          </v:shape>
          <o:OLEObject Type="Embed" ProgID="Equation.3" ShapeID="_x0000_i2313" DrawAspect="Content" ObjectID="_1358762285" r:id="rId2462"/>
        </w:object>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t xml:space="preserve">    (</w:t>
      </w:r>
      <w:r>
        <w:rPr>
          <w:rFonts w:ascii="Arial" w:hAnsi="Arial" w:cs="Arial"/>
          <w:sz w:val="28"/>
          <w:szCs w:val="28"/>
        </w:rPr>
        <w:t>9</w:t>
      </w:r>
      <w:r w:rsidRPr="00C85EE5">
        <w:rPr>
          <w:rFonts w:ascii="Arial" w:hAnsi="Arial" w:cs="Arial"/>
          <w:sz w:val="28"/>
          <w:szCs w:val="28"/>
        </w:rPr>
        <w:t>.9)</w:t>
      </w:r>
    </w:p>
    <w:p w:rsidR="00E45841" w:rsidRPr="00C85EE5" w:rsidRDefault="00E45841" w:rsidP="00201F11">
      <w:pPr>
        <w:jc w:val="both"/>
        <w:rPr>
          <w:rFonts w:ascii="Arial" w:hAnsi="Arial" w:cs="Arial"/>
          <w:sz w:val="28"/>
          <w:szCs w:val="28"/>
        </w:rPr>
      </w:pPr>
      <w:r>
        <w:rPr>
          <w:rFonts w:ascii="Arial" w:hAnsi="Arial" w:cs="Arial"/>
          <w:sz w:val="28"/>
          <w:szCs w:val="28"/>
        </w:rPr>
        <w:lastRenderedPageBreak/>
        <w:t xml:space="preserve">Якщо в співвідношенні (9.9)  </w:t>
      </w:r>
      <w:r w:rsidRPr="007E7838">
        <w:rPr>
          <w:rFonts w:ascii="Arial" w:hAnsi="Arial" w:cs="Arial"/>
          <w:position w:val="-10"/>
        </w:rPr>
        <w:object w:dxaOrig="420" w:dyaOrig="320">
          <v:shape id="_x0000_i2314" type="#_x0000_t75" style="width:21.75pt;height:15.75pt" o:ole="">
            <v:imagedata r:id="rId2463" o:title=""/>
          </v:shape>
          <o:OLEObject Type="Embed" ProgID="Equation.3" ShapeID="_x0000_i2314" DrawAspect="Content" ObjectID="_1358762286" r:id="rId2464"/>
        </w:object>
      </w:r>
      <w:r>
        <w:rPr>
          <w:rFonts w:ascii="Arial" w:hAnsi="Arial" w:cs="Arial"/>
          <w:sz w:val="28"/>
          <w:szCs w:val="28"/>
        </w:rPr>
        <w:t xml:space="preserve"> розкласти в ряд Маклорена і обмежиться першими двома членами розкладання, прийнявши</w:t>
      </w:r>
      <w:r w:rsidRPr="007E7838">
        <w:rPr>
          <w:rFonts w:ascii="Arial" w:hAnsi="Arial" w:cs="Arial"/>
          <w:position w:val="-6"/>
        </w:rPr>
        <w:object w:dxaOrig="1080" w:dyaOrig="279">
          <v:shape id="_x0000_i2315" type="#_x0000_t75" style="width:54pt;height:14.25pt" o:ole="">
            <v:imagedata r:id="rId2465" o:title=""/>
          </v:shape>
          <o:OLEObject Type="Embed" ProgID="Equation.3" ShapeID="_x0000_i2315" DrawAspect="Content" ObjectID="_1358762287" r:id="rId2466"/>
        </w:object>
      </w:r>
      <w:r>
        <w:rPr>
          <w:rFonts w:ascii="Arial" w:hAnsi="Arial" w:cs="Arial"/>
          <w:sz w:val="28"/>
          <w:szCs w:val="28"/>
        </w:rPr>
        <w:t>, то отримаємо наступне співвідношення:</w:t>
      </w:r>
    </w:p>
    <w:p w:rsidR="00E45841" w:rsidRPr="00C85EE5" w:rsidRDefault="00E45841" w:rsidP="00FB025C">
      <w:pPr>
        <w:ind w:firstLine="540"/>
        <w:jc w:val="right"/>
        <w:rPr>
          <w:rFonts w:ascii="Arial" w:hAnsi="Arial" w:cs="Arial"/>
          <w:sz w:val="28"/>
          <w:szCs w:val="28"/>
        </w:rPr>
      </w:pPr>
      <w:r w:rsidRPr="00C85EE5">
        <w:rPr>
          <w:rFonts w:ascii="Arial" w:hAnsi="Arial" w:cs="Arial"/>
          <w:position w:val="-10"/>
          <w:sz w:val="28"/>
          <w:szCs w:val="28"/>
        </w:rPr>
        <w:object w:dxaOrig="2700" w:dyaOrig="360">
          <v:shape id="_x0000_i2316" type="#_x0000_t75" style="width:135.75pt;height:18pt" o:ole="">
            <v:imagedata r:id="rId2467" o:title=""/>
          </v:shape>
          <o:OLEObject Type="Embed" ProgID="Equation.3" ShapeID="_x0000_i2316" DrawAspect="Content" ObjectID="_1358762288" r:id="rId2468"/>
        </w:object>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t>(</w:t>
      </w:r>
      <w:r>
        <w:rPr>
          <w:rFonts w:ascii="Arial" w:hAnsi="Arial" w:cs="Arial"/>
          <w:sz w:val="28"/>
          <w:szCs w:val="28"/>
        </w:rPr>
        <w:t>9</w:t>
      </w:r>
      <w:r w:rsidRPr="00C85EE5">
        <w:rPr>
          <w:rFonts w:ascii="Arial" w:hAnsi="Arial" w:cs="Arial"/>
          <w:sz w:val="28"/>
          <w:szCs w:val="28"/>
        </w:rPr>
        <w:t>.</w:t>
      </w:r>
      <w:r w:rsidR="00B664DC">
        <w:rPr>
          <w:rFonts w:ascii="Arial" w:hAnsi="Arial" w:cs="Arial"/>
          <w:sz w:val="28"/>
          <w:szCs w:val="28"/>
        </w:rPr>
        <w:t>10</w:t>
      </w:r>
      <w:r w:rsidRPr="00C85EE5">
        <w:rPr>
          <w:rFonts w:ascii="Arial" w:hAnsi="Arial" w:cs="Arial"/>
          <w:sz w:val="28"/>
          <w:szCs w:val="28"/>
        </w:rPr>
        <w:t>).</w:t>
      </w:r>
    </w:p>
    <w:p w:rsidR="00E45841" w:rsidRPr="00C85EE5" w:rsidRDefault="00B664DC" w:rsidP="00FB025C">
      <w:pPr>
        <w:rPr>
          <w:rFonts w:ascii="Arial" w:hAnsi="Arial" w:cs="Arial"/>
          <w:sz w:val="28"/>
          <w:szCs w:val="28"/>
        </w:rPr>
      </w:pPr>
      <w:r>
        <w:rPr>
          <w:rFonts w:ascii="Arial" w:hAnsi="Arial" w:cs="Arial"/>
          <w:sz w:val="28"/>
          <w:szCs w:val="28"/>
        </w:rPr>
        <w:t>Співвідношення (9.10</w:t>
      </w:r>
      <w:r w:rsidR="00E45841">
        <w:rPr>
          <w:rFonts w:ascii="Arial" w:hAnsi="Arial" w:cs="Arial"/>
          <w:sz w:val="28"/>
          <w:szCs w:val="28"/>
        </w:rPr>
        <w:t>) містить лінійну і нелінійну частини, відповідно:</w:t>
      </w:r>
    </w:p>
    <w:p w:rsidR="00E45841" w:rsidRPr="00C85EE5" w:rsidRDefault="00E45841" w:rsidP="00FB025C">
      <w:pPr>
        <w:ind w:firstLine="540"/>
        <w:jc w:val="right"/>
        <w:rPr>
          <w:rFonts w:ascii="Arial" w:hAnsi="Arial" w:cs="Arial"/>
          <w:sz w:val="28"/>
          <w:szCs w:val="28"/>
        </w:rPr>
      </w:pPr>
      <w:r w:rsidRPr="00C85EE5">
        <w:rPr>
          <w:rFonts w:ascii="Arial" w:hAnsi="Arial" w:cs="Arial"/>
          <w:position w:val="-12"/>
          <w:sz w:val="28"/>
          <w:szCs w:val="28"/>
        </w:rPr>
        <w:object w:dxaOrig="1800" w:dyaOrig="380">
          <v:shape id="_x0000_i2317" type="#_x0000_t75" style="width:90pt;height:18pt" o:ole="">
            <v:imagedata r:id="rId2469" o:title=""/>
          </v:shape>
          <o:OLEObject Type="Embed" ProgID="Equation.3" ShapeID="_x0000_i2317" DrawAspect="Content" ObjectID="_1358762289" r:id="rId2470"/>
        </w:object>
      </w:r>
      <w:r w:rsidRPr="00C85EE5">
        <w:rPr>
          <w:rFonts w:ascii="Arial" w:hAnsi="Arial" w:cs="Arial"/>
          <w:sz w:val="28"/>
          <w:szCs w:val="28"/>
        </w:rPr>
        <w:t xml:space="preserve"> - </w:t>
      </w:r>
      <w:r>
        <w:rPr>
          <w:rFonts w:ascii="Arial" w:hAnsi="Arial" w:cs="Arial"/>
          <w:sz w:val="28"/>
          <w:szCs w:val="28"/>
        </w:rPr>
        <w:t>лінійна частина;</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(9.11)</w:t>
      </w:r>
    </w:p>
    <w:p w:rsidR="00E45841" w:rsidRPr="00C85EE5" w:rsidRDefault="00E45841" w:rsidP="00FB025C">
      <w:pPr>
        <w:ind w:firstLine="540"/>
        <w:jc w:val="right"/>
        <w:rPr>
          <w:rFonts w:ascii="Arial" w:hAnsi="Arial" w:cs="Arial"/>
          <w:sz w:val="28"/>
          <w:szCs w:val="28"/>
        </w:rPr>
      </w:pPr>
      <w:r w:rsidRPr="00C85EE5">
        <w:rPr>
          <w:rFonts w:ascii="Arial" w:hAnsi="Arial" w:cs="Arial"/>
          <w:position w:val="-12"/>
          <w:sz w:val="28"/>
          <w:szCs w:val="28"/>
        </w:rPr>
        <w:object w:dxaOrig="2020" w:dyaOrig="380">
          <v:shape id="_x0000_i2318" type="#_x0000_t75" style="width:101.25pt;height:18pt" o:ole="">
            <v:imagedata r:id="rId2471" o:title=""/>
          </v:shape>
          <o:OLEObject Type="Embed" ProgID="Equation.3" ShapeID="_x0000_i2318" DrawAspect="Content" ObjectID="_1358762290" r:id="rId2472"/>
        </w:object>
      </w:r>
      <w:r w:rsidRPr="00C85EE5">
        <w:rPr>
          <w:rFonts w:ascii="Arial" w:hAnsi="Arial" w:cs="Arial"/>
          <w:sz w:val="28"/>
          <w:szCs w:val="28"/>
        </w:rPr>
        <w:t xml:space="preserve"> - </w:t>
      </w:r>
      <w:r>
        <w:rPr>
          <w:rFonts w:ascii="Arial" w:hAnsi="Arial" w:cs="Arial"/>
          <w:sz w:val="28"/>
          <w:szCs w:val="28"/>
        </w:rPr>
        <w:t>нелінійна частина.</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(9.12)</w:t>
      </w:r>
    </w:p>
    <w:p w:rsidR="00E45841" w:rsidRPr="00C85EE5" w:rsidRDefault="00E45841" w:rsidP="001544FC">
      <w:pPr>
        <w:ind w:firstLine="360"/>
        <w:jc w:val="both"/>
        <w:rPr>
          <w:rFonts w:ascii="Arial" w:hAnsi="Arial" w:cs="Arial"/>
          <w:sz w:val="28"/>
          <w:szCs w:val="28"/>
        </w:rPr>
      </w:pPr>
      <w:r>
        <w:rPr>
          <w:rFonts w:ascii="Arial" w:hAnsi="Arial" w:cs="Arial"/>
          <w:sz w:val="28"/>
          <w:szCs w:val="28"/>
        </w:rPr>
        <w:t xml:space="preserve">Для того, щоб при </w:t>
      </w:r>
      <w:r w:rsidR="00B664DC">
        <w:rPr>
          <w:rFonts w:ascii="Arial" w:hAnsi="Arial" w:cs="Arial"/>
          <w:sz w:val="28"/>
          <w:szCs w:val="28"/>
        </w:rPr>
        <w:t>мал</w:t>
      </w:r>
      <w:r>
        <w:rPr>
          <w:rFonts w:ascii="Arial" w:hAnsi="Arial" w:cs="Arial"/>
          <w:sz w:val="28"/>
          <w:szCs w:val="28"/>
        </w:rPr>
        <w:t>их кутах повороту розширити діапазон ви</w:t>
      </w:r>
      <w:r w:rsidR="004D1B1A">
        <w:rPr>
          <w:rFonts w:ascii="Arial" w:hAnsi="Arial" w:cs="Arial"/>
          <w:sz w:val="28"/>
          <w:szCs w:val="28"/>
        </w:rPr>
        <w:t>мір</w:t>
      </w:r>
      <w:r>
        <w:rPr>
          <w:rFonts w:ascii="Arial" w:hAnsi="Arial" w:cs="Arial"/>
          <w:sz w:val="28"/>
          <w:szCs w:val="28"/>
        </w:rPr>
        <w:t xml:space="preserve">у, ставлять ще одну плоскопаралельну пластинку, яка зрушує зображення в протилежну сторону.  Відносна </w:t>
      </w:r>
      <w:r w:rsidR="00200B3D">
        <w:rPr>
          <w:rFonts w:ascii="Arial" w:hAnsi="Arial" w:cs="Arial"/>
          <w:sz w:val="28"/>
          <w:szCs w:val="28"/>
        </w:rPr>
        <w:t>похибка</w:t>
      </w:r>
      <w:r>
        <w:rPr>
          <w:rFonts w:ascii="Arial" w:hAnsi="Arial" w:cs="Arial"/>
          <w:sz w:val="28"/>
          <w:szCs w:val="28"/>
        </w:rPr>
        <w:t xml:space="preserve"> ви</w:t>
      </w:r>
      <w:r w:rsidR="004D1B1A">
        <w:rPr>
          <w:rFonts w:ascii="Arial" w:hAnsi="Arial" w:cs="Arial"/>
          <w:sz w:val="28"/>
          <w:szCs w:val="28"/>
        </w:rPr>
        <w:t>мір</w:t>
      </w:r>
      <w:r>
        <w:rPr>
          <w:rFonts w:ascii="Arial" w:hAnsi="Arial" w:cs="Arial"/>
          <w:sz w:val="28"/>
          <w:szCs w:val="28"/>
        </w:rPr>
        <w:t>у, обумовлена нелінійністю, може бути визначена із співвідношення:</w:t>
      </w:r>
    </w:p>
    <w:p w:rsidR="00E45841" w:rsidRPr="00C85EE5" w:rsidRDefault="00E45841" w:rsidP="00FB025C">
      <w:pPr>
        <w:ind w:firstLine="540"/>
        <w:jc w:val="right"/>
        <w:rPr>
          <w:rFonts w:ascii="Arial" w:hAnsi="Arial" w:cs="Arial"/>
          <w:sz w:val="28"/>
          <w:szCs w:val="28"/>
        </w:rPr>
      </w:pPr>
      <w:r w:rsidRPr="00C85EE5">
        <w:rPr>
          <w:rFonts w:ascii="Arial" w:hAnsi="Arial" w:cs="Arial"/>
          <w:position w:val="-30"/>
          <w:sz w:val="28"/>
          <w:szCs w:val="28"/>
        </w:rPr>
        <w:object w:dxaOrig="3060" w:dyaOrig="720">
          <v:shape id="_x0000_i2319" type="#_x0000_t75" style="width:152.25pt;height:36.75pt" o:ole="">
            <v:imagedata r:id="rId2473" o:title=""/>
          </v:shape>
          <o:OLEObject Type="Embed" ProgID="Equation.3" ShapeID="_x0000_i2319" DrawAspect="Content" ObjectID="_1358762291" r:id="rId2474"/>
        </w:object>
      </w:r>
      <w:r w:rsidR="00B664DC">
        <w:rPr>
          <w:rFonts w:ascii="Arial" w:hAnsi="Arial" w:cs="Arial"/>
          <w:sz w:val="28"/>
          <w:szCs w:val="28"/>
        </w:rPr>
        <w:t>.</w:t>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t>(</w:t>
      </w:r>
      <w:r>
        <w:rPr>
          <w:rFonts w:ascii="Arial" w:hAnsi="Arial" w:cs="Arial"/>
          <w:sz w:val="28"/>
          <w:szCs w:val="28"/>
        </w:rPr>
        <w:t>9</w:t>
      </w:r>
      <w:r w:rsidRPr="00C85EE5">
        <w:rPr>
          <w:rFonts w:ascii="Arial" w:hAnsi="Arial" w:cs="Arial"/>
          <w:sz w:val="28"/>
          <w:szCs w:val="28"/>
        </w:rPr>
        <w:t>.13).</w:t>
      </w:r>
    </w:p>
    <w:p w:rsidR="00E45841" w:rsidRPr="00C85EE5" w:rsidRDefault="00E45841" w:rsidP="00314C7F">
      <w:pPr>
        <w:ind w:firstLine="360"/>
        <w:jc w:val="both"/>
        <w:rPr>
          <w:rFonts w:ascii="Arial" w:hAnsi="Arial" w:cs="Arial"/>
          <w:sz w:val="28"/>
          <w:szCs w:val="28"/>
        </w:rPr>
      </w:pPr>
      <w:r>
        <w:rPr>
          <w:rFonts w:ascii="Arial" w:hAnsi="Arial" w:cs="Arial"/>
          <w:sz w:val="28"/>
          <w:szCs w:val="28"/>
        </w:rPr>
        <w:t xml:space="preserve">Якщо задана </w:t>
      </w:r>
      <w:r w:rsidR="00200B3D">
        <w:rPr>
          <w:rFonts w:ascii="Arial" w:hAnsi="Arial" w:cs="Arial"/>
          <w:sz w:val="28"/>
          <w:szCs w:val="28"/>
        </w:rPr>
        <w:t>похибка</w:t>
      </w:r>
      <w:r>
        <w:rPr>
          <w:rFonts w:ascii="Arial" w:hAnsi="Arial" w:cs="Arial"/>
          <w:sz w:val="28"/>
          <w:szCs w:val="28"/>
        </w:rPr>
        <w:t>, обумовлена нелінійністю, то із співвідношення (9.13) може бути визначений макси</w:t>
      </w:r>
      <w:r w:rsidR="00B664DC">
        <w:rPr>
          <w:rFonts w:ascii="Arial" w:hAnsi="Arial" w:cs="Arial"/>
          <w:sz w:val="28"/>
          <w:szCs w:val="28"/>
        </w:rPr>
        <w:t>мал</w:t>
      </w:r>
      <w:r>
        <w:rPr>
          <w:rFonts w:ascii="Arial" w:hAnsi="Arial" w:cs="Arial"/>
          <w:sz w:val="28"/>
          <w:szCs w:val="28"/>
        </w:rPr>
        <w:t>ьний кут повороту плоскопаралельної пластинки:</w:t>
      </w:r>
    </w:p>
    <w:p w:rsidR="00E45841" w:rsidRPr="00C85EE5" w:rsidRDefault="00E45841" w:rsidP="00FB025C">
      <w:pPr>
        <w:ind w:firstLine="540"/>
        <w:jc w:val="right"/>
        <w:rPr>
          <w:rFonts w:ascii="Arial" w:hAnsi="Arial" w:cs="Arial"/>
          <w:sz w:val="28"/>
          <w:szCs w:val="28"/>
        </w:rPr>
      </w:pPr>
      <w:r w:rsidRPr="00C85EE5">
        <w:rPr>
          <w:rFonts w:ascii="Arial" w:hAnsi="Arial" w:cs="Arial"/>
          <w:position w:val="-32"/>
          <w:sz w:val="28"/>
          <w:szCs w:val="28"/>
        </w:rPr>
        <w:object w:dxaOrig="2360" w:dyaOrig="760">
          <v:shape id="_x0000_i2320" type="#_x0000_t75" style="width:117.75pt;height:39pt" o:ole="">
            <v:imagedata r:id="rId2475" o:title=""/>
          </v:shape>
          <o:OLEObject Type="Embed" ProgID="Equation.3" ShapeID="_x0000_i2320" DrawAspect="Content" ObjectID="_1358762292" r:id="rId2476"/>
        </w:object>
      </w:r>
      <w:r w:rsidRPr="00C85EE5">
        <w:rPr>
          <w:rFonts w:ascii="Arial" w:hAnsi="Arial" w:cs="Arial"/>
          <w:sz w:val="28"/>
          <w:szCs w:val="28"/>
        </w:rPr>
        <w:t>.</w:t>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t>(</w:t>
      </w:r>
      <w:r>
        <w:rPr>
          <w:rFonts w:ascii="Arial" w:hAnsi="Arial" w:cs="Arial"/>
          <w:sz w:val="28"/>
          <w:szCs w:val="28"/>
        </w:rPr>
        <w:t>9</w:t>
      </w:r>
      <w:r w:rsidRPr="00C85EE5">
        <w:rPr>
          <w:rFonts w:ascii="Arial" w:hAnsi="Arial" w:cs="Arial"/>
          <w:sz w:val="28"/>
          <w:szCs w:val="28"/>
        </w:rPr>
        <w:t>.14)</w:t>
      </w:r>
    </w:p>
    <w:p w:rsidR="00E45841" w:rsidRPr="00C85EE5" w:rsidRDefault="00E45841" w:rsidP="00FB025C">
      <w:pPr>
        <w:rPr>
          <w:rFonts w:ascii="Arial" w:hAnsi="Arial" w:cs="Arial"/>
          <w:sz w:val="28"/>
          <w:szCs w:val="28"/>
        </w:rPr>
      </w:pPr>
      <w:r>
        <w:rPr>
          <w:rFonts w:ascii="Arial" w:hAnsi="Arial" w:cs="Arial"/>
          <w:sz w:val="28"/>
          <w:szCs w:val="28"/>
        </w:rPr>
        <w:t>На підставі співвідношень (9.9) і (9.13) можна визначити товщину плоскопаралельної пластинки:</w:t>
      </w:r>
    </w:p>
    <w:p w:rsidR="00E45841" w:rsidRPr="00C85EE5" w:rsidRDefault="00E45841" w:rsidP="00FB025C">
      <w:pPr>
        <w:ind w:firstLine="540"/>
        <w:jc w:val="right"/>
        <w:rPr>
          <w:rFonts w:ascii="Arial" w:hAnsi="Arial" w:cs="Arial"/>
          <w:sz w:val="28"/>
          <w:szCs w:val="28"/>
        </w:rPr>
      </w:pPr>
      <w:r w:rsidRPr="00C85EE5">
        <w:rPr>
          <w:rFonts w:ascii="Arial" w:hAnsi="Arial" w:cs="Arial"/>
          <w:position w:val="-30"/>
          <w:sz w:val="28"/>
          <w:szCs w:val="28"/>
        </w:rPr>
        <w:object w:dxaOrig="1820" w:dyaOrig="680">
          <v:shape id="_x0000_i2321" type="#_x0000_t75" style="width:90pt;height:33pt" o:ole="">
            <v:imagedata r:id="rId2477" o:title=""/>
          </v:shape>
          <o:OLEObject Type="Embed" ProgID="Equation.3" ShapeID="_x0000_i2321" DrawAspect="Content" ObjectID="_1358762293" r:id="rId2478"/>
        </w:object>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t>(</w:t>
      </w:r>
      <w:r>
        <w:rPr>
          <w:rFonts w:ascii="Arial" w:hAnsi="Arial" w:cs="Arial"/>
          <w:sz w:val="28"/>
          <w:szCs w:val="28"/>
        </w:rPr>
        <w:t>9</w:t>
      </w:r>
      <w:r w:rsidRPr="00C85EE5">
        <w:rPr>
          <w:rFonts w:ascii="Arial" w:hAnsi="Arial" w:cs="Arial"/>
          <w:sz w:val="28"/>
          <w:szCs w:val="28"/>
        </w:rPr>
        <w:t>.15).</w:t>
      </w:r>
    </w:p>
    <w:p w:rsidR="00E45841" w:rsidRPr="00C85EE5" w:rsidRDefault="00E45841" w:rsidP="00201F11">
      <w:pPr>
        <w:ind w:firstLine="360"/>
        <w:jc w:val="both"/>
        <w:rPr>
          <w:rFonts w:ascii="Arial" w:hAnsi="Arial" w:cs="Arial"/>
          <w:sz w:val="28"/>
          <w:szCs w:val="28"/>
        </w:rPr>
      </w:pPr>
      <w:r>
        <w:rPr>
          <w:rFonts w:ascii="Arial" w:hAnsi="Arial" w:cs="Arial"/>
          <w:sz w:val="28"/>
          <w:szCs w:val="28"/>
        </w:rPr>
        <w:t>Для розвороту плоскопаралельної пластинки може бути використаний механізм на основі спіралі Архімеда (див. рис. 9.5).</w:t>
      </w:r>
    </w:p>
    <w:p w:rsidR="00E45841" w:rsidRPr="00C85EE5" w:rsidRDefault="00E45841" w:rsidP="00FB025C">
      <w:pPr>
        <w:ind w:firstLine="540"/>
        <w:jc w:val="center"/>
        <w:rPr>
          <w:rFonts w:ascii="Arial" w:hAnsi="Arial" w:cs="Arial"/>
          <w:sz w:val="28"/>
          <w:szCs w:val="28"/>
        </w:rPr>
      </w:pPr>
      <w:r w:rsidRPr="00C85EE5">
        <w:rPr>
          <w:rFonts w:ascii="Arial" w:hAnsi="Arial" w:cs="Arial"/>
          <w:noProof/>
          <w:sz w:val="28"/>
          <w:szCs w:val="28"/>
          <w:lang w:val="ru-RU" w:eastAsia="ru-RU"/>
        </w:rPr>
        <w:lastRenderedPageBreak/>
        <w:drawing>
          <wp:inline distT="0" distB="0" distL="0" distR="0">
            <wp:extent cx="2000250" cy="2628900"/>
            <wp:effectExtent l="19050" t="0" r="0" b="0"/>
            <wp:docPr id="50" name="Рисунок 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
                    <pic:cNvPicPr>
                      <a:picLocks noChangeAspect="1" noChangeArrowheads="1"/>
                    </pic:cNvPicPr>
                  </pic:nvPicPr>
                  <pic:blipFill>
                    <a:blip r:embed="rId2479" cstate="print">
                      <a:lum contrast="12000"/>
                    </a:blip>
                    <a:srcRect/>
                    <a:stretch>
                      <a:fillRect/>
                    </a:stretch>
                  </pic:blipFill>
                  <pic:spPr bwMode="auto">
                    <a:xfrm>
                      <a:off x="0" y="0"/>
                      <a:ext cx="2000250" cy="2628900"/>
                    </a:xfrm>
                    <a:prstGeom prst="rect">
                      <a:avLst/>
                    </a:prstGeom>
                    <a:noFill/>
                    <a:ln w="9525">
                      <a:noFill/>
                      <a:miter lim="800000"/>
                      <a:headEnd/>
                      <a:tailEnd/>
                    </a:ln>
                  </pic:spPr>
                </pic:pic>
              </a:graphicData>
            </a:graphic>
          </wp:inline>
        </w:drawing>
      </w:r>
    </w:p>
    <w:p w:rsidR="00E45841" w:rsidRPr="00C85EE5" w:rsidRDefault="00E45841" w:rsidP="00FB025C">
      <w:pPr>
        <w:ind w:firstLine="540"/>
        <w:jc w:val="center"/>
        <w:rPr>
          <w:rFonts w:ascii="Arial" w:hAnsi="Arial" w:cs="Arial"/>
          <w:sz w:val="28"/>
          <w:szCs w:val="28"/>
        </w:rPr>
      </w:pPr>
      <w:r>
        <w:rPr>
          <w:rFonts w:ascii="Arial" w:hAnsi="Arial" w:cs="Arial"/>
          <w:sz w:val="28"/>
          <w:szCs w:val="28"/>
        </w:rPr>
        <w:t>Рис. 9.5. Схема механізму на основі спіралі Архімеда</w:t>
      </w:r>
    </w:p>
    <w:p w:rsidR="00E45841" w:rsidRPr="00C85EE5" w:rsidRDefault="00E45841" w:rsidP="00314C7F">
      <w:pPr>
        <w:ind w:firstLine="360"/>
        <w:jc w:val="both"/>
        <w:rPr>
          <w:rFonts w:ascii="Arial" w:hAnsi="Arial" w:cs="Arial"/>
          <w:sz w:val="28"/>
          <w:szCs w:val="28"/>
        </w:rPr>
      </w:pPr>
      <w:r>
        <w:rPr>
          <w:rFonts w:ascii="Arial" w:hAnsi="Arial" w:cs="Arial"/>
          <w:sz w:val="28"/>
          <w:szCs w:val="28"/>
        </w:rPr>
        <w:t xml:space="preserve">При повороті диска  на один зворот, кінці важелів переміщаються з положень </w:t>
      </w:r>
      <w:r w:rsidRPr="006F5D23">
        <w:rPr>
          <w:rFonts w:ascii="Arial" w:hAnsi="Arial" w:cs="Arial"/>
          <w:position w:val="-10"/>
        </w:rPr>
        <w:object w:dxaOrig="420" w:dyaOrig="340">
          <v:shape id="_x0000_i2322" type="#_x0000_t75" style="width:21.75pt;height:17.25pt" o:ole="">
            <v:imagedata r:id="rId2480" o:title=""/>
          </v:shape>
          <o:OLEObject Type="Embed" ProgID="Equation.3" ShapeID="_x0000_i2322" DrawAspect="Content" ObjectID="_1358762294" r:id="rId2481"/>
        </w:object>
      </w:r>
      <w:r>
        <w:rPr>
          <w:rFonts w:ascii="Arial" w:hAnsi="Arial" w:cs="Arial"/>
          <w:sz w:val="28"/>
          <w:szCs w:val="28"/>
        </w:rPr>
        <w:t xml:space="preserve">  в </w:t>
      </w:r>
      <w:r w:rsidRPr="006F5D23">
        <w:rPr>
          <w:rFonts w:ascii="Arial" w:hAnsi="Arial" w:cs="Arial"/>
          <w:position w:val="-10"/>
        </w:rPr>
        <w:object w:dxaOrig="480" w:dyaOrig="340">
          <v:shape id="_x0000_i2323" type="#_x0000_t75" style="width:24pt;height:17.25pt" o:ole="">
            <v:imagedata r:id="rId2482" o:title=""/>
          </v:shape>
          <o:OLEObject Type="Embed" ProgID="Equation.3" ShapeID="_x0000_i2323" DrawAspect="Content" ObjectID="_1358762295" r:id="rId2483"/>
        </w:object>
      </w:r>
      <w:r>
        <w:rPr>
          <w:rFonts w:ascii="Arial" w:hAnsi="Arial" w:cs="Arial"/>
          <w:sz w:val="28"/>
          <w:szCs w:val="28"/>
        </w:rPr>
        <w:t xml:space="preserve"> . Рівняння спіралі Архімеда в полярних координатах має вигляд:</w:t>
      </w:r>
    </w:p>
    <w:p w:rsidR="00E45841" w:rsidRPr="00C85EE5" w:rsidRDefault="00E45841" w:rsidP="00FB025C">
      <w:pPr>
        <w:ind w:firstLine="540"/>
        <w:jc w:val="right"/>
        <w:rPr>
          <w:rFonts w:ascii="Arial" w:hAnsi="Arial" w:cs="Arial"/>
          <w:sz w:val="28"/>
          <w:szCs w:val="28"/>
        </w:rPr>
      </w:pPr>
      <w:r w:rsidRPr="00C85EE5">
        <w:rPr>
          <w:rFonts w:ascii="Arial" w:hAnsi="Arial" w:cs="Arial"/>
          <w:position w:val="-24"/>
          <w:sz w:val="28"/>
          <w:szCs w:val="28"/>
        </w:rPr>
        <w:object w:dxaOrig="820" w:dyaOrig="620">
          <v:shape id="_x0000_i2324" type="#_x0000_t75" style="width:41.25pt;height:30.75pt" o:ole="">
            <v:imagedata r:id="rId2484" o:title=""/>
          </v:shape>
          <o:OLEObject Type="Embed" ProgID="Equation.3" ShapeID="_x0000_i2324" DrawAspect="Content" ObjectID="_1358762296" r:id="rId2485"/>
        </w:object>
      </w:r>
      <w:r w:rsidRPr="00C85EE5">
        <w:rPr>
          <w:rFonts w:ascii="Arial" w:hAnsi="Arial" w:cs="Arial"/>
          <w:sz w:val="28"/>
          <w:szCs w:val="28"/>
        </w:rPr>
        <w:t>,</w:t>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r>
      <w:r w:rsidRPr="00C85EE5">
        <w:rPr>
          <w:rFonts w:ascii="Arial" w:hAnsi="Arial" w:cs="Arial"/>
          <w:sz w:val="28"/>
          <w:szCs w:val="28"/>
        </w:rPr>
        <w:tab/>
        <w:t>(</w:t>
      </w:r>
      <w:r>
        <w:rPr>
          <w:rFonts w:ascii="Arial" w:hAnsi="Arial" w:cs="Arial"/>
          <w:sz w:val="28"/>
          <w:szCs w:val="28"/>
        </w:rPr>
        <w:t>9</w:t>
      </w:r>
      <w:r w:rsidRPr="00C85EE5">
        <w:rPr>
          <w:rFonts w:ascii="Arial" w:hAnsi="Arial" w:cs="Arial"/>
          <w:sz w:val="28"/>
          <w:szCs w:val="28"/>
        </w:rPr>
        <w:t>.16)</w:t>
      </w:r>
    </w:p>
    <w:p w:rsidR="00E45841" w:rsidRPr="00C85EE5" w:rsidRDefault="00E45841" w:rsidP="00FB025C">
      <w:pPr>
        <w:rPr>
          <w:rFonts w:ascii="Arial" w:hAnsi="Arial" w:cs="Arial"/>
          <w:sz w:val="28"/>
          <w:szCs w:val="28"/>
        </w:rPr>
      </w:pPr>
      <w:r>
        <w:rPr>
          <w:rFonts w:ascii="Arial" w:hAnsi="Arial" w:cs="Arial"/>
          <w:sz w:val="28"/>
          <w:szCs w:val="28"/>
        </w:rPr>
        <w:t xml:space="preserve">де  </w:t>
      </w:r>
      <w:r w:rsidRPr="006F5D23">
        <w:rPr>
          <w:rFonts w:ascii="Arial" w:hAnsi="Arial" w:cs="Arial"/>
          <w:position w:val="-10"/>
        </w:rPr>
        <w:object w:dxaOrig="220" w:dyaOrig="260">
          <v:shape id="_x0000_i2325" type="#_x0000_t75" style="width:11.25pt;height:12.75pt" o:ole="">
            <v:imagedata r:id="rId2486" o:title=""/>
          </v:shape>
          <o:OLEObject Type="Embed" ProgID="Equation.3" ShapeID="_x0000_i2325" DrawAspect="Content" ObjectID="_1358762297" r:id="rId2487"/>
        </w:object>
      </w:r>
      <w:r>
        <w:rPr>
          <w:rFonts w:ascii="Arial" w:hAnsi="Arial" w:cs="Arial"/>
          <w:sz w:val="28"/>
          <w:szCs w:val="28"/>
        </w:rPr>
        <w:t xml:space="preserve"> - кут повороту.</w:t>
      </w:r>
    </w:p>
    <w:p w:rsidR="00E45841" w:rsidRPr="00C85EE5" w:rsidRDefault="00B664DC" w:rsidP="00FB025C">
      <w:pPr>
        <w:rPr>
          <w:rFonts w:ascii="Arial" w:hAnsi="Arial" w:cs="Arial"/>
          <w:sz w:val="28"/>
          <w:szCs w:val="28"/>
        </w:rPr>
      </w:pPr>
      <w:r>
        <w:rPr>
          <w:rFonts w:ascii="Arial" w:hAnsi="Arial" w:cs="Arial"/>
          <w:sz w:val="28"/>
          <w:szCs w:val="28"/>
        </w:rPr>
        <w:t>При вибраному кроці і відомому кут</w:t>
      </w:r>
      <w:r w:rsidR="00E45841">
        <w:rPr>
          <w:rFonts w:ascii="Arial" w:hAnsi="Arial" w:cs="Arial"/>
          <w:sz w:val="28"/>
          <w:szCs w:val="28"/>
        </w:rPr>
        <w:t xml:space="preserve">і повороту   відстань  </w:t>
      </w:r>
      <w:r w:rsidR="00E45841" w:rsidRPr="006F5D23">
        <w:rPr>
          <w:rFonts w:ascii="Arial" w:hAnsi="Arial" w:cs="Arial"/>
          <w:position w:val="-6"/>
        </w:rPr>
        <w:object w:dxaOrig="220" w:dyaOrig="279">
          <v:shape id="_x0000_i2326" type="#_x0000_t75" style="width:11.25pt;height:14.25pt" o:ole="">
            <v:imagedata r:id="rId2488" o:title=""/>
          </v:shape>
          <o:OLEObject Type="Embed" ProgID="Equation.3" ShapeID="_x0000_i2326" DrawAspect="Content" ObjectID="_1358762298" r:id="rId2489"/>
        </w:object>
      </w:r>
      <w:r w:rsidR="00E45841">
        <w:rPr>
          <w:rFonts w:ascii="Arial" w:hAnsi="Arial" w:cs="Arial"/>
          <w:sz w:val="28"/>
          <w:szCs w:val="28"/>
        </w:rPr>
        <w:t xml:space="preserve"> визначається із співвідношення:</w:t>
      </w:r>
    </w:p>
    <w:p w:rsidR="00E45841" w:rsidRPr="00C85EE5" w:rsidRDefault="001E1126" w:rsidP="00FB025C">
      <w:pPr>
        <w:ind w:firstLine="708"/>
        <w:jc w:val="right"/>
        <w:rPr>
          <w:rFonts w:ascii="Arial" w:hAnsi="Arial" w:cs="Arial"/>
          <w:sz w:val="28"/>
          <w:szCs w:val="28"/>
        </w:rPr>
      </w:pPr>
      <w:r w:rsidRPr="00C85EE5">
        <w:rPr>
          <w:rFonts w:ascii="Arial" w:hAnsi="Arial" w:cs="Arial"/>
          <w:position w:val="-30"/>
          <w:sz w:val="28"/>
          <w:szCs w:val="28"/>
        </w:rPr>
        <w:object w:dxaOrig="1320" w:dyaOrig="680">
          <v:shape id="_x0000_i2327" type="#_x0000_t75" style="width:65.25pt;height:33pt" o:ole="">
            <v:imagedata r:id="rId2490" o:title=""/>
          </v:shape>
          <o:OLEObject Type="Embed" ProgID="Equation.3" ShapeID="_x0000_i2327" DrawAspect="Content" ObjectID="_1358762299" r:id="rId2491"/>
        </w:object>
      </w:r>
      <w:r w:rsidR="00E45841" w:rsidRPr="00C85EE5">
        <w:rPr>
          <w:rFonts w:ascii="Arial" w:hAnsi="Arial" w:cs="Arial"/>
          <w:sz w:val="28"/>
          <w:szCs w:val="28"/>
        </w:rPr>
        <w:t>,</w:t>
      </w:r>
      <w:r w:rsidR="00E45841" w:rsidRPr="00C85EE5">
        <w:rPr>
          <w:rFonts w:ascii="Arial" w:hAnsi="Arial" w:cs="Arial"/>
          <w:sz w:val="28"/>
          <w:szCs w:val="28"/>
        </w:rPr>
        <w:tab/>
      </w:r>
      <w:r w:rsidR="00E45841" w:rsidRPr="00C85EE5">
        <w:rPr>
          <w:rFonts w:ascii="Arial" w:hAnsi="Arial" w:cs="Arial"/>
          <w:sz w:val="28"/>
          <w:szCs w:val="28"/>
        </w:rPr>
        <w:tab/>
      </w:r>
      <w:r w:rsidR="00E45841" w:rsidRPr="00C85EE5">
        <w:rPr>
          <w:rFonts w:ascii="Arial" w:hAnsi="Arial" w:cs="Arial"/>
          <w:sz w:val="28"/>
          <w:szCs w:val="28"/>
        </w:rPr>
        <w:tab/>
      </w:r>
      <w:r w:rsidR="00E45841" w:rsidRPr="00C85EE5">
        <w:rPr>
          <w:rFonts w:ascii="Arial" w:hAnsi="Arial" w:cs="Arial"/>
          <w:sz w:val="28"/>
          <w:szCs w:val="28"/>
        </w:rPr>
        <w:tab/>
      </w:r>
      <w:r w:rsidR="00E45841" w:rsidRPr="00C85EE5">
        <w:rPr>
          <w:rFonts w:ascii="Arial" w:hAnsi="Arial" w:cs="Arial"/>
          <w:sz w:val="28"/>
          <w:szCs w:val="28"/>
        </w:rPr>
        <w:tab/>
        <w:t>(</w:t>
      </w:r>
      <w:r w:rsidR="00E45841">
        <w:rPr>
          <w:rFonts w:ascii="Arial" w:hAnsi="Arial" w:cs="Arial"/>
          <w:sz w:val="28"/>
          <w:szCs w:val="28"/>
        </w:rPr>
        <w:t>9</w:t>
      </w:r>
      <w:r w:rsidR="00E45841" w:rsidRPr="00C85EE5">
        <w:rPr>
          <w:rFonts w:ascii="Arial" w:hAnsi="Arial" w:cs="Arial"/>
          <w:sz w:val="28"/>
          <w:szCs w:val="28"/>
        </w:rPr>
        <w:t>.17)</w:t>
      </w:r>
    </w:p>
    <w:p w:rsidR="00E45841" w:rsidRPr="00C85EE5" w:rsidRDefault="00E45841" w:rsidP="00FB025C">
      <w:pPr>
        <w:rPr>
          <w:rFonts w:ascii="Arial" w:hAnsi="Arial" w:cs="Arial"/>
          <w:sz w:val="28"/>
          <w:szCs w:val="28"/>
        </w:rPr>
      </w:pPr>
      <w:r>
        <w:rPr>
          <w:rFonts w:ascii="Arial" w:hAnsi="Arial" w:cs="Arial"/>
          <w:sz w:val="28"/>
          <w:szCs w:val="28"/>
        </w:rPr>
        <w:t xml:space="preserve">де </w:t>
      </w:r>
      <w:r w:rsidRPr="006F5D23">
        <w:rPr>
          <w:rFonts w:ascii="Arial" w:hAnsi="Arial" w:cs="Arial"/>
          <w:position w:val="-10"/>
        </w:rPr>
        <w:object w:dxaOrig="300" w:dyaOrig="320">
          <v:shape id="_x0000_i2328" type="#_x0000_t75" style="width:15pt;height:15.75pt" o:ole="">
            <v:imagedata r:id="rId2492" o:title=""/>
          </v:shape>
          <o:OLEObject Type="Embed" ProgID="Equation.3" ShapeID="_x0000_i2328" DrawAspect="Content" ObjectID="_1358762300" r:id="rId2493"/>
        </w:object>
      </w:r>
      <w:r>
        <w:rPr>
          <w:rFonts w:ascii="Arial" w:hAnsi="Arial" w:cs="Arial"/>
          <w:sz w:val="28"/>
          <w:szCs w:val="28"/>
        </w:rPr>
        <w:t xml:space="preserve">  - перевідний коефіцієнт з кутової </w:t>
      </w:r>
      <w:r w:rsidR="004D1B1A">
        <w:rPr>
          <w:rFonts w:ascii="Arial" w:hAnsi="Arial" w:cs="Arial"/>
          <w:sz w:val="28"/>
          <w:szCs w:val="28"/>
        </w:rPr>
        <w:t>мір</w:t>
      </w:r>
      <w:r>
        <w:rPr>
          <w:rFonts w:ascii="Arial" w:hAnsi="Arial" w:cs="Arial"/>
          <w:sz w:val="28"/>
          <w:szCs w:val="28"/>
        </w:rPr>
        <w:t>и в радіан</w:t>
      </w:r>
      <w:r w:rsidR="00B664DC">
        <w:rPr>
          <w:rFonts w:ascii="Arial" w:hAnsi="Arial" w:cs="Arial"/>
          <w:sz w:val="28"/>
          <w:szCs w:val="28"/>
        </w:rPr>
        <w:t>ну</w:t>
      </w:r>
      <w:r>
        <w:rPr>
          <w:rFonts w:ascii="Arial" w:hAnsi="Arial" w:cs="Arial"/>
          <w:sz w:val="28"/>
          <w:szCs w:val="28"/>
        </w:rPr>
        <w:t>.</w:t>
      </w:r>
    </w:p>
    <w:p w:rsidR="003C0475" w:rsidRDefault="003C0475" w:rsidP="004C01BD">
      <w:pPr>
        <w:pStyle w:val="2a"/>
        <w:rPr>
          <w:noProof/>
        </w:rPr>
      </w:pPr>
      <w:bookmarkStart w:id="143" w:name="_Toc276844612"/>
    </w:p>
    <w:p w:rsidR="00510265" w:rsidRDefault="00510265" w:rsidP="004C01BD">
      <w:pPr>
        <w:pStyle w:val="2a"/>
        <w:rPr>
          <w:noProof/>
        </w:rPr>
      </w:pPr>
      <w:r w:rsidRPr="00FD1842">
        <w:rPr>
          <w:noProof/>
        </w:rPr>
        <w:t>Лекція № 37. Оптіко-механічні мікрометри(продовження)</w:t>
      </w:r>
      <w:bookmarkEnd w:id="143"/>
    </w:p>
    <w:p w:rsidR="00201F11" w:rsidRPr="00FD1842" w:rsidRDefault="00201F11" w:rsidP="00201F11">
      <w:pPr>
        <w:pStyle w:val="ac"/>
        <w:rPr>
          <w:noProof/>
        </w:rPr>
      </w:pPr>
    </w:p>
    <w:p w:rsidR="00510265" w:rsidRDefault="00C041BA" w:rsidP="00314C7F">
      <w:pPr>
        <w:ind w:firstLine="360"/>
        <w:jc w:val="both"/>
        <w:rPr>
          <w:rFonts w:ascii="Arial" w:hAnsi="Arial" w:cs="Arial"/>
          <w:sz w:val="28"/>
          <w:szCs w:val="28"/>
        </w:rPr>
      </w:pPr>
      <w:r>
        <w:rPr>
          <w:rFonts w:ascii="Arial" w:hAnsi="Arial" w:cs="Arial"/>
          <w:noProof/>
          <w:sz w:val="28"/>
          <w:szCs w:val="28"/>
        </w:rPr>
        <w:t>Компенсатор з оптичними клинами може бути розташований як в паралельному</w:t>
      </w:r>
      <w:r w:rsidR="003C0475">
        <w:rPr>
          <w:rFonts w:ascii="Arial" w:hAnsi="Arial" w:cs="Arial"/>
          <w:noProof/>
          <w:sz w:val="28"/>
          <w:szCs w:val="28"/>
        </w:rPr>
        <w:t xml:space="preserve"> пучку</w:t>
      </w:r>
      <w:r>
        <w:rPr>
          <w:rFonts w:ascii="Arial" w:hAnsi="Arial" w:cs="Arial"/>
          <w:noProof/>
          <w:sz w:val="28"/>
          <w:szCs w:val="28"/>
        </w:rPr>
        <w:t>, так і такому, що  сходиться</w:t>
      </w:r>
      <w:r w:rsidR="003C0475">
        <w:rPr>
          <w:rFonts w:ascii="Arial" w:hAnsi="Arial" w:cs="Arial"/>
          <w:noProof/>
          <w:sz w:val="28"/>
          <w:szCs w:val="28"/>
        </w:rPr>
        <w:t>.</w:t>
      </w:r>
      <w:r>
        <w:rPr>
          <w:rFonts w:ascii="Arial" w:hAnsi="Arial" w:cs="Arial"/>
          <w:noProof/>
          <w:sz w:val="28"/>
          <w:szCs w:val="28"/>
        </w:rPr>
        <w:t xml:space="preserve"> Схема компенсатора, розташованого в паралельному пучку, представлена на рисунку 9.6.</w:t>
      </w:r>
    </w:p>
    <w:p w:rsidR="00510265" w:rsidRDefault="00510265" w:rsidP="00314C7F">
      <w:pPr>
        <w:ind w:firstLine="360"/>
        <w:jc w:val="both"/>
        <w:rPr>
          <w:rFonts w:ascii="Arial" w:hAnsi="Arial" w:cs="Arial"/>
          <w:sz w:val="28"/>
          <w:szCs w:val="28"/>
        </w:rPr>
      </w:pPr>
    </w:p>
    <w:p w:rsidR="00510265" w:rsidRPr="00510265" w:rsidRDefault="00C8479D" w:rsidP="00510265">
      <w:pPr>
        <w:jc w:val="center"/>
        <w:rPr>
          <w:rFonts w:ascii="Arial" w:hAnsi="Arial" w:cs="Arial"/>
          <w:sz w:val="28"/>
          <w:szCs w:val="28"/>
        </w:rPr>
      </w:pPr>
      <w:r>
        <w:rPr>
          <w:rFonts w:ascii="Arial" w:hAnsi="Arial" w:cs="Arial"/>
          <w:noProof/>
          <w:sz w:val="28"/>
          <w:szCs w:val="28"/>
          <w:lang w:val="ru-RU" w:eastAsia="ru-RU"/>
        </w:rPr>
        <w:lastRenderedPageBreak/>
        <w:pict>
          <v:shape id="_x0000_s28851" type="#_x0000_t202" style="position:absolute;left:0;text-align:left;margin-left:65pt;margin-top:21pt;width:26.7pt;height:32.65pt;z-index:252129280;mso-wrap-style:none" stroked="f">
            <v:fill opacity="0"/>
            <v:textbox style="mso-next-textbox:#_x0000_s28851;mso-fit-shape-to-text:t">
              <w:txbxContent>
                <w:p w:rsidR="006B1A84" w:rsidRDefault="006B1A84" w:rsidP="00510265">
                  <w:r w:rsidRPr="00D563AF">
                    <w:rPr>
                      <w:position w:val="-6"/>
                    </w:rPr>
                    <w:object w:dxaOrig="240" w:dyaOrig="220">
                      <v:shape id="_x0000_i2329" type="#_x0000_t75" style="width:12pt;height:11.25pt" o:ole="">
                        <v:imagedata r:id="rId2494" o:title=""/>
                      </v:shape>
                      <o:OLEObject Type="Embed" ProgID="Equation.3" ShapeID="_x0000_i2329" DrawAspect="Content" ObjectID="_1358762884" r:id="rId2495"/>
                    </w:object>
                  </w:r>
                </w:p>
              </w:txbxContent>
            </v:textbox>
          </v:shape>
        </w:pict>
      </w:r>
      <w:r w:rsidRPr="00C8479D">
        <w:rPr>
          <w:rFonts w:ascii="Arial" w:hAnsi="Arial" w:cs="Arial"/>
          <w:sz w:val="28"/>
          <w:szCs w:val="28"/>
        </w:rPr>
      </w:r>
      <w:r>
        <w:rPr>
          <w:rFonts w:ascii="Arial" w:hAnsi="Arial" w:cs="Arial"/>
          <w:sz w:val="28"/>
          <w:szCs w:val="28"/>
        </w:rPr>
        <w:pict>
          <v:group id="_x0000_s27648" editas="canvas" style="width:319.5pt;height:166.7pt;mso-position-horizontal-relative:char;mso-position-vertical-relative:line" coordorigin=",-11" coordsize="6390,3334">
            <o:lock v:ext="edit" aspectratio="t"/>
            <v:shape id="_x0000_s27649" type="#_x0000_t75" style="position:absolute;top:-11;width:6390;height:3334" o:preferrelative="f">
              <v:fill o:detectmouseclick="t"/>
              <v:path o:extrusionok="t" o:connecttype="none"/>
              <o:lock v:ext="edit" text="t"/>
            </v:shape>
            <v:line id="_x0000_s27650" style="position:absolute" from="586,1436" to="743,1436" strokeweight=".5pt"/>
            <v:line id="_x0000_s27651" style="position:absolute" from="816,1436" to="858,1436" strokeweight=".5pt"/>
            <v:line id="_x0000_s27652" style="position:absolute" from="941,1436" to="973,1436" strokeweight=".5pt"/>
            <v:line id="_x0000_s27653" style="position:absolute" from="1056,1436" to="1213,1436" strokeweight=".5pt"/>
            <v:line id="_x0000_s27654" style="position:absolute" from="1286,1436" to="1328,1436" strokeweight=".5pt"/>
            <v:line id="_x0000_s27655" style="position:absolute" from="1412,1436" to="1443,1436" strokeweight=".5pt"/>
            <v:line id="_x0000_s27656" style="position:absolute" from="1527,1436" to="1684,1436" strokeweight=".5pt"/>
            <v:line id="_x0000_s27657" style="position:absolute" from="1757,1436" to="1799,1436" strokeweight=".5pt"/>
            <v:line id="_x0000_s27658" style="position:absolute" from="1882,1436" to="1914,1436" strokeweight=".5pt"/>
            <v:line id="_x0000_s27659" style="position:absolute" from="1998,1436" to="2154,1436" strokeweight=".5pt"/>
            <v:line id="_x0000_s27660" style="position:absolute" from="2228,1436" to="2269,1436" strokeweight=".5pt"/>
            <v:line id="_x0000_s27661" style="position:absolute" from="2353,1436" to="2384,1436" strokeweight=".5pt"/>
            <v:line id="_x0000_s27662" style="position:absolute" from="2468,1436" to="2625,1436" strokeweight=".5pt"/>
            <v:line id="_x0000_s27663" style="position:absolute" from="2698,1436" to="2740,1436" strokeweight=".5pt"/>
            <v:line id="_x0000_s27664" style="position:absolute" from="2824,1436" to="2855,1436" strokeweight=".5pt"/>
            <v:line id="_x0000_s27665" style="position:absolute" from="2939,1436" to="3096,1436" strokeweight=".5pt"/>
            <v:line id="_x0000_s27666" style="position:absolute" from="3179,1436" to="3211,1436" strokeweight=".5pt"/>
            <v:line id="_x0000_s27667" style="position:absolute" from="3294,1436" to="3336,1436" strokeweight=".5pt"/>
            <v:line id="_x0000_s27668" style="position:absolute" from="3409,1436" to="3566,1436" strokeweight=".5pt"/>
            <v:line id="_x0000_s27669" style="position:absolute" from="3650,1436" to="3681,1436" strokeweight=".5pt"/>
            <v:line id="_x0000_s27670" style="position:absolute" from="3765,1436" to="3807,1436" strokeweight=".5pt"/>
            <v:line id="_x0000_s27671" style="position:absolute" from="3880,1436" to="4037,1436" strokeweight=".5pt"/>
            <v:line id="_x0000_s27672" style="position:absolute" from="4121,1436" to="4152,1436" strokeweight=".5pt"/>
            <v:line id="_x0000_s27673" style="position:absolute" from="4236,1436" to="4277,1436" strokeweight=".5pt"/>
            <v:line id="_x0000_s27674" style="position:absolute" from="4351,1436" to="4508,1436" strokeweight=".5pt"/>
            <v:line id="_x0000_s27675" style="position:absolute" from="4591,1436" to="4623,1436" strokeweight=".5pt"/>
            <v:line id="_x0000_s27676" style="position:absolute" from="4706,1436" to="4748,1436" strokeweight=".5pt"/>
            <v:line id="_x0000_s27677" style="position:absolute" from="4821,1436" to="4978,1436" strokeweight=".5pt"/>
            <v:line id="_x0000_s27678" style="position:absolute" from="5062,1436" to="5093,1436" strokeweight=".5pt"/>
            <v:line id="_x0000_s27679" style="position:absolute" from="5177,1436" to="5219,1436" strokeweight=".5pt"/>
            <v:line id="_x0000_s27680" style="position:absolute" from="5292,1436" to="5449,1436" strokeweight=".5pt"/>
            <v:line id="_x0000_s27681" style="position:absolute" from="5532,1436" to="5564,1436" strokeweight=".5pt"/>
            <v:line id="_x0000_s27682" style="position:absolute" from="5647,1436" to="5689,1436" strokeweight=".5pt"/>
            <v:line id="_x0000_s27683" style="position:absolute" from="5763,1436" to="5919,1436" strokeweight=".5pt"/>
            <v:line id="_x0000_s27684" style="position:absolute" from="1454,765" to="1820,765" strokeweight=".5pt"/>
            <v:line id="_x0000_s27685" style="position:absolute" from="1882,765" to="1935,765" strokeweight=".5pt"/>
            <v:line id="_x0000_s27686" style="position:absolute" from="1998,765" to="2364,765" strokeweight=".5pt"/>
            <v:line id="_x0000_s27687" style="position:absolute" from="2364,765" to="2834,923" strokeweight=".5pt"/>
            <v:line id="_x0000_s27688" style="position:absolute" from="2886,944" to="2939,965" strokeweight=".5pt"/>
            <v:line id="_x0000_s27689" style="position:absolute" from="3002,986" to="3462,1143" strokeweight=".5pt"/>
            <v:line id="_x0000_s27690" style="position:absolute" from="3524,1164" to="3577,1185" strokeweight=".5pt"/>
            <v:line id="_x0000_s27691" style="position:absolute" from="3629,1206" to="4100,1363" strokeweight=".5pt"/>
            <v:line id="_x0000_s27692" style="position:absolute" from="4152,1384" to="4215,1405" strokeweight=".5pt"/>
            <v:line id="_x0000_s27693" style="position:absolute" from="4267,1415" to="4738,1583" strokeweight=".5pt"/>
            <v:line id="_x0000_s27694" style="position:absolute" from="4790,1594" to="4842,1615" strokeweight=".5pt"/>
            <v:line id="_x0000_s27695" style="position:absolute" from="4905,1636" to="5365,1793" strokeweight=".5pt"/>
            <v:line id="_x0000_s27696" style="position:absolute" from="1454,2149" to="1820,2149" strokeweight=".5pt"/>
            <v:line id="_x0000_s27697" style="position:absolute" from="1882,2149" to="1935,2149" strokeweight=".5pt"/>
            <v:line id="_x0000_s27698" style="position:absolute" from="1998,2149" to="2364,2149" strokeweight=".5pt"/>
            <v:line id="_x0000_s27699" style="position:absolute;flip:y" from="2364,1992" to="2834,2149" strokeweight=".5pt"/>
            <v:line id="_x0000_s27700" style="position:absolute;flip:y" from="2886,1950" to="2939,1971" strokeweight=".5pt"/>
            <v:line id="_x0000_s27701" style="position:absolute;flip:y" from="3002,1761" to="3462,1929" strokeweight=".5pt"/>
            <v:line id="_x0000_s27702" style="position:absolute;flip:y" from="3524,1719" to="3577,1740" strokeweight=".5pt"/>
            <v:line id="_x0000_s27703" style="position:absolute;flip:y" from="3629,1541" to="4100,1709" strokeweight=".5pt"/>
            <v:line id="_x0000_s27704" style="position:absolute;flip:y" from="4152,1499" to="4215,1520" strokeweight=".5pt"/>
            <v:line id="_x0000_s27705" style="position:absolute;flip:y" from="4267,1311" to="4727,1478" strokeweight=".5pt"/>
            <v:line id="_x0000_s27706" style="position:absolute;flip:y" from="4790,1279" to="4842,1300" strokeweight=".5pt"/>
            <v:line id="_x0000_s27707" style="position:absolute;flip:y" from="4894,1090" to="5365,1258" strokeweight=".5pt"/>
            <v:line id="_x0000_s27708" style="position:absolute;flip:x" from="115,776" to="784,776" strokeweight=".5pt"/>
            <v:shape id="_x0000_s27709" style="position:absolute;left:2332;top:765;width:52;height:200" coordsize="5,19" path="m3,l5,19,3,17,,19,3,e" filled="f" strokeweight=".5pt">
              <v:path arrowok="t"/>
            </v:shape>
            <v:shape id="_x0000_s27710" style="position:absolute;left:2332;top:1950;width:52;height:199" coordsize="5,19" path="m3,19l,,3,2,5,,3,19e" filled="f" strokeweight=".5pt">
              <v:path arrowok="t"/>
            </v:shape>
            <v:line id="_x0000_s27711" style="position:absolute" from="2364,765" to="2364,2149" strokeweight=".5pt"/>
            <v:line id="_x0000_s27712" style="position:absolute" from="2364,2149" to="2364,2831" strokeweight=".5pt"/>
            <v:shape id="_x0000_s27713" style="position:absolute;left:2364;top:2726;width:198;height:52" coordsize="19,5" path="m,2l19,,17,2r2,3l,2e" filled="f" strokeweight=".5pt">
              <v:path arrowok="t"/>
            </v:shape>
            <v:shape id="_x0000_s27714" style="position:absolute;left:4100;top:2726;width:198;height:52" coordsize="19,5" path="m19,2l,5,2,2,,,19,2e" filled="f" strokeweight=".5pt">
              <v:path arrowok="t"/>
            </v:shape>
            <v:line id="_x0000_s27715" style="position:absolute" from="2364,2747" to="4298,2747" strokeweight=".5pt"/>
            <v:line id="_x0000_s27716" style="position:absolute" from="4298,2149" to="4298,2831" strokeweight=".5pt"/>
            <v:shape id="_x0000_s27717" style="position:absolute;left:6034;top:1069;width:199;height:53" coordsize="19,5" path="m19,2l,5,2,2,,,19,2e" filled="f" strokeweight=".5pt">
              <v:path arrowok="t"/>
            </v:shape>
            <v:line id="_x0000_s27718" style="position:absolute" from="5365,1090" to="6233,1090" strokeweight=".5pt"/>
            <v:shape id="_x0000_s27719" style="position:absolute;left:6034;top:1772;width:199;height:52" coordsize="19,5" path="m19,2l,5,2,2,,,19,2e" filled="f" strokeweight=".5pt">
              <v:path arrowok="t"/>
            </v:shape>
            <v:line id="_x0000_s27720" style="position:absolute" from="5365,1793" to="6233,1793" strokeweight=".5pt"/>
            <v:line id="_x0000_s27721" style="position:absolute;flip:y" from="5532,1982" to="5595,2034" strokeweight=".5pt"/>
            <v:line id="_x0000_s27722" style="position:absolute" from="5689,1877" to="5700,1877" strokeweight=".5pt"/>
            <v:line id="_x0000_s27723" style="position:absolute;flip:x" from="5689,1541" to="5752,1604" strokeweight=".5pt"/>
            <v:line id="_x0000_s27724" style="position:absolute;flip:x" from="5449,1698" to="5595,1835" strokeweight=".5pt"/>
            <v:line id="_x0000_s27725" style="position:absolute;flip:y" from="5344,1657" to="5355,1667" strokeweight=".5pt"/>
            <v:line id="_x0000_s27726" style="position:absolute;flip:y" from="5449,1415" to="5595,1562" strokeweight=".5pt"/>
            <v:line id="_x0000_s27727" style="position:absolute;flip:y" from="5689,1269" to="5742,1321" strokeweight=".5pt"/>
            <v:line id="_x0000_s27728" style="position:absolute;flip:x" from="5689,1027" to="5700,1038" strokeweight=".5pt"/>
            <v:line id="_x0000_s27729" style="position:absolute;flip:x" from="5449,1143" to="5595,1279" strokeweight=".5pt"/>
            <v:line id="_x0000_s27730" style="position:absolute;flip:x" from="5323,1373" to="5355,1405" strokeweight=".5pt"/>
            <v:line id="_x0000_s27731" style="position:absolute;flip:y" from="5449,860" to="5595,996" strokeweight=".5pt"/>
            <v:line id="_x0000_s27732" style="position:absolute;flip:y" from="5553,1761" to="5595,1803" strokeweight=".5pt"/>
            <v:line id="_x0000_s27733" style="position:absolute;flip:x" from="5553,1478" to="5595,1520" strokeweight=".5pt"/>
            <v:line id="_x0000_s27734" style="position:absolute;flip:x" from="5355,1719" to="5365,1730" strokeweight=".5pt"/>
            <v:line id="_x0000_s27735" style="position:absolute;flip:y" from="5323,1436" to="5365,1478" strokeweight=".5pt"/>
            <v:line id="_x0000_s27736" style="position:absolute;flip:y" from="5553,1206" to="5595,1248" strokeweight=".5pt"/>
            <v:line id="_x0000_s27737" style="position:absolute;flip:x" from="5553,923" to="5595,965" strokeweight=".5pt"/>
            <v:line id="_x0000_s27738" style="position:absolute;flip:x" from="5344,1164" to="5365,1174" strokeweight=".5pt"/>
            <v:line id="_x0000_s27739" style="position:absolute;flip:y" from="5470,2013" to="5491,2034" strokeweight=".5pt"/>
            <v:line id="_x0000_s27740" style="position:absolute;flip:y" from="5679,1782" to="5721,1814" strokeweight=".5pt"/>
            <v:line id="_x0000_s27741" style="position:absolute;flip:x" from="5679,1499" to="5721,1541" strokeweight=".5pt"/>
            <v:line id="_x0000_s27742" style="position:absolute;flip:x" from="5449,1730" to="5491,1772" strokeweight=".5pt"/>
            <v:line id="_x0000_s27743" style="position:absolute;flip:y" from="5449,1457" to="5491,1499" strokeweight=".5pt"/>
            <v:line id="_x0000_s27744" style="position:absolute;flip:y" from="5679,1216" to="5721,1258" strokeweight=".5pt"/>
            <v:line id="_x0000_s27745" style="position:absolute;flip:x" from="5679,975" to="5689,975" strokeweight=".5pt"/>
            <v:line id="_x0000_s27746" style="position:absolute;flip:x" from="5449,1174" to="5491,1216" strokeweight=".5pt"/>
            <v:line id="_x0000_s27747" style="position:absolute;flip:y" from="5449,891" to="5491,933" strokeweight=".5pt"/>
            <v:line id="_x0000_s27748" style="position:absolute;flip:y" from="941,2118" to="983,2149" strokeweight=".5pt"/>
            <v:line id="_x0000_s27749" style="position:absolute;flip:x" from="941,1782" to="1035,1877" strokeweight=".5pt"/>
            <v:line id="_x0000_s27750" style="position:absolute;flip:x" from="784,1982" to="837,2034" strokeweight=".5pt"/>
            <v:line id="_x0000_s27751" style="position:absolute;flip:y" from="784,1698" to="837,1761" strokeweight=".5pt"/>
            <v:line id="_x0000_s27752" style="position:absolute;flip:y" from="941,1457" to="1077,1604" strokeweight=".5pt"/>
            <v:line id="_x0000_s27753" style="position:absolute;flip:x" from="941,1185" to="1077,1321" strokeweight=".5pt"/>
            <v:line id="_x0000_s27754" style="position:absolute;flip:x" from="784,1415" to="837,1478" strokeweight=".5pt"/>
            <v:line id="_x0000_s27755" style="position:absolute;flip:y" from="784,1143" to="837,1195" strokeweight=".5pt"/>
            <v:line id="_x0000_s27756" style="position:absolute;flip:y" from="941,902" to="1077,1038" strokeweight=".5pt"/>
            <v:line id="_x0000_s27757" style="position:absolute;flip:x" from="784,860" to="837,912" strokeweight=".5pt"/>
            <v:line id="_x0000_s27758" style="position:absolute;flip:y" from="805,2044" to="847,2086" strokeweight=".5pt"/>
            <v:line id="_x0000_s27759" style="position:absolute;flip:x" from="1046,1541" to="1067,1562" strokeweight=".5pt"/>
            <v:line id="_x0000_s27760" style="position:absolute;flip:x" from="805,1761" to="847,1803" strokeweight=".5pt"/>
            <v:line id="_x0000_s27761" style="position:absolute;flip:y" from="805,1478" to="847,1520" strokeweight=".5pt"/>
            <v:line id="_x0000_s27762" style="position:absolute;flip:y" from="1046,1248" to="1088,1290" strokeweight=".5pt"/>
            <v:line id="_x0000_s27763" style="position:absolute;flip:x" from="1046,965" to="1088,1007" strokeweight=".5pt"/>
            <v:line id="_x0000_s27764" style="position:absolute;flip:x" from="805,1206" to="847,1248" strokeweight=".5pt"/>
            <v:line id="_x0000_s27765" style="position:absolute;flip:y" from="805,923" to="847,965" strokeweight=".5pt"/>
            <v:line id="_x0000_s27766" style="position:absolute;flip:x" from="931,2055" to="973,2097" strokeweight=".5pt"/>
            <v:line id="_x0000_s27767" style="position:absolute;flip:y" from="931,1772" to="973,1814" strokeweight=".5pt"/>
            <v:line id="_x0000_s27768" style="position:absolute;flip:x" from="931,1499" to="973,1541" strokeweight=".5pt"/>
            <v:line id="_x0000_s27769" style="position:absolute;flip:y" from="931,1216" to="973,1258" strokeweight=".5pt"/>
            <v:line id="_x0000_s27770" style="position:absolute;flip:x" from="931,933" to="973,975" strokeweight=".5pt"/>
            <v:line id="_x0000_s27771" style="position:absolute" from="1088,1971" to="1088,1982" strokeweight=".5pt"/>
            <v:line id="_x0000_s27772" style="position:absolute" from="1192,2076" to="1265,2149" strokeweight=".5pt"/>
            <v:line id="_x0000_s27773" style="position:absolute;flip:x y" from="1234,1835" to="1370,1982" strokeweight=".5pt"/>
            <v:line id="_x0000_s27774" style="position:absolute;flip:x y" from="1119,1730" to="1129,1740" strokeweight=".5pt"/>
            <v:line id="_x0000_s27775" style="position:absolute" from="1150,1478" to="1171,1499" strokeweight=".5pt"/>
            <v:line id="_x0000_s27776" style="position:absolute" from="1276,1604" to="1412,1740" strokeweight=".5pt"/>
            <v:line id="_x0000_s27777" style="position:absolute;flip:x y" from="1318,1363" to="1454,1499" strokeweight=".5pt"/>
            <v:line id="_x0000_s27778" style="position:absolute;flip:x y" from="1192,1237" to="1213,1269" strokeweight=".5pt"/>
            <v:line id="_x0000_s27779" style="position:absolute" from="1224,996" to="1255,1027" strokeweight=".5pt"/>
            <v:line id="_x0000_s27780" style="position:absolute" from="1360,1122" to="1454,1227" strokeweight=".5pt"/>
            <v:line id="_x0000_s27781" style="position:absolute;flip:x y" from="1401,891" to="1454,944" strokeweight=".5pt"/>
            <v:line id="_x0000_s27782" style="position:absolute;flip:x y" from="1276,765" to="1297,786" strokeweight=".5pt"/>
            <v:line id="_x0000_s27783" style="position:absolute;flip:x y" from="1265,1940" to="1307,1982" strokeweight=".5pt"/>
            <v:line id="_x0000_s27784" style="position:absolute" from="1307,1709" to="1349,1751" strokeweight=".5pt"/>
            <v:line id="_x0000_s27785" style="position:absolute;flip:x y" from="1349,1468" to="1391,1510" strokeweight=".5pt"/>
            <v:line id="_x0000_s27786" style="position:absolute" from="1391,1227" to="1433,1269" strokeweight=".5pt"/>
            <v:line id="_x0000_s27787" style="position:absolute;flip:x y" from="1433,996" to="1454,1017" strokeweight=".5pt"/>
            <v:line id="_x0000_s27788" style="position:absolute" from="1255,2065" to="1297,2107" strokeweight=".5pt"/>
            <v:line id="_x0000_s27789" style="position:absolute;flip:x y" from="1297,1835" to="1339,1877" strokeweight=".5pt"/>
            <v:line id="_x0000_s27790" style="position:absolute" from="1339,1594" to="1380,1636" strokeweight=".5pt"/>
            <v:line id="_x0000_s27791" style="position:absolute;flip:x y" from="1380,1352" to="1422,1394" strokeweight=".5pt"/>
            <v:line id="_x0000_s27792" style="position:absolute" from="1422,1122" to="1454,1153" strokeweight=".5pt"/>
            <v:line id="_x0000_s27793" style="position:absolute;flip:y" from="784,2086" to="826,2149" strokeweight=".5pt"/>
            <v:shape id="_x0000_s27794" style="position:absolute;left:607;top:2023;width:177;height:126" coordsize="17,12" path="m17,12l,4,3,3,3,,17,12e" filled="f" strokeweight=".5pt">
              <v:path arrowok="t"/>
            </v:shape>
            <v:line id="_x0000_s27795" style="position:absolute;flip:x y" from="188,1751" to="784,2149" strokeweight=".5pt"/>
            <v:shape id="_x0000_s27796" style="position:absolute;left:607;top:640;width:177;height:136" coordsize="17,13" path="m17,13l,4,3,3,3,,17,13e" filled="f" strokeweight=".5pt">
              <v:path arrowok="t"/>
            </v:shape>
            <v:line id="_x0000_s27797" style="position:absolute;flip:x y" from="188,377" to="784,776" strokeweight=".5pt"/>
            <v:line id="_x0000_s27798" style="position:absolute" from="115,776" to="418,776" strokeweight=".5pt"/>
            <v:shape id="_x0000_s27799" style="position:absolute;left:335;top:776;width:62;height:272" coordsize="6,26" path="m,l2,19,4,16r2,2l,,6,26e" filled="f" strokeweight=".5pt">
              <v:path arrowok="t"/>
            </v:shape>
            <v:shape id="_x0000_s27800" style="position:absolute;left:408;top:325;width:199;height:199" coordsize="19,19" path="m,19l16,7r-3,l12,4,,19,19,e" filled="f" strokeweight=".5pt">
              <v:path arrowok="t"/>
            </v:shape>
            <v:shape id="_x0000_s27801" style="position:absolute;left:335;top:524;width:73;height:252" coordsize="7,24" path="m,24l2,11,7,e" filled="f" strokeweight=".5pt">
              <v:path arrowok="t"/>
            </v:shape>
            <v:shape id="_x0000_s27802" style="position:absolute;left:586;top:2275;width:157;height:157" coordsize="15,15" path="m,l2,7r5,6l15,15e" filled="f" strokeweight=".5pt">
              <v:path arrowok="t"/>
            </v:shape>
            <v:line id="_x0000_s27803" style="position:absolute" from="743,2432" to="920,2432" strokeweight=".5pt"/>
            <v:shape id="_x0000_s27804" style="position:absolute;left:920;top:2432;width:157;height:158" coordsize="15,15" path="m,l7,2r6,5l15,15e" filled="f" strokeweight=".5pt">
              <v:path arrowok="t"/>
            </v:shape>
            <v:shape id="_x0000_s27805" style="position:absolute;left:1077;top:2432;width:157;height:158" coordsize="15,15" path="m15,l8,2,2,7,,15e" filled="f" strokeweight=".5pt">
              <v:path arrowok="t"/>
            </v:shape>
            <v:line id="_x0000_s27806" style="position:absolute" from="1234,2432" to="1412,2432" strokeweight=".5pt"/>
            <v:shape id="_x0000_s27807" style="position:absolute;left:1412;top:2275;width:157;height:157" coordsize="15,15" path="m15,l13,7,8,13,1,15,,15e" filled="f" strokeweight=".5pt">
              <v:path arrowok="t"/>
            </v:shape>
            <v:shape id="_x0000_s27808" style="position:absolute;left:1056;top:2569;width:42;height:42" coordsize="4,4" path="m3,3l3,1,1,1r,2l3,3,4,4,4,1,1,,,3,4,4e" filled="f" strokeweight=".5pt">
              <v:path arrowok="t"/>
            </v:shape>
            <v:line id="_x0000_s27809" style="position:absolute;flip:x y" from="1077,2590" to="1370,2946" strokeweight=".5pt"/>
            <v:line id="_x0000_s27810" style="position:absolute" from="1370,2946" to="1747,2946" strokeweight=".5pt"/>
            <v:rect id="_x0000_s27811" style="position:absolute;left:1433;top:2118;width:244;height:820;mso-wrap-style:none" filled="f" stroked="f">
              <v:textbox style="mso-next-textbox:#_x0000_s27811;mso-fit-shape-to-text:t" inset="0,0,0,0">
                <w:txbxContent>
                  <w:p w:rsidR="006B1A84" w:rsidRDefault="006B1A84" w:rsidP="00510265">
                    <w:r>
                      <w:rPr>
                        <w:rFonts w:ascii="GOST type A" w:hAnsi="GOST type A" w:cs="GOST type A"/>
                        <w:i/>
                        <w:iCs/>
                        <w:color w:val="000000"/>
                        <w:sz w:val="44"/>
                        <w:szCs w:val="44"/>
                        <w:lang w:val="en-US"/>
                      </w:rPr>
                      <w:t>1</w:t>
                    </w:r>
                  </w:p>
                </w:txbxContent>
              </v:textbox>
            </v:rect>
            <v:shape id="_x0000_s27812" style="position:absolute;left:2343;top:1143;width:41;height:42" coordsize="4,4" path="m2,1l1,1r,2l3,2,2,1,3,,,1,1,4,4,3,3,e" filled="f" strokeweight=".5pt">
              <v:path arrowok="t"/>
            </v:shape>
            <v:line id="_x0000_s27813" style="position:absolute;flip:x" from="2364,524" to="2625,1164" strokeweight=".5pt"/>
            <v:shape id="_x0000_s27815" style="position:absolute;left:4319;top:944;width:42;height:42" coordsize="4,4" path="m3,1l1,1r,2l3,3,3,1,4,,,,,4r4,l4,e" filled="f" strokeweight=".5pt">
              <v:path arrowok="t"/>
            </v:shape>
            <v:line id="_x0000_s27816" style="position:absolute;flip:x" from="4340,640" to="4706,965" strokeweight=".5pt"/>
            <v:line id="_x0000_s27817" style="position:absolute" from="4706,640" to="5114,641" strokeweight=".5pt"/>
            <v:shape id="_x0000_s27818" style="position:absolute;left:5501;top:944;width:42;height:42" coordsize="4,4" path="m3,1l1,1,2,3r1,l3,1,4,,,1,1,4,4,3,4,e" filled="f" strokeweight=".5pt">
              <v:path arrowok="t"/>
            </v:shape>
            <v:line id="_x0000_s27819" style="position:absolute;flip:x" from="5365,628" to="5762,1216" strokeweight=".5pt"/>
            <v:line id="_x0000_s27820" style="position:absolute" from="5919,367" to="6359,367" strokeweight=".5pt"/>
            <v:rect id="_x0000_s27821" style="position:absolute;left:5592;top:119;width:129;height:509;mso-wrap-style:none" filled="f" stroked="f">
              <v:textbox style="mso-next-textbox:#_x0000_s27821;mso-fit-shape-to-text:t" inset="0,0,0,0">
                <w:txbxContent>
                  <w:p w:rsidR="006B1A84" w:rsidRDefault="006B1A84" w:rsidP="00510265"/>
                </w:txbxContent>
              </v:textbox>
            </v:rect>
            <v:line id="_x0000_s27822" style="position:absolute" from="5449,849" to="5647,849" strokeweight="1.05pt"/>
            <v:shape id="_x0000_s27823" style="position:absolute;left:5334;top:849;width:115;height:1185" coordsize="11,113" path="m11,l3,22,,46,,70,4,94r7,19e" filled="f" strokeweight="1.05pt">
              <v:path arrowok="t"/>
            </v:shape>
            <v:shape id="_x0000_s27824" style="position:absolute;left:5647;top:849;width:105;height:1185" coordsize="10,113" path="m,113l7,89,10,63,9,38,4,13,,e" filled="f" strokeweight="1.05pt">
              <v:path arrowok="t"/>
            </v:shape>
            <v:line id="_x0000_s27825" style="position:absolute" from="5449,2034" to="5647,2034" strokeweight="1.05pt"/>
            <v:line id="_x0000_s27826" style="position:absolute" from="4298,252" to="4298,2632" strokeweight="1.05pt"/>
            <v:line id="_x0000_s27827" style="position:absolute;flip:y" from="4382,252" to="4382,2632" strokeweight="1.05pt"/>
            <v:line id="_x0000_s27828" style="position:absolute" from="4298,252" to="4382,252" strokeweight="1.05pt"/>
            <v:line id="_x0000_s27829" style="position:absolute;flip:x" from="4298,2632" to="4382,2632" strokeweight="1.05pt"/>
            <v:line id="_x0000_s27830" style="position:absolute;flip:y" from="983,765" to="1182,2149" strokeweight="1.05pt"/>
            <v:line id="_x0000_s27831" style="position:absolute" from="784,2149" to="983,2149" strokeweight="1.05pt"/>
            <v:line id="_x0000_s27832" style="position:absolute" from="784,765" to="784,2149" strokeweight="1.05pt"/>
            <v:line id="_x0000_s27833" style="position:absolute;flip:x" from="784,765" to="1182,765" strokeweight="1.05pt"/>
            <v:line id="_x0000_s27834" style="position:absolute" from="1454,765" to="1454,2149" strokeweight="1.05pt"/>
            <v:line id="_x0000_s27835" style="position:absolute;flip:x" from="1056,2149" to="1454,2149" strokeweight="1.05pt"/>
            <v:line id="_x0000_s27836" style="position:absolute;flip:x" from="1056,765" to="1255,2149" strokeweight="1.05pt"/>
            <v:line id="_x0000_s27837" style="position:absolute" from="1255,765" to="1454,765" strokeweight="1.05pt"/>
            <v:shape id="_x0000_s27838" style="position:absolute;left:2332;top:765;width:52;height:200" coordsize="5,19" path="m3,l5,19,3,17,,19,3,e" filled="f" strokeweight=".5pt">
              <v:path arrowok="t"/>
            </v:shape>
            <v:shape id="_x0000_s27839" style="position:absolute;left:2332;top:1950;width:52;height:199" coordsize="5,19" path="m3,19l,,3,2,5,,3,19e" filled="f" strokeweight=".5pt">
              <v:path arrowok="t"/>
            </v:shape>
            <v:line id="_x0000_s27840" style="position:absolute" from="2364,765" to="2364,2149" strokeweight=".5pt"/>
            <v:shape id="_x0000_s27841" style="position:absolute;left:2364;top:2726;width:198;height:52" coordsize="19,5" path="m,2l19,,17,2r2,3l,2e" filled="f" strokeweight=".5pt">
              <v:path arrowok="t"/>
            </v:shape>
            <v:shape id="_x0000_s27842" style="position:absolute;left:4100;top:2726;width:198;height:52" coordsize="19,5" path="m19,2l,5,2,2,,,19,2e" filled="f" strokeweight=".5pt">
              <v:path arrowok="t"/>
            </v:shape>
            <v:line id="_x0000_s27843" style="position:absolute" from="2364,2747" to="4298,2747" strokeweight=".5pt"/>
            <v:shape id="_x0000_s27844" style="position:absolute;left:6034;top:1069;width:199;height:53" coordsize="19,5" path="m19,2l,5,2,2,,,19,2e" filled="f" strokeweight=".5pt">
              <v:path arrowok="t"/>
            </v:shape>
            <v:line id="_x0000_s27845" style="position:absolute" from="5365,1090" to="6233,1090" strokeweight=".5pt"/>
            <v:shape id="_x0000_s27846" style="position:absolute;left:6034;top:1772;width:199;height:52" coordsize="19,5" path="m19,2l,5,2,2,,,19,2e" filled="f" strokeweight=".5pt">
              <v:path arrowok="t"/>
            </v:shape>
            <v:line id="_x0000_s27847" style="position:absolute" from="5365,1793" to="6233,1793" strokeweight=".5pt"/>
            <v:shape id="_x0000_s27848" style="position:absolute;left:607;top:2023;width:177;height:126" coordsize="17,12" path="m17,12l,4,3,3,3,,17,12e" filled="f" strokeweight=".5pt">
              <v:path arrowok="t"/>
            </v:shape>
            <v:shape id="_x0000_s27849" style="position:absolute;left:607;top:640;width:177;height:136" coordsize="17,13" path="m17,13l,4,3,3,3,,17,13e" filled="f" strokeweight=".5pt">
              <v:path arrowok="t"/>
            </v:shape>
            <v:shape id="_x0000_s27850" style="position:absolute;left:335;top:776;width:62;height:272" coordsize="6,26" path="m,l2,19,4,16r2,2l,,6,26e" filled="f" strokeweight=".5pt">
              <v:path arrowok="t"/>
            </v:shape>
            <v:shape id="_x0000_s27851" style="position:absolute;left:408;top:325;width:199;height:199" coordsize="19,19" path="m,19l16,7r-3,l12,4,,19,19,e" filled="f" strokeweight=".5pt">
              <v:path arrowok="t"/>
            </v:shape>
            <v:shape id="_x0000_s27852" style="position:absolute;left:335;top:524;width:73;height:252" coordsize="7,24" path="m,24l2,11,7,e" filled="f" strokeweight=".5pt">
              <v:path arrowok="t"/>
            </v:shape>
            <v:shape id="_x0000_s27853" style="position:absolute;left:586;top:2275;width:157;height:157" coordsize="15,15" path="m,l2,7r5,6l15,15e" filled="f" strokeweight=".5pt">
              <v:path arrowok="t"/>
            </v:shape>
            <v:line id="_x0000_s27854" style="position:absolute" from="743,2432" to="920,2432" strokeweight=".5pt"/>
            <v:shape id="_x0000_s27855" style="position:absolute;left:920;top:2432;width:157;height:158" coordsize="15,15" path="m,l7,2r6,5l15,15e" filled="f" strokeweight=".5pt">
              <v:path arrowok="t"/>
            </v:shape>
            <v:shape id="_x0000_s27856" style="position:absolute;left:1077;top:2432;width:157;height:158" coordsize="15,15" path="m15,l8,2,2,7,,15e" filled="f" strokeweight=".5pt">
              <v:path arrowok="t"/>
            </v:shape>
            <v:line id="_x0000_s27857" style="position:absolute" from="1234,2432" to="1412,2432" strokeweight=".5pt"/>
            <v:shape id="_x0000_s27858" style="position:absolute;left:1412;top:2275;width:157;height:157" coordsize="15,15" path="m15,l13,7,8,13,1,15,,15e" filled="f" strokeweight=".5pt">
              <v:path arrowok="t"/>
            </v:shape>
            <v:shape id="_x0000_s27859" style="position:absolute;left:1056;top:2569;width:42;height:42" coordsize="4,4" path="m3,3l3,1,1,1r,2l3,3,4,4,4,1,1,,,3,4,4e" filled="f" strokeweight=".5pt">
              <v:path arrowok="t"/>
            </v:shape>
            <v:line id="_x0000_s27860" style="position:absolute" from="1370,2946" to="1747,2946" strokeweight=".5pt"/>
            <v:rect id="_x0000_s27861" style="position:absolute;left:1454;top:2149;width:526;height:682" filled="f" stroked="f">
              <v:textbox style="mso-next-textbox:#_x0000_s27861" inset="0,0,0,0">
                <w:txbxContent>
                  <w:p w:rsidR="006B1A84" w:rsidRDefault="006B1A84" w:rsidP="00510265"/>
                </w:txbxContent>
              </v:textbox>
            </v:rect>
            <v:shape id="_x0000_s27862" style="position:absolute;left:2343;top:1143;width:41;height:42" coordsize="4,4" path="m2,1l1,1r,2l3,2,2,1,3,,,1,1,4,4,3,3,e" filled="f" strokeweight=".5pt">
              <v:path arrowok="t"/>
            </v:shape>
            <v:line id="_x0000_s27863" style="position:absolute" from="2604,524" to="3033,525" strokeweight=".5pt"/>
            <v:rect id="_x0000_s27864" style="position:absolute;left:2714;top:94;width:406;height:536" filled="f" stroked="f">
              <v:textbox style="mso-next-textbox:#_x0000_s27864" inset="0,0,0,0">
                <w:txbxContent>
                  <w:p w:rsidR="006B1A84" w:rsidRDefault="006B1A84" w:rsidP="00510265">
                    <w:r>
                      <w:rPr>
                        <w:rFonts w:ascii="GOST type A" w:hAnsi="GOST type A" w:cs="GOST type A"/>
                        <w:i/>
                        <w:iCs/>
                        <w:color w:val="000000"/>
                        <w:sz w:val="44"/>
                        <w:szCs w:val="44"/>
                        <w:lang w:val="en-US"/>
                      </w:rPr>
                      <w:t>2</w:t>
                    </w:r>
                  </w:p>
                </w:txbxContent>
              </v:textbox>
            </v:rect>
            <v:shape id="_x0000_s27865" style="position:absolute;left:4319;top:944;width:42;height:42" coordsize="4,4" path="m3,1l1,1r,2l3,3,3,1,4,,,,,4r4,l4,e" filled="f" strokeweight=".5pt">
              <v:path arrowok="t"/>
            </v:shape>
            <v:rect id="_x0000_s27867" style="position:absolute;left:4822;top:169;width:338;height:651" filled="f" stroked="f">
              <v:textbox style="mso-next-textbox:#_x0000_s27867" inset="0,0,0,0">
                <w:txbxContent>
                  <w:p w:rsidR="006B1A84" w:rsidRDefault="006B1A84" w:rsidP="00510265">
                    <w:r>
                      <w:rPr>
                        <w:rFonts w:ascii="GOST type A" w:hAnsi="GOST type A" w:cs="GOST type A"/>
                        <w:i/>
                        <w:iCs/>
                        <w:color w:val="000000"/>
                        <w:sz w:val="44"/>
                        <w:szCs w:val="44"/>
                        <w:lang w:val="en-US"/>
                      </w:rPr>
                      <w:t>3</w:t>
                    </w:r>
                  </w:p>
                </w:txbxContent>
              </v:textbox>
            </v:rect>
            <v:shape id="_x0000_s27868" style="position:absolute;left:5501;top:944;width:42;height:42" coordsize="4,4" path="m3,1l1,1,2,3r1,l3,1,4,,,1,1,4,4,3,4,e" filled="f" strokeweight=".5pt">
              <v:path arrowok="t"/>
            </v:shape>
            <v:line id="_x0000_s27869" style="position:absolute" from="5700,599" to="6390,600" strokeweight=".5pt"/>
            <v:shape id="_x0000_s27870" style="position:absolute;left:2021;top:1056;width:98;height:658;mso-position-horizontal:absolute;mso-position-vertical:absolute" coordsize="8,54" path="m,l6,13,8,27,6,41,1,54,,54e" filled="f" strokeweight=".6pt">
              <v:path arrowok="t"/>
            </v:shape>
            <v:shape id="_x0000_s27871" style="position:absolute;left:1569;top:934;width:452;height:122;mso-position-horizontal:absolute;mso-position-vertical:absolute" coordsize="37,10" path="m37,10l31,3,23,,13,,5,4,,10e" filled="f" strokeweight=".6pt">
              <v:path arrowok="t"/>
            </v:shape>
            <v:shape id="_x0000_s27872" style="position:absolute;left:1569;top:1714;width:452;height:133;mso-position-horizontal:absolute;mso-position-vertical:absolute" coordsize="37,11" path="m37,l31,7r-9,4l13,10,4,6,,1e" filled="f" strokeweight=".6pt">
              <v:path arrowok="t"/>
            </v:shape>
            <v:shape id="_x0000_s27873" style="position:absolute;left:165;top:1610;width:452;height:133;rotation:-223910fd;mso-position-horizontal:absolute;mso-position-vertical:absolute" coordsize="37,11" path="m37,l31,7r-9,4l13,10,4,6,,1e" filled="f" strokeweight=".6pt">
              <v:path arrowok="t"/>
            </v:shape>
            <v:shape id="_x0000_s27874" style="position:absolute;left:141;top:1046;width:452;height:122;rotation:-245873fd;mso-position-horizontal:absolute;mso-position-vertical:absolute" coordsize="37,10" path="m37,10l31,3,23,,13,,5,4,,10e" filled="f" strokeweight=".6pt">
              <v:path arrowok="t"/>
            </v:shape>
            <v:shape id="_x0000_s27875" style="position:absolute;left:80;top:1088;width:125;height:601;flip:x;mso-position-horizontal:absolute;mso-position-vertical:absolute" coordsize="8,54" path="m,l6,13,8,27,6,41,1,54,,54e" filled="f" strokeweight=".6pt">
              <v:path arrowok="t"/>
            </v:shape>
            <v:shape id="_x0000_s27876" style="position:absolute;left:1501;top:917;width:199;height:199;mso-position-horizontal:absolute;mso-position-vertical:absolute" coordsize="19,19" path="m,19l16,7r-3,l12,4,,19,19,e" filled="f" strokeweight=".5pt">
              <v:path arrowok="t"/>
            </v:shape>
            <v:shape id="_x0000_s27877" style="position:absolute;left:448;top:1574;width:199;height:199;rotation:180;mso-position-horizontal:absolute;mso-position-vertical:absolute" coordsize="19,19" path="m,19l16,7r-3,l12,4,,19,19,e" filled="f" strokeweight=".5pt">
              <v:path arrowok="t"/>
            </v:shape>
            <v:shape id="_x0000_s27878" type="#_x0000_t202" style="position:absolute;left:1440;top:965;width:724;height:696;mso-wrap-style:none" stroked="f">
              <v:fill opacity="0"/>
              <v:textbox style="mso-next-textbox:#_x0000_s27878;mso-fit-shape-to-text:t">
                <w:txbxContent>
                  <w:p w:rsidR="006B1A84" w:rsidRDefault="006B1A84" w:rsidP="00510265">
                    <w:r w:rsidRPr="00D100A9">
                      <w:rPr>
                        <w:position w:val="-10"/>
                      </w:rPr>
                      <w:object w:dxaOrig="420" w:dyaOrig="320">
                        <v:shape id="_x0000_i2330" type="#_x0000_t75" style="width:21.75pt;height:15.75pt" o:ole="">
                          <v:imagedata r:id="rId2496" o:title=""/>
                        </v:shape>
                        <o:OLEObject Type="Embed" ProgID="Equation.3" ShapeID="_x0000_i2330" DrawAspect="Content" ObjectID="_1358762885" r:id="rId2497"/>
                      </w:object>
                    </w:r>
                  </w:p>
                </w:txbxContent>
              </v:textbox>
            </v:shape>
            <v:shape id="_x0000_s27879" type="#_x0000_t202" style="position:absolute;top:1100;width:724;height:696;mso-wrap-style:none" stroked="f">
              <v:fill opacity="0"/>
              <v:textbox style="mso-next-textbox:#_x0000_s27879;mso-fit-shape-to-text:t">
                <w:txbxContent>
                  <w:p w:rsidR="006B1A84" w:rsidRDefault="006B1A84" w:rsidP="00510265">
                    <w:r w:rsidRPr="00D100A9">
                      <w:rPr>
                        <w:position w:val="-10"/>
                      </w:rPr>
                      <w:object w:dxaOrig="420" w:dyaOrig="320">
                        <v:shape id="_x0000_i2331" type="#_x0000_t75" style="width:21.75pt;height:15.75pt" o:ole="">
                          <v:imagedata r:id="rId2498" o:title=""/>
                        </v:shape>
                        <o:OLEObject Type="Embed" ProgID="Equation.3" ShapeID="_x0000_i2331" DrawAspect="Content" ObjectID="_1358762886" r:id="rId2499"/>
                      </w:object>
                    </w:r>
                  </w:p>
                </w:txbxContent>
              </v:textbox>
            </v:shape>
            <w10:wrap type="none"/>
            <w10:anchorlock/>
          </v:group>
        </w:pict>
      </w:r>
    </w:p>
    <w:p w:rsidR="00510265" w:rsidRPr="00510265" w:rsidRDefault="00C041BA" w:rsidP="003C0475">
      <w:pPr>
        <w:rPr>
          <w:rFonts w:ascii="Arial" w:hAnsi="Arial" w:cs="Arial"/>
          <w:sz w:val="28"/>
          <w:szCs w:val="28"/>
        </w:rPr>
      </w:pPr>
      <w:r>
        <w:rPr>
          <w:rFonts w:ascii="Arial" w:hAnsi="Arial" w:cs="Arial"/>
          <w:sz w:val="28"/>
          <w:szCs w:val="28"/>
        </w:rPr>
        <w:t>Рис. 9.6. Компенсатор з оптичними клинами  в паралельному пучку</w:t>
      </w:r>
    </w:p>
    <w:p w:rsidR="00510265" w:rsidRPr="00510265" w:rsidRDefault="00C041BA" w:rsidP="00314C7F">
      <w:pPr>
        <w:jc w:val="both"/>
        <w:rPr>
          <w:rFonts w:ascii="Arial" w:hAnsi="Arial" w:cs="Arial"/>
          <w:sz w:val="28"/>
          <w:szCs w:val="28"/>
        </w:rPr>
      </w:pPr>
      <w:r>
        <w:rPr>
          <w:rFonts w:ascii="Arial" w:hAnsi="Arial" w:cs="Arial"/>
          <w:sz w:val="28"/>
          <w:szCs w:val="28"/>
        </w:rPr>
        <w:t xml:space="preserve">На рисунку показані: </w:t>
      </w:r>
      <w:r w:rsidR="00510265" w:rsidRPr="00510265">
        <w:rPr>
          <w:rFonts w:ascii="Arial" w:hAnsi="Arial" w:cs="Arial"/>
          <w:sz w:val="28"/>
          <w:szCs w:val="28"/>
        </w:rPr>
        <w:t xml:space="preserve">1 </w:t>
      </w:r>
      <w:r>
        <w:rPr>
          <w:rFonts w:ascii="Arial" w:hAnsi="Arial" w:cs="Arial"/>
          <w:sz w:val="28"/>
          <w:szCs w:val="28"/>
        </w:rPr>
        <w:t xml:space="preserve">– клини компенсатора; </w:t>
      </w:r>
      <w:r w:rsidR="00510265" w:rsidRPr="00510265">
        <w:rPr>
          <w:rFonts w:ascii="Arial" w:hAnsi="Arial" w:cs="Arial"/>
          <w:sz w:val="28"/>
          <w:szCs w:val="28"/>
        </w:rPr>
        <w:t xml:space="preserve">2 </w:t>
      </w:r>
      <w:r>
        <w:rPr>
          <w:rFonts w:ascii="Arial" w:hAnsi="Arial" w:cs="Arial"/>
          <w:sz w:val="28"/>
          <w:szCs w:val="28"/>
        </w:rPr>
        <w:t xml:space="preserve">– об'єктив відлікового приладу; </w:t>
      </w:r>
      <w:r w:rsidR="00510265" w:rsidRPr="00510265">
        <w:rPr>
          <w:rFonts w:ascii="Arial" w:hAnsi="Arial" w:cs="Arial"/>
          <w:sz w:val="28"/>
          <w:szCs w:val="28"/>
        </w:rPr>
        <w:t xml:space="preserve">3 </w:t>
      </w:r>
      <w:r>
        <w:rPr>
          <w:rFonts w:ascii="Arial" w:hAnsi="Arial" w:cs="Arial"/>
          <w:sz w:val="28"/>
          <w:szCs w:val="28"/>
        </w:rPr>
        <w:t xml:space="preserve">– допоміжна шкала; </w:t>
      </w:r>
      <w:r w:rsidR="00510265" w:rsidRPr="00510265">
        <w:rPr>
          <w:rFonts w:ascii="Arial" w:hAnsi="Arial" w:cs="Arial"/>
          <w:sz w:val="28"/>
          <w:szCs w:val="28"/>
        </w:rPr>
        <w:t xml:space="preserve">4 </w:t>
      </w:r>
      <w:r>
        <w:rPr>
          <w:rFonts w:ascii="Arial" w:hAnsi="Arial" w:cs="Arial"/>
          <w:sz w:val="28"/>
          <w:szCs w:val="28"/>
        </w:rPr>
        <w:t>– окуляр. За наявності одного клину зображення, що створюється об'єктивом 2, переміщатиметься по колу радіусом:</w:t>
      </w:r>
    </w:p>
    <w:p w:rsidR="00510265" w:rsidRPr="00510265" w:rsidRDefault="00510265" w:rsidP="00510265">
      <w:pPr>
        <w:ind w:firstLine="708"/>
        <w:jc w:val="right"/>
        <w:rPr>
          <w:rFonts w:ascii="Arial" w:hAnsi="Arial" w:cs="Arial"/>
          <w:sz w:val="28"/>
          <w:szCs w:val="28"/>
        </w:rPr>
      </w:pPr>
      <w:r w:rsidRPr="00510265">
        <w:rPr>
          <w:rFonts w:ascii="Arial" w:hAnsi="Arial" w:cs="Arial"/>
          <w:position w:val="-28"/>
          <w:sz w:val="28"/>
          <w:szCs w:val="28"/>
        </w:rPr>
        <w:object w:dxaOrig="1700" w:dyaOrig="680">
          <v:shape id="_x0000_i2333" type="#_x0000_t75" style="width:84.75pt;height:33pt" o:ole="">
            <v:imagedata r:id="rId2500" o:title=""/>
          </v:shape>
          <o:OLEObject Type="Embed" ProgID="Equation.3" ShapeID="_x0000_i2333" DrawAspect="Content" ObjectID="_1358762301" r:id="rId2501"/>
        </w:object>
      </w:r>
      <w:r w:rsidR="00C041BA">
        <w:rPr>
          <w:rFonts w:ascii="Arial" w:hAnsi="Arial" w:cs="Arial"/>
          <w:sz w:val="28"/>
          <w:szCs w:val="28"/>
        </w:rPr>
        <w:t>,</w:t>
      </w:r>
      <w:r w:rsidR="00C041BA">
        <w:rPr>
          <w:rFonts w:ascii="Arial" w:hAnsi="Arial" w:cs="Arial"/>
          <w:sz w:val="28"/>
          <w:szCs w:val="28"/>
        </w:rPr>
        <w:tab/>
      </w:r>
      <w:r w:rsidR="00C041BA">
        <w:rPr>
          <w:rFonts w:ascii="Arial" w:hAnsi="Arial" w:cs="Arial"/>
          <w:sz w:val="28"/>
          <w:szCs w:val="28"/>
        </w:rPr>
        <w:tab/>
      </w:r>
      <w:r w:rsidR="00C041BA">
        <w:rPr>
          <w:rFonts w:ascii="Arial" w:hAnsi="Arial" w:cs="Arial"/>
          <w:sz w:val="28"/>
          <w:szCs w:val="28"/>
        </w:rPr>
        <w:tab/>
      </w:r>
      <w:r w:rsidR="00C041BA">
        <w:rPr>
          <w:rFonts w:ascii="Arial" w:hAnsi="Arial" w:cs="Arial"/>
          <w:sz w:val="28"/>
          <w:szCs w:val="28"/>
        </w:rPr>
        <w:tab/>
      </w:r>
      <w:r w:rsidR="00C041BA">
        <w:rPr>
          <w:rFonts w:ascii="Arial" w:hAnsi="Arial" w:cs="Arial"/>
          <w:sz w:val="28"/>
          <w:szCs w:val="28"/>
        </w:rPr>
        <w:tab/>
        <w:t>(9</w:t>
      </w:r>
      <w:r w:rsidRPr="00510265">
        <w:rPr>
          <w:rFonts w:ascii="Arial" w:hAnsi="Arial" w:cs="Arial"/>
          <w:sz w:val="28"/>
          <w:szCs w:val="28"/>
        </w:rPr>
        <w:t>.18)</w:t>
      </w:r>
    </w:p>
    <w:p w:rsidR="00510265" w:rsidRPr="00510265" w:rsidRDefault="00C041BA" w:rsidP="00314C7F">
      <w:pPr>
        <w:jc w:val="both"/>
        <w:rPr>
          <w:rFonts w:ascii="Arial" w:hAnsi="Arial" w:cs="Arial"/>
          <w:sz w:val="28"/>
          <w:szCs w:val="28"/>
        </w:rPr>
      </w:pPr>
      <w:r>
        <w:rPr>
          <w:rFonts w:ascii="Arial" w:hAnsi="Arial" w:cs="Arial"/>
          <w:sz w:val="28"/>
          <w:szCs w:val="28"/>
        </w:rPr>
        <w:t xml:space="preserve">де </w:t>
      </w:r>
      <m:oMath>
        <m:r>
          <w:rPr>
            <w:rFonts w:ascii="Cambria Math" w:hAnsi="Cambria Math" w:cs="Arial"/>
            <w:sz w:val="28"/>
            <w:szCs w:val="28"/>
          </w:rPr>
          <m:t>σ</m:t>
        </m:r>
      </m:oMath>
      <w:r>
        <w:rPr>
          <w:rFonts w:ascii="Arial" w:hAnsi="Arial" w:cs="Arial"/>
          <w:sz w:val="28"/>
          <w:szCs w:val="28"/>
        </w:rPr>
        <w:t xml:space="preserve">  - заломлюючий кут клину;  </w:t>
      </w:r>
      <w:r w:rsidR="003C0475">
        <w:rPr>
          <w:rFonts w:ascii="Arial" w:hAnsi="Arial" w:cs="Arial"/>
          <w:sz w:val="28"/>
          <w:szCs w:val="28"/>
          <w:lang w:val="en-US"/>
        </w:rPr>
        <w:t>n</w:t>
      </w:r>
      <w:r>
        <w:rPr>
          <w:rFonts w:ascii="Arial" w:hAnsi="Arial" w:cs="Arial"/>
          <w:sz w:val="28"/>
          <w:szCs w:val="28"/>
        </w:rPr>
        <w:t xml:space="preserve"> - показник заломлення; </w:t>
      </w:r>
      <w:r w:rsidR="003C0475">
        <w:rPr>
          <w:rFonts w:ascii="Arial" w:hAnsi="Arial" w:cs="Arial"/>
          <w:sz w:val="28"/>
          <w:szCs w:val="28"/>
          <w:lang w:val="en-US"/>
        </w:rPr>
        <w:t>f</w:t>
      </w:r>
      <w:r>
        <w:rPr>
          <w:rFonts w:ascii="Arial" w:hAnsi="Arial" w:cs="Arial"/>
          <w:sz w:val="28"/>
          <w:szCs w:val="28"/>
        </w:rPr>
        <w:t xml:space="preserve">  - фокусна відстань об'єктиву 2; </w:t>
      </w:r>
      <m:oMath>
        <m:r>
          <w:rPr>
            <w:rFonts w:ascii="Cambria Math" w:hAnsi="Cambria Math" w:cs="Arial"/>
            <w:sz w:val="28"/>
            <w:szCs w:val="28"/>
          </w:rPr>
          <m:t>ρ</m:t>
        </m:r>
      </m:oMath>
      <w:r>
        <w:rPr>
          <w:rFonts w:ascii="Arial" w:hAnsi="Arial" w:cs="Arial"/>
          <w:sz w:val="28"/>
          <w:szCs w:val="28"/>
        </w:rPr>
        <w:t xml:space="preserve">  - перевідний коефіцієнт з секунд в радіани.</w:t>
      </w:r>
    </w:p>
    <w:p w:rsidR="00510265" w:rsidRPr="00510265" w:rsidRDefault="00C041BA" w:rsidP="00314C7F">
      <w:pPr>
        <w:ind w:firstLine="360"/>
        <w:jc w:val="both"/>
        <w:rPr>
          <w:rFonts w:ascii="Arial" w:hAnsi="Arial" w:cs="Arial"/>
          <w:sz w:val="28"/>
          <w:szCs w:val="28"/>
        </w:rPr>
      </w:pPr>
      <w:r>
        <w:rPr>
          <w:rFonts w:ascii="Arial" w:hAnsi="Arial" w:cs="Arial"/>
          <w:sz w:val="28"/>
          <w:szCs w:val="28"/>
        </w:rPr>
        <w:t>Якщо обертаються 2 клини одночасно, то переміщення зображення буде направлено уздовж вектора, який може бути отриманий підсумовуванням векторів r</w:t>
      </w:r>
      <w:r w:rsidR="00665C64">
        <w:rPr>
          <w:rFonts w:ascii="Arial" w:hAnsi="Arial" w:cs="Arial"/>
          <w:sz w:val="28"/>
          <w:szCs w:val="28"/>
        </w:rPr>
        <w:t xml:space="preserve"> 1  і  r 2 як це показано на рис. 9.7.</w:t>
      </w:r>
    </w:p>
    <w:p w:rsidR="00510265" w:rsidRPr="00510265" w:rsidRDefault="00C8479D" w:rsidP="00510265">
      <w:pPr>
        <w:jc w:val="center"/>
        <w:rPr>
          <w:rFonts w:ascii="Arial" w:hAnsi="Arial" w:cs="Arial"/>
          <w:sz w:val="28"/>
          <w:szCs w:val="28"/>
        </w:rPr>
      </w:pPr>
      <w:r w:rsidRPr="00C8479D">
        <w:rPr>
          <w:rFonts w:ascii="Arial" w:hAnsi="Arial" w:cs="Arial"/>
          <w:noProof/>
          <w:sz w:val="28"/>
          <w:szCs w:val="28"/>
        </w:rPr>
        <w:pict>
          <v:rect id="_x0000_s28858" style="position:absolute;left:0;text-align:left;margin-left:150.1pt;margin-top:-15.45pt;width:12.05pt;height:34.3pt;z-index:252011520;mso-wrap-style:none" filled="f" stroked="f">
            <v:textbox style="mso-fit-shape-to-text:t" inset="0,0,0,0">
              <w:txbxContent>
                <w:p w:rsidR="006B1A84" w:rsidRPr="00826310" w:rsidRDefault="006B1A84" w:rsidP="00826310"/>
              </w:txbxContent>
            </v:textbox>
          </v:rect>
        </w:pict>
      </w:r>
      <w:r w:rsidRPr="00C8479D">
        <w:rPr>
          <w:rFonts w:ascii="Arial" w:hAnsi="Arial" w:cs="Arial"/>
          <w:noProof/>
          <w:sz w:val="28"/>
          <w:szCs w:val="28"/>
        </w:rPr>
        <w:pict>
          <v:rect id="_x0000_s28854" style="position:absolute;left:0;text-align:left;margin-left:152.3pt;margin-top:-15.45pt;width:20.8pt;height:24.6pt;z-index:252007424" filled="f" stroked="f">
            <v:textbox inset="0,0,0,0">
              <w:txbxContent>
                <w:p w:rsidR="006B1A84" w:rsidRPr="00826310" w:rsidRDefault="006B1A84" w:rsidP="00826310"/>
              </w:txbxContent>
            </v:textbox>
          </v:rect>
        </w:pict>
      </w:r>
      <w:r w:rsidRPr="00C8479D">
        <w:rPr>
          <w:rFonts w:ascii="Arial" w:hAnsi="Arial" w:cs="Arial"/>
          <w:sz w:val="28"/>
          <w:szCs w:val="28"/>
        </w:rPr>
      </w:r>
      <w:r>
        <w:rPr>
          <w:rFonts w:ascii="Arial" w:hAnsi="Arial" w:cs="Arial"/>
          <w:sz w:val="28"/>
          <w:szCs w:val="28"/>
        </w:rPr>
        <w:pict>
          <v:group id="_x0000_s27880" editas="canvas" style="width:180pt;height:154.5pt;mso-position-horizontal-relative:char;mso-position-vertical-relative:line" coordsize="3600,3090">
            <o:lock v:ext="edit" aspectratio="t"/>
            <v:shape id="_x0000_s27881" type="#_x0000_t75" style="position:absolute;width:3600;height:3090" o:preferrelative="f">
              <v:fill o:detectmouseclick="t"/>
              <v:path o:extrusionok="t" o:connecttype="none"/>
              <o:lock v:ext="edit" text="t"/>
            </v:shape>
            <v:shape id="_x0000_s27882" style="position:absolute;left:538;top:483;width:2301;height:2304" coordsize="167,167" path="m167,83l165,65,159,48,150,33,137,19,122,9,105,3,87,,69,1,52,5,36,14,22,26,11,40,3,57,,74,,92r3,18l11,127r11,14l36,153r16,8l69,166r18,1l105,164r17,-7l137,147r13,-13l159,118r6,-17l167,83e" filled="f" strokeweight="1.4pt">
              <v:path arrowok="t"/>
            </v:shape>
            <v:line id="_x0000_s27883" style="position:absolute;flip:y" from="1682,1104" to="2205,1628" strokeweight="1.4pt"/>
            <v:line id="_x0000_s27884" style="position:absolute" from="1682,1628" to="2205,2152" strokeweight="1.4pt"/>
            <v:line id="_x0000_s27885" style="position:absolute;flip:y" from="2205,2028" to="2329,2152" strokeweight=".7pt"/>
            <v:line id="_x0000_s27886" style="position:absolute;flip:y" from="2398,1835" to="2522,1959" strokeweight=".7pt"/>
            <v:line id="_x0000_s27887" style="position:absolute;flip:y" from="2591,1628" to="2715,1752" strokeweight=".7pt"/>
            <v:line id="_x0000_s27888" style="position:absolute" from="2205,1104" to="2329,1242" strokeweight=".7pt"/>
            <v:line id="_x0000_s27889" style="position:absolute" from="2398,1310" to="2522,1435" strokeweight=".7pt"/>
            <v:line id="_x0000_s27890" style="position:absolute" from="2591,1504" to="2715,1628" strokeweight=".7pt"/>
            <v:line id="_x0000_s27891" style="position:absolute" from="1682,1628" to="2715,1628" strokeweight="1.4pt"/>
            <v:line id="_x0000_s27892" style="position:absolute" from="276,1628" to="648,1628" strokeweight=".7pt"/>
            <v:line id="_x0000_s27893" style="position:absolute" from="731,1628" to="799,1628" strokeweight=".7pt"/>
            <v:line id="_x0000_s27894" style="position:absolute" from="882,1628" to="1254,1628" strokeweight=".7pt"/>
            <v:line id="_x0000_s27895" style="position:absolute" from="1337,1628" to="1420,1628" strokeweight=".7pt"/>
            <v:line id="_x0000_s27896" style="position:absolute" from="1489,1628" to="1682,1628" strokeweight=".7pt"/>
            <v:line id="_x0000_s27897" style="position:absolute;flip:x" from="2715,1628" to="3088,1628" strokeweight=".7pt"/>
            <v:line id="_x0000_s27898" style="position:absolute;flip:x" from="2550,1628" to="2633,1628" strokeweight=".7pt"/>
            <v:line id="_x0000_s27899" style="position:absolute;flip:x" from="2095,1628" to="2481,1628" strokeweight=".7pt"/>
            <v:line id="_x0000_s27900" style="position:absolute;flip:x" from="1944,1628" to="2026,1628" strokeweight=".7pt"/>
            <v:line id="_x0000_s27901" style="position:absolute;flip:x" from="1682,1628" to="1861,1628" strokeweight=".7pt"/>
            <v:line id="_x0000_s27902" style="position:absolute;flip:y" from="1682,2662" to="1682,3035" strokeweight=".7pt"/>
            <v:line id="_x0000_s27903" style="position:absolute;flip:y" from="1682,2511" to="1682,2580" strokeweight=".7pt"/>
            <v:line id="_x0000_s27904" style="position:absolute;flip:y" from="1682,2055" to="1682,2428" strokeweight=".7pt"/>
            <v:line id="_x0000_s27905" style="position:absolute;flip:y" from="1682,1904" to="1682,1973" strokeweight=".7pt"/>
            <v:line id="_x0000_s27906" style="position:absolute;flip:y" from="1682,1628" to="1682,1821" strokeweight=".7pt"/>
            <v:line id="_x0000_s27907" style="position:absolute" from="1682,221" to="1682,593" strokeweight=".7pt"/>
            <v:line id="_x0000_s27908" style="position:absolute" from="1682,676" to="1682,759" strokeweight=".7pt"/>
            <v:line id="_x0000_s27909" style="position:absolute" from="1682,828" to="1682,1214" strokeweight=".7pt"/>
            <v:line id="_x0000_s27910" style="position:absolute" from="1682,1283" to="1682,1366" strokeweight=".7pt"/>
            <v:line id="_x0000_s27911" style="position:absolute" from="1682,1448" to="1682,1628" strokeweight=".7pt"/>
            <v:shape id="_x0000_s27912" style="position:absolute;left:1999;top:1104;width:206;height:220" coordsize="15,16" path="m15,l3,16r,-3l,12,15,e" filled="f" strokeweight=".7pt">
              <v:path arrowok="t"/>
            </v:shape>
            <v:line id="_x0000_s27913" style="position:absolute;flip:y" from="1682,1104" to="2205,1628" strokeweight=".7pt"/>
            <v:shape id="_x0000_s27914" style="position:absolute;left:1999;top:1945;width:206;height:207" coordsize="15,15" path="m15,15l,3r3,l3,,15,15e" filled="f" strokeweight=".7pt">
              <v:path arrowok="t"/>
            </v:shape>
            <v:line id="_x0000_s27915" style="position:absolute" from="1682,1628" to="2205,2152" strokeweight=".7pt"/>
            <v:shape id="_x0000_s27916" style="position:absolute;left:2467;top:1600;width:248;height:69" coordsize="18,5" path="m18,2l,5,1,2,,,18,2e" filled="f" strokeweight=".7pt">
              <v:path arrowok="t"/>
            </v:shape>
            <v:line id="_x0000_s27917" style="position:absolute" from="989,979" to="1006,980" strokeweight=".7pt"/>
            <v:line id="_x0000_s27920" style="position:absolute;flip:x" from="2205,979" to="2991,1628" strokeweight=".7pt"/>
            <v:line id="_x0000_s27921" style="position:absolute" from="2991,979" to="3529,979" strokeweight=".7pt"/>
            <v:line id="_x0000_s27922" style="position:absolute" from="2991,979" to="3487,979" strokeweight=".7pt"/>
            <v:shape id="_x0000_s27923" style="position:absolute;left:1999;top:1104;width:206;height:220" coordsize="15,16" path="m15,l3,16r,-3l,12,15,e" filled="f" strokeweight=".7pt">
              <v:path arrowok="t"/>
            </v:shape>
            <v:shape id="_x0000_s27924" style="position:absolute;left:1999;top:1945;width:206;height:207" coordsize="15,15" path="m15,15l,3r3,l3,,15,15e" filled="f" strokeweight=".7pt">
              <v:path arrowok="t"/>
            </v:shape>
            <v:shape id="_x0000_s27925" style="position:absolute;left:2467;top:1600;width:248;height:69" coordsize="18,5" path="m18,2l,5,1,2,,,18,2e" filled="f" strokeweight=".7pt">
              <v:path arrowok="t"/>
            </v:shape>
            <v:line id="_x0000_s27929" style="position:absolute;flip:x" from="2205,979" to="2991,1628" strokeweight=".7pt"/>
            <v:line id="_x0000_s27930" style="position:absolute" from="2991,979" to="3529,979" strokeweight=".7pt"/>
            <v:line id="_x0000_s27931" style="position:absolute" from="2991,979" to="3487,979" strokeweight=".7pt"/>
            <v:shape id="_x0000_s27932" type="#_x0000_t202" style="position:absolute;left:1691;top:1908;width:529;height:824;mso-wrap-style:none" stroked="f">
              <v:fill opacity="0"/>
              <v:textbox style="mso-next-textbox:#_x0000_s27932;mso-fit-shape-to-text:t">
                <w:txbxContent>
                  <w:p w:rsidR="006B1A84" w:rsidRDefault="006B1A84" w:rsidP="00510265">
                    <w:r w:rsidRPr="006738EF">
                      <w:rPr>
                        <w:position w:val="-10"/>
                      </w:rPr>
                      <w:object w:dxaOrig="240" w:dyaOrig="340">
                        <v:shape id="_x0000_i2334" type="#_x0000_t75" style="width:12pt;height:21.75pt" o:ole="">
                          <v:imagedata r:id="rId2502" o:title=""/>
                        </v:shape>
                        <o:OLEObject Type="Embed" ProgID="Equation.3" ShapeID="_x0000_i2334" DrawAspect="Content" ObjectID="_1358762887" r:id="rId2503"/>
                      </w:object>
                    </w:r>
                  </w:p>
                </w:txbxContent>
              </v:textbox>
            </v:shape>
            <v:shape id="_x0000_s27933" type="#_x0000_t202" style="position:absolute;left:1691;top:720;width:479;height:819;mso-wrap-style:none" stroked="f">
              <v:fill opacity="0"/>
              <v:textbox style="mso-next-textbox:#_x0000_s27933;mso-fit-shape-to-text:t">
                <w:txbxContent>
                  <w:p w:rsidR="006B1A84" w:rsidRDefault="006B1A84" w:rsidP="00510265">
                    <w:r w:rsidRPr="006738EF">
                      <w:rPr>
                        <w:position w:val="-10"/>
                      </w:rPr>
                      <w:object w:dxaOrig="200" w:dyaOrig="340">
                        <v:shape id="_x0000_i2335" type="#_x0000_t75" style="width:9.75pt;height:21.75pt" o:ole="">
                          <v:imagedata r:id="rId2504" o:title=""/>
                        </v:shape>
                        <o:OLEObject Type="Embed" ProgID="Equation.3" ShapeID="_x0000_i2335" DrawAspect="Content" ObjectID="_1358762888" r:id="rId2505"/>
                      </w:object>
                    </w:r>
                  </w:p>
                </w:txbxContent>
              </v:textbox>
            </v:shape>
            <v:shape id="_x0000_s27934" type="#_x0000_t202" style="position:absolute;left:3041;top:570;width:543;height:739;mso-wrap-style:none" stroked="f">
              <v:fill opacity="0"/>
              <v:textbox style="mso-next-textbox:#_x0000_s27934;mso-fit-shape-to-text:t">
                <w:txbxContent>
                  <w:p w:rsidR="006B1A84" w:rsidRDefault="006B1A84" w:rsidP="00510265">
                    <w:r w:rsidRPr="006738EF">
                      <w:rPr>
                        <w:position w:val="-6"/>
                      </w:rPr>
                      <w:object w:dxaOrig="260" w:dyaOrig="279">
                        <v:shape id="_x0000_i2336" type="#_x0000_t75" style="width:12.75pt;height:18pt" o:ole="">
                          <v:imagedata r:id="rId2506" o:title=""/>
                        </v:shape>
                        <o:OLEObject Type="Embed" ProgID="Equation.3" ShapeID="_x0000_i2336" DrawAspect="Content" ObjectID="_1358762889" r:id="rId2507"/>
                      </w:object>
                    </w:r>
                  </w:p>
                </w:txbxContent>
              </v:textbox>
            </v:shape>
            <w10:wrap type="none"/>
            <w10:anchorlock/>
          </v:group>
        </w:pict>
      </w:r>
    </w:p>
    <w:p w:rsidR="00510265" w:rsidRPr="003C0475" w:rsidRDefault="00665C64" w:rsidP="00510265">
      <w:pPr>
        <w:jc w:val="center"/>
        <w:rPr>
          <w:rFonts w:ascii="Arial" w:hAnsi="Arial" w:cs="Arial"/>
          <w:sz w:val="28"/>
          <w:szCs w:val="28"/>
        </w:rPr>
      </w:pPr>
      <w:r>
        <w:rPr>
          <w:rFonts w:ascii="Arial" w:hAnsi="Arial" w:cs="Arial"/>
          <w:sz w:val="28"/>
          <w:szCs w:val="28"/>
        </w:rPr>
        <w:t>Рис. 9.7</w:t>
      </w:r>
      <w:r w:rsidR="00C041BA">
        <w:rPr>
          <w:rFonts w:ascii="Arial" w:hAnsi="Arial" w:cs="Arial"/>
          <w:sz w:val="28"/>
          <w:szCs w:val="28"/>
        </w:rPr>
        <w:t>.</w:t>
      </w:r>
      <w:r w:rsidR="008808D5">
        <w:rPr>
          <w:rFonts w:ascii="Arial" w:hAnsi="Arial" w:cs="Arial"/>
          <w:sz w:val="28"/>
          <w:szCs w:val="28"/>
        </w:rPr>
        <w:t xml:space="preserve"> </w:t>
      </w:r>
      <w:r>
        <w:rPr>
          <w:rFonts w:ascii="Arial" w:hAnsi="Arial" w:cs="Arial"/>
          <w:sz w:val="28"/>
          <w:szCs w:val="28"/>
        </w:rPr>
        <w:t>Пе</w:t>
      </w:r>
      <w:r w:rsidR="00FD1842">
        <w:rPr>
          <w:rFonts w:ascii="Arial" w:hAnsi="Arial" w:cs="Arial"/>
          <w:sz w:val="28"/>
          <w:szCs w:val="28"/>
        </w:rPr>
        <w:t>реміщення зображення</w:t>
      </w:r>
      <w:r w:rsidR="003C0475" w:rsidRPr="00AF7F0E">
        <w:rPr>
          <w:rFonts w:ascii="Arial" w:hAnsi="Arial" w:cs="Arial"/>
          <w:sz w:val="28"/>
          <w:szCs w:val="28"/>
          <w:lang w:val="ru-RU"/>
        </w:rPr>
        <w:t xml:space="preserve"> </w:t>
      </w:r>
      <w:r w:rsidR="003C0475">
        <w:rPr>
          <w:rFonts w:ascii="Arial" w:hAnsi="Arial" w:cs="Arial"/>
          <w:sz w:val="28"/>
          <w:szCs w:val="28"/>
        </w:rPr>
        <w:t>клинами</w:t>
      </w:r>
    </w:p>
    <w:p w:rsidR="00510265" w:rsidRPr="00510265" w:rsidRDefault="00510265" w:rsidP="00510265">
      <w:pPr>
        <w:rPr>
          <w:rFonts w:ascii="Arial" w:hAnsi="Arial" w:cs="Arial"/>
          <w:sz w:val="28"/>
          <w:szCs w:val="28"/>
        </w:rPr>
      </w:pPr>
    </w:p>
    <w:p w:rsidR="00510265" w:rsidRPr="00510265" w:rsidRDefault="00510265" w:rsidP="00314C7F">
      <w:pPr>
        <w:tabs>
          <w:tab w:val="left" w:pos="360"/>
        </w:tabs>
        <w:jc w:val="both"/>
        <w:rPr>
          <w:rFonts w:ascii="Arial" w:hAnsi="Arial" w:cs="Arial"/>
          <w:sz w:val="28"/>
          <w:szCs w:val="28"/>
        </w:rPr>
      </w:pPr>
      <w:r w:rsidRPr="00510265">
        <w:rPr>
          <w:rFonts w:ascii="Arial" w:hAnsi="Arial" w:cs="Arial"/>
          <w:sz w:val="28"/>
          <w:szCs w:val="28"/>
        </w:rPr>
        <w:tab/>
      </w:r>
      <w:r w:rsidR="00C041BA">
        <w:rPr>
          <w:rFonts w:ascii="Arial" w:hAnsi="Arial" w:cs="Arial"/>
          <w:sz w:val="28"/>
          <w:szCs w:val="28"/>
        </w:rPr>
        <w:t>Для переміщення зображення по 2 координатам необхідно застосувати дві пари клинів. Кут, що компенсується, пов'язаний з кутом повороту клинів наступною робочою формулою:</w:t>
      </w:r>
    </w:p>
    <w:p w:rsidR="00510265" w:rsidRPr="00510265" w:rsidRDefault="00510265" w:rsidP="00510265">
      <w:pPr>
        <w:ind w:firstLine="708"/>
        <w:jc w:val="right"/>
        <w:rPr>
          <w:rFonts w:ascii="Arial" w:hAnsi="Arial" w:cs="Arial"/>
          <w:sz w:val="28"/>
          <w:szCs w:val="28"/>
        </w:rPr>
      </w:pPr>
      <w:r w:rsidRPr="00510265">
        <w:rPr>
          <w:rFonts w:ascii="Arial" w:hAnsi="Arial" w:cs="Arial"/>
          <w:position w:val="-10"/>
          <w:sz w:val="28"/>
          <w:szCs w:val="28"/>
        </w:rPr>
        <w:object w:dxaOrig="1860" w:dyaOrig="340">
          <v:shape id="_x0000_i2338" type="#_x0000_t75" style="width:93.75pt;height:17.25pt" o:ole="">
            <v:imagedata r:id="rId2508" o:title=""/>
          </v:shape>
          <o:OLEObject Type="Embed" ProgID="Equation.3" ShapeID="_x0000_i2338" DrawAspect="Content" ObjectID="_1358762302" r:id="rId2509"/>
        </w:object>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t>(9</w:t>
      </w:r>
      <w:r w:rsidRPr="00510265">
        <w:rPr>
          <w:rFonts w:ascii="Arial" w:hAnsi="Arial" w:cs="Arial"/>
          <w:sz w:val="28"/>
          <w:szCs w:val="28"/>
        </w:rPr>
        <w:t>.19)</w:t>
      </w:r>
    </w:p>
    <w:p w:rsidR="00510265" w:rsidRPr="00510265" w:rsidRDefault="00C041BA" w:rsidP="00314C7F">
      <w:pPr>
        <w:tabs>
          <w:tab w:val="left" w:pos="360"/>
        </w:tabs>
        <w:jc w:val="both"/>
        <w:rPr>
          <w:rFonts w:ascii="Arial" w:hAnsi="Arial" w:cs="Arial"/>
          <w:sz w:val="28"/>
          <w:szCs w:val="28"/>
        </w:rPr>
      </w:pPr>
      <w:r>
        <w:rPr>
          <w:rFonts w:ascii="Arial" w:hAnsi="Arial" w:cs="Arial"/>
          <w:sz w:val="28"/>
          <w:szCs w:val="28"/>
        </w:rPr>
        <w:t>З цього співвідношення виходить, що характеристика такого мікрометра нелінійна, пропорційна синусу</w:t>
      </w:r>
      <m:oMath>
        <m:r>
          <w:rPr>
            <w:rFonts w:ascii="Cambria Math" w:hAnsi="Cambria Math" w:cs="Arial"/>
            <w:sz w:val="28"/>
            <w:szCs w:val="28"/>
          </w:rPr>
          <m:t>β</m:t>
        </m:r>
      </m:oMath>
      <w:r>
        <w:rPr>
          <w:rFonts w:ascii="Arial" w:hAnsi="Arial" w:cs="Arial"/>
          <w:sz w:val="28"/>
          <w:szCs w:val="28"/>
        </w:rPr>
        <w:t xml:space="preserve"> </w:t>
      </w:r>
      <w:r w:rsidR="003C0475">
        <w:rPr>
          <w:rFonts w:ascii="Arial" w:hAnsi="Arial" w:cs="Arial"/>
          <w:sz w:val="28"/>
          <w:szCs w:val="28"/>
        </w:rPr>
        <w:t xml:space="preserve"> . Тому</w:t>
      </w:r>
      <w:r>
        <w:rPr>
          <w:rFonts w:ascii="Arial" w:hAnsi="Arial" w:cs="Arial"/>
          <w:sz w:val="28"/>
          <w:szCs w:val="28"/>
        </w:rPr>
        <w:t xml:space="preserve"> кут повороту клинів обмежують величиною </w:t>
      </w:r>
      <w:r w:rsidR="003C0475">
        <w:rPr>
          <w:rFonts w:ascii="Arial" w:hAnsi="Arial" w:cs="Arial"/>
          <w:sz w:val="28"/>
          <w:szCs w:val="28"/>
        </w:rPr>
        <w:t xml:space="preserve">декілька градусів. </w:t>
      </w:r>
      <w:r>
        <w:rPr>
          <w:rFonts w:ascii="Arial" w:hAnsi="Arial" w:cs="Arial"/>
          <w:sz w:val="28"/>
          <w:szCs w:val="28"/>
        </w:rPr>
        <w:t>Для розширення діапазону роботи таких мікрометрів компенсатор зазвичай забезпечують синусни</w:t>
      </w:r>
      <w:r w:rsidR="003C0475">
        <w:rPr>
          <w:rFonts w:ascii="Arial" w:hAnsi="Arial" w:cs="Arial"/>
          <w:sz w:val="28"/>
          <w:szCs w:val="28"/>
        </w:rPr>
        <w:t xml:space="preserve">м </w:t>
      </w:r>
      <w:r>
        <w:rPr>
          <w:rFonts w:ascii="Arial" w:hAnsi="Arial" w:cs="Arial"/>
          <w:sz w:val="28"/>
          <w:szCs w:val="28"/>
        </w:rPr>
        <w:t xml:space="preserve">механізмом (див. </w:t>
      </w:r>
      <w:r w:rsidR="00665C64">
        <w:rPr>
          <w:rFonts w:ascii="Arial" w:hAnsi="Arial" w:cs="Arial"/>
          <w:sz w:val="28"/>
          <w:szCs w:val="28"/>
        </w:rPr>
        <w:t>рис. 9.8</w:t>
      </w:r>
      <w:r>
        <w:rPr>
          <w:rFonts w:ascii="Arial" w:hAnsi="Arial" w:cs="Arial"/>
          <w:sz w:val="28"/>
          <w:szCs w:val="28"/>
        </w:rPr>
        <w:t>), який компенсує цю нелінійність.</w:t>
      </w:r>
    </w:p>
    <w:p w:rsidR="00510265" w:rsidRPr="00510265" w:rsidRDefault="00510265" w:rsidP="00510265">
      <w:pPr>
        <w:rPr>
          <w:rFonts w:ascii="Arial" w:hAnsi="Arial" w:cs="Arial"/>
          <w:sz w:val="28"/>
          <w:szCs w:val="28"/>
        </w:rPr>
      </w:pPr>
    </w:p>
    <w:p w:rsidR="00510265" w:rsidRPr="00510265" w:rsidRDefault="00510265" w:rsidP="00510265">
      <w:pPr>
        <w:rPr>
          <w:rFonts w:ascii="Arial" w:hAnsi="Arial" w:cs="Arial"/>
          <w:sz w:val="28"/>
          <w:szCs w:val="28"/>
        </w:rPr>
      </w:pPr>
    </w:p>
    <w:p w:rsidR="00510265" w:rsidRPr="00510265" w:rsidRDefault="00C8479D" w:rsidP="00510265">
      <w:pPr>
        <w:jc w:val="center"/>
        <w:rPr>
          <w:rFonts w:ascii="Arial" w:hAnsi="Arial" w:cs="Arial"/>
          <w:sz w:val="28"/>
          <w:szCs w:val="28"/>
          <w:lang w:val="en-US"/>
        </w:rPr>
      </w:pPr>
      <w:r w:rsidRPr="00C8479D">
        <w:rPr>
          <w:rFonts w:ascii="Arial" w:hAnsi="Arial" w:cs="Arial"/>
          <w:noProof/>
          <w:sz w:val="28"/>
          <w:szCs w:val="28"/>
        </w:rPr>
        <w:pict>
          <v:shape id="_x0000_s28852" type="#_x0000_t202" style="position:absolute;left:0;text-align:left;margin-left:329.45pt;margin-top:161.95pt;width:31.45pt;height:40.95pt;z-index:252005376;mso-wrap-style:none" stroked="f">
            <v:fill opacity="0"/>
            <v:textbox style="mso-next-textbox:#_x0000_s28852;mso-fit-shape-to-text:t">
              <w:txbxContent>
                <w:p w:rsidR="006B1A84" w:rsidRDefault="006B1A84" w:rsidP="00510265">
                  <w:r w:rsidRPr="00D100A9">
                    <w:rPr>
                      <w:position w:val="-10"/>
                    </w:rPr>
                    <w:object w:dxaOrig="240" w:dyaOrig="320">
                      <v:shape id="_x0000_i2339" type="#_x0000_t75" style="width:17.25pt;height:21.75pt" o:ole="">
                        <v:imagedata r:id="rId2446" o:title=""/>
                      </v:shape>
                      <o:OLEObject Type="Embed" ProgID="Equation.3" ShapeID="_x0000_i2339" DrawAspect="Content" ObjectID="_1358762890" r:id="rId2510"/>
                    </w:object>
                  </w:r>
                </w:p>
              </w:txbxContent>
            </v:textbox>
          </v:shape>
        </w:pict>
      </w:r>
      <w:r w:rsidRPr="00C8479D">
        <w:rPr>
          <w:rFonts w:ascii="Arial" w:hAnsi="Arial" w:cs="Arial"/>
          <w:noProof/>
          <w:sz w:val="28"/>
          <w:szCs w:val="28"/>
        </w:rPr>
        <w:pict>
          <v:rect id="_x0000_s28859" style="position:absolute;left:0;text-align:left;margin-left:343pt;margin-top:1.2pt;width:10.35pt;height:31.65pt;z-index:252012544" filled="f" stroked="f">
            <v:textbox style="mso-next-textbox:#_x0000_s28859" inset="0,0,0,0">
              <w:txbxContent>
                <w:p w:rsidR="006B1A84" w:rsidRPr="00AC7F4D" w:rsidRDefault="006B1A84" w:rsidP="00510265"/>
              </w:txbxContent>
            </v:textbox>
          </v:rect>
        </w:pict>
      </w:r>
      <w:r w:rsidRPr="00C8479D">
        <w:rPr>
          <w:rFonts w:ascii="Arial" w:hAnsi="Arial" w:cs="Arial"/>
          <w:sz w:val="28"/>
          <w:szCs w:val="28"/>
          <w:lang w:val="en-US"/>
        </w:rPr>
      </w:r>
      <w:r>
        <w:rPr>
          <w:rFonts w:ascii="Arial" w:hAnsi="Arial" w:cs="Arial"/>
          <w:sz w:val="28"/>
          <w:szCs w:val="28"/>
          <w:lang w:val="en-US"/>
        </w:rPr>
        <w:pict>
          <v:group id="_x0000_s27935" editas="canvas" style="width:280.5pt;height:187.5pt;mso-position-horizontal-relative:char;mso-position-vertical-relative:line" coordsize="5610,3750">
            <o:lock v:ext="edit" aspectratio="t"/>
            <v:shape id="_x0000_s27936" type="#_x0000_t75" style="position:absolute;width:5610;height:3750" o:preferrelative="f">
              <v:fill o:detectmouseclick="t"/>
              <v:path o:extrusionok="t" o:connecttype="none"/>
              <o:lock v:ext="edit" text="t"/>
            </v:shape>
            <v:line id="_x0000_s27937" style="position:absolute" from="147,1863" to="880,1863" strokeweight=".6pt"/>
            <v:line id="_x0000_s27938" style="position:absolute" from="953,1863" to="1014,1863" strokeweight=".6pt"/>
            <v:line id="_x0000_s27939" style="position:absolute" from="1088,1863" to="1821,1863" strokeweight=".6pt"/>
            <v:line id="_x0000_s27940" style="position:absolute" from="1882,1863" to="1956,1863" strokeweight=".6pt"/>
            <v:line id="_x0000_s27941" style="position:absolute" from="2029,1863" to="2750,1863" strokeweight=".6pt"/>
            <v:line id="_x0000_s27942" style="position:absolute" from="2823,1863" to="2897,1863" strokeweight=".6pt"/>
            <v:line id="_x0000_s27943" style="position:absolute" from="2958,1863" to="3691,1863" strokeweight=".6pt"/>
            <v:line id="_x0000_s27944" style="position:absolute" from="3764,1863" to="3826,1863" strokeweight=".6pt"/>
            <v:line id="_x0000_s27945" style="position:absolute" from="3899,1863" to="4632,1863" strokeweight=".6pt"/>
            <v:line id="_x0000_s27946" style="position:absolute" from="4693,1863" to="4767,1863" strokeweight=".6pt"/>
            <v:line id="_x0000_s27947" style="position:absolute" from="4840,1863" to="5561,1863" strokeweight=".6pt"/>
            <v:line id="_x0000_s27948" style="position:absolute;flip:y" from="3948,3129" to="3948,3701" strokeweight=".6pt"/>
            <v:line id="_x0000_s27949" style="position:absolute;flip:y" from="3948,2995" to="3948,3068" strokeweight=".6pt"/>
            <v:line id="_x0000_s27950" style="position:absolute;flip:y" from="3948,2362" to="3948,2922" strokeweight=".6pt"/>
            <v:line id="_x0000_s27951" style="position:absolute;flip:y" from="3948,2216" to="3948,2289" strokeweight=".6pt"/>
            <v:line id="_x0000_s27952" style="position:absolute;flip:y" from="3948,1583" to="3948,2155" strokeweight=".6pt"/>
            <v:line id="_x0000_s27953" style="position:absolute;flip:y" from="3948,1437" to="3948,1510" strokeweight=".6pt"/>
            <v:line id="_x0000_s27954" style="position:absolute;flip:y" from="3948,804" to="3948,1376" strokeweight=".6pt"/>
            <v:line id="_x0000_s27955" style="position:absolute;flip:y" from="3948,657" to="3948,731" strokeweight=".6pt"/>
            <v:line id="_x0000_s27956" style="position:absolute;flip:y" from="3948,24" to="3948,597" strokeweight=".6pt"/>
            <v:shape id="_x0000_s27957" style="position:absolute;left:3031;top:938;width:1846;height:1850" coordsize="151,152" path="m151,76l149,59,143,43,134,29,122,17,108,8,92,2,75,,58,2,42,8,28,17,16,29,7,43,1,59,,76,1,93r6,16l16,123r12,12l42,144r16,6l75,152r17,-2l108,144r14,-9l134,123r9,-14l149,93r2,-17e" filled="f" strokeweight="1.2pt">
              <v:path arrowok="t"/>
            </v:shape>
            <v:line id="_x0000_s27958" style="position:absolute;flip:y" from="4412,828" to="4486,938" strokeweight="1.2pt"/>
            <v:line id="_x0000_s27959" style="position:absolute;flip:y" from="4510,877" to="4583,998" strokeweight="1.2pt"/>
            <v:shape id="_x0000_s27960" style="position:absolute;left:2921;top:840;width:2066;height:2046" coordsize="169,168" path="m122,8l105,2,87,,68,1,51,6,35,16,21,28,10,43,3,60,,78,,96r5,18l13,130r12,14l39,156r17,8l74,168r18,l110,164r17,-7l142,146r12,-14l162,116r5,-18l169,80,166,62,159,45,149,30,135,17r-5,-4e" filled="f" strokeweight="1.2pt">
              <v:path arrowok="t"/>
            </v:shape>
            <v:shape id="_x0000_s27961" style="position:absolute;left:4461;top:645;width:232;height:232" coordsize="19,19" path="m10,19r6,-2l19,12r,-6l15,1,9,,4,2,,8r1,6l2,15e" filled="f" strokeweight="1.2pt">
              <v:path arrowok="t"/>
            </v:shape>
            <v:line id="_x0000_s27962" style="position:absolute" from="4412,2788" to="4486,2910" strokeweight="1.2pt"/>
            <v:shape id="_x0000_s27963" style="position:absolute;left:4461;top:2849;width:232;height:231" coordsize="19,19" path="m10,r6,2l19,7r,6l15,18,9,19,4,17,,12,1,6,2,5e" filled="f" strokeweight="1.2pt">
              <v:path arrowok="t"/>
            </v:shape>
            <v:line id="_x0000_s27964" style="position:absolute" from="4510,2727" to="4583,2849" strokeweight="1.2pt"/>
            <v:line id="_x0000_s27965" style="position:absolute" from="4461,597" to="4461,816" strokeweight="1.2pt"/>
            <v:line id="_x0000_s27966" style="position:absolute;flip:x" from="3398,816" to="4461,816" strokeweight="1.2pt"/>
            <v:line id="_x0000_s27967" style="position:absolute;flip:x" from="2640,816" to="3398,1802" strokeweight="1.2pt"/>
            <v:shape id="_x0000_s27968" style="position:absolute;left:1393;top:1631;width:1247;height:341" coordsize="102,28" path="m102,14r-1,-2l100,11,99,9,98,8,96,6,95,5,94,4,93,3,92,2,90,1r-1,l88,,87,,86,,85,,83,,82,,81,1,80,2r-1,l77,3,76,4,75,6,74,7,73,8r-2,2l70,11r-1,2l68,15r-1,1l65,18r-1,1l63,21r-1,1l61,23r-1,1l58,25r-1,1l56,27r-1,1l54,28r-2,l51,28r-1,l49,28,48,27r-2,l45,26,44,25,43,24,42,23,40,22,39,20,38,19,37,17,36,16,35,14,33,13,32,11,31,10,30,8,29,7,27,5,26,4,25,3,24,2,23,1r-2,l20,,19,,18,,17,,15,,14,,13,1r-1,l11,2,10,3,8,4,7,6,6,7,5,8,4,10,2,11,1,13,,14e" filled="f" strokeweight="1.2pt">
              <v:path arrowok="t"/>
            </v:shape>
            <v:shape id="_x0000_s27969" style="position:absolute;left:1393;top:1692;width:1259;height:341" coordsize="103,28" path="m103,14r-2,-1l100,11,99,9,98,8,97,7,95,5,94,4,93,3,92,2,91,1r-2,l88,,87,,86,,85,,83,,82,,81,1,80,2,79,3r-1,l76,5,75,6,74,7,73,9r-1,1l70,12r-1,1l68,15r-1,1l66,18r-2,1l63,21r-1,1l61,23r-1,1l58,25r-1,1l56,27r-1,1l54,28r-1,l51,28r-1,l49,28r-1,l47,27,45,26,44,25,43,24,42,23,41,22,39,20,38,19,37,17,36,16,35,14,33,13,32,11,31,10,30,8,29,7,28,6,26,4,25,3,24,2,23,1r-1,l20,,19,,18,,17,,16,,14,,13,1,12,2r-1,l10,3,8,4,7,6,6,7,5,8,4,10,3,11,1,13,,14e" filled="f" strokeweight=".6pt">
              <v:path arrowok="t"/>
            </v:shape>
            <v:line id="_x0000_s27970" style="position:absolute;flip:x" from="3288,597" to="4461,597" strokeweight="1.2pt"/>
            <v:line id="_x0000_s27971" style="position:absolute;flip:x" from="1393,1400" to="2664,1400" strokeweight="1.2pt"/>
            <v:line id="_x0000_s27972" style="position:absolute;flip:x" from="2664,597" to="3288,1400" strokeweight="1.2pt"/>
            <v:line id="_x0000_s27973" style="position:absolute;flip:y" from="1393,1400" to="1393,1802" strokeweight="1.2pt"/>
            <v:shape id="_x0000_s27974" style="position:absolute;left:147;top:1692;width:1246;height:341" coordsize="102,28" path="m102,14r-1,2l100,17r-1,2l98,20r-2,2l95,23r-1,1l93,25r-1,1l91,27r-2,l88,28r-1,l86,28r-1,l83,28r-1,l81,27,80,26r-1,l77,25,76,24,75,22,74,21,73,20,71,18,70,17,69,15,68,13,67,12,66,10,64,9,63,7,62,6,61,5,60,4,58,3,57,2,56,1,55,,54,,52,,51,,50,,49,,48,1r-2,l45,2,44,3,43,4,42,5,41,6,39,8,38,9r-1,2l36,12r-1,2l33,15r-1,2l31,18r-1,2l29,21r-2,2l26,24r-1,1l24,26r-1,1l21,27r-1,1l19,28r-1,l17,28r-1,l14,28,13,27r-1,l11,26,10,25,8,24,7,23,6,21,5,20,4,18,2,17,1,15,,14e" filled="f" strokeweight=".6pt">
              <v:path arrowok="t"/>
            </v:shape>
            <v:line id="_x0000_s27975" style="position:absolute;flip:x" from="1393,2325" to="2664,2325" strokeweight="1.2pt"/>
            <v:line id="_x0000_s27976" style="position:absolute;flip:x y" from="2664,2325" to="3288,3129" strokeweight="1.2pt"/>
            <v:line id="_x0000_s27977" style="position:absolute;flip:x y" from="2640,1924" to="3398,2910" strokeweight="1.2pt"/>
            <v:line id="_x0000_s27978" style="position:absolute;flip:x" from="3288,3129" to="4461,3129" strokeweight="1.2pt"/>
            <v:line id="_x0000_s27979" style="position:absolute;flip:x" from="3398,2910" to="4461,2910" strokeweight="1.2pt"/>
            <v:line id="_x0000_s27980" style="position:absolute;flip:y" from="4461,2910" to="4461,3129" strokeweight="1.2pt"/>
            <v:shape id="_x0000_s27981" style="position:absolute;left:1393;top:1753;width:1247;height:341" coordsize="102,28" path="m102,14r-1,-1l100,11,99,10,98,8,96,7,95,5,94,4,93,3,92,2,90,1r-1,l88,,87,,86,,85,,83,,82,1r-1,l80,2,79,3,77,4,76,5,75,6,74,7,73,9r-2,1l70,12r-1,1l68,15r-1,1l65,18r-1,1l63,21r-1,1l61,23r-1,2l58,26r-1,l56,27r-1,1l54,28r-2,l51,28r-1,l49,28r-1,l46,27,45,26,44,25,43,24,42,23,40,22,39,21,38,19,37,18,36,16,35,14,33,13,32,11,31,10,30,8,29,7,27,6,26,4,25,3,24,2r-1,l21,1,20,,19,,18,,17,,15,,14,,13,1,12,2r-1,l10,3,8,5,7,6,6,7,5,8,4,10,2,11,1,13,,14e" filled="f" strokeweight="1.2pt">
              <v:path arrowok="t"/>
            </v:shape>
            <v:line id="_x0000_s27982" style="position:absolute;flip:y" from="1393,1924" to="1393,2325" strokeweight="1.2pt"/>
            <v:line id="_x0000_s27983" style="position:absolute;flip:x" from="3288,487" to="4461,487" strokeweight="1.2pt"/>
            <v:line id="_x0000_s27984" style="position:absolute;flip:x" from="3288,3239" to="4461,3239" strokeweight="1.2pt"/>
            <v:line id="_x0000_s27985" style="position:absolute;flip:y" from="147,1498" to="147,1863" strokeweight="1.2pt"/>
            <v:line id="_x0000_s27986" style="position:absolute" from="147,1863" to="147,2228" strokeweight="1.2pt"/>
            <v:line id="_x0000_s27987" style="position:absolute;flip:y" from="24,1498" to="24,1863" strokeweight="1.2pt"/>
            <v:line id="_x0000_s27988" style="position:absolute" from="24,1863" to="24,2228" strokeweight="1.2pt"/>
            <v:line id="_x0000_s27989" style="position:absolute" from="24,1498" to="147,1498" strokeweight="1.2pt"/>
            <v:line id="_x0000_s27990" style="position:absolute;flip:x" from="24,2228" to="147,2228" strokeweight="1.2pt"/>
            <v:line id="_x0000_s27991" style="position:absolute;flip:x" from="24,1863" to="147,1863" strokeweight=".6pt"/>
            <v:line id="_x0000_s27992" style="position:absolute;flip:x" from="24,1680" to="147,1680" strokeweight=".6pt"/>
            <v:line id="_x0000_s27993" style="position:absolute;flip:x" from="24,2045" to="147,2045" strokeweight=".6pt"/>
            <v:line id="_x0000_s27994" style="position:absolute;flip:x" from="24,1960" to="147,1960" strokeweight=".6pt"/>
            <v:line id="_x0000_s27995" style="position:absolute;flip:x" from="24,2143" to="147,2143" strokeweight=".6pt"/>
            <v:line id="_x0000_s27996" style="position:absolute;flip:x" from="24,1778" to="147,1778" strokeweight=".6pt"/>
            <v:line id="_x0000_s27997" style="position:absolute;flip:x" from="24,1595" to="147,1595" strokeweight=".6pt"/>
            <v:line id="_x0000_s27998" style="position:absolute;flip:x" from="24,1631" to="147,1631" strokeweight=".6pt"/>
            <v:line id="_x0000_s27999" style="position:absolute;flip:x" from="24,1546" to="147,1546" strokeweight=".6pt"/>
            <v:line id="_x0000_s28000" style="position:absolute;flip:x" from="24,1729" to="147,1729" strokeweight=".6pt"/>
            <v:line id="_x0000_s28001" style="position:absolute;flip:x" from="24,1814" to="147,1814" strokeweight=".6pt"/>
            <v:line id="_x0000_s28002" style="position:absolute;flip:x" from="24,1912" to="147,1912" strokeweight=".6pt"/>
            <v:line id="_x0000_s28003" style="position:absolute;flip:x" from="24,1997" to="147,1997" strokeweight=".6pt"/>
            <v:line id="_x0000_s28004" style="position:absolute;flip:x" from="24,2094" to="147,2094" strokeweight=".6pt"/>
            <v:line id="_x0000_s28005" style="position:absolute;flip:x" from="24,2192" to="147,2192" strokeweight=".6pt"/>
            <v:shape id="_x0000_s28006" style="position:absolute;left:941;top:1534;width:98;height:658" coordsize="8,54" path="m,l6,13,8,27,6,41,1,54,,54e" filled="f" strokeweight=".6pt">
              <v:path arrowok="t"/>
            </v:shape>
            <v:shape id="_x0000_s28007" style="position:absolute;left:489;top:2192;width:452;height:133" coordsize="37,11" path="m37,l31,7r-9,4l13,10,4,6,,1e" filled="f" strokeweight=".6pt">
              <v:path arrowok="t"/>
            </v:shape>
            <v:shape id="_x0000_s28008" style="position:absolute;left:489;top:1412;width:452;height:122" coordsize="37,10" path="m37,10l31,3,23,,13,,5,4,,10e" filled="f" strokeweight=".6pt">
              <v:path arrowok="t"/>
            </v:shape>
            <v:line id="_x0000_s28009" style="position:absolute" from="4583,767" to="4730,864" strokeweight=".6pt"/>
            <v:line id="_x0000_s28010" style="position:absolute" from="4803,925" to="4926,1059" strokeweight=".6pt"/>
            <v:line id="_x0000_s28011" style="position:absolute" from="4987,1132" to="5084,1291" strokeweight=".6pt"/>
            <v:shape id="_x0000_s28012" style="position:absolute;left:5121;top:1376;width:61;height:170" coordsize="5,14" path="m,l5,13r,1e" filled="f" strokeweight=".6pt">
              <v:path arrowok="t"/>
            </v:shape>
            <v:shape id="_x0000_s28013" style="position:absolute;left:5194;top:1644;width:25;height:170" coordsize="2,14" path="m,l2,11r,3e" filled="f" strokeweight=".6pt">
              <v:path arrowok="t"/>
            </v:shape>
            <v:shape id="_x0000_s28014" style="position:absolute;left:5194;top:1912;width:25;height:182" coordsize="2,15" path="m2,r,9l,15e" filled="f" strokeweight=".6pt">
              <v:path arrowok="t"/>
            </v:shape>
            <v:shape id="_x0000_s28015" style="position:absolute;left:5121;top:2179;width:61;height:183" coordsize="5,15" path="m5,l3,7,,15e" filled="f" strokeweight=".6pt">
              <v:path arrowok="t"/>
            </v:shape>
            <v:shape id="_x0000_s28016" style="position:absolute;left:4987;top:2435;width:97;height:158" coordsize="8,13" path="m8,l6,5,,13e" filled="f" strokeweight=".6pt">
              <v:path arrowok="t"/>
            </v:shape>
            <v:shape id="_x0000_s28017" style="position:absolute;left:4803;top:2666;width:123;height:134" coordsize="10,11" path="m10,l9,2,,11e" filled="f" strokeweight=".6pt">
              <v:path arrowok="t"/>
            </v:shape>
            <v:line id="_x0000_s28018" style="position:absolute;flip:x" from="4583,2861" to="4730,2971" strokeweight=".6pt"/>
            <v:shape id="_x0000_s28019" style="position:absolute;left:4437;top:3080;width:831;height:512" coordsize="68,42" path="m,42l23,33,44,21,63,6,68,e" filled="f" strokeweight="1.2pt">
              <v:path arrowok="t"/>
            </v:shape>
            <v:line id="_x0000_s28020" style="position:absolute" from="4656,3052" to="4901,3381" strokeweight="1.2pt"/>
            <v:line id="_x0000_s28021" style="position:absolute" from="3288,463" to="3300,487" strokeweight=".6pt"/>
            <v:line id="_x0000_s28022" style="position:absolute;flip:x y" from="3300,390" to="3398,487" strokeweight=".6pt"/>
            <v:line id="_x0000_s28023" style="position:absolute" from="3398,390" to="3496,487" strokeweight=".6pt"/>
            <v:line id="_x0000_s28024" style="position:absolute;flip:x y" from="3496,390" to="3593,487" strokeweight=".6pt"/>
            <v:line id="_x0000_s28025" style="position:absolute" from="3593,390" to="3691,487" strokeweight=".6pt"/>
            <v:line id="_x0000_s28026" style="position:absolute;flip:x y" from="3691,390" to="3789,487" strokeweight=".6pt"/>
            <v:line id="_x0000_s28027" style="position:absolute" from="3789,390" to="3887,487" strokeweight=".6pt"/>
            <v:line id="_x0000_s28028" style="position:absolute;flip:x y" from="3899,390" to="3984,487" strokeweight=".6pt"/>
            <v:line id="_x0000_s28029" style="position:absolute" from="3997,390" to="4082,487" strokeweight=".6pt"/>
            <v:line id="_x0000_s28030" style="position:absolute;flip:x y" from="4094,390" to="4180,487" strokeweight=".6pt"/>
            <v:line id="_x0000_s28031" style="position:absolute" from="4192,390" to="4278,487" strokeweight=".6pt"/>
            <v:line id="_x0000_s28032" style="position:absolute;flip:x y" from="4290,390" to="4376,487" strokeweight=".6pt"/>
            <v:line id="_x0000_s28033" style="position:absolute" from="4388,390" to="4461,475" strokeweight=".6pt"/>
            <v:line id="_x0000_s28034" style="position:absolute" from="3288,3300" to="3324,3336" strokeweight=".6pt"/>
            <v:line id="_x0000_s28035" style="position:absolute;flip:x y" from="3324,3239" to="3422,3336" strokeweight=".6pt"/>
            <v:line id="_x0000_s28036" style="position:absolute" from="3422,3239" to="3520,3336" strokeweight=".6pt"/>
            <v:line id="_x0000_s28037" style="position:absolute;flip:x y" from="3520,3239" to="3618,3336" strokeweight=".6pt"/>
            <v:line id="_x0000_s28038" style="position:absolute" from="3618,3239" to="3716,3336" strokeweight=".6pt"/>
            <v:line id="_x0000_s28039" style="position:absolute;flip:x y" from="3716,3239" to="3813,3336" strokeweight=".6pt"/>
            <v:line id="_x0000_s28040" style="position:absolute" from="3813,3239" to="3911,3336" strokeweight=".6pt"/>
            <v:line id="_x0000_s28041" style="position:absolute;flip:x y" from="3911,3239" to="4009,3336" strokeweight=".6pt"/>
            <v:line id="_x0000_s28042" style="position:absolute" from="4009,3239" to="4107,3336" strokeweight=".6pt"/>
            <v:line id="_x0000_s28043" style="position:absolute;flip:x y" from="4107,3239" to="4204,3336" strokeweight=".6pt"/>
            <v:line id="_x0000_s28044" style="position:absolute" from="4204,3239" to="4302,3336" strokeweight=".6pt"/>
            <v:line id="_x0000_s28045" style="position:absolute;flip:x y" from="4302,3239" to="4400,3336" strokeweight=".6pt"/>
            <v:line id="_x0000_s28046" style="position:absolute" from="4400,3239" to="4461,3300" strokeweight=".6pt"/>
            <v:line id="_x0000_s28047" style="position:absolute;flip:y" from="4437,3105" to="4461,3129" strokeweight=".6pt"/>
            <v:line id="_x0000_s28048" style="position:absolute;flip:x" from="4229,2910" to="4461,3129" strokeweight=".6pt"/>
            <v:line id="_x0000_s28049" style="position:absolute;flip:y" from="4033,2910" to="4266,3129" strokeweight=".6pt"/>
            <v:line id="_x0000_s28050" style="position:absolute;flip:x" from="3838,2910" to="4070,3129" strokeweight=".6pt"/>
            <v:line id="_x0000_s28051" style="position:absolute;flip:y" from="3642,2910" to="3862,3129" strokeweight=".6pt"/>
            <v:line id="_x0000_s28052" style="position:absolute;flip:x" from="3447,2910" to="3667,3129" strokeweight=".6pt"/>
            <v:line id="_x0000_s28053" style="position:absolute;flip:y" from="3276,2910" to="3471,3117" strokeweight=".6pt"/>
            <v:line id="_x0000_s28054" style="position:absolute;flip:x" from="3190,2849" to="3349,3007" strokeweight=".6pt"/>
            <v:line id="_x0000_s28055" style="position:absolute;flip:y" from="3104,2739" to="3263,2898" strokeweight=".6pt"/>
            <v:line id="_x0000_s28056" style="position:absolute;flip:x" from="3019,2630" to="3178,2788" strokeweight=".6pt"/>
            <v:line id="_x0000_s28057" style="position:absolute;flip:y" from="2933,2508" to="3092,2679" strokeweight=".6pt"/>
            <v:line id="_x0000_s28058" style="position:absolute;flip:x" from="2848,2399" to="3007,2569" strokeweight=".6pt"/>
            <v:line id="_x0000_s28059" style="position:absolute;flip:y" from="2762,2289" to="2921,2447" strokeweight=".6pt"/>
            <v:line id="_x0000_s28060" style="position:absolute;flip:x" from="2677,2179" to="2836,2338" strokeweight=".6pt"/>
            <v:line id="_x0000_s28061" style="position:absolute;flip:y" from="2506,2070" to="2750,2325" strokeweight=".6pt"/>
            <v:line id="_x0000_s28062" style="position:absolute;flip:x" from="2310,1960" to="2664,2325" strokeweight=".6pt"/>
            <v:line id="_x0000_s28063" style="position:absolute;flip:y" from="2114,1851" to="2579,2325" strokeweight=".6pt"/>
            <v:line id="_x0000_s28064" style="position:absolute;flip:x" from="1919,1765" to="2481,2325" strokeweight=".6pt"/>
            <v:line id="_x0000_s28065" style="position:absolute;flip:y" from="1711,2082" to="1956,2325" strokeweight=".6pt"/>
            <v:line id="_x0000_s28066" style="position:absolute;flip:x" from="1516,1985" to="1858,2325" strokeweight=".6pt"/>
            <v:line id="_x0000_s28067" style="position:absolute;flip:y" from="1393,1875" to="1772,2252" strokeweight=".6pt"/>
            <v:line id="_x0000_s28068" style="position:absolute;flip:x" from="1393,1778" to="1674,2058" strokeweight=".6pt"/>
            <v:line id="_x0000_s28069" style="position:absolute;flip:y" from="4412,755" to="4461,816" strokeweight=".6pt"/>
            <v:line id="_x0000_s28070" style="position:absolute;flip:x" from="4217,597" to="4437,816" strokeweight=".6pt"/>
            <v:line id="_x0000_s28071" style="position:absolute;flip:y" from="4021,597" to="4241,816" strokeweight=".6pt"/>
            <v:line id="_x0000_s28072" style="position:absolute;flip:x" from="3826,597" to="4046,816" strokeweight=".6pt"/>
            <v:line id="_x0000_s28073" style="position:absolute;flip:y" from="2640,1753" to="2677,1790" strokeweight=".6pt"/>
            <v:line id="_x0000_s28074" style="position:absolute;flip:y" from="3630,597" to="3850,816" strokeweight=".6pt"/>
            <v:line id="_x0000_s28075" style="position:absolute;flip:x" from="3434,597" to="3654,816" strokeweight=".6pt"/>
            <v:line id="_x0000_s28076" style="position:absolute;flip:x" from="2554,938" to="3312,1692" strokeweight=".6pt"/>
            <v:line id="_x0000_s28077" style="position:absolute;flip:y" from="2090,1851" to="2188,1948" strokeweight=".6pt"/>
            <v:line id="_x0000_s28078" style="position:absolute;flip:y" from="2408,1400" to="2640,1631" strokeweight=".6pt"/>
            <v:line id="_x0000_s28079" style="position:absolute;flip:y" from="2738,597" to="3459,1303" strokeweight=".6pt"/>
            <v:line id="_x0000_s28080" style="position:absolute;flip:x" from="1919,1400" to="2444,1924" strokeweight=".6pt"/>
            <v:line id="_x0000_s28081" style="position:absolute;flip:y" from="1833,1400" to="2249,1826" strokeweight=".6pt"/>
            <v:line id="_x0000_s28082" style="position:absolute;flip:x" from="1748,1400" to="2053,1717" strokeweight=".6pt"/>
            <v:line id="_x0000_s28083" style="position:absolute;flip:y" from="1626,1400" to="1858,1631" strokeweight=".6pt"/>
            <v:line id="_x0000_s28084" style="position:absolute;flip:x" from="1393,1400" to="1662,1668" strokeweight=".6pt"/>
            <v:line id="_x0000_s28085" style="position:absolute;flip:y" from="1393,1400" to="1467,1473" strokeweight=".6pt"/>
            <v:shape id="_x0000_s28086" style="position:absolute;left:4669;top:962;width:183;height:182" coordsize="15,15" path="m15,l3,15r,-3l,12,15,e" filled="f" strokeweight=".6pt">
              <v:path arrowok="t"/>
            </v:shape>
            <v:line id="_x0000_s28087" style="position:absolute;flip:y" from="3948,962" to="4852,1863" strokeweight=".6pt"/>
            <v:line id="_x0000_s28088" style="position:absolute;flip:y" from="4852,877" to="4938,962" strokeweight=".6pt"/>
            <v:line id="_x0000_s28089" style="position:absolute" from="4938,877" to="5353,877" strokeweight=".6pt"/>
            <v:rect id="_x0000_s28090" style="position:absolute;left:5023;top:475;width:219;height:708;mso-wrap-style:none" filled="f" stroked="f">
              <v:textbox style="mso-next-textbox:#_x0000_s28090;mso-fit-shape-to-text:t" inset="0,0,0,0">
                <w:txbxContent>
                  <w:p w:rsidR="006B1A84" w:rsidRDefault="006B1A84" w:rsidP="00510265">
                    <w:r>
                      <w:rPr>
                        <w:rFonts w:ascii="GOST type A" w:hAnsi="GOST type A" w:cs="GOST type A"/>
                        <w:i/>
                        <w:iCs/>
                        <w:color w:val="000000"/>
                        <w:sz w:val="36"/>
                        <w:szCs w:val="36"/>
                        <w:lang w:val="en-US"/>
                      </w:rPr>
                      <w:t>R</w:t>
                    </w:r>
                  </w:p>
                </w:txbxContent>
              </v:textbox>
            </v:rect>
            <v:line id="_x0000_s28091" style="position:absolute" from="1589,925" to="1907,1498" strokeweight=".6pt"/>
            <v:line id="_x0000_s28092" style="position:absolute;flip:x" from="1173,925" to="1589,925" strokeweight=".6pt"/>
            <v:line id="_x0000_s28093" style="position:absolute;flip:x" from="1222,925" to="1589,925" strokeweight=".6pt"/>
            <v:rect id="_x0000_s28094" style="position:absolute;left:1308;top:524;width:129;height:509;mso-wrap-style:none" filled="f" stroked="f">
              <v:textbox style="mso-next-textbox:#_x0000_s28094;mso-fit-shape-to-text:t" inset="0,0,0,0">
                <w:txbxContent>
                  <w:p w:rsidR="006B1A84" w:rsidRDefault="006B1A84" w:rsidP="00510265"/>
                </w:txbxContent>
              </v:textbox>
            </v:rect>
            <v:shape id="_x0000_s28095" style="position:absolute;left:4437;top:3482;width:232;height:110" coordsize="19,9" path="m,9l17,,16,3r3,2l,9e" filled="f" strokeweight=".6pt">
              <v:path arrowok="t"/>
            </v:shape>
            <v:shape id="_x0000_s28096" style="position:absolute;left:5084;top:3080;width:184;height:183" coordsize="15,15" path="m15,l3,15r,-3l,12,15,e" filled="f" strokeweight=".6pt">
              <v:path arrowok="t"/>
            </v:shape>
            <v:shape id="_x0000_s28097" style="position:absolute;left:4437;top:3080;width:831;height:512" coordsize="68,42" path="m,42l23,33,44,21,63,6,68,e" filled="f" strokeweight=".6pt">
              <v:path arrowok="t"/>
            </v:shape>
            <v:shape id="_x0000_s28098" style="position:absolute;left:489;top:2204;width:208;height:158" coordsize="17,13" path="m,l17,8,14,9r,4l,e" filled="f" strokeweight=".6pt">
              <v:path arrowok="t"/>
            </v:shape>
            <v:shape id="_x0000_s28099" style="position:absolute;left:489;top:2192;width:452;height:133" coordsize="37,11" path="m37,l31,7r-9,4l13,10,4,6,,1e" filled="f" strokeweight=".6pt">
              <v:path arrowok="t"/>
            </v:shape>
            <v:shape id="_x0000_s28100" style="position:absolute;left:4669;top:962;width:183;height:182" coordsize="15,15" path="m15,l3,15r,-3l,12,15,e" filled="f" strokeweight=".6pt">
              <v:path arrowok="t"/>
            </v:shape>
            <v:line id="_x0000_s28101" style="position:absolute;flip:y" from="3948,962" to="4852,1863" strokeweight=".6pt"/>
            <v:line id="_x0000_s28102" style="position:absolute" from="1589,925" to="1907,1498" strokeweight=".6pt"/>
            <v:rect id="_x0000_s28103" style="position:absolute;left:1277;top:501;width:312;height:708" filled="f" stroked="f">
              <v:textbox style="mso-next-textbox:#_x0000_s28103;mso-fit-shape-to-text:t" inset="0,0,0,0">
                <w:txbxContent>
                  <w:p w:rsidR="006B1A84" w:rsidRDefault="006B1A84" w:rsidP="00510265">
                    <w:r>
                      <w:rPr>
                        <w:rFonts w:ascii="GOST type A" w:hAnsi="GOST type A" w:cs="GOST type A"/>
                        <w:i/>
                        <w:iCs/>
                        <w:color w:val="000000"/>
                        <w:sz w:val="36"/>
                        <w:szCs w:val="36"/>
                        <w:lang w:val="en-US"/>
                      </w:rPr>
                      <w:t>1</w:t>
                    </w:r>
                  </w:p>
                </w:txbxContent>
              </v:textbox>
            </v:rect>
            <v:shape id="_x0000_s28104" style="position:absolute;left:4437;top:3482;width:232;height:110" coordsize="19,9" path="m,9l17,,16,3r3,2l,9e" filled="f" strokeweight=".6pt">
              <v:path arrowok="t"/>
            </v:shape>
            <v:shape id="_x0000_s28105" style="position:absolute;left:5084;top:3080;width:184;height:183" coordsize="15,15" path="m15,l3,15r,-3l,12,15,e" filled="f" strokeweight=".6pt">
              <v:path arrowok="t"/>
            </v:shape>
            <v:shape id="_x0000_s28106" style="position:absolute;left:4437;top:3080;width:831;height:512" coordsize="68,42" path="m,42l23,33,44,21,63,6,68,e" filled="f" strokeweight=".6pt">
              <v:path arrowok="t"/>
            </v:shape>
            <v:shape id="_x0000_s28107" style="position:absolute;left:489;top:2204;width:208;height:158" coordsize="17,13" path="m,l17,8,14,9r,4l,e" filled="f" strokeweight=".6pt">
              <v:path arrowok="t"/>
            </v:shape>
            <v:shape id="_x0000_s28108" style="position:absolute;left:489;top:2192;width:452;height:133" coordsize="37,11" path="m37,l31,7r-9,4l13,10,4,6,,1e" filled="f" strokeweight=".6pt">
              <v:path arrowok="t"/>
            </v:shape>
            <v:shape id="_x0000_s28109" type="#_x0000_t202" style="position:absolute;left:84;top:2152;width:602;height:749;mso-wrap-style:none" stroked="f">
              <v:fill opacity="0"/>
              <v:textbox style="mso-next-textbox:#_x0000_s28109;mso-fit-shape-to-text:t">
                <w:txbxContent>
                  <w:p w:rsidR="006B1A84" w:rsidRDefault="006B1A84" w:rsidP="00510265">
                    <w:r w:rsidRPr="00D100A9">
                      <w:rPr>
                        <w:position w:val="-10"/>
                      </w:rPr>
                      <w:object w:dxaOrig="320" w:dyaOrig="360">
                        <v:shape id="_x0000_i2340" type="#_x0000_t75" style="width:15.75pt;height:18pt" o:ole="">
                          <v:imagedata r:id="rId2511" o:title=""/>
                        </v:shape>
                        <o:OLEObject Type="Embed" ProgID="Equation.3" ShapeID="_x0000_i2340" DrawAspect="Content" ObjectID="_1358762891" r:id="rId2512"/>
                      </w:object>
                    </w:r>
                  </w:p>
                </w:txbxContent>
              </v:textbox>
            </v:shape>
            <w10:wrap type="none"/>
            <w10:anchorlock/>
          </v:group>
        </w:pict>
      </w:r>
    </w:p>
    <w:p w:rsidR="00510265" w:rsidRPr="00510265" w:rsidRDefault="00665C64" w:rsidP="00510265">
      <w:pPr>
        <w:jc w:val="center"/>
        <w:rPr>
          <w:rFonts w:ascii="Arial" w:hAnsi="Arial" w:cs="Arial"/>
          <w:sz w:val="28"/>
          <w:szCs w:val="28"/>
        </w:rPr>
      </w:pPr>
      <w:r>
        <w:rPr>
          <w:rFonts w:ascii="Arial" w:hAnsi="Arial" w:cs="Arial"/>
          <w:sz w:val="28"/>
          <w:szCs w:val="28"/>
        </w:rPr>
        <w:t>Рис. 9.8</w:t>
      </w:r>
      <w:r w:rsidR="00C041BA">
        <w:rPr>
          <w:rFonts w:ascii="Arial" w:hAnsi="Arial" w:cs="Arial"/>
          <w:sz w:val="28"/>
          <w:szCs w:val="28"/>
        </w:rPr>
        <w:t>. Синусний механізм</w:t>
      </w:r>
    </w:p>
    <w:p w:rsidR="00510265" w:rsidRPr="00510265" w:rsidRDefault="00C041BA" w:rsidP="00510265">
      <w:pPr>
        <w:ind w:firstLine="708"/>
        <w:rPr>
          <w:rFonts w:ascii="Arial" w:hAnsi="Arial" w:cs="Arial"/>
          <w:sz w:val="28"/>
          <w:szCs w:val="28"/>
        </w:rPr>
      </w:pPr>
      <w:r>
        <w:rPr>
          <w:rFonts w:ascii="Arial" w:hAnsi="Arial" w:cs="Arial"/>
          <w:sz w:val="28"/>
          <w:szCs w:val="28"/>
        </w:rPr>
        <w:t>Для синусного механізму</w:t>
      </w:r>
    </w:p>
    <w:p w:rsidR="00510265" w:rsidRPr="00510265" w:rsidRDefault="00510265" w:rsidP="00510265">
      <w:pPr>
        <w:ind w:firstLine="708"/>
        <w:jc w:val="right"/>
        <w:rPr>
          <w:rFonts w:ascii="Arial" w:hAnsi="Arial" w:cs="Arial"/>
          <w:sz w:val="28"/>
          <w:szCs w:val="28"/>
        </w:rPr>
      </w:pPr>
      <w:r w:rsidRPr="00510265">
        <w:rPr>
          <w:rFonts w:ascii="Arial" w:hAnsi="Arial" w:cs="Arial"/>
          <w:position w:val="-24"/>
          <w:sz w:val="28"/>
          <w:szCs w:val="28"/>
        </w:rPr>
        <w:object w:dxaOrig="1700" w:dyaOrig="660">
          <v:shape id="_x0000_i2342" type="#_x0000_t75" style="width:84.75pt;height:33pt" o:ole="">
            <v:imagedata r:id="rId2513" o:title=""/>
          </v:shape>
          <o:OLEObject Type="Embed" ProgID="Equation.3" ShapeID="_x0000_i2342" DrawAspect="Content" ObjectID="_1358762303" r:id="rId2514"/>
        </w:object>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t>(9</w:t>
      </w:r>
      <w:r w:rsidRPr="00510265">
        <w:rPr>
          <w:rFonts w:ascii="Arial" w:hAnsi="Arial" w:cs="Arial"/>
          <w:sz w:val="28"/>
          <w:szCs w:val="28"/>
        </w:rPr>
        <w:t>.20)</w:t>
      </w:r>
    </w:p>
    <w:p w:rsidR="00510265" w:rsidRPr="00510265" w:rsidRDefault="00C041BA" w:rsidP="00510265">
      <w:pPr>
        <w:rPr>
          <w:rFonts w:ascii="Arial" w:hAnsi="Arial" w:cs="Arial"/>
          <w:sz w:val="28"/>
          <w:szCs w:val="28"/>
        </w:rPr>
      </w:pPr>
      <w:r>
        <w:rPr>
          <w:rFonts w:ascii="Arial" w:hAnsi="Arial" w:cs="Arial"/>
          <w:sz w:val="28"/>
          <w:szCs w:val="28"/>
        </w:rPr>
        <w:t xml:space="preserve">де   - </w:t>
      </w:r>
      <w:r w:rsidR="003C0475">
        <w:rPr>
          <w:rFonts w:ascii="Arial" w:hAnsi="Arial" w:cs="Arial"/>
          <w:sz w:val="28"/>
          <w:szCs w:val="28"/>
          <w:lang w:val="en-US"/>
        </w:rPr>
        <w:t>S</w:t>
      </w:r>
      <w:r w:rsidR="003C0475" w:rsidRPr="003C0475">
        <w:rPr>
          <w:rFonts w:ascii="Arial" w:hAnsi="Arial" w:cs="Arial"/>
          <w:sz w:val="28"/>
          <w:szCs w:val="28"/>
          <w:lang w:val="ru-RU"/>
        </w:rPr>
        <w:t xml:space="preserve"> </w:t>
      </w:r>
      <w:r>
        <w:rPr>
          <w:rFonts w:ascii="Arial" w:hAnsi="Arial" w:cs="Arial"/>
          <w:sz w:val="28"/>
          <w:szCs w:val="28"/>
        </w:rPr>
        <w:t xml:space="preserve">крок микрометренного гвинта 1; </w:t>
      </w:r>
      <w:r w:rsidR="003C0475">
        <w:rPr>
          <w:rFonts w:ascii="Arial" w:hAnsi="Arial" w:cs="Arial"/>
          <w:sz w:val="28"/>
          <w:szCs w:val="28"/>
          <w:lang w:val="en-US"/>
        </w:rPr>
        <w:t>R</w:t>
      </w:r>
      <w:r>
        <w:rPr>
          <w:rFonts w:ascii="Arial" w:hAnsi="Arial" w:cs="Arial"/>
          <w:sz w:val="28"/>
          <w:szCs w:val="28"/>
        </w:rPr>
        <w:t xml:space="preserve"> - радіус, на якому розташовані повідці.</w:t>
      </w:r>
    </w:p>
    <w:p w:rsidR="00510265" w:rsidRPr="00510265" w:rsidRDefault="00665C64" w:rsidP="00510265">
      <w:pPr>
        <w:rPr>
          <w:rFonts w:ascii="Arial" w:hAnsi="Arial" w:cs="Arial"/>
          <w:sz w:val="28"/>
          <w:szCs w:val="28"/>
        </w:rPr>
      </w:pPr>
      <w:r>
        <w:rPr>
          <w:rFonts w:ascii="Arial" w:hAnsi="Arial" w:cs="Arial"/>
          <w:sz w:val="28"/>
          <w:szCs w:val="28"/>
        </w:rPr>
        <w:t>Тоді кут, що компенсується дорівнює:</w:t>
      </w:r>
    </w:p>
    <w:p w:rsidR="00510265" w:rsidRPr="00510265" w:rsidRDefault="00510265" w:rsidP="00510265">
      <w:pPr>
        <w:ind w:firstLine="708"/>
        <w:jc w:val="right"/>
        <w:rPr>
          <w:rFonts w:ascii="Arial" w:hAnsi="Arial" w:cs="Arial"/>
          <w:sz w:val="28"/>
          <w:szCs w:val="28"/>
        </w:rPr>
      </w:pPr>
      <w:r w:rsidRPr="00510265">
        <w:rPr>
          <w:rFonts w:ascii="Arial" w:hAnsi="Arial" w:cs="Arial"/>
          <w:position w:val="-24"/>
          <w:sz w:val="28"/>
          <w:szCs w:val="28"/>
        </w:rPr>
        <w:object w:dxaOrig="1780" w:dyaOrig="660">
          <v:shape id="_x0000_i2343" type="#_x0000_t75" style="width:89.25pt;height:33pt" o:ole="">
            <v:imagedata r:id="rId2515" o:title=""/>
          </v:shape>
          <o:OLEObject Type="Embed" ProgID="Equation.3" ShapeID="_x0000_i2343" DrawAspect="Content" ObjectID="_1358762304" r:id="rId2516"/>
        </w:object>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t>(9</w:t>
      </w:r>
      <w:r w:rsidRPr="00510265">
        <w:rPr>
          <w:rFonts w:ascii="Arial" w:hAnsi="Arial" w:cs="Arial"/>
          <w:sz w:val="28"/>
          <w:szCs w:val="28"/>
        </w:rPr>
        <w:t>.21)</w:t>
      </w:r>
    </w:p>
    <w:p w:rsidR="00510265" w:rsidRPr="00510265" w:rsidRDefault="00C8479D" w:rsidP="007C5249">
      <w:pPr>
        <w:tabs>
          <w:tab w:val="left" w:pos="360"/>
        </w:tabs>
        <w:ind w:firstLine="360"/>
        <w:jc w:val="both"/>
        <w:rPr>
          <w:rFonts w:ascii="Arial" w:hAnsi="Arial" w:cs="Arial"/>
          <w:sz w:val="28"/>
          <w:szCs w:val="28"/>
        </w:rPr>
      </w:pPr>
      <w:r w:rsidRPr="00C8479D">
        <w:rPr>
          <w:rFonts w:ascii="Arial" w:hAnsi="Arial" w:cs="Arial"/>
          <w:noProof/>
          <w:sz w:val="28"/>
          <w:szCs w:val="28"/>
        </w:rPr>
        <w:pict>
          <v:rect id="_x0000_s28860" style="position:absolute;left:0;text-align:left;margin-left:279.05pt;margin-top:.2pt;width:31.2pt;height:44.1pt;z-index:252013568" filled="f" stroked="f">
            <v:textbox style="mso-next-textbox:#_x0000_s28860" inset="0,0,0,0">
              <w:txbxContent>
                <w:p w:rsidR="006B1A84" w:rsidRPr="00AC7F4D" w:rsidRDefault="006B1A84" w:rsidP="00510265"/>
              </w:txbxContent>
            </v:textbox>
          </v:rect>
        </w:pict>
      </w:r>
      <w:r w:rsidR="00C041BA">
        <w:rPr>
          <w:rFonts w:ascii="Arial" w:hAnsi="Arial" w:cs="Arial"/>
          <w:sz w:val="28"/>
          <w:szCs w:val="28"/>
        </w:rPr>
        <w:t>Схема клинового компенсатора з клинами, розташованими в пучку променів, що</w:t>
      </w:r>
      <w:r w:rsidR="00665C64">
        <w:rPr>
          <w:rFonts w:ascii="Arial" w:hAnsi="Arial" w:cs="Arial"/>
          <w:sz w:val="28"/>
          <w:szCs w:val="28"/>
        </w:rPr>
        <w:t xml:space="preserve"> сходиться, представлена на рисунку 9.9</w:t>
      </w:r>
      <w:r w:rsidR="00C041BA">
        <w:rPr>
          <w:rFonts w:ascii="Arial" w:hAnsi="Arial" w:cs="Arial"/>
          <w:sz w:val="28"/>
          <w:szCs w:val="28"/>
        </w:rPr>
        <w:t>.</w:t>
      </w:r>
    </w:p>
    <w:p w:rsidR="00510265" w:rsidRPr="00510265" w:rsidRDefault="00C8479D" w:rsidP="00510265">
      <w:pPr>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28110" editas="canvas" style="width:366.85pt;height:219.45pt;mso-position-horizontal-relative:char;mso-position-vertical-relative:line" coordorigin=",-12" coordsize="7337,4389">
            <o:lock v:ext="edit" aspectratio="t"/>
            <v:shape id="_x0000_s28111" type="#_x0000_t75" style="position:absolute;top:-12;width:7337;height:4389" o:preferrelative="f">
              <v:fill o:detectmouseclick="t"/>
              <v:path o:extrusionok="t" o:connecttype="none"/>
              <o:lock v:ext="edit" text="t"/>
            </v:shape>
            <v:line id="_x0000_s28112" style="position:absolute" from="25,2326" to="826,2326" strokeweight=".6pt"/>
            <v:line id="_x0000_s28113" style="position:absolute" from="887,2326" to="961,2326" strokeweight=".6pt"/>
            <v:line id="_x0000_s28114" style="position:absolute" from="1035,2326" to="1824,2326" strokeweight=".6pt"/>
            <v:line id="_x0000_s28115" style="position:absolute" from="1898,2326" to="1971,2326" strokeweight=".6pt"/>
            <v:line id="_x0000_s28116" style="position:absolute" from="2033,2326" to="2834,2326" strokeweight=".6pt"/>
            <v:line id="_x0000_s28117" style="position:absolute" from="2908,2326" to="2969,2326" strokeweight=".6pt"/>
            <v:line id="_x0000_s28118" style="position:absolute" from="3043,2326" to="3844,2326" strokeweight=".6pt"/>
            <v:line id="_x0000_s28119" style="position:absolute" from="3906,2326" to="3980,2326" strokeweight=".6pt"/>
            <v:line id="_x0000_s28120" style="position:absolute" from="4054,2326" to="4842,2326" strokeweight=".6pt"/>
            <v:line id="_x0000_s28121" style="position:absolute" from="4916,2326" to="4990,2326" strokeweight=".6pt"/>
            <v:line id="_x0000_s28122" style="position:absolute" from="5052,2326" to="5853,2326" strokeweight=".6pt"/>
            <v:line id="_x0000_s28123" style="position:absolute" from="5927,2326" to="5988,2326" strokeweight=".6pt"/>
            <v:line id="_x0000_s28124" style="position:absolute" from="6062,2326" to="6863,2326" strokeweight=".6pt"/>
            <v:line id="_x0000_s28125" style="position:absolute" from="2353,1157" to="2353,1329" strokeweight=".6pt"/>
            <v:line id="_x0000_s28126" style="position:absolute" from="2353,1428" to="2353,1600" strokeweight=".6pt"/>
            <v:line id="_x0000_s28127" style="position:absolute" from="2353,1699" to="2353,1871" strokeweight=".6pt"/>
            <v:line id="_x0000_s28128" style="position:absolute" from="2353,1969" to="2353,2142" strokeweight=".6pt"/>
            <v:line id="_x0000_s28129" style="position:absolute" from="2353,2228" to="2353,2413" strokeweight=".6pt"/>
            <v:line id="_x0000_s28130" style="position:absolute" from="2353,2499" to="2353,2671" strokeweight=".6pt"/>
            <v:line id="_x0000_s28131" style="position:absolute" from="2353,2769" to="2353,2942" strokeweight=".6pt"/>
            <v:line id="_x0000_s28132" style="position:absolute" from="2353,3040" to="2353,3213" strokeweight=".6pt"/>
            <v:line id="_x0000_s28133" style="position:absolute" from="2353,3311" to="2353,3483" strokeweight=".6pt"/>
            <v:line id="_x0000_s28134" style="position:absolute" from="2353,3483" to="2588,3483" strokeweight=".6pt"/>
            <v:line id="_x0000_s28135" style="position:absolute;flip:y" from="2588,3311" to="2624,3483" strokeweight=".6pt"/>
            <v:line id="_x0000_s28136" style="position:absolute;flip:y" from="2637,3040" to="2674,3213" strokeweight=".6pt"/>
            <v:line id="_x0000_s28137" style="position:absolute;flip:y" from="2686,2769" to="2723,2942" strokeweight=".6pt"/>
            <v:line id="_x0000_s28138" style="position:absolute;flip:y" from="2748,2499" to="2785,2683" strokeweight=".6pt"/>
            <v:line id="_x0000_s28139" style="position:absolute;flip:y" from="2797,2228" to="2834,2413" strokeweight=".6pt"/>
            <v:line id="_x0000_s28140" style="position:absolute;flip:y" from="2859,1957" to="2883,2142" strokeweight=".6pt"/>
            <v:line id="_x0000_s28141" style="position:absolute;flip:y" from="2908,1699" to="2945,1871" strokeweight=".6pt"/>
            <v:line id="_x0000_s28142" style="position:absolute;flip:y" from="2957,1428" to="2994,1600" strokeweight=".6pt"/>
            <v:line id="_x0000_s28143" style="position:absolute;flip:y" from="3019,1157" to="3056,1329" strokeweight=".6pt"/>
            <v:line id="_x0000_s28144" style="position:absolute" from="2353,1157" to="2526,1157" strokeweight=".6pt"/>
            <v:line id="_x0000_s28145" style="position:absolute" from="2612,1157" to="2785,1157" strokeweight=".6pt"/>
            <v:line id="_x0000_s28146" style="position:absolute" from="2883,1157" to="3056,1157" strokeweight=".6pt"/>
            <v:line id="_x0000_s28147" style="position:absolute" from="4214,1157" to="4214,3483" strokeweight="1.25pt"/>
            <v:line id="_x0000_s28148" style="position:absolute" from="4214,3483" to="4448,3483" strokeweight="1.25pt"/>
            <v:line id="_x0000_s28149" style="position:absolute;flip:y" from="4448,1157" to="4916,3483" strokeweight="1.25pt"/>
            <v:line id="_x0000_s28150" style="position:absolute" from="4214,1157" to="4916,1157" strokeweight="1.25pt"/>
            <v:line id="_x0000_s28151" style="position:absolute" from="5606,923" to="5606,3717" strokeweight="1.25pt"/>
            <v:line id="_x0000_s28152" style="position:absolute;flip:y" from="5840,923" to="5840,3717" strokeweight="1.25pt"/>
            <v:line id="_x0000_s28153" style="position:absolute;flip:x" from="5606,923" to="5840,923" strokeweight="1.25pt"/>
            <v:line id="_x0000_s28154" style="position:absolute" from="5606,3717" to="5840,3717" strokeweight="1.25pt"/>
            <v:line id="_x0000_s28155" style="position:absolute;flip:x y" from="173,2006" to="3586,3065" strokeweight=".6pt"/>
            <v:line id="_x0000_s28156" style="position:absolute;flip:x" from="1676,2683" to="2353,2683" strokeweight=".6pt"/>
            <v:line id="_x0000_s28157" style="position:absolute;flip:y" from="2723,2782" to="2908,2806" strokeweight=".6pt"/>
            <v:line id="_x0000_s28158" style="position:absolute;flip:y" from="2994,2733" to="3179,2769" strokeweight=".6pt"/>
            <v:line id="_x0000_s28159" style="position:absolute;flip:y" from="3278,2683" to="3462,2720" strokeweight=".6pt"/>
            <v:line id="_x0000_s28160" style="position:absolute;flip:y" from="3549,2634" to="3733,2671" strokeweight=".6pt"/>
            <v:line id="_x0000_s28161" style="position:absolute;flip:y" from="3832,2597" to="4017,2622" strokeweight=".6pt"/>
            <v:line id="_x0000_s28162" style="position:absolute;flip:y" from="4103,2548" to="4288,2573" strokeweight=".6pt"/>
            <v:line id="_x0000_s28163" style="position:absolute;flip:y" from="4386,2499" to="4571,2536" strokeweight=".6pt"/>
            <v:line id="_x0000_s28164" style="position:absolute;flip:y" from="4658,2449" to="4842,2486" strokeweight=".6pt"/>
            <v:line id="_x0000_s28165" style="position:absolute;flip:y" from="4941,2413" to="5126,2437" strokeweight=".6pt"/>
            <v:line id="_x0000_s28166" style="position:absolute;flip:y" from="5212,2363" to="5397,2388" strokeweight=".6pt"/>
            <v:line id="_x0000_s28167" style="position:absolute;flip:y" from="5495,2314" to="5680,2351" strokeweight=".6pt"/>
            <v:line id="_x0000_s28168" style="position:absolute;flip:y" from="5766,2265" to="5951,2302" strokeweight=".6pt"/>
            <v:line id="_x0000_s28169" style="position:absolute;flip:y" from="6050,2228" to="6235,2253" strokeweight=".6pt"/>
            <v:line id="_x0000_s28170" style="position:absolute;flip:y" from="6321,2179" to="6506,2203" strokeweight=".6pt"/>
            <v:line id="_x0000_s28171" style="position:absolute" from="3918,3163" to="4214,3250" strokeweight=".6pt"/>
            <v:line id="_x0000_s28172" style="position:absolute;flip:y" from="4497,2905" to="6604,3250" strokeweight=".6pt"/>
            <v:shape id="_x0000_s28173" style="position:absolute;left:3462;top:3065;width:124;height:295" coordsize="10,24" path="m10,l,17,4,16r1,2l10,,,24e" filled="f" strokeweight=".6pt">
              <v:path arrowok="t"/>
            </v:shape>
            <v:shape id="_x0000_s28174" style="position:absolute;left:3512;top:2351;width:98;height:308" coordsize="8,25" path="m8,25l5,6,3,9,,8,8,25,1,e" filled="f" strokeweight=".6pt">
              <v:path arrowok="t"/>
            </v:shape>
            <v:shape id="_x0000_s28175" style="position:absolute;left:3586;top:2659;width:37;height:406" coordsize="3,33" path="m,33l3,16,2,e" filled="f" strokeweight=".6pt">
              <v:path arrowok="t"/>
            </v:shape>
            <v:line id="_x0000_s28176" style="position:absolute;flip:y" from="2353,603" to="2353,1157" strokeweight=".6pt"/>
            <v:shape id="_x0000_s28177" style="position:absolute;left:2353;top:665;width:235;height:61" coordsize="19,5" path="m,2l19,,17,2r2,3l,2e" filled="f" strokeweight=".6pt">
              <v:path arrowok="t"/>
            </v:shape>
            <v:shape id="_x0000_s28178" style="position:absolute;left:3980;top:665;width:234;height:61" coordsize="19,5" path="m19,2l,5,2,2,,,19,2e" filled="f" strokeweight=".6pt">
              <v:path arrowok="t"/>
            </v:shape>
            <v:line id="_x0000_s28179" style="position:absolute" from="2353,689" to="4214,689" strokeweight=".6pt"/>
            <v:line id="_x0000_s28180" style="position:absolute;flip:y" from="4214,603" to="4214,1157" strokeweight=".6pt"/>
            <v:shape id="_x0000_s28181" style="position:absolute;left:6161;top:2745;width:61;height:221" coordsize="5,18" path="m2,18l,,2,1,5,,2,18e" filled="f" strokeweight=".6pt">
              <v:path arrowok="t"/>
            </v:shape>
            <v:shape id="_x0000_s28182" style="position:absolute;left:6161;top:2228;width:61;height:234" coordsize="5,19" path="m2,l5,19,2,17,,19,2,e" filled="f" strokeweight=".6pt">
              <v:path arrowok="t"/>
            </v:shape>
            <v:line id="_x0000_s28183" style="position:absolute;flip:y" from="6185,2228" to="6185,2966" strokeweight=".6pt"/>
            <v:rect id="_x0000_s28184" style="position:absolute;left:4768;top:192;width:278;height:905;mso-wrap-style:none" filled="f" stroked="f">
              <v:textbox style="mso-next-textbox:#_x0000_s28184;mso-fit-shape-to-text:t" inset="0,0,0,0">
                <w:txbxContent>
                  <w:p w:rsidR="006B1A84" w:rsidRDefault="006B1A84" w:rsidP="00510265">
                    <w:r>
                      <w:rPr>
                        <w:rFonts w:ascii="GOST type A" w:hAnsi="GOST type A" w:cs="GOST type A"/>
                        <w:i/>
                        <w:iCs/>
                        <w:color w:val="000000"/>
                        <w:sz w:val="50"/>
                        <w:szCs w:val="50"/>
                        <w:lang w:val="en-US"/>
                      </w:rPr>
                      <w:t>2</w:t>
                    </w:r>
                  </w:p>
                </w:txbxContent>
              </v:textbox>
            </v:rect>
            <v:line id="_x0000_s28186" style="position:absolute;flip:y" from="4276,3250" to="4436,3422" strokeweight=".6pt"/>
            <v:line id="_x0000_s28187" style="position:absolute;flip:x" from="4547,2769" to="4584,2806" strokeweight=".6pt"/>
            <v:line id="_x0000_s28188" style="position:absolute;flip:x" from="4276,2930" to="4436,3090" strokeweight=".6pt"/>
            <v:line id="_x0000_s28189" style="position:absolute;flip:y" from="4276,2597" to="4436,2757" strokeweight=".6pt"/>
            <v:line id="_x0000_s28190" style="position:absolute;flip:y" from="4547,2363" to="4670,2486" strokeweight=".6pt"/>
            <v:line id="_x0000_s28191" style="position:absolute;flip:x" from="4547,1994" to="4719,2154" strokeweight=".6pt"/>
            <v:line id="_x0000_s28192" style="position:absolute;flip:x" from="4276,2265" to="4436,2437" strokeweight=".6pt"/>
            <v:line id="_x0000_s28193" style="position:absolute;flip:y" from="4276,1945" to="4436,2105" strokeweight=".6pt"/>
            <v:line id="_x0000_s28194" style="position:absolute;flip:y" from="4547,1662" to="4719,1822" strokeweight=".6pt"/>
            <v:line id="_x0000_s28195" style="position:absolute;flip:y" from="4830,1539" to="4842,1551" strokeweight=".6pt"/>
            <v:line id="_x0000_s28196" style="position:absolute;flip:x" from="4830,1157" to="4892,1219" strokeweight=".6pt"/>
            <v:line id="_x0000_s28197" style="position:absolute;flip:x" from="4547,1329" to="4719,1502" strokeweight=".6pt"/>
            <v:line id="_x0000_s28198" style="position:absolute;flip:x" from="4276,1612" to="4436,1772" strokeweight=".6pt"/>
            <v:line id="_x0000_s28199" style="position:absolute;flip:y" from="4276,1280" to="4436,1440" strokeweight=".6pt"/>
            <v:line id="_x0000_s28200" style="position:absolute;flip:y" from="4547,1157" to="4559,1169" strokeweight=".6pt"/>
            <v:line id="_x0000_s28201" style="position:absolute;flip:y" from="4399,3323" to="4448,3385" strokeweight=".6pt"/>
            <v:line id="_x0000_s28202" style="position:absolute;flip:x" from="4399,3003" to="4448,3053" strokeweight=".6pt"/>
            <v:line id="_x0000_s28203" style="position:absolute;flip:y" from="4399,2671" to="4448,2720" strokeweight=".6pt"/>
            <v:line id="_x0000_s28204" style="position:absolute;flip:x" from="4670,2068" to="4719,2117" strokeweight=".6pt"/>
            <v:line id="_x0000_s28205" style="position:absolute;flip:x" from="4399,2339" to="4448,2388" strokeweight=".6pt"/>
            <v:line id="_x0000_s28206" style="position:absolute;flip:y" from="4399,2019" to="4448,2068" strokeweight=".6pt"/>
            <v:line id="_x0000_s28207" style="position:absolute;flip:y" from="4670,1736" to="4719,1785" strokeweight=".6pt"/>
            <v:line id="_x0000_s28208" style="position:absolute;flip:x" from="4670,1403" to="4719,1452" strokeweight=".6pt"/>
            <v:line id="_x0000_s28209" style="position:absolute;flip:x" from="4399,1686" to="4448,1736" strokeweight=".6pt"/>
            <v:line id="_x0000_s28210" style="position:absolute;flip:y" from="4399,1354" to="4448,1403" strokeweight=".6pt"/>
            <v:line id="_x0000_s28211" style="position:absolute;flip:y" from="4263,3299" to="4313,3348" strokeweight=".6pt"/>
            <v:line id="_x0000_s28212" style="position:absolute;flip:x" from="4547,2683" to="4596,2733" strokeweight=".6pt"/>
            <v:line id="_x0000_s28213" style="position:absolute;flip:x" from="4263,2966" to="4313,3016" strokeweight=".6pt"/>
            <v:line id="_x0000_s28214" style="position:absolute;flip:y" from="4263,2634" to="4313,2683" strokeweight=".6pt"/>
            <v:line id="_x0000_s28215" style="position:absolute;flip:y" from="4547,2363" to="4596,2413" strokeweight=".6pt"/>
            <v:line id="_x0000_s28216" style="position:absolute;flip:x" from="4547,2031" to="4596,2080" strokeweight=".6pt"/>
            <v:line id="_x0000_s28217" style="position:absolute;flip:x" from="4263,2314" to="4313,2363" strokeweight=".6pt"/>
            <v:line id="_x0000_s28218" style="position:absolute;flip:y" from="4263,1982" to="4313,2031" strokeweight=".6pt"/>
            <v:line id="_x0000_s28219" style="position:absolute;flip:y" from="4547,1699" to="4596,1748" strokeweight=".6pt"/>
            <v:line id="_x0000_s28220" style="position:absolute;flip:y" from="4818,1440" to="4855,1465" strokeweight=".6pt"/>
            <v:line id="_x0000_s28221" style="position:absolute;flip:x" from="4547,1366" to="4596,1416" strokeweight=".6pt"/>
            <v:line id="_x0000_s28222" style="position:absolute;flip:x" from="4263,1649" to="4313,1699" strokeweight=".6pt"/>
            <v:line id="_x0000_s28223" style="position:absolute;flip:y" from="4263,1317" to="4313,1366" strokeweight=".6pt"/>
            <v:line id="_x0000_s28224" style="position:absolute" from="5606,3668" to="5656,3717" strokeweight=".6pt"/>
            <v:line id="_x0000_s28225" style="position:absolute;flip:x y" from="5803,3668" to="5840,3705" strokeweight=".6pt"/>
            <v:line id="_x0000_s28226" style="position:absolute;flip:x y" from="5631,3496" to="5729,3594" strokeweight=".6pt"/>
            <v:line id="_x0000_s28227" style="position:absolute" from="5668,3336" to="5766,3434" strokeweight=".6pt"/>
            <v:line id="_x0000_s28228" style="position:absolute" from="5828,3496" to="5840,3508" strokeweight=".6pt"/>
            <v:line id="_x0000_s28229" style="position:absolute;flip:x y" from="5693,3163" to="5791,3262" strokeweight=".6pt"/>
            <v:line id="_x0000_s28230" style="position:absolute;flip:x y" from="5606,3077" to="5619,3090" strokeweight=".6pt"/>
            <v:line id="_x0000_s28231" style="position:absolute" from="5606,2880" to="5656,2930" strokeweight=".6pt"/>
            <v:line id="_x0000_s28232" style="position:absolute" from="5729,2991" to="5828,3090" strokeweight=".6pt"/>
            <v:line id="_x0000_s28233" style="position:absolute;flip:x y" from="5754,2831" to="5840,2917" strokeweight=".6pt"/>
            <v:line id="_x0000_s28234" style="position:absolute;flip:x y" from="5606,2683" to="5680,2757" strokeweight=".6pt"/>
            <v:line id="_x0000_s28235" style="position:absolute" from="5619,2486" to="5717,2585" strokeweight=".6pt"/>
            <v:line id="_x0000_s28236" style="position:absolute" from="5779,2659" to="5840,2720" strokeweight=".6pt"/>
            <v:line id="_x0000_s28237" style="position:absolute;flip:x y" from="5816,2486" to="5840,2523" strokeweight=".6pt"/>
            <v:line id="_x0000_s28238" style="position:absolute;flip:x y" from="5643,2326" to="5742,2425" strokeweight=".6pt"/>
            <v:line id="_x0000_s28239" style="position:absolute" from="5680,2154" to="5779,2253" strokeweight=".6pt"/>
            <v:line id="_x0000_s28240" style="position:absolute;flip:x y" from="5705,1994" to="5803,2093" strokeweight=".6pt"/>
            <v:line id="_x0000_s28241" style="position:absolute;flip:x y" from="5606,1896" to="5631,1920" strokeweight=".6pt"/>
            <v:line id="_x0000_s28242" style="position:absolute" from="5606,1699" to="5668,1748" strokeweight=".6pt"/>
            <v:line id="_x0000_s28243" style="position:absolute" from="5729,1822" to="5828,1920" strokeweight=".6pt"/>
            <v:line id="_x0000_s28244" style="position:absolute;flip:x y" from="5766,1649" to="5840,1736" strokeweight=".6pt"/>
            <v:line id="_x0000_s28245" style="position:absolute;flip:x y" from="5606,1502" to="5693,1588" strokeweight=".6pt"/>
            <v:line id="_x0000_s28246" style="position:absolute" from="5619,1317" to="5729,1416" strokeweight=".6pt"/>
            <v:line id="_x0000_s28247" style="position:absolute" from="5791,1489" to="5840,1539" strokeweight=".6pt"/>
            <v:line id="_x0000_s28248" style="position:absolute;flip:x y" from="5828,1317" to="5840,1342" strokeweight=".6pt"/>
            <v:line id="_x0000_s28249" style="position:absolute;flip:x y" from="5656,1145" to="5754,1243" strokeweight=".6pt"/>
            <v:line id="_x0000_s28250" style="position:absolute" from="5680,985" to="5779,1083" strokeweight=".6pt"/>
            <v:line id="_x0000_s28251" style="position:absolute" from="5656,3570" to="5693,3606" strokeweight=".6pt"/>
            <v:line id="_x0000_s28252" style="position:absolute;flip:x y" from="5693,3410" to="5717,3434" strokeweight=".6pt"/>
            <v:line id="_x0000_s28253" style="position:absolute" from="5717,3237" to="5754,3262" strokeweight=".6pt"/>
            <v:line id="_x0000_s28254" style="position:absolute;flip:x y" from="5754,3065" to="5779,3102" strokeweight=".6pt"/>
            <v:line id="_x0000_s28255" style="position:absolute" from="5606,2733" to="5643,2769" strokeweight=".6pt"/>
            <v:line id="_x0000_s28256" style="position:absolute" from="5779,2905" to="5803,2930" strokeweight=".6pt"/>
            <v:line id="_x0000_s28257" style="position:absolute;flip:x y" from="5803,2733" to="5840,2769" strokeweight=".6pt"/>
            <v:line id="_x0000_s28258" style="position:absolute;flip:x y" from="5643,2560" to="5668,2597" strokeweight=".6pt"/>
            <v:line id="_x0000_s28259" style="position:absolute" from="5668,2400" to="5705,2425" strokeweight=".6pt"/>
            <v:line id="_x0000_s28260" style="position:absolute" from="5840,2560" to="5840,2573" strokeweight=".6pt"/>
            <v:line id="_x0000_s28261" style="position:absolute;flip:x y" from="5705,2228" to="5729,2265" strokeweight=".6pt"/>
            <v:line id="_x0000_s28262" style="position:absolute" from="5729,2068" to="5754,2093" strokeweight=".6pt"/>
            <v:line id="_x0000_s28263" style="position:absolute;flip:x y" from="5754,1896" to="5791,1920" strokeweight=".6pt"/>
            <v:line id="_x0000_s28264" style="position:absolute;flip:x y" from="5606,1748" to="5619,1760" strokeweight=".6pt"/>
            <v:line id="_x0000_s28265" style="position:absolute" from="5619,1563" to="5643,1588" strokeweight=".6pt"/>
            <v:line id="_x0000_s28266" style="position:absolute" from="5791,1723" to="5816,1760" strokeweight=".6pt"/>
            <v:line id="_x0000_s28267" style="position:absolute;flip:x y" from="5816,1563" to="5840,1588" strokeweight=".6pt"/>
            <v:line id="_x0000_s28268" style="position:absolute;flip:x y" from="5643,1391" to="5680,1416" strokeweight=".6pt"/>
            <v:line id="_x0000_s28269" style="position:absolute" from="5680,1219" to="5705,1256" strokeweight=".6pt"/>
            <v:line id="_x0000_s28270" style="position:absolute;flip:x y" from="5705,1059" to="5742,1083" strokeweight=".6pt"/>
            <v:line id="_x0000_s28271" style="position:absolute;flip:x y" from="5643,3656" to="5680,3693" strokeweight=".6pt"/>
            <v:line id="_x0000_s28272" style="position:absolute" from="5680,3496" to="5705,3520" strokeweight=".6pt"/>
            <v:line id="_x0000_s28273" style="position:absolute;flip:x y" from="5705,3323" to="5742,3360" strokeweight=".6pt"/>
            <v:line id="_x0000_s28274" style="position:absolute" from="5742,3163" to="5766,3188" strokeweight=".6pt"/>
            <v:line id="_x0000_s28275" style="position:absolute;flip:x y" from="5766,2991" to="5803,3016" strokeweight=".6pt"/>
            <v:line id="_x0000_s28276" style="position:absolute;flip:x y" from="5606,2831" to="5631,2856" strokeweight=".6pt"/>
            <v:line id="_x0000_s28277" style="position:absolute" from="5631,2659" to="5656,2683" strokeweight=".6pt"/>
            <v:line id="_x0000_s28278" style="position:absolute" from="5803,2819" to="5828,2856" strokeweight=".6pt"/>
            <v:line id="_x0000_s28279" style="position:absolute;flip:x y" from="5828,2659" to="5840,2671" strokeweight=".6pt"/>
            <v:line id="_x0000_s28280" style="position:absolute;flip:x y" from="5656,2486" to="5693,2511" strokeweight=".6pt"/>
            <v:line id="_x0000_s28281" style="position:absolute" from="5693,2314" to="5717,2351" strokeweight=".6pt"/>
            <v:line id="_x0000_s28282" style="position:absolute;flip:x y" from="5717,2154" to="5754,2179" strokeweight=".6pt"/>
            <v:line id="_x0000_s28283" style="position:absolute" from="5754,1982" to="5779,2019" strokeweight=".6pt"/>
            <v:line id="_x0000_s28284" style="position:absolute;flip:x y" from="5779,1822" to="5803,1846" strokeweight=".6pt"/>
            <v:line id="_x0000_s28285" style="position:absolute;flip:x y" from="5606,1649" to="5643,1674" strokeweight=".6pt"/>
            <v:line id="_x0000_s28286" style="position:absolute" from="5643,1477" to="5668,1514" strokeweight=".6pt"/>
            <v:line id="_x0000_s28287" style="position:absolute" from="5803,1649" to="5840,1674" strokeweight=".6pt"/>
            <v:line id="_x0000_s28288" style="position:absolute;flip:y" from="5840,1477" to="5840,1489" strokeweight=".6pt"/>
            <v:line id="_x0000_s28289" style="position:absolute;flip:x y" from="5668,1317" to="5705,1342" strokeweight=".6pt"/>
            <v:line id="_x0000_s28290" style="position:absolute" from="5705,1145" to="5729,1169" strokeweight=".6pt"/>
            <v:line id="_x0000_s28291" style="position:absolute;flip:x y" from="5729,972" to="5754,1009" strokeweight=".6pt"/>
            <v:line id="_x0000_s28292" style="position:absolute;flip:x" from="86,1648" to="530,1649" strokeweight=".6pt"/>
            <v:rect id="_x0000_s28293" style="position:absolute;left:151;top:1059;width:278;height:1414;mso-wrap-style:none" filled="f" stroked="f">
              <v:textbox style="mso-next-textbox:#_x0000_s28293;mso-fit-shape-to-text:t" inset="0,0,0,0">
                <w:txbxContent>
                  <w:p w:rsidR="006B1A84" w:rsidRDefault="006B1A84" w:rsidP="00510265">
                    <w:r>
                      <w:rPr>
                        <w:rFonts w:ascii="GOST type A" w:hAnsi="GOST type A" w:cs="GOST type A"/>
                        <w:i/>
                        <w:iCs/>
                        <w:color w:val="000000"/>
                        <w:sz w:val="50"/>
                        <w:szCs w:val="50"/>
                        <w:lang w:val="en-US"/>
                      </w:rPr>
                      <w:t>1</w:t>
                    </w:r>
                  </w:p>
                  <w:p w:rsidR="006B1A84" w:rsidRDefault="006B1A84" w:rsidP="00510265"/>
                </w:txbxContent>
              </v:textbox>
            </v:rect>
            <v:shape id="_x0000_s28294" style="position:absolute;left:3684;top:3065;width:234;height:98" coordsize="19,8" path="m19,8l,5,2,3,1,,19,8e" filled="f" strokeweight=".6pt">
              <v:path arrowok="t"/>
            </v:shape>
            <v:line id="_x0000_s28295" style="position:absolute" from="3586,3065" to="3918,3163" strokeweight=".6pt"/>
            <v:shape id="_x0000_s28296" style="position:absolute;left:3672;top:2609;width:234;height:74" coordsize="19,6" path="m19,l1,6,2,3,,1,19,e" filled="f" strokeweight=".6pt">
              <v:path arrowok="t"/>
            </v:shape>
            <v:line id="_x0000_s28297" style="position:absolute;flip:y" from="3610,2609" to="3906,2659" strokeweight=".6pt"/>
            <v:shape id="_x0000_s28298" style="position:absolute;left:5027;top:2376;width:234;height:73" coordsize="19,6" path="m19,l1,6,2,3,,1,19,e" filled="f" strokeweight=".6pt">
              <v:path arrowok="t"/>
            </v:shape>
            <v:line id="_x0000_s28299" style="position:absolute;flip:y" from="4978,2376" to="5261,2425" strokeweight=".6pt"/>
            <v:shape id="_x0000_s28300" style="position:absolute;left:5372;top:3065;width:234;height:61" coordsize="19,5" path="m19,l1,5,3,3,,,19,e" filled="f" strokeweight=".6pt">
              <v:path arrowok="t"/>
            </v:shape>
            <v:line id="_x0000_s28301" style="position:absolute;flip:y" from="5261,3065" to="5606,3126" strokeweight=".6pt"/>
            <v:shape id="_x0000_s28302" style="position:absolute;left:1158;top:1157;width:62;height:234" coordsize="5,19" path="m2,l5,19,2,17,,19,2,e" filled="f" strokeweight=".6pt">
              <v:path arrowok="t"/>
            </v:shape>
            <v:shape id="_x0000_s28303" style="position:absolute;left:1158;top:3250;width:62;height:233" coordsize="5,19" path="m2,19l,,2,2,5,,2,19e" filled="f" strokeweight=".6pt">
              <v:path arrowok="t"/>
            </v:shape>
            <v:line id="_x0000_s28304" style="position:absolute" from="1183,1157" to="1183,3483" strokeweight=".6pt"/>
            <v:line id="_x0000_s28305" style="position:absolute" from="1187,2326" to="1188,4148" strokeweight=".6pt"/>
            <v:shape id="_x0000_s28306" style="position:absolute;left:1195;top:4025;width:222;height:62" coordsize="18,5" path="m,2l18,,17,2r1,3l,2e" filled="f" strokeweight=".6pt">
              <v:path arrowok="t"/>
            </v:shape>
            <v:shape id="_x0000_s28307" style="position:absolute;left:5606;top:4025;width:234;height:62" coordsize="19,5" path="m19,2l,5,2,2,,,19,2e" filled="f" strokeweight=".6pt">
              <v:path arrowok="t"/>
            </v:shape>
            <v:line id="_x0000_s28308" style="position:absolute" from="1195,4050" to="5840,4050" strokeweight=".6pt"/>
            <v:line id="_x0000_s28309" style="position:absolute" from="5840,2326" to="5840,4148" strokeweight=".6pt"/>
            <v:shape id="_x0000_s28310" style="position:absolute;left:505;top:1809;width:136;height:296" coordsize="11,24" path="m,24l10,8,7,9,6,6,,24,11,e" filled="f" strokeweight=".6pt">
              <v:path arrowok="t"/>
            </v:shape>
            <v:shape id="_x0000_s28311" style="position:absolute;left:468;top:2326;width:62;height:320" coordsize="5,26" path="m,l,19,3,16r2,2l,,4,26e" filled="f" strokeweight=".6pt">
              <v:path arrowok="t"/>
            </v:shape>
            <v:shape id="_x0000_s28312" style="position:absolute;left:468;top:2105;width:37;height:221" coordsize="3,18" path="m3,l,15r,3e" filled="f" strokeweight=".6pt">
              <v:path arrowok="t"/>
            </v:shape>
            <v:line id="_x0000_s28313" style="position:absolute" from="25,2326" to="567,2326" strokeweight=".6pt"/>
            <v:shape id="_x0000_s28314" style="position:absolute;left:1762;top:2708;width:74;height:320" coordsize="6,26" path="m,l1,19,3,16r3,2l,,4,26e" filled="f" strokeweight=".6pt">
              <v:path arrowok="t"/>
            </v:shape>
            <v:shape id="_x0000_s28315" style="position:absolute;left:1799;top:2216;width:135;height:295" coordsize="11,24" path="m,24l10,8,7,9,6,6,,24,11,e" filled="f" strokeweight=".6pt">
              <v:path arrowok="t"/>
            </v:shape>
            <v:shape id="_x0000_s28316" style="position:absolute;left:1762;top:2511;width:37;height:197" coordsize="3,16" path="m,16l2,1,3,e" filled="f" strokeweight=".6pt">
              <v:path arrowok="t"/>
            </v:shape>
            <v:shape id="_x0000_s28317" style="position:absolute;left:3462;top:3065;width:124;height:295" coordsize="10,24" path="m10,l,17,4,16r1,2l10,,,24e" filled="f" strokeweight=".6pt">
              <v:path arrowok="t"/>
            </v:shape>
            <v:shape id="_x0000_s28318" style="position:absolute;left:3512;top:2351;width:98;height:308" coordsize="8,25" path="m8,25l5,6,3,9,,8,8,25,1,e" filled="f" strokeweight=".6pt">
              <v:path arrowok="t"/>
            </v:shape>
            <v:shape id="_x0000_s28319" style="position:absolute;left:3586;top:2659;width:37;height:406" coordsize="3,33" path="m,33l3,16,2,e" filled="f" strokeweight=".6pt">
              <v:path arrowok="t"/>
            </v:shape>
            <v:shape id="_x0000_s28320" style="position:absolute;left:2353;top:665;width:235;height:61" coordsize="19,5" path="m,2l19,,17,2r2,3l,2e" filled="f" strokeweight=".6pt">
              <v:path arrowok="t"/>
            </v:shape>
            <v:shape id="_x0000_s28321" style="position:absolute;left:3980;top:665;width:234;height:61" coordsize="19,5" path="m19,2l,5,2,2,,,19,2e" filled="f" strokeweight=".6pt">
              <v:path arrowok="t"/>
            </v:shape>
            <v:line id="_x0000_s28322" style="position:absolute" from="2353,689" to="4214,689" strokeweight=".6pt"/>
            <v:shape id="_x0000_s28323" style="position:absolute;left:6161;top:2745;width:61;height:221" coordsize="5,18" path="m2,18l,,2,1,5,,2,18e" filled="f" strokeweight=".6pt">
              <v:path arrowok="t"/>
            </v:shape>
            <v:shape id="_x0000_s28324" style="position:absolute;left:6161;top:2228;width:61;height:234" coordsize="5,19" path="m2,l5,19,2,17,,19,2,e" filled="f" strokeweight=".6pt">
              <v:path arrowok="t"/>
            </v:shape>
            <v:line id="_x0000_s28325" style="position:absolute;flip:y" from="6185,2228" to="6185,2966" strokeweight=".6pt"/>
            <v:line id="_x0000_s28326" style="position:absolute;flip:x" from="4399,750" to="4633,1452" strokeweight=".6pt"/>
            <v:line id="_x0000_s28327" style="position:absolute" from="4670,750" to="5175,751" strokeweight=".6pt"/>
            <v:line id="_x0000_s28328" style="position:absolute;flip:x" from="5779,742" to="6014,1234" strokeweight=".6pt"/>
            <v:line id="_x0000_s28329" style="position:absolute" from="6000,751" to="6480,752" strokeweight=".6pt"/>
            <v:rect id="_x0000_s28330" style="position:absolute;left:6140;top:228;width:430;height:905" filled="f" stroked="f">
              <v:textbox style="mso-next-textbox:#_x0000_s28330;mso-fit-shape-to-text:t" inset="0,0,0,0">
                <w:txbxContent>
                  <w:p w:rsidR="006B1A84" w:rsidRDefault="006B1A84" w:rsidP="00510265">
                    <w:r>
                      <w:rPr>
                        <w:rFonts w:ascii="GOST type A" w:hAnsi="GOST type A" w:cs="GOST type A"/>
                        <w:i/>
                        <w:iCs/>
                        <w:color w:val="000000"/>
                        <w:sz w:val="50"/>
                        <w:szCs w:val="50"/>
                        <w:lang w:val="en-US"/>
                      </w:rPr>
                      <w:t>3</w:t>
                    </w:r>
                  </w:p>
                </w:txbxContent>
              </v:textbox>
            </v:rect>
            <v:line id="_x0000_s28331" style="position:absolute" from="505,1649" to="1195,2117" strokeweight=".6pt"/>
            <v:shape id="_x0000_s28333" style="position:absolute;left:3684;top:3065;width:234;height:98" coordsize="19,8" path="m19,8l,5,2,3,1,,19,8e" filled="f" strokeweight=".6pt">
              <v:path arrowok="t"/>
            </v:shape>
            <v:line id="_x0000_s28334" style="position:absolute" from="3586,3065" to="3918,3163" strokeweight=".6pt"/>
            <v:shape id="_x0000_s28335" style="position:absolute;left:3672;top:2609;width:234;height:74" coordsize="19,6" path="m19,l1,6,2,3,,1,19,e" filled="f" strokeweight=".6pt">
              <v:path arrowok="t"/>
            </v:shape>
            <v:line id="_x0000_s28336" style="position:absolute;flip:y" from="3610,2609" to="3906,2659" strokeweight=".6pt"/>
            <v:shape id="_x0000_s28337" style="position:absolute;left:5027;top:2376;width:234;height:73" coordsize="19,6" path="m19,l1,6,2,3,,1,19,e" filled="f" strokeweight=".6pt">
              <v:path arrowok="t"/>
            </v:shape>
            <v:line id="_x0000_s28338" style="position:absolute;flip:y" from="4978,2376" to="5261,2425" strokeweight=".6pt"/>
            <v:shape id="_x0000_s28339" style="position:absolute;left:5372;top:3065;width:234;height:61" coordsize="19,5" path="m19,l1,5,3,3,,,19,e" filled="f" strokeweight=".6pt">
              <v:path arrowok="t"/>
            </v:shape>
            <v:line id="_x0000_s28340" style="position:absolute;flip:y" from="5261,3065" to="5606,3126" strokeweight=".6pt"/>
            <v:shape id="_x0000_s28341" style="position:absolute;left:1158;top:1157;width:62;height:234" coordsize="5,19" path="m2,l5,19,2,17,,19,2,e" filled="f" strokeweight=".6pt">
              <v:path arrowok="t"/>
            </v:shape>
            <v:shape id="_x0000_s28342" style="position:absolute;left:1158;top:3250;width:62;height:233" coordsize="5,19" path="m2,19l,,2,2,5,,2,19e" filled="f" strokeweight=".6pt">
              <v:path arrowok="t"/>
            </v:shape>
            <v:shape id="_x0000_s28343" style="position:absolute;left:1195;top:4025;width:222;height:62" coordsize="18,5" path="m,2l18,,17,2r1,3l,2e" filled="f" strokeweight=".6pt">
              <v:path arrowok="t"/>
            </v:shape>
            <v:shape id="_x0000_s28344" style="position:absolute;left:5606;top:4025;width:234;height:62" coordsize="19,5" path="m19,2l,5,2,2,,,19,2e" filled="f" strokeweight=".6pt">
              <v:path arrowok="t"/>
            </v:shape>
            <v:line id="_x0000_s28345" style="position:absolute" from="1195,4050" to="5840,4050" strokeweight=".6pt"/>
            <v:shape id="_x0000_s28346" style="position:absolute;left:505;top:1809;width:136;height:296" coordsize="11,24" path="m,24l10,8,7,9,6,6,,24,11,e" filled="f" strokeweight=".6pt">
              <v:path arrowok="t"/>
            </v:shape>
            <v:shape id="_x0000_s28347" style="position:absolute;left:468;top:2326;width:62;height:320" coordsize="5,26" path="m,l,19,3,16r2,2l,,4,26e" filled="f" strokeweight=".6pt">
              <v:path arrowok="t"/>
            </v:shape>
            <v:shape id="_x0000_s28348" style="position:absolute;left:468;top:2105;width:37;height:221" coordsize="3,18" path="m3,l,15r,3e" filled="f" strokeweight=".6pt">
              <v:path arrowok="t"/>
            </v:shape>
            <v:shape id="_x0000_s28349" style="position:absolute;left:1762;top:2708;width:74;height:320" coordsize="6,26" path="m,l1,19,3,16r3,2l,,4,26e" filled="f" strokeweight=".6pt">
              <v:path arrowok="t"/>
            </v:shape>
            <v:shape id="_x0000_s28350" style="position:absolute;left:1799;top:2216;width:135;height:295" coordsize="11,24" path="m,24l10,8,7,9,6,6,,24,11,e" filled="f" strokeweight=".6pt">
              <v:path arrowok="t"/>
            </v:shape>
            <v:shape id="_x0000_s28351" style="position:absolute;left:1762;top:2511;width:37;height:197" coordsize="3,16" path="m,16l2,1,3,e" filled="f" strokeweight=".6pt">
              <v:path arrowok="t"/>
            </v:shape>
            <v:shape id="_x0000_s28352" type="#_x0000_t202" style="position:absolute;left:3049;top:322;width:514;height:653;mso-wrap-style:none" stroked="f">
              <v:fill opacity="0"/>
              <v:textbox style="mso-next-textbox:#_x0000_s28352;mso-fit-shape-to-text:t">
                <w:txbxContent>
                  <w:p w:rsidR="006B1A84" w:rsidRDefault="006B1A84" w:rsidP="00510265">
                    <w:r w:rsidRPr="00A823F4">
                      <w:rPr>
                        <w:position w:val="-4"/>
                      </w:rPr>
                      <w:object w:dxaOrig="220" w:dyaOrig="260">
                        <v:shape id="_x0000_i2344" type="#_x0000_t75" style="width:11.25pt;height:12.75pt" o:ole="">
                          <v:imagedata r:id="rId2517" o:title=""/>
                        </v:shape>
                        <o:OLEObject Type="Embed" ProgID="Equation.3" ShapeID="_x0000_i2344" DrawAspect="Content" ObjectID="_1358762892" r:id="rId2518"/>
                      </w:object>
                    </w:r>
                  </w:p>
                </w:txbxContent>
              </v:textbox>
            </v:shape>
            <v:shape id="_x0000_s28353" type="#_x0000_t202" style="position:absolute;left:40;top:1989;width:529;height:653;mso-wrap-style:none" stroked="f">
              <v:fill opacity="0"/>
              <v:textbox style="mso-next-textbox:#_x0000_s28353;mso-fit-shape-to-text:t">
                <w:txbxContent>
                  <w:p w:rsidR="006B1A84" w:rsidRDefault="006B1A84" w:rsidP="00510265">
                    <w:r w:rsidRPr="00A823F4">
                      <w:rPr>
                        <w:position w:val="-6"/>
                      </w:rPr>
                      <w:object w:dxaOrig="240" w:dyaOrig="220">
                        <v:shape id="_x0000_i2345" type="#_x0000_t75" style="width:12pt;height:11.25pt" o:ole="">
                          <v:imagedata r:id="rId2519" o:title=""/>
                        </v:shape>
                        <o:OLEObject Type="Embed" ProgID="Equation.3" ShapeID="_x0000_i2345" DrawAspect="Content" ObjectID="_1358762893" r:id="rId2520"/>
                      </w:object>
                    </w:r>
                  </w:p>
                </w:txbxContent>
              </v:textbox>
            </v:shape>
            <v:shape id="_x0000_s28354" type="#_x0000_t202" style="position:absolute;left:1393;top:2349;width:479;height:653;mso-wrap-style:none" stroked="f">
              <v:fill opacity="0"/>
              <v:textbox style="mso-next-textbox:#_x0000_s28354;mso-fit-shape-to-text:t">
                <w:txbxContent>
                  <w:p w:rsidR="006B1A84" w:rsidRDefault="006B1A84" w:rsidP="00510265">
                    <w:r w:rsidRPr="00A823F4">
                      <w:rPr>
                        <w:position w:val="-6"/>
                      </w:rPr>
                      <w:object w:dxaOrig="200" w:dyaOrig="220">
                        <v:shape id="_x0000_i2346" type="#_x0000_t75" style="width:9.75pt;height:11.25pt" o:ole="">
                          <v:imagedata r:id="rId2521" o:title=""/>
                        </v:shape>
                        <o:OLEObject Type="Embed" ProgID="Equation.3" ShapeID="_x0000_i2346" DrawAspect="Content" ObjectID="_1358762894" r:id="rId2522"/>
                      </w:object>
                    </w:r>
                  </w:p>
                </w:txbxContent>
              </v:textbox>
            </v:shape>
            <v:shape id="_x0000_s28355" type="#_x0000_t202" style="position:absolute;left:3501;top:2634;width:514;height:669;mso-wrap-style:none" stroked="f">
              <v:fill opacity="0"/>
              <v:textbox style="mso-next-textbox:#_x0000_s28355;mso-fit-shape-to-text:t">
                <w:txbxContent>
                  <w:p w:rsidR="006B1A84" w:rsidRDefault="006B1A84" w:rsidP="00510265">
                    <w:r w:rsidRPr="00A823F4">
                      <w:rPr>
                        <w:position w:val="-6"/>
                      </w:rPr>
                      <w:object w:dxaOrig="220" w:dyaOrig="279">
                        <v:shape id="_x0000_i2348" type="#_x0000_t75" style="width:11.25pt;height:14.25pt" o:ole="">
                          <v:imagedata r:id="rId2523" o:title=""/>
                        </v:shape>
                        <o:OLEObject Type="Embed" ProgID="Equation.3" ShapeID="_x0000_i2348" DrawAspect="Content" ObjectID="_1358762895" r:id="rId2524"/>
                      </w:object>
                    </w:r>
                  </w:p>
                </w:txbxContent>
              </v:textbox>
            </v:shape>
            <v:shape id="_x0000_s28356" type="#_x0000_t202" style="position:absolute;left:3213;top:3633;width:649;height:744;mso-wrap-style:none" stroked="f">
              <v:fill opacity="0"/>
              <v:textbox style="mso-next-textbox:#_x0000_s28356;mso-fit-shape-to-text:t">
                <w:txbxContent>
                  <w:p w:rsidR="006B1A84" w:rsidRDefault="006B1A84" w:rsidP="00510265">
                    <w:r w:rsidRPr="00911BE9">
                      <w:rPr>
                        <w:position w:val="-12"/>
                      </w:rPr>
                      <w:object w:dxaOrig="360" w:dyaOrig="360">
                        <v:shape id="_x0000_i2350" type="#_x0000_t75" style="width:18pt;height:18pt" o:ole="">
                          <v:imagedata r:id="rId2525" o:title=""/>
                        </v:shape>
                        <o:OLEObject Type="Embed" ProgID="Equation.3" ShapeID="_x0000_i2350" DrawAspect="Content" ObjectID="_1358762896" r:id="rId2526"/>
                      </w:object>
                    </w:r>
                  </w:p>
                </w:txbxContent>
              </v:textbox>
            </v:shape>
            <v:shape id="_x0000_s28357" type="#_x0000_t202" style="position:absolute;left:6103;top:2360;width:549;height:663;mso-wrap-style:none" stroked="f">
              <v:fill opacity="0"/>
              <v:textbox style="mso-next-textbox:#_x0000_s28357;mso-fit-shape-to-text:t">
                <w:txbxContent>
                  <w:p w:rsidR="006B1A84" w:rsidRDefault="006B1A84" w:rsidP="00510265">
                    <w:r w:rsidRPr="00911BE9">
                      <w:rPr>
                        <w:position w:val="-6"/>
                      </w:rPr>
                      <w:object w:dxaOrig="260" w:dyaOrig="279">
                        <v:shape id="_x0000_i2352" type="#_x0000_t75" style="width:12.75pt;height:14.25pt" o:ole="">
                          <v:imagedata r:id="rId2527" o:title=""/>
                        </v:shape>
                        <o:OLEObject Type="Embed" ProgID="Equation.3" ShapeID="_x0000_i2352" DrawAspect="Content" ObjectID="_1358762897" r:id="rId2528"/>
                      </w:object>
                    </w:r>
                  </w:p>
                </w:txbxContent>
              </v:textbox>
            </v:shape>
            <w10:wrap type="none"/>
            <w10:anchorlock/>
          </v:group>
        </w:pict>
      </w:r>
    </w:p>
    <w:p w:rsidR="00510265" w:rsidRPr="00510265" w:rsidRDefault="00665C64" w:rsidP="00510265">
      <w:pPr>
        <w:jc w:val="center"/>
        <w:rPr>
          <w:rFonts w:ascii="Arial" w:hAnsi="Arial" w:cs="Arial"/>
          <w:sz w:val="28"/>
          <w:szCs w:val="28"/>
        </w:rPr>
      </w:pPr>
      <w:r>
        <w:rPr>
          <w:rFonts w:ascii="Arial" w:hAnsi="Arial" w:cs="Arial"/>
          <w:sz w:val="28"/>
          <w:szCs w:val="28"/>
        </w:rPr>
        <w:t>Рис. 9.9</w:t>
      </w:r>
      <w:r w:rsidR="00C041BA">
        <w:rPr>
          <w:rFonts w:ascii="Arial" w:hAnsi="Arial" w:cs="Arial"/>
          <w:sz w:val="28"/>
          <w:szCs w:val="28"/>
        </w:rPr>
        <w:t>. Клиновий компенсатор</w:t>
      </w:r>
    </w:p>
    <w:p w:rsidR="00510265" w:rsidRPr="00510265" w:rsidRDefault="00510265" w:rsidP="00510265">
      <w:pPr>
        <w:jc w:val="center"/>
        <w:rPr>
          <w:rFonts w:ascii="Arial" w:hAnsi="Arial" w:cs="Arial"/>
          <w:sz w:val="28"/>
          <w:szCs w:val="28"/>
        </w:rPr>
      </w:pPr>
    </w:p>
    <w:p w:rsidR="00510265" w:rsidRPr="007C5249" w:rsidRDefault="00665C64" w:rsidP="00314C7F">
      <w:pPr>
        <w:jc w:val="both"/>
        <w:rPr>
          <w:rFonts w:ascii="Arial" w:hAnsi="Arial" w:cs="Arial"/>
          <w:sz w:val="28"/>
          <w:szCs w:val="28"/>
        </w:rPr>
      </w:pPr>
      <w:r>
        <w:rPr>
          <w:rFonts w:ascii="Arial" w:hAnsi="Arial" w:cs="Arial"/>
          <w:sz w:val="28"/>
          <w:szCs w:val="28"/>
        </w:rPr>
        <w:t>На рису</w:t>
      </w:r>
      <w:r w:rsidR="00C041BA">
        <w:rPr>
          <w:rFonts w:ascii="Arial" w:hAnsi="Arial" w:cs="Arial"/>
          <w:sz w:val="28"/>
          <w:szCs w:val="28"/>
        </w:rPr>
        <w:t>нку показані:</w:t>
      </w:r>
      <w:r w:rsidR="00510265" w:rsidRPr="00510265">
        <w:rPr>
          <w:rFonts w:ascii="Arial" w:hAnsi="Arial" w:cs="Arial"/>
          <w:sz w:val="28"/>
          <w:szCs w:val="28"/>
        </w:rPr>
        <w:t xml:space="preserve">1 </w:t>
      </w:r>
      <w:r w:rsidR="00C041BA">
        <w:rPr>
          <w:rFonts w:ascii="Arial" w:hAnsi="Arial" w:cs="Arial"/>
          <w:sz w:val="28"/>
          <w:szCs w:val="28"/>
        </w:rPr>
        <w:t>– мікрооб'єктив відлікового мікроскопа;</w:t>
      </w:r>
      <w:r w:rsidR="007C5249" w:rsidRPr="007C5249">
        <w:rPr>
          <w:rFonts w:ascii="Arial" w:hAnsi="Arial" w:cs="Arial"/>
          <w:sz w:val="28"/>
          <w:szCs w:val="28"/>
        </w:rPr>
        <w:t xml:space="preserve"> </w:t>
      </w:r>
      <w:r w:rsidR="00510265" w:rsidRPr="00510265">
        <w:rPr>
          <w:rFonts w:ascii="Arial" w:hAnsi="Arial" w:cs="Arial"/>
          <w:sz w:val="28"/>
          <w:szCs w:val="28"/>
        </w:rPr>
        <w:t xml:space="preserve">2 </w:t>
      </w:r>
      <w:r w:rsidR="00C041BA">
        <w:rPr>
          <w:rFonts w:ascii="Arial" w:hAnsi="Arial" w:cs="Arial"/>
          <w:sz w:val="28"/>
          <w:szCs w:val="28"/>
        </w:rPr>
        <w:t>– клин, що переміщається;</w:t>
      </w:r>
      <w:r w:rsidR="007C5249" w:rsidRPr="007C5249">
        <w:rPr>
          <w:rFonts w:ascii="Arial" w:hAnsi="Arial" w:cs="Arial"/>
          <w:sz w:val="28"/>
          <w:szCs w:val="28"/>
        </w:rPr>
        <w:t xml:space="preserve"> </w:t>
      </w:r>
      <w:r w:rsidR="00510265" w:rsidRPr="00510265">
        <w:rPr>
          <w:rFonts w:ascii="Arial" w:hAnsi="Arial" w:cs="Arial"/>
          <w:sz w:val="28"/>
          <w:szCs w:val="28"/>
        </w:rPr>
        <w:t xml:space="preserve">3 </w:t>
      </w:r>
      <w:r w:rsidR="00C041BA">
        <w:rPr>
          <w:rFonts w:ascii="Arial" w:hAnsi="Arial" w:cs="Arial"/>
          <w:sz w:val="28"/>
          <w:szCs w:val="28"/>
        </w:rPr>
        <w:t>– допоміжна шкала</w:t>
      </w:r>
      <w:r>
        <w:rPr>
          <w:rFonts w:ascii="Arial" w:hAnsi="Arial" w:cs="Arial"/>
          <w:sz w:val="28"/>
          <w:szCs w:val="28"/>
        </w:rPr>
        <w:t>;</w:t>
      </w:r>
      <w:r w:rsidR="00510265" w:rsidRPr="00510265">
        <w:rPr>
          <w:rFonts w:ascii="Arial" w:hAnsi="Arial" w:cs="Arial"/>
          <w:position w:val="-6"/>
          <w:sz w:val="28"/>
          <w:szCs w:val="28"/>
        </w:rPr>
        <w:object w:dxaOrig="200" w:dyaOrig="220">
          <v:shape id="_x0000_i2354" type="#_x0000_t75" style="width:9.75pt;height:11.25pt" o:ole="">
            <v:imagedata r:id="rId2529" o:title=""/>
          </v:shape>
          <o:OLEObject Type="Embed" ProgID="Equation.3" ShapeID="_x0000_i2354" DrawAspect="Content" ObjectID="_1358762305" r:id="rId2530"/>
        </w:object>
      </w:r>
      <w:r w:rsidR="00510265" w:rsidRPr="00510265">
        <w:rPr>
          <w:rFonts w:ascii="Arial" w:hAnsi="Arial" w:cs="Arial"/>
          <w:sz w:val="28"/>
          <w:szCs w:val="28"/>
        </w:rPr>
        <w:t xml:space="preserve"> - </w:t>
      </w:r>
      <w:r w:rsidR="00C041BA">
        <w:rPr>
          <w:rFonts w:ascii="Arial" w:hAnsi="Arial" w:cs="Arial"/>
          <w:sz w:val="28"/>
          <w:szCs w:val="28"/>
        </w:rPr>
        <w:t>кут падіння;</w:t>
      </w:r>
      <w:r w:rsidR="00510265" w:rsidRPr="00510265">
        <w:rPr>
          <w:rFonts w:ascii="Arial" w:hAnsi="Arial" w:cs="Arial"/>
          <w:position w:val="-4"/>
          <w:sz w:val="28"/>
          <w:szCs w:val="28"/>
        </w:rPr>
        <w:object w:dxaOrig="220" w:dyaOrig="260">
          <v:shape id="_x0000_i2355" type="#_x0000_t75" style="width:11.25pt;height:12.75pt" o:ole="">
            <v:imagedata r:id="rId2531" o:title=""/>
          </v:shape>
          <o:OLEObject Type="Embed" ProgID="Equation.3" ShapeID="_x0000_i2355" DrawAspect="Content" ObjectID="_1358762306" r:id="rId2532"/>
        </w:object>
      </w:r>
      <w:r w:rsidR="00510265" w:rsidRPr="00510265">
        <w:rPr>
          <w:rFonts w:ascii="Arial" w:hAnsi="Arial" w:cs="Arial"/>
          <w:sz w:val="28"/>
          <w:szCs w:val="28"/>
        </w:rPr>
        <w:t xml:space="preserve"> - </w:t>
      </w:r>
      <w:r w:rsidR="00C041BA">
        <w:rPr>
          <w:rFonts w:ascii="Arial" w:hAnsi="Arial" w:cs="Arial"/>
          <w:sz w:val="28"/>
          <w:szCs w:val="28"/>
        </w:rPr>
        <w:t>величина переміщення клину;</w:t>
      </w:r>
      <w:r w:rsidR="00510265" w:rsidRPr="00510265">
        <w:rPr>
          <w:rFonts w:ascii="Arial" w:hAnsi="Arial" w:cs="Arial"/>
          <w:position w:val="-6"/>
          <w:sz w:val="28"/>
          <w:szCs w:val="28"/>
        </w:rPr>
        <w:object w:dxaOrig="260" w:dyaOrig="279">
          <v:shape id="_x0000_i2356" type="#_x0000_t75" style="width:12.75pt;height:14.25pt" o:ole="">
            <v:imagedata r:id="rId2533" o:title=""/>
          </v:shape>
          <o:OLEObject Type="Embed" ProgID="Equation.3" ShapeID="_x0000_i2356" DrawAspect="Content" ObjectID="_1358762307" r:id="rId2534"/>
        </w:object>
      </w:r>
      <w:r w:rsidR="00510265" w:rsidRPr="00510265">
        <w:rPr>
          <w:rFonts w:ascii="Arial" w:hAnsi="Arial" w:cs="Arial"/>
          <w:sz w:val="28"/>
          <w:szCs w:val="28"/>
        </w:rPr>
        <w:t xml:space="preserve"> - </w:t>
      </w:r>
      <w:r w:rsidR="00C041BA">
        <w:rPr>
          <w:rFonts w:ascii="Arial" w:hAnsi="Arial" w:cs="Arial"/>
          <w:sz w:val="28"/>
          <w:szCs w:val="28"/>
        </w:rPr>
        <w:t>зсув площини зображення;</w:t>
      </w:r>
      <w:r w:rsidR="007C5249" w:rsidRPr="007C5249">
        <w:rPr>
          <w:rFonts w:ascii="Arial" w:hAnsi="Arial" w:cs="Arial"/>
          <w:sz w:val="28"/>
          <w:szCs w:val="28"/>
        </w:rPr>
        <w:t xml:space="preserve"> </w:t>
      </w:r>
      <w:r w:rsidR="00510265" w:rsidRPr="00510265">
        <w:rPr>
          <w:rFonts w:ascii="Arial" w:hAnsi="Arial" w:cs="Arial"/>
          <w:position w:val="-6"/>
          <w:sz w:val="28"/>
          <w:szCs w:val="28"/>
        </w:rPr>
        <w:object w:dxaOrig="220" w:dyaOrig="279">
          <v:shape id="_x0000_i2357" type="#_x0000_t75" style="width:11.25pt;height:14.25pt" o:ole="">
            <v:imagedata r:id="rId2535" o:title=""/>
          </v:shape>
          <o:OLEObject Type="Embed" ProgID="Equation.3" ShapeID="_x0000_i2357" DrawAspect="Content" ObjectID="_1358762308" r:id="rId2536"/>
        </w:object>
      </w:r>
      <w:r w:rsidR="00510265" w:rsidRPr="00510265">
        <w:rPr>
          <w:rFonts w:ascii="Arial" w:hAnsi="Arial" w:cs="Arial"/>
          <w:sz w:val="28"/>
          <w:szCs w:val="28"/>
        </w:rPr>
        <w:t xml:space="preserve"> - </w:t>
      </w:r>
      <w:r w:rsidR="00C041BA">
        <w:rPr>
          <w:rFonts w:ascii="Arial" w:hAnsi="Arial" w:cs="Arial"/>
          <w:sz w:val="28"/>
          <w:szCs w:val="28"/>
        </w:rPr>
        <w:t>кут відхилення променя клин</w:t>
      </w:r>
      <w:r>
        <w:rPr>
          <w:rFonts w:ascii="Arial" w:hAnsi="Arial" w:cs="Arial"/>
          <w:sz w:val="28"/>
          <w:szCs w:val="28"/>
        </w:rPr>
        <w:t>ом</w:t>
      </w:r>
      <w:r w:rsidR="00C041BA">
        <w:rPr>
          <w:rFonts w:ascii="Arial" w:hAnsi="Arial" w:cs="Arial"/>
          <w:sz w:val="28"/>
          <w:szCs w:val="28"/>
        </w:rPr>
        <w:t>.</w:t>
      </w:r>
      <w:r w:rsidR="007C5249">
        <w:rPr>
          <w:rFonts w:ascii="Arial" w:hAnsi="Arial" w:cs="Arial"/>
          <w:sz w:val="28"/>
          <w:szCs w:val="28"/>
        </w:rPr>
        <w:t xml:space="preserve"> </w:t>
      </w:r>
      <w:r w:rsidR="00C041BA">
        <w:rPr>
          <w:rFonts w:ascii="Arial" w:hAnsi="Arial" w:cs="Arial"/>
          <w:sz w:val="28"/>
          <w:szCs w:val="28"/>
        </w:rPr>
        <w:t>Величина</w:t>
      </w:r>
      <w:r w:rsidR="007C5249">
        <w:rPr>
          <w:rFonts w:ascii="Arial" w:hAnsi="Arial" w:cs="Arial"/>
          <w:sz w:val="28"/>
          <w:szCs w:val="28"/>
        </w:rPr>
        <w:t xml:space="preserve"> кута </w:t>
      </w:r>
      <w:r w:rsidR="007C5249" w:rsidRPr="00510265">
        <w:rPr>
          <w:rFonts w:ascii="Arial" w:hAnsi="Arial" w:cs="Arial"/>
          <w:position w:val="-6"/>
          <w:sz w:val="28"/>
          <w:szCs w:val="28"/>
        </w:rPr>
        <w:object w:dxaOrig="220" w:dyaOrig="279">
          <v:shape id="_x0000_i2358" type="#_x0000_t75" style="width:11.25pt;height:14.25pt" o:ole="">
            <v:imagedata r:id="rId2535" o:title=""/>
          </v:shape>
          <o:OLEObject Type="Embed" ProgID="Equation.3" ShapeID="_x0000_i2358" DrawAspect="Content" ObjectID="_1358762309" r:id="rId2537"/>
        </w:object>
      </w:r>
      <w:r w:rsidR="007C5249">
        <w:rPr>
          <w:rFonts w:ascii="Arial" w:hAnsi="Arial" w:cs="Arial"/>
          <w:sz w:val="28"/>
          <w:szCs w:val="28"/>
        </w:rPr>
        <w:t xml:space="preserve">  визначається рівнянням:</w:t>
      </w:r>
    </w:p>
    <w:p w:rsidR="00510265" w:rsidRPr="00510265" w:rsidRDefault="00510265" w:rsidP="00510265">
      <w:pPr>
        <w:ind w:firstLine="708"/>
        <w:jc w:val="right"/>
        <w:rPr>
          <w:rFonts w:ascii="Arial" w:hAnsi="Arial" w:cs="Arial"/>
          <w:sz w:val="28"/>
          <w:szCs w:val="28"/>
        </w:rPr>
      </w:pPr>
      <w:r w:rsidRPr="00510265">
        <w:rPr>
          <w:rFonts w:ascii="Arial" w:hAnsi="Arial" w:cs="Arial"/>
          <w:position w:val="-28"/>
          <w:sz w:val="28"/>
          <w:szCs w:val="28"/>
        </w:rPr>
        <w:object w:dxaOrig="2480" w:dyaOrig="680">
          <v:shape id="_x0000_i2359" type="#_x0000_t75" style="width:123.75pt;height:33pt" o:ole="">
            <v:imagedata r:id="rId2538" o:title=""/>
          </v:shape>
          <o:OLEObject Type="Embed" ProgID="Equation.3" ShapeID="_x0000_i2359" DrawAspect="Content" ObjectID="_1358762310" r:id="rId2539"/>
        </w:object>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r>
      <w:r w:rsidR="00665C64">
        <w:rPr>
          <w:rFonts w:ascii="Arial" w:hAnsi="Arial" w:cs="Arial"/>
          <w:sz w:val="28"/>
          <w:szCs w:val="28"/>
        </w:rPr>
        <w:tab/>
        <w:t>(9</w:t>
      </w:r>
      <w:r w:rsidRPr="00510265">
        <w:rPr>
          <w:rFonts w:ascii="Arial" w:hAnsi="Arial" w:cs="Arial"/>
          <w:sz w:val="28"/>
          <w:szCs w:val="28"/>
        </w:rPr>
        <w:t>.22)</w:t>
      </w:r>
    </w:p>
    <w:p w:rsidR="00510265" w:rsidRPr="00510265" w:rsidRDefault="00C041BA" w:rsidP="001544FC">
      <w:pPr>
        <w:tabs>
          <w:tab w:val="left" w:pos="360"/>
        </w:tabs>
        <w:jc w:val="both"/>
        <w:rPr>
          <w:rFonts w:ascii="Arial" w:hAnsi="Arial" w:cs="Arial"/>
          <w:sz w:val="28"/>
          <w:szCs w:val="28"/>
        </w:rPr>
      </w:pPr>
      <w:r>
        <w:rPr>
          <w:rFonts w:ascii="Arial" w:hAnsi="Arial" w:cs="Arial"/>
          <w:sz w:val="28"/>
          <w:szCs w:val="28"/>
        </w:rPr>
        <w:t xml:space="preserve">Якщо передня грань клину перпендикулярна оптичній осі, то </w:t>
      </w:r>
      <m:oMath>
        <m:r>
          <w:rPr>
            <w:rFonts w:ascii="Cambria Math" w:hAnsi="Cambria Math" w:cs="Arial"/>
            <w:sz w:val="28"/>
            <w:szCs w:val="28"/>
          </w:rPr>
          <m:t>ε</m:t>
        </m:r>
      </m:oMath>
      <w:r>
        <w:rPr>
          <w:rFonts w:ascii="Arial" w:hAnsi="Arial" w:cs="Arial"/>
          <w:sz w:val="28"/>
          <w:szCs w:val="28"/>
        </w:rPr>
        <w:t xml:space="preserve"> </w:t>
      </w:r>
      <w:r w:rsidR="007C5249">
        <w:rPr>
          <w:rFonts w:ascii="Arial" w:hAnsi="Arial" w:cs="Arial"/>
          <w:sz w:val="28"/>
          <w:szCs w:val="28"/>
        </w:rPr>
        <w:t>=</w:t>
      </w:r>
      <m:oMath>
        <m:r>
          <w:rPr>
            <w:rFonts w:ascii="Cambria Math" w:hAnsi="Cambria Math" w:cs="Arial"/>
            <w:sz w:val="28"/>
            <w:szCs w:val="28"/>
          </w:rPr>
          <m:t>α</m:t>
        </m:r>
      </m:oMath>
      <w:r>
        <w:rPr>
          <w:rFonts w:ascii="Arial" w:hAnsi="Arial" w:cs="Arial"/>
          <w:sz w:val="28"/>
          <w:szCs w:val="28"/>
        </w:rPr>
        <w:t>.</w:t>
      </w:r>
    </w:p>
    <w:p w:rsidR="00510265" w:rsidRPr="00510265" w:rsidRDefault="00C041BA" w:rsidP="001544FC">
      <w:pPr>
        <w:tabs>
          <w:tab w:val="left" w:pos="360"/>
        </w:tabs>
        <w:jc w:val="both"/>
        <w:rPr>
          <w:rFonts w:ascii="Arial" w:hAnsi="Arial" w:cs="Arial"/>
          <w:sz w:val="28"/>
          <w:szCs w:val="28"/>
        </w:rPr>
      </w:pPr>
      <w:r>
        <w:rPr>
          <w:rFonts w:ascii="Arial" w:hAnsi="Arial" w:cs="Arial"/>
          <w:sz w:val="28"/>
          <w:szCs w:val="28"/>
        </w:rPr>
        <w:t>При розрахунку компенсаторів</w:t>
      </w:r>
      <w:r w:rsidR="007C5249">
        <w:rPr>
          <w:rFonts w:ascii="Arial" w:hAnsi="Arial" w:cs="Arial"/>
          <w:sz w:val="28"/>
          <w:szCs w:val="28"/>
        </w:rPr>
        <w:t xml:space="preserve"> підбирають відповідні значення параметрів, </w:t>
      </w:r>
      <w:r>
        <w:rPr>
          <w:rFonts w:ascii="Arial" w:hAnsi="Arial" w:cs="Arial"/>
          <w:sz w:val="28"/>
          <w:szCs w:val="28"/>
        </w:rPr>
        <w:t>прагнучи до того, аби зало</w:t>
      </w:r>
      <w:r w:rsidR="007C5249">
        <w:rPr>
          <w:rFonts w:ascii="Arial" w:hAnsi="Arial" w:cs="Arial"/>
          <w:sz w:val="28"/>
          <w:szCs w:val="28"/>
        </w:rPr>
        <w:t xml:space="preserve">млюючий кут   був допустимим </w:t>
      </w:r>
      <w:r>
        <w:rPr>
          <w:rFonts w:ascii="Arial" w:hAnsi="Arial" w:cs="Arial"/>
          <w:sz w:val="28"/>
          <w:szCs w:val="28"/>
        </w:rPr>
        <w:t>.</w:t>
      </w:r>
      <w:r w:rsidR="007C5249">
        <w:rPr>
          <w:rFonts w:ascii="Arial" w:hAnsi="Arial" w:cs="Arial"/>
          <w:sz w:val="28"/>
          <w:szCs w:val="28"/>
        </w:rPr>
        <w:t xml:space="preserve"> </w:t>
      </w:r>
      <w:r>
        <w:rPr>
          <w:rFonts w:ascii="Arial" w:hAnsi="Arial" w:cs="Arial"/>
          <w:sz w:val="28"/>
          <w:szCs w:val="28"/>
        </w:rPr>
        <w:t xml:space="preserve">Якщо хроматизм, що вноситься клином більше допустимого, то встановлюють другий клин що забезпечує ахроматизацію. </w:t>
      </w:r>
    </w:p>
    <w:p w:rsidR="00510265" w:rsidRPr="00510265" w:rsidRDefault="00510265" w:rsidP="001544FC">
      <w:pPr>
        <w:tabs>
          <w:tab w:val="left" w:pos="360"/>
        </w:tabs>
        <w:jc w:val="both"/>
        <w:rPr>
          <w:rFonts w:ascii="Arial" w:hAnsi="Arial" w:cs="Arial"/>
          <w:sz w:val="28"/>
          <w:szCs w:val="28"/>
        </w:rPr>
      </w:pPr>
      <w:r w:rsidRPr="00510265">
        <w:rPr>
          <w:rFonts w:ascii="Arial" w:hAnsi="Arial" w:cs="Arial"/>
          <w:sz w:val="28"/>
          <w:szCs w:val="28"/>
        </w:rPr>
        <w:tab/>
      </w:r>
      <w:r w:rsidR="00C041BA">
        <w:rPr>
          <w:rFonts w:ascii="Arial" w:hAnsi="Arial" w:cs="Arial"/>
          <w:sz w:val="28"/>
          <w:szCs w:val="28"/>
        </w:rPr>
        <w:t>Рівняння ахроматизації має вигляд:</w:t>
      </w:r>
    </w:p>
    <w:p w:rsidR="00510265" w:rsidRPr="00510265" w:rsidRDefault="00510265" w:rsidP="001544FC">
      <w:pPr>
        <w:jc w:val="both"/>
        <w:rPr>
          <w:rFonts w:ascii="Arial" w:hAnsi="Arial" w:cs="Arial"/>
          <w:sz w:val="28"/>
          <w:szCs w:val="28"/>
        </w:rPr>
      </w:pPr>
    </w:p>
    <w:p w:rsidR="00510265" w:rsidRPr="00510265" w:rsidRDefault="00510265" w:rsidP="00510265">
      <w:pPr>
        <w:ind w:firstLine="708"/>
        <w:jc w:val="right"/>
        <w:rPr>
          <w:rFonts w:ascii="Arial" w:hAnsi="Arial" w:cs="Arial"/>
          <w:sz w:val="28"/>
          <w:szCs w:val="28"/>
        </w:rPr>
      </w:pPr>
      <w:r w:rsidRPr="00510265">
        <w:rPr>
          <w:rFonts w:ascii="Arial" w:hAnsi="Arial" w:cs="Arial"/>
          <w:position w:val="-30"/>
          <w:sz w:val="28"/>
          <w:szCs w:val="28"/>
        </w:rPr>
        <w:object w:dxaOrig="2060" w:dyaOrig="700">
          <v:shape id="_x0000_i2360" type="#_x0000_t75" style="width:102.75pt;height:35.25pt" o:ole="">
            <v:imagedata r:id="rId2540" o:title=""/>
          </v:shape>
          <o:OLEObject Type="Embed" ProgID="Equation.3" ShapeID="_x0000_i2360" DrawAspect="Content" ObjectID="_1358762311" r:id="rId2541"/>
        </w:object>
      </w:r>
      <w:r w:rsidR="00250CA6">
        <w:rPr>
          <w:rFonts w:ascii="Arial" w:hAnsi="Arial" w:cs="Arial"/>
          <w:sz w:val="28"/>
          <w:szCs w:val="28"/>
        </w:rPr>
        <w:t>,</w:t>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t>(9</w:t>
      </w:r>
      <w:r w:rsidRPr="00510265">
        <w:rPr>
          <w:rFonts w:ascii="Arial" w:hAnsi="Arial" w:cs="Arial"/>
          <w:sz w:val="28"/>
          <w:szCs w:val="28"/>
        </w:rPr>
        <w:t>.23)</w:t>
      </w:r>
    </w:p>
    <w:p w:rsidR="00510265" w:rsidRPr="00510265" w:rsidRDefault="00510265" w:rsidP="00510265">
      <w:pPr>
        <w:ind w:firstLine="708"/>
        <w:jc w:val="right"/>
        <w:rPr>
          <w:rFonts w:ascii="Arial" w:hAnsi="Arial" w:cs="Arial"/>
          <w:sz w:val="28"/>
          <w:szCs w:val="28"/>
        </w:rPr>
      </w:pPr>
      <w:r w:rsidRPr="00510265">
        <w:rPr>
          <w:rFonts w:ascii="Arial" w:hAnsi="Arial" w:cs="Arial"/>
          <w:position w:val="-30"/>
          <w:sz w:val="28"/>
          <w:szCs w:val="28"/>
        </w:rPr>
        <w:object w:dxaOrig="2120" w:dyaOrig="700">
          <v:shape id="_x0000_i2361" type="#_x0000_t75" style="width:105pt;height:35.25pt" o:ole="">
            <v:imagedata r:id="rId2542" o:title=""/>
          </v:shape>
          <o:OLEObject Type="Embed" ProgID="Equation.3" ShapeID="_x0000_i2361" DrawAspect="Content" ObjectID="_1358762312" r:id="rId2543"/>
        </w:object>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t>(9</w:t>
      </w:r>
      <w:r w:rsidRPr="00510265">
        <w:rPr>
          <w:rFonts w:ascii="Arial" w:hAnsi="Arial" w:cs="Arial"/>
          <w:sz w:val="28"/>
          <w:szCs w:val="28"/>
        </w:rPr>
        <w:t>.24)</w:t>
      </w:r>
    </w:p>
    <w:p w:rsidR="00510265" w:rsidRPr="00510265" w:rsidRDefault="00510265" w:rsidP="00510265">
      <w:pPr>
        <w:rPr>
          <w:rFonts w:ascii="Arial" w:hAnsi="Arial" w:cs="Arial"/>
          <w:sz w:val="28"/>
          <w:szCs w:val="28"/>
        </w:rPr>
      </w:pPr>
    </w:p>
    <w:p w:rsidR="00510265" w:rsidRPr="00510265" w:rsidRDefault="00C041BA" w:rsidP="00314C7F">
      <w:pPr>
        <w:jc w:val="both"/>
        <w:rPr>
          <w:rFonts w:ascii="Arial" w:hAnsi="Arial" w:cs="Arial"/>
          <w:sz w:val="28"/>
          <w:szCs w:val="28"/>
        </w:rPr>
      </w:pPr>
      <w:r>
        <w:rPr>
          <w:rFonts w:ascii="Arial" w:hAnsi="Arial" w:cs="Arial"/>
          <w:sz w:val="28"/>
          <w:szCs w:val="28"/>
        </w:rPr>
        <w:t xml:space="preserve">де  </w:t>
      </w:r>
      <w:r w:rsidR="007C5249" w:rsidRPr="00510265">
        <w:rPr>
          <w:rFonts w:ascii="Arial" w:hAnsi="Arial" w:cs="Arial"/>
          <w:position w:val="-6"/>
          <w:sz w:val="28"/>
          <w:szCs w:val="28"/>
        </w:rPr>
        <w:object w:dxaOrig="220" w:dyaOrig="279">
          <v:shape id="_x0000_i2362" type="#_x0000_t75" style="width:11.25pt;height:14.25pt" o:ole="">
            <v:imagedata r:id="rId2535" o:title=""/>
          </v:shape>
          <o:OLEObject Type="Embed" ProgID="Equation.3" ShapeID="_x0000_i2362" DrawAspect="Content" ObjectID="_1358762313" r:id="rId2544"/>
        </w:object>
      </w:r>
      <w:r>
        <w:rPr>
          <w:rFonts w:ascii="Arial" w:hAnsi="Arial" w:cs="Arial"/>
          <w:sz w:val="28"/>
          <w:szCs w:val="28"/>
        </w:rPr>
        <w:t xml:space="preserve"> і, </w:t>
      </w:r>
      <m:oMath>
        <m:r>
          <w:rPr>
            <w:rFonts w:ascii="Cambria Math" w:hAnsi="Cambria Math" w:cs="Arial"/>
            <w:sz w:val="28"/>
            <w:szCs w:val="28"/>
          </w:rPr>
          <m:t>ν</m:t>
        </m:r>
      </m:oMath>
      <w:r>
        <w:rPr>
          <w:rFonts w:ascii="Arial" w:hAnsi="Arial" w:cs="Arial"/>
          <w:sz w:val="28"/>
          <w:szCs w:val="28"/>
        </w:rPr>
        <w:t xml:space="preserve">  і   - заломлюючі кути і коефіцієнти дисперсії матеріалу клинів.</w:t>
      </w:r>
    </w:p>
    <w:p w:rsidR="00510265" w:rsidRPr="00510265" w:rsidRDefault="00510265" w:rsidP="00314C7F">
      <w:pPr>
        <w:tabs>
          <w:tab w:val="left" w:pos="360"/>
        </w:tabs>
        <w:jc w:val="both"/>
        <w:rPr>
          <w:rFonts w:ascii="Arial" w:hAnsi="Arial" w:cs="Arial"/>
          <w:sz w:val="28"/>
          <w:szCs w:val="28"/>
        </w:rPr>
      </w:pPr>
      <w:r w:rsidRPr="00510265">
        <w:rPr>
          <w:rFonts w:ascii="Arial" w:hAnsi="Arial" w:cs="Arial"/>
          <w:sz w:val="28"/>
          <w:szCs w:val="28"/>
        </w:rPr>
        <w:tab/>
      </w:r>
      <w:r w:rsidR="00C041BA">
        <w:rPr>
          <w:rFonts w:ascii="Arial" w:hAnsi="Arial" w:cs="Arial"/>
          <w:sz w:val="28"/>
          <w:szCs w:val="28"/>
        </w:rPr>
        <w:t xml:space="preserve">Величина переміщення </w:t>
      </w:r>
      <w:r w:rsidR="007C5249" w:rsidRPr="00510265">
        <w:rPr>
          <w:rFonts w:ascii="Arial" w:hAnsi="Arial" w:cs="Arial"/>
          <w:position w:val="-4"/>
          <w:sz w:val="28"/>
          <w:szCs w:val="28"/>
        </w:rPr>
        <w:object w:dxaOrig="220" w:dyaOrig="260">
          <v:shape id="_x0000_i2363" type="#_x0000_t75" style="width:11.25pt;height:12.75pt" o:ole="">
            <v:imagedata r:id="rId2531" o:title=""/>
          </v:shape>
          <o:OLEObject Type="Embed" ProgID="Equation.3" ShapeID="_x0000_i2363" DrawAspect="Content" ObjectID="_1358762314" r:id="rId2545"/>
        </w:object>
      </w:r>
      <w:r w:rsidR="00C041BA">
        <w:rPr>
          <w:rFonts w:ascii="Arial" w:hAnsi="Arial" w:cs="Arial"/>
          <w:sz w:val="28"/>
          <w:szCs w:val="28"/>
        </w:rPr>
        <w:t xml:space="preserve">  підбирається з конструктивних параметрів, але зазвичай </w:t>
      </w:r>
      <w:r w:rsidR="007C5249" w:rsidRPr="00510265">
        <w:rPr>
          <w:rFonts w:ascii="Arial" w:hAnsi="Arial" w:cs="Arial"/>
          <w:position w:val="-4"/>
          <w:sz w:val="28"/>
          <w:szCs w:val="28"/>
        </w:rPr>
        <w:object w:dxaOrig="220" w:dyaOrig="260">
          <v:shape id="_x0000_i2364" type="#_x0000_t75" style="width:11.25pt;height:12.75pt" o:ole="">
            <v:imagedata r:id="rId2531" o:title=""/>
          </v:shape>
          <o:OLEObject Type="Embed" ProgID="Equation.3" ShapeID="_x0000_i2364" DrawAspect="Content" ObjectID="_1358762315" r:id="rId2546"/>
        </w:object>
      </w:r>
      <w:r w:rsidR="007C5249">
        <w:rPr>
          <w:rFonts w:ascii="Arial" w:hAnsi="Arial" w:cs="Arial"/>
          <w:position w:val="-4"/>
          <w:sz w:val="28"/>
          <w:szCs w:val="28"/>
        </w:rPr>
        <w:t>= 40-60мм.</w:t>
      </w:r>
      <w:r w:rsidR="00C041BA">
        <w:rPr>
          <w:rFonts w:ascii="Arial" w:hAnsi="Arial" w:cs="Arial"/>
          <w:sz w:val="28"/>
          <w:szCs w:val="28"/>
        </w:rPr>
        <w:t xml:space="preserve"> .</w:t>
      </w:r>
    </w:p>
    <w:p w:rsidR="00510265" w:rsidRPr="00510265" w:rsidRDefault="00C041BA" w:rsidP="00314C7F">
      <w:pPr>
        <w:ind w:firstLine="360"/>
        <w:jc w:val="both"/>
        <w:rPr>
          <w:rFonts w:ascii="Arial" w:hAnsi="Arial" w:cs="Arial"/>
          <w:sz w:val="28"/>
          <w:szCs w:val="28"/>
        </w:rPr>
      </w:pPr>
      <w:r>
        <w:rPr>
          <w:rFonts w:ascii="Arial" w:hAnsi="Arial" w:cs="Arial"/>
          <w:sz w:val="28"/>
          <w:szCs w:val="28"/>
        </w:rPr>
        <w:t>З лінзових компенсаторів найширше застосовується афокальни</w:t>
      </w:r>
      <w:r w:rsidR="00250CA6">
        <w:rPr>
          <w:rFonts w:ascii="Arial" w:hAnsi="Arial" w:cs="Arial"/>
          <w:sz w:val="28"/>
          <w:szCs w:val="28"/>
        </w:rPr>
        <w:t>й лінзовий компенсатор (див. рис. 9.10</w:t>
      </w:r>
      <w:r>
        <w:rPr>
          <w:rFonts w:ascii="Arial" w:hAnsi="Arial" w:cs="Arial"/>
          <w:sz w:val="28"/>
          <w:szCs w:val="28"/>
        </w:rPr>
        <w:t>) з лінзами розташованими в паралельному пучку променів.</w:t>
      </w:r>
    </w:p>
    <w:p w:rsidR="00510265" w:rsidRPr="00510265" w:rsidRDefault="00510265" w:rsidP="00510265">
      <w:pPr>
        <w:jc w:val="center"/>
        <w:rPr>
          <w:rFonts w:ascii="Arial" w:hAnsi="Arial" w:cs="Arial"/>
          <w:sz w:val="28"/>
          <w:szCs w:val="28"/>
        </w:rPr>
      </w:pPr>
    </w:p>
    <w:p w:rsidR="00510265" w:rsidRPr="00510265" w:rsidRDefault="00C8479D" w:rsidP="00510265">
      <w:pPr>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28358" editas="canvas" style="width:376.4pt;height:263.25pt;mso-position-horizontal-relative:char;mso-position-vertical-relative:line" coordsize="7528,5265">
            <o:lock v:ext="edit" aspectratio="t"/>
            <v:shape id="_x0000_s28359" type="#_x0000_t75" style="position:absolute;width:7528;height:5265" o:preferrelative="f">
              <v:fill o:detectmouseclick="t"/>
              <v:path o:extrusionok="t" o:connecttype="none"/>
              <o:lock v:ext="edit" text="t"/>
            </v:shape>
            <v:line id="_x0000_s28360" style="position:absolute" from="571,2424" to="1328,2424" strokeweight=".55pt"/>
            <v:line id="_x0000_s28361" style="position:absolute" from="1383,2424" to="1449,2424" strokeweight=".55pt"/>
            <v:line id="_x0000_s28362" style="position:absolute" from="1515,2424" to="2272,2424" strokeweight=".55pt"/>
            <v:line id="_x0000_s28363" style="position:absolute" from="2338,2424" to="2393,2424" strokeweight=".55pt"/>
            <v:line id="_x0000_s28364" style="position:absolute" from="2458,2424" to="3216,2424" strokeweight=".55pt"/>
            <v:line id="_x0000_s28365" style="position:absolute" from="3282,2424" to="3336,2424" strokeweight=".55pt"/>
            <v:line id="_x0000_s28366" style="position:absolute" from="3402,2424" to="4160,2424" strokeweight=".55pt"/>
            <v:line id="_x0000_s28367" style="position:absolute" from="4225,2424" to="4291,2424" strokeweight=".55pt"/>
            <v:line id="_x0000_s28368" style="position:absolute" from="4346,2424" to="5103,2424" strokeweight=".55pt"/>
            <v:line id="_x0000_s28369" style="position:absolute" from="5169,2424" to="5235,2424" strokeweight=".55pt"/>
            <v:line id="_x0000_s28370" style="position:absolute" from="5290,2424" to="6047,2424" strokeweight=".55pt"/>
            <v:line id="_x0000_s28371" style="position:absolute" from="6113,2424" to="6179,2424" strokeweight=".55pt"/>
            <v:line id="_x0000_s28372" style="position:absolute" from="6234,2424" to="7002,2424" strokeweight=".55pt"/>
            <v:shape id="_x0000_s28373" style="position:absolute;left:2019;top:1393;width:176;height:2073" coordsize="16,189" path="m,l9,32r6,33l16,98r-2,34l7,165,,189e" filled="f" strokeweight="1.1pt">
              <v:path arrowok="t"/>
            </v:shape>
            <v:shape id="_x0000_s28374" style="position:absolute;left:2019;top:1185;width:253;height:2479" coordsize="23,226" path="m,l11,32r8,33l23,98r,34l18,166r-8,33l,226e" filled="f" strokeweight="1.1pt">
              <v:path arrowok="t"/>
            </v:shape>
            <v:line id="_x0000_s28375" style="position:absolute;flip:x" from="1811,1393" to="2019,1393" strokeweight="1.1pt"/>
            <v:line id="_x0000_s28376" style="position:absolute" from="1811,1393" to="1811,3466" strokeweight="1.1pt"/>
            <v:line id="_x0000_s28377" style="position:absolute" from="1811,3466" to="2019,3466" strokeweight="1.1pt"/>
            <v:line id="_x0000_s28378" style="position:absolute" from="2019,1185" to="2436,1185" strokeweight="1.1pt"/>
            <v:line id="_x0000_s28379" style="position:absolute" from="2436,1185" to="2436,3664" strokeweight="1.1pt"/>
            <v:line id="_x0000_s28380" style="position:absolute;flip:x" from="2019,3664" to="2436,3664" strokeweight="1.1pt"/>
            <v:line id="_x0000_s28381" style="position:absolute" from="5959,1185" to="5959,3664" strokeweight="1.1pt"/>
            <v:line id="_x0000_s28382" style="position:absolute" from="5959,3664" to="6168,3664" strokeweight="1.1pt"/>
            <v:line id="_x0000_s28383" style="position:absolute;flip:y" from="6168,1185" to="6168,3664" strokeweight="1.1pt"/>
            <v:line id="_x0000_s28384" style="position:absolute;flip:x" from="5959,1185" to="6168,1185" strokeweight="1.1pt"/>
            <v:line id="_x0000_s28385" style="position:absolute" from="1921,3466" to="1921,3916" strokeweight=".55pt"/>
            <v:line id="_x0000_s28386" style="position:absolute;flip:x" from="988,4080" to="2019,4080" strokeweight=".55pt"/>
            <v:shape id="_x0000_s28387" style="position:absolute;left:1833;top:3916;width:164;height:164" coordsize="15,15" path="m15,8l13,3,9,,4,1,,5r,5l4,14r5,1l13,13,15,8e" filled="f" strokeweight=".55pt">
              <v:path arrowok="t"/>
            </v:shape>
            <v:shape id="_x0000_s28388" style="position:absolute;left:823;top:4936;width:165;height:164" coordsize="15,15" path="m15,7l13,2,8,,3,1,,5r,5l3,14r5,1l13,12,15,7e" filled="f" strokeweight=".55pt">
              <v:path arrowok="t"/>
            </v:shape>
            <v:line id="_x0000_s28389" style="position:absolute;flip:y" from="988,4080" to="988,5122" strokeweight=".55pt"/>
            <v:shape id="_x0000_s28390" style="position:absolute;left:296;top:4914;width:395;height:208" coordsize="36,19" path="m36,9l35,8r,-2l34,5r,-2l33,2,32,1,31,,30,,29,r,1l28,1,27,2r,1l26,5,25,6r,2l24,9r,2l23,12r-1,2l22,15r-1,1l20,17r,1l19,19r-1,l17,19r,-1l16,17,15,16r,-1l14,14r,-2l13,11,12,9r,-1l11,6,10,5r,-2l9,2,9,1,8,1,7,,6,,5,r,1l4,1r,1l3,3,2,5r,1l1,8,,9e" filled="f" strokeweight=".55pt">
              <v:path arrowok="t"/>
            </v:shape>
            <v:line id="_x0000_s28391" style="position:absolute;flip:x" from="691,5013" to="812,5013" strokeweight=".55pt"/>
            <v:line id="_x0000_s28392" style="position:absolute;flip:x" from="154,5013" to="296,5013" strokeweight=".55pt"/>
            <v:line id="_x0000_s28393" style="position:absolute;flip:y" from="154,4804" to="154,5013" strokeweight="1.1pt"/>
            <v:line id="_x0000_s28394" style="position:absolute" from="154,5013" to="154,5221" strokeweight="1.1pt"/>
            <v:line id="_x0000_s28395" style="position:absolute" from="22,5013" to="22,5221" strokeweight="1.1pt"/>
            <v:line id="_x0000_s28396" style="position:absolute;flip:y" from="22,4804" to="22,5013" strokeweight="1.1pt"/>
            <v:line id="_x0000_s28397" style="position:absolute" from="22,4804" to="154,4804" strokeweight="1.1pt"/>
            <v:line id="_x0000_s28398" style="position:absolute" from="22,5221" to="154,5221" strokeweight="1.1pt"/>
            <v:line id="_x0000_s28399" style="position:absolute;flip:x" from="22,5013" to="154,5013" strokeweight=".55pt"/>
            <v:line id="_x0000_s28400" style="position:absolute;flip:x" from="22,4914" to="154,4914" strokeweight=".55pt"/>
            <v:line id="_x0000_s28401" style="position:absolute;flip:x" from="22,5122" to="154,5122" strokeweight=".55pt"/>
            <v:line id="_x0000_s28402" style="position:absolute;flip:x" from="22,5068" to="154,5068" strokeweight=".55pt"/>
            <v:line id="_x0000_s28403" style="position:absolute" from="22,4969" to="154,4969" strokeweight=".55pt"/>
            <v:line id="_x0000_s28404" style="position:absolute" from="22,5177" to="154,5177" strokeweight=".55pt"/>
            <v:line id="_x0000_s28405" style="position:absolute;flip:x" from="22,4859" to="154,4859" strokeweight=".55pt"/>
            <v:line id="_x0000_s28406" style="position:absolute;flip:y" from="1921,768" to="1921,1393" strokeweight=".55pt"/>
            <v:line id="_x0000_s28407" style="position:absolute;flip:x" from="1811,768" to="2019,768" strokeweight=".55pt"/>
            <v:line id="_x0000_s28408" style="position:absolute" from="1602,143" to="2228,143" strokeweight="1.1pt"/>
            <v:line id="_x0000_s28409" style="position:absolute;flip:x y" from="1800,669" to="1921,768" strokeweight=".55pt"/>
            <v:line id="_x0000_s28410" style="position:absolute;flip:y" from="1800,592" to="2041,669" strokeweight=".55pt"/>
            <v:line id="_x0000_s28411" style="position:absolute;flip:x y" from="1811,494" to="2041,592" strokeweight=".55pt"/>
            <v:line id="_x0000_s28412" style="position:absolute;flip:y" from="1811,406" to="2041,494" strokeweight=".55pt"/>
            <v:line id="_x0000_s28413" style="position:absolute;flip:x y" from="1800,318" to="2041,406" strokeweight=".55pt"/>
            <v:line id="_x0000_s28414" style="position:absolute;flip:y" from="1800,241" to="2052,318" strokeweight=".55pt"/>
            <v:line id="_x0000_s28415" style="position:absolute;flip:x y" from="1811,143" to="2052,241" strokeweight=".55pt"/>
            <v:line id="_x0000_s28416" style="position:absolute" from="779,1601" to="1811,1601" strokeweight=".55pt"/>
            <v:line id="_x0000_s28417" style="position:absolute;flip:x y" from="922,3883" to="988,4080" strokeweight=".55pt"/>
            <v:line id="_x0000_s28418" style="position:absolute;flip:x y" from="779,4026" to="988,4080" strokeweight=".55pt"/>
            <v:line id="_x0000_s28419" style="position:absolute;flip:y" from="735,3828" to="977,4080" strokeweight="1.1pt"/>
            <v:line id="_x0000_s28420" style="position:absolute" from="2843,1601" to="3260,1601" strokeweight=".55pt"/>
            <v:line id="_x0000_s28421" style="position:absolute" from="2843,3258" to="3260,3258" strokeweight=".55pt"/>
            <v:line id="_x0000_s28422" style="position:absolute;flip:y" from="4094,2424" to="5959,3005" strokeweight=".55pt"/>
            <v:line id="_x0000_s28423" style="position:absolute;flip:x y" from="4094,1854" to="5959,2424" strokeweight=".55pt"/>
            <v:line id="_x0000_s28424" style="position:absolute" from="3260,2424" to="3413,2468" strokeweight=".55pt"/>
            <v:line id="_x0000_s28425" style="position:absolute" from="3490,2501" to="3644,2545" strokeweight=".55pt"/>
            <v:line id="_x0000_s28426" style="position:absolute" from="3732,2567" to="3874,2611" strokeweight=".55pt"/>
            <v:line id="_x0000_s28427" style="position:absolute" from="3962,2643" to="4105,2687" strokeweight=".55pt"/>
            <v:line id="_x0000_s28428" style="position:absolute" from="4192,2709" to="4346,2753" strokeweight=".55pt"/>
            <v:line id="_x0000_s28429" style="position:absolute" from="4423,2786" to="4577,2830" strokeweight=".55pt"/>
            <v:line id="_x0000_s28430" style="position:absolute" from="4653,2852" to="4807,2896" strokeweight=".55pt"/>
            <v:line id="_x0000_s28431" style="position:absolute" from="4884,2918" to="5038,2973" strokeweight=".55pt"/>
            <v:line id="_x0000_s28432" style="position:absolute" from="5114,2994" to="5268,3038" strokeweight=".55pt"/>
            <v:line id="_x0000_s28433" style="position:absolute" from="5345,3060" to="5498,3115" strokeweight=".55pt"/>
            <v:line id="_x0000_s28434" style="position:absolute" from="5575,3137" to="5729,3181" strokeweight=".55pt"/>
            <v:line id="_x0000_s28435" style="position:absolute" from="5806,3203" to="5959,3258" strokeweight=".55pt"/>
            <v:line id="_x0000_s28436" style="position:absolute;flip:y" from="1943,3302" to="2074,3433" strokeweight=".55pt"/>
            <v:line id="_x0000_s28437" style="position:absolute;flip:x" from="1943,2994" to="2096,3137" strokeweight=".55pt"/>
            <v:line id="_x0000_s28438" style="position:absolute;flip:x" from="1811,3236" to="1844,3269" strokeweight=".55pt"/>
            <v:line id="_x0000_s28439" style="position:absolute;flip:y" from="1811,2951" to="1844,2973" strokeweight=".55pt"/>
            <v:line id="_x0000_s28440" style="position:absolute;flip:y" from="1943,2698" to="2096,2841" strokeweight=".55pt"/>
            <v:line id="_x0000_s28441" style="position:absolute;flip:y" from="2195,2589" to="2195,2600" strokeweight=".55pt"/>
            <v:line id="_x0000_s28442" style="position:absolute;flip:x" from="1943,2402" to="2096,2556" strokeweight=".55pt"/>
            <v:line id="_x0000_s28443" style="position:absolute;flip:x" from="1811,2654" to="1844,2687" strokeweight=".55pt"/>
            <v:line id="_x0000_s28444" style="position:absolute;flip:y" from="1811,2358" to="1844,2391" strokeweight=".55pt"/>
            <v:line id="_x0000_s28445" style="position:absolute;flip:y" from="1943,2106" to="2096,2260" strokeweight=".55pt"/>
            <v:line id="_x0000_s28446" style="position:absolute;flip:x" from="1943,1821" to="2096,1963" strokeweight=".55pt"/>
            <v:line id="_x0000_s28447" style="position:absolute;flip:x" from="1811,2062" to="1844,2095" strokeweight=".55pt"/>
            <v:line id="_x0000_s28448" style="position:absolute;flip:y" from="1811,1777" to="1844,1799" strokeweight=".55pt"/>
            <v:line id="_x0000_s28449" style="position:absolute;flip:y" from="1943,1547" to="2074,1667" strokeweight=".55pt"/>
            <v:line id="_x0000_s28450" style="position:absolute;flip:x" from="1811,1481" to="1844,1514" strokeweight=".55pt"/>
            <v:line id="_x0000_s28451" style="position:absolute;flip:x" from="2052,3060" to="2096,3104" strokeweight=".55pt"/>
            <v:line id="_x0000_s28452" style="position:absolute;flip:x" from="1811,3302" to="1844,3345" strokeweight=".55pt"/>
            <v:line id="_x0000_s28453" style="position:absolute;flip:y" from="1811,3016" to="1844,3049" strokeweight=".55pt"/>
            <v:line id="_x0000_s28454" style="position:absolute;flip:y" from="2052,2764" to="2096,2808" strokeweight=".55pt"/>
            <v:line id="_x0000_s28455" style="position:absolute;flip:x" from="2052,2468" to="2096,2512" strokeweight=".55pt"/>
            <v:line id="_x0000_s28456" style="position:absolute;flip:x" from="1811,2720" to="1844,2753" strokeweight=".55pt"/>
            <v:line id="_x0000_s28457" style="position:absolute;flip:y" from="1811,2424" to="1844,2468" strokeweight=".55pt"/>
            <v:line id="_x0000_s28458" style="position:absolute;flip:y" from="2052,2172" to="2096,2216" strokeweight=".55pt"/>
            <v:line id="_x0000_s28459" style="position:absolute;flip:x" from="2052,1887" to="2096,1931" strokeweight=".55pt"/>
            <v:line id="_x0000_s28460" style="position:absolute;flip:x" from="1811,2128" to="1844,2172" strokeweight=".55pt"/>
            <v:line id="_x0000_s28461" style="position:absolute;flip:y" from="1811,1843" to="1844,1876" strokeweight=".55pt"/>
            <v:line id="_x0000_s28462" style="position:absolute;flip:y" from="2052,1601" to="2085,1634" strokeweight=".55pt"/>
            <v:line id="_x0000_s28463" style="position:absolute;flip:x" from="1811,1547" to="1844,1580" strokeweight=".55pt"/>
            <v:line id="_x0000_s28464" style="position:absolute;flip:y" from="1932,3324" to="1976,3367" strokeweight=".55pt"/>
            <v:line id="_x0000_s28465" style="position:absolute;flip:x" from="1932,3027" to="1976,3071" strokeweight=".55pt"/>
            <v:line id="_x0000_s28466" style="position:absolute;flip:y" from="1932,2731" to="1976,2775" strokeweight=".55pt"/>
            <v:line id="_x0000_s28467" style="position:absolute;flip:y" from="2184,2512" to="2195,2534" strokeweight=".55pt"/>
            <v:line id="_x0000_s28468" style="position:absolute;flip:x" from="2184,2227" to="2195,2238" strokeweight=".55pt"/>
            <v:line id="_x0000_s28469" style="position:absolute;flip:x" from="1932,2446" to="1976,2490" strokeweight=".55pt"/>
            <v:line id="_x0000_s28470" style="position:absolute;flip:y" from="1932,2150" to="1976,2194" strokeweight=".55pt"/>
            <v:line id="_x0000_s28471" style="position:absolute;flip:x" from="1932,1854" to="1976,1898" strokeweight=".55pt"/>
            <v:line id="_x0000_s28472" style="position:absolute;flip:y" from="1932,1558" to="1976,1601" strokeweight=".55pt"/>
            <v:line id="_x0000_s28473" style="position:absolute" from="2140,3565" to="2239,3664" strokeweight=".55pt"/>
            <v:line id="_x0000_s28474" style="position:absolute;flip:x y" from="2371,3565" to="2436,3631" strokeweight=".55pt"/>
            <v:line id="_x0000_s28475" style="position:absolute;flip:x y" from="2173,3367" to="2294,3488" strokeweight=".55pt"/>
            <v:line id="_x0000_s28476" style="position:absolute" from="2206,3170" to="2327,3280" strokeweight=".55pt"/>
            <v:line id="_x0000_s28477" style="position:absolute" from="2404,3367" to="2436,3389" strokeweight=".55pt"/>
            <v:line id="_x0000_s28478" style="position:absolute;flip:x y" from="2239,2962" to="2360,3082" strokeweight=".55pt"/>
            <v:line id="_x0000_s28479" style="position:absolute" from="2283,2764" to="2393,2885" strokeweight=".55pt"/>
            <v:line id="_x0000_s28480" style="position:absolute;flip:x y" from="2316,2567" to="2436,2687" strokeweight=".55pt"/>
            <v:line id="_x0000_s28481" style="position:absolute" from="2349,2369" to="2436,2457" strokeweight=".55pt"/>
            <v:line id="_x0000_s28482" style="position:absolute;flip:x y" from="2382,2172" to="2436,2216" strokeweight=".55pt"/>
            <v:line id="_x0000_s28483" style="position:absolute;flip:x y" from="2250,2040" to="2305,2084" strokeweight=".55pt"/>
            <v:line id="_x0000_s28484" style="position:absolute" from="2217,1766" to="2338,1887" strokeweight=".55pt"/>
            <v:line id="_x0000_s28485" style="position:absolute" from="2415,1974" to="2436,1985" strokeweight=".55pt"/>
            <v:line id="_x0000_s28486" style="position:absolute;flip:x y" from="2250,1569" to="2371,1689" strokeweight=".55pt"/>
            <v:line id="_x0000_s28487" style="position:absolute;flip:x y" from="2118,1426" to="2173,1492" strokeweight=".55pt"/>
            <v:line id="_x0000_s28488" style="position:absolute" from="2096,1185" to="2206,1294" strokeweight=".55pt"/>
            <v:line id="_x0000_s28489" style="position:absolute" from="2294,1371" to="2404,1492" strokeweight=".55pt"/>
            <v:line id="_x0000_s28490" style="position:absolute;flip:x y" from="2338,1185" to="2436,1283" strokeweight=".55pt"/>
            <v:line id="_x0000_s28491" style="position:absolute" from="2162,3653" to="2184,3664" strokeweight=".55pt"/>
            <v:line id="_x0000_s28492" style="position:absolute;flip:x y" from="2404,3653" to="2415,3664" strokeweight=".55pt"/>
            <v:line id="_x0000_s28493" style="position:absolute;flip:x y" from="2206,3455" to="2239,3488" strokeweight=".55pt"/>
            <v:line id="_x0000_s28494" style="position:absolute" from="2239,3258" to="2272,3291" strokeweight=".55pt"/>
            <v:line id="_x0000_s28495" style="position:absolute;flip:x y" from="2272,3060" to="2305,3093" strokeweight=".55pt"/>
            <v:line id="_x0000_s28496" style="position:absolute" from="2305,2852" to="2338,2896" strokeweight=".55pt"/>
            <v:line id="_x0000_s28497" style="position:absolute;flip:x y" from="2338,2654" to="2382,2687" strokeweight=".55pt"/>
            <v:line id="_x0000_s28498" style="position:absolute" from="2382,2457" to="2415,2490" strokeweight=".55pt"/>
            <v:line id="_x0000_s28499" style="position:absolute;flip:x y" from="2415,2260" to="2436,2282" strokeweight=".55pt"/>
            <v:line id="_x0000_s28500" style="position:absolute" from="2250,1854" to="2283,1898" strokeweight=".55pt"/>
            <v:line id="_x0000_s28501" style="position:absolute;flip:x y" from="2283,1656" to="2316,1700" strokeweight=".55pt"/>
            <v:line id="_x0000_s28502" style="position:absolute" from="2118,1261" to="2151,1294" strokeweight=".55pt"/>
            <v:line id="_x0000_s28503" style="position:absolute" from="2316,1459" to="2360,1492" strokeweight=".55pt"/>
            <v:line id="_x0000_s28504" style="position:absolute;flip:x y" from="2360,1261" to="2393,1294" strokeweight=".55pt"/>
            <v:line id="_x0000_s28505" style="position:absolute;flip:x y" from="2195,3554" to="2228,3598" strokeweight=".55pt"/>
            <v:line id="_x0000_s28506" style="position:absolute" from="2228,3356" to="2261,3400" strokeweight=".55pt"/>
            <v:line id="_x0000_s28507" style="position:absolute" from="2425,3554" to="2436,3565" strokeweight=".55pt"/>
            <v:line id="_x0000_s28508" style="position:absolute;flip:x y" from="2261,3159" to="2294,3192" strokeweight=".55pt"/>
            <v:line id="_x0000_s28509" style="position:absolute" from="2294,2962" to="2327,2994" strokeweight=".55pt"/>
            <v:line id="_x0000_s28510" style="position:absolute;flip:x y" from="2327,2764" to="2371,2797" strokeweight=".55pt"/>
            <v:line id="_x0000_s28511" style="position:absolute" from="2371,2567" to="2404,2600" strokeweight=".55pt"/>
            <v:line id="_x0000_s28512" style="position:absolute;flip:x y" from="2404,2358" to="2436,2391" strokeweight=".55pt"/>
            <v:line id="_x0000_s28513" style="position:absolute" from="2239,1963" to="2272,1996" strokeweight=".55pt"/>
            <v:line id="_x0000_s28514" style="position:absolute;flip:x y" from="2272,1766" to="2305,1799" strokeweight=".55pt"/>
            <v:line id="_x0000_s28515" style="position:absolute" from="2107,1371" to="2140,1404" strokeweight=".55pt"/>
            <v:line id="_x0000_s28516" style="position:absolute" from="2305,1569" to="2338,1601" strokeweight=".55pt"/>
            <v:line id="_x0000_s28517" style="position:absolute;flip:x y" from="2338,1371" to="2382,1404" strokeweight=".55pt"/>
            <v:line id="_x0000_s28518" style="position:absolute;flip:x y" from="2162,1185" to="2184,1207" strokeweight=".55pt"/>
            <v:line id="_x0000_s28519" style="position:absolute" from="2393,1185" to="2415,1207" strokeweight=".55pt"/>
            <v:line id="_x0000_s28520" style="position:absolute;flip:y" from="6047,3565" to="6146,3664" strokeweight=".55pt"/>
            <v:line id="_x0000_s28521" style="position:absolute;flip:x" from="6036,3335" to="6146,3444" strokeweight=".55pt"/>
            <v:line id="_x0000_s28522" style="position:absolute;flip:y" from="6036,3093" to="6146,3214" strokeweight=".55pt"/>
            <v:line id="_x0000_s28523" style="position:absolute;flip:x" from="6036,2863" to="6146,2984" strokeweight=".55pt"/>
            <v:line id="_x0000_s28524" style="position:absolute;flip:y" from="6036,2622" to="6146,2742" strokeweight=".55pt"/>
            <v:line id="_x0000_s28525" style="position:absolute;flip:x" from="6036,2391" to="6146,2512" strokeweight=".55pt"/>
            <v:line id="_x0000_s28526" style="position:absolute;flip:y" from="6036,2161" to="6146,2271" strokeweight=".55pt"/>
            <v:line id="_x0000_s28527" style="position:absolute;flip:x" from="6036,1920" to="6146,2040" strokeweight=".55pt"/>
            <v:line id="_x0000_s28528" style="position:absolute;flip:y" from="6036,1689" to="6146,1810" strokeweight=".55pt"/>
            <v:line id="_x0000_s28529" style="position:absolute;flip:x" from="6036,1459" to="6146,1569" strokeweight=".55pt"/>
            <v:line id="_x0000_s28530" style="position:absolute;flip:y" from="6036,1218" to="6146,1338" strokeweight=".55pt"/>
            <v:line id="_x0000_s28531" style="position:absolute;flip:x" from="6124,3620" to="6157,3653" strokeweight=".55pt"/>
            <v:line id="_x0000_s28532" style="position:absolute;flip:y" from="6124,3378" to="6157,3422" strokeweight=".55pt"/>
            <v:line id="_x0000_s28533" style="position:absolute;flip:x" from="6124,3148" to="6157,3181" strokeweight=".55pt"/>
            <v:line id="_x0000_s28534" style="position:absolute;flip:y" from="6124,2918" to="6157,2951" strokeweight=".55pt"/>
            <v:line id="_x0000_s28535" style="position:absolute;flip:x" from="6124,2676" to="6157,2720" strokeweight=".55pt"/>
            <v:line id="_x0000_s28536" style="position:absolute;flip:y" from="6124,2446" to="6157,2479" strokeweight=".55pt"/>
            <v:line id="_x0000_s28537" style="position:absolute;flip:x" from="6124,2216" to="6157,2249" strokeweight=".55pt"/>
            <v:line id="_x0000_s28538" style="position:absolute;flip:y" from="6124,1974" to="6157,2007" strokeweight=".55pt"/>
            <v:line id="_x0000_s28539" style="position:absolute;flip:x" from="6124,1744" to="6157,1777" strokeweight=".55pt"/>
            <v:line id="_x0000_s28540" style="position:absolute;flip:y" from="6124,1503" to="6157,1547" strokeweight=".55pt"/>
            <v:line id="_x0000_s28541" style="position:absolute;flip:x" from="6124,1272" to="6157,1305" strokeweight=".55pt"/>
            <v:line id="_x0000_s28542" style="position:absolute;flip:x" from="6025,3598" to="6058,3631" strokeweight=".55pt"/>
            <v:line id="_x0000_s28543" style="position:absolute;flip:y" from="6025,3356" to="6058,3400" strokeweight=".55pt"/>
            <v:line id="_x0000_s28544" style="position:absolute;flip:x" from="6025,3126" to="6058,3159" strokeweight=".55pt"/>
            <v:line id="_x0000_s28545" style="position:absolute;flip:y" from="6025,2896" to="6058,2929" strokeweight=".55pt"/>
            <v:line id="_x0000_s28546" style="position:absolute;flip:x" from="6025,2654" to="6058,2687" strokeweight=".55pt"/>
            <v:line id="_x0000_s28547" style="position:absolute;flip:y" from="6025,2424" to="6058,2457" strokeweight=".55pt"/>
            <v:line id="_x0000_s28548" style="position:absolute;flip:x" from="6025,2183" to="6058,2227" strokeweight=".55pt"/>
            <v:line id="_x0000_s28549" style="position:absolute;flip:y" from="6025,1952" to="6058,1985" strokeweight=".55pt"/>
            <v:line id="_x0000_s28550" style="position:absolute;flip:x" from="6025,1722" to="6058,1755" strokeweight=".55pt"/>
            <v:line id="_x0000_s28551" style="position:absolute;flip:y" from="6025,1481" to="6058,1514" strokeweight=".55pt"/>
            <v:line id="_x0000_s28552" style="position:absolute;flip:x" from="6025,1250" to="6058,1283" strokeweight=".55pt"/>
            <v:line id="_x0000_s28553" style="position:absolute;flip:y" from="2184,99" to="2228,143" strokeweight=".55pt"/>
            <v:line id="_x0000_s28554" style="position:absolute;flip:x" from="2063,22" to="2184,143" strokeweight=".55pt"/>
            <v:line id="_x0000_s28555" style="position:absolute;flip:y" from="1943,22" to="2074,143" strokeweight=".55pt"/>
            <v:line id="_x0000_s28556" style="position:absolute;flip:x" from="1833,22" to="1954,143" strokeweight=".55pt"/>
            <v:line id="_x0000_s28557" style="position:absolute;flip:y" from="1712,22" to="1833,143" strokeweight=".55pt"/>
            <v:line id="_x0000_s28558" style="position:absolute;flip:x" from="1602,22" to="1723,132" strokeweight=".55pt"/>
            <v:line id="_x0000_s28559" style="position:absolute;flip:x y" from="724,3982" to="768,4047" strokeweight=".55pt"/>
            <v:line id="_x0000_s28560" style="position:absolute" from="768,3927" to="812,4004" strokeweight=".55pt"/>
            <v:line id="_x0000_s28561" style="position:absolute;flip:x y" from="812,3883" to="856,3960" strokeweight=".55pt"/>
            <v:line id="_x0000_s28562" style="position:absolute" from="856,3839" to="900,3905" strokeweight=".55pt"/>
            <v:line id="_x0000_s28563" style="position:absolute;flip:x y" from="900,3784" to="944,3861" strokeweight=".55pt"/>
            <v:line id="_x0000_s28564" style="position:absolute" from="3260,3664" to="3260,4377" strokeweight=".55pt"/>
            <v:shape id="_x0000_s28565" style="position:absolute;left:3260;top:4267;width:208;height:55" coordsize="19,5" path="m,2l19,,17,2r2,3l,2e" filled="f" strokeweight=".55pt">
              <v:path arrowok="t"/>
            </v:shape>
            <v:shape id="_x0000_s28566" style="position:absolute;left:5751;top:4267;width:208;height:55" coordsize="19,5" path="m19,2l,5,2,2,,,19,2e" filled="f" strokeweight=".55pt">
              <v:path arrowok="t"/>
            </v:shape>
            <v:line id="_x0000_s28567" style="position:absolute" from="3260,4289" to="5959,4289" strokeweight=".55pt"/>
            <v:line id="_x0000_s28568" style="position:absolute" from="5959,3664" to="5959,4377" strokeweight=".55pt"/>
            <v:line id="_x0000_s28569" style="position:absolute" from="6168,3280" to="6750,3280" strokeweight=".55pt"/>
            <v:shape id="_x0000_s28570" style="position:absolute;left:6640;top:2424;width:55;height:209" coordsize="5,19" path="m3,l5,19,3,17,,19,3,e" filled="f" strokeweight=".55pt">
              <v:path arrowok="t"/>
            </v:shape>
            <v:line id="_x0000_s28571" style="position:absolute;flip:y" from="6673,2424" to="6673,3280" strokeweight=".55pt"/>
            <v:line id="_x0000_s28572" style="position:absolute;flip:y" from="1602,3466" to="1811,3664" strokeweight=".55pt"/>
            <v:line id="_x0000_s28573" style="position:absolute;flip:x" from="1207,3664" to="1602,3664" strokeweight=".55pt"/>
            <v:rect id="_x0000_s28574" style="position:absolute;left:1284;top:3269;width:129;height:509;mso-wrap-style:none" filled="f" stroked="f">
              <v:textbox style="mso-fit-shape-to-text:t" inset="0,0,0,0">
                <w:txbxContent>
                  <w:p w:rsidR="006B1A84" w:rsidRDefault="006B1A84" w:rsidP="00510265"/>
                </w:txbxContent>
              </v:textbox>
            </v:rect>
            <v:line id="_x0000_s28575" style="position:absolute;flip:x" from="2436,768" to="2645,1185" strokeweight=".55pt"/>
            <v:line id="_x0000_s28576" style="position:absolute" from="2645,768" to="3095,768" strokeweight=".55pt"/>
            <v:rect id="_x0000_s28577" style="position:absolute;left:2722;top:373;width:129;height:509;mso-wrap-style:none" filled="f" stroked="f">
              <v:textbox style="mso-fit-shape-to-text:t" inset="0,0,0,0">
                <w:txbxContent>
                  <w:p w:rsidR="006B1A84" w:rsidRDefault="006B1A84" w:rsidP="00510265"/>
                </w:txbxContent>
              </v:textbox>
            </v:rect>
            <v:line id="_x0000_s28578" style="position:absolute;flip:x" from="3260,768" to="3468,1185" strokeweight=".55pt"/>
            <v:line id="_x0000_s28579" style="position:absolute" from="3468,768" to="3907,768" strokeweight=".55pt"/>
            <v:rect id="_x0000_s28580" style="position:absolute;left:3545;top:373;width:129;height:509;mso-wrap-style:none" filled="f" stroked="f">
              <v:textbox style="mso-fit-shape-to-text:t" inset="0,0,0,0">
                <w:txbxContent>
                  <w:p w:rsidR="006B1A84" w:rsidRDefault="006B1A84" w:rsidP="00510265"/>
                </w:txbxContent>
              </v:textbox>
            </v:rect>
            <v:line id="_x0000_s28581" style="position:absolute;flip:x" from="6168,768" to="6376,1185" strokeweight=".55pt"/>
            <v:line id="_x0000_s28582" style="position:absolute" from="6376,768" to="6826,768" strokeweight=".55pt"/>
            <v:rect id="_x0000_s28583" style="position:absolute;left:6453;top:373;width:129;height:509;mso-wrap-style:none" filled="f" stroked="f">
              <v:textbox style="mso-fit-shape-to-text:t" inset="0,0,0,0">
                <w:txbxContent>
                  <w:p w:rsidR="006B1A84" w:rsidRDefault="006B1A84" w:rsidP="00510265"/>
                </w:txbxContent>
              </v:textbox>
            </v:rect>
            <v:shape id="_x0000_s28584" style="position:absolute;left:1021;top:1020;width:131;height:263" coordsize="12,24" path="m,24l11,8,8,9,6,6,,24,12,e" filled="f" strokeweight=".55pt">
              <v:path arrowok="t"/>
            </v:shape>
            <v:shape id="_x0000_s28585" style="position:absolute;left:955;top:1601;width:55;height:286" coordsize="5,26" path="m,l,19,2,16r3,2l,,3,26e" filled="f" strokeweight=".55pt">
              <v:path arrowok="t"/>
            </v:shape>
            <v:shape id="_x0000_s28586" style="position:absolute;left:955;top:1283;width:66;height:318" coordsize="6,29" path="m6,l1,17,,29e" filled="f" strokeweight=".55pt">
              <v:path arrowok="t"/>
            </v:shape>
            <v:shape id="_x0000_s28587" style="position:absolute;left:3238;top:1185;width:55;height:208" coordsize="5,19" path="m2,l5,19,2,17,,19,2,e" filled="f" strokeweight=".55pt">
              <v:path arrowok="t"/>
            </v:shape>
            <v:shape id="_x0000_s28588" style="position:absolute;left:3238;top:3466;width:55;height:198" coordsize="5,18" path="m2,18l,,2,1,5,,2,18e" filled="f" strokeweight=".55pt">
              <v:path arrowok="t"/>
            </v:shape>
            <v:line id="_x0000_s28589" style="position:absolute" from="3260,1185" to="3260,3664" strokeweight=".55pt"/>
            <v:shape id="_x0000_s28590" style="position:absolute;left:1613;top:3148;width:198;height:110" coordsize="18,10" path="m18,10l,5,2,3,1,,18,10e" filled="f" strokeweight=".55pt">
              <v:path arrowok="t"/>
            </v:shape>
            <v:line id="_x0000_s28591" style="position:absolute" from="779,2841" to="1811,3258" strokeweight=".55pt"/>
            <v:shape id="_x0000_s28592" style="position:absolute;left:3885;top:3005;width:209;height:88" coordsize="19,8" path="m19,l1,8,2,5,,3,19,e" filled="f" strokeweight=".55pt">
              <v:path arrowok="t"/>
            </v:shape>
            <v:line id="_x0000_s28593" style="position:absolute;flip:y" from="3260,3005" to="4094,3258" strokeweight=".55pt"/>
            <v:shape id="_x0000_s28594" style="position:absolute;left:3885;top:1766;width:209;height:88" coordsize="19,8" path="m19,8l,5,3,3,2,,19,8e" filled="f" strokeweight=".55pt">
              <v:path arrowok="t"/>
            </v:shape>
            <v:line id="_x0000_s28595" style="position:absolute" from="3260,1601" to="4094,1854" strokeweight=".55pt"/>
            <v:shape id="_x0000_s28596" style="position:absolute;left:1580;top:647;width:55;height:209" coordsize="5,19" path="m2,l5,19,2,17,,19,2,e" filled="f" strokeweight=".55pt">
              <v:path arrowok="t"/>
            </v:shape>
            <v:shape id="_x0000_s28597" style="position:absolute;left:1580;top:1097;width:55;height:208" coordsize="5,19" path="m2,19l,,2,2,5,,2,19e" filled="f" strokeweight=".55pt">
              <v:path arrowok="t"/>
            </v:shape>
            <v:line id="_x0000_s28598" style="position:absolute" from="1602,647" to="1602,1305" strokeweight=".55pt"/>
            <v:shape id="_x0000_s28599" style="position:absolute;left:2634;top:1569;width:209;height:54" coordsize="19,5" path="m19,3l,5,2,3,,,19,3e" filled="f" strokeweight=".55pt">
              <v:path arrowok="t"/>
            </v:shape>
            <v:line id="_x0000_s28600" style="position:absolute" from="2436,1601" to="2843,1601" strokeweight=".55pt"/>
            <v:shape id="_x0000_s28601" style="position:absolute;left:2634;top:3225;width:209;height:55" coordsize="19,5" path="m19,3l,5,2,3,,,19,3e" filled="f" strokeweight=".55pt">
              <v:path arrowok="t"/>
            </v:shape>
            <v:line id="_x0000_s28602" style="position:absolute" from="2436,3258" to="2843,3258" strokeweight=".55pt"/>
            <v:shape id="_x0000_s28603" style="position:absolute;left:1613;top:1492;width:198;height:109" coordsize="18,10" path="m18,10l,5,2,3,1,,18,10e" filled="f" strokeweight=".55pt">
              <v:path arrowok="t"/>
            </v:shape>
            <v:line id="_x0000_s28604" style="position:absolute" from="779,1185" to="1811,1601" strokeweight=".55pt"/>
            <v:shape id="_x0000_s28605" style="position:absolute;left:3260;top:4267;width:208;height:55" coordsize="19,5" path="m,2l19,,17,2r2,3l,2e" filled="f" strokeweight=".55pt">
              <v:path arrowok="t"/>
            </v:shape>
            <v:shape id="_x0000_s28606" style="position:absolute;left:5751;top:4267;width:208;height:55" coordsize="19,5" path="m19,2l,5,2,2,,,19,2e" filled="f" strokeweight=".55pt">
              <v:path arrowok="t"/>
            </v:shape>
            <v:line id="_x0000_s28607" style="position:absolute" from="3260,4289" to="5959,4289" strokeweight=".55pt"/>
            <v:shape id="_x0000_s28608" style="position:absolute;left:6640;top:2424;width:55;height:209" coordsize="5,19" path="m3,l5,19,3,17,,19,3,e" filled="f" strokeweight=".55pt">
              <v:path arrowok="t"/>
            </v:shape>
            <v:line id="_x0000_s28609" style="position:absolute;flip:y" from="6673,2424" to="6673,3280" strokeweight=".55pt"/>
            <v:line id="_x0000_s28610" style="position:absolute;flip:y" from="1602,3466" to="1811,3664" strokeweight=".55pt"/>
            <v:line id="_x0000_s28611" style="position:absolute;flip:x" from="1207,3664" to="1602,3664" strokeweight=".55pt"/>
            <v:rect id="_x0000_s28612" style="position:absolute;left:1316;top:3176;width:516;height:849" filled="f" stroked="f">
              <v:textbox style="mso-fit-shape-to-text:t" inset="0,0,0,0">
                <w:txbxContent>
                  <w:p w:rsidR="006B1A84" w:rsidRDefault="006B1A84" w:rsidP="00510265">
                    <w:r>
                      <w:rPr>
                        <w:rFonts w:ascii="GOST type A" w:hAnsi="GOST type A" w:cs="GOST type A"/>
                        <w:i/>
                        <w:iCs/>
                        <w:color w:val="000000"/>
                        <w:sz w:val="46"/>
                        <w:szCs w:val="46"/>
                        <w:lang w:val="en-US"/>
                      </w:rPr>
                      <w:t>1</w:t>
                    </w:r>
                  </w:p>
                </w:txbxContent>
              </v:textbox>
            </v:rect>
            <v:line id="_x0000_s28613" style="position:absolute;flip:x" from="2436,768" to="2645,1185" strokeweight=".55pt"/>
            <v:line id="_x0000_s28614" style="position:absolute" from="2645,768" to="3095,768" strokeweight=".55pt"/>
            <v:rect id="_x0000_s28615" style="position:absolute;left:2722;top:262;width:338;height:849" filled="f" stroked="f">
              <v:textbox style="mso-fit-shape-to-text:t" inset="0,0,0,0">
                <w:txbxContent>
                  <w:p w:rsidR="006B1A84" w:rsidRDefault="006B1A84" w:rsidP="00510265">
                    <w:r>
                      <w:rPr>
                        <w:rFonts w:ascii="GOST type A" w:hAnsi="GOST type A" w:cs="GOST type A"/>
                        <w:i/>
                        <w:iCs/>
                        <w:color w:val="000000"/>
                        <w:sz w:val="46"/>
                        <w:szCs w:val="46"/>
                        <w:lang w:val="en-US"/>
                      </w:rPr>
                      <w:t>2</w:t>
                    </w:r>
                  </w:p>
                </w:txbxContent>
              </v:textbox>
            </v:rect>
            <v:line id="_x0000_s28616" style="position:absolute;flip:x" from="3260,768" to="3468,1185" strokeweight=".55pt"/>
            <v:line id="_x0000_s28617" style="position:absolute" from="3468,768" to="3907,768" strokeweight=".55pt"/>
            <v:rect id="_x0000_s28618" style="position:absolute;left:3590;top:285;width:415;height:849" filled="f" stroked="f">
              <v:textbox style="mso-fit-shape-to-text:t" inset="0,0,0,0">
                <w:txbxContent>
                  <w:p w:rsidR="006B1A84" w:rsidRDefault="006B1A84" w:rsidP="00510265">
                    <w:r>
                      <w:rPr>
                        <w:rFonts w:ascii="GOST type A" w:hAnsi="GOST type A" w:cs="GOST type A"/>
                        <w:i/>
                        <w:iCs/>
                        <w:color w:val="000000"/>
                        <w:sz w:val="46"/>
                        <w:szCs w:val="46"/>
                        <w:lang w:val="en-US"/>
                      </w:rPr>
                      <w:t>3</w:t>
                    </w:r>
                  </w:p>
                </w:txbxContent>
              </v:textbox>
            </v:rect>
            <v:line id="_x0000_s28619" style="position:absolute;flip:x" from="6168,768" to="6376,1185" strokeweight=".55pt"/>
            <v:line id="_x0000_s28620" style="position:absolute" from="6376,768" to="6826,768" strokeweight=".55pt"/>
            <v:rect id="_x0000_s28621" style="position:absolute;left:6493;top:300;width:255;height:849;mso-wrap-style:none" filled="f" stroked="f">
              <v:textbox style="mso-fit-shape-to-text:t" inset="0,0,0,0">
                <w:txbxContent>
                  <w:p w:rsidR="006B1A84" w:rsidRDefault="006B1A84" w:rsidP="00510265">
                    <w:r>
                      <w:rPr>
                        <w:rFonts w:ascii="GOST type A" w:hAnsi="GOST type A" w:cs="GOST type A"/>
                        <w:i/>
                        <w:iCs/>
                        <w:color w:val="000000"/>
                        <w:sz w:val="46"/>
                        <w:szCs w:val="46"/>
                        <w:lang w:val="en-US"/>
                      </w:rPr>
                      <w:t>4</w:t>
                    </w:r>
                  </w:p>
                </w:txbxContent>
              </v:textbox>
            </v:rect>
            <v:shape id="_x0000_s28622" style="position:absolute;left:1021;top:1020;width:131;height:263" coordsize="12,24" path="m,24l11,8,8,9,6,6,,24,12,e" filled="f" strokeweight=".55pt">
              <v:path arrowok="t"/>
            </v:shape>
            <v:shape id="_x0000_s28623" style="position:absolute;left:955;top:1601;width:55;height:286" coordsize="5,26" path="m,l,19,2,16r3,2l,,3,26e" filled="f" strokeweight=".55pt">
              <v:path arrowok="t"/>
            </v:shape>
            <v:shape id="_x0000_s28624" style="position:absolute;left:955;top:1283;width:66;height:318" coordsize="6,29" path="m6,l1,17,,29e" filled="f" strokeweight=".55pt">
              <v:path arrowok="t"/>
            </v:shape>
            <v:shape id="_x0000_s28625" style="position:absolute;left:3238;top:1185;width:55;height:208" coordsize="5,19" path="m2,l5,19,2,17,,19,2,e" filled="f" strokeweight=".55pt">
              <v:path arrowok="t"/>
            </v:shape>
            <v:shape id="_x0000_s28626" style="position:absolute;left:3238;top:3466;width:55;height:198" coordsize="5,18" path="m2,18l,,2,1,5,,2,18e" filled="f" strokeweight=".55pt">
              <v:path arrowok="t"/>
            </v:shape>
            <v:line id="_x0000_s28627" style="position:absolute" from="3260,1185" to="3260,3664" strokeweight=".55pt"/>
            <v:shape id="_x0000_s28628" style="position:absolute;left:1613;top:3148;width:198;height:110" coordsize="18,10" path="m18,10l,5,2,3,1,,18,10e" filled="f" strokeweight=".55pt">
              <v:path arrowok="t"/>
            </v:shape>
            <v:shape id="_x0000_s28629" style="position:absolute;left:3885;top:3005;width:209;height:88" coordsize="19,8" path="m19,l1,8,2,5,,3,19,e" filled="f" strokeweight=".55pt">
              <v:path arrowok="t"/>
            </v:shape>
            <v:shape id="_x0000_s28630" style="position:absolute;left:3885;top:1766;width:209;height:88" coordsize="19,8" path="m19,8l,5,3,3,2,,19,8e" filled="f" strokeweight=".55pt">
              <v:path arrowok="t"/>
            </v:shape>
            <v:shape id="_x0000_s28631" style="position:absolute;left:1580;top:647;width:55;height:209" coordsize="5,19" path="m2,l5,19,2,17,,19,2,e" filled="f" strokeweight=".55pt">
              <v:path arrowok="t"/>
            </v:shape>
            <v:shape id="_x0000_s28632" style="position:absolute;left:1580;top:1097;width:55;height:208" coordsize="5,19" path="m2,19l,,2,2,5,,2,19e" filled="f" strokeweight=".55pt">
              <v:path arrowok="t"/>
            </v:shape>
            <v:line id="_x0000_s28633" style="position:absolute" from="1602,647" to="1602,1305" strokeweight=".55pt"/>
            <v:shape id="_x0000_s28634" style="position:absolute;left:2634;top:1569;width:209;height:54" coordsize="19,5" path="m19,3l,5,2,3,,,19,3e" filled="f" strokeweight=".55pt">
              <v:path arrowok="t"/>
            </v:shape>
            <v:line id="_x0000_s28635" style="position:absolute" from="2436,1601" to="2843,1601" strokeweight=".55pt"/>
            <v:shape id="_x0000_s28636" style="position:absolute;left:2634;top:3225;width:209;height:55" coordsize="19,5" path="m19,3l,5,2,3,,,19,3e" filled="f" strokeweight=".55pt">
              <v:path arrowok="t"/>
            </v:shape>
            <v:line id="_x0000_s28637" style="position:absolute" from="2436,3258" to="2843,3258" strokeweight=".55pt"/>
            <v:shape id="_x0000_s28638" style="position:absolute;left:1613;top:1492;width:198;height:109" coordsize="18,10" path="m18,10l,5,2,3,1,,18,10e" filled="f" strokeweight=".55pt">
              <v:path arrowok="t"/>
            </v:shape>
            <v:shape id="_x0000_s28639" style="position:absolute;left:6645;top:3064;width:55;height:208;mso-position-horizontal:absolute;mso-position-vertical:absolute" coordsize="5,19" path="m2,19l,,2,2,5,,2,19e" filled="f" strokeweight=".55pt">
              <v:path arrowok="t"/>
            </v:shape>
            <v:shape id="_x0000_s28640" type="#_x0000_t202" style="position:absolute;left:551;top:1202;width:529;height:653;mso-wrap-style:none" stroked="f">
              <v:fill opacity="0"/>
              <v:textbox style="mso-next-textbox:#_x0000_s28640;mso-fit-shape-to-text:t">
                <w:txbxContent>
                  <w:p w:rsidR="006B1A84" w:rsidRDefault="006B1A84" w:rsidP="00510265">
                    <w:r w:rsidRPr="00A823F4">
                      <w:rPr>
                        <w:position w:val="-6"/>
                      </w:rPr>
                      <w:object w:dxaOrig="240" w:dyaOrig="220">
                        <v:shape id="_x0000_i2366" type="#_x0000_t75" style="width:12pt;height:11.25pt" o:ole="">
                          <v:imagedata r:id="rId2519" o:title=""/>
                        </v:shape>
                        <o:OLEObject Type="Embed" ProgID="Equation.3" ShapeID="_x0000_i2366" DrawAspect="Content" ObjectID="_1358762898" r:id="rId2547"/>
                      </w:object>
                    </w:r>
                  </w:p>
                </w:txbxContent>
              </v:textbox>
            </v:shape>
            <v:shape id="_x0000_s28641" type="#_x0000_t202" style="position:absolute;left:1166;top:750;width:514;height:653;mso-wrap-style:none" stroked="f">
              <v:fill opacity="0"/>
              <v:textbox style="mso-next-textbox:#_x0000_s28641;mso-fit-shape-to-text:t">
                <w:txbxContent>
                  <w:p w:rsidR="006B1A84" w:rsidRDefault="006B1A84" w:rsidP="00510265">
                    <w:r w:rsidRPr="00504D43">
                      <w:rPr>
                        <w:position w:val="-4"/>
                      </w:rPr>
                      <w:object w:dxaOrig="220" w:dyaOrig="260">
                        <v:shape id="_x0000_i2368" type="#_x0000_t75" style="width:11.25pt;height:12.75pt" o:ole="">
                          <v:imagedata r:id="rId2548" o:title=""/>
                        </v:shape>
                        <o:OLEObject Type="Embed" ProgID="Equation.3" ShapeID="_x0000_i2368" DrawAspect="Content" ObjectID="_1358762899" r:id="rId2549"/>
                      </w:object>
                    </w:r>
                  </w:p>
                </w:txbxContent>
              </v:textbox>
            </v:shape>
            <v:shape id="_x0000_s28642" type="#_x0000_t202" style="position:absolute;left:4410;top:3840;width:592;height:698;mso-wrap-style:none" stroked="f">
              <v:fill opacity="0"/>
              <v:textbox style="mso-next-textbox:#_x0000_s28642;mso-fit-shape-to-text:t">
                <w:txbxContent>
                  <w:p w:rsidR="006B1A84" w:rsidRDefault="006B1A84" w:rsidP="00510265">
                    <w:r w:rsidRPr="00504D43">
                      <w:rPr>
                        <w:position w:val="-10"/>
                      </w:rPr>
                      <w:object w:dxaOrig="300" w:dyaOrig="320">
                        <v:shape id="_x0000_i2370" type="#_x0000_t75" style="width:15pt;height:15.75pt" o:ole="">
                          <v:imagedata r:id="rId2550" o:title=""/>
                        </v:shape>
                        <o:OLEObject Type="Embed" ProgID="Equation.3" ShapeID="_x0000_i2370" DrawAspect="Content" ObjectID="_1358762900" r:id="rId2551"/>
                      </w:object>
                    </w:r>
                  </w:p>
                </w:txbxContent>
              </v:textbox>
            </v:shape>
            <v:shape id="_x0000_s28643" type="#_x0000_t202" style="position:absolute;left:6251;top:2625;width:549;height:663;mso-wrap-style:none" stroked="f">
              <v:fill opacity="0"/>
              <v:textbox style="mso-next-textbox:#_x0000_s28643;mso-fit-shape-to-text:t">
                <w:txbxContent>
                  <w:p w:rsidR="006B1A84" w:rsidRDefault="006B1A84" w:rsidP="00510265">
                    <w:r w:rsidRPr="00504D43">
                      <w:rPr>
                        <w:position w:val="-6"/>
                      </w:rPr>
                      <w:object w:dxaOrig="260" w:dyaOrig="279">
                        <v:shape id="_x0000_i2372" type="#_x0000_t75" style="width:12.75pt;height:14.25pt" o:ole="">
                          <v:imagedata r:id="rId2552" o:title=""/>
                        </v:shape>
                        <o:OLEObject Type="Embed" ProgID="Equation.3" ShapeID="_x0000_i2372" DrawAspect="Content" ObjectID="_1358762901" r:id="rId2553"/>
                      </w:object>
                    </w:r>
                  </w:p>
                </w:txbxContent>
              </v:textbox>
            </v:shape>
            <w10:wrap type="none"/>
            <w10:anchorlock/>
          </v:group>
        </w:pict>
      </w:r>
    </w:p>
    <w:p w:rsidR="00510265" w:rsidRPr="00510265" w:rsidRDefault="00E071A6" w:rsidP="00510265">
      <w:pPr>
        <w:jc w:val="center"/>
        <w:rPr>
          <w:rFonts w:ascii="Arial" w:hAnsi="Arial" w:cs="Arial"/>
          <w:sz w:val="28"/>
          <w:szCs w:val="28"/>
        </w:rPr>
      </w:pPr>
      <w:r>
        <w:rPr>
          <w:rFonts w:ascii="Arial" w:hAnsi="Arial" w:cs="Arial"/>
          <w:sz w:val="28"/>
          <w:szCs w:val="28"/>
        </w:rPr>
        <w:t>Рис</w:t>
      </w:r>
      <w:r w:rsidR="00250CA6">
        <w:rPr>
          <w:rFonts w:ascii="Arial" w:hAnsi="Arial" w:cs="Arial"/>
          <w:sz w:val="28"/>
          <w:szCs w:val="28"/>
        </w:rPr>
        <w:t>. 9.10</w:t>
      </w:r>
      <w:r w:rsidR="00C041BA">
        <w:rPr>
          <w:rFonts w:ascii="Arial" w:hAnsi="Arial" w:cs="Arial"/>
          <w:sz w:val="28"/>
          <w:szCs w:val="28"/>
        </w:rPr>
        <w:t>. Афокальний лінзовий компенсатор</w:t>
      </w:r>
    </w:p>
    <w:p w:rsidR="00510265" w:rsidRPr="00510265" w:rsidRDefault="00250CA6" w:rsidP="00314C7F">
      <w:pPr>
        <w:jc w:val="both"/>
        <w:rPr>
          <w:rFonts w:ascii="Arial" w:hAnsi="Arial" w:cs="Arial"/>
          <w:sz w:val="28"/>
          <w:szCs w:val="28"/>
        </w:rPr>
      </w:pPr>
      <w:r>
        <w:rPr>
          <w:rFonts w:ascii="Arial" w:hAnsi="Arial" w:cs="Arial"/>
          <w:sz w:val="28"/>
          <w:szCs w:val="28"/>
        </w:rPr>
        <w:t>На рису</w:t>
      </w:r>
      <w:r w:rsidR="00C041BA">
        <w:rPr>
          <w:rFonts w:ascii="Arial" w:hAnsi="Arial" w:cs="Arial"/>
          <w:sz w:val="28"/>
          <w:szCs w:val="28"/>
        </w:rPr>
        <w:t>нку показані:</w:t>
      </w:r>
      <w:r w:rsidR="007C5249">
        <w:rPr>
          <w:rFonts w:ascii="Arial" w:hAnsi="Arial" w:cs="Arial"/>
          <w:sz w:val="28"/>
          <w:szCs w:val="28"/>
        </w:rPr>
        <w:t xml:space="preserve"> </w:t>
      </w:r>
      <w:r w:rsidR="00510265" w:rsidRPr="00510265">
        <w:rPr>
          <w:rFonts w:ascii="Arial" w:hAnsi="Arial" w:cs="Arial"/>
          <w:sz w:val="28"/>
          <w:szCs w:val="28"/>
        </w:rPr>
        <w:t xml:space="preserve">1, 2 </w:t>
      </w:r>
      <w:r w:rsidR="00C041BA">
        <w:rPr>
          <w:rFonts w:ascii="Arial" w:hAnsi="Arial" w:cs="Arial"/>
          <w:sz w:val="28"/>
          <w:szCs w:val="28"/>
        </w:rPr>
        <w:t>– лінзи компенсатора;</w:t>
      </w:r>
      <w:r w:rsidR="007C5249">
        <w:rPr>
          <w:rFonts w:ascii="Arial" w:hAnsi="Arial" w:cs="Arial"/>
          <w:sz w:val="28"/>
          <w:szCs w:val="28"/>
        </w:rPr>
        <w:t xml:space="preserve"> </w:t>
      </w:r>
      <w:r w:rsidR="00510265" w:rsidRPr="00510265">
        <w:rPr>
          <w:rFonts w:ascii="Arial" w:hAnsi="Arial" w:cs="Arial"/>
          <w:sz w:val="28"/>
          <w:szCs w:val="28"/>
        </w:rPr>
        <w:t xml:space="preserve">3 </w:t>
      </w:r>
      <w:r w:rsidR="00C041BA">
        <w:rPr>
          <w:rFonts w:ascii="Arial" w:hAnsi="Arial" w:cs="Arial"/>
          <w:sz w:val="28"/>
          <w:szCs w:val="28"/>
        </w:rPr>
        <w:t>– мікрооб'єктив відлікового пристрою;</w:t>
      </w:r>
      <w:r w:rsidR="007C5249">
        <w:rPr>
          <w:rFonts w:ascii="Arial" w:hAnsi="Arial" w:cs="Arial"/>
          <w:sz w:val="28"/>
          <w:szCs w:val="28"/>
        </w:rPr>
        <w:t xml:space="preserve"> </w:t>
      </w:r>
      <w:r w:rsidR="00510265" w:rsidRPr="00510265">
        <w:rPr>
          <w:rFonts w:ascii="Arial" w:hAnsi="Arial" w:cs="Arial"/>
          <w:sz w:val="28"/>
          <w:szCs w:val="28"/>
        </w:rPr>
        <w:t xml:space="preserve">4 </w:t>
      </w:r>
      <w:r w:rsidR="00C041BA">
        <w:rPr>
          <w:rFonts w:ascii="Arial" w:hAnsi="Arial" w:cs="Arial"/>
          <w:sz w:val="28"/>
          <w:szCs w:val="28"/>
        </w:rPr>
        <w:t>– допоміжна шкала.</w:t>
      </w:r>
    </w:p>
    <w:p w:rsidR="00510265" w:rsidRPr="00510265" w:rsidRDefault="00C041BA" w:rsidP="00314C7F">
      <w:pPr>
        <w:jc w:val="both"/>
        <w:rPr>
          <w:rFonts w:ascii="Arial" w:hAnsi="Arial" w:cs="Arial"/>
          <w:sz w:val="28"/>
          <w:szCs w:val="28"/>
        </w:rPr>
      </w:pPr>
      <w:r>
        <w:rPr>
          <w:rFonts w:ascii="Arial" w:hAnsi="Arial" w:cs="Arial"/>
          <w:sz w:val="28"/>
          <w:szCs w:val="28"/>
        </w:rPr>
        <w:lastRenderedPageBreak/>
        <w:t>Кут, що компенсується, пов'язаний з переміщенням однієї з лінз компенсатора співвідношенням</w:t>
      </w:r>
    </w:p>
    <w:p w:rsidR="00510265" w:rsidRPr="00510265" w:rsidRDefault="00510265" w:rsidP="00510265">
      <w:pPr>
        <w:ind w:firstLine="708"/>
        <w:jc w:val="right"/>
        <w:rPr>
          <w:rFonts w:ascii="Arial" w:hAnsi="Arial" w:cs="Arial"/>
          <w:sz w:val="28"/>
          <w:szCs w:val="28"/>
        </w:rPr>
      </w:pPr>
      <w:r w:rsidRPr="00510265">
        <w:rPr>
          <w:rFonts w:ascii="Arial" w:hAnsi="Arial" w:cs="Arial"/>
          <w:position w:val="-32"/>
          <w:sz w:val="28"/>
          <w:szCs w:val="28"/>
        </w:rPr>
        <w:object w:dxaOrig="1579" w:dyaOrig="760">
          <v:shape id="_x0000_i2374" type="#_x0000_t75" style="width:78.75pt;height:39pt" o:ole="">
            <v:imagedata r:id="rId2554" o:title=""/>
          </v:shape>
          <o:OLEObject Type="Embed" ProgID="Equation.3" ShapeID="_x0000_i2374" DrawAspect="Content" ObjectID="_1358762316" r:id="rId2555"/>
        </w:object>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t>(9</w:t>
      </w:r>
      <w:r w:rsidRPr="00510265">
        <w:rPr>
          <w:rFonts w:ascii="Arial" w:hAnsi="Arial" w:cs="Arial"/>
          <w:sz w:val="28"/>
          <w:szCs w:val="28"/>
        </w:rPr>
        <w:t>.25)</w:t>
      </w:r>
    </w:p>
    <w:p w:rsidR="00510265" w:rsidRPr="00510265" w:rsidRDefault="00C041BA" w:rsidP="00510265">
      <w:pPr>
        <w:ind w:firstLine="360"/>
        <w:rPr>
          <w:rFonts w:ascii="Arial" w:hAnsi="Arial" w:cs="Arial"/>
          <w:sz w:val="28"/>
          <w:szCs w:val="28"/>
        </w:rPr>
      </w:pPr>
      <w:r>
        <w:rPr>
          <w:rFonts w:ascii="Arial" w:hAnsi="Arial" w:cs="Arial"/>
          <w:sz w:val="28"/>
          <w:szCs w:val="28"/>
        </w:rPr>
        <w:t>Схема компенсатора з телескопічною лінзою, розташованою в пучку променів, що</w:t>
      </w:r>
      <w:r w:rsidR="00250CA6">
        <w:rPr>
          <w:rFonts w:ascii="Arial" w:hAnsi="Arial" w:cs="Arial"/>
          <w:sz w:val="28"/>
          <w:szCs w:val="28"/>
        </w:rPr>
        <w:t xml:space="preserve"> сходиться, представлена на рисунку 9.11</w:t>
      </w:r>
      <w:r>
        <w:rPr>
          <w:rFonts w:ascii="Arial" w:hAnsi="Arial" w:cs="Arial"/>
          <w:sz w:val="28"/>
          <w:szCs w:val="28"/>
        </w:rPr>
        <w:t>.</w:t>
      </w:r>
    </w:p>
    <w:p w:rsidR="00510265" w:rsidRPr="00510265" w:rsidRDefault="00C8479D" w:rsidP="00510265">
      <w:pPr>
        <w:rPr>
          <w:rFonts w:ascii="Arial" w:hAnsi="Arial" w:cs="Arial"/>
          <w:sz w:val="28"/>
          <w:szCs w:val="28"/>
        </w:rPr>
      </w:pPr>
      <w:r w:rsidRPr="00C8479D">
        <w:rPr>
          <w:rFonts w:ascii="Arial" w:hAnsi="Arial" w:cs="Arial"/>
          <w:noProof/>
          <w:sz w:val="28"/>
          <w:szCs w:val="28"/>
        </w:rPr>
        <w:pict>
          <v:rect id="_x0000_s28862" style="position:absolute;margin-left:310.6pt;margin-top:22.8pt;width:19.35pt;height:36.55pt;z-index:252015616" filled="f" stroked="f">
            <v:textbox style="mso-fit-shape-to-text:t" inset="0,0,0,0">
              <w:txbxContent>
                <w:p w:rsidR="006B1A84" w:rsidRDefault="006B1A84" w:rsidP="00510265">
                  <w:r>
                    <w:rPr>
                      <w:rFonts w:ascii="GOST type A" w:hAnsi="GOST type A" w:cs="GOST type A"/>
                      <w:i/>
                      <w:iCs/>
                      <w:color w:val="000000"/>
                      <w:sz w:val="44"/>
                      <w:szCs w:val="44"/>
                      <w:lang w:val="en-US"/>
                    </w:rPr>
                    <w:t>3</w:t>
                  </w:r>
                </w:p>
              </w:txbxContent>
            </v:textbox>
          </v:rect>
        </w:pict>
      </w:r>
      <w:r w:rsidRPr="00C8479D">
        <w:rPr>
          <w:rFonts w:ascii="Arial" w:hAnsi="Arial" w:cs="Arial"/>
          <w:noProof/>
          <w:sz w:val="28"/>
          <w:szCs w:val="28"/>
        </w:rPr>
        <w:pict>
          <v:rect id="_x0000_s28861" style="position:absolute;margin-left:137.6pt;margin-top:23.3pt;width:15.65pt;height:36.55pt;z-index:252014592" filled="f" stroked="f">
            <v:textbox style="mso-fit-shape-to-text:t" inset="0,0,0,0">
              <w:txbxContent>
                <w:p w:rsidR="006B1A84" w:rsidRDefault="006B1A84" w:rsidP="00510265">
                  <w:r>
                    <w:rPr>
                      <w:rFonts w:ascii="GOST type A" w:hAnsi="GOST type A" w:cs="GOST type A"/>
                      <w:i/>
                      <w:iCs/>
                      <w:color w:val="000000"/>
                      <w:sz w:val="44"/>
                      <w:szCs w:val="44"/>
                      <w:lang w:val="en-US"/>
                    </w:rPr>
                    <w:t>1</w:t>
                  </w:r>
                </w:p>
              </w:txbxContent>
            </v:textbox>
          </v:rect>
        </w:pict>
      </w:r>
    </w:p>
    <w:p w:rsidR="00510265" w:rsidRPr="00510265" w:rsidRDefault="00C8479D" w:rsidP="00510265">
      <w:pPr>
        <w:jc w:val="center"/>
        <w:rPr>
          <w:rFonts w:ascii="Arial" w:hAnsi="Arial" w:cs="Arial"/>
          <w:sz w:val="28"/>
          <w:szCs w:val="28"/>
        </w:rPr>
      </w:pPr>
      <w:r>
        <w:rPr>
          <w:rFonts w:ascii="Arial" w:hAnsi="Arial" w:cs="Arial"/>
          <w:noProof/>
          <w:sz w:val="28"/>
          <w:szCs w:val="28"/>
          <w:lang w:val="ru-RU" w:eastAsia="ru-RU"/>
        </w:rPr>
        <w:pict>
          <v:shape id="_x0000_s28853" type="#_x0000_t202" style="position:absolute;left:0;text-align:left;margin-left:58.25pt;margin-top:42.9pt;width:26.7pt;height:32.65pt;z-index:252130304;mso-wrap-style:none" stroked="f">
            <v:fill opacity="0"/>
            <v:textbox style="mso-next-textbox:#_x0000_s28853;mso-fit-shape-to-text:t">
              <w:txbxContent>
                <w:p w:rsidR="006B1A84" w:rsidRDefault="006B1A84" w:rsidP="00510265">
                  <w:r w:rsidRPr="00A823F4">
                    <w:rPr>
                      <w:position w:val="-6"/>
                    </w:rPr>
                    <w:object w:dxaOrig="240" w:dyaOrig="220">
                      <v:shape id="_x0000_i2376" type="#_x0000_t75" style="width:12pt;height:11.25pt" o:ole="">
                        <v:imagedata r:id="rId2519" o:title=""/>
                      </v:shape>
                      <o:OLEObject Type="Embed" ProgID="Equation.3" ShapeID="_x0000_i2376" DrawAspect="Content" ObjectID="_1358762902" r:id="rId2556"/>
                    </w:object>
                  </w:r>
                </w:p>
              </w:txbxContent>
            </v:textbox>
          </v:shape>
        </w:pict>
      </w:r>
      <w:r w:rsidRPr="00C8479D">
        <w:rPr>
          <w:rFonts w:ascii="Arial" w:hAnsi="Arial" w:cs="Arial"/>
          <w:sz w:val="28"/>
          <w:szCs w:val="28"/>
        </w:rPr>
      </w:r>
      <w:r>
        <w:rPr>
          <w:rFonts w:ascii="Arial" w:hAnsi="Arial" w:cs="Arial"/>
          <w:sz w:val="28"/>
          <w:szCs w:val="28"/>
        </w:rPr>
        <w:pict>
          <v:group id="_x0000_s28644" editas="canvas" style="width:334.4pt;height:243.8pt;mso-position-horizontal-relative:char;mso-position-vertical-relative:line" coordorigin=",-11" coordsize="6688,4876">
            <o:lock v:ext="edit" aspectratio="t"/>
            <v:shape id="_x0000_s28645" type="#_x0000_t75" style="position:absolute;top:-11;width:6688;height:4876" o:preferrelative="f">
              <v:fill o:detectmouseclick="t"/>
              <v:path o:extrusionok="t" o:connecttype="none"/>
              <o:lock v:ext="edit" text="t"/>
            </v:shape>
            <v:line id="_x0000_s28646" style="position:absolute" from="22,2018" to="716,2018" strokeweight=".55pt"/>
            <v:line id="_x0000_s28647" style="position:absolute" from="770,2018" to="835,2018" strokeweight=".55pt"/>
            <v:line id="_x0000_s28648" style="position:absolute" from="901,2018" to="1584,2018" strokeweight=".55pt"/>
            <v:line id="_x0000_s28649" style="position:absolute" from="1649,2018" to="1714,2018" strokeweight=".55pt"/>
            <v:line id="_x0000_s28650" style="position:absolute" from="1769,2018" to="2463,2018" strokeweight=".55pt"/>
            <v:line id="_x0000_s28651" style="position:absolute" from="2528,2018" to="2582,2018" strokeweight=".55pt"/>
            <v:line id="_x0000_s28652" style="position:absolute" from="2647,2018" to="3342,2018" strokeweight=".55pt"/>
            <v:line id="_x0000_s28653" style="position:absolute" from="3396,2018" to="3461,2018" strokeweight=".55pt"/>
            <v:line id="_x0000_s28654" style="position:absolute" from="3526,2018" to="4210,2018" strokeweight=".55pt"/>
            <v:line id="_x0000_s28655" style="position:absolute" from="4275,2018" to="4340,2018" strokeweight=".55pt"/>
            <v:line id="_x0000_s28656" style="position:absolute" from="4394,2018" to="5089,2018" strokeweight=".55pt"/>
            <v:line id="_x0000_s28657" style="position:absolute" from="5154,2018" to="5219,2018" strokeweight=".55pt"/>
            <v:line id="_x0000_s28658" style="position:absolute" from="5273,2018" to="5967,2018" strokeweight=".55pt"/>
            <v:shape id="_x0000_s28659" style="position:absolute;left:3103;top:1823;width:195;height:1639" coordsize="18,151" path="m18,l8,24,2,49,,75r2,26l8,126r10,24l18,151e" filled="f" strokeweight="1.1pt">
              <v:path arrowok="t"/>
            </v:shape>
            <v:line id="_x0000_s28660" style="position:absolute" from="3298,1823" to="3591,1823" strokeweight="1.1pt"/>
            <v:line id="_x0000_s28661" style="position:absolute" from="3298,3462" to="3591,3462" strokeweight="1.1pt"/>
            <v:line id="_x0000_s28662" style="position:absolute;flip:y" from="4535,586" to="4535,3462" strokeweight="1.1pt"/>
            <v:line id="_x0000_s28663" style="position:absolute" from="4535,586" to="4741,586" strokeweight="1.1pt"/>
            <v:line id="_x0000_s28664" style="position:absolute" from="4741,586" to="4741,3462" strokeweight="1.1pt"/>
            <v:line id="_x0000_s28665" style="position:absolute;flip:x" from="4535,3462" to="4741,3462" strokeweight="1.1pt"/>
            <v:shape id="_x0000_s28666" style="position:absolute;left:3298;top:1823;width:293;height:1639" coordsize="27,151" path="m27,l15,18,6,38,1,60,,82r4,21l11,124r10,19l27,151e" filled="f" strokeweight="1.1pt">
              <v:path arrowok="t"/>
            </v:shape>
            <v:line id="_x0000_s28667" style="position:absolute" from="1042,2018" to="1193,2073" strokeweight=".55pt"/>
            <v:line id="_x0000_s28668" style="position:absolute" from="1269,2105" to="1410,2149" strokeweight=".55pt"/>
            <v:line id="_x0000_s28669" style="position:absolute" from="1486,2181" to="1638,2235" strokeweight=".55pt"/>
            <v:line id="_x0000_s28670" style="position:absolute" from="1714,2257" to="1855,2311" strokeweight=".55pt"/>
            <v:line id="_x0000_s28671" style="position:absolute" from="1931,2333" to="2083,2387" strokeweight=".55pt"/>
            <v:line id="_x0000_s28672" style="position:absolute" from="2159,2420" to="2300,2463" strokeweight=".55pt"/>
            <v:line id="_x0000_s28673" style="position:absolute" from="2387,2496" to="2528,2550" strokeweight=".55pt"/>
            <v:line id="_x0000_s28674" style="position:absolute" from="2604,2572" to="2745,2626" strokeweight=".55pt"/>
            <v:line id="_x0000_s28675" style="position:absolute" from="2832,2648" to="2973,2702" strokeweight=".55pt"/>
            <v:line id="_x0000_s28676" style="position:absolute" from="3049,2735" to="3190,2778" strokeweight=".55pt"/>
            <v:line id="_x0000_s28677" style="position:absolute" from="3277,2811" to="3418,2865" strokeweight=".55pt"/>
            <v:line id="_x0000_s28678" style="position:absolute" from="3494,2887" to="3646,2941" strokeweight=".55pt"/>
            <v:line id="_x0000_s28679" style="position:absolute" from="3722,2963" to="3863,3017" strokeweight=".55pt"/>
            <v:line id="_x0000_s28680" style="position:absolute" from="3939,3049" to="4090,3093" strokeweight=".55pt"/>
            <v:line id="_x0000_s28681" style="position:absolute" from="4166,3125" to="4307,3180" strokeweight=".55pt"/>
            <v:line id="_x0000_s28682" style="position:absolute" from="4383,3201" to="4535,3256" strokeweight=".55pt"/>
            <v:line id="_x0000_s28683" style="position:absolute" from="271,933" to="1042,1205" strokeweight=".55pt"/>
            <v:line id="_x0000_s28684" style="position:absolute" from="271,2572" to="1042,2843" strokeweight=".55pt"/>
            <v:line id="_x0000_s28685" style="position:absolute;flip:x" from="228,1205" to="1042,1205" strokeweight=".55pt"/>
            <v:line id="_x0000_s28686" style="position:absolute;flip:y" from="3591,716" to="3591,1823" strokeweight=".55pt"/>
            <v:shape id="_x0000_s28687" style="position:absolute;left:3591;top:770;width:206;height:55" coordsize="19,5" path="m,2l19,,17,2r2,3l,2e" filled="f" strokeweight=".55pt">
              <v:path arrowok="t"/>
            </v:shape>
            <v:shape id="_x0000_s28688" style="position:absolute;left:4329;top:770;width:206;height:55" coordsize="19,5" path="m19,2l,5,2,2,,,19,2e" filled="f" strokeweight=".55pt">
              <v:path arrowok="t"/>
            </v:shape>
            <v:line id="_x0000_s28689" style="position:absolute" from="3591,792" to="4535,792" strokeweight=".55pt"/>
            <v:line id="_x0000_s28690" style="position:absolute" from="4535,586" to="4535,879" strokeweight=".55pt"/>
            <v:line id="_x0000_s28691" style="position:absolute;flip:x" from="1986,2756" to="3114,2756" strokeweight=".55pt"/>
            <v:shape id="_x0000_s28692" style="position:absolute;left:2040;top:2756;width:54;height:283" coordsize="5,26" path="m3,l,19,3,17r2,2l3,r,26e" filled="f" strokeweight=".55pt">
              <v:path arrowok="t"/>
            </v:shape>
            <v:shape id="_x0000_s28693" style="position:absolute;left:2040;top:1736;width:54;height:282" coordsize="5,26" path="m3,26l5,8,3,9,,8,3,26,3,e" filled="f" strokeweight=".55pt">
              <v:path arrowok="t"/>
            </v:shape>
            <v:line id="_x0000_s28694" style="position:absolute;flip:y" from="2072,2018" to="2072,2756" strokeweight=".55pt"/>
            <v:shape id="_x0000_s28695" style="position:absolute;left:434;top:738;width:130;height:250" coordsize="12,23" path="m,23l11,7,8,8,7,5,,23,12,e" filled="f" strokeweight=".55pt">
              <v:path arrowok="t"/>
            </v:shape>
            <v:shape id="_x0000_s28696" style="position:absolute;left:401;top:1205;width:55;height:282" coordsize="5,26" path="m,l,19,2,17r3,1l,,3,26e" filled="f" strokeweight=".55pt">
              <v:path arrowok="t"/>
            </v:shape>
            <v:shape id="_x0000_s28697" style="position:absolute;left:401;top:988;width:33;height:217" coordsize="3,20" path="m3,l,15r,5e" filled="f" strokeweight=".55pt">
              <v:path arrowok="t"/>
            </v:shape>
            <v:line id="_x0000_s28698" style="position:absolute" from="228,1205" to="477,1205" strokeweight=".55pt"/>
            <v:line id="_x0000_s28699" style="position:absolute" from="1042,2843" to="1042,4362" strokeweight=".55pt"/>
            <v:shape id="_x0000_s28700" style="position:absolute;left:1042;top:4254;width:206;height:54" coordsize="19,5" path="m,2l19,,17,2r2,3l,2e" filled="f" strokeweight=".55pt">
              <v:path arrowok="t"/>
            </v:shape>
            <v:shape id="_x0000_s28701" style="position:absolute;left:4329;top:4254;width:206;height:54" coordsize="19,5" path="m19,2l,5,2,2,,,19,2e" filled="f" strokeweight=".55pt">
              <v:path arrowok="t"/>
            </v:shape>
            <v:line id="_x0000_s28702" style="position:absolute" from="1042,4276" to="4535,4276" strokeweight=".55pt"/>
            <v:line id="_x0000_s28703" style="position:absolute" from="4535,3462" to="4535,4362" strokeweight=".55pt"/>
            <v:line id="_x0000_s28704" style="position:absolute" from="3114,2756" to="3114,3950" strokeweight=".55pt"/>
            <v:shape id="_x0000_s28705" style="position:absolute;left:2821;top:3842;width:293;height:54" coordsize="27,5" path="m27,3l8,r2,3l8,5,27,3,,3e" filled="f" strokeweight=".55pt">
              <v:path arrowok="t"/>
            </v:shape>
            <v:shape id="_x0000_s28706" style="position:absolute;left:3309;top:3842;width:293;height:54" coordsize="27,5" path="m,3l19,5,17,3,19,,,3r27,e" filled="f" strokeweight=".55pt">
              <v:path arrowok="t"/>
            </v:shape>
            <v:line id="_x0000_s28707" style="position:absolute" from="3114,3874" to="3309,3874" strokeweight=".55pt"/>
            <v:line id="_x0000_s28708" style="position:absolute;flip:x" from="2745,3874" to="3114,3874" strokeweight=".55pt"/>
            <v:line id="_x0000_s28709" style="position:absolute" from="3309,2821" to="3309,3950" strokeweight=".55pt"/>
            <v:line id="_x0000_s28710" style="position:absolute;flip:x" from="1042,380" to="1454,792" strokeweight=".55pt"/>
            <v:line id="_x0000_s28711" style="position:absolute" from="1454,380" to="1844,380" strokeweight=".55pt"/>
            <v:line id="_x0000_s28712" style="position:absolute" from="2886,1205" to="3298,1823" strokeweight=".55pt"/>
            <v:line id="_x0000_s28713" style="position:absolute;flip:x" from="2441,1205" to="2886,1205" strokeweight=".55pt"/>
            <v:rect id="_x0000_s28714" style="position:absolute;left:2552;top:735;width:250;height:820" filled="f" stroked="f">
              <v:textbox style="mso-fit-shape-to-text:t" inset="0,0,0,0">
                <w:txbxContent>
                  <w:p w:rsidR="006B1A84" w:rsidRDefault="006B1A84" w:rsidP="00510265">
                    <w:r>
                      <w:rPr>
                        <w:rFonts w:ascii="GOST type A" w:hAnsi="GOST type A" w:cs="GOST type A"/>
                        <w:i/>
                        <w:iCs/>
                        <w:color w:val="000000"/>
                        <w:sz w:val="44"/>
                        <w:szCs w:val="44"/>
                        <w:lang w:val="en-US"/>
                      </w:rPr>
                      <w:t>2</w:t>
                    </w:r>
                  </w:p>
                </w:txbxContent>
              </v:textbox>
            </v:rect>
            <v:line id="_x0000_s28715" style="position:absolute;flip:x" from="4741,380" to="4937,586" strokeweight=".55pt"/>
            <v:line id="_x0000_s28716" style="position:absolute" from="4937,380" to="5371,380" strokeweight=".55pt"/>
            <v:rect id="_x0000_s28717" style="position:absolute;left:5013;top:-11;width:129;height:509;mso-wrap-style:none" filled="f" stroked="f">
              <v:textbox style="mso-fit-shape-to-text:t" inset="0,0,0,0">
                <w:txbxContent>
                  <w:p w:rsidR="006B1A84" w:rsidRDefault="006B1A84" w:rsidP="00510265"/>
                </w:txbxContent>
              </v:textbox>
            </v:rect>
            <v:shape id="_x0000_s28718" style="position:absolute;left:5533;top:2018;width:55;height:207" coordsize="5,19" path="m2,l5,19,2,17,,19,2,e" filled="f" strokeweight=".55pt">
              <v:path arrowok="t"/>
            </v:shape>
            <v:line id="_x0000_s28719" style="position:absolute" from="5555,2018" to="5555,3256" strokeweight=".55pt"/>
            <v:line id="_x0000_s28720" style="position:absolute" from="3212,3201" to="3298,3288" strokeweight=".55pt"/>
            <v:line id="_x0000_s28721" style="position:absolute" from="3363,3353" to="3450,3440" strokeweight=".55pt"/>
            <v:line id="_x0000_s28722" style="position:absolute;flip:x y" from="3385,3201" to="3472,3288" strokeweight=".55pt"/>
            <v:line id="_x0000_s28723" style="position:absolute;flip:x y" from="3233,3049" to="3320,3136" strokeweight=".55pt"/>
            <v:line id="_x0000_s28724" style="position:absolute;flip:x y" from="3136,2952" to="3179,2995" strokeweight=".55pt"/>
            <v:line id="_x0000_s28725" style="position:absolute" from="3114,2756" to="3201,2843" strokeweight=".55pt"/>
            <v:line id="_x0000_s28726" style="position:absolute" from="3266,2908" to="3353,2995" strokeweight=".55pt"/>
            <v:line id="_x0000_s28727" style="position:absolute;flip:x y" from="3288,2756" to="3309,2778" strokeweight=".55pt"/>
            <v:line id="_x0000_s28728" style="position:absolute;flip:x y" from="3146,2604" to="3233,2691" strokeweight=".55pt"/>
            <v:line id="_x0000_s28729" style="position:absolute" from="3168,2463" to="3255,2550" strokeweight=".55pt"/>
            <v:line id="_x0000_s28730" style="position:absolute;flip:x y" from="3190,2311" to="3277,2398" strokeweight=".55pt"/>
            <v:line id="_x0000_s28731" style="position:absolute" from="3222,2170" to="3309,2257" strokeweight=".55pt"/>
            <v:line id="_x0000_s28732" style="position:absolute;flip:x y" from="3244,2018" to="3331,2105" strokeweight=".55pt"/>
            <v:line id="_x0000_s28733" style="position:absolute" from="3277,1877" to="3363,1953" strokeweight=".55pt"/>
            <v:line id="_x0000_s28734" style="position:absolute" from="3418,2018" to="3439,2040" strokeweight=".55pt"/>
            <v:line id="_x0000_s28735" style="position:absolute;flip:x y" from="3450,1867" to="3505,1932" strokeweight=".55pt"/>
            <v:line id="_x0000_s28736" style="position:absolute;flip:x y" from="3385,3418" to="3407,3440" strokeweight=".55pt"/>
            <v:line id="_x0000_s28737" style="position:absolute;flip:x y" from="3233,3266" to="3255,3288" strokeweight=".55pt"/>
            <v:line id="_x0000_s28738" style="position:absolute" from="3255,3114" to="3288,3147" strokeweight=".55pt"/>
            <v:line id="_x0000_s28739" style="position:absolute" from="3407,3266" to="3429,3288" strokeweight=".55pt"/>
            <v:line id="_x0000_s28740" style="position:absolute;flip:x y" from="3288,2973" to="3309,2995" strokeweight=".55pt"/>
            <v:line id="_x0000_s28741" style="position:absolute;flip:x y" from="3136,2821" to="3168,2843" strokeweight=".55pt"/>
            <v:line id="_x0000_s28742" style="position:absolute" from="3168,2670" to="3190,2702" strokeweight=".55pt"/>
            <v:line id="_x0000_s28743" style="position:absolute;flip:x y" from="3190,2528" to="3212,2550" strokeweight=".55pt"/>
            <v:line id="_x0000_s28744" style="position:absolute" from="3212,2377" to="3244,2409" strokeweight=".55pt"/>
            <v:line id="_x0000_s28745" style="position:absolute;flip:x y" from="3244,2235" to="3266,2257" strokeweight=".55pt"/>
            <v:line id="_x0000_s28746" style="position:absolute" from="3266,2084" to="3298,2105" strokeweight=".55pt"/>
            <v:line id="_x0000_s28747" style="position:absolute;flip:x y" from="3298,1932" to="3320,1964" strokeweight=".55pt"/>
            <v:line id="_x0000_s28748" style="position:absolute" from="3472,1932" to="3494,1953" strokeweight=".55pt"/>
            <v:line id="_x0000_s28749" style="position:absolute;flip:x y" from="3396,3342" to="3429,3375" strokeweight=".55pt"/>
            <v:line id="_x0000_s28750" style="position:absolute;flip:x y" from="3255,3201" to="3277,3223" strokeweight=".55pt"/>
            <v:line id="_x0000_s28751" style="position:absolute" from="3125,2897" to="3157,2930" strokeweight=".55pt"/>
            <v:line id="_x0000_s28752" style="position:absolute" from="3277,3049" to="3298,3071" strokeweight=".55pt"/>
            <v:line id="_x0000_s28753" style="position:absolute;flip:x y" from="3298,2897" to="3331,2930" strokeweight=".55pt"/>
            <v:line id="_x0000_s28754" style="position:absolute;flip:x y" from="3157,2756" to="3179,2778" strokeweight=".55pt"/>
            <v:line id="_x0000_s28755" style="position:absolute" from="3179,2604" to="3212,2626" strokeweight=".55pt"/>
            <v:line id="_x0000_s28756" style="position:absolute;flip:x y" from="3212,2453" to="3233,2485" strokeweight=".55pt"/>
            <v:line id="_x0000_s28757" style="position:absolute" from="3233,2311" to="3255,2333" strokeweight=".55pt"/>
            <v:line id="_x0000_s28758" style="position:absolute;flip:x y" from="3255,2160" to="3288,2192" strokeweight=".55pt"/>
            <v:line id="_x0000_s28759" style="position:absolute" from="3288,2008" to="3309,2040" strokeweight=".55pt"/>
            <v:line id="_x0000_s28760" style="position:absolute;flip:y" from="3461,2008" to="3461,2018" strokeweight=".55pt"/>
            <v:line id="_x0000_s28761" style="position:absolute;flip:x y" from="3309,1867" to="3342,1888" strokeweight=".55pt"/>
            <v:line id="_x0000_s28762" style="position:absolute" from="3483,1867" to="3515,1888" strokeweight=".55pt"/>
            <v:line id="_x0000_s28763" style="position:absolute;flip:y" from="4611,3353" to="4731,3462" strokeweight=".55pt"/>
            <v:line id="_x0000_s28764" style="position:absolute;flip:x" from="4611,3114" to="4731,3234" strokeweight=".55pt"/>
            <v:line id="_x0000_s28765" style="position:absolute;flip:y" from="4611,2887" to="4731,2995" strokeweight=".55pt"/>
            <v:line id="_x0000_s28766" style="position:absolute;flip:x" from="4611,2648" to="4731,2767" strokeweight=".55pt"/>
            <v:line id="_x0000_s28767" style="position:absolute;flip:y" from="4611,2420" to="4731,2539" strokeweight=".55pt"/>
            <v:line id="_x0000_s28768" style="position:absolute;flip:x" from="4611,2192" to="4731,2301" strokeweight=".55pt"/>
            <v:line id="_x0000_s28769" style="position:absolute;flip:y" from="4611,1953" to="4731,2073" strokeweight=".55pt"/>
            <v:line id="_x0000_s28770" style="position:absolute;flip:x" from="4611,1725" to="4731,1845" strokeweight=".55pt"/>
            <v:line id="_x0000_s28771" style="position:absolute;flip:y" from="4611,1498" to="4731,1606" strokeweight=".55pt"/>
            <v:line id="_x0000_s28772" style="position:absolute;flip:x" from="4611,1259" to="4731,1378" strokeweight=".55pt"/>
            <v:line id="_x0000_s28773" style="position:absolute;flip:y" from="4611,1031" to="4731,1139" strokeweight=".55pt"/>
            <v:line id="_x0000_s28774" style="position:absolute;flip:x" from="4611,792" to="4731,912" strokeweight=".55pt"/>
            <v:line id="_x0000_s28775" style="position:absolute;flip:y" from="4611,586" to="4698,684" strokeweight=".55pt"/>
            <v:line id="_x0000_s28776" style="position:absolute;flip:x" from="4698,3397" to="4731,3440" strokeweight=".55pt"/>
            <v:line id="_x0000_s28777" style="position:absolute;flip:y" from="4535,3364" to="4535,3375" strokeweight=".55pt"/>
            <v:line id="_x0000_s28778" style="position:absolute;flip:y" from="4698,3169" to="4731,3201" strokeweight=".55pt"/>
            <v:line id="_x0000_s28779" style="position:absolute;flip:x" from="4698,2941" to="4731,2973" strokeweight=".55pt"/>
            <v:line id="_x0000_s28780" style="position:absolute;flip:y" from="4535,2897" to="4535,2908" strokeweight=".55pt"/>
            <v:line id="_x0000_s28781" style="position:absolute;flip:y" from="4698,2702" to="4731,2735" strokeweight=".55pt"/>
            <v:line id="_x0000_s28782" style="position:absolute;flip:x" from="4698,2474" to="4731,2507" strokeweight=".55pt"/>
            <v:line id="_x0000_s28783" style="position:absolute;flip:y" from="4698,2235" to="4731,2279" strokeweight=".55pt"/>
            <v:line id="_x0000_s28784" style="position:absolute;flip:x" from="4698,2008" to="4731,2040" strokeweight=".55pt"/>
            <v:line id="_x0000_s28785" style="position:absolute" from="4535,2203" to="4535,2214" strokeweight=".55pt"/>
            <v:line id="_x0000_s28786" style="position:absolute;flip:y" from="4698,1780" to="4731,1812" strokeweight=".55pt"/>
            <v:line id="_x0000_s28787" style="position:absolute;flip:x" from="4698,1541" to="4731,1584" strokeweight=".55pt"/>
            <v:line id="_x0000_s28788" style="position:absolute;flip:y" from="4535,1508" to="4535,1519" strokeweight=".55pt"/>
            <v:line id="_x0000_s28789" style="position:absolute;flip:y" from="4698,1313" to="4731,1346" strokeweight=".55pt"/>
            <v:line id="_x0000_s28790" style="position:absolute;flip:x" from="4698,1085" to="4731,1118" strokeweight=".55pt"/>
            <v:line id="_x0000_s28791" style="position:absolute;flip:y" from="4535,1042" to="4535,1053" strokeweight=".55pt"/>
            <v:line id="_x0000_s28792" style="position:absolute;flip:y" from="4698,846" to="4731,879" strokeweight=".55pt"/>
            <v:line id="_x0000_s28793" style="position:absolute;flip:x" from="4698,619" to="4731,651" strokeweight=".55pt"/>
            <v:line id="_x0000_s28794" style="position:absolute;flip:y" from="4600,3375" to="4644,3407" strokeweight=".55pt"/>
            <v:line id="_x0000_s28795" style="position:absolute;flip:x" from="4600,3147" to="4644,3180" strokeweight=".55pt"/>
            <v:line id="_x0000_s28796" style="position:absolute;flip:y" from="4600,2908" to="4644,2952" strokeweight=".55pt"/>
            <v:line id="_x0000_s28797" style="position:absolute;flip:x" from="4600,2680" to="4644,2713" strokeweight=".55pt"/>
            <v:line id="_x0000_s28798" style="position:absolute;flip:y" from="4600,2453" to="4644,2485" strokeweight=".55pt"/>
            <v:line id="_x0000_s28799" style="position:absolute;flip:x" from="4600,2214" to="4644,2257" strokeweight=".55pt"/>
            <v:line id="_x0000_s28800" style="position:absolute;flip:y" from="4600,1986" to="4644,2018" strokeweight=".55pt"/>
            <v:line id="_x0000_s28801" style="position:absolute;flip:x" from="4600,1758" to="4644,1791" strokeweight=".55pt"/>
            <v:line id="_x0000_s28802" style="position:absolute;flip:y" from="4600,1519" to="4644,1552" strokeweight=".55pt"/>
            <v:line id="_x0000_s28803" style="position:absolute;flip:x" from="4600,1291" to="4644,1324" strokeweight=".55pt"/>
            <v:line id="_x0000_s28804" style="position:absolute;flip:y" from="4600,1053" to="4644,1096" strokeweight=".55pt"/>
            <v:line id="_x0000_s28805" style="position:absolute;flip:x" from="4600,825" to="4644,857" strokeweight=".55pt"/>
            <v:line id="_x0000_s28806" style="position:absolute;flip:y" from="4600,597" to="4644,629" strokeweight=".55pt"/>
            <v:shape id="_x0000_s28807" style="position:absolute;left:1020;top:792;width:54;height:206" coordsize="5,19" path="m2,l5,19,2,17,,19,2,e" filled="f" strokeweight=".55pt">
              <v:path arrowok="t"/>
            </v:shape>
            <v:shape id="_x0000_s28808" style="position:absolute;left:1020;top:2637;width:54;height:206" coordsize="5,19" path="m2,19l,,2,2,5,,2,19e" filled="f" strokeweight=".55pt">
              <v:path arrowok="t"/>
            </v:shape>
            <v:line id="_x0000_s28809" style="position:absolute" from="1042,792" to="1042,2843" strokeweight=".55pt"/>
            <v:shape id="_x0000_s28810" style="position:absolute;left:4340;top:2018;width:195;height:142" coordsize="18,13" path="m18,l3,13r,-3l,9,18,e" filled="f" strokeweight=".55pt">
              <v:path arrowok="t"/>
            </v:shape>
            <v:line id="_x0000_s28811" style="position:absolute;flip:y" from="3309,2018" to="4535,2821" strokeweight=".55pt"/>
            <v:shape id="_x0000_s28812" style="position:absolute;left:651;top:2680;width:195;height:98" coordsize="18,9" path="m18,9l,5,2,3,1,,18,9e" filled="f" strokeweight=".55pt">
              <v:path arrowok="t"/>
            </v:shape>
            <v:shape id="_x0000_s28813" style="position:absolute;left:629;top:1031;width:206;height:98" coordsize="19,9" path="m19,9l,5,3,3,2,,19,9e" filled="f" strokeweight=".55pt">
              <v:path arrowok="t"/>
            </v:shape>
            <v:shape id="_x0000_s28814" style="position:absolute;left:3591;top:770;width:206;height:55" coordsize="19,5" path="m,2l19,,17,2r2,3l,2e" filled="f" strokeweight=".55pt">
              <v:path arrowok="t"/>
            </v:shape>
            <v:shape id="_x0000_s28815" style="position:absolute;left:4329;top:770;width:206;height:55" coordsize="19,5" path="m19,2l,5,2,2,,,19,2e" filled="f" strokeweight=".55pt">
              <v:path arrowok="t"/>
            </v:shape>
            <v:line id="_x0000_s28816" style="position:absolute" from="3591,792" to="4535,792" strokeweight=".55pt"/>
            <v:shape id="_x0000_s28817" style="position:absolute;left:2040;top:2756;width:54;height:283" coordsize="5,26" path="m3,l,19,3,17r2,2l3,r,26e" filled="f" strokeweight=".55pt">
              <v:path arrowok="t"/>
            </v:shape>
            <v:shape id="_x0000_s28818" style="position:absolute;left:2040;top:1736;width:54;height:282" coordsize="5,26" path="m3,26l5,8,3,9,,8,3,26,3,e" filled="f" strokeweight=".55pt">
              <v:path arrowok="t"/>
            </v:shape>
            <v:line id="_x0000_s28819" style="position:absolute;flip:y" from="2072,2018" to="2072,2756" strokeweight=".55pt"/>
            <v:shape id="_x0000_s28820" style="position:absolute;left:434;top:738;width:130;height:250" coordsize="12,23" path="m,23l11,7,8,8,7,5,,23,12,e" filled="f" strokeweight=".55pt">
              <v:path arrowok="t"/>
            </v:shape>
            <v:shape id="_x0000_s28821" style="position:absolute;left:401;top:1205;width:55;height:282" coordsize="5,26" path="m,l,19,2,17r3,1l,,3,26e" filled="f" strokeweight=".55pt">
              <v:path arrowok="t"/>
            </v:shape>
            <v:shape id="_x0000_s28822" style="position:absolute;left:401;top:988;width:33;height:217" coordsize="3,20" path="m3,l,15r,5e" filled="f" strokeweight=".55pt">
              <v:path arrowok="t"/>
            </v:shape>
            <v:shape id="_x0000_s28823" style="position:absolute;left:1042;top:4254;width:206;height:54" coordsize="19,5" path="m,2l19,,17,2r2,3l,2e" filled="f" strokeweight=".55pt">
              <v:path arrowok="t"/>
            </v:shape>
            <v:shape id="_x0000_s28824" style="position:absolute;left:4329;top:4254;width:206;height:54" coordsize="19,5" path="m19,2l,5,2,2,,,19,2e" filled="f" strokeweight=".55pt">
              <v:path arrowok="t"/>
            </v:shape>
            <v:line id="_x0000_s28825" style="position:absolute" from="1042,4276" to="4535,4276" strokeweight=".55pt"/>
            <v:shape id="_x0000_s28826" style="position:absolute;left:2821;top:3842;width:293;height:54" coordsize="27,5" path="m27,3l8,r2,3l8,5,27,3,,3e" filled="f" strokeweight=".55pt">
              <v:path arrowok="t"/>
            </v:shape>
            <v:shape id="_x0000_s28827" style="position:absolute;left:3309;top:3842;width:293;height:54" coordsize="27,5" path="m,3l19,5,17,3,19,,,3r27,e" filled="f" strokeweight=".55pt">
              <v:path arrowok="t"/>
            </v:shape>
            <v:line id="_x0000_s28828" style="position:absolute" from="3114,3874" to="3309,3874" strokeweight=".55pt"/>
            <v:line id="_x0000_s28829" style="position:absolute;flip:x" from="1042,380" to="1454,792" strokeweight=".55pt"/>
            <v:line id="_x0000_s28830" style="position:absolute" from="1454,380" to="1844,380" strokeweight=".55pt"/>
            <v:rect id="_x0000_s28831" style="position:absolute;left:1530;top:-11;width:450;height:341" filled="f" stroked="f">
              <v:textbox inset="0,0,0,0">
                <w:txbxContent>
                  <w:p w:rsidR="006B1A84" w:rsidRDefault="006B1A84" w:rsidP="00510265"/>
                </w:txbxContent>
              </v:textbox>
            </v:rect>
            <v:line id="_x0000_s28832" style="position:absolute" from="2886,1205" to="3298,1823" strokeweight=".55pt"/>
            <v:line id="_x0000_s28833" style="position:absolute;flip:x" from="2441,1205" to="2886,1205" strokeweight=".55pt"/>
            <v:line id="_x0000_s28835" style="position:absolute;flip:x" from="4741,380" to="4937,586" strokeweight=".55pt"/>
            <v:line id="_x0000_s28836" style="position:absolute" from="4937,380" to="5371,380" strokeweight=".55pt"/>
            <v:shape id="_x0000_s28837" style="position:absolute;left:5533;top:2018;width:55;height:207" coordsize="5,19" path="m2,l5,19,2,17,,19,2,e" filled="f" strokeweight=".55pt">
              <v:path arrowok="t"/>
            </v:shape>
            <v:line id="_x0000_s28838" style="position:absolute" from="5555,2018" to="5555,3256" strokeweight=".55pt"/>
            <v:shape id="_x0000_s28839" style="position:absolute;left:1020;top:792;width:54;height:206" coordsize="5,19" path="m2,l5,19,2,17,,19,2,e" filled="f" strokeweight=".55pt">
              <v:path arrowok="t"/>
            </v:shape>
            <v:shape id="_x0000_s28840" style="position:absolute;left:1020;top:2637;width:54;height:206" coordsize="5,19" path="m2,19l,,2,2,5,,2,19e" filled="f" strokeweight=".55pt">
              <v:path arrowok="t"/>
            </v:shape>
            <v:line id="_x0000_s28841" style="position:absolute" from="1042,792" to="1042,2843" strokeweight=".55pt"/>
            <v:shape id="_x0000_s28842" style="position:absolute;left:4340;top:2018;width:195;height:142" coordsize="18,13" path="m18,l3,13r,-3l,9,18,e" filled="f" strokeweight=".55pt">
              <v:path arrowok="t"/>
            </v:shape>
            <v:line id="_x0000_s28843" style="position:absolute;flip:y" from="3309,2018" to="4535,2821" strokeweight=".55pt"/>
            <v:shape id="_x0000_s28844" style="position:absolute;left:651;top:2680;width:195;height:98" coordsize="18,9" path="m18,9l,5,2,3,1,,18,9e" filled="f" strokeweight=".55pt">
              <v:path arrowok="t"/>
            </v:shape>
            <v:shape id="_x0000_s28845" style="position:absolute;left:629;top:1031;width:206;height:98" coordsize="19,9" path="m19,9l,5,3,3,2,,19,9e" filled="f" strokeweight=".55pt">
              <v:path arrowok="t"/>
            </v:shape>
            <v:shape id="_x0000_s28846" type="#_x0000_t202" style="position:absolute;left:1650;top:2344;width:514;height:653;mso-wrap-style:none" stroked="f">
              <v:fill opacity="0"/>
              <v:textbox style="mso-next-textbox:#_x0000_s28846;mso-fit-shape-to-text:t">
                <w:txbxContent>
                  <w:p w:rsidR="006B1A84" w:rsidRDefault="006B1A84" w:rsidP="00510265">
                    <w:r w:rsidRPr="000F01D7">
                      <w:rPr>
                        <w:position w:val="-4"/>
                      </w:rPr>
                      <w:object w:dxaOrig="220" w:dyaOrig="260">
                        <v:shape id="_x0000_i2378" type="#_x0000_t75" style="width:11.25pt;height:12.75pt" o:ole="">
                          <v:imagedata r:id="rId2557" o:title=""/>
                        </v:shape>
                        <o:OLEObject Type="Embed" ProgID="Equation.3" ShapeID="_x0000_i2378" DrawAspect="Content" ObjectID="_1358762903" r:id="rId2558"/>
                      </w:object>
                    </w:r>
                  </w:p>
                </w:txbxContent>
              </v:textbox>
            </v:shape>
            <v:shape id="_x0000_s28847" type="#_x0000_t202" style="position:absolute;left:2681;top:3469;width:514;height:669;mso-wrap-style:none" stroked="f">
              <v:fill opacity="0"/>
              <v:textbox style="mso-next-textbox:#_x0000_s28847;mso-fit-shape-to-text:t">
                <w:txbxContent>
                  <w:p w:rsidR="006B1A84" w:rsidRDefault="006B1A84" w:rsidP="00510265">
                    <w:r w:rsidRPr="000F01D7">
                      <w:rPr>
                        <w:position w:val="-6"/>
                      </w:rPr>
                      <w:object w:dxaOrig="220" w:dyaOrig="279">
                        <v:shape id="_x0000_i2380" type="#_x0000_t75" style="width:11.25pt;height:14.25pt" o:ole="">
                          <v:imagedata r:id="rId2559" o:title=""/>
                        </v:shape>
                        <o:OLEObject Type="Embed" ProgID="Equation.3" ShapeID="_x0000_i2380" DrawAspect="Content" ObjectID="_1358762904" r:id="rId2560"/>
                      </w:object>
                    </w:r>
                  </w:p>
                </w:txbxContent>
              </v:textbox>
            </v:shape>
            <v:shape id="_x0000_s28848" type="#_x0000_t202" style="position:absolute;left:2516;top:3847;width:649;height:759;mso-wrap-style:none" stroked="f">
              <v:fill opacity="0"/>
              <v:textbox style="mso-next-textbox:#_x0000_s28848;mso-fit-shape-to-text:t">
                <w:txbxContent>
                  <w:p w:rsidR="006B1A84" w:rsidRDefault="006B1A84" w:rsidP="00510265">
                    <w:r w:rsidRPr="000F01D7">
                      <w:rPr>
                        <w:position w:val="-12"/>
                      </w:rPr>
                      <w:object w:dxaOrig="360" w:dyaOrig="360">
                        <v:shape id="_x0000_i2382" type="#_x0000_t75" style="width:18pt;height:18.75pt" o:ole="">
                          <v:imagedata r:id="rId2561" o:title=""/>
                        </v:shape>
                        <o:OLEObject Type="Embed" ProgID="Equation.3" ShapeID="_x0000_i2382" DrawAspect="Content" ObjectID="_1358762905" r:id="rId2562"/>
                      </w:object>
                    </w:r>
                  </w:p>
                </w:txbxContent>
              </v:textbox>
            </v:shape>
            <v:shape id="_x0000_s28849" type="#_x0000_t202" style="position:absolute;left:3836;top:379;width:428;height:653;mso-wrap-style:none" stroked="f">
              <v:fill opacity="0"/>
              <v:textbox style="mso-next-textbox:#_x0000_s28849;mso-fit-shape-to-text:t">
                <w:txbxContent>
                  <w:p w:rsidR="006B1A84" w:rsidRDefault="006B1A84" w:rsidP="00510265">
                    <w:r w:rsidRPr="000F01D7">
                      <w:rPr>
                        <w:position w:val="-6"/>
                      </w:rPr>
                      <w:object w:dxaOrig="139" w:dyaOrig="240">
                        <v:shape id="_x0000_i2384" type="#_x0000_t75" style="width:6.75pt;height:12pt" o:ole="">
                          <v:imagedata r:id="rId2563" o:title=""/>
                        </v:shape>
                        <o:OLEObject Type="Embed" ProgID="Equation.3" ShapeID="_x0000_i2384" DrawAspect="Content" ObjectID="_1358762906" r:id="rId2564"/>
                      </w:object>
                    </w:r>
                  </w:p>
                </w:txbxContent>
              </v:textbox>
            </v:shape>
            <v:shape id="_x0000_s28850" type="#_x0000_t202" style="position:absolute;left:5411;top:2449;width:479;height:653;mso-wrap-style:none" stroked="f">
              <v:fill opacity="0"/>
              <v:textbox style="mso-next-textbox:#_x0000_s28850;mso-fit-shape-to-text:t">
                <w:txbxContent>
                  <w:p w:rsidR="006B1A84" w:rsidRDefault="006B1A84" w:rsidP="00510265">
                    <w:r w:rsidRPr="000F01D7">
                      <w:rPr>
                        <w:position w:val="-6"/>
                      </w:rPr>
                      <w:object w:dxaOrig="200" w:dyaOrig="220">
                        <v:shape id="_x0000_i2386" type="#_x0000_t75" style="width:9.75pt;height:11.25pt" o:ole="">
                          <v:imagedata r:id="rId2565" o:title=""/>
                        </v:shape>
                        <o:OLEObject Type="Embed" ProgID="Equation.3" ShapeID="_x0000_i2386" DrawAspect="Content" ObjectID="_1358762907" r:id="rId2566"/>
                      </w:object>
                    </w:r>
                  </w:p>
                </w:txbxContent>
              </v:textbox>
            </v:shape>
            <w10:wrap type="none"/>
            <w10:anchorlock/>
          </v:group>
        </w:pict>
      </w:r>
    </w:p>
    <w:p w:rsidR="00510265" w:rsidRPr="00510265" w:rsidRDefault="00250CA6" w:rsidP="00510265">
      <w:pPr>
        <w:jc w:val="center"/>
        <w:rPr>
          <w:rFonts w:ascii="Arial" w:hAnsi="Arial" w:cs="Arial"/>
          <w:sz w:val="28"/>
          <w:szCs w:val="28"/>
        </w:rPr>
      </w:pPr>
      <w:r>
        <w:rPr>
          <w:rFonts w:ascii="Arial" w:hAnsi="Arial" w:cs="Arial"/>
          <w:sz w:val="28"/>
          <w:szCs w:val="28"/>
        </w:rPr>
        <w:t>Рис. 9.11</w:t>
      </w:r>
      <w:r w:rsidR="00C041BA">
        <w:rPr>
          <w:rFonts w:ascii="Arial" w:hAnsi="Arial" w:cs="Arial"/>
          <w:sz w:val="28"/>
          <w:szCs w:val="28"/>
        </w:rPr>
        <w:t>. Компенсатор з телескопічною лінзою</w:t>
      </w:r>
    </w:p>
    <w:p w:rsidR="00510265" w:rsidRPr="00510265" w:rsidRDefault="00250CA6" w:rsidP="00510265">
      <w:pPr>
        <w:rPr>
          <w:rFonts w:ascii="Arial" w:hAnsi="Arial" w:cs="Arial"/>
          <w:sz w:val="28"/>
          <w:szCs w:val="28"/>
        </w:rPr>
      </w:pPr>
      <w:r>
        <w:rPr>
          <w:rFonts w:ascii="Arial" w:hAnsi="Arial" w:cs="Arial"/>
          <w:sz w:val="28"/>
          <w:szCs w:val="28"/>
        </w:rPr>
        <w:t>На рису</w:t>
      </w:r>
      <w:r w:rsidR="00C041BA">
        <w:rPr>
          <w:rFonts w:ascii="Arial" w:hAnsi="Arial" w:cs="Arial"/>
          <w:sz w:val="28"/>
          <w:szCs w:val="28"/>
        </w:rPr>
        <w:t>нку показані:</w:t>
      </w:r>
      <w:r w:rsidR="00510265" w:rsidRPr="00510265">
        <w:rPr>
          <w:rFonts w:ascii="Arial" w:hAnsi="Arial" w:cs="Arial"/>
          <w:sz w:val="28"/>
          <w:szCs w:val="28"/>
        </w:rPr>
        <w:t xml:space="preserve">1 </w:t>
      </w:r>
      <w:r w:rsidR="00C041BA">
        <w:rPr>
          <w:rFonts w:ascii="Arial" w:hAnsi="Arial" w:cs="Arial"/>
          <w:sz w:val="28"/>
          <w:szCs w:val="28"/>
        </w:rPr>
        <w:t>– мікрооб'єктив;</w:t>
      </w:r>
      <w:r w:rsidR="00510265" w:rsidRPr="00510265">
        <w:rPr>
          <w:rFonts w:ascii="Arial" w:hAnsi="Arial" w:cs="Arial"/>
          <w:sz w:val="28"/>
          <w:szCs w:val="28"/>
        </w:rPr>
        <w:t xml:space="preserve">2 </w:t>
      </w:r>
      <w:r w:rsidR="00C041BA">
        <w:rPr>
          <w:rFonts w:ascii="Arial" w:hAnsi="Arial" w:cs="Arial"/>
          <w:sz w:val="28"/>
          <w:szCs w:val="28"/>
        </w:rPr>
        <w:t>– телескопічна лінза.</w:t>
      </w:r>
    </w:p>
    <w:p w:rsidR="00510265" w:rsidRPr="00510265" w:rsidRDefault="00510265" w:rsidP="00510265">
      <w:pPr>
        <w:rPr>
          <w:rFonts w:ascii="Arial" w:hAnsi="Arial" w:cs="Arial"/>
          <w:sz w:val="28"/>
          <w:szCs w:val="28"/>
        </w:rPr>
      </w:pPr>
      <w:r w:rsidRPr="00510265">
        <w:rPr>
          <w:rFonts w:ascii="Arial" w:hAnsi="Arial" w:cs="Arial"/>
          <w:sz w:val="28"/>
          <w:szCs w:val="28"/>
        </w:rPr>
        <w:t xml:space="preserve">3-  </w:t>
      </w:r>
      <w:r w:rsidR="00C041BA">
        <w:rPr>
          <w:rFonts w:ascii="Arial" w:hAnsi="Arial" w:cs="Arial"/>
          <w:sz w:val="28"/>
          <w:szCs w:val="28"/>
        </w:rPr>
        <w:t>допоміжна шкала.</w:t>
      </w:r>
    </w:p>
    <w:p w:rsidR="00510265" w:rsidRPr="00510265" w:rsidRDefault="00C041BA" w:rsidP="00510265">
      <w:pPr>
        <w:ind w:firstLine="360"/>
        <w:rPr>
          <w:rFonts w:ascii="Arial" w:hAnsi="Arial" w:cs="Arial"/>
          <w:sz w:val="28"/>
          <w:szCs w:val="28"/>
        </w:rPr>
      </w:pPr>
      <w:r>
        <w:rPr>
          <w:rFonts w:ascii="Arial" w:hAnsi="Arial" w:cs="Arial"/>
          <w:sz w:val="28"/>
          <w:szCs w:val="28"/>
        </w:rPr>
        <w:t>Зсув зображення у фокальній площині об'єктиву визначається співвідношенням:</w:t>
      </w:r>
    </w:p>
    <w:p w:rsidR="00510265" w:rsidRPr="00510265" w:rsidRDefault="00510265" w:rsidP="00510265">
      <w:pPr>
        <w:ind w:firstLine="708"/>
        <w:jc w:val="right"/>
        <w:rPr>
          <w:rFonts w:ascii="Arial" w:hAnsi="Arial" w:cs="Arial"/>
          <w:sz w:val="28"/>
          <w:szCs w:val="28"/>
        </w:rPr>
      </w:pPr>
      <w:r w:rsidRPr="00510265">
        <w:rPr>
          <w:rFonts w:ascii="Arial" w:hAnsi="Arial" w:cs="Arial"/>
          <w:position w:val="-30"/>
          <w:sz w:val="28"/>
          <w:szCs w:val="28"/>
        </w:rPr>
        <w:object w:dxaOrig="3000" w:dyaOrig="720">
          <v:shape id="_x0000_i2388" type="#_x0000_t75" style="width:150.75pt;height:36.75pt" o:ole="">
            <v:imagedata r:id="rId2567" o:title=""/>
          </v:shape>
          <o:OLEObject Type="Embed" ProgID="Equation.3" ShapeID="_x0000_i2388" DrawAspect="Content" ObjectID="_1358762317" r:id="rId2568"/>
        </w:object>
      </w:r>
      <w:r w:rsidR="00250CA6">
        <w:rPr>
          <w:rFonts w:ascii="Arial" w:hAnsi="Arial" w:cs="Arial"/>
          <w:sz w:val="28"/>
          <w:szCs w:val="28"/>
        </w:rPr>
        <w:t>,</w:t>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t>(9</w:t>
      </w:r>
      <w:r w:rsidRPr="00510265">
        <w:rPr>
          <w:rFonts w:ascii="Arial" w:hAnsi="Arial" w:cs="Arial"/>
          <w:sz w:val="28"/>
          <w:szCs w:val="28"/>
        </w:rPr>
        <w:t>.26)</w:t>
      </w:r>
    </w:p>
    <w:p w:rsidR="00510265" w:rsidRPr="00510265" w:rsidRDefault="001544FC" w:rsidP="001544FC">
      <w:pPr>
        <w:jc w:val="both"/>
        <w:rPr>
          <w:rFonts w:ascii="Arial" w:hAnsi="Arial" w:cs="Arial"/>
          <w:sz w:val="28"/>
          <w:szCs w:val="28"/>
        </w:rPr>
      </w:pPr>
      <w:r>
        <w:rPr>
          <w:rFonts w:ascii="Arial" w:hAnsi="Arial" w:cs="Arial"/>
          <w:sz w:val="28"/>
          <w:szCs w:val="28"/>
        </w:rPr>
        <w:t xml:space="preserve">де  </w:t>
      </w:r>
      <m:oMath>
        <m:r>
          <w:rPr>
            <w:rFonts w:ascii="Cambria Math" w:hAnsi="Cambria Math" w:cs="Arial"/>
            <w:sz w:val="28"/>
            <w:szCs w:val="28"/>
          </w:rPr>
          <m:t>∆</m:t>
        </m:r>
      </m:oMath>
      <w:r w:rsidR="00C041BA">
        <w:rPr>
          <w:rFonts w:ascii="Arial" w:hAnsi="Arial" w:cs="Arial"/>
          <w:sz w:val="28"/>
          <w:szCs w:val="28"/>
        </w:rPr>
        <w:t xml:space="preserve"> - переміщення телескопічної лінзи;   </w:t>
      </w:r>
      <w:r>
        <w:rPr>
          <w:rFonts w:ascii="Arial" w:hAnsi="Arial" w:cs="Arial"/>
          <w:sz w:val="28"/>
          <w:szCs w:val="28"/>
        </w:rPr>
        <w:t>Г</w:t>
      </w:r>
      <w:r w:rsidR="00C041BA">
        <w:rPr>
          <w:rFonts w:ascii="Arial" w:hAnsi="Arial" w:cs="Arial"/>
          <w:sz w:val="28"/>
          <w:szCs w:val="28"/>
        </w:rPr>
        <w:t>- кутове збільшення системи.</w:t>
      </w:r>
    </w:p>
    <w:p w:rsidR="00510265" w:rsidRPr="00510265" w:rsidRDefault="00C041BA" w:rsidP="001544FC">
      <w:pPr>
        <w:jc w:val="both"/>
        <w:rPr>
          <w:rFonts w:ascii="Arial" w:hAnsi="Arial" w:cs="Arial"/>
          <w:sz w:val="28"/>
          <w:szCs w:val="28"/>
        </w:rPr>
      </w:pPr>
      <w:r>
        <w:rPr>
          <w:rFonts w:ascii="Arial" w:hAnsi="Arial" w:cs="Arial"/>
          <w:sz w:val="28"/>
          <w:szCs w:val="28"/>
        </w:rPr>
        <w:t>Радіус першої поверхні телескопічної лінзи рівний:</w:t>
      </w:r>
    </w:p>
    <w:p w:rsidR="00510265" w:rsidRPr="00510265" w:rsidRDefault="00510265" w:rsidP="00510265">
      <w:pPr>
        <w:ind w:firstLine="708"/>
        <w:jc w:val="right"/>
        <w:rPr>
          <w:rFonts w:ascii="Arial" w:hAnsi="Arial" w:cs="Arial"/>
          <w:sz w:val="28"/>
          <w:szCs w:val="28"/>
        </w:rPr>
      </w:pPr>
      <w:r w:rsidRPr="00510265">
        <w:rPr>
          <w:rFonts w:ascii="Arial" w:hAnsi="Arial" w:cs="Arial"/>
          <w:position w:val="-24"/>
          <w:sz w:val="28"/>
          <w:szCs w:val="28"/>
        </w:rPr>
        <w:object w:dxaOrig="1420" w:dyaOrig="620">
          <v:shape id="_x0000_i2389" type="#_x0000_t75" style="width:71.25pt;height:30.75pt" o:ole="">
            <v:imagedata r:id="rId2569" o:title=""/>
          </v:shape>
          <o:OLEObject Type="Embed" ProgID="Equation.3" ShapeID="_x0000_i2389" DrawAspect="Content" ObjectID="_1358762318" r:id="rId2570"/>
        </w:object>
      </w:r>
      <w:r w:rsidR="00250CA6">
        <w:rPr>
          <w:rFonts w:ascii="Arial" w:hAnsi="Arial" w:cs="Arial"/>
          <w:sz w:val="28"/>
          <w:szCs w:val="28"/>
        </w:rPr>
        <w:t>,</w:t>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t>(9</w:t>
      </w:r>
      <w:r w:rsidRPr="00510265">
        <w:rPr>
          <w:rFonts w:ascii="Arial" w:hAnsi="Arial" w:cs="Arial"/>
          <w:sz w:val="28"/>
          <w:szCs w:val="28"/>
        </w:rPr>
        <w:t>.27)</w:t>
      </w:r>
    </w:p>
    <w:p w:rsidR="00510265" w:rsidRPr="00510265" w:rsidRDefault="00510265" w:rsidP="00510265">
      <w:pPr>
        <w:jc w:val="center"/>
        <w:rPr>
          <w:rFonts w:ascii="Arial" w:hAnsi="Arial" w:cs="Arial"/>
          <w:sz w:val="28"/>
          <w:szCs w:val="28"/>
        </w:rPr>
      </w:pPr>
    </w:p>
    <w:p w:rsidR="00E45841" w:rsidRDefault="00C041BA" w:rsidP="004C01BD">
      <w:pPr>
        <w:pStyle w:val="2a"/>
      </w:pPr>
      <w:bookmarkStart w:id="144" w:name="_Toc276844613"/>
      <w:r w:rsidRPr="00250CA6">
        <w:t>Лекція № 38.</w:t>
      </w:r>
      <w:r w:rsidR="000F6C91">
        <w:t xml:space="preserve"> </w:t>
      </w:r>
      <w:r w:rsidRPr="00250CA6">
        <w:t>Фотоелектричні відлікові пристрої</w:t>
      </w:r>
      <w:bookmarkEnd w:id="144"/>
    </w:p>
    <w:p w:rsidR="00201F11" w:rsidRPr="00250CA6" w:rsidRDefault="00201F11" w:rsidP="00201F11">
      <w:pPr>
        <w:pStyle w:val="ac"/>
      </w:pPr>
    </w:p>
    <w:p w:rsidR="00E45841" w:rsidRPr="006F7114" w:rsidRDefault="00C041BA" w:rsidP="00314C7F">
      <w:pPr>
        <w:ind w:firstLine="360"/>
        <w:jc w:val="both"/>
        <w:rPr>
          <w:rFonts w:ascii="Arial" w:hAnsi="Arial" w:cs="Arial"/>
          <w:sz w:val="28"/>
          <w:szCs w:val="28"/>
        </w:rPr>
      </w:pPr>
      <w:r>
        <w:rPr>
          <w:rFonts w:ascii="Arial" w:hAnsi="Arial" w:cs="Arial"/>
          <w:sz w:val="28"/>
          <w:szCs w:val="28"/>
        </w:rPr>
        <w:t xml:space="preserve">Основнім вузлом фотоелектричних відлікових пристроїв є фотоелектричний мікроскоп. Схема такого мікроскопа представлена </w:t>
      </w:r>
      <w:r w:rsidR="00250CA6">
        <w:rPr>
          <w:rFonts w:ascii="Arial" w:hAnsi="Arial" w:cs="Arial"/>
          <w:sz w:val="28"/>
          <w:szCs w:val="28"/>
        </w:rPr>
        <w:t>на рис. 9.12</w:t>
      </w:r>
      <w:r w:rsidR="00E45841">
        <w:rPr>
          <w:rFonts w:ascii="Arial" w:hAnsi="Arial" w:cs="Arial"/>
          <w:sz w:val="28"/>
          <w:szCs w:val="28"/>
        </w:rPr>
        <w:t>:</w:t>
      </w:r>
    </w:p>
    <w:p w:rsidR="00E45841" w:rsidRPr="006F7114" w:rsidRDefault="00C8479D" w:rsidP="00FB025C">
      <w:pPr>
        <w:ind w:firstLine="720"/>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6749" editas="canvas" style="width:290.6pt;height:362.5pt;mso-position-horizontal-relative:char;mso-position-vertical-relative:line" coordsize="5812,7250">
            <o:lock v:ext="edit" aspectratio="t"/>
            <v:shape id="_x0000_s6750" type="#_x0000_t75" style="position:absolute;width:5812;height:7250" o:preferrelative="f">
              <v:fill o:detectmouseclick="t"/>
              <v:path o:extrusionok="t" o:connecttype="none"/>
              <o:lock v:ext="edit" text="t"/>
            </v:shape>
            <v:group id="_x0000_s6751" style="position:absolute;left:23;width:5661;height:6542" coordorigin="23" coordsize="5661,6542">
              <v:rect id="_x0000_s6752" style="position:absolute;left:3313;top:6228;width:2197;height:93" filled="f" strokeweight="1.15pt"/>
              <v:line id="_x0000_s6753" style="position:absolute;flip:y" from="4417,5832" to="4417,6542" strokeweight=".6pt"/>
              <v:line id="_x0000_s6754" style="position:absolute;flip:y" from="4417,5692" to="4417,5762" strokeweight=".6pt"/>
              <v:line id="_x0000_s6755" style="position:absolute;flip:y" from="4417,4924" to="4417,5634" strokeweight=".6pt"/>
              <v:line id="_x0000_s6756" style="position:absolute;flip:y" from="4417,4784" to="4417,4854" strokeweight=".6pt"/>
              <v:line id="_x0000_s6757" style="position:absolute;flip:y" from="4417,4016" to="4417,4726" strokeweight=".6pt"/>
              <v:line id="_x0000_s6758" style="position:absolute;flip:y" from="4417,3876" to="4417,3946" strokeweight=".6pt"/>
              <v:line id="_x0000_s6759" style="position:absolute;flip:y" from="4417,3108" to="4417,3818" strokeweight=".6pt"/>
              <v:line id="_x0000_s6760" style="position:absolute;flip:y" from="4417,2968" to="4417,3038" strokeweight=".6pt"/>
              <v:line id="_x0000_s6761" style="position:absolute;flip:y" from="4417,2200" to="4417,2910" strokeweight=".6pt"/>
              <v:line id="_x0000_s6762" style="position:absolute;flip:y" from="4417,2060" to="4417,2130" strokeweight=".6pt"/>
              <v:line id="_x0000_s6763" style="position:absolute;flip:y" from="4417,1292" to="4417,2002" strokeweight=".6pt"/>
              <v:line id="_x0000_s6764" style="position:absolute;flip:y" from="4417,1152" to="4417,1222" strokeweight=".6pt"/>
              <v:line id="_x0000_s6765" style="position:absolute;flip:y" from="4417,384" to="4417,1094" strokeweight=".6pt"/>
              <v:shape id="_x0000_s6766" style="position:absolute;left:3754;top:5657;width:1326;height:128" coordsize="114,11" path="m114,l91,8,67,11r-24,l20,7,,e" filled="f" strokeweight="1.15pt">
                <v:path arrowok="t"/>
              </v:shape>
              <v:shape id="_x0000_s6767" style="position:absolute;left:3754;top:5331;width:1326;height:140" coordsize="114,12" path="m114,12l91,4,67,,43,1,20,5,,12e" filled="f" strokeweight="1.15pt">
                <v:path arrowok="t"/>
              </v:shape>
              <v:shape id="_x0000_s6768" style="position:absolute;left:3754;top:5471;width:1326;height:140" coordsize="114,12" path="m114,l92,8,70,12r-23,l25,9,3,1,,e" filled="f" strokeweight="1.15pt">
                <v:path arrowok="t"/>
              </v:shape>
              <v:line id="_x0000_s6769" style="position:absolute;flip:y" from="3754,5471" to="3754,5657" strokeweight="1.15pt"/>
              <v:line id="_x0000_s6770" style="position:absolute;flip:y" from="5080,5471" to="5080,5657" strokeweight="1.15pt"/>
              <v:line id="_x0000_s6771" style="position:absolute;flip:y" from="4417,5657" to="5080,6228" strokeweight=".6pt"/>
              <v:line id="_x0000_s6772" style="position:absolute;flip:x y" from="3754,5657" to="4417,6228" strokeweight=".6pt"/>
              <v:line id="_x0000_s6773" style="position:absolute;flip:y" from="3754,4342" to="3754,5471" strokeweight=".6pt"/>
              <v:line id="_x0000_s6774" style="position:absolute;flip:y" from="5080,4342" to="5080,5471" strokeweight=".6pt"/>
              <v:line id="_x0000_s6775" style="position:absolute;flip:x" from="3754,4121" to="5080,4121" strokeweight="1.15pt"/>
              <v:line id="_x0000_s6776" style="position:absolute;flip:y" from="3754,2805" to="3754,4121" strokeweight="1.15pt"/>
              <v:line id="_x0000_s6777" style="position:absolute" from="3754,2805" to="5080,4121" strokeweight="1.15pt"/>
              <v:shape id="_x0000_s6778" style="position:absolute;left:3754;top:1816;width:1326;height:128" coordsize="114,11" path="m114,11l91,4,67,,43,,20,5,,11e" filled="f" strokeweight="1.15pt">
                <v:path arrowok="t"/>
              </v:shape>
              <v:shape id="_x0000_s6779" style="position:absolute;left:3754;top:1944;width:1326;height:151" coordsize="114,13" path="m114,l92,8,70,13r-23,l25,9,3,2,,e" filled="f" strokeweight="1.15pt">
                <v:path arrowok="t"/>
              </v:shape>
              <v:shape id="_x0000_s6780" style="position:absolute;left:3754;top:2142;width:1326;height:128" coordsize="114,11" path="m114,l91,7,67,11r-24,l20,7,,e" filled="f" strokeweight="1.15pt">
                <v:path arrowok="t"/>
              </v:shape>
              <v:line id="_x0000_s6781" style="position:absolute;flip:y" from="3754,1944" to="3754,2142" strokeweight="1.15pt"/>
              <v:line id="_x0000_s6782" style="position:absolute;flip:y" from="5080,1944" to="5080,2142" strokeweight="1.15pt"/>
              <v:line id="_x0000_s6783" style="position:absolute" from="3754,1257" to="4324,1257" strokeweight="1.15pt"/>
              <v:line id="_x0000_s6784" style="position:absolute;flip:y" from="4336,1222" to="4336,1304" strokeweight="1.15pt"/>
              <v:line id="_x0000_s6785" style="position:absolute;flip:x" from="4498,1257" to="5080,1257" strokeweight="1.15pt"/>
              <v:line id="_x0000_s6786" style="position:absolute;flip:y" from="4498,1222" to="4498,1304" strokeweight="1.15pt"/>
              <v:shape id="_x0000_s6787" style="position:absolute;left:4196;top:605;width:442;height:431" coordsize="38,37" path="m38,18l36,10,31,4,23,,15,,7,4,2,10,,18r2,9l7,33r8,4l23,37r8,-4l36,27r2,-9e" filled="f" strokeweight="1.15pt">
                <v:path arrowok="t"/>
              </v:shape>
              <v:line id="_x0000_s6788" style="position:absolute" from="4254,978" to="4568,978" strokeweight="1.15pt"/>
              <v:line id="_x0000_s6789" style="position:absolute;flip:x y" from="4405,733" to="4568,978" strokeweight="1.15pt"/>
              <v:line id="_x0000_s6790" style="position:absolute" from="4208,733" to="4615,733" strokeweight="1.15pt"/>
              <v:line id="_x0000_s6791" style="position:absolute;flip:x" from="4254,733" to="4405,978" strokeweight="1.15pt"/>
              <v:line id="_x0000_s6792" style="position:absolute;flip:y" from="4405,559" to="4405,733" strokeweight="1.15pt"/>
              <v:line id="_x0000_s6793" style="position:absolute" from="4405,978" to="4417,1036" strokeweight="1.15pt"/>
              <v:shape id="_x0000_s6794" style="position:absolute;left:1778;top:2805;width:152;height:1316" coordsize="13,113" path="m,113l8,92,13,70r,-23l10,25,2,4,,e" filled="f" strokeweight="1.15pt">
                <v:path arrowok="t"/>
              </v:shape>
              <v:shape id="_x0000_s6795" style="position:absolute;left:1627;top:2805;width:151;height:1316" coordsize="13,113" path="m13,113l5,92,,70,,47,4,25,11,4,13,e" filled="f" strokeweight="1.15pt">
                <v:path arrowok="t"/>
              </v:shape>
              <v:shape id="_x0000_s6796" style="position:absolute;left:244;top:3248;width:442;height:430" coordsize="38,37" path="m38,18l36,10,30,3,23,,14,,7,3,2,10,,18r2,8l7,33r7,4l23,37r7,-4l36,26r2,-8e" filled="f" strokeweight="1.15pt">
                <v:path arrowok="t"/>
              </v:shape>
              <v:line id="_x0000_s6797" style="position:absolute;flip:x" from="302,3306" to="616,3609" strokeweight="1.15pt"/>
              <v:line id="_x0000_s6798" style="position:absolute" from="302,3318" to="628,3597" strokeweight="1.15pt"/>
              <v:line id="_x0000_s6799" style="position:absolute;flip:y" from="616,2805" to="1778,3306" strokeweight=".6pt"/>
              <v:line id="_x0000_s6800" style="position:absolute" from="628,3597" to="1778,4121" strokeweight=".6pt"/>
              <v:line id="_x0000_s6801" style="position:absolute" from="1778,4121" to="3754,4121" strokeweight=".6pt"/>
              <v:line id="_x0000_s6802" style="position:absolute" from="1778,2805" to="3754,2805" strokeweight=".6pt"/>
              <v:line id="_x0000_s6803" style="position:absolute" from="3975,4342" to="3975,5390" strokeweight=".6pt"/>
              <v:line id="_x0000_s6804" style="position:absolute" from="4859,4342" to="4859,5390" strokeweight=".6pt"/>
              <v:line id="_x0000_s6805" style="position:absolute" from="23,3457" to="744,3457" strokeweight=".6pt"/>
              <v:line id="_x0000_s6806" style="position:absolute" from="814,3457" to="872,3457" strokeweight=".6pt"/>
              <v:line id="_x0000_s6807" style="position:absolute" from="942,3457" to="1662,3457" strokeweight=".6pt"/>
              <v:line id="_x0000_s6808" style="position:absolute" from="1732,3457" to="1790,3457" strokeweight=".6pt"/>
              <v:line id="_x0000_s6809" style="position:absolute" from="1860,3457" to="2580,3457" strokeweight=".6pt"/>
              <v:line id="_x0000_s6810" style="position:absolute" from="2650,3457" to="2708,3457" strokeweight=".6pt"/>
              <v:line id="_x0000_s6811" style="position:absolute" from="2778,3457" to="3499,3457" strokeweight=".6pt"/>
              <v:line id="_x0000_s6812" style="position:absolute" from="3568,3457" to="3627,3457" strokeweight=".6pt"/>
              <v:line id="_x0000_s6813" style="position:absolute" from="3696,3457" to="4417,3457" strokeweight=".6pt"/>
              <v:line id="_x0000_s6814" style="position:absolute;flip:y" from="2662,1700" to="3092,2142" strokeweight=".6pt"/>
              <v:line id="_x0000_s6815" style="position:absolute" from="3092,1700" to="3092,1921" strokeweight=".6pt"/>
              <v:line id="_x0000_s6816" style="position:absolute;flip:y" from="3092,1478" to="3534,1921" strokeweight=".6pt"/>
              <v:line id="_x0000_s6817" style="position:absolute;flip:y" from="2662,5878" to="3092,6321" strokeweight=".6pt"/>
              <v:line id="_x0000_s6818" style="position:absolute" from="3092,5878" to="3092,6100" strokeweight=".6pt"/>
              <v:line id="_x0000_s6819" style="position:absolute;flip:y" from="3092,5657" to="3534,6100" strokeweight=".6pt"/>
              <v:shape id="_x0000_s6820" style="position:absolute;left:3731;top:4342;width:58;height:221" coordsize="5,19" path="m2,l5,19,2,17,,19,2,e" filled="f" strokeweight=".6pt">
                <v:path arrowok="t"/>
              </v:shape>
              <v:line id="_x0000_s6821" style="position:absolute;flip:y" from="3754,4342" to="3754,5343" strokeweight=".6pt"/>
              <v:shape id="_x0000_s6822" style="position:absolute;left:5045;top:4342;width:58;height:221" coordsize="5,19" path="m3,l5,19,3,17,,19,3,e" filled="f" strokeweight=".6pt">
                <v:path arrowok="t"/>
              </v:shape>
              <v:line id="_x0000_s6823" style="position:absolute;flip:y" from="5080,4342" to="5080,5390" strokeweight=".6pt"/>
              <v:shape id="_x0000_s6824" style="position:absolute;left:3952;top:4994;width:58;height:221" coordsize="5,19" path="m2,19l,,2,2,5,,2,19e" filled="f" strokeweight=".6pt">
                <v:path arrowok="t"/>
              </v:shape>
              <v:line id="_x0000_s6825" style="position:absolute" from="3975,4458" to="3975,5215" strokeweight=".6pt"/>
              <v:shape id="_x0000_s6826" style="position:absolute;left:4824;top:5099;width:58;height:221" coordsize="5,19" path="m3,19l,,3,2,5,,3,19e" filled="f" strokeweight=".6pt">
                <v:path arrowok="t"/>
              </v:shape>
              <v:line id="_x0000_s6827" style="position:absolute" from="4859,4435" to="4859,5320" strokeweight=".6pt"/>
              <v:line id="_x0000_s6828" style="position:absolute;flip:y" from="1709,3876" to="1802,3969" strokeweight=".6pt"/>
              <v:line id="_x0000_s6829" style="position:absolute;flip:x" from="1906,3434" to="1930,3457" strokeweight=".6pt"/>
              <v:line id="_x0000_s6830" style="position:absolute;flip:x" from="1651,3574" to="1802,3725" strokeweight=".6pt"/>
              <v:line id="_x0000_s6831" style="position:absolute;flip:y" from="1639,3259" to="1802,3411" strokeweight=".6pt"/>
              <v:line id="_x0000_s6832" style="position:absolute;flip:x" from="1674,2945" to="1802,3073" strokeweight=".6pt"/>
              <v:line id="_x0000_s6833" style="position:absolute;flip:y" from="1755,3946" to="1802,3993" strokeweight=".6pt"/>
              <v:line id="_x0000_s6834" style="position:absolute;flip:x" from="1755,3643" to="1802,3690" strokeweight=".6pt"/>
              <v:line id="_x0000_s6835" style="position:absolute;flip:y" from="1755,3329" to="1802,3376" strokeweight=".6pt"/>
              <v:line id="_x0000_s6836" style="position:absolute;flip:x" from="1755,3015" to="1802,3061" strokeweight=".6pt"/>
              <v:line id="_x0000_s6837" style="position:absolute;flip:y" from="1895,3678" to="1918,3702" strokeweight=".6pt"/>
              <v:line id="_x0000_s6838" style="position:absolute;flip:x" from="1895,3364" to="1930,3387" strokeweight=".6pt"/>
              <v:line id="_x0000_s6839" style="position:absolute;flip:x" from="1639,3609" to="1685,3655" strokeweight=".6pt"/>
              <v:line id="_x0000_s6840" style="position:absolute;flip:y" from="1639,3294" to="1685,3341" strokeweight=".6pt"/>
              <v:line id="_x0000_s6841" style="position:absolute" from="3754,4097" to="3778,4121" strokeweight=".6pt"/>
              <v:line id="_x0000_s6842" style="position:absolute;flip:x y" from="4010,4039" to="4092,4121" strokeweight=".6pt"/>
              <v:line id="_x0000_s6843" style="position:absolute;flip:x y" from="3754,3783" to="3894,3923" strokeweight=".6pt"/>
              <v:line id="_x0000_s6844" style="position:absolute" from="3789,3504" to="3940,3667" strokeweight=".6pt"/>
              <v:line id="_x0000_s6845" style="position:absolute" from="4057,3771" to="4208,3923" strokeweight=".6pt"/>
              <v:line id="_x0000_s6846" style="position:absolute" from="4312,4039" to="4394,4121" strokeweight=".6pt"/>
              <v:line id="_x0000_s6847" style="position:absolute;flip:x y" from="4626,4039" to="4708,4121" strokeweight=".6pt"/>
              <v:line id="_x0000_s6848" style="position:absolute;flip:x y" from="4359,3771" to="4522,3923" strokeweight=".6pt"/>
              <v:line id="_x0000_s6849" style="position:absolute;flip:x y" from="4103,3504" to="4254,3667" strokeweight=".6pt"/>
              <v:line id="_x0000_s6850" style="position:absolute;flip:x y" from="3836,3248" to="3987,3399" strokeweight=".6pt"/>
              <v:line id="_x0000_s6851" style="position:absolute" from="3754,2852" to="3766,2864" strokeweight=".6pt"/>
              <v:line id="_x0000_s6852" style="position:absolute" from="3882,2980" to="4033,3131" strokeweight=".6pt"/>
              <v:line id="_x0000_s6853" style="position:absolute" from="4150,3248" to="4301,3399" strokeweight=".6pt"/>
              <v:line id="_x0000_s6854" style="position:absolute" from="4405,3504" to="4568,3667" strokeweight=".6pt"/>
              <v:line id="_x0000_s6855" style="position:absolute" from="4673,3771" to="4824,3923" strokeweight=".6pt"/>
              <v:line id="_x0000_s6856" style="position:absolute" from="4940,4039" to="5021,4121" strokeweight=".6pt"/>
              <v:line id="_x0000_s6857" style="position:absolute;flip:x y" from="3778,3888" to="3824,3934" strokeweight=".6pt"/>
              <v:line id="_x0000_s6858" style="position:absolute" from="3824,3620" to="3871,3667" strokeweight=".6pt"/>
              <v:line id="_x0000_s6859" style="position:absolute" from="4092,3888" to="4138,3934" strokeweight=".6pt"/>
              <v:line id="_x0000_s6860" style="position:absolute;flip:x y" from="4405,3888" to="4452,3934" strokeweight=".6pt"/>
              <v:line id="_x0000_s6861" style="position:absolute;flip:x y" from="4138,3620" to="4185,3667" strokeweight=".6pt"/>
              <v:line id="_x0000_s6862" style="position:absolute;flip:x y" from="3871,3364" to="3917,3411" strokeweight=".6pt"/>
              <v:line id="_x0000_s6863" style="position:absolute" from="3917,3096" to="3964,3143" strokeweight=".6pt"/>
              <v:line id="_x0000_s6864" style="position:absolute" from="4185,3364" to="4231,3411" strokeweight=".6pt"/>
              <v:line id="_x0000_s6865" style="position:absolute" from="4452,3620" to="4498,3667" strokeweight=".6pt"/>
              <v:line id="_x0000_s6866" style="position:absolute" from="4708,3888" to="4754,3934" strokeweight=".6pt"/>
              <v:line id="_x0000_s6867" style="position:absolute;flip:x y" from="3766,4028" to="3813,4074" strokeweight=".6pt"/>
              <v:line id="_x0000_s6868" style="position:absolute" from="3813,3760" to="3859,3806" strokeweight=".6pt"/>
              <v:line id="_x0000_s6869" style="position:absolute" from="4080,4028" to="4126,4074" strokeweight=".6pt"/>
              <v:line id="_x0000_s6870" style="position:absolute;flip:x y" from="4382,4028" to="4429,4074" strokeweight=".6pt"/>
              <v:line id="_x0000_s6871" style="position:absolute;flip:x y" from="4126,3760" to="4173,3806" strokeweight=".6pt"/>
              <v:line id="_x0000_s6872" style="position:absolute;flip:x y" from="3859,3504" to="3906,3550" strokeweight=".6pt"/>
              <v:line id="_x0000_s6873" style="position:absolute" from="3906,3236" to="3952,3283" strokeweight=".6pt"/>
              <v:line id="_x0000_s6874" style="position:absolute" from="4173,3504" to="4219,3550" strokeweight=".6pt"/>
              <v:line id="_x0000_s6875" style="position:absolute" from="4429,3760" to="4475,3806" strokeweight=".6pt"/>
              <v:line id="_x0000_s6876" style="position:absolute" from="4696,4028" to="4742,4074" strokeweight=".6pt"/>
              <v:line id="_x0000_s6877" style="position:absolute;flip:y" from="4812,5413" to="4928,5529" strokeweight=".6pt"/>
              <v:line id="_x0000_s6878" style="position:absolute;flip:x" from="4545,5355" to="4673,5483" strokeweight=".6pt"/>
              <v:line id="_x0000_s6879" style="position:absolute;flip:x" from="4417,5587" to="4440,5622" strokeweight=".6pt"/>
              <v:line id="_x0000_s6880" style="position:absolute;flip:y" from="4126,5541" to="4173,5587" strokeweight=".6pt"/>
              <v:line id="_x0000_s6881" style="position:absolute;flip:y" from="4289,5331" to="4382,5436" strokeweight=".6pt"/>
              <v:line id="_x0000_s6882" style="position:absolute;flip:x" from="4022,5378" to="4033,5390" strokeweight=".6pt"/>
              <v:line id="_x0000_s6883" style="position:absolute;flip:x" from="3882,5494" to="3917,5518" strokeweight=".6pt"/>
              <v:line id="_x0000_s6884" style="position:absolute;flip:y" from="4928,5448" to="4975,5494" strokeweight=".6pt"/>
              <v:line id="_x0000_s6885" style="position:absolute;flip:x" from="4661,5401" to="4708,5448" strokeweight=".6pt"/>
              <v:line id="_x0000_s6886" style="position:absolute;flip:y" from="4405,5355" to="4452,5401" strokeweight=".6pt"/>
              <v:line id="_x0000_s6887" style="position:absolute;flip:y" from="4801,5413" to="4847,5459" strokeweight=".6pt"/>
              <v:line id="_x0000_s6888" style="position:absolute;flip:x" from="4545,5366" to="4591,5413" strokeweight=".6pt"/>
              <v:line id="_x0000_s6889" style="position:absolute;flip:y" from="4278,5331" to="4301,5366" strokeweight=".6pt"/>
              <v:line id="_x0000_s6890" style="position:absolute" from="3754,5657" to="3766,5669" strokeweight=".6pt"/>
              <v:line id="_x0000_s6891" style="position:absolute;flip:x y" from="4033,5622" to="4196,5774" strokeweight=".6pt"/>
              <v:line id="_x0000_s6892" style="position:absolute" from="4347,5622" to="4498,5774" strokeweight=".6pt"/>
              <v:line id="_x0000_s6893" style="position:absolute;flip:x y" from="4661,5622" to="4789,5750" strokeweight=".6pt"/>
              <v:line id="_x0000_s6894" style="position:absolute" from="4963,5622" to="5021,5681" strokeweight=".6pt"/>
              <v:line id="_x0000_s6895" style="position:absolute;flip:x y" from="4080,5739" to="4103,5762" strokeweight=".6pt"/>
              <v:line id="_x0000_s6896" style="position:absolute;flip:x y" from="3847,5506" to="3859,5518" strokeweight=".6pt"/>
              <v:line id="_x0000_s6897" style="position:absolute" from="4382,5739" to="4429,5785" strokeweight=".6pt"/>
              <v:line id="_x0000_s6898" style="position:absolute;flip:x y" from="4696,5739" to="4719,5762" strokeweight=".6pt"/>
              <v:line id="_x0000_s6899" style="position:absolute;flip:x y" from="5056,5471" to="5080,5494" strokeweight=".6pt"/>
              <v:line id="_x0000_s6900" style="position:absolute" from="3789,5611" to="3836,5657" strokeweight=".6pt"/>
              <v:line id="_x0000_s6901" style="position:absolute;flip:x y" from="4103,5611" to="4150,5657" strokeweight=".6pt"/>
              <v:line id="_x0000_s6902" style="position:absolute" from="4417,5622" to="4464,5657" strokeweight=".6pt"/>
              <v:line id="_x0000_s6903" style="position:absolute;flip:x y" from="4731,5611" to="4777,5657" strokeweight=".6pt"/>
              <v:line id="_x0000_s6904" style="position:absolute" from="5033,5611" to="5080,5646" strokeweight=".6pt"/>
              <v:line id="_x0000_s6905" style="position:absolute;flip:y" from="4661,2212" to="4708,2258" strokeweight=".6pt"/>
              <v:line id="_x0000_s6906" style="position:absolute;flip:y" from="4812,2014" to="4905,2107" strokeweight=".6pt"/>
              <v:line id="_x0000_s6907" style="position:absolute;flip:x" from="4336,2165" to="4440,2270" strokeweight=".6pt"/>
              <v:line id="_x0000_s6908" style="position:absolute;flip:y" from="4057,2119" to="4173,2235" strokeweight=".6pt"/>
              <v:line id="_x0000_s6909" style="position:absolute;flip:x" from="3824,2072" to="3917,2165" strokeweight=".6pt"/>
              <v:line id="_x0000_s6910" style="position:absolute;flip:y" from="4928,2025" to="4975,2072" strokeweight=".6pt"/>
              <v:line id="_x0000_s6911" style="position:absolute;flip:x" from="4405,2235" to="4452,2270" strokeweight=".6pt"/>
              <v:line id="_x0000_s6912" style="position:absolute;flip:y" from="4138,2188" to="4185,2235" strokeweight=".6pt"/>
              <v:line id="_x0000_s6913" style="position:absolute;flip:x" from="3882,2142" to="3917,2188" strokeweight=".6pt"/>
              <v:line id="_x0000_s6914" style="position:absolute;flip:x" from="5068,2072" to="5080,2084" strokeweight=".6pt"/>
              <v:line id="_x0000_s6915" style="position:absolute;flip:y" from="4568,2258" to="4591,2270" strokeweight=".6pt"/>
              <v:line id="_x0000_s6916" style="position:absolute;flip:x" from="4278,2212" to="4324,2258" strokeweight=".6pt"/>
              <v:line id="_x0000_s6917" style="position:absolute;flip:y" from="4010,2165" to="4057,2212" strokeweight=".6pt"/>
              <v:line id="_x0000_s6918" style="position:absolute;flip:x" from="3766,2119" to="3789,2142" strokeweight=".6pt"/>
              <v:line id="_x0000_s6919" style="position:absolute" from="3778,1944" to="3813,1967" strokeweight=".6pt"/>
              <v:line id="_x0000_s6920" style="position:absolute;flip:x y" from="4068,1921" to="4219,2072" strokeweight=".6pt"/>
              <v:line id="_x0000_s6921" style="position:absolute" from="4382,1921" to="4533,2072" strokeweight=".6pt"/>
              <v:line id="_x0000_s6922" style="position:absolute;flip:x y" from="4684,1921" to="4812,2049" strokeweight=".6pt"/>
              <v:line id="_x0000_s6923" style="position:absolute" from="4998,1921" to="5045,1967" strokeweight=".6pt"/>
              <v:line id="_x0000_s6924" style="position:absolute;flip:x y" from="4103,2037" to="4138,2072" strokeweight=".6pt"/>
              <v:line id="_x0000_s6925" style="position:absolute" from="4417,2037" to="4464,2084" strokeweight=".6pt"/>
              <v:line id="_x0000_s6926" style="position:absolute;flip:x y" from="4731,2037" to="4754,2060" strokeweight=".6pt"/>
              <v:line id="_x0000_s6927" style="position:absolute;flip:x y" from="3836,1921" to="3871,1956" strokeweight=".6pt"/>
              <v:line id="_x0000_s6928" style="position:absolute" from="4138,1909" to="4185,1956" strokeweight=".6pt"/>
              <v:line id="_x0000_s6929" style="position:absolute;flip:x y" from="4452,1909" to="4498,1956" strokeweight=".6pt"/>
              <v:line id="_x0000_s6930" style="position:absolute" from="4754,1909" to="4801,1956" strokeweight=".6pt"/>
              <v:shape id="_x0000_s6931" style="position:absolute;left:244;top:4202;width:174;height:186" coordsize="15,16" path="m,l2,8r5,5l15,16e" filled="f" strokeweight=".6pt">
                <v:path arrowok="t"/>
              </v:shape>
              <v:line id="_x0000_s6932" style="position:absolute" from="418,4388" to="942,4388" strokeweight=".6pt"/>
              <v:shape id="_x0000_s6933" style="position:absolute;left:942;top:4388;width:174;height:175" coordsize="15,15" path="m,l8,2r5,5l15,14r,1e" filled="f" strokeweight=".6pt">
                <v:path arrowok="t"/>
              </v:shape>
              <v:shape id="_x0000_s6934" style="position:absolute;left:1116;top:4388;width:174;height:175" coordsize="15,15" path="m15,l8,2,3,7,,14r,1e" filled="f" strokeweight=".6pt">
                <v:path arrowok="t"/>
              </v:shape>
              <v:line id="_x0000_s6935" style="position:absolute" from="1290,4388" to="1825,4388" strokeweight=".6pt"/>
              <v:shape id="_x0000_s6936" style="position:absolute;left:1825;top:4202;width:174;height:186" coordsize="15,16" path="m15,l13,8,8,13,,16e" filled="f" strokeweight=".6pt">
                <v:path arrowok="t"/>
              </v:shape>
              <v:rect id="_x0000_s6937" style="position:absolute;left:1023;top:4668;width:189;height:679;mso-wrap-style:none" filled="f" stroked="f">
                <v:textbox style="mso-fit-shape-to-text:t" inset="0,0,0,0">
                  <w:txbxContent>
                    <w:p w:rsidR="006B1A84" w:rsidRDefault="006B1A84" w:rsidP="00E45841">
                      <w:r>
                        <w:rPr>
                          <w:rFonts w:ascii="GOST type A" w:hAnsi="GOST type A" w:cs="GOST type A"/>
                          <w:i/>
                          <w:iCs/>
                          <w:color w:val="000000"/>
                          <w:sz w:val="34"/>
                          <w:szCs w:val="34"/>
                          <w:lang w:val="en-US"/>
                        </w:rPr>
                        <w:t>1</w:t>
                      </w:r>
                    </w:p>
                  </w:txbxContent>
                </v:textbox>
              </v:rect>
              <v:line id="_x0000_s6938" style="position:absolute;flip:y" from="4417,5809" to="4417,6542" strokeweight=".6pt"/>
              <v:shape id="_x0000_s6939" style="position:absolute;left:4417;top:5902;width:291;height:93" coordsize="25,8" path="m,l17,8,16,5,19,3,,,25,8e" filled="f" strokeweight=".6pt">
                <v:path arrowok="t"/>
              </v:shape>
              <v:shape id="_x0000_s6940" style="position:absolute;left:4045;top:6018;width:116;height:279" coordsize="10,24" path="m10,l1,16,4,15r1,3l10,,,24e" filled="f" strokeweight=".6pt">
                <v:path arrowok="t"/>
              </v:shape>
              <v:shape id="_x0000_s6941" style="position:absolute;left:4161;top:5902;width:256;height:116" coordsize="22,10" path="m22,l11,2,2,8,,10e" filled="f" strokeweight=".6pt">
                <v:path arrowok="t"/>
              </v:shape>
              <v:line id="_x0000_s6942" style="position:absolute;flip:x y" from="4103,5960" to="4417,6228" strokeweight=".6pt"/>
              <v:line id="_x0000_s6943" style="position:absolute;flip:x" from="4638,384" to="5289,815" strokeweight=".6pt"/>
              <v:line id="_x0000_s6944" style="position:absolute" from="5289,384" to="5684,384" strokeweight=".6pt"/>
              <v:line id="_x0000_s6945" style="position:absolute" from="5289,384" to="5684,384" strokeweight=".6pt"/>
              <v:rect id="_x0000_s6946" style="position:absolute;left:5370;width:189;height:679;mso-wrap-style:none" filled="f" stroked="f">
                <v:textbox style="mso-fit-shape-to-text:t" inset="0,0,0,0">
                  <w:txbxContent>
                    <w:p w:rsidR="006B1A84" w:rsidRDefault="006B1A84" w:rsidP="00E45841">
                      <w:r>
                        <w:rPr>
                          <w:rFonts w:ascii="GOST type A" w:hAnsi="GOST type A" w:cs="GOST type A"/>
                          <w:i/>
                          <w:iCs/>
                          <w:color w:val="000000"/>
                          <w:sz w:val="34"/>
                          <w:szCs w:val="34"/>
                          <w:lang w:val="en-US"/>
                        </w:rPr>
                        <w:t>7</w:t>
                      </w:r>
                    </w:p>
                  </w:txbxContent>
                </v:textbox>
              </v:rect>
              <v:line id="_x0000_s6947" style="position:absolute;flip:x y" from="4859,1257" to="5289,1478" strokeweight=".6pt"/>
              <v:line id="_x0000_s6948" style="position:absolute" from="5289,1478" to="5684,1478" strokeweight=".6pt"/>
              <v:line id="_x0000_s6949" style="position:absolute" from="5289,1478" to="5684,1478" strokeweight=".6pt"/>
              <v:rect id="_x0000_s6950" style="position:absolute;left:5370;top:1094;width:189;height:679;mso-wrap-style:none" filled="f" stroked="f">
                <v:textbox style="mso-fit-shape-to-text:t" inset="0,0,0,0">
                  <w:txbxContent>
                    <w:p w:rsidR="006B1A84" w:rsidRDefault="006B1A84" w:rsidP="00E45841">
                      <w:r>
                        <w:rPr>
                          <w:rFonts w:ascii="GOST type A" w:hAnsi="GOST type A" w:cs="GOST type A"/>
                          <w:i/>
                          <w:iCs/>
                          <w:color w:val="000000"/>
                          <w:sz w:val="34"/>
                          <w:szCs w:val="34"/>
                          <w:lang w:val="en-US"/>
                        </w:rPr>
                        <w:t>6</w:t>
                      </w:r>
                    </w:p>
                  </w:txbxContent>
                </v:textbox>
              </v:rect>
              <v:line id="_x0000_s6951" style="position:absolute;flip:x y" from="4812,2188" to="5254,2619" strokeweight=".6pt"/>
            </v:group>
            <v:line id="_x0000_s6952" style="position:absolute" from="5254,2619" to="5626,2619" strokeweight=".6pt"/>
            <v:line id="_x0000_s6953" style="position:absolute" from="5254,2619" to="5626,2619" strokeweight=".6pt"/>
            <v:rect id="_x0000_s6954" style="position:absolute;left:5335;top:2235;width:189;height:679;mso-wrap-style:none" filled="f" stroked="f">
              <v:textbox style="mso-fit-shape-to-text:t" inset="0,0,0,0">
                <w:txbxContent>
                  <w:p w:rsidR="006B1A84" w:rsidRDefault="006B1A84" w:rsidP="00E45841">
                    <w:r>
                      <w:rPr>
                        <w:rFonts w:ascii="GOST type A" w:hAnsi="GOST type A" w:cs="GOST type A"/>
                        <w:i/>
                        <w:iCs/>
                        <w:color w:val="000000"/>
                        <w:sz w:val="34"/>
                        <w:szCs w:val="34"/>
                        <w:lang w:val="en-US"/>
                      </w:rPr>
                      <w:t>5</w:t>
                    </w:r>
                  </w:p>
                </w:txbxContent>
              </v:textbox>
            </v:rect>
            <v:line id="_x0000_s6955" style="position:absolute;flip:x" from="4638,3457" to="5289,3900" strokeweight=".6pt"/>
            <v:line id="_x0000_s6956" style="position:absolute" from="5289,3457" to="5731,3457" strokeweight=".6pt"/>
            <v:line id="_x0000_s6957" style="position:absolute" from="5289,3457" to="5684,3457" strokeweight=".6pt"/>
            <v:rect id="_x0000_s6958" style="position:absolute;left:5370;top:3073;width:189;height:679;mso-wrap-style:none" filled="f" stroked="f">
              <v:textbox style="mso-fit-shape-to-text:t" inset="0,0,0,0">
                <w:txbxContent>
                  <w:p w:rsidR="006B1A84" w:rsidRDefault="006B1A84" w:rsidP="00E45841">
                    <w:r>
                      <w:rPr>
                        <w:rFonts w:ascii="GOST type A" w:hAnsi="GOST type A" w:cs="GOST type A"/>
                        <w:i/>
                        <w:iCs/>
                        <w:color w:val="000000"/>
                        <w:sz w:val="34"/>
                        <w:szCs w:val="34"/>
                        <w:lang w:val="en-US"/>
                      </w:rPr>
                      <w:t>2</w:t>
                    </w:r>
                  </w:p>
                </w:txbxContent>
              </v:textbox>
            </v:rect>
            <v:line id="_x0000_s6959" style="position:absolute;flip:x y" from="5184,6274" to="5289,6763" strokeweight=".6pt"/>
            <v:line id="_x0000_s6960" style="position:absolute" from="5289,6763" to="5684,6763" strokeweight=".6pt"/>
            <v:line id="_x0000_s6961" style="position:absolute" from="5289,6763" to="5684,6763" strokeweight=".6pt"/>
            <v:rect id="_x0000_s6962" style="position:absolute;left:5370;top:6379;width:189;height:679;mso-wrap-style:none" filled="f" stroked="f">
              <v:textbox style="mso-fit-shape-to-text:t" inset="0,0,0,0">
                <w:txbxContent>
                  <w:p w:rsidR="006B1A84" w:rsidRDefault="006B1A84" w:rsidP="00E45841">
                    <w:r>
                      <w:rPr>
                        <w:rFonts w:ascii="GOST type A" w:hAnsi="GOST type A" w:cs="GOST type A"/>
                        <w:i/>
                        <w:iCs/>
                        <w:color w:val="000000"/>
                        <w:sz w:val="34"/>
                        <w:szCs w:val="34"/>
                        <w:lang w:val="en-US"/>
                      </w:rPr>
                      <w:t>4</w:t>
                    </w:r>
                  </w:p>
                </w:txbxContent>
              </v:textbox>
            </v:rect>
            <v:line id="_x0000_s6963" style="position:absolute;flip:x" from="4859,5436" to="5289,5657" strokeweight=".6pt"/>
            <v:line id="_x0000_s6964" style="position:absolute" from="5289,5436" to="5672,5436" strokeweight=".6pt"/>
            <v:line id="_x0000_s6965" style="position:absolute" from="5289,5436" to="5672,5436" strokeweight=".6pt"/>
            <v:rect id="_x0000_s6966" style="position:absolute;left:5370;top:5052;width:189;height:679;mso-wrap-style:none" filled="f" stroked="f">
              <v:textbox style="mso-fit-shape-to-text:t" inset="0,0,0,0">
                <w:txbxContent>
                  <w:p w:rsidR="006B1A84" w:rsidRDefault="006B1A84" w:rsidP="00E45841">
                    <w:r>
                      <w:rPr>
                        <w:rFonts w:ascii="GOST type A" w:hAnsi="GOST type A" w:cs="GOST type A"/>
                        <w:i/>
                        <w:iCs/>
                        <w:color w:val="000000"/>
                        <w:sz w:val="34"/>
                        <w:szCs w:val="34"/>
                        <w:lang w:val="en-US"/>
                      </w:rPr>
                      <w:t>3</w:t>
                    </w:r>
                  </w:p>
                </w:txbxContent>
              </v:textbox>
            </v:rect>
            <v:shape id="_x0000_s6967" style="position:absolute;left:3359;top:1478;width:175;height:175" coordsize="15,15" path="m15,l4,15,3,12,,12,15,e" filled="f" strokeweight=".6pt">
              <v:path arrowok="t"/>
            </v:shape>
            <v:line id="_x0000_s6968" style="position:absolute;flip:y" from="3092,1478" to="3534,1921" strokeweight=".6pt"/>
            <v:shape id="_x0000_s6969" style="position:absolute;left:3929;top:512;width:174;height:175" coordsize="15,15" path="m15,15l,3r3,l4,,15,15e" filled="f" strokeweight=".6pt">
              <v:path arrowok="t"/>
            </v:shape>
            <v:line id="_x0000_s6970" style="position:absolute" from="3673,244" to="4103,687" strokeweight=".6pt"/>
            <v:shape id="_x0000_s6971" style="position:absolute;left:4057;top:396;width:174;height:174" coordsize="15,15" path="m15,15l,3r3,l3,,15,15e" filled="f" strokeweight=".6pt">
              <v:path arrowok="t"/>
            </v:shape>
            <v:line id="_x0000_s6972" style="position:absolute" from="3789,128" to="4231,570" strokeweight=".6pt"/>
            <v:shape id="_x0000_s6973" style="position:absolute;left:3359;top:5657;width:175;height:175" coordsize="15,15" path="m15,l4,15,3,12,,12,15,e" filled="f" strokeweight=".6pt">
              <v:path arrowok="t"/>
            </v:shape>
            <v:line id="_x0000_s6974" style="position:absolute;flip:y" from="3092,5657" to="3534,6100" strokeweight=".6pt"/>
            <v:shape id="_x0000_s6975" style="position:absolute;left:3731;top:4342;width:58;height:221" coordsize="5,19" path="m2,l5,19,2,17,,19,2,e" filled="f" strokeweight=".6pt">
              <v:path arrowok="t"/>
            </v:shape>
            <v:line id="_x0000_s6976" style="position:absolute;flip:y" from="3754,4342" to="3754,5343" strokeweight=".6pt"/>
            <v:shape id="_x0000_s6977" style="position:absolute;left:5045;top:4342;width:58;height:221" coordsize="5,19" path="m3,l5,19,3,17,,19,3,e" filled="f" strokeweight=".6pt">
              <v:path arrowok="t"/>
            </v:shape>
            <v:line id="_x0000_s6978" style="position:absolute;flip:y" from="5080,4342" to="5080,5390" strokeweight=".6pt"/>
            <v:shape id="_x0000_s6979" style="position:absolute;left:3952;top:4994;width:58;height:221" coordsize="5,19" path="m2,19l,,2,2,5,,2,19e" filled="f" strokeweight=".6pt">
              <v:path arrowok="t"/>
            </v:shape>
            <v:line id="_x0000_s6980" style="position:absolute" from="3975,4458" to="3975,5215" strokeweight=".6pt"/>
            <v:shape id="_x0000_s6981" style="position:absolute;left:4824;top:5099;width:58;height:221" coordsize="5,19" path="m3,19l,,3,2,5,,3,19e" filled="f" strokeweight=".6pt">
              <v:path arrowok="t"/>
            </v:shape>
            <v:line id="_x0000_s6982" style="position:absolute" from="4859,4435" to="4859,5320" strokeweight=".6pt"/>
            <v:shape id="_x0000_s6983" style="position:absolute;left:244;top:4202;width:174;height:186" coordsize="15,16" path="m,l2,8r5,5l15,16e" filled="f" strokeweight=".6pt">
              <v:path arrowok="t"/>
            </v:shape>
            <v:line id="_x0000_s6984" style="position:absolute" from="418,4388" to="942,4388" strokeweight=".6pt"/>
            <v:shape id="_x0000_s6985" style="position:absolute;left:942;top:4388;width:174;height:175" coordsize="15,15" path="m,l8,2r5,5l15,14r,1e" filled="f" strokeweight=".6pt">
              <v:path arrowok="t"/>
            </v:shape>
            <v:shape id="_x0000_s6986" style="position:absolute;left:1116;top:4388;width:174;height:175" coordsize="15,15" path="m15,l8,2,3,7,,14r,1e" filled="f" strokeweight=".6pt">
              <v:path arrowok="t"/>
            </v:shape>
            <v:line id="_x0000_s6987" style="position:absolute" from="1290,4388" to="1825,4388" strokeweight=".6pt"/>
            <v:shape id="_x0000_s6988" style="position:absolute;left:1825;top:4202;width:174;height:186" coordsize="15,16" path="m15,l13,8,8,13,,16e" filled="f" strokeweight=".6pt">
              <v:path arrowok="t"/>
            </v:shape>
            <v:rect id="_x0000_s6989" style="position:absolute;left:1023;top:4668;width:417;height:679" filled="f" stroked="f">
              <v:textbox style="mso-fit-shape-to-text:t" inset="0,0,0,0">
                <w:txbxContent>
                  <w:p w:rsidR="006B1A84" w:rsidRDefault="006B1A84" w:rsidP="00E45841">
                    <w:r>
                      <w:rPr>
                        <w:rFonts w:ascii="GOST type A" w:hAnsi="GOST type A" w:cs="GOST type A"/>
                        <w:i/>
                        <w:iCs/>
                        <w:color w:val="000000"/>
                        <w:sz w:val="34"/>
                        <w:szCs w:val="34"/>
                        <w:lang w:val="en-US"/>
                      </w:rPr>
                      <w:t>1</w:t>
                    </w:r>
                  </w:p>
                </w:txbxContent>
              </v:textbox>
            </v:rect>
            <v:shape id="_x0000_s6990" style="position:absolute;left:4417;top:5902;width:291;height:93" coordsize="25,8" path="m,l17,8,16,5,19,3,,,25,8e" filled="f" strokeweight=".6pt">
              <v:path arrowok="t"/>
            </v:shape>
            <v:shape id="_x0000_s6991" style="position:absolute;left:4045;top:6018;width:116;height:279" coordsize="10,24" path="m10,l1,16,4,15r1,3l10,,,24e" filled="f" strokeweight=".6pt">
              <v:path arrowok="t"/>
            </v:shape>
            <v:shape id="_x0000_s6992" style="position:absolute;left:4161;top:5902;width:256;height:116" coordsize="22,10" path="m22,l11,2,2,8,,10e" filled="f" strokeweight=".6pt">
              <v:path arrowok="t"/>
            </v:shape>
            <v:line id="_x0000_s6993" style="position:absolute;flip:x" from="4638,384" to="5289,815" strokeweight=".6pt"/>
            <v:line id="_x0000_s6994" style="position:absolute" from="5289,384" to="5684,384" strokeweight=".6pt"/>
            <v:line id="_x0000_s6995" style="position:absolute" from="5289,384" to="5684,384" strokeweight=".6pt"/>
            <v:rect id="_x0000_s6996" style="position:absolute;left:5370;width:390;height:679" filled="f" stroked="f">
              <v:textbox style="mso-fit-shape-to-text:t" inset="0,0,0,0">
                <w:txbxContent>
                  <w:p w:rsidR="006B1A84" w:rsidRDefault="006B1A84" w:rsidP="00E45841">
                    <w:r>
                      <w:rPr>
                        <w:rFonts w:ascii="GOST type A" w:hAnsi="GOST type A" w:cs="GOST type A"/>
                        <w:i/>
                        <w:iCs/>
                        <w:color w:val="000000"/>
                        <w:sz w:val="34"/>
                        <w:szCs w:val="34"/>
                        <w:lang w:val="en-US"/>
                      </w:rPr>
                      <w:t>7</w:t>
                    </w:r>
                  </w:p>
                </w:txbxContent>
              </v:textbox>
            </v:rect>
            <v:line id="_x0000_s6997" style="position:absolute;flip:x y" from="4859,1257" to="5289,1478" strokeweight=".6pt"/>
            <v:line id="_x0000_s6998" style="position:absolute" from="5289,1478" to="5684,1478" strokeweight=".6pt"/>
            <v:line id="_x0000_s6999" style="position:absolute" from="5289,1478" to="5684,1478" strokeweight=".6pt"/>
            <v:rect id="_x0000_s7000" style="position:absolute;left:5370;top:1094;width:390;height:679" filled="f" stroked="f">
              <v:textbox style="mso-fit-shape-to-text:t" inset="0,0,0,0">
                <w:txbxContent>
                  <w:p w:rsidR="006B1A84" w:rsidRDefault="006B1A84" w:rsidP="00E45841">
                    <w:r>
                      <w:rPr>
                        <w:rFonts w:ascii="GOST type A" w:hAnsi="GOST type A" w:cs="GOST type A"/>
                        <w:i/>
                        <w:iCs/>
                        <w:color w:val="000000"/>
                        <w:sz w:val="34"/>
                        <w:szCs w:val="34"/>
                        <w:lang w:val="en-US"/>
                      </w:rPr>
                      <w:t>6</w:t>
                    </w:r>
                  </w:p>
                </w:txbxContent>
              </v:textbox>
            </v:rect>
            <v:line id="_x0000_s7001" style="position:absolute;flip:x y" from="4812,2188" to="5254,2619" strokeweight=".6pt"/>
            <v:line id="_x0000_s7002" style="position:absolute" from="5254,2619" to="5626,2619" strokeweight=".6pt"/>
            <v:line id="_x0000_s7003" style="position:absolute" from="5254,2619" to="5626,2619" strokeweight=".6pt"/>
            <v:rect id="_x0000_s7004" style="position:absolute;left:5335;top:2235;width:245;height:679" filled="f" stroked="f">
              <v:textbox style="mso-fit-shape-to-text:t" inset="0,0,0,0">
                <w:txbxContent>
                  <w:p w:rsidR="006B1A84" w:rsidRDefault="006B1A84" w:rsidP="00E45841">
                    <w:r>
                      <w:rPr>
                        <w:rFonts w:ascii="GOST type A" w:hAnsi="GOST type A" w:cs="GOST type A"/>
                        <w:i/>
                        <w:iCs/>
                        <w:color w:val="000000"/>
                        <w:sz w:val="34"/>
                        <w:szCs w:val="34"/>
                        <w:lang w:val="en-US"/>
                      </w:rPr>
                      <w:t>5</w:t>
                    </w:r>
                  </w:p>
                </w:txbxContent>
              </v:textbox>
            </v:rect>
            <v:line id="_x0000_s7005" style="position:absolute;flip:x" from="4638,3457" to="5289,3900" strokeweight=".6pt"/>
            <v:line id="_x0000_s7006" style="position:absolute" from="5289,3457" to="5731,3457" strokeweight=".6pt"/>
            <v:line id="_x0000_s7007" style="position:absolute" from="5289,3457" to="5684,3457" strokeweight=".6pt"/>
            <v:rect id="_x0000_s7008" style="position:absolute;left:5370;top:3073;width:390;height:679" filled="f" stroked="f">
              <v:textbox style="mso-fit-shape-to-text:t" inset="0,0,0,0">
                <w:txbxContent>
                  <w:p w:rsidR="006B1A84" w:rsidRDefault="006B1A84" w:rsidP="00E45841">
                    <w:r>
                      <w:rPr>
                        <w:rFonts w:ascii="GOST type A" w:hAnsi="GOST type A" w:cs="GOST type A"/>
                        <w:i/>
                        <w:iCs/>
                        <w:color w:val="000000"/>
                        <w:sz w:val="34"/>
                        <w:szCs w:val="34"/>
                        <w:lang w:val="en-US"/>
                      </w:rPr>
                      <w:t>2</w:t>
                    </w:r>
                  </w:p>
                </w:txbxContent>
              </v:textbox>
            </v:rect>
            <v:line id="_x0000_s7009" style="position:absolute;flip:x y" from="5184,6274" to="5289,6763" strokeweight=".6pt"/>
            <v:line id="_x0000_s7010" style="position:absolute" from="5289,6763" to="5684,6763" strokeweight=".6pt"/>
            <v:line id="_x0000_s7011" style="position:absolute" from="5289,6763" to="5684,6763" strokeweight=".6pt"/>
            <v:rect id="_x0000_s7012" style="position:absolute;left:5370;top:6379;width:189;height:679;mso-wrap-style:none" filled="f" stroked="f">
              <v:textbox style="mso-fit-shape-to-text:t" inset="0,0,0,0">
                <w:txbxContent>
                  <w:p w:rsidR="006B1A84" w:rsidRDefault="006B1A84" w:rsidP="00E45841">
                    <w:r>
                      <w:rPr>
                        <w:rFonts w:ascii="GOST type A" w:hAnsi="GOST type A" w:cs="GOST type A"/>
                        <w:i/>
                        <w:iCs/>
                        <w:color w:val="000000"/>
                        <w:sz w:val="34"/>
                        <w:szCs w:val="34"/>
                        <w:lang w:val="en-US"/>
                      </w:rPr>
                      <w:t>4</w:t>
                    </w:r>
                  </w:p>
                </w:txbxContent>
              </v:textbox>
            </v:rect>
            <v:line id="_x0000_s7013" style="position:absolute;flip:x" from="4859,5436" to="5289,5657" strokeweight=".6pt"/>
            <v:line id="_x0000_s7014" style="position:absolute" from="5289,5436" to="5672,5436" strokeweight=".6pt"/>
            <v:line id="_x0000_s7015" style="position:absolute" from="5289,5436" to="5672,5436" strokeweight=".6pt"/>
            <v:rect id="_x0000_s7016" style="position:absolute;left:5370;top:5052;width:390;height:679" filled="f" stroked="f">
              <v:textbox style="mso-fit-shape-to-text:t" inset="0,0,0,0">
                <w:txbxContent>
                  <w:p w:rsidR="006B1A84" w:rsidRDefault="006B1A84" w:rsidP="00E45841">
                    <w:r>
                      <w:rPr>
                        <w:rFonts w:ascii="GOST type A" w:hAnsi="GOST type A" w:cs="GOST type A"/>
                        <w:i/>
                        <w:iCs/>
                        <w:color w:val="000000"/>
                        <w:sz w:val="34"/>
                        <w:szCs w:val="34"/>
                        <w:lang w:val="en-US"/>
                      </w:rPr>
                      <w:t>3</w:t>
                    </w:r>
                  </w:p>
                </w:txbxContent>
              </v:textbox>
            </v:rect>
            <v:shape id="_x0000_s7017" style="position:absolute;left:3359;top:1478;width:175;height:175" coordsize="15,15" path="m15,l4,15,3,12,,12,15,e" filled="f" strokeweight=".6pt">
              <v:path arrowok="t"/>
            </v:shape>
            <v:line id="_x0000_s7018" style="position:absolute;flip:y" from="3092,1478" to="3534,1921" strokeweight=".6pt"/>
            <v:shape id="_x0000_s7019" style="position:absolute;left:3929;top:512;width:174;height:175" coordsize="15,15" path="m15,15l,3r3,l4,,15,15e" filled="f" strokeweight=".6pt">
              <v:path arrowok="t"/>
            </v:shape>
            <v:line id="_x0000_s7020" style="position:absolute" from="3673,244" to="4103,687" strokeweight=".6pt"/>
            <v:shape id="_x0000_s7021" style="position:absolute;left:4057;top:396;width:174;height:174" coordsize="15,15" path="m15,15l,3r3,l3,,15,15e" filled="f" strokeweight=".6pt">
              <v:path arrowok="t"/>
            </v:shape>
            <v:line id="_x0000_s7022" style="position:absolute" from="3789,128" to="4231,570" strokeweight=".6pt"/>
            <v:shape id="_x0000_s7023" style="position:absolute;left:3359;top:5657;width:175;height:175" coordsize="15,15" path="m15,l4,15,3,12,,12,15,e" filled="f" strokeweight=".6pt">
              <v:path arrowok="t"/>
            </v:shape>
            <v:line id="_x0000_s7024" style="position:absolute;flip:y" from="3092,5657" to="3534,6100" strokeweight=".6pt"/>
            <v:shape id="_x0000_s7025" type="#_x0000_t202" style="position:absolute;left:3574;top:5713;width:629;height:724;mso-wrap-style:none" stroked="f">
              <v:fill opacity="0"/>
              <v:textbox style="mso-next-textbox:#_x0000_s7025;mso-fit-shape-to-text:t">
                <w:txbxContent>
                  <w:p w:rsidR="006B1A84" w:rsidRDefault="006B1A84" w:rsidP="00E45841">
                    <w:r w:rsidRPr="00A7598C">
                      <w:rPr>
                        <w:position w:val="-10"/>
                      </w:rPr>
                      <w:object w:dxaOrig="340" w:dyaOrig="340">
                        <v:shape id="_x0000_i2391" type="#_x0000_t75" style="width:17.25pt;height:17.25pt" o:ole="">
                          <v:imagedata r:id="rId2571" o:title=""/>
                        </v:shape>
                        <o:OLEObject Type="Embed" ProgID="Equation.3" ShapeID="_x0000_i2391" DrawAspect="Content" ObjectID="_1358762908" r:id="rId2572"/>
                      </w:object>
                    </w:r>
                  </w:p>
                </w:txbxContent>
              </v:textbox>
            </v:shape>
            <v:shape id="_x0000_s7026" type="#_x0000_t202" style="position:absolute;left:2430;top:5713;width:568;height:749;mso-wrap-style:none" stroked="f">
              <v:fill opacity="0"/>
              <v:textbox style="mso-next-textbox:#_x0000_s7026;mso-fit-shape-to-text:t">
                <w:txbxContent>
                  <w:p w:rsidR="006B1A84" w:rsidRDefault="006B1A84" w:rsidP="00E45841">
                    <w:r w:rsidRPr="00A7598C">
                      <w:rPr>
                        <w:position w:val="-12"/>
                      </w:rPr>
                      <w:object w:dxaOrig="279" w:dyaOrig="360">
                        <v:shape id="_x0000_i2393" type="#_x0000_t75" style="width:14.25pt;height:18pt" o:ole="">
                          <v:imagedata r:id="rId2573" o:title=""/>
                        </v:shape>
                        <o:OLEObject Type="Embed" ProgID="Equation.3" ShapeID="_x0000_i2393" DrawAspect="Content" ObjectID="_1358762909" r:id="rId2574"/>
                      </w:object>
                    </w:r>
                  </w:p>
                </w:txbxContent>
              </v:textbox>
            </v:shape>
            <v:shape id="_x0000_s7027" type="#_x0000_t202" style="position:absolute;left:2505;top:1468;width:568;height:749;mso-wrap-style:none" stroked="f">
              <v:fill opacity="0"/>
              <v:textbox style="mso-next-textbox:#_x0000_s7027;mso-fit-shape-to-text:t">
                <w:txbxContent>
                  <w:p w:rsidR="006B1A84" w:rsidRDefault="006B1A84" w:rsidP="00E45841">
                    <w:r w:rsidRPr="00A7598C">
                      <w:rPr>
                        <w:position w:val="-12"/>
                      </w:rPr>
                      <w:object w:dxaOrig="279" w:dyaOrig="360">
                        <v:shape id="_x0000_i2395" type="#_x0000_t75" style="width:14.25pt;height:18pt" o:ole="">
                          <v:imagedata r:id="rId2575" o:title=""/>
                        </v:shape>
                        <o:OLEObject Type="Embed" ProgID="Equation.3" ShapeID="_x0000_i2395" DrawAspect="Content" ObjectID="_1358762910" r:id="rId2576"/>
                      </w:object>
                    </w:r>
                  </w:p>
                </w:txbxContent>
              </v:textbox>
            </v:shape>
            <v:shape id="_x0000_s7028" type="#_x0000_t202" style="position:absolute;left:3949;top:1170;width:514;height:653;mso-wrap-style:none" stroked="f">
              <v:fill opacity="0"/>
              <v:textbox style="mso-next-textbox:#_x0000_s7028;mso-fit-shape-to-text:t">
                <w:txbxContent>
                  <w:p w:rsidR="006B1A84" w:rsidRDefault="006B1A84" w:rsidP="00E45841">
                    <w:r w:rsidRPr="00A7598C">
                      <w:rPr>
                        <w:position w:val="-6"/>
                      </w:rPr>
                      <w:object w:dxaOrig="200" w:dyaOrig="220">
                        <v:shape id="_x0000_i2397" type="#_x0000_t75" style="width:11.25pt;height:11.25pt" o:ole="">
                          <v:imagedata r:id="rId2577" o:title=""/>
                        </v:shape>
                        <o:OLEObject Type="Embed" ProgID="Equation.3" ShapeID="_x0000_i2397" DrawAspect="Content" ObjectID="_1358762911" r:id="rId2578"/>
                      </w:object>
                    </w:r>
                  </w:p>
                </w:txbxContent>
              </v:textbox>
            </v:shape>
            <v:shape id="_x0000_s7029" type="#_x0000_t202" style="position:absolute;left:4395;top:1185;width:514;height:669;mso-wrap-style:none" stroked="f">
              <v:fill opacity="0"/>
              <v:textbox style="mso-next-textbox:#_x0000_s7029;mso-fit-shape-to-text:t">
                <w:txbxContent>
                  <w:p w:rsidR="006B1A84" w:rsidRDefault="006B1A84" w:rsidP="00E45841">
                    <w:r w:rsidRPr="00A7598C">
                      <w:rPr>
                        <w:position w:val="-6"/>
                      </w:rPr>
                      <w:object w:dxaOrig="200" w:dyaOrig="279">
                        <v:shape id="_x0000_i2399" type="#_x0000_t75" style="width:11.25pt;height:14.25pt" o:ole="">
                          <v:imagedata r:id="rId2579" o:title=""/>
                        </v:shape>
                        <o:OLEObject Type="Embed" ProgID="Equation.3" ShapeID="_x0000_i2399" DrawAspect="Content" ObjectID="_1358762912" r:id="rId2580"/>
                      </w:object>
                    </w:r>
                  </w:p>
                </w:txbxContent>
              </v:textbox>
            </v:shape>
            <w10:wrap type="none"/>
            <w10:anchorlock/>
          </v:group>
        </w:pict>
      </w:r>
    </w:p>
    <w:p w:rsidR="00E45841" w:rsidRPr="006F7114" w:rsidRDefault="00E45841" w:rsidP="00FB025C">
      <w:pPr>
        <w:ind w:firstLine="720"/>
        <w:jc w:val="center"/>
        <w:rPr>
          <w:rFonts w:ascii="Arial" w:hAnsi="Arial" w:cs="Arial"/>
          <w:sz w:val="28"/>
          <w:szCs w:val="28"/>
        </w:rPr>
      </w:pPr>
      <w:r>
        <w:rPr>
          <w:rFonts w:ascii="Arial" w:hAnsi="Arial" w:cs="Arial"/>
          <w:sz w:val="28"/>
          <w:szCs w:val="28"/>
        </w:rPr>
        <w:t xml:space="preserve">Рис. </w:t>
      </w:r>
      <w:r w:rsidR="00250CA6">
        <w:rPr>
          <w:rFonts w:ascii="Arial" w:hAnsi="Arial" w:cs="Arial"/>
          <w:sz w:val="28"/>
          <w:szCs w:val="28"/>
        </w:rPr>
        <w:t>9.12</w:t>
      </w:r>
      <w:r>
        <w:rPr>
          <w:rFonts w:ascii="Arial" w:hAnsi="Arial" w:cs="Arial"/>
          <w:sz w:val="28"/>
          <w:szCs w:val="28"/>
        </w:rPr>
        <w:t>. Схема мікроскопа фотоелектричного</w:t>
      </w:r>
    </w:p>
    <w:p w:rsidR="00E45841" w:rsidRPr="006F7114" w:rsidRDefault="00E45841" w:rsidP="00314C7F">
      <w:pPr>
        <w:jc w:val="both"/>
        <w:rPr>
          <w:rFonts w:ascii="Arial" w:hAnsi="Arial" w:cs="Arial"/>
          <w:sz w:val="28"/>
          <w:szCs w:val="28"/>
        </w:rPr>
      </w:pPr>
      <w:r>
        <w:rPr>
          <w:rFonts w:ascii="Arial" w:hAnsi="Arial" w:cs="Arial"/>
          <w:sz w:val="28"/>
          <w:szCs w:val="28"/>
        </w:rPr>
        <w:t xml:space="preserve">На рисунку показані: </w:t>
      </w:r>
      <w:r w:rsidRPr="006F7114">
        <w:rPr>
          <w:rFonts w:ascii="Arial" w:hAnsi="Arial" w:cs="Arial"/>
          <w:sz w:val="28"/>
          <w:szCs w:val="28"/>
        </w:rPr>
        <w:t xml:space="preserve">1 </w:t>
      </w:r>
      <w:r>
        <w:rPr>
          <w:rFonts w:ascii="Arial" w:hAnsi="Arial" w:cs="Arial"/>
          <w:sz w:val="28"/>
          <w:szCs w:val="28"/>
        </w:rPr>
        <w:t xml:space="preserve">– освітлювач; </w:t>
      </w:r>
      <w:r w:rsidRPr="006F7114">
        <w:rPr>
          <w:rFonts w:ascii="Arial" w:hAnsi="Arial" w:cs="Arial"/>
          <w:sz w:val="28"/>
          <w:szCs w:val="28"/>
        </w:rPr>
        <w:t xml:space="preserve">2 </w:t>
      </w:r>
      <w:r>
        <w:rPr>
          <w:rFonts w:ascii="Arial" w:hAnsi="Arial" w:cs="Arial"/>
          <w:sz w:val="28"/>
          <w:szCs w:val="28"/>
        </w:rPr>
        <w:t xml:space="preserve">– призма АР-90, входить до складу освітлювача; </w:t>
      </w:r>
      <w:r w:rsidRPr="006F7114">
        <w:rPr>
          <w:rFonts w:ascii="Arial" w:hAnsi="Arial" w:cs="Arial"/>
          <w:sz w:val="28"/>
          <w:szCs w:val="28"/>
        </w:rPr>
        <w:t xml:space="preserve">3 </w:t>
      </w:r>
      <w:r>
        <w:rPr>
          <w:rFonts w:ascii="Arial" w:hAnsi="Arial" w:cs="Arial"/>
          <w:sz w:val="28"/>
          <w:szCs w:val="28"/>
        </w:rPr>
        <w:t xml:space="preserve">– мікрооб'єктив; </w:t>
      </w:r>
      <w:r w:rsidRPr="006F7114">
        <w:rPr>
          <w:rFonts w:ascii="Arial" w:hAnsi="Arial" w:cs="Arial"/>
          <w:sz w:val="28"/>
          <w:szCs w:val="28"/>
        </w:rPr>
        <w:t xml:space="preserve">4 </w:t>
      </w:r>
      <w:r>
        <w:rPr>
          <w:rFonts w:ascii="Arial" w:hAnsi="Arial" w:cs="Arial"/>
          <w:sz w:val="28"/>
          <w:szCs w:val="28"/>
        </w:rPr>
        <w:t>– основна шкала;</w:t>
      </w:r>
      <w:r w:rsidR="000F6C91">
        <w:rPr>
          <w:rFonts w:ascii="Arial" w:hAnsi="Arial" w:cs="Arial"/>
          <w:sz w:val="28"/>
          <w:szCs w:val="28"/>
        </w:rPr>
        <w:t xml:space="preserve"> </w:t>
      </w:r>
      <w:r w:rsidRPr="006F7114">
        <w:rPr>
          <w:rFonts w:ascii="Arial" w:hAnsi="Arial" w:cs="Arial"/>
          <w:sz w:val="28"/>
          <w:szCs w:val="28"/>
        </w:rPr>
        <w:t xml:space="preserve">5 </w:t>
      </w:r>
      <w:r>
        <w:rPr>
          <w:rFonts w:ascii="Arial" w:hAnsi="Arial" w:cs="Arial"/>
          <w:sz w:val="28"/>
          <w:szCs w:val="28"/>
        </w:rPr>
        <w:t xml:space="preserve">– допоміжний об'єктив; </w:t>
      </w:r>
      <w:r w:rsidRPr="006F7114">
        <w:rPr>
          <w:rFonts w:ascii="Arial" w:hAnsi="Arial" w:cs="Arial"/>
          <w:sz w:val="28"/>
          <w:szCs w:val="28"/>
        </w:rPr>
        <w:t xml:space="preserve">6 </w:t>
      </w:r>
      <w:r>
        <w:rPr>
          <w:rFonts w:ascii="Arial" w:hAnsi="Arial" w:cs="Arial"/>
          <w:sz w:val="28"/>
          <w:szCs w:val="28"/>
        </w:rPr>
        <w:t>– аналізуюча діафрагма;</w:t>
      </w:r>
      <w:r w:rsidR="000F6C91">
        <w:rPr>
          <w:rFonts w:ascii="Arial" w:hAnsi="Arial" w:cs="Arial"/>
          <w:sz w:val="28"/>
          <w:szCs w:val="28"/>
        </w:rPr>
        <w:t xml:space="preserve"> </w:t>
      </w:r>
      <w:r w:rsidRPr="006F7114">
        <w:rPr>
          <w:rFonts w:ascii="Arial" w:hAnsi="Arial" w:cs="Arial"/>
          <w:sz w:val="28"/>
          <w:szCs w:val="28"/>
        </w:rPr>
        <w:t xml:space="preserve">7 </w:t>
      </w:r>
      <w:r>
        <w:rPr>
          <w:rFonts w:ascii="Arial" w:hAnsi="Arial" w:cs="Arial"/>
          <w:sz w:val="28"/>
          <w:szCs w:val="28"/>
        </w:rPr>
        <w:t>– фотоприймач.</w:t>
      </w:r>
    </w:p>
    <w:p w:rsidR="00E45841" w:rsidRPr="006F7114" w:rsidRDefault="00E45841" w:rsidP="00314C7F">
      <w:pPr>
        <w:ind w:firstLine="360"/>
        <w:jc w:val="both"/>
        <w:rPr>
          <w:rFonts w:ascii="Arial" w:hAnsi="Arial" w:cs="Arial"/>
          <w:sz w:val="28"/>
          <w:szCs w:val="28"/>
        </w:rPr>
      </w:pPr>
      <w:r>
        <w:rPr>
          <w:rFonts w:ascii="Arial" w:hAnsi="Arial" w:cs="Arial"/>
          <w:sz w:val="28"/>
          <w:szCs w:val="28"/>
        </w:rPr>
        <w:t>Ви</w:t>
      </w:r>
      <w:r w:rsidR="004D1B1A">
        <w:rPr>
          <w:rFonts w:ascii="Arial" w:hAnsi="Arial" w:cs="Arial"/>
          <w:sz w:val="28"/>
          <w:szCs w:val="28"/>
        </w:rPr>
        <w:t>мір</w:t>
      </w:r>
      <w:r>
        <w:rPr>
          <w:rFonts w:ascii="Arial" w:hAnsi="Arial" w:cs="Arial"/>
          <w:sz w:val="28"/>
          <w:szCs w:val="28"/>
        </w:rPr>
        <w:t xml:space="preserve"> положення основної шкали зводиться до підрахунку числа зображень штрихів що пройшли мимо аналізуючої діафрагми при </w:t>
      </w:r>
      <w:r>
        <w:rPr>
          <w:rFonts w:ascii="Arial" w:hAnsi="Arial" w:cs="Arial"/>
          <w:sz w:val="28"/>
          <w:szCs w:val="28"/>
        </w:rPr>
        <w:lastRenderedPageBreak/>
        <w:t>переміщенні основної шкали 4 перпендикулярно до оптичної осі мікроскопа. Якщо умовно показати роз</w:t>
      </w:r>
      <w:r w:rsidR="004D1B1A">
        <w:rPr>
          <w:rFonts w:ascii="Arial" w:hAnsi="Arial" w:cs="Arial"/>
          <w:sz w:val="28"/>
          <w:szCs w:val="28"/>
        </w:rPr>
        <w:t>мір</w:t>
      </w:r>
      <w:r>
        <w:rPr>
          <w:rFonts w:ascii="Arial" w:hAnsi="Arial" w:cs="Arial"/>
          <w:sz w:val="28"/>
          <w:szCs w:val="28"/>
        </w:rPr>
        <w:t xml:space="preserve"> діафрагми і зо</w:t>
      </w:r>
      <w:r w:rsidR="00250CA6">
        <w:rPr>
          <w:rFonts w:ascii="Arial" w:hAnsi="Arial" w:cs="Arial"/>
          <w:sz w:val="28"/>
          <w:szCs w:val="28"/>
        </w:rPr>
        <w:t>браження штриха (див. рис. 9.13</w:t>
      </w:r>
      <w:r>
        <w:rPr>
          <w:rFonts w:ascii="Arial" w:hAnsi="Arial" w:cs="Arial"/>
          <w:sz w:val="28"/>
          <w:szCs w:val="28"/>
        </w:rPr>
        <w:t>), який її пересікає, то залежно від затемненої і незатемненої частин діафрагми міняється вихідний сигнал з мікроскопа і можна оцінити величину переміщення штриха,  провівши точніший відлік.</w:t>
      </w:r>
    </w:p>
    <w:p w:rsidR="00E45841" w:rsidRPr="006F7114" w:rsidRDefault="00E45841" w:rsidP="00314C7F">
      <w:pPr>
        <w:jc w:val="both"/>
        <w:rPr>
          <w:rFonts w:ascii="Arial" w:hAnsi="Arial" w:cs="Arial"/>
          <w:sz w:val="28"/>
          <w:szCs w:val="28"/>
        </w:rPr>
      </w:pPr>
    </w:p>
    <w:p w:rsidR="00E45841" w:rsidRPr="006F7114" w:rsidRDefault="00C8479D" w:rsidP="00FB025C">
      <w:pPr>
        <w:jc w:val="center"/>
        <w:rPr>
          <w:rFonts w:ascii="Arial" w:hAnsi="Arial" w:cs="Arial"/>
          <w:sz w:val="28"/>
          <w:szCs w:val="28"/>
        </w:rPr>
      </w:pPr>
      <w:r w:rsidRPr="00C8479D">
        <w:rPr>
          <w:rFonts w:ascii="Arial" w:hAnsi="Arial" w:cs="Arial"/>
          <w:noProof/>
          <w:sz w:val="28"/>
          <w:szCs w:val="28"/>
        </w:rPr>
        <w:pict>
          <v:line id="_x0000_s7032" style="position:absolute;left:0;text-align:left;z-index:251976704" from="294pt,147.2pt" to="310.6pt,148.6pt">
            <v:stroke endarrow="classic" endarrowlength="long"/>
          </v:line>
        </w:pict>
      </w:r>
      <w:r w:rsidRPr="00C8479D">
        <w:rPr>
          <w:rFonts w:ascii="Arial" w:hAnsi="Arial" w:cs="Arial"/>
          <w:noProof/>
          <w:sz w:val="28"/>
          <w:szCs w:val="28"/>
        </w:rPr>
        <w:pict>
          <v:shape id="_x0000_s7031" type="#_x0000_t202" style="position:absolute;left:0;text-align:left;margin-left:270.8pt;margin-top:143.6pt;width:27.9pt;height:21.45pt;z-index:251975680;mso-wrap-style:none" stroked="f">
            <v:fill opacity="0"/>
            <v:textbox style="mso-next-textbox:#_x0000_s7031;mso-fit-shape-to-text:t">
              <w:txbxContent>
                <w:p w:rsidR="006B1A84" w:rsidRDefault="006B1A84" w:rsidP="00E45841">
                  <w:r w:rsidRPr="00A7598C">
                    <w:rPr>
                      <w:position w:val="-6"/>
                    </w:rPr>
                    <w:object w:dxaOrig="260" w:dyaOrig="279">
                      <v:shape id="_x0000_i2402" type="#_x0000_t75" style="width:14.25pt;height:14.25pt" o:ole="">
                        <v:imagedata r:id="rId2581" o:title=""/>
                      </v:shape>
                      <o:OLEObject Type="Embed" ProgID="Equation.3" ShapeID="_x0000_i2402" DrawAspect="Content" ObjectID="_1358762913" r:id="rId2582"/>
                    </w:object>
                  </w:r>
                </w:p>
              </w:txbxContent>
            </v:textbox>
          </v:shape>
        </w:pict>
      </w:r>
      <w:r w:rsidRPr="00C8479D">
        <w:rPr>
          <w:rFonts w:ascii="Arial" w:hAnsi="Arial" w:cs="Arial"/>
          <w:noProof/>
          <w:sz w:val="28"/>
          <w:szCs w:val="28"/>
        </w:rPr>
        <w:pict>
          <v:shape id="_x0000_s7030" type="#_x0000_t202" style="position:absolute;left:0;text-align:left;margin-left:172pt;margin-top:143.6pt;width:27.9pt;height:21.45pt;z-index:251974656;mso-wrap-style:none" stroked="f">
            <v:fill opacity="0"/>
            <v:textbox style="mso-next-textbox:#_x0000_s7030;mso-fit-shape-to-text:t">
              <w:txbxContent>
                <w:p w:rsidR="006B1A84" w:rsidRDefault="006B1A84" w:rsidP="00E45841">
                  <w:r w:rsidRPr="00A7598C">
                    <w:rPr>
                      <w:position w:val="-6"/>
                    </w:rPr>
                    <w:object w:dxaOrig="260" w:dyaOrig="279">
                      <v:shape id="_x0000_i2404" type="#_x0000_t75" style="width:14.25pt;height:14.25pt" o:ole="">
                        <v:imagedata r:id="rId2583" o:title=""/>
                      </v:shape>
                      <o:OLEObject Type="Embed" ProgID="Equation.3" ShapeID="_x0000_i2404" DrawAspect="Content" ObjectID="_1358762914" r:id="rId2584"/>
                    </w:object>
                  </w:r>
                </w:p>
              </w:txbxContent>
            </v:textbox>
          </v:shape>
        </w:pict>
      </w:r>
      <w:r w:rsidRPr="00C8479D">
        <w:rPr>
          <w:rFonts w:ascii="Arial" w:hAnsi="Arial" w:cs="Arial"/>
          <w:sz w:val="28"/>
          <w:szCs w:val="28"/>
        </w:rPr>
      </w:r>
      <w:r>
        <w:rPr>
          <w:rFonts w:ascii="Arial" w:hAnsi="Arial" w:cs="Arial"/>
          <w:sz w:val="28"/>
          <w:szCs w:val="28"/>
        </w:rPr>
        <w:pict>
          <v:group id="_x0000_s6688" editas="canvas" style="width:124.5pt;height:153pt;mso-position-horizontal-relative:char;mso-position-vertical-relative:line" coordsize="2490,3060">
            <o:lock v:ext="edit" aspectratio="t"/>
            <v:shape id="_x0000_s6689" type="#_x0000_t75" style="position:absolute;width:2490;height:3060" o:preferrelative="f">
              <v:fill o:detectmouseclick="t"/>
              <v:path o:extrusionok="t" o:connecttype="none"/>
              <o:lock v:ext="edit" text="t"/>
            </v:shape>
            <v:line id="_x0000_s6690" style="position:absolute" from="356,548" to="356,2958" strokeweight=".65pt"/>
            <v:line id="_x0000_s6691" style="position:absolute" from="597,548" to="597,2958" strokeweight=".65pt"/>
            <v:line id="_x0000_s6692" style="position:absolute" from="1804,548" to="1804,2958" strokeweight=".65pt"/>
            <v:line id="_x0000_s6693" style="position:absolute" from="2122,548" to="2122,2958" strokeweight=".65pt"/>
            <v:shape id="_x0000_s6694" style="position:absolute;left:356;top:2945;width:241;height:13" coordsize="19,1" path="m,1r3,l5,1r2,l10,1,12,r3,l17,r2,1e" filled="f" strokeweight=".65pt">
              <v:path arrowok="t"/>
            </v:shape>
            <v:shape id="_x0000_s6695" style="position:absolute;left:597;top:2894;width:1207;height:115" coordsize="95,9" path="m,5l5,6r5,1l15,8r5,1l25,9r5,l35,8,40,7,45,5,50,4,55,2,60,1,65,r5,l75,r5,1l85,2r5,1l95,5e" filled="f" strokeweight=".65pt">
              <v:path arrowok="t"/>
            </v:shape>
            <v:shape id="_x0000_s6696" style="position:absolute;left:1804;top:2920;width:648;height:64" coordsize="51,5" path="m,3l5,4r5,1l15,5,20,4,25,3,30,1,35,r5,l45,1r5,1l51,3e" filled="f" strokeweight=".65pt">
              <v:path arrowok="t"/>
            </v:shape>
            <v:shape id="_x0000_s6697" style="position:absolute;left:1804;top:523;width:318;height:38" coordsize="25,3" path="m25,2l22,1,19,,15,1,12,2,9,2,6,3,3,2,,2e" filled="f" strokeweight=".65pt">
              <v:path arrowok="t"/>
            </v:shape>
            <v:shape id="_x0000_s6698" style="position:absolute;left:597;top:485;width:1207;height:114" coordsize="95,9" path="m95,5l90,3,85,2,80,1,75,,70,,65,,60,1,55,2,50,4,45,5,40,7,35,8,30,9r-5,l20,9,15,8,10,7,5,6,,5e" filled="f" strokeweight=".65pt">
              <v:path arrowok="t"/>
            </v:shape>
            <v:shape id="_x0000_s6699" style="position:absolute;left:356;top:536;width:241;height:12" coordsize="19,1" path="m19,1l17,,15,,12,,10,1,7,1,5,1,3,1,,1e" filled="f" strokeweight=".65pt">
              <v:path arrowok="t"/>
            </v:shape>
            <v:line id="_x0000_s6700" style="position:absolute;flip:y" from="356,344" to="356,625" strokeweight=".65pt"/>
            <v:shape id="_x0000_s6701" style="position:absolute;left:25;top:408;width:331;height:64" coordsize="26,5" path="m26,3l7,,9,3,7,5,26,3,,3e" filled="f" strokeweight=".65pt">
              <v:path arrowok="t"/>
            </v:shape>
            <v:shape id="_x0000_s6702" style="position:absolute;left:597;top:408;width:343;height:64" coordsize="27,5" path="m,3l19,5,17,3,19,,,3r27,e" filled="f" strokeweight=".65pt">
              <v:path arrowok="t"/>
            </v:shape>
            <v:line id="_x0000_s6703" style="position:absolute" from="356,446" to="597,446" strokeweight=".65pt"/>
            <v:line id="_x0000_s6704" style="position:absolute;flip:y" from="597,344" to="597,625" strokeweight=".65pt"/>
            <v:line id="_x0000_s6705" style="position:absolute;flip:y" from="445,2805" to="597,2958" strokeweight=".65pt"/>
            <v:line id="_x0000_s6706" style="position:absolute;flip:x" from="356,2601" to="597,2843" strokeweight=".65pt"/>
            <v:line id="_x0000_s6707" style="position:absolute;flip:y" from="356,2397" to="597,2639" strokeweight=".65pt"/>
            <v:line id="_x0000_s6708" style="position:absolute;flip:x" from="356,2193" to="597,2435" strokeweight=".65pt"/>
            <v:line id="_x0000_s6709" style="position:absolute;flip:y" from="356,1989" to="597,2231" strokeweight=".65pt"/>
            <v:line id="_x0000_s6710" style="position:absolute;flip:x" from="356,1785" to="597,2027" strokeweight=".65pt"/>
            <v:line id="_x0000_s6711" style="position:absolute;flip:y" from="356,1581" to="597,1823" strokeweight=".65pt"/>
            <v:line id="_x0000_s6712" style="position:absolute;flip:x" from="356,1377" to="597,1619" strokeweight=".65pt"/>
            <v:line id="_x0000_s6713" style="position:absolute;flip:y" from="356,1173" to="597,1415" strokeweight=".65pt"/>
            <v:line id="_x0000_s6714" style="position:absolute;flip:x" from="356,969" to="597,1211" strokeweight=".65pt"/>
            <v:line id="_x0000_s6715" style="position:absolute;flip:y" from="356,765" to="597,1007" strokeweight=".65pt"/>
            <v:line id="_x0000_s6716" style="position:absolute;flip:x" from="356,561" to="597,803" strokeweight=".65pt"/>
            <v:line id="_x0000_s6717" style="position:absolute;flip:y" from="356,548" to="407,599" strokeweight=".65pt"/>
            <v:line id="_x0000_s6718" style="position:absolute" from="419,548" to="597,727" strokeweight=".65pt"/>
            <v:line id="_x0000_s6719" style="position:absolute;flip:x y" from="356,701" to="597,931" strokeweight=".65pt"/>
            <v:line id="_x0000_s6720" style="position:absolute" from="356,905" to="597,1135" strokeweight=".65pt"/>
            <v:line id="_x0000_s6721" style="position:absolute;flip:x y" from="356,1109" to="597,1352" strokeweight=".65pt"/>
            <v:line id="_x0000_s6722" style="position:absolute" from="356,1313" to="597,1556" strokeweight=".65pt"/>
            <v:line id="_x0000_s6723" style="position:absolute;flip:x y" from="356,1517" to="597,1760" strokeweight=".65pt"/>
            <v:line id="_x0000_s6724" style="position:absolute" from="356,1721" to="597,1964" strokeweight=".65pt"/>
            <v:line id="_x0000_s6725" style="position:absolute;flip:x y" from="356,1925" to="597,2168" strokeweight=".65pt"/>
            <v:line id="_x0000_s6726" style="position:absolute" from="356,2129" to="597,2372" strokeweight=".65pt"/>
            <v:line id="_x0000_s6727" style="position:absolute;flip:x y" from="356,2333" to="597,2576" strokeweight=".65pt"/>
            <v:line id="_x0000_s6728" style="position:absolute" from="356,2537" to="597,2780" strokeweight=".65pt"/>
            <v:line id="_x0000_s6729" style="position:absolute;flip:x y" from="356,2741" to="559,2945" strokeweight=".65pt"/>
            <v:line id="_x0000_s6730" style="position:absolute" from="356,2945" to="368,2958" strokeweight=".65pt"/>
            <v:line id="_x0000_s6731" style="position:absolute;flip:y" from="2033,2843" to="2122,2933" strokeweight=".65pt"/>
            <v:line id="_x0000_s6732" style="position:absolute;flip:x" from="1702,2512" to="2122,2920" strokeweight=".65pt"/>
            <v:line id="_x0000_s6733" style="position:absolute;flip:y" from="1385,2168" to="2122,2907" strokeweight=".65pt"/>
            <v:line id="_x0000_s6734" style="position:absolute;flip:x" from="940,1823" to="2122,3009" strokeweight=".65pt"/>
            <v:line id="_x0000_s6735" style="position:absolute;flip:y" from="648,1479" to="2122,2971" strokeweight=".65pt"/>
            <v:line id="_x0000_s6736" style="position:absolute;flip:x" from="597,1148" to="2122,2665" strokeweight=".65pt"/>
            <v:line id="_x0000_s6737" style="position:absolute;flip:y" from="597,803" to="2122,2333" strokeweight=".65pt"/>
            <v:line id="_x0000_s6738" style="position:absolute;flip:x" from="597,523" to="2058,1989" strokeweight=".65pt"/>
            <v:line id="_x0000_s6739" style="position:absolute;flip:y" from="597,523" to="1728,1645" strokeweight=".65pt"/>
            <v:line id="_x0000_s6740" style="position:absolute;flip:x" from="597,485" to="1410,1301" strokeweight=".65pt"/>
            <v:line id="_x0000_s6741" style="position:absolute;flip:y" from="597,599" to="966,969" strokeweight=".65pt"/>
            <v:line id="_x0000_s6742" style="position:absolute;flip:x" from="597,561" to="661,625" strokeweight=".65pt"/>
            <v:shape id="_x0000_s6743" style="position:absolute;left:25;top:408;width:331;height:64" coordsize="26,5" path="m26,3l7,,9,3,7,5,26,3,,3e" filled="f" strokeweight=".65pt">
              <v:path arrowok="t"/>
            </v:shape>
            <v:shape id="_x0000_s6744" style="position:absolute;left:597;top:408;width:343;height:64" coordsize="27,5" path="m,3l19,5,17,3,19,,,3r27,e" filled="f" strokeweight=".65pt">
              <v:path arrowok="t"/>
            </v:shape>
            <v:line id="_x0000_s6745" style="position:absolute" from="356,446" to="597,446" strokeweight=".65pt"/>
            <v:shape id="_x0000_s6746" type="#_x0000_t202" style="position:absolute;left:7;top:416;width:514;height:484;mso-wrap-style:none" stroked="f">
              <v:fill opacity="0"/>
              <v:textbox style="mso-next-textbox:#_x0000_s6746">
                <w:txbxContent>
                  <w:p w:rsidR="006B1A84" w:rsidRDefault="006B1A84" w:rsidP="00E45841">
                    <w:r w:rsidRPr="00A7598C">
                      <w:rPr>
                        <w:position w:val="-6"/>
                      </w:rPr>
                      <w:object w:dxaOrig="200" w:dyaOrig="220">
                        <v:shape id="_x0000_i2406" type="#_x0000_t75" style="width:11.25pt;height:11.25pt" o:ole="">
                          <v:imagedata r:id="rId2577" o:title=""/>
                        </v:shape>
                        <o:OLEObject Type="Embed" ProgID="Equation.3" ShapeID="_x0000_i2406" DrawAspect="Content" ObjectID="_1358762915" r:id="rId2585"/>
                      </w:object>
                    </w:r>
                  </w:p>
                </w:txbxContent>
              </v:textbox>
            </v:shape>
            <v:shape id="_x0000_s6747" type="#_x0000_t202" style="position:absolute;left:248;top:72;width:514;height:653;mso-wrap-style:none" stroked="f">
              <v:fill opacity="0"/>
              <v:textbox style="mso-next-textbox:#_x0000_s6747;mso-fit-shape-to-text:t">
                <w:txbxContent>
                  <w:p w:rsidR="006B1A84" w:rsidRDefault="006B1A84" w:rsidP="00E45841">
                    <w:r w:rsidRPr="006526DA">
                      <w:rPr>
                        <w:position w:val="-6"/>
                      </w:rPr>
                      <w:object w:dxaOrig="200" w:dyaOrig="220">
                        <v:shape id="_x0000_i2408" type="#_x0000_t75" style="width:11.25pt;height:11.25pt" o:ole="">
                          <v:imagedata r:id="rId2586" o:title=""/>
                        </v:shape>
                        <o:OLEObject Type="Embed" ProgID="Equation.3" ShapeID="_x0000_i2408" DrawAspect="Content" ObjectID="_1358762916" r:id="rId2587"/>
                      </w:object>
                    </w:r>
                  </w:p>
                </w:txbxContent>
              </v:textbox>
            </v:shape>
            <v:shape id="_x0000_s6748" type="#_x0000_t202" style="position:absolute;left:1410;top:72;width:514;height:492;mso-wrap-style:none" stroked="f">
              <v:fill opacity="0"/>
              <v:textbox style="mso-next-textbox:#_x0000_s6748">
                <w:txbxContent>
                  <w:p w:rsidR="006B1A84" w:rsidRDefault="006B1A84" w:rsidP="00E45841">
                    <w:r w:rsidRPr="00A7598C">
                      <w:rPr>
                        <w:position w:val="-6"/>
                      </w:rPr>
                      <w:object w:dxaOrig="200" w:dyaOrig="279">
                        <v:shape id="_x0000_i2410" type="#_x0000_t75" style="width:11.25pt;height:14.25pt" o:ole="">
                          <v:imagedata r:id="rId2579" o:title=""/>
                        </v:shape>
                        <o:OLEObject Type="Embed" ProgID="Equation.3" ShapeID="_x0000_i2410" DrawAspect="Content" ObjectID="_1358762917" r:id="rId2588"/>
                      </w:object>
                    </w:r>
                  </w:p>
                </w:txbxContent>
              </v:textbox>
            </v:shape>
            <w10:wrap type="none"/>
            <w10:anchorlock/>
          </v:group>
        </w:pict>
      </w:r>
    </w:p>
    <w:p w:rsidR="00E45841" w:rsidRPr="006F7114" w:rsidRDefault="00E45841" w:rsidP="00FB025C">
      <w:pPr>
        <w:jc w:val="center"/>
        <w:rPr>
          <w:rFonts w:ascii="Arial" w:hAnsi="Arial" w:cs="Arial"/>
          <w:sz w:val="28"/>
          <w:szCs w:val="28"/>
        </w:rPr>
      </w:pPr>
    </w:p>
    <w:p w:rsidR="00E45841" w:rsidRPr="006F7114" w:rsidRDefault="00250CA6" w:rsidP="00FB025C">
      <w:pPr>
        <w:jc w:val="center"/>
        <w:rPr>
          <w:rFonts w:ascii="Arial" w:hAnsi="Arial" w:cs="Arial"/>
          <w:sz w:val="28"/>
          <w:szCs w:val="28"/>
        </w:rPr>
      </w:pPr>
      <w:r>
        <w:rPr>
          <w:rFonts w:ascii="Arial" w:hAnsi="Arial" w:cs="Arial"/>
          <w:sz w:val="28"/>
          <w:szCs w:val="28"/>
        </w:rPr>
        <w:t>Рис. 9.13</w:t>
      </w:r>
      <w:r w:rsidR="00E45841">
        <w:rPr>
          <w:rFonts w:ascii="Arial" w:hAnsi="Arial" w:cs="Arial"/>
          <w:sz w:val="28"/>
          <w:szCs w:val="28"/>
        </w:rPr>
        <w:t>.</w:t>
      </w:r>
      <w:r w:rsidR="008808D5">
        <w:rPr>
          <w:rFonts w:ascii="Arial" w:hAnsi="Arial" w:cs="Arial"/>
          <w:sz w:val="28"/>
          <w:szCs w:val="28"/>
        </w:rPr>
        <w:t xml:space="preserve"> </w:t>
      </w:r>
      <w:r w:rsidR="00FD1842">
        <w:rPr>
          <w:rFonts w:ascii="Arial" w:hAnsi="Arial" w:cs="Arial"/>
          <w:sz w:val="28"/>
          <w:szCs w:val="28"/>
        </w:rPr>
        <w:t>Діафрагма і зображення штриха</w:t>
      </w:r>
    </w:p>
    <w:p w:rsidR="00E45841" w:rsidRPr="006F7114" w:rsidRDefault="00E45841" w:rsidP="00FB025C">
      <w:pPr>
        <w:rPr>
          <w:rFonts w:ascii="Arial" w:hAnsi="Arial" w:cs="Arial"/>
          <w:sz w:val="28"/>
          <w:szCs w:val="28"/>
        </w:rPr>
      </w:pPr>
      <w:r>
        <w:rPr>
          <w:rFonts w:ascii="Arial" w:hAnsi="Arial" w:cs="Arial"/>
          <w:sz w:val="28"/>
          <w:szCs w:val="28"/>
        </w:rPr>
        <w:t>На рисунку аб- роз</w:t>
      </w:r>
      <w:r w:rsidR="004D1B1A">
        <w:rPr>
          <w:rFonts w:ascii="Arial" w:hAnsi="Arial" w:cs="Arial"/>
          <w:sz w:val="28"/>
          <w:szCs w:val="28"/>
        </w:rPr>
        <w:t>мір</w:t>
      </w:r>
      <w:r>
        <w:rPr>
          <w:rFonts w:ascii="Arial" w:hAnsi="Arial" w:cs="Arial"/>
          <w:sz w:val="28"/>
          <w:szCs w:val="28"/>
        </w:rPr>
        <w:t xml:space="preserve"> діафагми а</w:t>
      </w:r>
      <w:r>
        <w:rPr>
          <w:rFonts w:ascii="Arial" w:hAnsi="Arial" w:cs="Arial"/>
          <w:sz w:val="28"/>
          <w:szCs w:val="28"/>
          <w:vertAlign w:val="superscript"/>
        </w:rPr>
        <w:t>1</w:t>
      </w:r>
      <w:r>
        <w:rPr>
          <w:rFonts w:ascii="Arial" w:hAnsi="Arial" w:cs="Arial"/>
          <w:sz w:val="28"/>
          <w:szCs w:val="28"/>
        </w:rPr>
        <w:t xml:space="preserve"> б</w:t>
      </w:r>
      <w:r>
        <w:rPr>
          <w:rFonts w:ascii="Arial" w:hAnsi="Arial" w:cs="Arial"/>
          <w:sz w:val="28"/>
          <w:szCs w:val="28"/>
          <w:vertAlign w:val="superscript"/>
        </w:rPr>
        <w:t>1</w:t>
      </w:r>
      <w:r>
        <w:rPr>
          <w:rFonts w:ascii="Arial" w:hAnsi="Arial" w:cs="Arial"/>
          <w:sz w:val="28"/>
          <w:szCs w:val="28"/>
        </w:rPr>
        <w:t xml:space="preserve"> - роз</w:t>
      </w:r>
      <w:r w:rsidR="004D1B1A">
        <w:rPr>
          <w:rFonts w:ascii="Arial" w:hAnsi="Arial" w:cs="Arial"/>
          <w:sz w:val="28"/>
          <w:szCs w:val="28"/>
        </w:rPr>
        <w:t>мір</w:t>
      </w:r>
      <w:r>
        <w:rPr>
          <w:rFonts w:ascii="Arial" w:hAnsi="Arial" w:cs="Arial"/>
          <w:sz w:val="28"/>
          <w:szCs w:val="28"/>
        </w:rPr>
        <w:t>у зображення штриха</w:t>
      </w:r>
    </w:p>
    <w:p w:rsidR="00E45841" w:rsidRPr="006F7114" w:rsidRDefault="00200B3D" w:rsidP="00FB025C">
      <w:pPr>
        <w:rPr>
          <w:rFonts w:ascii="Arial" w:hAnsi="Arial" w:cs="Arial"/>
          <w:sz w:val="28"/>
          <w:szCs w:val="28"/>
        </w:rPr>
      </w:pPr>
      <w:r>
        <w:rPr>
          <w:rFonts w:ascii="Arial" w:hAnsi="Arial" w:cs="Arial"/>
          <w:sz w:val="28"/>
          <w:szCs w:val="28"/>
        </w:rPr>
        <w:t>Похибка</w:t>
      </w:r>
      <w:r w:rsidR="00E45841">
        <w:rPr>
          <w:rFonts w:ascii="Arial" w:hAnsi="Arial" w:cs="Arial"/>
          <w:sz w:val="28"/>
          <w:szCs w:val="28"/>
        </w:rPr>
        <w:t xml:space="preserve"> ви</w:t>
      </w:r>
      <w:r w:rsidR="004D1B1A">
        <w:rPr>
          <w:rFonts w:ascii="Arial" w:hAnsi="Arial" w:cs="Arial"/>
          <w:sz w:val="28"/>
          <w:szCs w:val="28"/>
        </w:rPr>
        <w:t>мір</w:t>
      </w:r>
      <w:r w:rsidR="00E45841">
        <w:rPr>
          <w:rFonts w:ascii="Arial" w:hAnsi="Arial" w:cs="Arial"/>
          <w:sz w:val="28"/>
          <w:szCs w:val="28"/>
        </w:rPr>
        <w:t xml:space="preserve">у за допомогою фотоелектричного </w:t>
      </w:r>
      <w:r w:rsidR="00250CA6">
        <w:rPr>
          <w:rFonts w:ascii="Arial" w:hAnsi="Arial" w:cs="Arial"/>
          <w:sz w:val="28"/>
          <w:szCs w:val="28"/>
        </w:rPr>
        <w:t xml:space="preserve">мікроскопа </w:t>
      </w:r>
      <w:r w:rsidR="00E45841">
        <w:rPr>
          <w:rFonts w:ascii="Arial" w:hAnsi="Arial" w:cs="Arial"/>
          <w:sz w:val="28"/>
          <w:szCs w:val="28"/>
        </w:rPr>
        <w:t>визначається із співвідношення:</w:t>
      </w:r>
    </w:p>
    <w:p w:rsidR="00E45841" w:rsidRPr="006F7114" w:rsidRDefault="00E45841" w:rsidP="00FB025C">
      <w:pPr>
        <w:ind w:firstLine="708"/>
        <w:jc w:val="right"/>
        <w:rPr>
          <w:rFonts w:ascii="Arial" w:hAnsi="Arial" w:cs="Arial"/>
          <w:sz w:val="28"/>
          <w:szCs w:val="28"/>
        </w:rPr>
      </w:pPr>
      <w:r w:rsidRPr="006F7114">
        <w:rPr>
          <w:rFonts w:ascii="Arial" w:hAnsi="Arial" w:cs="Arial"/>
          <w:position w:val="-34"/>
          <w:sz w:val="28"/>
          <w:szCs w:val="28"/>
        </w:rPr>
        <w:object w:dxaOrig="3960" w:dyaOrig="760">
          <v:shape id="_x0000_i2412" type="#_x0000_t75" style="width:198.75pt;height:39pt" o:ole="">
            <v:imagedata r:id="rId2589" o:title=""/>
          </v:shape>
          <o:OLEObject Type="Embed" ProgID="Equation.3" ShapeID="_x0000_i2412" DrawAspect="Content" ObjectID="_1358762319" r:id="rId2590"/>
        </w:object>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t>(9</w:t>
      </w:r>
      <w:r w:rsidRPr="006F7114">
        <w:rPr>
          <w:rFonts w:ascii="Arial" w:hAnsi="Arial" w:cs="Arial"/>
          <w:sz w:val="28"/>
          <w:szCs w:val="28"/>
        </w:rPr>
        <w:t>.29),</w:t>
      </w:r>
    </w:p>
    <w:p w:rsidR="00E45841" w:rsidRPr="006F7114" w:rsidRDefault="00E45841" w:rsidP="00314C7F">
      <w:pPr>
        <w:jc w:val="both"/>
        <w:rPr>
          <w:rFonts w:ascii="Arial" w:hAnsi="Arial" w:cs="Arial"/>
          <w:sz w:val="28"/>
          <w:szCs w:val="28"/>
        </w:rPr>
      </w:pPr>
      <w:r>
        <w:rPr>
          <w:rFonts w:ascii="Arial" w:hAnsi="Arial" w:cs="Arial"/>
          <w:sz w:val="28"/>
          <w:szCs w:val="28"/>
        </w:rPr>
        <w:t xml:space="preserve">де   </w:t>
      </w:r>
      <w:r w:rsidRPr="009551D4">
        <w:rPr>
          <w:rFonts w:ascii="Arial" w:hAnsi="Arial" w:cs="Arial"/>
          <w:position w:val="-12"/>
        </w:rPr>
        <w:object w:dxaOrig="279" w:dyaOrig="360">
          <v:shape id="_x0000_i2413" type="#_x0000_t75" style="width:14.25pt;height:18pt" o:ole="">
            <v:imagedata r:id="rId2591" o:title=""/>
          </v:shape>
          <o:OLEObject Type="Embed" ProgID="Equation.3" ShapeID="_x0000_i2413" DrawAspect="Content" ObjectID="_1358762320" r:id="rId2592"/>
        </w:object>
      </w:r>
      <w:r>
        <w:rPr>
          <w:rFonts w:ascii="Arial" w:hAnsi="Arial" w:cs="Arial"/>
          <w:sz w:val="28"/>
          <w:szCs w:val="28"/>
        </w:rPr>
        <w:t xml:space="preserve">    - початкове зрушення діафрагми відносно базового нульового положення; </w:t>
      </w:r>
      <w:r w:rsidRPr="009551D4">
        <w:rPr>
          <w:rFonts w:ascii="Arial" w:hAnsi="Arial" w:cs="Arial"/>
          <w:position w:val="-14"/>
        </w:rPr>
        <w:object w:dxaOrig="320" w:dyaOrig="380">
          <v:shape id="_x0000_i2414" type="#_x0000_t75" style="width:15.75pt;height:18pt" o:ole="">
            <v:imagedata r:id="rId2593" o:title=""/>
          </v:shape>
          <o:OLEObject Type="Embed" ProgID="Equation.3" ShapeID="_x0000_i2414" DrawAspect="Content" ObjectID="_1358762321" r:id="rId2594"/>
        </w:object>
      </w:r>
      <w:r>
        <w:rPr>
          <w:rFonts w:ascii="Arial" w:hAnsi="Arial" w:cs="Arial"/>
          <w:sz w:val="28"/>
          <w:szCs w:val="28"/>
        </w:rPr>
        <w:t xml:space="preserve">  - яскравість фону; </w:t>
      </w:r>
      <w:r w:rsidRPr="009551D4">
        <w:rPr>
          <w:position w:val="-12"/>
        </w:rPr>
        <w:object w:dxaOrig="320" w:dyaOrig="360">
          <v:shape id="_x0000_i2415" type="#_x0000_t75" style="width:15.75pt;height:18pt" o:ole="">
            <v:imagedata r:id="rId2595" o:title=""/>
          </v:shape>
          <o:OLEObject Type="Embed" ProgID="Equation.3" ShapeID="_x0000_i2415" DrawAspect="Content" ObjectID="_1358762322" r:id="rId2596"/>
        </w:object>
      </w:r>
      <w:r>
        <w:rPr>
          <w:rFonts w:ascii="Arial" w:hAnsi="Arial" w:cs="Arial"/>
          <w:sz w:val="28"/>
          <w:szCs w:val="28"/>
        </w:rPr>
        <w:t xml:space="preserve">  - яскравість штриха;  </w:t>
      </w:r>
      <w:r w:rsidRPr="009551D4">
        <w:rPr>
          <w:rFonts w:ascii="Arial" w:hAnsi="Arial" w:cs="Arial"/>
          <w:position w:val="-12"/>
        </w:rPr>
        <w:object w:dxaOrig="279" w:dyaOrig="360">
          <v:shape id="_x0000_i2416" type="#_x0000_t75" style="width:14.25pt;height:18pt" o:ole="">
            <v:imagedata r:id="rId2597" o:title=""/>
          </v:shape>
          <o:OLEObject Type="Embed" ProgID="Equation.3" ShapeID="_x0000_i2416" DrawAspect="Content" ObjectID="_1358762323" r:id="rId2598"/>
        </w:object>
      </w:r>
      <w:r>
        <w:rPr>
          <w:rFonts w:ascii="Arial" w:hAnsi="Arial" w:cs="Arial"/>
          <w:sz w:val="28"/>
          <w:szCs w:val="28"/>
        </w:rPr>
        <w:t xml:space="preserve"> - яскравість стороннього засвічення, проникаючого безпосередньо через аналізуючу щілину мікроскопа; </w:t>
      </w:r>
      <w:r w:rsidRPr="009551D4">
        <w:rPr>
          <w:rFonts w:ascii="Arial" w:hAnsi="Arial" w:cs="Arial"/>
          <w:position w:val="-6"/>
        </w:rPr>
        <w:object w:dxaOrig="200" w:dyaOrig="220">
          <v:shape id="_x0000_i2417" type="#_x0000_t75" style="width:9.75pt;height:11.25pt" o:ole="">
            <v:imagedata r:id="rId2599" o:title=""/>
          </v:shape>
          <o:OLEObject Type="Embed" ProgID="Equation.3" ShapeID="_x0000_i2417" DrawAspect="Content" ObjectID="_1358762324" r:id="rId2600"/>
        </w:object>
      </w:r>
      <w:r>
        <w:rPr>
          <w:rFonts w:ascii="Arial" w:hAnsi="Arial" w:cs="Arial"/>
          <w:sz w:val="28"/>
          <w:szCs w:val="28"/>
        </w:rPr>
        <w:t xml:space="preserve"> - діапазон ви</w:t>
      </w:r>
      <w:r w:rsidR="004D1B1A">
        <w:rPr>
          <w:rFonts w:ascii="Arial" w:hAnsi="Arial" w:cs="Arial"/>
          <w:sz w:val="28"/>
          <w:szCs w:val="28"/>
        </w:rPr>
        <w:t>мір</w:t>
      </w:r>
      <w:r>
        <w:rPr>
          <w:rFonts w:ascii="Arial" w:hAnsi="Arial" w:cs="Arial"/>
          <w:sz w:val="28"/>
          <w:szCs w:val="28"/>
        </w:rPr>
        <w:t xml:space="preserve">юваних зсувів;  </w:t>
      </w:r>
      <w:r w:rsidRPr="007851C8">
        <w:rPr>
          <w:rFonts w:ascii="Arial" w:hAnsi="Arial" w:cs="Arial"/>
          <w:position w:val="-10"/>
        </w:rPr>
        <w:object w:dxaOrig="340" w:dyaOrig="340">
          <v:shape id="_x0000_i2418" type="#_x0000_t75" style="width:17.25pt;height:17.25pt" o:ole="">
            <v:imagedata r:id="rId2601" o:title=""/>
          </v:shape>
          <o:OLEObject Type="Embed" ProgID="Equation.3" ShapeID="_x0000_i2418" DrawAspect="Content" ObjectID="_1358762325" r:id="rId2602"/>
        </w:object>
      </w:r>
      <w:r>
        <w:rPr>
          <w:rFonts w:ascii="Arial" w:hAnsi="Arial" w:cs="Arial"/>
          <w:sz w:val="28"/>
          <w:szCs w:val="28"/>
        </w:rPr>
        <w:t xml:space="preserve">- апертурний кут об'єктиву; </w:t>
      </w:r>
      <w:r w:rsidRPr="006F7114">
        <w:rPr>
          <w:rFonts w:ascii="Arial" w:hAnsi="Arial" w:cs="Arial"/>
          <w:position w:val="-6"/>
          <w:sz w:val="28"/>
          <w:szCs w:val="28"/>
        </w:rPr>
        <w:object w:dxaOrig="200" w:dyaOrig="220">
          <v:shape id="_x0000_i2419" type="#_x0000_t75" style="width:9.75pt;height:11.25pt" o:ole="">
            <v:imagedata r:id="rId2603" o:title=""/>
          </v:shape>
          <o:OLEObject Type="Embed" ProgID="Equation.3" ShapeID="_x0000_i2419" DrawAspect="Content" ObjectID="_1358762326" r:id="rId2604"/>
        </w:object>
      </w:r>
      <w:r w:rsidRPr="006F7114">
        <w:rPr>
          <w:rFonts w:ascii="Arial" w:hAnsi="Arial" w:cs="Arial"/>
          <w:sz w:val="28"/>
          <w:szCs w:val="28"/>
        </w:rPr>
        <w:t xml:space="preserve"> - </w:t>
      </w:r>
      <w:r>
        <w:rPr>
          <w:rFonts w:ascii="Arial" w:hAnsi="Arial" w:cs="Arial"/>
          <w:sz w:val="28"/>
          <w:szCs w:val="28"/>
        </w:rPr>
        <w:t xml:space="preserve">коефіцієнт пропускання оптичної системи;  </w:t>
      </w:r>
      <w:r w:rsidRPr="007851C8">
        <w:rPr>
          <w:rFonts w:ascii="Arial" w:hAnsi="Arial" w:cs="Arial"/>
          <w:position w:val="-10"/>
        </w:rPr>
        <w:object w:dxaOrig="240" w:dyaOrig="320">
          <v:shape id="_x0000_i2420" type="#_x0000_t75" style="width:12pt;height:15.75pt" o:ole="">
            <v:imagedata r:id="rId2605" o:title=""/>
          </v:shape>
          <o:OLEObject Type="Embed" ProgID="Equation.3" ShapeID="_x0000_i2420" DrawAspect="Content" ObjectID="_1358762327" r:id="rId2606"/>
        </w:object>
      </w:r>
      <w:r>
        <w:rPr>
          <w:rFonts w:ascii="Arial" w:hAnsi="Arial" w:cs="Arial"/>
          <w:sz w:val="28"/>
          <w:szCs w:val="28"/>
        </w:rPr>
        <w:t>-збільшення  мікроскопа.</w:t>
      </w:r>
    </w:p>
    <w:p w:rsidR="00E45841" w:rsidRPr="006F7114" w:rsidRDefault="00250CA6" w:rsidP="00314C7F">
      <w:pPr>
        <w:ind w:firstLine="360"/>
        <w:jc w:val="both"/>
        <w:rPr>
          <w:rFonts w:ascii="Arial" w:hAnsi="Arial" w:cs="Arial"/>
          <w:sz w:val="28"/>
          <w:szCs w:val="28"/>
        </w:rPr>
      </w:pPr>
      <w:r>
        <w:rPr>
          <w:rFonts w:ascii="Arial" w:hAnsi="Arial" w:cs="Arial"/>
          <w:sz w:val="28"/>
          <w:szCs w:val="28"/>
        </w:rPr>
        <w:t>Із співвідношення (9</w:t>
      </w:r>
      <w:r w:rsidR="00E45841">
        <w:rPr>
          <w:rFonts w:ascii="Arial" w:hAnsi="Arial" w:cs="Arial"/>
          <w:sz w:val="28"/>
          <w:szCs w:val="28"/>
        </w:rPr>
        <w:t xml:space="preserve">.29) виходить, що збільшення мікроскопа   неоднозначно впливає на </w:t>
      </w:r>
      <w:r w:rsidR="00200B3D">
        <w:rPr>
          <w:rFonts w:ascii="Arial" w:hAnsi="Arial" w:cs="Arial"/>
          <w:sz w:val="28"/>
          <w:szCs w:val="28"/>
        </w:rPr>
        <w:t>похибка</w:t>
      </w:r>
      <w:r w:rsidR="00E45841">
        <w:rPr>
          <w:rFonts w:ascii="Arial" w:hAnsi="Arial" w:cs="Arial"/>
          <w:sz w:val="28"/>
          <w:szCs w:val="28"/>
        </w:rPr>
        <w:t xml:space="preserve"> ви</w:t>
      </w:r>
      <w:r w:rsidR="004D1B1A">
        <w:rPr>
          <w:rFonts w:ascii="Arial" w:hAnsi="Arial" w:cs="Arial"/>
          <w:sz w:val="28"/>
          <w:szCs w:val="28"/>
        </w:rPr>
        <w:t>мір</w:t>
      </w:r>
      <w:r w:rsidR="00E45841">
        <w:rPr>
          <w:rFonts w:ascii="Arial" w:hAnsi="Arial" w:cs="Arial"/>
          <w:sz w:val="28"/>
          <w:szCs w:val="28"/>
        </w:rPr>
        <w:t>ів. Опти</w:t>
      </w:r>
      <w:r>
        <w:rPr>
          <w:rFonts w:ascii="Arial" w:hAnsi="Arial" w:cs="Arial"/>
          <w:sz w:val="28"/>
          <w:szCs w:val="28"/>
        </w:rPr>
        <w:t>мал</w:t>
      </w:r>
      <w:r w:rsidR="00E45841">
        <w:rPr>
          <w:rFonts w:ascii="Arial" w:hAnsi="Arial" w:cs="Arial"/>
          <w:sz w:val="28"/>
          <w:szCs w:val="28"/>
        </w:rPr>
        <w:t xml:space="preserve">ьне збільшення </w:t>
      </w:r>
      <w:r w:rsidR="00E45841">
        <w:rPr>
          <w:rFonts w:ascii="Arial" w:hAnsi="Arial" w:cs="Arial"/>
          <w:sz w:val="28"/>
          <w:szCs w:val="28"/>
        </w:rPr>
        <w:lastRenderedPageBreak/>
        <w:t xml:space="preserve">фотоелектричного мікроскопа слід визначати узявши похідну від </w:t>
      </w:r>
      <w:r w:rsidR="00E45841" w:rsidRPr="007851C8">
        <w:rPr>
          <w:rFonts w:ascii="Arial" w:hAnsi="Arial" w:cs="Arial"/>
          <w:position w:val="-6"/>
        </w:rPr>
        <w:object w:dxaOrig="340" w:dyaOrig="279">
          <v:shape id="_x0000_i2421" type="#_x0000_t75" style="width:17.25pt;height:14.25pt" o:ole="">
            <v:imagedata r:id="rId2607" o:title=""/>
          </v:shape>
          <o:OLEObject Type="Embed" ProgID="Equation.3" ShapeID="_x0000_i2421" DrawAspect="Content" ObjectID="_1358762328" r:id="rId2608"/>
        </w:object>
      </w:r>
      <w:r w:rsidR="00E45841">
        <w:rPr>
          <w:rFonts w:ascii="Arial" w:hAnsi="Arial" w:cs="Arial"/>
          <w:sz w:val="28"/>
          <w:szCs w:val="28"/>
        </w:rPr>
        <w:t xml:space="preserve"> по </w:t>
      </w:r>
      <w:r w:rsidR="00E45841" w:rsidRPr="007851C8">
        <w:rPr>
          <w:rFonts w:ascii="Arial" w:hAnsi="Arial" w:cs="Arial"/>
          <w:position w:val="-10"/>
        </w:rPr>
        <w:object w:dxaOrig="240" w:dyaOrig="320">
          <v:shape id="_x0000_i2422" type="#_x0000_t75" style="width:12pt;height:15.75pt" o:ole="">
            <v:imagedata r:id="rId2609" o:title=""/>
          </v:shape>
          <o:OLEObject Type="Embed" ProgID="Equation.3" ShapeID="_x0000_i2422" DrawAspect="Content" ObjectID="_1358762329" r:id="rId2610"/>
        </w:object>
      </w:r>
      <w:r w:rsidR="00E45841">
        <w:rPr>
          <w:rFonts w:ascii="Arial" w:hAnsi="Arial" w:cs="Arial"/>
          <w:sz w:val="28"/>
          <w:szCs w:val="28"/>
        </w:rPr>
        <w:t xml:space="preserve"> :</w:t>
      </w:r>
    </w:p>
    <w:p w:rsidR="00E45841" w:rsidRPr="006F7114" w:rsidRDefault="00E45841" w:rsidP="00FB025C">
      <w:pPr>
        <w:jc w:val="right"/>
        <w:rPr>
          <w:rFonts w:ascii="Arial" w:hAnsi="Arial" w:cs="Arial"/>
          <w:sz w:val="28"/>
          <w:szCs w:val="28"/>
        </w:rPr>
      </w:pPr>
      <w:r w:rsidRPr="006F7114">
        <w:rPr>
          <w:rFonts w:ascii="Arial" w:hAnsi="Arial" w:cs="Arial"/>
          <w:sz w:val="28"/>
          <w:szCs w:val="28"/>
        </w:rPr>
        <w:tab/>
      </w:r>
      <w:r w:rsidRPr="006F7114">
        <w:rPr>
          <w:rFonts w:ascii="Arial" w:hAnsi="Arial" w:cs="Arial"/>
          <w:position w:val="-32"/>
          <w:sz w:val="28"/>
          <w:szCs w:val="28"/>
        </w:rPr>
        <w:object w:dxaOrig="2980" w:dyaOrig="820">
          <v:shape id="_x0000_i2423" type="#_x0000_t75" style="width:149.25pt;height:41.25pt" o:ole="">
            <v:imagedata r:id="rId2611" o:title=""/>
          </v:shape>
          <o:OLEObject Type="Embed" ProgID="Equation.3" ShapeID="_x0000_i2423" DrawAspect="Content" ObjectID="_1358762330" r:id="rId2612"/>
        </w:object>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r>
      <w:r w:rsidR="00250CA6">
        <w:rPr>
          <w:rFonts w:ascii="Arial" w:hAnsi="Arial" w:cs="Arial"/>
          <w:sz w:val="28"/>
          <w:szCs w:val="28"/>
        </w:rPr>
        <w:tab/>
        <w:t>(9</w:t>
      </w:r>
      <w:r w:rsidRPr="006F7114">
        <w:rPr>
          <w:rFonts w:ascii="Arial" w:hAnsi="Arial" w:cs="Arial"/>
          <w:sz w:val="28"/>
          <w:szCs w:val="28"/>
        </w:rPr>
        <w:t>.30)</w:t>
      </w:r>
    </w:p>
    <w:p w:rsidR="00E45841" w:rsidRPr="00250CA6" w:rsidRDefault="00E45841" w:rsidP="00FB025C">
      <w:pPr>
        <w:pStyle w:val="a8"/>
        <w:ind w:left="0"/>
        <w:jc w:val="both"/>
        <w:rPr>
          <w:rFonts w:ascii="Arial" w:hAnsi="Arial" w:cs="Arial"/>
          <w:b/>
          <w:sz w:val="28"/>
          <w:szCs w:val="28"/>
        </w:rPr>
      </w:pPr>
      <w:r w:rsidRPr="00250CA6">
        <w:rPr>
          <w:rFonts w:ascii="Arial" w:hAnsi="Arial" w:cs="Arial"/>
          <w:sz w:val="28"/>
          <w:szCs w:val="28"/>
        </w:rPr>
        <w:t xml:space="preserve">У фотоелектричних мікроскопах з модуляцією світлового потоку </w:t>
      </w:r>
      <w:r w:rsidR="00250CA6">
        <w:rPr>
          <w:rFonts w:ascii="Arial" w:hAnsi="Arial" w:cs="Arial"/>
          <w:sz w:val="28"/>
          <w:szCs w:val="28"/>
        </w:rPr>
        <w:t>(Рис.9.14</w:t>
      </w:r>
      <w:r w:rsidRPr="00250CA6">
        <w:rPr>
          <w:rFonts w:ascii="Arial" w:hAnsi="Arial" w:cs="Arial"/>
          <w:sz w:val="28"/>
          <w:szCs w:val="28"/>
        </w:rPr>
        <w:t>) інформація про зсув штриха перетвориться скануючим пристроєм і оптичною системою у визначенні   згідно закону зміни освітленості фотоприймача в часі.</w:t>
      </w:r>
    </w:p>
    <w:p w:rsidR="00E45841" w:rsidRPr="00250CA6" w:rsidRDefault="00E45841" w:rsidP="00250CA6">
      <w:pPr>
        <w:pStyle w:val="a8"/>
        <w:ind w:left="0"/>
        <w:jc w:val="center"/>
        <w:rPr>
          <w:rFonts w:ascii="Arial" w:hAnsi="Arial" w:cs="Arial"/>
          <w:b/>
          <w:sz w:val="28"/>
          <w:szCs w:val="28"/>
        </w:rPr>
      </w:pPr>
      <w:r w:rsidRPr="00250CA6">
        <w:rPr>
          <w:rFonts w:ascii="Arial" w:hAnsi="Arial" w:cs="Arial"/>
          <w:noProof/>
          <w:sz w:val="28"/>
          <w:szCs w:val="28"/>
          <w:lang w:val="ru-RU" w:eastAsia="ru-RU"/>
        </w:rPr>
        <w:drawing>
          <wp:inline distT="0" distB="0" distL="0" distR="0">
            <wp:extent cx="2638425" cy="1400175"/>
            <wp:effectExtent l="19050" t="0" r="9525" b="0"/>
            <wp:docPr id="56" name="Рисунок 27" descr="C:\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47.JPG"/>
                    <pic:cNvPicPr>
                      <a:picLocks noChangeAspect="1" noChangeArrowheads="1"/>
                    </pic:cNvPicPr>
                  </pic:nvPicPr>
                  <pic:blipFill>
                    <a:blip r:embed="rId2613"/>
                    <a:srcRect/>
                    <a:stretch>
                      <a:fillRect/>
                    </a:stretch>
                  </pic:blipFill>
                  <pic:spPr bwMode="auto">
                    <a:xfrm>
                      <a:off x="0" y="0"/>
                      <a:ext cx="2638425" cy="1400175"/>
                    </a:xfrm>
                    <a:prstGeom prst="rect">
                      <a:avLst/>
                    </a:prstGeom>
                    <a:noFill/>
                    <a:ln w="9525">
                      <a:noFill/>
                      <a:miter lim="800000"/>
                      <a:headEnd/>
                      <a:tailEnd/>
                    </a:ln>
                  </pic:spPr>
                </pic:pic>
              </a:graphicData>
            </a:graphic>
          </wp:inline>
        </w:drawing>
      </w:r>
    </w:p>
    <w:p w:rsidR="00E45841" w:rsidRPr="00250CA6" w:rsidRDefault="00250CA6" w:rsidP="00250CA6">
      <w:pPr>
        <w:jc w:val="center"/>
        <w:rPr>
          <w:rFonts w:ascii="Arial" w:hAnsi="Arial" w:cs="Arial"/>
          <w:sz w:val="28"/>
          <w:szCs w:val="28"/>
        </w:rPr>
      </w:pPr>
      <w:r>
        <w:rPr>
          <w:rFonts w:ascii="Arial" w:hAnsi="Arial" w:cs="Arial"/>
          <w:sz w:val="28"/>
          <w:szCs w:val="28"/>
        </w:rPr>
        <w:t>Рис. 9.14</w:t>
      </w:r>
      <w:r w:rsidR="00E45841" w:rsidRPr="00250CA6">
        <w:rPr>
          <w:rFonts w:ascii="Arial" w:hAnsi="Arial" w:cs="Arial"/>
          <w:sz w:val="28"/>
          <w:szCs w:val="28"/>
        </w:rPr>
        <w:t>. Фотоелектричний мікроскоп</w:t>
      </w:r>
      <w:r w:rsidR="00FD1842">
        <w:rPr>
          <w:rFonts w:ascii="Arial" w:hAnsi="Arial" w:cs="Arial"/>
          <w:sz w:val="28"/>
          <w:szCs w:val="28"/>
        </w:rPr>
        <w:t xml:space="preserve"> з модуляцією світлового потоку</w:t>
      </w:r>
    </w:p>
    <w:p w:rsidR="00E45841" w:rsidRPr="00250CA6" w:rsidRDefault="00E45841" w:rsidP="00314C7F">
      <w:pPr>
        <w:pStyle w:val="a8"/>
        <w:ind w:left="0"/>
        <w:rPr>
          <w:rFonts w:ascii="Arial" w:hAnsi="Arial" w:cs="Arial"/>
          <w:b/>
          <w:sz w:val="28"/>
          <w:szCs w:val="28"/>
        </w:rPr>
      </w:pPr>
      <w:r w:rsidRPr="00250CA6">
        <w:rPr>
          <w:rFonts w:ascii="Arial" w:hAnsi="Arial" w:cs="Arial"/>
          <w:sz w:val="28"/>
          <w:szCs w:val="28"/>
        </w:rPr>
        <w:t>На рисунку показані: 1-основний лімб; 2-сканатор( зеркало що коливається)</w:t>
      </w:r>
      <w:r w:rsidR="00250CA6">
        <w:rPr>
          <w:rFonts w:ascii="Arial" w:hAnsi="Arial" w:cs="Arial"/>
          <w:b/>
          <w:sz w:val="28"/>
          <w:szCs w:val="28"/>
        </w:rPr>
        <w:t xml:space="preserve">; </w:t>
      </w:r>
      <w:r w:rsidRPr="00250CA6">
        <w:rPr>
          <w:rFonts w:ascii="Arial" w:hAnsi="Arial" w:cs="Arial"/>
          <w:sz w:val="28"/>
          <w:szCs w:val="28"/>
        </w:rPr>
        <w:t>3-діафрагма, що є  вхідною зіницею фотоелектричного  мікроскопа;</w:t>
      </w:r>
      <w:r w:rsidR="000F6C91">
        <w:rPr>
          <w:rFonts w:ascii="Arial" w:hAnsi="Arial" w:cs="Arial"/>
          <w:sz w:val="28"/>
          <w:szCs w:val="28"/>
        </w:rPr>
        <w:t xml:space="preserve"> </w:t>
      </w:r>
      <w:r w:rsidRPr="00250CA6">
        <w:rPr>
          <w:rFonts w:ascii="Arial" w:hAnsi="Arial" w:cs="Arial"/>
          <w:position w:val="-12"/>
          <w:sz w:val="28"/>
          <w:szCs w:val="28"/>
        </w:rPr>
        <w:object w:dxaOrig="220" w:dyaOrig="360">
          <v:shape id="_x0000_i2424" type="#_x0000_t75" style="width:11.25pt;height:18pt" o:ole="" fillcolor="window">
            <v:imagedata r:id="rId2614" o:title=""/>
          </v:shape>
          <o:OLEObject Type="Embed" ProgID="Equation.3" ShapeID="_x0000_i2424" DrawAspect="Content" ObjectID="_1358762331" r:id="rId2615"/>
        </w:object>
      </w:r>
      <w:r w:rsidRPr="00250CA6">
        <w:rPr>
          <w:rFonts w:ascii="Arial" w:hAnsi="Arial" w:cs="Arial"/>
          <w:sz w:val="28"/>
          <w:szCs w:val="28"/>
        </w:rPr>
        <w:t xml:space="preserve"> - непарний час; </w:t>
      </w:r>
      <w:r w:rsidRPr="00250CA6">
        <w:rPr>
          <w:rFonts w:ascii="Arial" w:hAnsi="Arial" w:cs="Arial"/>
          <w:position w:val="-12"/>
          <w:sz w:val="28"/>
          <w:szCs w:val="28"/>
        </w:rPr>
        <w:object w:dxaOrig="220" w:dyaOrig="360">
          <v:shape id="_x0000_i2425" type="#_x0000_t75" style="width:11.25pt;height:18pt" o:ole="" fillcolor="window">
            <v:imagedata r:id="rId2616" o:title=""/>
          </v:shape>
          <o:OLEObject Type="Embed" ProgID="Equation.3" ShapeID="_x0000_i2425" DrawAspect="Content" ObjectID="_1358762332" r:id="rId2617"/>
        </w:object>
      </w:r>
      <w:r w:rsidRPr="00250CA6">
        <w:rPr>
          <w:rFonts w:ascii="Arial" w:hAnsi="Arial" w:cs="Arial"/>
          <w:sz w:val="28"/>
          <w:szCs w:val="28"/>
        </w:rPr>
        <w:t xml:space="preserve"> - парний час.</w:t>
      </w:r>
    </w:p>
    <w:p w:rsidR="00E45841" w:rsidRDefault="00E45841" w:rsidP="004C01BD">
      <w:pPr>
        <w:pStyle w:val="2a"/>
        <w:rPr>
          <w:noProof/>
        </w:rPr>
      </w:pPr>
      <w:bookmarkStart w:id="145" w:name="_Toc276844614"/>
      <w:r w:rsidRPr="00122D40">
        <w:rPr>
          <w:noProof/>
        </w:rPr>
        <w:t>Лекція№ 39. Кодові та растрові відліко</w:t>
      </w:r>
      <w:r w:rsidR="00122D40">
        <w:rPr>
          <w:noProof/>
        </w:rPr>
        <w:t>ві пристрої</w:t>
      </w:r>
      <w:bookmarkEnd w:id="145"/>
    </w:p>
    <w:p w:rsidR="00201F11" w:rsidRPr="00122D40" w:rsidRDefault="00201F11" w:rsidP="00201F11">
      <w:pPr>
        <w:pStyle w:val="ac"/>
        <w:rPr>
          <w:noProof/>
        </w:rPr>
      </w:pPr>
    </w:p>
    <w:p w:rsidR="00E45841" w:rsidRPr="00250CA6" w:rsidRDefault="00E45841" w:rsidP="00314C7F">
      <w:pPr>
        <w:ind w:firstLine="360"/>
        <w:jc w:val="both"/>
        <w:rPr>
          <w:rFonts w:ascii="Arial" w:hAnsi="Arial" w:cs="Arial"/>
          <w:sz w:val="28"/>
          <w:szCs w:val="28"/>
        </w:rPr>
      </w:pPr>
      <w:r w:rsidRPr="00250CA6">
        <w:rPr>
          <w:rFonts w:ascii="Arial" w:hAnsi="Arial" w:cs="Arial"/>
          <w:sz w:val="28"/>
          <w:szCs w:val="28"/>
        </w:rPr>
        <w:t>Окрім фотоелектричних мікроскопів в сучасних ви</w:t>
      </w:r>
      <w:r w:rsidR="004D1B1A" w:rsidRPr="00250CA6">
        <w:rPr>
          <w:rFonts w:ascii="Arial" w:hAnsi="Arial" w:cs="Arial"/>
          <w:sz w:val="28"/>
          <w:szCs w:val="28"/>
        </w:rPr>
        <w:t>мір</w:t>
      </w:r>
      <w:r w:rsidRPr="00250CA6">
        <w:rPr>
          <w:rFonts w:ascii="Arial" w:hAnsi="Arial" w:cs="Arial"/>
          <w:sz w:val="28"/>
          <w:szCs w:val="28"/>
        </w:rPr>
        <w:t>ювальних приладах широко застосовуються кодові і растрові відлікові пристрої.</w:t>
      </w:r>
      <w:r w:rsidR="000F6C91">
        <w:rPr>
          <w:rFonts w:ascii="Arial" w:hAnsi="Arial" w:cs="Arial"/>
          <w:sz w:val="28"/>
          <w:szCs w:val="28"/>
        </w:rPr>
        <w:t xml:space="preserve"> </w:t>
      </w:r>
      <w:r w:rsidRPr="00250CA6">
        <w:rPr>
          <w:rFonts w:ascii="Arial" w:hAnsi="Arial" w:cs="Arial"/>
          <w:sz w:val="28"/>
          <w:szCs w:val="28"/>
        </w:rPr>
        <w:t>Основним елементом в таких відлікових пристроях є кодові диски або растри. Основними характеристиками таких пристроїв є:</w:t>
      </w:r>
    </w:p>
    <w:p w:rsidR="00E45841" w:rsidRPr="006F7114" w:rsidRDefault="00E45841" w:rsidP="00314C7F">
      <w:pPr>
        <w:jc w:val="both"/>
        <w:rPr>
          <w:rFonts w:ascii="Arial" w:hAnsi="Arial" w:cs="Arial"/>
          <w:sz w:val="28"/>
          <w:szCs w:val="28"/>
        </w:rPr>
      </w:pPr>
      <w:r w:rsidRPr="00250CA6">
        <w:rPr>
          <w:rFonts w:ascii="Arial" w:hAnsi="Arial" w:cs="Arial"/>
          <w:sz w:val="28"/>
          <w:szCs w:val="28"/>
        </w:rPr>
        <w:t xml:space="preserve"> - форма представл</w:t>
      </w:r>
      <w:r w:rsidR="000F6C91">
        <w:rPr>
          <w:rFonts w:ascii="Arial" w:hAnsi="Arial" w:cs="Arial"/>
          <w:sz w:val="28"/>
          <w:szCs w:val="28"/>
        </w:rPr>
        <w:t>ення вхідних і вихідних величин;</w:t>
      </w:r>
      <w:r w:rsidRPr="00250CA6">
        <w:rPr>
          <w:rFonts w:ascii="Arial" w:hAnsi="Arial" w:cs="Arial"/>
          <w:sz w:val="28"/>
          <w:szCs w:val="28"/>
        </w:rPr>
        <w:t xml:space="preserve"> як вихідні за</w:t>
      </w:r>
      <w:r>
        <w:rPr>
          <w:rFonts w:ascii="Arial" w:hAnsi="Arial" w:cs="Arial"/>
          <w:sz w:val="28"/>
          <w:szCs w:val="28"/>
        </w:rPr>
        <w:t>стосовуються різні види цифрових код</w:t>
      </w:r>
      <w:r w:rsidR="00122D40">
        <w:rPr>
          <w:rFonts w:ascii="Arial" w:hAnsi="Arial" w:cs="Arial"/>
          <w:sz w:val="28"/>
          <w:szCs w:val="28"/>
        </w:rPr>
        <w:t>ів</w:t>
      </w:r>
      <w:r>
        <w:rPr>
          <w:rFonts w:ascii="Arial" w:hAnsi="Arial" w:cs="Arial"/>
          <w:sz w:val="28"/>
          <w:szCs w:val="28"/>
        </w:rPr>
        <w:t>;</w:t>
      </w:r>
    </w:p>
    <w:p w:rsidR="00E45841" w:rsidRPr="006F7114" w:rsidRDefault="00E45841" w:rsidP="00FB025C">
      <w:pPr>
        <w:rPr>
          <w:rFonts w:ascii="Arial" w:hAnsi="Arial" w:cs="Arial"/>
          <w:sz w:val="28"/>
          <w:szCs w:val="28"/>
        </w:rPr>
      </w:pPr>
      <w:r w:rsidRPr="006F7114">
        <w:rPr>
          <w:rFonts w:ascii="Arial" w:hAnsi="Arial" w:cs="Arial"/>
          <w:sz w:val="28"/>
          <w:szCs w:val="28"/>
        </w:rPr>
        <w:t xml:space="preserve"> - </w:t>
      </w:r>
      <w:r>
        <w:rPr>
          <w:rFonts w:ascii="Arial" w:hAnsi="Arial" w:cs="Arial"/>
          <w:sz w:val="28"/>
          <w:szCs w:val="28"/>
        </w:rPr>
        <w:t>діапазон зміни вхідних величин;</w:t>
      </w:r>
    </w:p>
    <w:p w:rsidR="00E45841" w:rsidRPr="006F7114" w:rsidRDefault="00E45841" w:rsidP="00FB025C">
      <w:pPr>
        <w:rPr>
          <w:rFonts w:ascii="Arial" w:hAnsi="Arial" w:cs="Arial"/>
          <w:sz w:val="28"/>
          <w:szCs w:val="28"/>
        </w:rPr>
      </w:pPr>
      <w:r w:rsidRPr="006F7114">
        <w:rPr>
          <w:rFonts w:ascii="Arial" w:hAnsi="Arial" w:cs="Arial"/>
          <w:sz w:val="28"/>
          <w:szCs w:val="28"/>
        </w:rPr>
        <w:t xml:space="preserve"> - </w:t>
      </w:r>
      <w:r>
        <w:rPr>
          <w:rFonts w:ascii="Arial" w:hAnsi="Arial" w:cs="Arial"/>
          <w:sz w:val="28"/>
          <w:szCs w:val="28"/>
        </w:rPr>
        <w:t>ро</w:t>
      </w:r>
      <w:r w:rsidR="000F6C91">
        <w:rPr>
          <w:rFonts w:ascii="Arial" w:hAnsi="Arial" w:cs="Arial"/>
          <w:sz w:val="28"/>
          <w:szCs w:val="28"/>
        </w:rPr>
        <w:t xml:space="preserve">здільна здатність  </w:t>
      </w:r>
      <w:r>
        <w:rPr>
          <w:rFonts w:ascii="Arial" w:hAnsi="Arial" w:cs="Arial"/>
          <w:sz w:val="28"/>
          <w:szCs w:val="28"/>
        </w:rPr>
        <w:t>, яку можна визначити згідно формулі:</w:t>
      </w:r>
    </w:p>
    <w:p w:rsidR="00E45841" w:rsidRPr="006F7114" w:rsidRDefault="00E45841" w:rsidP="00FB025C">
      <w:pPr>
        <w:jc w:val="right"/>
        <w:rPr>
          <w:rFonts w:ascii="Arial" w:hAnsi="Arial" w:cs="Arial"/>
          <w:sz w:val="28"/>
          <w:szCs w:val="28"/>
        </w:rPr>
      </w:pPr>
      <w:r w:rsidRPr="006F7114">
        <w:rPr>
          <w:rFonts w:ascii="Arial" w:hAnsi="Arial" w:cs="Arial"/>
          <w:sz w:val="28"/>
          <w:szCs w:val="28"/>
        </w:rPr>
        <w:tab/>
      </w:r>
      <w:r w:rsidRPr="006F7114">
        <w:rPr>
          <w:rFonts w:ascii="Arial" w:hAnsi="Arial" w:cs="Arial"/>
          <w:position w:val="-24"/>
          <w:sz w:val="28"/>
          <w:szCs w:val="28"/>
        </w:rPr>
        <w:object w:dxaOrig="1780" w:dyaOrig="639">
          <v:shape id="_x0000_i2426" type="#_x0000_t75" style="width:89.25pt;height:32.25pt" o:ole="">
            <v:imagedata r:id="rId2618" o:title=""/>
          </v:shape>
          <o:OLEObject Type="Embed" ProgID="Equation.3" ShapeID="_x0000_i2426" DrawAspect="Content" ObjectID="_1358762333" r:id="rId2619"/>
        </w:object>
      </w:r>
      <w:r w:rsidR="00122D40">
        <w:rPr>
          <w:rFonts w:ascii="Arial" w:hAnsi="Arial" w:cs="Arial"/>
          <w:sz w:val="28"/>
          <w:szCs w:val="28"/>
        </w:rPr>
        <w:tab/>
      </w:r>
      <w:r w:rsidR="00122D40">
        <w:rPr>
          <w:rFonts w:ascii="Arial" w:hAnsi="Arial" w:cs="Arial"/>
          <w:sz w:val="28"/>
          <w:szCs w:val="28"/>
        </w:rPr>
        <w:tab/>
      </w:r>
      <w:r w:rsidR="00122D40">
        <w:rPr>
          <w:rFonts w:ascii="Arial" w:hAnsi="Arial" w:cs="Arial"/>
          <w:sz w:val="28"/>
          <w:szCs w:val="28"/>
        </w:rPr>
        <w:tab/>
      </w:r>
      <w:r w:rsidR="00122D40">
        <w:rPr>
          <w:rFonts w:ascii="Arial" w:hAnsi="Arial" w:cs="Arial"/>
          <w:sz w:val="28"/>
          <w:szCs w:val="28"/>
        </w:rPr>
        <w:tab/>
      </w:r>
      <w:r w:rsidR="00122D40">
        <w:rPr>
          <w:rFonts w:ascii="Arial" w:hAnsi="Arial" w:cs="Arial"/>
          <w:sz w:val="28"/>
          <w:szCs w:val="28"/>
        </w:rPr>
        <w:tab/>
        <w:t>(9</w:t>
      </w:r>
      <w:r w:rsidRPr="006F7114">
        <w:rPr>
          <w:rFonts w:ascii="Arial" w:hAnsi="Arial" w:cs="Arial"/>
          <w:sz w:val="28"/>
          <w:szCs w:val="28"/>
        </w:rPr>
        <w:t>.31)</w:t>
      </w:r>
    </w:p>
    <w:p w:rsidR="00E45841" w:rsidRPr="006F7114" w:rsidRDefault="00E45841" w:rsidP="00FB025C">
      <w:pPr>
        <w:rPr>
          <w:rFonts w:ascii="Arial" w:hAnsi="Arial" w:cs="Arial"/>
          <w:sz w:val="28"/>
          <w:szCs w:val="28"/>
        </w:rPr>
      </w:pPr>
      <w:r>
        <w:rPr>
          <w:rFonts w:ascii="Arial" w:hAnsi="Arial" w:cs="Arial"/>
          <w:sz w:val="28"/>
          <w:szCs w:val="28"/>
        </w:rPr>
        <w:lastRenderedPageBreak/>
        <w:t xml:space="preserve">де   </w:t>
      </w:r>
      <w:r w:rsidRPr="00CC432E">
        <w:rPr>
          <w:rFonts w:ascii="Arial" w:hAnsi="Arial" w:cs="Arial"/>
          <w:b/>
          <w:position w:val="-12"/>
        </w:rPr>
        <w:object w:dxaOrig="920" w:dyaOrig="360">
          <v:shape id="_x0000_i2427" type="#_x0000_t75" style="width:47.25pt;height:18pt" o:ole="">
            <v:imagedata r:id="rId2620" o:title=""/>
          </v:shape>
          <o:OLEObject Type="Embed" ProgID="Equation.3" ShapeID="_x0000_i2427" DrawAspect="Content" ObjectID="_1358762334" r:id="rId2621"/>
        </w:object>
      </w:r>
      <w:r w:rsidR="00122D40">
        <w:rPr>
          <w:rFonts w:ascii="Arial" w:hAnsi="Arial" w:cs="Arial"/>
          <w:sz w:val="28"/>
          <w:szCs w:val="28"/>
        </w:rPr>
        <w:t xml:space="preserve">    - максимальне і мінімал</w:t>
      </w:r>
      <w:r>
        <w:rPr>
          <w:rFonts w:ascii="Arial" w:hAnsi="Arial" w:cs="Arial"/>
          <w:sz w:val="28"/>
          <w:szCs w:val="28"/>
        </w:rPr>
        <w:t>ьне значення ви</w:t>
      </w:r>
      <w:r w:rsidR="004D1B1A">
        <w:rPr>
          <w:rFonts w:ascii="Arial" w:hAnsi="Arial" w:cs="Arial"/>
          <w:sz w:val="28"/>
          <w:szCs w:val="28"/>
        </w:rPr>
        <w:t>мір</w:t>
      </w:r>
      <w:r>
        <w:rPr>
          <w:rFonts w:ascii="Arial" w:hAnsi="Arial" w:cs="Arial"/>
          <w:sz w:val="28"/>
          <w:szCs w:val="28"/>
        </w:rPr>
        <w:t xml:space="preserve">юваної величини відповідно; </w:t>
      </w:r>
      <w:r w:rsidRPr="007851C8">
        <w:rPr>
          <w:rFonts w:ascii="Arial" w:hAnsi="Arial" w:cs="Arial"/>
          <w:position w:val="-6"/>
        </w:rPr>
        <w:object w:dxaOrig="279" w:dyaOrig="279">
          <v:shape id="_x0000_i2428" type="#_x0000_t75" style="width:14.25pt;height:14.25pt" o:ole="">
            <v:imagedata r:id="rId2622" o:title=""/>
          </v:shape>
          <o:OLEObject Type="Embed" ProgID="Equation.3" ShapeID="_x0000_i2428" DrawAspect="Content" ObjectID="_1358762335" r:id="rId2623"/>
        </w:object>
      </w:r>
      <w:r>
        <w:rPr>
          <w:rFonts w:ascii="Arial" w:hAnsi="Arial" w:cs="Arial"/>
          <w:sz w:val="28"/>
          <w:szCs w:val="28"/>
        </w:rPr>
        <w:t xml:space="preserve"> - число дискретних рівнів квантування.</w:t>
      </w:r>
    </w:p>
    <w:p w:rsidR="00E45841" w:rsidRPr="006F7114" w:rsidRDefault="00E45841" w:rsidP="00314C7F">
      <w:pPr>
        <w:ind w:firstLine="360"/>
        <w:jc w:val="both"/>
        <w:rPr>
          <w:rFonts w:ascii="Arial" w:hAnsi="Arial" w:cs="Arial"/>
          <w:sz w:val="28"/>
          <w:szCs w:val="28"/>
        </w:rPr>
      </w:pPr>
      <w:r>
        <w:rPr>
          <w:rFonts w:ascii="Arial" w:hAnsi="Arial" w:cs="Arial"/>
          <w:sz w:val="28"/>
          <w:szCs w:val="28"/>
        </w:rPr>
        <w:t>Існують два основні способи здобуття числового еквіваленту ви</w:t>
      </w:r>
      <w:r w:rsidR="004D1B1A">
        <w:rPr>
          <w:rFonts w:ascii="Arial" w:hAnsi="Arial" w:cs="Arial"/>
          <w:sz w:val="28"/>
          <w:szCs w:val="28"/>
        </w:rPr>
        <w:t>мір</w:t>
      </w:r>
      <w:r>
        <w:rPr>
          <w:rFonts w:ascii="Arial" w:hAnsi="Arial" w:cs="Arial"/>
          <w:sz w:val="28"/>
          <w:szCs w:val="28"/>
        </w:rPr>
        <w:t>юваної безперервної величини:</w:t>
      </w:r>
    </w:p>
    <w:p w:rsidR="00E45841" w:rsidRPr="006F7114" w:rsidRDefault="00E45841" w:rsidP="00314C7F">
      <w:pPr>
        <w:jc w:val="both"/>
        <w:rPr>
          <w:rFonts w:ascii="Arial" w:hAnsi="Arial" w:cs="Arial"/>
          <w:sz w:val="28"/>
          <w:szCs w:val="28"/>
        </w:rPr>
      </w:pPr>
      <w:r w:rsidRPr="006F7114">
        <w:rPr>
          <w:rFonts w:ascii="Arial" w:hAnsi="Arial" w:cs="Arial"/>
          <w:sz w:val="28"/>
          <w:szCs w:val="28"/>
        </w:rPr>
        <w:t xml:space="preserve"> - </w:t>
      </w:r>
      <w:r>
        <w:rPr>
          <w:rFonts w:ascii="Arial" w:hAnsi="Arial" w:cs="Arial"/>
          <w:sz w:val="28"/>
          <w:szCs w:val="28"/>
        </w:rPr>
        <w:t>метод послідовного рахунку, при якому застосовуються растри і растрові сполучення;</w:t>
      </w:r>
    </w:p>
    <w:p w:rsidR="00E45841" w:rsidRDefault="00E45841" w:rsidP="00314C7F">
      <w:pPr>
        <w:jc w:val="both"/>
        <w:rPr>
          <w:rFonts w:ascii="Arial" w:hAnsi="Arial" w:cs="Arial"/>
          <w:sz w:val="28"/>
          <w:szCs w:val="28"/>
        </w:rPr>
      </w:pPr>
      <w:r w:rsidRPr="006F7114">
        <w:rPr>
          <w:rFonts w:ascii="Arial" w:hAnsi="Arial" w:cs="Arial"/>
          <w:sz w:val="28"/>
          <w:szCs w:val="28"/>
        </w:rPr>
        <w:t xml:space="preserve"> - </w:t>
      </w:r>
      <w:r>
        <w:rPr>
          <w:rFonts w:ascii="Arial" w:hAnsi="Arial" w:cs="Arial"/>
          <w:sz w:val="28"/>
          <w:szCs w:val="28"/>
        </w:rPr>
        <w:t>метод прочитування, при якому застосовуються різні кодові шкали.</w:t>
      </w:r>
    </w:p>
    <w:p w:rsidR="00E45841" w:rsidRPr="006F7114" w:rsidRDefault="00E45841" w:rsidP="00314C7F">
      <w:pPr>
        <w:ind w:firstLine="360"/>
        <w:jc w:val="both"/>
        <w:rPr>
          <w:rFonts w:ascii="Arial" w:hAnsi="Arial" w:cs="Arial"/>
          <w:sz w:val="28"/>
          <w:szCs w:val="28"/>
        </w:rPr>
      </w:pPr>
      <w:r>
        <w:rPr>
          <w:rFonts w:ascii="Arial" w:hAnsi="Arial" w:cs="Arial"/>
          <w:sz w:val="28"/>
          <w:szCs w:val="28"/>
        </w:rPr>
        <w:t>Відомі різні види кодових шкал. Основна проблема при їх використанні полягає в можливій невизначеності положення шкали, коли фотоприймач розташований на кордоні</w:t>
      </w:r>
      <w:r w:rsidR="000F6C91">
        <w:rPr>
          <w:rFonts w:ascii="Arial" w:hAnsi="Arial" w:cs="Arial"/>
          <w:sz w:val="28"/>
          <w:szCs w:val="28"/>
        </w:rPr>
        <w:t xml:space="preserve"> світлої і темної смуг. У зв</w:t>
      </w:r>
      <w:r w:rsidR="000F6C91" w:rsidRPr="000F6C91">
        <w:rPr>
          <w:rFonts w:ascii="Arial" w:hAnsi="Arial" w:cs="Arial"/>
          <w:sz w:val="28"/>
          <w:szCs w:val="28"/>
        </w:rPr>
        <w:t>’</w:t>
      </w:r>
      <w:r w:rsidR="000F6C91">
        <w:rPr>
          <w:rFonts w:ascii="Arial" w:hAnsi="Arial" w:cs="Arial"/>
          <w:sz w:val="28"/>
          <w:szCs w:val="28"/>
        </w:rPr>
        <w:t>язку з цим</w:t>
      </w:r>
      <w:r>
        <w:rPr>
          <w:rFonts w:ascii="Arial" w:hAnsi="Arial" w:cs="Arial"/>
          <w:sz w:val="28"/>
          <w:szCs w:val="28"/>
        </w:rPr>
        <w:t xml:space="preserve"> використовуються спеціальні типи кодових растрів або спеціальне розташування приймачів випромінювання. У перетворювачах послідовного рахунку ведеться послідовний рахунок числа одиниць молодшого розряду, </w:t>
      </w:r>
      <w:r w:rsidR="000F6C91">
        <w:rPr>
          <w:rFonts w:ascii="Arial" w:hAnsi="Arial" w:cs="Arial"/>
          <w:sz w:val="28"/>
          <w:szCs w:val="28"/>
        </w:rPr>
        <w:t xml:space="preserve">як </w:t>
      </w:r>
      <w:r>
        <w:rPr>
          <w:rFonts w:ascii="Arial" w:hAnsi="Arial" w:cs="Arial"/>
          <w:sz w:val="28"/>
          <w:szCs w:val="28"/>
        </w:rPr>
        <w:t>складових значення ви</w:t>
      </w:r>
      <w:r w:rsidR="004D1B1A">
        <w:rPr>
          <w:rFonts w:ascii="Arial" w:hAnsi="Arial" w:cs="Arial"/>
          <w:sz w:val="28"/>
          <w:szCs w:val="28"/>
        </w:rPr>
        <w:t>мір</w:t>
      </w:r>
      <w:r w:rsidR="00122D40">
        <w:rPr>
          <w:rFonts w:ascii="Arial" w:hAnsi="Arial" w:cs="Arial"/>
          <w:sz w:val="28"/>
          <w:szCs w:val="28"/>
        </w:rPr>
        <w:t xml:space="preserve">юваної величини. </w:t>
      </w:r>
      <w:r>
        <w:rPr>
          <w:rFonts w:ascii="Arial" w:hAnsi="Arial" w:cs="Arial"/>
          <w:sz w:val="28"/>
          <w:szCs w:val="28"/>
        </w:rPr>
        <w:t xml:space="preserve"> У перетворювачах прочитування ви</w:t>
      </w:r>
      <w:r w:rsidR="004D1B1A">
        <w:rPr>
          <w:rFonts w:ascii="Arial" w:hAnsi="Arial" w:cs="Arial"/>
          <w:sz w:val="28"/>
          <w:szCs w:val="28"/>
        </w:rPr>
        <w:t>мір</w:t>
      </w:r>
      <w:r>
        <w:rPr>
          <w:rFonts w:ascii="Arial" w:hAnsi="Arial" w:cs="Arial"/>
          <w:sz w:val="28"/>
          <w:szCs w:val="28"/>
        </w:rPr>
        <w:t xml:space="preserve">ювана величина порівнюється із заздалегідь заготовленим числовим еквівалентом. Робочими елементами в цих пристроях є кодові шкали: кругові або лінійні. Принцип дії </w:t>
      </w:r>
      <w:r w:rsidR="00122D40">
        <w:rPr>
          <w:rFonts w:ascii="Arial" w:hAnsi="Arial" w:cs="Arial"/>
          <w:sz w:val="28"/>
          <w:szCs w:val="28"/>
        </w:rPr>
        <w:t>цих пристроїв пояснює рис. 9.15</w:t>
      </w:r>
      <w:r>
        <w:rPr>
          <w:rFonts w:ascii="Arial" w:hAnsi="Arial" w:cs="Arial"/>
          <w:sz w:val="28"/>
          <w:szCs w:val="28"/>
        </w:rPr>
        <w:t xml:space="preserve">. </w:t>
      </w:r>
      <w:r w:rsidR="00122D40">
        <w:rPr>
          <w:rFonts w:ascii="Arial" w:hAnsi="Arial" w:cs="Arial"/>
          <w:sz w:val="28"/>
          <w:szCs w:val="28"/>
        </w:rPr>
        <w:t>На рисунку показані д</w:t>
      </w:r>
      <w:r>
        <w:rPr>
          <w:rFonts w:ascii="Arial" w:hAnsi="Arial" w:cs="Arial"/>
          <w:sz w:val="28"/>
          <w:szCs w:val="28"/>
        </w:rPr>
        <w:t xml:space="preserve">жерело світла (1) освітлює кодовий диск  (2), закріплений на валу, кутове положення якого потрібно визначати. </w:t>
      </w:r>
    </w:p>
    <w:p w:rsidR="00E45841" w:rsidRPr="006F7114" w:rsidRDefault="00E45841" w:rsidP="00FB025C">
      <w:pPr>
        <w:ind w:firstLine="360"/>
        <w:jc w:val="center"/>
        <w:rPr>
          <w:rFonts w:ascii="Arial" w:hAnsi="Arial" w:cs="Arial"/>
          <w:sz w:val="28"/>
          <w:szCs w:val="28"/>
        </w:rPr>
      </w:pPr>
      <w:r w:rsidRPr="006F7114">
        <w:rPr>
          <w:rFonts w:ascii="Arial" w:hAnsi="Arial" w:cs="Arial"/>
          <w:noProof/>
          <w:sz w:val="28"/>
          <w:szCs w:val="28"/>
          <w:lang w:val="ru-RU" w:eastAsia="ru-RU"/>
        </w:rPr>
        <w:drawing>
          <wp:inline distT="0" distB="0" distL="0" distR="0">
            <wp:extent cx="3114675" cy="2486025"/>
            <wp:effectExtent l="19050" t="0" r="9525" b="0"/>
            <wp:docPr id="57" name="Рисунок 19" descr="Изображение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Изображение 003"/>
                    <pic:cNvPicPr>
                      <a:picLocks noChangeAspect="1" noChangeArrowheads="1"/>
                    </pic:cNvPicPr>
                  </pic:nvPicPr>
                  <pic:blipFill>
                    <a:blip r:embed="rId2624"/>
                    <a:srcRect/>
                    <a:stretch>
                      <a:fillRect/>
                    </a:stretch>
                  </pic:blipFill>
                  <pic:spPr bwMode="auto">
                    <a:xfrm>
                      <a:off x="0" y="0"/>
                      <a:ext cx="3114675" cy="2486025"/>
                    </a:xfrm>
                    <a:prstGeom prst="rect">
                      <a:avLst/>
                    </a:prstGeom>
                    <a:noFill/>
                    <a:ln w="9525">
                      <a:noFill/>
                      <a:miter lim="800000"/>
                      <a:headEnd/>
                      <a:tailEnd/>
                    </a:ln>
                  </pic:spPr>
                </pic:pic>
              </a:graphicData>
            </a:graphic>
          </wp:inline>
        </w:drawing>
      </w:r>
    </w:p>
    <w:p w:rsidR="00E45841" w:rsidRPr="006F7114" w:rsidRDefault="00122D40" w:rsidP="000F6C91">
      <w:pPr>
        <w:rPr>
          <w:rFonts w:ascii="Arial" w:hAnsi="Arial" w:cs="Arial"/>
          <w:sz w:val="28"/>
          <w:szCs w:val="28"/>
        </w:rPr>
      </w:pPr>
      <w:r>
        <w:rPr>
          <w:rFonts w:ascii="Arial" w:hAnsi="Arial" w:cs="Arial"/>
          <w:sz w:val="28"/>
          <w:szCs w:val="28"/>
        </w:rPr>
        <w:t>Рис. 9.15</w:t>
      </w:r>
      <w:r w:rsidR="00E45841">
        <w:rPr>
          <w:rFonts w:ascii="Arial" w:hAnsi="Arial" w:cs="Arial"/>
          <w:sz w:val="28"/>
          <w:szCs w:val="28"/>
        </w:rPr>
        <w:t>. П</w:t>
      </w:r>
      <w:r w:rsidR="000F6C91">
        <w:rPr>
          <w:rFonts w:ascii="Arial" w:hAnsi="Arial" w:cs="Arial"/>
          <w:sz w:val="28"/>
          <w:szCs w:val="28"/>
        </w:rPr>
        <w:t xml:space="preserve">ринципова схема </w:t>
      </w:r>
      <w:r w:rsidR="00E45841">
        <w:rPr>
          <w:rFonts w:ascii="Arial" w:hAnsi="Arial" w:cs="Arial"/>
          <w:sz w:val="28"/>
          <w:szCs w:val="28"/>
        </w:rPr>
        <w:t xml:space="preserve"> перетворювача прочитування</w:t>
      </w:r>
    </w:p>
    <w:p w:rsidR="00E45841" w:rsidRPr="006F7114" w:rsidRDefault="00E45841" w:rsidP="00314C7F">
      <w:pPr>
        <w:jc w:val="both"/>
        <w:rPr>
          <w:rFonts w:ascii="Arial" w:hAnsi="Arial" w:cs="Arial"/>
          <w:sz w:val="28"/>
          <w:szCs w:val="28"/>
        </w:rPr>
      </w:pPr>
      <w:r>
        <w:rPr>
          <w:rFonts w:ascii="Arial" w:hAnsi="Arial" w:cs="Arial"/>
          <w:sz w:val="28"/>
          <w:szCs w:val="28"/>
        </w:rPr>
        <w:lastRenderedPageBreak/>
        <w:t>Кожному положенню диска відповідає комбінація прозорих і непрозорих ділянок. Така конструкція відповідає двійковому коду: прозора – «1», непрозора, – «0». За диском розташовується діаф</w:t>
      </w:r>
      <w:r w:rsidR="00122D40">
        <w:rPr>
          <w:rFonts w:ascii="Arial" w:hAnsi="Arial" w:cs="Arial"/>
          <w:sz w:val="28"/>
          <w:szCs w:val="28"/>
        </w:rPr>
        <w:t>рагма (3) і лінійка фотоприймачів</w:t>
      </w:r>
      <w:r>
        <w:rPr>
          <w:rFonts w:ascii="Arial" w:hAnsi="Arial" w:cs="Arial"/>
          <w:sz w:val="28"/>
          <w:szCs w:val="28"/>
        </w:rPr>
        <w:t xml:space="preserve"> (4). Сигнал з фотоприймача обробляється мікропроцесором (5). При двійковому кодуванні весь діапазон ви</w:t>
      </w:r>
      <w:r w:rsidR="004D1B1A">
        <w:rPr>
          <w:rFonts w:ascii="Arial" w:hAnsi="Arial" w:cs="Arial"/>
          <w:sz w:val="28"/>
          <w:szCs w:val="28"/>
        </w:rPr>
        <w:t>мір</w:t>
      </w:r>
      <w:r>
        <w:rPr>
          <w:rFonts w:ascii="Arial" w:hAnsi="Arial" w:cs="Arial"/>
          <w:sz w:val="28"/>
          <w:szCs w:val="28"/>
        </w:rPr>
        <w:t xml:space="preserve">юваної величини   розбиваються на інтервали, кратні </w:t>
      </w:r>
      <w:r w:rsidRPr="009A397C">
        <w:rPr>
          <w:rFonts w:ascii="Arial" w:hAnsi="Arial" w:cs="Arial"/>
          <w:position w:val="-14"/>
        </w:rPr>
        <w:object w:dxaOrig="440" w:dyaOrig="380">
          <v:shape id="_x0000_i2429" type="#_x0000_t75" style="width:21.75pt;height:18pt" o:ole="">
            <v:imagedata r:id="rId2625" o:title=""/>
          </v:shape>
          <o:OLEObject Type="Embed" ProgID="Equation.3" ShapeID="_x0000_i2429" DrawAspect="Content" ObjectID="_1358762336" r:id="rId2626"/>
        </w:object>
      </w:r>
      <w:r>
        <w:rPr>
          <w:rFonts w:ascii="Arial" w:hAnsi="Arial" w:cs="Arial"/>
          <w:sz w:val="28"/>
          <w:szCs w:val="28"/>
        </w:rPr>
        <w:t>, де</w:t>
      </w:r>
      <w:r w:rsidRPr="009A397C">
        <w:rPr>
          <w:rFonts w:ascii="Arial" w:hAnsi="Arial" w:cs="Arial"/>
          <w:position w:val="-14"/>
        </w:rPr>
        <w:object w:dxaOrig="440" w:dyaOrig="380">
          <v:shape id="_x0000_i2430" type="#_x0000_t75" style="width:21.75pt;height:18pt" o:ole="">
            <v:imagedata r:id="rId2625" o:title=""/>
          </v:shape>
          <o:OLEObject Type="Embed" ProgID="Equation.3" ShapeID="_x0000_i2430" DrawAspect="Content" ObjectID="_1358762337" r:id="rId2627"/>
        </w:object>
      </w:r>
      <w:r>
        <w:rPr>
          <w:rFonts w:ascii="Arial" w:hAnsi="Arial" w:cs="Arial"/>
          <w:sz w:val="28"/>
          <w:szCs w:val="28"/>
        </w:rPr>
        <w:t xml:space="preserve">   - роздільна здатність пристрою. Молодший розряд ви</w:t>
      </w:r>
      <w:r w:rsidR="004D1B1A">
        <w:rPr>
          <w:rFonts w:ascii="Arial" w:hAnsi="Arial" w:cs="Arial"/>
          <w:sz w:val="28"/>
          <w:szCs w:val="28"/>
        </w:rPr>
        <w:t>мір</w:t>
      </w:r>
      <w:r>
        <w:rPr>
          <w:rFonts w:ascii="Arial" w:hAnsi="Arial" w:cs="Arial"/>
          <w:sz w:val="28"/>
          <w:szCs w:val="28"/>
        </w:rPr>
        <w:t xml:space="preserve">юваної величини знаходиться на зовнішньому кільці, а старший – на внутрішньому. Для здобуття  n- розрядного числа, необхідно мати n кодових доріжок. </w:t>
      </w:r>
    </w:p>
    <w:p w:rsidR="00E45841" w:rsidRPr="006F7114" w:rsidRDefault="00E45841" w:rsidP="00314C7F">
      <w:pPr>
        <w:ind w:firstLine="360"/>
        <w:jc w:val="both"/>
        <w:rPr>
          <w:rFonts w:ascii="Arial" w:hAnsi="Arial" w:cs="Arial"/>
          <w:sz w:val="28"/>
          <w:szCs w:val="28"/>
        </w:rPr>
      </w:pPr>
      <w:r>
        <w:rPr>
          <w:rFonts w:ascii="Arial" w:hAnsi="Arial" w:cs="Arial"/>
          <w:sz w:val="28"/>
          <w:szCs w:val="28"/>
        </w:rPr>
        <w:t>Якщо кодовій доріжці привласнити кодовий номер, починаючи з внутрішньої, то число темних і світлих ділянок на кожній доріжці визначається по формулі:</w:t>
      </w:r>
    </w:p>
    <w:p w:rsidR="00E45841" w:rsidRPr="006F7114" w:rsidRDefault="00E45841" w:rsidP="00FB025C">
      <w:pPr>
        <w:ind w:firstLine="360"/>
        <w:jc w:val="right"/>
        <w:rPr>
          <w:rFonts w:ascii="Arial" w:hAnsi="Arial" w:cs="Arial"/>
          <w:sz w:val="28"/>
          <w:szCs w:val="28"/>
        </w:rPr>
      </w:pPr>
    </w:p>
    <w:p w:rsidR="00E45841" w:rsidRPr="006F7114" w:rsidRDefault="00E45841" w:rsidP="00FB025C">
      <w:pPr>
        <w:ind w:firstLine="360"/>
        <w:jc w:val="right"/>
        <w:rPr>
          <w:rFonts w:ascii="Arial" w:hAnsi="Arial" w:cs="Arial"/>
          <w:sz w:val="28"/>
          <w:szCs w:val="28"/>
        </w:rPr>
      </w:pPr>
      <w:r w:rsidRPr="006F7114">
        <w:rPr>
          <w:rFonts w:ascii="Arial" w:hAnsi="Arial" w:cs="Arial"/>
          <w:position w:val="-12"/>
          <w:sz w:val="28"/>
          <w:szCs w:val="28"/>
        </w:rPr>
        <w:object w:dxaOrig="1540" w:dyaOrig="380">
          <v:shape id="_x0000_i2431" type="#_x0000_t75" style="width:77.25pt;height:18pt" o:ole="">
            <v:imagedata r:id="rId2628" o:title=""/>
          </v:shape>
          <o:OLEObject Type="Embed" ProgID="Equation.3" ShapeID="_x0000_i2431" DrawAspect="Content" ObjectID="_1358762338" r:id="rId2629"/>
        </w:object>
      </w:r>
      <w:r w:rsidR="00122D40">
        <w:rPr>
          <w:rFonts w:ascii="Arial" w:hAnsi="Arial" w:cs="Arial"/>
          <w:sz w:val="28"/>
          <w:szCs w:val="28"/>
        </w:rPr>
        <w:t>,</w:t>
      </w:r>
      <w:r w:rsidR="00122D40">
        <w:rPr>
          <w:rFonts w:ascii="Arial" w:hAnsi="Arial" w:cs="Arial"/>
          <w:sz w:val="28"/>
          <w:szCs w:val="28"/>
        </w:rPr>
        <w:tab/>
      </w:r>
      <w:r w:rsidR="00122D40">
        <w:rPr>
          <w:rFonts w:ascii="Arial" w:hAnsi="Arial" w:cs="Arial"/>
          <w:sz w:val="28"/>
          <w:szCs w:val="28"/>
        </w:rPr>
        <w:tab/>
      </w:r>
      <w:r w:rsidR="00122D40">
        <w:rPr>
          <w:rFonts w:ascii="Arial" w:hAnsi="Arial" w:cs="Arial"/>
          <w:sz w:val="28"/>
          <w:szCs w:val="28"/>
        </w:rPr>
        <w:tab/>
      </w:r>
      <w:r w:rsidR="00122D40">
        <w:rPr>
          <w:rFonts w:ascii="Arial" w:hAnsi="Arial" w:cs="Arial"/>
          <w:sz w:val="28"/>
          <w:szCs w:val="28"/>
        </w:rPr>
        <w:tab/>
      </w:r>
      <w:r w:rsidR="00122D40">
        <w:rPr>
          <w:rFonts w:ascii="Arial" w:hAnsi="Arial" w:cs="Arial"/>
          <w:sz w:val="28"/>
          <w:szCs w:val="28"/>
        </w:rPr>
        <w:tab/>
        <w:t>(9</w:t>
      </w:r>
      <w:r w:rsidRPr="006F7114">
        <w:rPr>
          <w:rFonts w:ascii="Arial" w:hAnsi="Arial" w:cs="Arial"/>
          <w:sz w:val="28"/>
          <w:szCs w:val="28"/>
        </w:rPr>
        <w:t>.32),</w:t>
      </w:r>
    </w:p>
    <w:p w:rsidR="00E45841" w:rsidRPr="006F7114" w:rsidRDefault="00E45841" w:rsidP="00FB025C">
      <w:pPr>
        <w:rPr>
          <w:rFonts w:ascii="Arial" w:hAnsi="Arial" w:cs="Arial"/>
          <w:sz w:val="28"/>
          <w:szCs w:val="28"/>
        </w:rPr>
      </w:pPr>
      <w:r>
        <w:rPr>
          <w:rFonts w:ascii="Arial" w:hAnsi="Arial" w:cs="Arial"/>
          <w:sz w:val="28"/>
          <w:szCs w:val="28"/>
        </w:rPr>
        <w:t xml:space="preserve">де </w:t>
      </w:r>
      <w:r w:rsidRPr="00CA4FBC">
        <w:rPr>
          <w:rFonts w:ascii="Arial" w:hAnsi="Arial" w:cs="Arial"/>
          <w:position w:val="-6"/>
        </w:rPr>
        <w:object w:dxaOrig="200" w:dyaOrig="279">
          <v:shape id="_x0000_i2432" type="#_x0000_t75" style="width:9.75pt;height:14.25pt" o:ole="">
            <v:imagedata r:id="rId2630" o:title=""/>
          </v:shape>
          <o:OLEObject Type="Embed" ProgID="Equation.3" ShapeID="_x0000_i2432" DrawAspect="Content" ObjectID="_1358762339" r:id="rId2631"/>
        </w:object>
      </w:r>
      <w:r>
        <w:rPr>
          <w:rFonts w:ascii="Arial" w:hAnsi="Arial" w:cs="Arial"/>
          <w:sz w:val="28"/>
          <w:szCs w:val="28"/>
        </w:rPr>
        <w:t xml:space="preserve">  - номер доріжки.</w:t>
      </w:r>
    </w:p>
    <w:p w:rsidR="00E45841" w:rsidRPr="006F7114" w:rsidRDefault="00E45841" w:rsidP="00FB025C">
      <w:pPr>
        <w:ind w:firstLine="360"/>
        <w:rPr>
          <w:rFonts w:ascii="Arial" w:hAnsi="Arial" w:cs="Arial"/>
          <w:sz w:val="28"/>
          <w:szCs w:val="28"/>
        </w:rPr>
      </w:pPr>
      <w:r>
        <w:rPr>
          <w:rFonts w:ascii="Arial" w:hAnsi="Arial" w:cs="Arial"/>
          <w:sz w:val="28"/>
          <w:szCs w:val="28"/>
        </w:rPr>
        <w:t>Необхідне число комбінацій можна розрахувати по формулі:</w:t>
      </w:r>
    </w:p>
    <w:p w:rsidR="00E45841" w:rsidRPr="006F7114" w:rsidRDefault="00E45841" w:rsidP="00FB025C">
      <w:pPr>
        <w:ind w:firstLine="360"/>
        <w:jc w:val="right"/>
        <w:rPr>
          <w:rFonts w:ascii="Arial" w:hAnsi="Arial" w:cs="Arial"/>
          <w:sz w:val="28"/>
          <w:szCs w:val="28"/>
        </w:rPr>
      </w:pPr>
      <w:r w:rsidRPr="006F7114">
        <w:rPr>
          <w:rFonts w:ascii="Arial" w:hAnsi="Arial" w:cs="Arial"/>
          <w:position w:val="-12"/>
          <w:sz w:val="28"/>
          <w:szCs w:val="28"/>
        </w:rPr>
        <w:object w:dxaOrig="840" w:dyaOrig="380">
          <v:shape id="_x0000_i2433" type="#_x0000_t75" style="width:42pt;height:18pt" o:ole="">
            <v:imagedata r:id="rId2632" o:title=""/>
          </v:shape>
          <o:OLEObject Type="Embed" ProgID="Equation.3" ShapeID="_x0000_i2433" DrawAspect="Content" ObjectID="_1358762340" r:id="rId2633"/>
        </w:object>
      </w:r>
      <w:r w:rsidRPr="006F7114">
        <w:rPr>
          <w:rFonts w:ascii="Arial" w:hAnsi="Arial" w:cs="Arial"/>
          <w:sz w:val="28"/>
          <w:szCs w:val="28"/>
        </w:rPr>
        <w:tab/>
        <w:t>,</w:t>
      </w:r>
      <w:r w:rsidRPr="006F7114">
        <w:rPr>
          <w:rFonts w:ascii="Arial" w:hAnsi="Arial" w:cs="Arial"/>
          <w:sz w:val="28"/>
          <w:szCs w:val="28"/>
        </w:rPr>
        <w:tab/>
      </w:r>
      <w:r w:rsidRPr="006F7114">
        <w:rPr>
          <w:rFonts w:ascii="Arial" w:hAnsi="Arial" w:cs="Arial"/>
          <w:sz w:val="28"/>
          <w:szCs w:val="28"/>
        </w:rPr>
        <w:tab/>
      </w:r>
      <w:r w:rsidRPr="006F7114">
        <w:rPr>
          <w:rFonts w:ascii="Arial" w:hAnsi="Arial" w:cs="Arial"/>
          <w:sz w:val="28"/>
          <w:szCs w:val="28"/>
        </w:rPr>
        <w:tab/>
      </w:r>
      <w:r w:rsidR="00122D40">
        <w:rPr>
          <w:rFonts w:ascii="Arial" w:hAnsi="Arial" w:cs="Arial"/>
          <w:sz w:val="28"/>
          <w:szCs w:val="28"/>
        </w:rPr>
        <w:tab/>
      </w:r>
      <w:r w:rsidR="00122D40">
        <w:rPr>
          <w:rFonts w:ascii="Arial" w:hAnsi="Arial" w:cs="Arial"/>
          <w:sz w:val="28"/>
          <w:szCs w:val="28"/>
        </w:rPr>
        <w:tab/>
        <w:t>(9</w:t>
      </w:r>
      <w:r w:rsidRPr="006F7114">
        <w:rPr>
          <w:rFonts w:ascii="Arial" w:hAnsi="Arial" w:cs="Arial"/>
          <w:sz w:val="28"/>
          <w:szCs w:val="28"/>
        </w:rPr>
        <w:t>.33)</w:t>
      </w:r>
    </w:p>
    <w:p w:rsidR="00E45841" w:rsidRPr="006F7114" w:rsidRDefault="00E45841" w:rsidP="00FB025C">
      <w:pPr>
        <w:rPr>
          <w:rFonts w:ascii="Arial" w:hAnsi="Arial" w:cs="Arial"/>
          <w:sz w:val="28"/>
          <w:szCs w:val="28"/>
        </w:rPr>
      </w:pPr>
      <w:r>
        <w:rPr>
          <w:rFonts w:ascii="Arial" w:hAnsi="Arial" w:cs="Arial"/>
          <w:sz w:val="28"/>
          <w:szCs w:val="28"/>
        </w:rPr>
        <w:t xml:space="preserve">де  </w:t>
      </w:r>
      <w:r w:rsidRPr="00C866FB">
        <w:rPr>
          <w:rFonts w:ascii="Arial" w:hAnsi="Arial" w:cs="Arial"/>
          <w:position w:val="-6"/>
        </w:rPr>
        <w:object w:dxaOrig="200" w:dyaOrig="220">
          <v:shape id="_x0000_i2434" type="#_x0000_t75" style="width:9.75pt;height:11.25pt" o:ole="">
            <v:imagedata r:id="rId2634" o:title=""/>
          </v:shape>
          <o:OLEObject Type="Embed" ProgID="Equation.3" ShapeID="_x0000_i2434" DrawAspect="Content" ObjectID="_1358762341" r:id="rId2635"/>
        </w:object>
      </w:r>
      <w:r>
        <w:rPr>
          <w:rFonts w:ascii="Arial" w:hAnsi="Arial" w:cs="Arial"/>
          <w:sz w:val="28"/>
          <w:szCs w:val="28"/>
        </w:rPr>
        <w:t xml:space="preserve"> - число розрядів.</w:t>
      </w:r>
    </w:p>
    <w:p w:rsidR="00E45841" w:rsidRPr="006F7114" w:rsidRDefault="00E45841" w:rsidP="00FB025C">
      <w:pPr>
        <w:ind w:firstLine="360"/>
        <w:rPr>
          <w:rFonts w:ascii="Arial" w:hAnsi="Arial" w:cs="Arial"/>
          <w:sz w:val="28"/>
          <w:szCs w:val="28"/>
        </w:rPr>
      </w:pPr>
      <w:r>
        <w:rPr>
          <w:rFonts w:ascii="Arial" w:hAnsi="Arial" w:cs="Arial"/>
          <w:sz w:val="28"/>
          <w:szCs w:val="28"/>
        </w:rPr>
        <w:t>Необхідне число розрядів для кругової шкали визначається необхідним кутовим розділенням:</w:t>
      </w:r>
    </w:p>
    <w:p w:rsidR="00E45841" w:rsidRPr="006F7114" w:rsidRDefault="00E45841" w:rsidP="00122D40">
      <w:pPr>
        <w:ind w:left="2832"/>
        <w:jc w:val="center"/>
        <w:rPr>
          <w:rFonts w:ascii="Arial" w:hAnsi="Arial" w:cs="Arial"/>
          <w:sz w:val="28"/>
          <w:szCs w:val="28"/>
        </w:rPr>
      </w:pPr>
      <w:r w:rsidRPr="006F7114">
        <w:rPr>
          <w:rFonts w:ascii="Arial" w:hAnsi="Arial" w:cs="Arial"/>
          <w:position w:val="-30"/>
          <w:sz w:val="28"/>
          <w:szCs w:val="28"/>
        </w:rPr>
        <w:object w:dxaOrig="1960" w:dyaOrig="720">
          <v:shape id="_x0000_i2435" type="#_x0000_t75" style="width:98.25pt;height:36.75pt" o:ole="">
            <v:imagedata r:id="rId2636" o:title=""/>
          </v:shape>
          <o:OLEObject Type="Embed" ProgID="Equation.3" ShapeID="_x0000_i2435" DrawAspect="Content" ObjectID="_1358762342" r:id="rId2637"/>
        </w:object>
      </w:r>
      <w:r w:rsidR="00122D40">
        <w:rPr>
          <w:rFonts w:ascii="Arial" w:hAnsi="Arial" w:cs="Arial"/>
          <w:sz w:val="28"/>
          <w:szCs w:val="28"/>
        </w:rPr>
        <w:t>,</w:t>
      </w:r>
      <w:r w:rsidR="00122D40">
        <w:rPr>
          <w:rFonts w:ascii="Arial" w:hAnsi="Arial" w:cs="Arial"/>
          <w:sz w:val="28"/>
          <w:szCs w:val="28"/>
        </w:rPr>
        <w:tab/>
      </w:r>
      <w:r w:rsidR="00122D40">
        <w:rPr>
          <w:rFonts w:ascii="Arial" w:hAnsi="Arial" w:cs="Arial"/>
          <w:sz w:val="28"/>
          <w:szCs w:val="28"/>
        </w:rPr>
        <w:tab/>
      </w:r>
      <w:r w:rsidR="00122D40">
        <w:rPr>
          <w:rFonts w:ascii="Arial" w:hAnsi="Arial" w:cs="Arial"/>
          <w:sz w:val="28"/>
          <w:szCs w:val="28"/>
        </w:rPr>
        <w:tab/>
      </w:r>
      <w:r w:rsidR="00122D40">
        <w:rPr>
          <w:rFonts w:ascii="Arial" w:hAnsi="Arial" w:cs="Arial"/>
          <w:sz w:val="28"/>
          <w:szCs w:val="28"/>
        </w:rPr>
        <w:tab/>
        <w:t xml:space="preserve">               (9</w:t>
      </w:r>
      <w:r w:rsidRPr="006F7114">
        <w:rPr>
          <w:rFonts w:ascii="Arial" w:hAnsi="Arial" w:cs="Arial"/>
          <w:sz w:val="28"/>
          <w:szCs w:val="28"/>
        </w:rPr>
        <w:t>.34)</w:t>
      </w:r>
    </w:p>
    <w:p w:rsidR="00E45841" w:rsidRPr="006F7114" w:rsidRDefault="00E45841" w:rsidP="00FB025C">
      <w:pPr>
        <w:rPr>
          <w:rFonts w:ascii="Arial" w:hAnsi="Arial" w:cs="Arial"/>
          <w:sz w:val="28"/>
          <w:szCs w:val="28"/>
        </w:rPr>
      </w:pPr>
      <w:r>
        <w:rPr>
          <w:rFonts w:ascii="Arial" w:hAnsi="Arial" w:cs="Arial"/>
          <w:sz w:val="28"/>
          <w:szCs w:val="28"/>
        </w:rPr>
        <w:t>тоді</w:t>
      </w:r>
    </w:p>
    <w:p w:rsidR="00E45841" w:rsidRPr="006F7114" w:rsidRDefault="00E45841" w:rsidP="00FB025C">
      <w:pPr>
        <w:jc w:val="right"/>
        <w:rPr>
          <w:rFonts w:ascii="Arial" w:hAnsi="Arial" w:cs="Arial"/>
          <w:sz w:val="28"/>
          <w:szCs w:val="28"/>
        </w:rPr>
      </w:pPr>
      <w:r w:rsidRPr="006F7114">
        <w:rPr>
          <w:rFonts w:ascii="Arial" w:hAnsi="Arial" w:cs="Arial"/>
          <w:position w:val="-32"/>
          <w:sz w:val="28"/>
          <w:szCs w:val="28"/>
        </w:rPr>
        <w:object w:dxaOrig="1400" w:dyaOrig="740">
          <v:shape id="_x0000_i2436" type="#_x0000_t75" style="width:69.75pt;height:36.75pt" o:ole="">
            <v:imagedata r:id="rId2638" o:title=""/>
          </v:shape>
          <o:OLEObject Type="Embed" ProgID="Equation.3" ShapeID="_x0000_i2436" DrawAspect="Content" ObjectID="_1358762343" r:id="rId2639"/>
        </w:object>
      </w:r>
      <w:r w:rsidR="001544FC">
        <w:rPr>
          <w:rFonts w:ascii="Arial" w:hAnsi="Arial" w:cs="Arial"/>
          <w:sz w:val="28"/>
          <w:szCs w:val="28"/>
        </w:rPr>
        <w:tab/>
        <w:t>.</w:t>
      </w:r>
      <w:r w:rsidR="001544FC">
        <w:rPr>
          <w:rFonts w:ascii="Arial" w:hAnsi="Arial" w:cs="Arial"/>
          <w:sz w:val="28"/>
          <w:szCs w:val="28"/>
        </w:rPr>
        <w:tab/>
      </w:r>
      <w:r w:rsidR="001544FC">
        <w:rPr>
          <w:rFonts w:ascii="Arial" w:hAnsi="Arial" w:cs="Arial"/>
          <w:sz w:val="28"/>
          <w:szCs w:val="28"/>
        </w:rPr>
        <w:tab/>
      </w:r>
      <w:r w:rsidR="001544FC">
        <w:rPr>
          <w:rFonts w:ascii="Arial" w:hAnsi="Arial" w:cs="Arial"/>
          <w:sz w:val="28"/>
          <w:szCs w:val="28"/>
        </w:rPr>
        <w:tab/>
      </w:r>
      <w:r w:rsidR="001544FC">
        <w:rPr>
          <w:rFonts w:ascii="Arial" w:hAnsi="Arial" w:cs="Arial"/>
          <w:sz w:val="28"/>
          <w:szCs w:val="28"/>
        </w:rPr>
        <w:tab/>
        <w:t xml:space="preserve">     (9</w:t>
      </w:r>
      <w:r w:rsidRPr="006F7114">
        <w:rPr>
          <w:rFonts w:ascii="Arial" w:hAnsi="Arial" w:cs="Arial"/>
          <w:sz w:val="28"/>
          <w:szCs w:val="28"/>
        </w:rPr>
        <w:t>.35)</w:t>
      </w:r>
    </w:p>
    <w:p w:rsidR="00E45841" w:rsidRPr="006F7114" w:rsidRDefault="00E45841" w:rsidP="00FB025C">
      <w:pPr>
        <w:tabs>
          <w:tab w:val="left" w:pos="360"/>
          <w:tab w:val="left" w:pos="540"/>
        </w:tabs>
        <w:rPr>
          <w:rFonts w:ascii="Arial" w:hAnsi="Arial" w:cs="Arial"/>
          <w:sz w:val="28"/>
          <w:szCs w:val="28"/>
        </w:rPr>
      </w:pPr>
      <w:r w:rsidRPr="006F7114">
        <w:rPr>
          <w:rFonts w:ascii="Arial" w:hAnsi="Arial" w:cs="Arial"/>
          <w:sz w:val="28"/>
          <w:szCs w:val="28"/>
        </w:rPr>
        <w:tab/>
      </w:r>
      <w:r>
        <w:rPr>
          <w:rFonts w:ascii="Arial" w:hAnsi="Arial" w:cs="Arial"/>
          <w:sz w:val="28"/>
          <w:szCs w:val="28"/>
        </w:rPr>
        <w:t>Як приклад</w:t>
      </w:r>
      <w:r w:rsidR="00B817C4">
        <w:rPr>
          <w:rFonts w:ascii="Arial" w:hAnsi="Arial" w:cs="Arial"/>
          <w:sz w:val="28"/>
          <w:szCs w:val="28"/>
        </w:rPr>
        <w:t xml:space="preserve"> </w:t>
      </w:r>
      <w:r>
        <w:rPr>
          <w:rFonts w:ascii="Arial" w:hAnsi="Arial" w:cs="Arial"/>
          <w:sz w:val="28"/>
          <w:szCs w:val="28"/>
        </w:rPr>
        <w:t xml:space="preserve"> дамо деякі с</w:t>
      </w:r>
      <w:r w:rsidR="00B817C4">
        <w:rPr>
          <w:rFonts w:ascii="Arial" w:hAnsi="Arial" w:cs="Arial"/>
          <w:sz w:val="28"/>
          <w:szCs w:val="28"/>
        </w:rPr>
        <w:t xml:space="preserve">піввідношення між числом розрядів </w:t>
      </w:r>
      <w:r>
        <w:rPr>
          <w:rFonts w:ascii="Arial" w:hAnsi="Arial" w:cs="Arial"/>
          <w:sz w:val="28"/>
          <w:szCs w:val="28"/>
        </w:rPr>
        <w:t xml:space="preserve"> і роздільною здатністю відліковог</w:t>
      </w:r>
      <w:r w:rsidR="00122D40">
        <w:rPr>
          <w:rFonts w:ascii="Arial" w:hAnsi="Arial" w:cs="Arial"/>
          <w:sz w:val="28"/>
          <w:szCs w:val="28"/>
        </w:rPr>
        <w:t>о пристрою, зведені в таблиці 9</w:t>
      </w:r>
      <w:r>
        <w:rPr>
          <w:rFonts w:ascii="Arial" w:hAnsi="Arial" w:cs="Arial"/>
          <w:sz w:val="28"/>
          <w:szCs w:val="28"/>
        </w:rPr>
        <w:t>.2.</w:t>
      </w:r>
    </w:p>
    <w:p w:rsidR="00B817C4" w:rsidRDefault="00122D40" w:rsidP="00122D40">
      <w:pPr>
        <w:tabs>
          <w:tab w:val="left" w:pos="360"/>
          <w:tab w:val="left" w:pos="540"/>
        </w:tabs>
        <w:jc w:val="center"/>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p>
    <w:p w:rsidR="00E45841" w:rsidRPr="006F7114" w:rsidRDefault="00B817C4" w:rsidP="00122D40">
      <w:pPr>
        <w:tabs>
          <w:tab w:val="left" w:pos="360"/>
          <w:tab w:val="left" w:pos="540"/>
        </w:tabs>
        <w:jc w:val="center"/>
        <w:rPr>
          <w:rFonts w:ascii="Arial" w:hAnsi="Arial" w:cs="Arial"/>
          <w:sz w:val="28"/>
          <w:szCs w:val="28"/>
        </w:rPr>
      </w:pPr>
      <w:r>
        <w:rPr>
          <w:rFonts w:ascii="Arial" w:hAnsi="Arial" w:cs="Arial"/>
          <w:sz w:val="28"/>
          <w:szCs w:val="28"/>
        </w:rPr>
        <w:lastRenderedPageBreak/>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00122D40">
        <w:rPr>
          <w:rFonts w:ascii="Arial" w:hAnsi="Arial" w:cs="Arial"/>
          <w:sz w:val="28"/>
          <w:szCs w:val="28"/>
        </w:rPr>
        <w:t>Таблиця 9</w:t>
      </w:r>
      <w:r w:rsidR="00E45841">
        <w:rPr>
          <w:rFonts w:ascii="Arial" w:hAnsi="Arial" w:cs="Arial"/>
          <w:sz w:val="28"/>
          <w:szCs w:val="28"/>
        </w:rPr>
        <w:t>.2</w:t>
      </w:r>
    </w:p>
    <w:tbl>
      <w:tblPr>
        <w:tblW w:w="8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7"/>
        <w:gridCol w:w="2473"/>
        <w:gridCol w:w="1187"/>
        <w:gridCol w:w="1612"/>
        <w:gridCol w:w="1612"/>
      </w:tblGrid>
      <w:tr w:rsidR="00E45841" w:rsidRPr="006F7114" w:rsidTr="00EC6152">
        <w:trPr>
          <w:trHeight w:val="402"/>
          <w:jc w:val="center"/>
        </w:trPr>
        <w:tc>
          <w:tcPr>
            <w:tcW w:w="0" w:type="auto"/>
            <w:vAlign w:val="center"/>
          </w:tcPr>
          <w:p w:rsidR="00E45841" w:rsidRPr="006F7114" w:rsidRDefault="00E45841" w:rsidP="00FB025C">
            <w:pPr>
              <w:tabs>
                <w:tab w:val="left" w:pos="360"/>
                <w:tab w:val="left" w:pos="540"/>
              </w:tabs>
              <w:jc w:val="center"/>
              <w:rPr>
                <w:rFonts w:ascii="Arial" w:hAnsi="Arial" w:cs="Arial"/>
                <w:sz w:val="28"/>
                <w:szCs w:val="28"/>
              </w:rPr>
            </w:pPr>
            <w:r w:rsidRPr="006F7114">
              <w:rPr>
                <w:rFonts w:ascii="Arial" w:hAnsi="Arial" w:cs="Arial"/>
                <w:position w:val="-6"/>
                <w:sz w:val="28"/>
                <w:szCs w:val="28"/>
              </w:rPr>
              <w:object w:dxaOrig="200" w:dyaOrig="220">
                <v:shape id="_x0000_i2437" type="#_x0000_t75" style="width:9.75pt;height:11.25pt" o:ole="">
                  <v:imagedata r:id="rId2640" o:title=""/>
                </v:shape>
                <o:OLEObject Type="Embed" ProgID="Equation.3" ShapeID="_x0000_i2437" DrawAspect="Content" ObjectID="_1358762344" r:id="rId2641"/>
              </w:object>
            </w:r>
          </w:p>
        </w:tc>
        <w:tc>
          <w:tcPr>
            <w:tcW w:w="0" w:type="auto"/>
            <w:vAlign w:val="center"/>
          </w:tcPr>
          <w:p w:rsidR="00E45841" w:rsidRPr="006F7114" w:rsidRDefault="00E45841" w:rsidP="00FB025C">
            <w:pPr>
              <w:tabs>
                <w:tab w:val="left" w:pos="360"/>
                <w:tab w:val="left" w:pos="540"/>
              </w:tabs>
              <w:jc w:val="center"/>
              <w:rPr>
                <w:rFonts w:ascii="Arial" w:hAnsi="Arial" w:cs="Arial"/>
                <w:sz w:val="28"/>
                <w:szCs w:val="28"/>
              </w:rPr>
            </w:pPr>
            <w:r w:rsidRPr="006F7114">
              <w:rPr>
                <w:rFonts w:ascii="Arial" w:hAnsi="Arial" w:cs="Arial"/>
                <w:sz w:val="28"/>
                <w:szCs w:val="28"/>
              </w:rPr>
              <w:t>7</w:t>
            </w:r>
          </w:p>
        </w:tc>
        <w:tc>
          <w:tcPr>
            <w:tcW w:w="0" w:type="auto"/>
            <w:vAlign w:val="center"/>
          </w:tcPr>
          <w:p w:rsidR="00E45841" w:rsidRPr="006F7114" w:rsidRDefault="00E45841" w:rsidP="00FB025C">
            <w:pPr>
              <w:tabs>
                <w:tab w:val="left" w:pos="360"/>
                <w:tab w:val="left" w:pos="540"/>
              </w:tabs>
              <w:jc w:val="center"/>
              <w:rPr>
                <w:rFonts w:ascii="Arial" w:hAnsi="Arial" w:cs="Arial"/>
                <w:sz w:val="28"/>
                <w:szCs w:val="28"/>
              </w:rPr>
            </w:pPr>
            <w:r w:rsidRPr="006F7114">
              <w:rPr>
                <w:rFonts w:ascii="Arial" w:hAnsi="Arial" w:cs="Arial"/>
                <w:sz w:val="28"/>
                <w:szCs w:val="28"/>
              </w:rPr>
              <w:t>16</w:t>
            </w:r>
          </w:p>
        </w:tc>
        <w:tc>
          <w:tcPr>
            <w:tcW w:w="0" w:type="auto"/>
            <w:vAlign w:val="center"/>
          </w:tcPr>
          <w:p w:rsidR="00E45841" w:rsidRPr="006F7114" w:rsidRDefault="00E45841" w:rsidP="00FB025C">
            <w:pPr>
              <w:tabs>
                <w:tab w:val="left" w:pos="360"/>
                <w:tab w:val="left" w:pos="540"/>
              </w:tabs>
              <w:jc w:val="center"/>
              <w:rPr>
                <w:rFonts w:ascii="Arial" w:hAnsi="Arial" w:cs="Arial"/>
                <w:sz w:val="28"/>
                <w:szCs w:val="28"/>
              </w:rPr>
            </w:pPr>
            <w:r w:rsidRPr="006F7114">
              <w:rPr>
                <w:rFonts w:ascii="Arial" w:hAnsi="Arial" w:cs="Arial"/>
                <w:sz w:val="28"/>
                <w:szCs w:val="28"/>
              </w:rPr>
              <w:t>20</w:t>
            </w:r>
          </w:p>
        </w:tc>
        <w:tc>
          <w:tcPr>
            <w:tcW w:w="0" w:type="auto"/>
            <w:vAlign w:val="center"/>
          </w:tcPr>
          <w:p w:rsidR="00E45841" w:rsidRPr="006F7114" w:rsidRDefault="00E45841" w:rsidP="00FB025C">
            <w:pPr>
              <w:tabs>
                <w:tab w:val="left" w:pos="360"/>
                <w:tab w:val="left" w:pos="540"/>
              </w:tabs>
              <w:jc w:val="center"/>
              <w:rPr>
                <w:rFonts w:ascii="Arial" w:hAnsi="Arial" w:cs="Arial"/>
                <w:sz w:val="28"/>
                <w:szCs w:val="28"/>
              </w:rPr>
            </w:pPr>
            <w:r w:rsidRPr="006F7114">
              <w:rPr>
                <w:rFonts w:ascii="Arial" w:hAnsi="Arial" w:cs="Arial"/>
                <w:sz w:val="28"/>
                <w:szCs w:val="28"/>
              </w:rPr>
              <w:t>24</w:t>
            </w:r>
          </w:p>
        </w:tc>
      </w:tr>
      <w:tr w:rsidR="00E45841" w:rsidRPr="006F7114" w:rsidTr="00EC6152">
        <w:trPr>
          <w:trHeight w:val="559"/>
          <w:jc w:val="center"/>
        </w:trPr>
        <w:tc>
          <w:tcPr>
            <w:tcW w:w="0" w:type="auto"/>
            <w:vAlign w:val="center"/>
          </w:tcPr>
          <w:p w:rsidR="00E45841" w:rsidRPr="006F7114" w:rsidRDefault="00E45841" w:rsidP="00FB025C">
            <w:pPr>
              <w:tabs>
                <w:tab w:val="left" w:pos="360"/>
                <w:tab w:val="left" w:pos="540"/>
              </w:tabs>
              <w:jc w:val="center"/>
              <w:rPr>
                <w:rFonts w:ascii="Arial" w:hAnsi="Arial" w:cs="Arial"/>
                <w:sz w:val="28"/>
                <w:szCs w:val="28"/>
              </w:rPr>
            </w:pPr>
            <w:r w:rsidRPr="006F7114">
              <w:rPr>
                <w:rFonts w:ascii="Arial" w:hAnsi="Arial" w:cs="Arial"/>
                <w:position w:val="-14"/>
                <w:sz w:val="28"/>
                <w:szCs w:val="28"/>
              </w:rPr>
              <w:object w:dxaOrig="440" w:dyaOrig="380">
                <v:shape id="_x0000_i2438" type="#_x0000_t75" style="width:21.75pt;height:18pt" o:ole="">
                  <v:imagedata r:id="rId2642" o:title=""/>
                </v:shape>
                <o:OLEObject Type="Embed" ProgID="Equation.3" ShapeID="_x0000_i2438" DrawAspect="Content" ObjectID="_1358762345" r:id="rId2643"/>
              </w:object>
            </w:r>
          </w:p>
        </w:tc>
        <w:tc>
          <w:tcPr>
            <w:tcW w:w="0" w:type="auto"/>
            <w:vAlign w:val="center"/>
          </w:tcPr>
          <w:p w:rsidR="00E45841" w:rsidRDefault="00E45841" w:rsidP="00FB025C">
            <w:pPr>
              <w:tabs>
                <w:tab w:val="left" w:pos="360"/>
                <w:tab w:val="left" w:pos="540"/>
              </w:tabs>
              <w:jc w:val="center"/>
              <w:rPr>
                <w:rFonts w:ascii="Arial" w:hAnsi="Arial" w:cs="Arial"/>
                <w:sz w:val="28"/>
                <w:szCs w:val="28"/>
                <w:lang w:val="en-US"/>
              </w:rPr>
            </w:pPr>
            <w:r w:rsidRPr="006F7114">
              <w:rPr>
                <w:rFonts w:ascii="Arial" w:hAnsi="Arial" w:cs="Arial"/>
                <w:sz w:val="28"/>
                <w:szCs w:val="28"/>
              </w:rPr>
              <w:t>2</w:t>
            </w:r>
            <w:r w:rsidRPr="006F7114">
              <w:rPr>
                <w:rFonts w:ascii="Arial" w:hAnsi="Arial" w:cs="Arial"/>
                <w:position w:val="-4"/>
                <w:sz w:val="28"/>
                <w:szCs w:val="28"/>
              </w:rPr>
              <w:object w:dxaOrig="139" w:dyaOrig="300">
                <v:shape id="_x0000_i2439" type="#_x0000_t75" style="width:6.75pt;height:15pt" o:ole="">
                  <v:imagedata r:id="rId2644" o:title=""/>
                </v:shape>
                <o:OLEObject Type="Embed" ProgID="Equation.3" ShapeID="_x0000_i2439" DrawAspect="Content" ObjectID="_1358762346" r:id="rId2645"/>
              </w:object>
            </w:r>
            <w:r w:rsidRPr="006F7114">
              <w:rPr>
                <w:rFonts w:ascii="Arial" w:hAnsi="Arial" w:cs="Arial"/>
                <w:sz w:val="28"/>
                <w:szCs w:val="28"/>
              </w:rPr>
              <w:t>48</w:t>
            </w:r>
            <w:r w:rsidRPr="006F7114">
              <w:rPr>
                <w:rFonts w:ascii="Arial" w:hAnsi="Arial" w:cs="Arial"/>
                <w:position w:val="-4"/>
                <w:sz w:val="28"/>
                <w:szCs w:val="28"/>
              </w:rPr>
              <w:object w:dxaOrig="100" w:dyaOrig="300">
                <v:shape id="_x0000_i2440" type="#_x0000_t75" style="width:5.25pt;height:15pt" o:ole="">
                  <v:imagedata r:id="rId2646" o:title=""/>
                </v:shape>
                <o:OLEObject Type="Embed" ProgID="Equation.3" ShapeID="_x0000_i2440" DrawAspect="Content" ObjectID="_1358762347" r:id="rId2647"/>
              </w:object>
            </w:r>
            <w:r w:rsidRPr="006F7114">
              <w:rPr>
                <w:rFonts w:ascii="Arial" w:hAnsi="Arial" w:cs="Arial"/>
                <w:sz w:val="28"/>
                <w:szCs w:val="28"/>
              </w:rPr>
              <w:t>45</w:t>
            </w:r>
            <w:r>
              <w:rPr>
                <w:rFonts w:ascii="Arial" w:hAnsi="Arial" w:cs="Arial"/>
                <w:sz w:val="28"/>
                <w:szCs w:val="28"/>
                <w:lang w:val="en-US"/>
              </w:rPr>
              <w:t>’’</w:t>
            </w:r>
          </w:p>
          <w:p w:rsidR="00E45841" w:rsidRPr="006F7114" w:rsidRDefault="00E45841" w:rsidP="00FB025C">
            <w:pPr>
              <w:tabs>
                <w:tab w:val="left" w:pos="360"/>
                <w:tab w:val="left" w:pos="540"/>
              </w:tabs>
              <w:jc w:val="center"/>
              <w:rPr>
                <w:rFonts w:ascii="Arial" w:hAnsi="Arial" w:cs="Arial"/>
                <w:sz w:val="28"/>
                <w:szCs w:val="28"/>
                <w:lang w:val="en-US"/>
              </w:rPr>
            </w:pPr>
          </w:p>
        </w:tc>
        <w:tc>
          <w:tcPr>
            <w:tcW w:w="0" w:type="auto"/>
            <w:vAlign w:val="center"/>
          </w:tcPr>
          <w:p w:rsidR="00E45841" w:rsidRDefault="00E45841" w:rsidP="00FB025C">
            <w:pPr>
              <w:tabs>
                <w:tab w:val="left" w:pos="360"/>
                <w:tab w:val="left" w:pos="540"/>
              </w:tabs>
              <w:jc w:val="center"/>
              <w:rPr>
                <w:rFonts w:ascii="Arial" w:hAnsi="Arial" w:cs="Arial"/>
                <w:sz w:val="28"/>
                <w:szCs w:val="28"/>
                <w:lang w:val="en-US"/>
              </w:rPr>
            </w:pPr>
            <w:r w:rsidRPr="006F7114">
              <w:rPr>
                <w:rFonts w:ascii="Arial" w:hAnsi="Arial" w:cs="Arial"/>
                <w:sz w:val="28"/>
                <w:szCs w:val="28"/>
                <w:lang w:val="en-US"/>
              </w:rPr>
              <w:t>20</w:t>
            </w:r>
            <w:r>
              <w:rPr>
                <w:rFonts w:ascii="Arial" w:hAnsi="Arial" w:cs="Arial"/>
                <w:sz w:val="28"/>
                <w:szCs w:val="28"/>
                <w:lang w:val="en-US"/>
              </w:rPr>
              <w:t>’’</w:t>
            </w:r>
          </w:p>
          <w:p w:rsidR="00E45841" w:rsidRPr="006F7114" w:rsidRDefault="00E45841" w:rsidP="00FB025C">
            <w:pPr>
              <w:tabs>
                <w:tab w:val="left" w:pos="360"/>
                <w:tab w:val="left" w:pos="540"/>
              </w:tabs>
              <w:jc w:val="center"/>
              <w:rPr>
                <w:rFonts w:ascii="Arial" w:hAnsi="Arial" w:cs="Arial"/>
                <w:sz w:val="28"/>
                <w:szCs w:val="28"/>
                <w:lang w:val="en-US"/>
              </w:rPr>
            </w:pPr>
          </w:p>
        </w:tc>
        <w:tc>
          <w:tcPr>
            <w:tcW w:w="0" w:type="auto"/>
            <w:vAlign w:val="center"/>
          </w:tcPr>
          <w:p w:rsidR="00E45841" w:rsidRDefault="00E45841" w:rsidP="00FB025C">
            <w:pPr>
              <w:tabs>
                <w:tab w:val="left" w:pos="360"/>
                <w:tab w:val="left" w:pos="540"/>
              </w:tabs>
              <w:jc w:val="center"/>
              <w:rPr>
                <w:rFonts w:ascii="Arial" w:hAnsi="Arial" w:cs="Arial"/>
                <w:sz w:val="28"/>
                <w:szCs w:val="28"/>
                <w:lang w:val="en-US"/>
              </w:rPr>
            </w:pPr>
            <w:r w:rsidRPr="006F7114">
              <w:rPr>
                <w:rFonts w:ascii="Arial" w:hAnsi="Arial" w:cs="Arial"/>
                <w:sz w:val="28"/>
                <w:szCs w:val="28"/>
                <w:lang w:val="en-US"/>
              </w:rPr>
              <w:t>1,25</w:t>
            </w:r>
            <w:r>
              <w:rPr>
                <w:rFonts w:ascii="Arial" w:hAnsi="Arial" w:cs="Arial"/>
                <w:sz w:val="28"/>
                <w:szCs w:val="28"/>
                <w:lang w:val="en-US"/>
              </w:rPr>
              <w:t>’’</w:t>
            </w:r>
          </w:p>
          <w:p w:rsidR="00E45841" w:rsidRPr="006F7114" w:rsidRDefault="00E45841" w:rsidP="00FB025C">
            <w:pPr>
              <w:tabs>
                <w:tab w:val="left" w:pos="360"/>
                <w:tab w:val="left" w:pos="540"/>
              </w:tabs>
              <w:jc w:val="center"/>
              <w:rPr>
                <w:rFonts w:ascii="Arial" w:hAnsi="Arial" w:cs="Arial"/>
                <w:sz w:val="28"/>
                <w:szCs w:val="28"/>
                <w:lang w:val="en-US"/>
              </w:rPr>
            </w:pPr>
          </w:p>
        </w:tc>
        <w:tc>
          <w:tcPr>
            <w:tcW w:w="0" w:type="auto"/>
            <w:vAlign w:val="center"/>
          </w:tcPr>
          <w:p w:rsidR="00E45841" w:rsidRDefault="00E45841" w:rsidP="00FB025C">
            <w:pPr>
              <w:tabs>
                <w:tab w:val="left" w:pos="360"/>
                <w:tab w:val="left" w:pos="540"/>
              </w:tabs>
              <w:jc w:val="center"/>
              <w:rPr>
                <w:rFonts w:ascii="Arial" w:hAnsi="Arial" w:cs="Arial"/>
                <w:sz w:val="28"/>
                <w:szCs w:val="28"/>
                <w:lang w:val="en-US"/>
              </w:rPr>
            </w:pPr>
            <w:r w:rsidRPr="006F7114">
              <w:rPr>
                <w:rFonts w:ascii="Arial" w:hAnsi="Arial" w:cs="Arial"/>
                <w:sz w:val="28"/>
                <w:szCs w:val="28"/>
                <w:lang w:val="en-US"/>
              </w:rPr>
              <w:t>0,08</w:t>
            </w:r>
            <w:r>
              <w:rPr>
                <w:rFonts w:ascii="Arial" w:hAnsi="Arial" w:cs="Arial"/>
                <w:sz w:val="28"/>
                <w:szCs w:val="28"/>
                <w:lang w:val="en-US"/>
              </w:rPr>
              <w:t>’’</w:t>
            </w:r>
          </w:p>
          <w:p w:rsidR="00E45841" w:rsidRPr="006F7114" w:rsidRDefault="00E45841" w:rsidP="00FB025C">
            <w:pPr>
              <w:tabs>
                <w:tab w:val="left" w:pos="360"/>
                <w:tab w:val="left" w:pos="540"/>
              </w:tabs>
              <w:jc w:val="center"/>
              <w:rPr>
                <w:rFonts w:ascii="Arial" w:hAnsi="Arial" w:cs="Arial"/>
                <w:sz w:val="28"/>
                <w:szCs w:val="28"/>
                <w:lang w:val="en-US"/>
              </w:rPr>
            </w:pPr>
          </w:p>
        </w:tc>
      </w:tr>
    </w:tbl>
    <w:p w:rsidR="00E45841" w:rsidRPr="006F7114" w:rsidRDefault="00E45841" w:rsidP="00FB025C">
      <w:pPr>
        <w:tabs>
          <w:tab w:val="left" w:pos="360"/>
          <w:tab w:val="left" w:pos="540"/>
        </w:tabs>
        <w:rPr>
          <w:rFonts w:ascii="Arial" w:hAnsi="Arial" w:cs="Arial"/>
          <w:sz w:val="28"/>
          <w:szCs w:val="28"/>
        </w:rPr>
      </w:pPr>
    </w:p>
    <w:p w:rsidR="00E45841" w:rsidRPr="006F7114" w:rsidRDefault="00E45841" w:rsidP="00314C7F">
      <w:pPr>
        <w:tabs>
          <w:tab w:val="left" w:pos="360"/>
        </w:tabs>
        <w:jc w:val="both"/>
        <w:rPr>
          <w:rFonts w:ascii="Arial" w:hAnsi="Arial" w:cs="Arial"/>
          <w:sz w:val="28"/>
          <w:szCs w:val="28"/>
        </w:rPr>
      </w:pPr>
      <w:r w:rsidRPr="006F7114">
        <w:rPr>
          <w:rFonts w:ascii="Arial" w:hAnsi="Arial" w:cs="Arial"/>
          <w:sz w:val="28"/>
          <w:szCs w:val="28"/>
        </w:rPr>
        <w:tab/>
      </w:r>
      <w:r>
        <w:rPr>
          <w:rFonts w:ascii="Arial" w:hAnsi="Arial" w:cs="Arial"/>
          <w:sz w:val="28"/>
          <w:szCs w:val="28"/>
        </w:rPr>
        <w:t>Значення числа розрядів   на практиці має наступні обмеження:</w:t>
      </w:r>
    </w:p>
    <w:p w:rsidR="00E45841" w:rsidRPr="006F7114" w:rsidRDefault="00E45841" w:rsidP="00314C7F">
      <w:pPr>
        <w:numPr>
          <w:ilvl w:val="0"/>
          <w:numId w:val="97"/>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 xml:space="preserve">частота дотримання ліній в молодшому </w:t>
      </w:r>
      <w:r w:rsidR="00B817C4">
        <w:rPr>
          <w:rFonts w:ascii="Arial" w:hAnsi="Arial" w:cs="Arial"/>
          <w:sz w:val="28"/>
          <w:szCs w:val="28"/>
        </w:rPr>
        <w:t>розряді не може бути менше 3</w:t>
      </w:r>
      <w:r>
        <w:rPr>
          <w:rFonts w:ascii="Arial" w:hAnsi="Arial" w:cs="Arial"/>
          <w:sz w:val="28"/>
          <w:szCs w:val="28"/>
        </w:rPr>
        <w:t xml:space="preserve"> мкм, оскільки технологічні можливості виготовлення шкал обмежені товщиною штриха в 1, 5 мкм;</w:t>
      </w:r>
    </w:p>
    <w:p w:rsidR="00E45841" w:rsidRPr="006F7114" w:rsidRDefault="00E45841" w:rsidP="00314C7F">
      <w:pPr>
        <w:numPr>
          <w:ilvl w:val="0"/>
          <w:numId w:val="97"/>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макси</w:t>
      </w:r>
      <w:r w:rsidR="00122D40">
        <w:rPr>
          <w:rFonts w:ascii="Arial" w:hAnsi="Arial" w:cs="Arial"/>
          <w:sz w:val="28"/>
          <w:szCs w:val="28"/>
        </w:rPr>
        <w:t>мал</w:t>
      </w:r>
      <w:r>
        <w:rPr>
          <w:rFonts w:ascii="Arial" w:hAnsi="Arial" w:cs="Arial"/>
          <w:sz w:val="28"/>
          <w:szCs w:val="28"/>
        </w:rPr>
        <w:t xml:space="preserve">ьний діаметр кодової доріжки по конструктивних </w:t>
      </w:r>
      <w:r w:rsidR="004D1B1A">
        <w:rPr>
          <w:rFonts w:ascii="Arial" w:hAnsi="Arial" w:cs="Arial"/>
          <w:sz w:val="28"/>
          <w:szCs w:val="28"/>
        </w:rPr>
        <w:t>мір</w:t>
      </w:r>
      <w:r>
        <w:rPr>
          <w:rFonts w:ascii="Arial" w:hAnsi="Arial" w:cs="Arial"/>
          <w:sz w:val="28"/>
          <w:szCs w:val="28"/>
        </w:rPr>
        <w:t>куваннях обмежується величиною 350 – 400 мм (для унікальних установок). У реальних умовах цей діаметр значно менше і складає 120 – 150 мм.</w:t>
      </w:r>
    </w:p>
    <w:p w:rsidR="00E45841" w:rsidRPr="006F7114" w:rsidRDefault="00E45841" w:rsidP="00314C7F">
      <w:pPr>
        <w:tabs>
          <w:tab w:val="left" w:pos="360"/>
        </w:tabs>
        <w:jc w:val="both"/>
        <w:rPr>
          <w:rFonts w:ascii="Arial" w:hAnsi="Arial" w:cs="Arial"/>
          <w:sz w:val="28"/>
          <w:szCs w:val="28"/>
        </w:rPr>
      </w:pPr>
      <w:r w:rsidRPr="006F7114">
        <w:rPr>
          <w:rFonts w:ascii="Arial" w:hAnsi="Arial" w:cs="Arial"/>
          <w:sz w:val="28"/>
          <w:szCs w:val="28"/>
        </w:rPr>
        <w:tab/>
      </w:r>
      <w:r>
        <w:rPr>
          <w:rFonts w:ascii="Arial" w:hAnsi="Arial" w:cs="Arial"/>
          <w:sz w:val="28"/>
          <w:szCs w:val="28"/>
        </w:rPr>
        <w:t>З врахуванням сказаного макси</w:t>
      </w:r>
      <w:r w:rsidR="00122D40">
        <w:rPr>
          <w:rFonts w:ascii="Arial" w:hAnsi="Arial" w:cs="Arial"/>
          <w:sz w:val="28"/>
          <w:szCs w:val="28"/>
        </w:rPr>
        <w:t>мал</w:t>
      </w:r>
      <w:r>
        <w:rPr>
          <w:rFonts w:ascii="Arial" w:hAnsi="Arial" w:cs="Arial"/>
          <w:sz w:val="28"/>
          <w:szCs w:val="28"/>
        </w:rPr>
        <w:t>ьне значення числа розрядів кодового диска може бути визначене із співвідношення:</w:t>
      </w:r>
    </w:p>
    <w:p w:rsidR="00E45841" w:rsidRPr="006F7114" w:rsidRDefault="00E45841" w:rsidP="00FB025C">
      <w:pPr>
        <w:tabs>
          <w:tab w:val="left" w:pos="360"/>
        </w:tabs>
        <w:jc w:val="right"/>
        <w:rPr>
          <w:rFonts w:ascii="Arial" w:hAnsi="Arial" w:cs="Arial"/>
          <w:sz w:val="28"/>
          <w:szCs w:val="28"/>
        </w:rPr>
      </w:pPr>
      <w:r w:rsidRPr="006F7114">
        <w:rPr>
          <w:rFonts w:ascii="Arial" w:hAnsi="Arial" w:cs="Arial"/>
          <w:position w:val="-28"/>
          <w:sz w:val="28"/>
          <w:szCs w:val="28"/>
        </w:rPr>
        <w:object w:dxaOrig="1980" w:dyaOrig="700">
          <v:shape id="_x0000_i2441" type="#_x0000_t75" style="width:99pt;height:35.25pt" o:ole="">
            <v:imagedata r:id="rId2648" o:title=""/>
          </v:shape>
          <o:OLEObject Type="Embed" ProgID="Equation.3" ShapeID="_x0000_i2441" DrawAspect="Content" ObjectID="_1358762348" r:id="rId2649"/>
        </w:object>
      </w:r>
      <w:r w:rsidR="00122D40">
        <w:rPr>
          <w:rFonts w:ascii="Arial" w:hAnsi="Arial" w:cs="Arial"/>
          <w:sz w:val="28"/>
          <w:szCs w:val="28"/>
        </w:rPr>
        <w:tab/>
      </w:r>
      <w:r w:rsidR="00122D40">
        <w:rPr>
          <w:rFonts w:ascii="Arial" w:hAnsi="Arial" w:cs="Arial"/>
          <w:sz w:val="28"/>
          <w:szCs w:val="28"/>
        </w:rPr>
        <w:tab/>
      </w:r>
      <w:r w:rsidR="00122D40">
        <w:rPr>
          <w:rFonts w:ascii="Arial" w:hAnsi="Arial" w:cs="Arial"/>
          <w:sz w:val="28"/>
          <w:szCs w:val="28"/>
        </w:rPr>
        <w:tab/>
      </w:r>
      <w:r w:rsidR="00122D40">
        <w:rPr>
          <w:rFonts w:ascii="Arial" w:hAnsi="Arial" w:cs="Arial"/>
          <w:sz w:val="28"/>
          <w:szCs w:val="28"/>
        </w:rPr>
        <w:tab/>
        <w:t xml:space="preserve">    (9</w:t>
      </w:r>
      <w:r w:rsidRPr="006F7114">
        <w:rPr>
          <w:rFonts w:ascii="Arial" w:hAnsi="Arial" w:cs="Arial"/>
          <w:sz w:val="28"/>
          <w:szCs w:val="28"/>
        </w:rPr>
        <w:t>.36)</w:t>
      </w:r>
    </w:p>
    <w:p w:rsidR="00E45841" w:rsidRPr="006F7114" w:rsidRDefault="00E45841" w:rsidP="00FB025C">
      <w:pPr>
        <w:tabs>
          <w:tab w:val="left" w:pos="360"/>
        </w:tabs>
        <w:rPr>
          <w:rFonts w:ascii="Arial" w:hAnsi="Arial" w:cs="Arial"/>
          <w:sz w:val="28"/>
          <w:szCs w:val="28"/>
        </w:rPr>
      </w:pPr>
      <w:r w:rsidRPr="006F7114">
        <w:rPr>
          <w:rFonts w:ascii="Arial" w:hAnsi="Arial" w:cs="Arial"/>
          <w:sz w:val="28"/>
          <w:szCs w:val="28"/>
        </w:rPr>
        <w:tab/>
      </w:r>
      <w:r>
        <w:rPr>
          <w:rFonts w:ascii="Arial" w:hAnsi="Arial" w:cs="Arial"/>
          <w:sz w:val="28"/>
          <w:szCs w:val="28"/>
        </w:rPr>
        <w:t xml:space="preserve">Якщо прийняти </w:t>
      </w:r>
      <w:r w:rsidRPr="007940A5">
        <w:rPr>
          <w:rFonts w:ascii="Arial" w:hAnsi="Arial" w:cs="Arial"/>
          <w:position w:val="-6"/>
        </w:rPr>
        <w:object w:dxaOrig="880" w:dyaOrig="279">
          <v:shape id="_x0000_i2442" type="#_x0000_t75" style="width:44.25pt;height:14.25pt" o:ole="">
            <v:imagedata r:id="rId2650" o:title=""/>
          </v:shape>
          <o:OLEObject Type="Embed" ProgID="Equation.3" ShapeID="_x0000_i2442" DrawAspect="Content" ObjectID="_1358762349" r:id="rId2651"/>
        </w:object>
      </w:r>
      <w:r>
        <w:rPr>
          <w:rFonts w:ascii="Arial" w:hAnsi="Arial" w:cs="Arial"/>
          <w:sz w:val="28"/>
          <w:szCs w:val="28"/>
        </w:rPr>
        <w:t xml:space="preserve">  мм, то </w:t>
      </w:r>
      <w:r w:rsidRPr="007940A5">
        <w:rPr>
          <w:rFonts w:ascii="Arial" w:hAnsi="Arial" w:cs="Arial"/>
          <w:position w:val="-12"/>
        </w:rPr>
        <w:object w:dxaOrig="940" w:dyaOrig="360">
          <v:shape id="_x0000_i2443" type="#_x0000_t75" style="width:47.25pt;height:18pt" o:ole="">
            <v:imagedata r:id="rId2652" o:title=""/>
          </v:shape>
          <o:OLEObject Type="Embed" ProgID="Equation.3" ShapeID="_x0000_i2443" DrawAspect="Content" ObjectID="_1358762350" r:id="rId2653"/>
        </w:object>
      </w:r>
      <w:r>
        <w:rPr>
          <w:rFonts w:ascii="Arial" w:hAnsi="Arial" w:cs="Arial"/>
          <w:sz w:val="28"/>
          <w:szCs w:val="28"/>
        </w:rPr>
        <w:t xml:space="preserve"> .</w:t>
      </w:r>
    </w:p>
    <w:p w:rsidR="00E45841" w:rsidRPr="006F7114" w:rsidRDefault="00E45841" w:rsidP="00314C7F">
      <w:pPr>
        <w:tabs>
          <w:tab w:val="left" w:pos="360"/>
        </w:tabs>
        <w:jc w:val="both"/>
        <w:rPr>
          <w:rFonts w:ascii="Arial" w:hAnsi="Arial" w:cs="Arial"/>
          <w:sz w:val="28"/>
          <w:szCs w:val="28"/>
        </w:rPr>
      </w:pPr>
      <w:r w:rsidRPr="006F7114">
        <w:rPr>
          <w:rFonts w:ascii="Arial" w:hAnsi="Arial" w:cs="Arial"/>
          <w:sz w:val="28"/>
          <w:szCs w:val="28"/>
        </w:rPr>
        <w:tab/>
      </w:r>
      <w:r>
        <w:rPr>
          <w:rFonts w:ascii="Arial" w:hAnsi="Arial" w:cs="Arial"/>
          <w:sz w:val="28"/>
          <w:szCs w:val="28"/>
        </w:rPr>
        <w:t>У більшості установок використовуються 16-розрядні кодові диски. Прочитуючі елементи в цих пристроях розташовуються по радіусу. Із-за кінцівки роз</w:t>
      </w:r>
      <w:r w:rsidR="004D1B1A">
        <w:rPr>
          <w:rFonts w:ascii="Arial" w:hAnsi="Arial" w:cs="Arial"/>
          <w:sz w:val="28"/>
          <w:szCs w:val="28"/>
        </w:rPr>
        <w:t>мір</w:t>
      </w:r>
      <w:r>
        <w:rPr>
          <w:rFonts w:ascii="Arial" w:hAnsi="Arial" w:cs="Arial"/>
          <w:sz w:val="28"/>
          <w:szCs w:val="28"/>
        </w:rPr>
        <w:t>ів світлового пятна  прочитування виникає невизначеність прочитування. Для виключення невизначеності і появи помилкових кодів обмежують роз</w:t>
      </w:r>
      <w:r w:rsidR="004D1B1A">
        <w:rPr>
          <w:rFonts w:ascii="Arial" w:hAnsi="Arial" w:cs="Arial"/>
          <w:sz w:val="28"/>
          <w:szCs w:val="28"/>
        </w:rPr>
        <w:t>мір</w:t>
      </w:r>
      <w:r>
        <w:rPr>
          <w:rFonts w:ascii="Arial" w:hAnsi="Arial" w:cs="Arial"/>
          <w:sz w:val="28"/>
          <w:szCs w:val="28"/>
        </w:rPr>
        <w:t xml:space="preserve"> світлового пятна прочитування і спеціальним чином  розташовують фотоприймачі, використовуючи V-образное розташування або спосіб «подвійної щітки». Роз</w:t>
      </w:r>
      <w:r w:rsidR="004D1B1A">
        <w:rPr>
          <w:rFonts w:ascii="Arial" w:hAnsi="Arial" w:cs="Arial"/>
          <w:sz w:val="28"/>
          <w:szCs w:val="28"/>
        </w:rPr>
        <w:t>мір</w:t>
      </w:r>
      <w:r>
        <w:rPr>
          <w:rFonts w:ascii="Arial" w:hAnsi="Arial" w:cs="Arial"/>
          <w:sz w:val="28"/>
          <w:szCs w:val="28"/>
        </w:rPr>
        <w:t xml:space="preserve"> прочитуючого променя може бути визначений із співвідношення:</w:t>
      </w:r>
    </w:p>
    <w:p w:rsidR="00E45841" w:rsidRPr="006F7114" w:rsidRDefault="00E45841" w:rsidP="00FB025C">
      <w:pPr>
        <w:tabs>
          <w:tab w:val="left" w:pos="360"/>
        </w:tabs>
        <w:jc w:val="right"/>
        <w:rPr>
          <w:rFonts w:ascii="Arial" w:hAnsi="Arial" w:cs="Arial"/>
          <w:sz w:val="28"/>
          <w:szCs w:val="28"/>
        </w:rPr>
      </w:pPr>
      <w:r w:rsidRPr="006F7114">
        <w:rPr>
          <w:rFonts w:ascii="Arial" w:hAnsi="Arial" w:cs="Arial"/>
          <w:position w:val="-24"/>
          <w:sz w:val="28"/>
          <w:szCs w:val="28"/>
        </w:rPr>
        <w:object w:dxaOrig="940" w:dyaOrig="639">
          <v:shape id="_x0000_i2444" type="#_x0000_t75" style="width:47.25pt;height:32.25pt" o:ole="">
            <v:imagedata r:id="rId2654" o:title=""/>
          </v:shape>
          <o:OLEObject Type="Embed" ProgID="Equation.3" ShapeID="_x0000_i2444" DrawAspect="Content" ObjectID="_1358762351" r:id="rId2655"/>
        </w:object>
      </w:r>
      <w:r w:rsidR="00765661">
        <w:rPr>
          <w:rFonts w:ascii="Arial" w:hAnsi="Arial" w:cs="Arial"/>
          <w:sz w:val="28"/>
          <w:szCs w:val="28"/>
        </w:rPr>
        <w:tab/>
      </w:r>
      <w:r w:rsidR="00765661">
        <w:rPr>
          <w:rFonts w:ascii="Arial" w:hAnsi="Arial" w:cs="Arial"/>
          <w:sz w:val="28"/>
          <w:szCs w:val="28"/>
        </w:rPr>
        <w:tab/>
      </w:r>
      <w:r w:rsidR="00765661">
        <w:rPr>
          <w:rFonts w:ascii="Arial" w:hAnsi="Arial" w:cs="Arial"/>
          <w:sz w:val="28"/>
          <w:szCs w:val="28"/>
        </w:rPr>
        <w:tab/>
      </w:r>
      <w:r w:rsidR="00765661">
        <w:rPr>
          <w:rFonts w:ascii="Arial" w:hAnsi="Arial" w:cs="Arial"/>
          <w:sz w:val="28"/>
          <w:szCs w:val="28"/>
        </w:rPr>
        <w:tab/>
      </w:r>
      <w:r w:rsidR="00765661">
        <w:rPr>
          <w:rFonts w:ascii="Arial" w:hAnsi="Arial" w:cs="Arial"/>
          <w:sz w:val="28"/>
          <w:szCs w:val="28"/>
        </w:rPr>
        <w:tab/>
        <w:t>(9</w:t>
      </w:r>
      <w:r w:rsidRPr="006F7114">
        <w:rPr>
          <w:rFonts w:ascii="Arial" w:hAnsi="Arial" w:cs="Arial"/>
          <w:sz w:val="28"/>
          <w:szCs w:val="28"/>
        </w:rPr>
        <w:t>.37)</w:t>
      </w:r>
    </w:p>
    <w:p w:rsidR="00E45841" w:rsidRPr="006F7114" w:rsidRDefault="00E45841" w:rsidP="00FB025C">
      <w:pPr>
        <w:tabs>
          <w:tab w:val="left" w:pos="360"/>
        </w:tabs>
        <w:rPr>
          <w:rFonts w:ascii="Arial" w:hAnsi="Arial" w:cs="Arial"/>
          <w:sz w:val="28"/>
          <w:szCs w:val="28"/>
        </w:rPr>
      </w:pPr>
      <w:r>
        <w:rPr>
          <w:rFonts w:ascii="Arial" w:hAnsi="Arial" w:cs="Arial"/>
          <w:sz w:val="28"/>
          <w:szCs w:val="28"/>
        </w:rPr>
        <w:t xml:space="preserve">де  </w:t>
      </w:r>
      <w:r w:rsidRPr="007F1665">
        <w:rPr>
          <w:rFonts w:ascii="Arial" w:hAnsi="Arial" w:cs="Arial"/>
          <w:position w:val="-12"/>
        </w:rPr>
        <w:object w:dxaOrig="400" w:dyaOrig="360">
          <v:shape id="_x0000_i2445" type="#_x0000_t75" style="width:20.25pt;height:18pt" o:ole="">
            <v:imagedata r:id="rId2656" o:title=""/>
          </v:shape>
          <o:OLEObject Type="Embed" ProgID="Equation.3" ShapeID="_x0000_i2445" DrawAspect="Content" ObjectID="_1358762352" r:id="rId2657"/>
        </w:object>
      </w:r>
      <w:r>
        <w:rPr>
          <w:rFonts w:ascii="Arial" w:hAnsi="Arial" w:cs="Arial"/>
          <w:sz w:val="28"/>
          <w:szCs w:val="28"/>
        </w:rPr>
        <w:t xml:space="preserve"> - внутрішній діаметр кодової доріжки старшого розряду.</w:t>
      </w:r>
    </w:p>
    <w:p w:rsidR="00E45841" w:rsidRPr="006F7114" w:rsidRDefault="00E45841" w:rsidP="00FB025C">
      <w:pPr>
        <w:tabs>
          <w:tab w:val="left" w:pos="360"/>
        </w:tabs>
        <w:rPr>
          <w:rFonts w:ascii="Arial" w:hAnsi="Arial" w:cs="Arial"/>
          <w:sz w:val="28"/>
          <w:szCs w:val="28"/>
        </w:rPr>
      </w:pPr>
      <w:r w:rsidRPr="006F7114">
        <w:rPr>
          <w:rFonts w:ascii="Arial" w:hAnsi="Arial" w:cs="Arial"/>
          <w:sz w:val="28"/>
          <w:szCs w:val="28"/>
        </w:rPr>
        <w:lastRenderedPageBreak/>
        <w:tab/>
      </w:r>
      <w:r>
        <w:rPr>
          <w:rFonts w:ascii="Arial" w:hAnsi="Arial" w:cs="Arial"/>
          <w:sz w:val="28"/>
          <w:szCs w:val="28"/>
        </w:rPr>
        <w:t>Загальний діаметр кодового диска визначає</w:t>
      </w:r>
      <w:r w:rsidR="00765661">
        <w:rPr>
          <w:rFonts w:ascii="Arial" w:hAnsi="Arial" w:cs="Arial"/>
          <w:sz w:val="28"/>
          <w:szCs w:val="28"/>
        </w:rPr>
        <w:t>ться співвідношенням ( Рис.9.16</w:t>
      </w:r>
      <w:r>
        <w:rPr>
          <w:rFonts w:ascii="Arial" w:hAnsi="Arial" w:cs="Arial"/>
          <w:sz w:val="28"/>
          <w:szCs w:val="28"/>
        </w:rPr>
        <w:t>):</w:t>
      </w:r>
    </w:p>
    <w:p w:rsidR="00E45841" w:rsidRPr="006F7114" w:rsidRDefault="00E45841" w:rsidP="00FB025C">
      <w:pPr>
        <w:tabs>
          <w:tab w:val="left" w:pos="360"/>
        </w:tabs>
        <w:jc w:val="right"/>
        <w:rPr>
          <w:rFonts w:ascii="Arial" w:hAnsi="Arial" w:cs="Arial"/>
          <w:sz w:val="28"/>
          <w:szCs w:val="28"/>
        </w:rPr>
      </w:pPr>
      <w:r w:rsidRPr="006F7114">
        <w:rPr>
          <w:rFonts w:ascii="Arial" w:hAnsi="Arial" w:cs="Arial"/>
          <w:position w:val="-24"/>
          <w:sz w:val="28"/>
          <w:szCs w:val="28"/>
        </w:rPr>
        <w:object w:dxaOrig="2280" w:dyaOrig="660">
          <v:shape id="_x0000_i2446" type="#_x0000_t75" style="width:114pt;height:33pt" o:ole="">
            <v:imagedata r:id="rId2658" o:title=""/>
          </v:shape>
          <o:OLEObject Type="Embed" ProgID="Equation.3" ShapeID="_x0000_i2446" DrawAspect="Content" ObjectID="_1358762353" r:id="rId2659"/>
        </w:object>
      </w:r>
      <w:r w:rsidR="00765661">
        <w:rPr>
          <w:rFonts w:ascii="Arial" w:hAnsi="Arial" w:cs="Arial"/>
          <w:sz w:val="28"/>
          <w:szCs w:val="28"/>
        </w:rPr>
        <w:tab/>
      </w:r>
      <w:r w:rsidR="00765661">
        <w:rPr>
          <w:rFonts w:ascii="Arial" w:hAnsi="Arial" w:cs="Arial"/>
          <w:sz w:val="28"/>
          <w:szCs w:val="28"/>
        </w:rPr>
        <w:tab/>
      </w:r>
      <w:r w:rsidR="00765661">
        <w:rPr>
          <w:rFonts w:ascii="Arial" w:hAnsi="Arial" w:cs="Arial"/>
          <w:sz w:val="28"/>
          <w:szCs w:val="28"/>
        </w:rPr>
        <w:tab/>
      </w:r>
      <w:r w:rsidR="00765661">
        <w:rPr>
          <w:rFonts w:ascii="Arial" w:hAnsi="Arial" w:cs="Arial"/>
          <w:sz w:val="28"/>
          <w:szCs w:val="28"/>
        </w:rPr>
        <w:tab/>
        <w:t>(9</w:t>
      </w:r>
      <w:r w:rsidRPr="006F7114">
        <w:rPr>
          <w:rFonts w:ascii="Arial" w:hAnsi="Arial" w:cs="Arial"/>
          <w:sz w:val="28"/>
          <w:szCs w:val="28"/>
        </w:rPr>
        <w:t>.38)</w:t>
      </w:r>
    </w:p>
    <w:p w:rsidR="00E45841" w:rsidRPr="006F7114" w:rsidRDefault="00E45841" w:rsidP="00FB025C">
      <w:pPr>
        <w:tabs>
          <w:tab w:val="left" w:pos="360"/>
        </w:tabs>
        <w:rPr>
          <w:rFonts w:ascii="Arial" w:hAnsi="Arial" w:cs="Arial"/>
          <w:sz w:val="28"/>
          <w:szCs w:val="28"/>
        </w:rPr>
      </w:pPr>
      <w:r>
        <w:rPr>
          <w:rFonts w:ascii="Arial" w:hAnsi="Arial" w:cs="Arial"/>
          <w:sz w:val="28"/>
          <w:szCs w:val="28"/>
        </w:rPr>
        <w:t xml:space="preserve">де  </w:t>
      </w:r>
      <w:r w:rsidRPr="00915CF5">
        <w:rPr>
          <w:rFonts w:ascii="Arial" w:hAnsi="Arial" w:cs="Arial"/>
          <w:position w:val="-6"/>
        </w:rPr>
        <w:object w:dxaOrig="200" w:dyaOrig="279">
          <v:shape id="_x0000_i2447" type="#_x0000_t75" style="width:9.75pt;height:14.25pt" o:ole="">
            <v:imagedata r:id="rId2660" o:title=""/>
          </v:shape>
          <o:OLEObject Type="Embed" ProgID="Equation.3" ShapeID="_x0000_i2447" DrawAspect="Content" ObjectID="_1358762354" r:id="rId2661"/>
        </w:object>
      </w:r>
      <w:r>
        <w:rPr>
          <w:rFonts w:ascii="Arial" w:hAnsi="Arial" w:cs="Arial"/>
          <w:sz w:val="28"/>
          <w:szCs w:val="28"/>
        </w:rPr>
        <w:t xml:space="preserve"> - ширина кодової доріжки,  </w:t>
      </w:r>
      <w:r w:rsidRPr="00915CF5">
        <w:rPr>
          <w:rFonts w:ascii="Arial" w:hAnsi="Arial" w:cs="Arial"/>
          <w:position w:val="-4"/>
        </w:rPr>
        <w:object w:dxaOrig="220" w:dyaOrig="260">
          <v:shape id="_x0000_i2448" type="#_x0000_t75" style="width:11.25pt;height:12.75pt" o:ole="">
            <v:imagedata r:id="rId2662" o:title=""/>
          </v:shape>
          <o:OLEObject Type="Embed" ProgID="Equation.3" ShapeID="_x0000_i2448" DrawAspect="Content" ObjectID="_1358762355" r:id="rId2663"/>
        </w:object>
      </w:r>
      <w:r>
        <w:rPr>
          <w:rFonts w:ascii="Arial" w:hAnsi="Arial" w:cs="Arial"/>
          <w:sz w:val="28"/>
          <w:szCs w:val="28"/>
        </w:rPr>
        <w:t xml:space="preserve">  - ширина неробочої зони.</w:t>
      </w:r>
    </w:p>
    <w:p w:rsidR="00E45841" w:rsidRPr="006F7114" w:rsidRDefault="00E45841" w:rsidP="00FB025C">
      <w:pPr>
        <w:tabs>
          <w:tab w:val="left" w:pos="360"/>
        </w:tabs>
        <w:jc w:val="center"/>
        <w:rPr>
          <w:rFonts w:ascii="Arial" w:hAnsi="Arial" w:cs="Arial"/>
          <w:sz w:val="28"/>
          <w:szCs w:val="28"/>
        </w:rPr>
      </w:pPr>
      <w:r w:rsidRPr="006F7114">
        <w:rPr>
          <w:rFonts w:ascii="Arial" w:hAnsi="Arial" w:cs="Arial"/>
          <w:noProof/>
          <w:sz w:val="28"/>
          <w:szCs w:val="28"/>
          <w:lang w:val="ru-RU" w:eastAsia="ru-RU"/>
        </w:rPr>
        <w:drawing>
          <wp:inline distT="0" distB="0" distL="0" distR="0">
            <wp:extent cx="2114550" cy="1790700"/>
            <wp:effectExtent l="19050" t="0" r="0" b="0"/>
            <wp:docPr id="58" name="Рисунок 42" descr="Изображение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Изображение 108"/>
                    <pic:cNvPicPr>
                      <a:picLocks noChangeAspect="1" noChangeArrowheads="1"/>
                    </pic:cNvPicPr>
                  </pic:nvPicPr>
                  <pic:blipFill>
                    <a:blip r:embed="rId2664"/>
                    <a:srcRect/>
                    <a:stretch>
                      <a:fillRect/>
                    </a:stretch>
                  </pic:blipFill>
                  <pic:spPr bwMode="auto">
                    <a:xfrm>
                      <a:off x="0" y="0"/>
                      <a:ext cx="2114550" cy="1790700"/>
                    </a:xfrm>
                    <a:prstGeom prst="rect">
                      <a:avLst/>
                    </a:prstGeom>
                    <a:noFill/>
                    <a:ln w="9525">
                      <a:noFill/>
                      <a:miter lim="800000"/>
                      <a:headEnd/>
                      <a:tailEnd/>
                    </a:ln>
                  </pic:spPr>
                </pic:pic>
              </a:graphicData>
            </a:graphic>
          </wp:inline>
        </w:drawing>
      </w:r>
    </w:p>
    <w:p w:rsidR="00E45841" w:rsidRPr="006F7114" w:rsidRDefault="00765661" w:rsidP="00FB025C">
      <w:pPr>
        <w:tabs>
          <w:tab w:val="left" w:pos="360"/>
        </w:tabs>
        <w:jc w:val="center"/>
        <w:rPr>
          <w:rFonts w:ascii="Arial" w:hAnsi="Arial" w:cs="Arial"/>
          <w:sz w:val="28"/>
          <w:szCs w:val="28"/>
        </w:rPr>
      </w:pPr>
      <w:r>
        <w:rPr>
          <w:rFonts w:ascii="Arial" w:hAnsi="Arial" w:cs="Arial"/>
          <w:sz w:val="28"/>
          <w:szCs w:val="28"/>
        </w:rPr>
        <w:t>Рис. 9.16</w:t>
      </w:r>
      <w:r w:rsidR="00E45841">
        <w:rPr>
          <w:rFonts w:ascii="Arial" w:hAnsi="Arial" w:cs="Arial"/>
          <w:sz w:val="28"/>
          <w:szCs w:val="28"/>
        </w:rPr>
        <w:t>. Кругова кодова маска перетворювача</w:t>
      </w:r>
    </w:p>
    <w:p w:rsidR="00E45841" w:rsidRPr="006F7114" w:rsidRDefault="00E45841" w:rsidP="00FB025C">
      <w:pPr>
        <w:tabs>
          <w:tab w:val="left" w:pos="360"/>
        </w:tabs>
        <w:rPr>
          <w:rFonts w:ascii="Arial" w:hAnsi="Arial" w:cs="Arial"/>
          <w:sz w:val="28"/>
          <w:szCs w:val="28"/>
        </w:rPr>
      </w:pPr>
      <w:r w:rsidRPr="006F7114">
        <w:rPr>
          <w:rFonts w:ascii="Arial" w:hAnsi="Arial" w:cs="Arial"/>
          <w:sz w:val="28"/>
          <w:szCs w:val="28"/>
        </w:rPr>
        <w:tab/>
      </w:r>
      <w:r>
        <w:rPr>
          <w:rFonts w:ascii="Arial" w:hAnsi="Arial" w:cs="Arial"/>
          <w:sz w:val="28"/>
          <w:szCs w:val="28"/>
        </w:rPr>
        <w:t>Основні етапи розрахунку перетворювача кут – код наступні:</w:t>
      </w:r>
    </w:p>
    <w:p w:rsidR="00E45841" w:rsidRPr="006F7114" w:rsidRDefault="00E45841" w:rsidP="006614C0">
      <w:pPr>
        <w:numPr>
          <w:ilvl w:val="0"/>
          <w:numId w:val="98"/>
        </w:numPr>
        <w:tabs>
          <w:tab w:val="left" w:pos="360"/>
          <w:tab w:val="num" w:pos="1080"/>
        </w:tabs>
        <w:spacing w:after="0" w:line="240" w:lineRule="auto"/>
        <w:ind w:left="0"/>
        <w:rPr>
          <w:rFonts w:ascii="Arial" w:hAnsi="Arial" w:cs="Arial"/>
          <w:sz w:val="28"/>
          <w:szCs w:val="28"/>
        </w:rPr>
      </w:pPr>
      <w:r>
        <w:rPr>
          <w:rFonts w:ascii="Arial" w:hAnsi="Arial" w:cs="Arial"/>
          <w:sz w:val="28"/>
          <w:szCs w:val="28"/>
        </w:rPr>
        <w:t>по заданій роздільній здатності перетворювача   визначають число розрядів;</w:t>
      </w:r>
    </w:p>
    <w:p w:rsidR="00E45841" w:rsidRPr="006F7114" w:rsidRDefault="00E45841" w:rsidP="006614C0">
      <w:pPr>
        <w:numPr>
          <w:ilvl w:val="0"/>
          <w:numId w:val="98"/>
        </w:numPr>
        <w:tabs>
          <w:tab w:val="left" w:pos="360"/>
          <w:tab w:val="num" w:pos="1080"/>
        </w:tabs>
        <w:spacing w:after="0" w:line="240" w:lineRule="auto"/>
        <w:ind w:left="0"/>
        <w:rPr>
          <w:rFonts w:ascii="Arial" w:hAnsi="Arial" w:cs="Arial"/>
          <w:sz w:val="28"/>
          <w:szCs w:val="28"/>
        </w:rPr>
      </w:pPr>
      <w:r>
        <w:rPr>
          <w:rFonts w:ascii="Arial" w:hAnsi="Arial" w:cs="Arial"/>
          <w:sz w:val="28"/>
          <w:szCs w:val="28"/>
        </w:rPr>
        <w:t>в результаті енергетичного розрахунку визначають ширину світлового пятна прочитування  ;</w:t>
      </w:r>
    </w:p>
    <w:p w:rsidR="00E45841" w:rsidRPr="006F7114" w:rsidRDefault="00E45841" w:rsidP="006614C0">
      <w:pPr>
        <w:numPr>
          <w:ilvl w:val="0"/>
          <w:numId w:val="98"/>
        </w:numPr>
        <w:tabs>
          <w:tab w:val="left" w:pos="360"/>
          <w:tab w:val="num" w:pos="1080"/>
        </w:tabs>
        <w:spacing w:after="0" w:line="240" w:lineRule="auto"/>
        <w:ind w:left="0"/>
        <w:rPr>
          <w:rFonts w:ascii="Arial" w:hAnsi="Arial" w:cs="Arial"/>
          <w:sz w:val="28"/>
          <w:szCs w:val="28"/>
        </w:rPr>
      </w:pPr>
      <w:r>
        <w:rPr>
          <w:rFonts w:ascii="Arial" w:hAnsi="Arial" w:cs="Arial"/>
          <w:sz w:val="28"/>
          <w:szCs w:val="28"/>
        </w:rPr>
        <w:t>знаючи роз</w:t>
      </w:r>
      <w:r w:rsidR="004D1B1A">
        <w:rPr>
          <w:rFonts w:ascii="Arial" w:hAnsi="Arial" w:cs="Arial"/>
          <w:sz w:val="28"/>
          <w:szCs w:val="28"/>
        </w:rPr>
        <w:t>мір</w:t>
      </w:r>
      <w:r>
        <w:rPr>
          <w:rFonts w:ascii="Arial" w:hAnsi="Arial" w:cs="Arial"/>
          <w:sz w:val="28"/>
          <w:szCs w:val="28"/>
        </w:rPr>
        <w:t xml:space="preserve"> фотоприймача,   визначають діаметр кодового диска;</w:t>
      </w:r>
    </w:p>
    <w:p w:rsidR="00E45841" w:rsidRPr="006F7114" w:rsidRDefault="00E45841" w:rsidP="00314C7F">
      <w:pPr>
        <w:numPr>
          <w:ilvl w:val="0"/>
          <w:numId w:val="98"/>
        </w:numPr>
        <w:tabs>
          <w:tab w:val="left" w:pos="360"/>
          <w:tab w:val="num" w:pos="1080"/>
        </w:tabs>
        <w:spacing w:after="0" w:line="240" w:lineRule="auto"/>
        <w:ind w:left="0"/>
        <w:jc w:val="both"/>
        <w:rPr>
          <w:rFonts w:ascii="Arial" w:hAnsi="Arial" w:cs="Arial"/>
          <w:sz w:val="28"/>
          <w:szCs w:val="28"/>
        </w:rPr>
      </w:pPr>
      <w:r>
        <w:rPr>
          <w:rFonts w:ascii="Arial" w:hAnsi="Arial" w:cs="Arial"/>
          <w:sz w:val="28"/>
          <w:szCs w:val="28"/>
        </w:rPr>
        <w:t>визначають спосіб установки фотоприймача або пропонують використання однозмінних кодових дисків,</w:t>
      </w:r>
      <w:r w:rsidR="00B817C4">
        <w:rPr>
          <w:rFonts w:ascii="Arial" w:hAnsi="Arial" w:cs="Arial"/>
          <w:sz w:val="28"/>
          <w:szCs w:val="28"/>
        </w:rPr>
        <w:t xml:space="preserve"> </w:t>
      </w:r>
      <w:r>
        <w:rPr>
          <w:rFonts w:ascii="Arial" w:hAnsi="Arial" w:cs="Arial"/>
          <w:sz w:val="28"/>
          <w:szCs w:val="28"/>
        </w:rPr>
        <w:t>наприклад</w:t>
      </w:r>
      <w:r w:rsidR="00B817C4">
        <w:rPr>
          <w:rFonts w:ascii="Arial" w:hAnsi="Arial" w:cs="Arial"/>
          <w:sz w:val="28"/>
          <w:szCs w:val="28"/>
        </w:rPr>
        <w:t>,</w:t>
      </w:r>
      <w:r>
        <w:rPr>
          <w:rFonts w:ascii="Arial" w:hAnsi="Arial" w:cs="Arial"/>
          <w:sz w:val="28"/>
          <w:szCs w:val="28"/>
        </w:rPr>
        <w:t xml:space="preserve">  з кодом Грея.</w:t>
      </w:r>
    </w:p>
    <w:p w:rsidR="00E45841" w:rsidRPr="006F7114" w:rsidRDefault="00E45841" w:rsidP="00314C7F">
      <w:pPr>
        <w:tabs>
          <w:tab w:val="left" w:pos="360"/>
        </w:tabs>
        <w:jc w:val="both"/>
        <w:rPr>
          <w:rFonts w:ascii="Arial" w:hAnsi="Arial" w:cs="Arial"/>
          <w:sz w:val="28"/>
          <w:szCs w:val="28"/>
        </w:rPr>
      </w:pPr>
      <w:r w:rsidRPr="006F7114">
        <w:rPr>
          <w:rFonts w:ascii="Arial" w:hAnsi="Arial" w:cs="Arial"/>
          <w:sz w:val="28"/>
          <w:szCs w:val="28"/>
        </w:rPr>
        <w:tab/>
      </w:r>
      <w:r>
        <w:rPr>
          <w:rFonts w:ascii="Arial" w:hAnsi="Arial" w:cs="Arial"/>
          <w:sz w:val="28"/>
          <w:szCs w:val="28"/>
        </w:rPr>
        <w:t>Кодові відлікові пристрої мають обмеження по роздільній здатності, які реально складають 20’. Більшою точністю характеризуються растрові (муарові) відлікові пристрої. Ці пристрої використовуються при вживанні методу послідовного відліку. Основними характеристиками растрів є період дотримання прозорих і непрозорих ділянок і  пропускання.</w:t>
      </w:r>
      <w:r w:rsidR="00B817C4">
        <w:rPr>
          <w:rFonts w:ascii="Arial" w:hAnsi="Arial" w:cs="Arial"/>
          <w:sz w:val="28"/>
          <w:szCs w:val="28"/>
        </w:rPr>
        <w:t xml:space="preserve"> </w:t>
      </w:r>
      <w:r>
        <w:rPr>
          <w:rFonts w:ascii="Arial" w:hAnsi="Arial" w:cs="Arial"/>
          <w:sz w:val="28"/>
          <w:szCs w:val="28"/>
        </w:rPr>
        <w:t>Відлікові пристрої з використанням растрових сполучень спрощено будуються за схе</w:t>
      </w:r>
      <w:r w:rsidR="00E071A6">
        <w:rPr>
          <w:rFonts w:ascii="Arial" w:hAnsi="Arial" w:cs="Arial"/>
          <w:sz w:val="28"/>
          <w:szCs w:val="28"/>
        </w:rPr>
        <w:t>мою, представленою на рисунку 9</w:t>
      </w:r>
      <w:r>
        <w:rPr>
          <w:rFonts w:ascii="Arial" w:hAnsi="Arial" w:cs="Arial"/>
          <w:sz w:val="28"/>
          <w:szCs w:val="28"/>
        </w:rPr>
        <w:t>.17.</w:t>
      </w:r>
    </w:p>
    <w:p w:rsidR="00E45841" w:rsidRPr="006F7114" w:rsidRDefault="00E45841" w:rsidP="00314C7F">
      <w:pPr>
        <w:tabs>
          <w:tab w:val="left" w:pos="360"/>
        </w:tabs>
        <w:jc w:val="both"/>
        <w:rPr>
          <w:rFonts w:ascii="Arial" w:hAnsi="Arial" w:cs="Arial"/>
          <w:sz w:val="28"/>
          <w:szCs w:val="28"/>
        </w:rPr>
      </w:pPr>
    </w:p>
    <w:p w:rsidR="00E45841" w:rsidRPr="006F7114" w:rsidRDefault="00C8479D" w:rsidP="00FB025C">
      <w:pPr>
        <w:tabs>
          <w:tab w:val="left" w:pos="360"/>
        </w:tabs>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7033" editas="canvas" style="width:359.3pt;height:158.8pt;mso-position-horizontal-relative:char;mso-position-vertical-relative:line" coordsize="7186,3176">
            <o:lock v:ext="edit" aspectratio="t"/>
            <v:shape id="_x0000_s7034" type="#_x0000_t75" style="position:absolute;width:7186;height:3176" o:preferrelative="f">
              <v:fill o:detectmouseclick="t"/>
              <v:path o:extrusionok="t" o:connecttype="none"/>
              <o:lock v:ext="edit" text="t"/>
            </v:shape>
            <v:shape id="_x0000_s7035" style="position:absolute;left:373;top:1051;width:442;height:431" coordsize="38,37" path="m38,18l36,10,31,3,23,,15,,7,3,2,10,,18r2,8l7,33r8,4l23,37r8,-4l36,26r2,-8e" filled="f" strokeweight="1.15pt">
              <v:path arrowok="t"/>
            </v:shape>
            <v:shape id="_x0000_s7036" style="position:absolute;left:1572;top:607;width:117;height:1319" coordsize="10,113" path="m10,l3,24,,49,1,75r5,25l10,113e" filled="f" strokeweight="1.15pt">
              <v:path arrowok="t"/>
            </v:shape>
            <v:shape id="_x0000_s7037" style="position:absolute;left:1852;top:607;width:116;height:1319" coordsize="10,113" path="m,l7,23r3,25l9,73,5,98,,113e" filled="f" strokeweight="1.15pt">
              <v:path arrowok="t"/>
            </v:shape>
            <v:line id="_x0000_s7038" style="position:absolute" from="1689,607" to="1852,607" strokeweight="1.15pt"/>
            <v:line id="_x0000_s7039" style="position:absolute" from="1689,1926" to="1852,1926" strokeweight="1.15pt"/>
            <v:line id="_x0000_s7040" style="position:absolute" from="4775,163" to="4775,2813" strokeweight="1.15pt"/>
            <v:line id="_x0000_s7041" style="position:absolute" from="4775,163" to="4996,163" strokeweight="1.15pt"/>
            <v:line id="_x0000_s7042" style="position:absolute" from="4996,163" to="4996,3023" strokeweight="1.15pt"/>
            <v:shape id="_x0000_s7043" style="position:absolute;left:4775;top:2813;width:221;height:210" coordsize="19,18" path="m,l2,3,4,5,6,7,9,9r3,2l15,13r2,2l19,18e" filled="f" strokeweight="1.15pt">
              <v:path arrowok="t"/>
            </v:shape>
            <v:rect id="_x0000_s7044" style="position:absolute;left:5963;top:957;width:664;height:654" filled="f" strokeweight="1.15pt"/>
            <v:line id="_x0000_s7045" style="position:absolute" from="151,1261" to="955,1261" strokeweight=".6pt"/>
            <v:line id="_x0000_s7046" style="position:absolute" from="1025,1261" to="1083,1261" strokeweight=".6pt"/>
            <v:line id="_x0000_s7047" style="position:absolute" from="1153,1261" to="1957,1261" strokeweight=".6pt"/>
            <v:line id="_x0000_s7048" style="position:absolute" from="2027,1261" to="2096,1261" strokeweight=".6pt"/>
            <v:line id="_x0000_s7049" style="position:absolute" from="2155,1261" to="2958,1261" strokeweight=".6pt"/>
            <v:line id="_x0000_s7050" style="position:absolute" from="3028,1261" to="3098,1261" strokeweight=".6pt"/>
            <v:line id="_x0000_s7051" style="position:absolute" from="3156,1261" to="3960,1261" strokeweight=".6pt"/>
            <v:line id="_x0000_s7052" style="position:absolute" from="4030,1261" to="4100,1261" strokeweight=".6pt"/>
            <v:line id="_x0000_s7053" style="position:absolute" from="4158,1261" to="4973,1261" strokeweight=".6pt"/>
            <v:line id="_x0000_s7054" style="position:absolute" from="5031,1261" to="5101,1261" strokeweight=".6pt"/>
            <v:line id="_x0000_s7055" style="position:absolute" from="5171,1261" to="5975,1261" strokeweight=".6pt"/>
            <v:line id="_x0000_s7056" style="position:absolute" from="6033,1261" to="6103,1261" strokeweight=".6pt"/>
            <v:line id="_x0000_s7057" style="position:absolute" from="6173,1261" to="6976,1261" strokeweight=".6pt"/>
            <v:line id="_x0000_s7058" style="position:absolute;flip:y" from="1863,1074" to="5963,1879" strokeweight=".6pt"/>
            <v:line id="_x0000_s7059" style="position:absolute" from="1863,654" to="5963,1459" strokeweight=".6pt"/>
            <v:line id="_x0000_s7060" style="position:absolute;flip:x" from="5788,1097" to="5882,1097" strokeweight="1.15pt"/>
            <v:line id="_x0000_s7061" style="position:absolute;flip:y" from="5835,922" to="5835,1097" strokeweight="1.15pt"/>
            <v:line id="_x0000_s7062" style="position:absolute" from="5835,1436" to="5835,1611" strokeweight="1.15pt"/>
            <v:line id="_x0000_s7063" style="position:absolute;flip:x" from="5788,1436" to="5882,1436" strokeweight="1.15pt"/>
            <v:line id="_x0000_s7064" style="position:absolute" from="4996,2591" to="5218,2591" strokeweight="1.15pt"/>
            <v:line id="_x0000_s7065" style="position:absolute;flip:x" from="3890,2591" to="4775,2591" strokeweight="1.15pt"/>
            <v:line id="_x0000_s7066" style="position:absolute" from="4216,2475" to="4565,2475" strokeweight="1.15pt"/>
            <v:line id="_x0000_s7067" style="position:absolute" from="4216,2696" to="4565,2696" strokeweight="1.15pt"/>
            <v:line id="_x0000_s7068" style="position:absolute;flip:y" from="431,1109" to="745,1424" strokeweight="1.15pt"/>
            <v:line id="_x0000_s7069" style="position:absolute" from="431,1109" to="745,1424" strokeweight="1.15pt"/>
            <v:line id="_x0000_s7070" style="position:absolute;flip:y" from="815,654" to="1677,1261" strokeweight=".6pt"/>
            <v:line id="_x0000_s7071" style="position:absolute" from="815,1261" to="1677,1879" strokeweight=".6pt"/>
            <v:line id="_x0000_s7072" style="position:absolute" from="1235,864" to="1374,864" strokeweight="1.15pt"/>
            <v:line id="_x0000_s7073" style="position:absolute;flip:y" from="1304,642" to="1304,864" strokeweight="1.15pt"/>
            <v:line id="_x0000_s7074" style="position:absolute" from="1304,1669" to="1304,1879" strokeweight="1.15pt"/>
            <v:line id="_x0000_s7075" style="position:absolute" from="1235,1669" to="1374,1669" strokeweight="1.15pt"/>
            <v:shape id="_x0000_s7076" style="position:absolute;left:3785;top:2767;width:221;height:58" coordsize="19,5" path="m,l19,,17,2r1,3l,e" filled="f" strokeweight=".6pt">
              <v:path arrowok="t"/>
            </v:shape>
            <v:shape id="_x0000_s7077" style="position:absolute;left:3750;top:2358;width:373;height:444" coordsize="32,38" path="m,6l8,1,16,r8,3l30,10r2,8l31,27r-5,7l18,37,9,38,3,35e" filled="f" strokeweight=".6pt">
              <v:path arrowok="t"/>
            </v:shape>
            <v:line id="_x0000_s7078" style="position:absolute" from="1619,1693" to="1677,1751" strokeweight=".6pt"/>
            <v:line id="_x0000_s7079" style="position:absolute" from="1735,1809" to="1829,1903" strokeweight=".6pt"/>
            <v:line id="_x0000_s7080" style="position:absolute;flip:x y" from="1770,1658" to="1863,1751" strokeweight=".6pt"/>
            <v:line id="_x0000_s7081" style="position:absolute;flip:x y" from="1607,1494" to="1700,1588" strokeweight=".6pt"/>
            <v:line id="_x0000_s7082" style="position:absolute" from="1642,1331" to="1735,1424" strokeweight=".6pt"/>
            <v:line id="_x0000_s7083" style="position:absolute" from="1794,1494" to="1887,1588" strokeweight=".6pt"/>
            <v:line id="_x0000_s7084" style="position:absolute;flip:x y" from="1829,1331" to="1922,1424" strokeweight=".6pt"/>
            <v:line id="_x0000_s7085" style="position:absolute;flip:x y" from="1665,1179" to="1759,1272" strokeweight=".6pt"/>
            <v:line id="_x0000_s7086" style="position:absolute;flip:x y" from="1584,1097" to="1596,1109" strokeweight=".6pt"/>
            <v:line id="_x0000_s7087" style="position:absolute" from="1607,922" to="1631,957" strokeweight=".6pt"/>
            <v:line id="_x0000_s7088" style="position:absolute" from="1689,1016" to="1782,1109" strokeweight=".6pt"/>
            <v:line id="_x0000_s7089" style="position:absolute" from="1852,1179" to="1945,1272" strokeweight=".6pt"/>
            <v:line id="_x0000_s7090" style="position:absolute;flip:x y" from="1875,1016" to="1968,1097" strokeweight=".6pt"/>
            <v:line id="_x0000_s7091" style="position:absolute;flip:x y" from="1724,864" to="1817,957" strokeweight=".6pt"/>
            <v:line id="_x0000_s7092" style="position:absolute;flip:x y" from="1642,770" to="1654,794" strokeweight=".6pt"/>
            <v:line id="_x0000_s7093" style="position:absolute" from="1677,630" to="1689,630" strokeweight=".6pt"/>
            <v:line id="_x0000_s7094" style="position:absolute" from="1747,700" to="1840,794" strokeweight=".6pt"/>
            <v:line id="_x0000_s7095" style="position:absolute" from="1910,864" to="1933,875" strokeweight=".6pt"/>
            <v:line id="_x0000_s7096" style="position:absolute;flip:x y" from="1840,607" to="1852,619" strokeweight=".6pt"/>
            <v:line id="_x0000_s7097" style="position:absolute" from="1759,1879" to="1794,1914" strokeweight=".6pt"/>
            <v:line id="_x0000_s7098" style="position:absolute;flip:x y" from="1794,1728" to="1817,1751" strokeweight=".6pt"/>
            <v:line id="_x0000_s7099" style="position:absolute;flip:x y" from="1631,1564" to="1665,1588" strokeweight=".6pt"/>
            <v:line id="_x0000_s7100" style="position:absolute" from="1665,1401" to="1689,1436" strokeweight=".6pt"/>
            <v:line id="_x0000_s7101" style="position:absolute" from="1817,1564" to="1852,1588" strokeweight=".6pt"/>
            <v:line id="_x0000_s7102" style="position:absolute;flip:x y" from="1852,1401" to="1875,1436" strokeweight=".6pt"/>
            <v:line id="_x0000_s7103" style="position:absolute;flip:x y" from="1689,1249" to="1712,1272" strokeweight=".6pt"/>
            <v:line id="_x0000_s7104" style="position:absolute" from="1712,1086" to="1747,1121" strokeweight=".6pt"/>
            <v:line id="_x0000_s7105" style="position:absolute" from="1875,1249" to="1898,1272" strokeweight=".6pt"/>
            <v:line id="_x0000_s7106" style="position:absolute;flip:x y" from="1898,1086" to="1933,1121" strokeweight=".6pt"/>
            <v:line id="_x0000_s7107" style="position:absolute;flip:x y" from="1747,934" to="1770,957" strokeweight=".6pt"/>
            <v:line id="_x0000_s7108" style="position:absolute" from="1770,770" to="1805,794" strokeweight=".6pt"/>
            <v:line id="_x0000_s7109" style="position:absolute" from="1933,934" to="1945,934" strokeweight=".6pt"/>
            <v:line id="_x0000_s7110" style="position:absolute;flip:x y" from="1805,607" to="1829,642" strokeweight=".6pt"/>
            <v:line id="_x0000_s7111" style="position:absolute;flip:x y" from="1782,1809" to="1805,1833" strokeweight=".6pt"/>
            <v:line id="_x0000_s7112" style="position:absolute;flip:x y" from="1619,1646" to="1654,1681" strokeweight=".6pt"/>
            <v:line id="_x0000_s7113" style="position:absolute" from="1654,1494" to="1677,1517" strokeweight=".6pt"/>
            <v:line id="_x0000_s7114" style="position:absolute" from="1805,1646" to="1840,1681" strokeweight=".6pt"/>
            <v:line id="_x0000_s7115" style="position:absolute;flip:x y" from="1840,1494" to="1863,1517" strokeweight=".6pt"/>
            <v:line id="_x0000_s7116" style="position:absolute;flip:x y" from="1677,1331" to="1712,1354" strokeweight=".6pt"/>
            <v:line id="_x0000_s7117" style="position:absolute" from="1712,1167" to="1735,1202" strokeweight=".6pt"/>
            <v:line id="_x0000_s7118" style="position:absolute" from="1863,1331" to="1898,1354" strokeweight=".6pt"/>
            <v:line id="_x0000_s7119" style="position:absolute;flip:x y" from="1898,1167" to="1922,1202" strokeweight=".6pt"/>
            <v:line id="_x0000_s7120" style="position:absolute;flip:x y" from="1735,1016" to="1759,1039" strokeweight=".6pt"/>
            <v:line id="_x0000_s7121" style="position:absolute" from="1759,852" to="1794,887" strokeweight=".6pt"/>
            <v:line id="_x0000_s7122" style="position:absolute" from="1922,1016" to="1945,1039" strokeweight=".6pt"/>
            <v:line id="_x0000_s7123" style="position:absolute;flip:x y" from="1794,689" to="1817,724" strokeweight=".6pt"/>
            <v:line id="_x0000_s7124" style="position:absolute;flip:y" from="4880,2907" to="4892,2918" strokeweight=".6pt"/>
            <v:line id="_x0000_s7125" style="position:absolute;flip:x" from="4775,2591" to="4892,2708" strokeweight=".6pt"/>
            <v:line id="_x0000_s7126" style="position:absolute;flip:y" from="4775,2288" to="4892,2393" strokeweight=".6pt"/>
            <v:line id="_x0000_s7127" style="position:absolute;flip:x" from="4775,1973" to="4892,2089" strokeweight=".6pt"/>
            <v:line id="_x0000_s7128" style="position:absolute;flip:y" from="4775,1658" to="4892,1774" strokeweight=".6pt"/>
            <v:line id="_x0000_s7129" style="position:absolute;flip:x" from="4775,1342" to="4892,1459" strokeweight=".6pt"/>
            <v:line id="_x0000_s7130" style="position:absolute;flip:y" from="4775,1039" to="4892,1156" strokeweight=".6pt"/>
            <v:line id="_x0000_s7131" style="position:absolute;flip:x" from="4775,724" to="4892,840" strokeweight=".6pt"/>
            <v:line id="_x0000_s7132" style="position:absolute;flip:y" from="4775,409" to="4892,525" strokeweight=".6pt"/>
            <v:line id="_x0000_s7133" style="position:absolute;flip:x" from="4775,163" to="4822,210" strokeweight=".6pt"/>
            <v:line id="_x0000_s7134" style="position:absolute;flip:x" from="4845,2661" to="4892,2708" strokeweight=".6pt"/>
            <v:line id="_x0000_s7135" style="position:absolute;flip:y" from="4845,2358" to="4892,2405" strokeweight=".6pt"/>
            <v:line id="_x0000_s7136" style="position:absolute;flip:x" from="4845,2043" to="4892,2089" strokeweight=".6pt"/>
            <v:line id="_x0000_s7137" style="position:absolute;flip:y" from="4845,1728" to="4892,1774" strokeweight=".6pt"/>
            <v:line id="_x0000_s7138" style="position:absolute;flip:x" from="4845,1424" to="4892,1471" strokeweight=".6pt"/>
            <v:line id="_x0000_s7139" style="position:absolute;flip:y" from="4845,1109" to="4892,1156" strokeweight=".6pt"/>
            <v:line id="_x0000_s7140" style="position:absolute;flip:x" from="4845,794" to="4892,840" strokeweight=".6pt"/>
            <v:line id="_x0000_s7141" style="position:absolute;flip:y" from="4845,479" to="4892,525" strokeweight=".6pt"/>
            <v:line id="_x0000_s7142" style="position:absolute;flip:x" from="4845,175" to="4892,222" strokeweight=".6pt"/>
            <v:line id="_x0000_s7143" style="position:absolute;flip:y" from="4985,2720" to="4996,2731" strokeweight=".6pt"/>
            <v:line id="_x0000_s7144" style="position:absolute;flip:x" from="4985,2416" to="4996,2416" strokeweight=".6pt"/>
            <v:line id="_x0000_s7145" style="position:absolute" from="4985,2101" to="4996,2101" strokeweight=".6pt"/>
            <v:line id="_x0000_s7146" style="position:absolute;flip:x" from="4985,1786" to="4996,1798" strokeweight=".6pt"/>
            <v:line id="_x0000_s7147" style="position:absolute;flip:y" from="4985,1471" to="4996,1482" strokeweight=".6pt"/>
            <v:line id="_x0000_s7148" style="position:absolute;flip:x" from="4985,1167" to="4996,1167" strokeweight=".6pt"/>
            <v:line id="_x0000_s7149" style="position:absolute" from="4985,852" to="4996,852" strokeweight=".6pt"/>
            <v:line id="_x0000_s7150" style="position:absolute;flip:x" from="4985,537" to="4996,549" strokeweight=".6pt"/>
            <v:line id="_x0000_s7151" style="position:absolute;flip:y" from="4985,222" to="4996,233" strokeweight=".6pt"/>
            <v:line id="_x0000_s7152" style="position:absolute" from="373,385" to="594,1144" strokeweight=".6pt"/>
            <v:line id="_x0000_s7153" style="position:absolute;flip:x" from="23,385" to="373,385" strokeweight=".6pt"/>
            <v:line id="_x0000_s7154" style="position:absolute;flip:x" from="23,385" to="373,385" strokeweight=".6pt"/>
            <v:rect id="_x0000_s7155" style="position:absolute;left:105;width:189;height:679;mso-wrap-style:none" filled="f" stroked="f">
              <v:textbox style="mso-fit-shape-to-text:t" inset="0,0,0,0">
                <w:txbxContent>
                  <w:p w:rsidR="006B1A84" w:rsidRDefault="006B1A84" w:rsidP="00E45841">
                    <w:r>
                      <w:rPr>
                        <w:rFonts w:ascii="GOST type A" w:hAnsi="GOST type A" w:cs="GOST type A"/>
                        <w:i/>
                        <w:iCs/>
                        <w:color w:val="000000"/>
                        <w:sz w:val="34"/>
                        <w:szCs w:val="34"/>
                        <w:lang w:val="en-US"/>
                      </w:rPr>
                      <w:t>1</w:t>
                    </w:r>
                  </w:p>
                </w:txbxContent>
              </v:textbox>
            </v:rect>
            <v:line id="_x0000_s7156" style="position:absolute" from="1467,385" to="1782,735" strokeweight=".6pt"/>
            <v:line id="_x0000_s7157" style="position:absolute;flip:x" from="1071,385" to="1467,385" strokeweight=".6pt"/>
            <v:line id="_x0000_s7158" style="position:absolute;flip:x" from="1071,385" to="1467,385" strokeweight=".6pt"/>
            <v:rect id="_x0000_s7159" style="position:absolute;left:1153;width:189;height:679;mso-wrap-style:none" filled="f" stroked="f">
              <v:textbox style="mso-fit-shape-to-text:t" inset="0,0,0,0">
                <w:txbxContent>
                  <w:p w:rsidR="006B1A84" w:rsidRDefault="006B1A84" w:rsidP="00E45841">
                    <w:r>
                      <w:rPr>
                        <w:rFonts w:ascii="GOST type A" w:hAnsi="GOST type A" w:cs="GOST type A"/>
                        <w:i/>
                        <w:iCs/>
                        <w:color w:val="000000"/>
                        <w:sz w:val="34"/>
                        <w:szCs w:val="34"/>
                        <w:lang w:val="en-US"/>
                      </w:rPr>
                      <w:t>2</w:t>
                    </w:r>
                  </w:p>
                </w:txbxContent>
              </v:textbox>
            </v:rect>
            <v:line id="_x0000_s7160" style="position:absolute" from="4554,385" to="4868,759" strokeweight=".6pt"/>
            <v:line id="_x0000_s7161" style="position:absolute;flip:x" from="4170,385" to="4554,385" strokeweight=".6pt"/>
            <v:line id="_x0000_s7162" style="position:absolute;flip:x" from="4170,385" to="4554,385" strokeweight=".6pt"/>
            <v:rect id="_x0000_s7163" style="position:absolute;left:4263;width:189;height:679;mso-wrap-style:none" filled="f" stroked="f">
              <v:textbox style="mso-fit-shape-to-text:t" inset="0,0,0,0">
                <w:txbxContent>
                  <w:p w:rsidR="006B1A84" w:rsidRDefault="006B1A84" w:rsidP="00E45841">
                    <w:r>
                      <w:rPr>
                        <w:rFonts w:ascii="GOST type A" w:hAnsi="GOST type A" w:cs="GOST type A"/>
                        <w:i/>
                        <w:iCs/>
                        <w:color w:val="000000"/>
                        <w:sz w:val="34"/>
                        <w:szCs w:val="34"/>
                        <w:lang w:val="en-US"/>
                      </w:rPr>
                      <w:t>3</w:t>
                    </w:r>
                  </w:p>
                </w:txbxContent>
              </v:textbox>
            </v:rect>
            <v:line id="_x0000_s7164" style="position:absolute;flip:x" from="6534,385" to="6755,1039" strokeweight=".6pt"/>
            <v:line id="_x0000_s7165" style="position:absolute" from="6755,385" to="7151,385" strokeweight=".6pt"/>
            <v:line id="_x0000_s7166" style="position:absolute" from="6755,385" to="7151,385" strokeweight=".6pt"/>
            <v:rect id="_x0000_s7167" style="position:absolute;left:6837;width:189;height:679;mso-wrap-style:none" filled="f" stroked="f">
              <v:textbox style="mso-fit-shape-to-text:t" inset="0,0,0,0">
                <w:txbxContent>
                  <w:p w:rsidR="006B1A84" w:rsidRDefault="006B1A84" w:rsidP="00E45841">
                    <w:r>
                      <w:rPr>
                        <w:rFonts w:ascii="GOST type A" w:hAnsi="GOST type A" w:cs="GOST type A"/>
                        <w:i/>
                        <w:iCs/>
                        <w:color w:val="000000"/>
                        <w:sz w:val="34"/>
                        <w:szCs w:val="34"/>
                        <w:lang w:val="en-US"/>
                      </w:rPr>
                      <w:t>4</w:t>
                    </w:r>
                  </w:p>
                </w:txbxContent>
              </v:textbox>
            </v:rect>
            <v:shape id="_x0000_s7168" style="position:absolute;left:3785;top:2767;width:221;height:58" coordsize="19,5" path="m,l19,,17,2r1,3l,e" filled="f" strokeweight=".6pt">
              <v:path arrowok="t"/>
            </v:shape>
            <v:shape id="_x0000_s7169" style="position:absolute;left:3750;top:2358;width:373;height:444" coordsize="32,38" path="m,6l8,1,16,r8,3l30,10r2,8l31,27r-5,7l18,37,9,38,3,35e" filled="f" strokeweight=".6pt">
              <v:path arrowok="t"/>
            </v:shape>
            <v:line id="_x0000_s7170" style="position:absolute" from="373,385" to="594,1144" strokeweight=".6pt"/>
            <v:line id="_x0000_s7171" style="position:absolute;flip:x" from="23,385" to="373,385" strokeweight=".6pt"/>
            <v:line id="_x0000_s7172" style="position:absolute;flip:x" from="23,385" to="373,385" strokeweight=".6pt"/>
            <v:rect id="_x0000_s7173" style="position:absolute;left:118;width:255;height:679" filled="f" stroked="f">
              <v:textbox style="mso-fit-shape-to-text:t" inset="0,0,0,0">
                <w:txbxContent>
                  <w:p w:rsidR="006B1A84" w:rsidRDefault="006B1A84" w:rsidP="00E45841">
                    <w:r>
                      <w:rPr>
                        <w:rFonts w:ascii="GOST type A" w:hAnsi="GOST type A" w:cs="GOST type A"/>
                        <w:i/>
                        <w:iCs/>
                        <w:color w:val="000000"/>
                        <w:sz w:val="34"/>
                        <w:szCs w:val="34"/>
                        <w:lang w:val="en-US"/>
                      </w:rPr>
                      <w:t>1</w:t>
                    </w:r>
                  </w:p>
                </w:txbxContent>
              </v:textbox>
            </v:rect>
            <v:line id="_x0000_s7174" style="position:absolute" from="1467,385" to="1782,735" strokeweight=".6pt"/>
            <v:line id="_x0000_s7175" style="position:absolute;flip:x" from="1071,385" to="1467,385" strokeweight=".6pt"/>
            <v:line id="_x0000_s7176" style="position:absolute;flip:x" from="1071,385" to="1467,385" strokeweight=".6pt"/>
            <v:rect id="_x0000_s7177" style="position:absolute;left:1153;width:467;height:679" filled="f" stroked="f">
              <v:textbox style="mso-fit-shape-to-text:t" inset="0,0,0,0">
                <w:txbxContent>
                  <w:p w:rsidR="006B1A84" w:rsidRDefault="006B1A84" w:rsidP="00E45841">
                    <w:r>
                      <w:rPr>
                        <w:rFonts w:ascii="GOST type A" w:hAnsi="GOST type A" w:cs="GOST type A"/>
                        <w:i/>
                        <w:iCs/>
                        <w:color w:val="000000"/>
                        <w:sz w:val="34"/>
                        <w:szCs w:val="34"/>
                        <w:lang w:val="en-US"/>
                      </w:rPr>
                      <w:t>2</w:t>
                    </w:r>
                  </w:p>
                </w:txbxContent>
              </v:textbox>
            </v:rect>
            <v:line id="_x0000_s7178" style="position:absolute" from="4554,385" to="4868,759" strokeweight=".6pt"/>
            <v:line id="_x0000_s7179" style="position:absolute;flip:x" from="4170,385" to="4554,385" strokeweight=".6pt"/>
            <v:line id="_x0000_s7180" style="position:absolute;flip:x" from="4170,385" to="4554,385" strokeweight=".6pt"/>
            <v:rect id="_x0000_s7181" style="position:absolute;left:4263;width:417;height:679" filled="f" stroked="f">
              <v:textbox style="mso-fit-shape-to-text:t" inset="0,0,0,0">
                <w:txbxContent>
                  <w:p w:rsidR="006B1A84" w:rsidRDefault="006B1A84" w:rsidP="00E45841">
                    <w:r>
                      <w:rPr>
                        <w:rFonts w:ascii="GOST type A" w:hAnsi="GOST type A" w:cs="GOST type A"/>
                        <w:i/>
                        <w:iCs/>
                        <w:color w:val="000000"/>
                        <w:sz w:val="34"/>
                        <w:szCs w:val="34"/>
                        <w:lang w:val="en-US"/>
                      </w:rPr>
                      <w:t>3</w:t>
                    </w:r>
                  </w:p>
                </w:txbxContent>
              </v:textbox>
            </v:rect>
            <v:line id="_x0000_s7182" style="position:absolute;flip:x" from="6534,385" to="6755,1039" strokeweight=".6pt"/>
            <v:line id="_x0000_s7183" style="position:absolute" from="6755,385" to="7151,385" strokeweight=".6pt"/>
            <v:line id="_x0000_s7184" style="position:absolute" from="6755,385" to="7151,385" strokeweight=".6pt"/>
            <v:rect id="_x0000_s7185" style="position:absolute;left:6837;width:189;height:679;mso-wrap-style:none" filled="f" stroked="f">
              <v:textbox style="mso-fit-shape-to-text:t" inset="0,0,0,0">
                <w:txbxContent>
                  <w:p w:rsidR="006B1A84" w:rsidRDefault="006B1A84" w:rsidP="00E45841">
                    <w:r>
                      <w:rPr>
                        <w:rFonts w:ascii="GOST type A" w:hAnsi="GOST type A" w:cs="GOST type A"/>
                        <w:i/>
                        <w:iCs/>
                        <w:color w:val="000000"/>
                        <w:sz w:val="34"/>
                        <w:szCs w:val="34"/>
                        <w:lang w:val="en-US"/>
                      </w:rPr>
                      <w:t>4</w:t>
                    </w:r>
                  </w:p>
                </w:txbxContent>
              </v:textbox>
            </v:rect>
            <v:shape id="_x0000_s7186" type="#_x0000_t202" style="position:absolute;left:3510;top:2358;width:514;height:669;mso-wrap-style:none" stroked="f">
              <v:fill opacity="0"/>
              <v:textbox style="mso-next-textbox:#_x0000_s7186;mso-fit-shape-to-text:t">
                <w:txbxContent>
                  <w:p w:rsidR="006B1A84" w:rsidRDefault="006B1A84" w:rsidP="00E45841">
                    <w:r w:rsidRPr="00B068DC">
                      <w:rPr>
                        <w:position w:val="-10"/>
                      </w:rPr>
                      <w:object w:dxaOrig="220" w:dyaOrig="260">
                        <v:shape id="_x0000_i2450" type="#_x0000_t75" style="width:11.25pt;height:14.25pt" o:ole="">
                          <v:imagedata r:id="rId2665" o:title=""/>
                        </v:shape>
                        <o:OLEObject Type="Embed" ProgID="Equation.3" ShapeID="_x0000_i2450" DrawAspect="Content" ObjectID="_1358762918" r:id="rId2666"/>
                      </w:object>
                    </w:r>
                  </w:p>
                </w:txbxContent>
              </v:textbox>
            </v:shape>
            <w10:wrap type="none"/>
            <w10:anchorlock/>
          </v:group>
        </w:pict>
      </w:r>
    </w:p>
    <w:p w:rsidR="00E45841" w:rsidRPr="006F7114" w:rsidRDefault="00E071A6" w:rsidP="00FB025C">
      <w:pPr>
        <w:tabs>
          <w:tab w:val="left" w:pos="360"/>
        </w:tabs>
        <w:jc w:val="center"/>
        <w:rPr>
          <w:rFonts w:ascii="Arial" w:hAnsi="Arial" w:cs="Arial"/>
          <w:sz w:val="28"/>
          <w:szCs w:val="28"/>
        </w:rPr>
      </w:pPr>
      <w:r>
        <w:rPr>
          <w:rFonts w:ascii="Arial" w:hAnsi="Arial" w:cs="Arial"/>
          <w:sz w:val="28"/>
          <w:szCs w:val="28"/>
        </w:rPr>
        <w:t>Рис. 9.17</w:t>
      </w:r>
      <w:r w:rsidR="00E45841">
        <w:rPr>
          <w:rFonts w:ascii="Arial" w:hAnsi="Arial" w:cs="Arial"/>
          <w:sz w:val="28"/>
          <w:szCs w:val="28"/>
        </w:rPr>
        <w:t>.</w:t>
      </w:r>
      <w:r w:rsidR="008808D5">
        <w:rPr>
          <w:rFonts w:ascii="Arial" w:hAnsi="Arial" w:cs="Arial"/>
          <w:sz w:val="28"/>
          <w:szCs w:val="28"/>
        </w:rPr>
        <w:t xml:space="preserve"> </w:t>
      </w:r>
      <w:r w:rsidR="00E45841">
        <w:rPr>
          <w:rFonts w:ascii="Arial" w:hAnsi="Arial" w:cs="Arial"/>
          <w:sz w:val="28"/>
          <w:szCs w:val="28"/>
        </w:rPr>
        <w:t>Відлікові пристрої з ви</w:t>
      </w:r>
      <w:r w:rsidR="00201F11">
        <w:rPr>
          <w:rFonts w:ascii="Arial" w:hAnsi="Arial" w:cs="Arial"/>
          <w:sz w:val="28"/>
          <w:szCs w:val="28"/>
        </w:rPr>
        <w:t>користанням растрових сполучень</w:t>
      </w:r>
    </w:p>
    <w:p w:rsidR="00E45841" w:rsidRPr="006F7114" w:rsidRDefault="00E45841" w:rsidP="00314C7F">
      <w:pPr>
        <w:tabs>
          <w:tab w:val="left" w:pos="360"/>
        </w:tabs>
        <w:jc w:val="both"/>
        <w:rPr>
          <w:rFonts w:ascii="Arial" w:hAnsi="Arial" w:cs="Arial"/>
          <w:sz w:val="28"/>
          <w:szCs w:val="28"/>
        </w:rPr>
      </w:pPr>
      <w:r w:rsidRPr="006F7114">
        <w:rPr>
          <w:rFonts w:ascii="Arial" w:hAnsi="Arial" w:cs="Arial"/>
          <w:sz w:val="28"/>
          <w:szCs w:val="28"/>
        </w:rPr>
        <w:tab/>
      </w:r>
      <w:r>
        <w:rPr>
          <w:rFonts w:ascii="Arial" w:hAnsi="Arial" w:cs="Arial"/>
          <w:sz w:val="28"/>
          <w:szCs w:val="28"/>
        </w:rPr>
        <w:t xml:space="preserve">Робота датчика заснована на рахунку числа імпульсів фотоструму, що отримується при модуляції світлового потоку джерела (1), потік якого формується </w:t>
      </w:r>
      <w:r w:rsidR="00E071A6">
        <w:rPr>
          <w:rFonts w:ascii="Arial" w:hAnsi="Arial" w:cs="Arial"/>
          <w:sz w:val="28"/>
          <w:szCs w:val="28"/>
        </w:rPr>
        <w:t>конденсором (2) і</w:t>
      </w:r>
      <w:r>
        <w:rPr>
          <w:rFonts w:ascii="Arial" w:hAnsi="Arial" w:cs="Arial"/>
          <w:sz w:val="28"/>
          <w:szCs w:val="28"/>
        </w:rPr>
        <w:t xml:space="preserve"> ви</w:t>
      </w:r>
      <w:r w:rsidR="004D1B1A">
        <w:rPr>
          <w:rFonts w:ascii="Arial" w:hAnsi="Arial" w:cs="Arial"/>
          <w:sz w:val="28"/>
          <w:szCs w:val="28"/>
        </w:rPr>
        <w:t>мір</w:t>
      </w:r>
      <w:r>
        <w:rPr>
          <w:rFonts w:ascii="Arial" w:hAnsi="Arial" w:cs="Arial"/>
          <w:sz w:val="28"/>
          <w:szCs w:val="28"/>
        </w:rPr>
        <w:t xml:space="preserve">ювальним растром (3). Детектором сигналу є  фотоприймач (4). Растр непорушно закріплений на рухливому валу. З енергетичних </w:t>
      </w:r>
      <w:r w:rsidR="004D1B1A">
        <w:rPr>
          <w:rFonts w:ascii="Arial" w:hAnsi="Arial" w:cs="Arial"/>
          <w:sz w:val="28"/>
          <w:szCs w:val="28"/>
        </w:rPr>
        <w:t>мір</w:t>
      </w:r>
      <w:r>
        <w:rPr>
          <w:rFonts w:ascii="Arial" w:hAnsi="Arial" w:cs="Arial"/>
          <w:sz w:val="28"/>
          <w:szCs w:val="28"/>
        </w:rPr>
        <w:t>кувань така схема недосконала, оскільки світловий потік проходить через одне вічко  растру. На практиці застосовуються системи, в яких світловий потік проходить відразу через декілька вічок ви</w:t>
      </w:r>
      <w:r w:rsidR="004D1B1A">
        <w:rPr>
          <w:rFonts w:ascii="Arial" w:hAnsi="Arial" w:cs="Arial"/>
          <w:sz w:val="28"/>
          <w:szCs w:val="28"/>
        </w:rPr>
        <w:t>мір</w:t>
      </w:r>
      <w:r>
        <w:rPr>
          <w:rFonts w:ascii="Arial" w:hAnsi="Arial" w:cs="Arial"/>
          <w:sz w:val="28"/>
          <w:szCs w:val="28"/>
        </w:rPr>
        <w:t>ювального растру. При цьому застосовується діафрагма, закріплена непорушно, яку називають індикаторним растром. Схема такої с</w:t>
      </w:r>
      <w:r w:rsidR="00E071A6">
        <w:rPr>
          <w:rFonts w:ascii="Arial" w:hAnsi="Arial" w:cs="Arial"/>
          <w:sz w:val="28"/>
          <w:szCs w:val="28"/>
        </w:rPr>
        <w:t>истеми показана на рисунку 9.18</w:t>
      </w:r>
      <w:r>
        <w:rPr>
          <w:rFonts w:ascii="Arial" w:hAnsi="Arial" w:cs="Arial"/>
          <w:sz w:val="28"/>
          <w:szCs w:val="28"/>
        </w:rPr>
        <w:t>.</w:t>
      </w:r>
    </w:p>
    <w:p w:rsidR="00E45841" w:rsidRPr="006F7114" w:rsidRDefault="00E45841" w:rsidP="00314C7F">
      <w:pPr>
        <w:tabs>
          <w:tab w:val="left" w:pos="360"/>
        </w:tabs>
        <w:jc w:val="both"/>
        <w:rPr>
          <w:rFonts w:ascii="Arial" w:hAnsi="Arial" w:cs="Arial"/>
          <w:sz w:val="28"/>
          <w:szCs w:val="28"/>
        </w:rPr>
      </w:pPr>
    </w:p>
    <w:p w:rsidR="00E45841" w:rsidRPr="006F7114" w:rsidRDefault="00C8479D" w:rsidP="00FB025C">
      <w:pPr>
        <w:tabs>
          <w:tab w:val="left" w:pos="360"/>
        </w:tabs>
        <w:jc w:val="center"/>
        <w:rPr>
          <w:rFonts w:ascii="Arial" w:hAnsi="Arial" w:cs="Arial"/>
          <w:sz w:val="28"/>
          <w:szCs w:val="28"/>
        </w:rPr>
      </w:pPr>
      <w:r w:rsidRPr="00C8479D">
        <w:rPr>
          <w:rFonts w:ascii="Arial" w:hAnsi="Arial" w:cs="Arial"/>
          <w:noProof/>
          <w:sz w:val="28"/>
          <w:szCs w:val="28"/>
        </w:rPr>
        <w:pict>
          <v:rect id="_x0000_s7192" style="position:absolute;left:0;text-align:left;margin-left:213.15pt;margin-top:20.05pt;width:11.85pt;height:29.15pt;z-index:251983872" filled="f" stroked="f">
            <v:textbox style="mso-fit-shape-to-text:t" inset="0,0,0,0">
              <w:txbxContent>
                <w:p w:rsidR="006B1A84" w:rsidRPr="00390193" w:rsidRDefault="006B1A84" w:rsidP="00E45841">
                  <w:pPr>
                    <w:rPr>
                      <w:b/>
                    </w:rPr>
                  </w:pPr>
                  <w:r>
                    <w:rPr>
                      <w:rFonts w:ascii="GOST type A" w:hAnsi="GOST type A" w:cs="GOST type A"/>
                      <w:b/>
                      <w:i/>
                      <w:iCs/>
                      <w:color w:val="000000"/>
                      <w:sz w:val="34"/>
                      <w:szCs w:val="34"/>
                    </w:rPr>
                    <w:t>5</w:t>
                  </w:r>
                </w:p>
              </w:txbxContent>
            </v:textbox>
          </v:rect>
        </w:pict>
      </w:r>
      <w:r w:rsidRPr="00C8479D">
        <w:rPr>
          <w:rFonts w:ascii="Arial" w:hAnsi="Arial" w:cs="Arial"/>
          <w:noProof/>
          <w:sz w:val="28"/>
          <w:szCs w:val="28"/>
        </w:rPr>
        <w:pict>
          <v:line id="_x0000_s7190" style="position:absolute;left:0;text-align:left;flip:x;z-index:251981824" from="207pt,39.3pt" to="209.05pt,63pt" strokeweight=".6pt"/>
        </w:pict>
      </w:r>
      <w:r w:rsidRPr="00C8479D">
        <w:rPr>
          <w:rFonts w:ascii="Arial" w:hAnsi="Arial" w:cs="Arial"/>
          <w:noProof/>
          <w:sz w:val="28"/>
          <w:szCs w:val="28"/>
        </w:rPr>
        <w:pict>
          <v:line id="_x0000_s7191" style="position:absolute;left:0;text-align:left;z-index:251982848" from="209.05pt,39.3pt" to="228.85pt,39.3pt" strokeweight=".6pt"/>
        </w:pict>
      </w:r>
      <w:r w:rsidRPr="00C8479D">
        <w:rPr>
          <w:rFonts w:ascii="Arial" w:hAnsi="Arial" w:cs="Arial"/>
          <w:noProof/>
          <w:sz w:val="28"/>
          <w:szCs w:val="28"/>
        </w:rPr>
        <w:pict>
          <v:rect id="_x0000_s7189" style="position:absolute;left:0;text-align:left;margin-left:294.8pt;margin-top:74.05pt;width:20.2pt;height:29.15pt;z-index:251980800" filled="f" stroked="f">
            <v:textbox style="mso-fit-shape-to-text:t" inset="0,0,0,0">
              <w:txbxContent>
                <w:p w:rsidR="006B1A84" w:rsidRPr="00390193" w:rsidRDefault="006B1A84" w:rsidP="00E45841">
                  <w:pPr>
                    <w:rPr>
                      <w:b/>
                    </w:rPr>
                  </w:pPr>
                  <w:r w:rsidRPr="00390193">
                    <w:rPr>
                      <w:rFonts w:ascii="GOST type A" w:hAnsi="GOST type A" w:cs="GOST type A"/>
                      <w:b/>
                      <w:i/>
                      <w:iCs/>
                      <w:color w:val="000000"/>
                      <w:sz w:val="34"/>
                      <w:szCs w:val="34"/>
                    </w:rPr>
                    <w:t>6</w:t>
                  </w:r>
                </w:p>
              </w:txbxContent>
            </v:textbox>
          </v:rect>
        </w:pict>
      </w:r>
      <w:r w:rsidRPr="00C8479D">
        <w:rPr>
          <w:rFonts w:ascii="Arial" w:hAnsi="Arial" w:cs="Arial"/>
          <w:noProof/>
          <w:sz w:val="28"/>
          <w:szCs w:val="28"/>
        </w:rPr>
        <w:pict>
          <v:line id="_x0000_s7187" style="position:absolute;left:0;text-align:left;flip:x;z-index:251978752" from="270pt,93.3pt" to="291.3pt,99pt" strokeweight=".6pt"/>
        </w:pict>
      </w:r>
      <w:r w:rsidRPr="00C8479D">
        <w:rPr>
          <w:rFonts w:ascii="Arial" w:hAnsi="Arial" w:cs="Arial"/>
          <w:noProof/>
          <w:sz w:val="28"/>
          <w:szCs w:val="28"/>
        </w:rPr>
        <w:pict>
          <v:line id="_x0000_s7188" style="position:absolute;left:0;text-align:left;z-index:251979776" from="290.7pt,93.3pt" to="310.5pt,93.3pt" strokeweight=".6pt"/>
        </w:pict>
      </w:r>
      <w:r w:rsidR="00E45841" w:rsidRPr="006F7114">
        <w:rPr>
          <w:rFonts w:ascii="Arial" w:hAnsi="Arial" w:cs="Arial"/>
          <w:noProof/>
          <w:sz w:val="28"/>
          <w:szCs w:val="28"/>
          <w:lang w:val="ru-RU" w:eastAsia="ru-RU"/>
        </w:rPr>
        <w:drawing>
          <wp:inline distT="0" distB="0" distL="0" distR="0">
            <wp:extent cx="3000375" cy="2171700"/>
            <wp:effectExtent l="19050" t="0" r="9525" b="0"/>
            <wp:docPr id="59" name="Рисунок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
                    <pic:cNvPicPr>
                      <a:picLocks noChangeAspect="1" noChangeArrowheads="1"/>
                    </pic:cNvPicPr>
                  </pic:nvPicPr>
                  <pic:blipFill>
                    <a:blip r:embed="rId2667"/>
                    <a:srcRect/>
                    <a:stretch>
                      <a:fillRect/>
                    </a:stretch>
                  </pic:blipFill>
                  <pic:spPr bwMode="auto">
                    <a:xfrm>
                      <a:off x="0" y="0"/>
                      <a:ext cx="3000375" cy="2171700"/>
                    </a:xfrm>
                    <a:prstGeom prst="rect">
                      <a:avLst/>
                    </a:prstGeom>
                    <a:noFill/>
                    <a:ln w="9525">
                      <a:noFill/>
                      <a:miter lim="800000"/>
                      <a:headEnd/>
                      <a:tailEnd/>
                    </a:ln>
                  </pic:spPr>
                </pic:pic>
              </a:graphicData>
            </a:graphic>
          </wp:inline>
        </w:drawing>
      </w:r>
    </w:p>
    <w:p w:rsidR="00E45841" w:rsidRPr="006F7114" w:rsidRDefault="00E071A6" w:rsidP="00FB025C">
      <w:pPr>
        <w:tabs>
          <w:tab w:val="left" w:pos="360"/>
        </w:tabs>
        <w:jc w:val="center"/>
        <w:rPr>
          <w:rFonts w:ascii="Arial" w:hAnsi="Arial" w:cs="Arial"/>
          <w:sz w:val="28"/>
          <w:szCs w:val="28"/>
        </w:rPr>
      </w:pPr>
      <w:r>
        <w:rPr>
          <w:rFonts w:ascii="Arial" w:hAnsi="Arial" w:cs="Arial"/>
          <w:sz w:val="28"/>
          <w:szCs w:val="28"/>
        </w:rPr>
        <w:t>Рис. 9.18</w:t>
      </w:r>
      <w:r w:rsidR="00E45841">
        <w:rPr>
          <w:rFonts w:ascii="Arial" w:hAnsi="Arial" w:cs="Arial"/>
          <w:sz w:val="28"/>
          <w:szCs w:val="28"/>
        </w:rPr>
        <w:t>. Растрові ви</w:t>
      </w:r>
      <w:r w:rsidR="004D1B1A">
        <w:rPr>
          <w:rFonts w:ascii="Arial" w:hAnsi="Arial" w:cs="Arial"/>
          <w:sz w:val="28"/>
          <w:szCs w:val="28"/>
        </w:rPr>
        <w:t>мір</w:t>
      </w:r>
      <w:r w:rsidR="00E45841">
        <w:rPr>
          <w:rFonts w:ascii="Arial" w:hAnsi="Arial" w:cs="Arial"/>
          <w:sz w:val="28"/>
          <w:szCs w:val="28"/>
        </w:rPr>
        <w:t>ювальні ланки</w:t>
      </w:r>
    </w:p>
    <w:p w:rsidR="00E45841" w:rsidRPr="006F7114" w:rsidRDefault="00E45841" w:rsidP="00FB025C">
      <w:pPr>
        <w:tabs>
          <w:tab w:val="left" w:pos="360"/>
        </w:tabs>
        <w:rPr>
          <w:rFonts w:ascii="Arial" w:hAnsi="Arial" w:cs="Arial"/>
          <w:sz w:val="28"/>
          <w:szCs w:val="28"/>
        </w:rPr>
      </w:pPr>
    </w:p>
    <w:p w:rsidR="00E45841" w:rsidRPr="006F7114" w:rsidRDefault="00E45841" w:rsidP="00314C7F">
      <w:pPr>
        <w:tabs>
          <w:tab w:val="left" w:pos="360"/>
        </w:tabs>
        <w:jc w:val="both"/>
        <w:rPr>
          <w:rFonts w:ascii="Arial" w:hAnsi="Arial" w:cs="Arial"/>
          <w:sz w:val="28"/>
          <w:szCs w:val="28"/>
        </w:rPr>
      </w:pPr>
      <w:r>
        <w:rPr>
          <w:rFonts w:ascii="Arial" w:hAnsi="Arial" w:cs="Arial"/>
          <w:sz w:val="28"/>
          <w:szCs w:val="28"/>
        </w:rPr>
        <w:lastRenderedPageBreak/>
        <w:t xml:space="preserve">На рисунку показані: </w:t>
      </w:r>
      <w:r w:rsidRPr="006F7114">
        <w:rPr>
          <w:rFonts w:ascii="Arial" w:hAnsi="Arial" w:cs="Arial"/>
          <w:sz w:val="28"/>
          <w:szCs w:val="28"/>
        </w:rPr>
        <w:t xml:space="preserve">1 </w:t>
      </w:r>
      <w:r>
        <w:rPr>
          <w:rFonts w:ascii="Arial" w:hAnsi="Arial" w:cs="Arial"/>
          <w:sz w:val="28"/>
          <w:szCs w:val="28"/>
        </w:rPr>
        <w:t>– ви</w:t>
      </w:r>
      <w:r w:rsidR="004D1B1A">
        <w:rPr>
          <w:rFonts w:ascii="Arial" w:hAnsi="Arial" w:cs="Arial"/>
          <w:sz w:val="28"/>
          <w:szCs w:val="28"/>
        </w:rPr>
        <w:t>мір</w:t>
      </w:r>
      <w:r>
        <w:rPr>
          <w:rFonts w:ascii="Arial" w:hAnsi="Arial" w:cs="Arial"/>
          <w:sz w:val="28"/>
          <w:szCs w:val="28"/>
        </w:rPr>
        <w:t xml:space="preserve">ювальний растр; </w:t>
      </w:r>
      <w:r w:rsidRPr="006F7114">
        <w:rPr>
          <w:rFonts w:ascii="Arial" w:hAnsi="Arial" w:cs="Arial"/>
          <w:sz w:val="28"/>
          <w:szCs w:val="28"/>
        </w:rPr>
        <w:t xml:space="preserve">2 </w:t>
      </w:r>
      <w:r>
        <w:rPr>
          <w:rFonts w:ascii="Arial" w:hAnsi="Arial" w:cs="Arial"/>
          <w:sz w:val="28"/>
          <w:szCs w:val="28"/>
        </w:rPr>
        <w:t>– індикаторний растр;</w:t>
      </w:r>
      <w:r w:rsidR="00B817C4">
        <w:rPr>
          <w:rFonts w:ascii="Arial" w:hAnsi="Arial" w:cs="Arial"/>
          <w:sz w:val="28"/>
          <w:szCs w:val="28"/>
        </w:rPr>
        <w:t xml:space="preserve"> </w:t>
      </w:r>
      <w:r w:rsidRPr="006F7114">
        <w:rPr>
          <w:rFonts w:ascii="Arial" w:hAnsi="Arial" w:cs="Arial"/>
          <w:sz w:val="28"/>
          <w:szCs w:val="28"/>
        </w:rPr>
        <w:t xml:space="preserve">3 </w:t>
      </w:r>
      <w:r>
        <w:rPr>
          <w:rFonts w:ascii="Arial" w:hAnsi="Arial" w:cs="Arial"/>
          <w:sz w:val="28"/>
          <w:szCs w:val="28"/>
        </w:rPr>
        <w:t xml:space="preserve">– джерело випромінювання; </w:t>
      </w:r>
      <w:r w:rsidRPr="006F7114">
        <w:rPr>
          <w:rFonts w:ascii="Arial" w:hAnsi="Arial" w:cs="Arial"/>
          <w:sz w:val="28"/>
          <w:szCs w:val="28"/>
        </w:rPr>
        <w:t xml:space="preserve">4 </w:t>
      </w:r>
      <w:r>
        <w:rPr>
          <w:rFonts w:ascii="Arial" w:hAnsi="Arial" w:cs="Arial"/>
          <w:sz w:val="28"/>
          <w:szCs w:val="28"/>
        </w:rPr>
        <w:t xml:space="preserve">– фотоприймач; </w:t>
      </w:r>
      <w:r w:rsidRPr="006F7114">
        <w:rPr>
          <w:rFonts w:ascii="Arial" w:hAnsi="Arial" w:cs="Arial"/>
          <w:sz w:val="28"/>
          <w:szCs w:val="28"/>
        </w:rPr>
        <w:t xml:space="preserve">5 </w:t>
      </w:r>
      <w:r>
        <w:rPr>
          <w:rFonts w:ascii="Arial" w:hAnsi="Arial" w:cs="Arial"/>
          <w:sz w:val="28"/>
          <w:szCs w:val="28"/>
        </w:rPr>
        <w:t>– колімуючий об'єктив;</w:t>
      </w:r>
      <w:r w:rsidR="00B817C4">
        <w:rPr>
          <w:rFonts w:ascii="Arial" w:hAnsi="Arial" w:cs="Arial"/>
          <w:sz w:val="28"/>
          <w:szCs w:val="28"/>
        </w:rPr>
        <w:t xml:space="preserve"> </w:t>
      </w:r>
      <w:r w:rsidRPr="006F7114">
        <w:rPr>
          <w:rFonts w:ascii="Arial" w:hAnsi="Arial" w:cs="Arial"/>
          <w:sz w:val="28"/>
          <w:szCs w:val="28"/>
        </w:rPr>
        <w:t xml:space="preserve">6 </w:t>
      </w:r>
      <w:r>
        <w:rPr>
          <w:rFonts w:ascii="Arial" w:hAnsi="Arial" w:cs="Arial"/>
          <w:sz w:val="28"/>
          <w:szCs w:val="28"/>
        </w:rPr>
        <w:t>– фокусуючий об'єктив.</w:t>
      </w:r>
      <w:r w:rsidR="00B817C4">
        <w:rPr>
          <w:rFonts w:ascii="Arial" w:hAnsi="Arial" w:cs="Arial"/>
          <w:sz w:val="28"/>
          <w:szCs w:val="28"/>
        </w:rPr>
        <w:t xml:space="preserve"> </w:t>
      </w:r>
      <w:r>
        <w:rPr>
          <w:rFonts w:ascii="Arial" w:hAnsi="Arial" w:cs="Arial"/>
          <w:sz w:val="28"/>
          <w:szCs w:val="28"/>
        </w:rPr>
        <w:t>Важливою експлуатаційною характеристикою таких пристроїв є можливість реверсу або визначення напряму переміщення ви</w:t>
      </w:r>
      <w:r w:rsidR="004D1B1A">
        <w:rPr>
          <w:rFonts w:ascii="Arial" w:hAnsi="Arial" w:cs="Arial"/>
          <w:sz w:val="28"/>
          <w:szCs w:val="28"/>
        </w:rPr>
        <w:t>мір</w:t>
      </w:r>
      <w:r>
        <w:rPr>
          <w:rFonts w:ascii="Arial" w:hAnsi="Arial" w:cs="Arial"/>
          <w:sz w:val="28"/>
          <w:szCs w:val="28"/>
        </w:rPr>
        <w:t>ювального растру. Для того, щоб реалізувати таку можливість індикаторний растр ділять на дві частини, зрушені одна відносно друг</w:t>
      </w:r>
      <w:r w:rsidR="00E071A6">
        <w:rPr>
          <w:rFonts w:ascii="Arial" w:hAnsi="Arial" w:cs="Arial"/>
          <w:sz w:val="28"/>
          <w:szCs w:val="28"/>
        </w:rPr>
        <w:t>ої як це показано на  рис. 9.19</w:t>
      </w:r>
      <w:r>
        <w:rPr>
          <w:rFonts w:ascii="Arial" w:hAnsi="Arial" w:cs="Arial"/>
          <w:sz w:val="28"/>
          <w:szCs w:val="28"/>
        </w:rPr>
        <w:t>.</w:t>
      </w:r>
    </w:p>
    <w:p w:rsidR="00E45841" w:rsidRPr="006F7114" w:rsidRDefault="00E45841" w:rsidP="00FB025C">
      <w:pPr>
        <w:tabs>
          <w:tab w:val="left" w:pos="360"/>
        </w:tabs>
        <w:rPr>
          <w:rFonts w:ascii="Arial" w:hAnsi="Arial" w:cs="Arial"/>
          <w:sz w:val="28"/>
          <w:szCs w:val="28"/>
        </w:rPr>
      </w:pPr>
    </w:p>
    <w:p w:rsidR="00E45841" w:rsidRPr="006F7114" w:rsidRDefault="00E45841" w:rsidP="00FB025C">
      <w:pPr>
        <w:tabs>
          <w:tab w:val="left" w:pos="360"/>
        </w:tabs>
        <w:jc w:val="center"/>
        <w:rPr>
          <w:rFonts w:ascii="Arial" w:hAnsi="Arial" w:cs="Arial"/>
          <w:sz w:val="28"/>
          <w:szCs w:val="28"/>
        </w:rPr>
      </w:pPr>
      <w:r w:rsidRPr="006F7114">
        <w:rPr>
          <w:rFonts w:ascii="Arial" w:hAnsi="Arial" w:cs="Arial"/>
          <w:noProof/>
          <w:sz w:val="28"/>
          <w:szCs w:val="28"/>
          <w:lang w:val="ru-RU" w:eastAsia="ru-RU"/>
        </w:rPr>
        <w:drawing>
          <wp:inline distT="0" distB="0" distL="0" distR="0">
            <wp:extent cx="2190750" cy="2038350"/>
            <wp:effectExtent l="19050" t="0" r="0" b="0"/>
            <wp:docPr id="60" name="Рисунок 48" descr="Изображение 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Изображение 0011"/>
                    <pic:cNvPicPr>
                      <a:picLocks noChangeAspect="1" noChangeArrowheads="1"/>
                    </pic:cNvPicPr>
                  </pic:nvPicPr>
                  <pic:blipFill>
                    <a:blip r:embed="rId2668"/>
                    <a:srcRect/>
                    <a:stretch>
                      <a:fillRect/>
                    </a:stretch>
                  </pic:blipFill>
                  <pic:spPr bwMode="auto">
                    <a:xfrm>
                      <a:off x="0" y="0"/>
                      <a:ext cx="2190750" cy="2038350"/>
                    </a:xfrm>
                    <a:prstGeom prst="rect">
                      <a:avLst/>
                    </a:prstGeom>
                    <a:noFill/>
                    <a:ln w="9525">
                      <a:noFill/>
                      <a:miter lim="800000"/>
                      <a:headEnd/>
                      <a:tailEnd/>
                    </a:ln>
                  </pic:spPr>
                </pic:pic>
              </a:graphicData>
            </a:graphic>
          </wp:inline>
        </w:drawing>
      </w:r>
    </w:p>
    <w:p w:rsidR="00E45841" w:rsidRPr="006F7114" w:rsidRDefault="00E071A6" w:rsidP="00FB025C">
      <w:pPr>
        <w:tabs>
          <w:tab w:val="left" w:pos="360"/>
        </w:tabs>
        <w:jc w:val="center"/>
        <w:rPr>
          <w:rFonts w:ascii="Arial" w:hAnsi="Arial" w:cs="Arial"/>
          <w:sz w:val="28"/>
          <w:szCs w:val="28"/>
        </w:rPr>
      </w:pPr>
      <w:r>
        <w:rPr>
          <w:rFonts w:ascii="Arial" w:hAnsi="Arial" w:cs="Arial"/>
          <w:sz w:val="28"/>
          <w:szCs w:val="28"/>
        </w:rPr>
        <w:t>Рис. 9.19</w:t>
      </w:r>
      <w:r w:rsidR="00E45841">
        <w:rPr>
          <w:rFonts w:ascii="Arial" w:hAnsi="Arial" w:cs="Arial"/>
          <w:sz w:val="28"/>
          <w:szCs w:val="28"/>
        </w:rPr>
        <w:t>.</w:t>
      </w:r>
      <w:r w:rsidR="008808D5">
        <w:rPr>
          <w:rFonts w:ascii="Arial" w:hAnsi="Arial" w:cs="Arial"/>
          <w:sz w:val="28"/>
          <w:szCs w:val="28"/>
        </w:rPr>
        <w:t xml:space="preserve"> </w:t>
      </w:r>
      <w:r w:rsidR="00E45841">
        <w:rPr>
          <w:rFonts w:ascii="Arial" w:hAnsi="Arial" w:cs="Arial"/>
          <w:sz w:val="28"/>
          <w:szCs w:val="28"/>
        </w:rPr>
        <w:t xml:space="preserve">Індикаторний </w:t>
      </w:r>
      <w:r w:rsidR="00FD1842">
        <w:rPr>
          <w:rFonts w:ascii="Arial" w:hAnsi="Arial" w:cs="Arial"/>
          <w:sz w:val="28"/>
          <w:szCs w:val="28"/>
        </w:rPr>
        <w:t>растр розділений на дві частини</w:t>
      </w:r>
    </w:p>
    <w:p w:rsidR="00E45841" w:rsidRPr="006F7114" w:rsidRDefault="00E45841" w:rsidP="00314C7F">
      <w:pPr>
        <w:tabs>
          <w:tab w:val="left" w:pos="360"/>
        </w:tabs>
        <w:jc w:val="both"/>
        <w:rPr>
          <w:rFonts w:ascii="Arial" w:hAnsi="Arial" w:cs="Arial"/>
          <w:sz w:val="28"/>
          <w:szCs w:val="28"/>
        </w:rPr>
      </w:pPr>
      <w:r>
        <w:rPr>
          <w:rFonts w:ascii="Arial" w:hAnsi="Arial" w:cs="Arial"/>
          <w:sz w:val="28"/>
          <w:szCs w:val="28"/>
        </w:rPr>
        <w:t>Фаза сигналу сформованого верхньою або нижньою частинами індикаторного растру характеризує напрям переміщення ви</w:t>
      </w:r>
      <w:r w:rsidR="004D1B1A">
        <w:rPr>
          <w:rFonts w:ascii="Arial" w:hAnsi="Arial" w:cs="Arial"/>
          <w:sz w:val="28"/>
          <w:szCs w:val="28"/>
        </w:rPr>
        <w:t>мір</w:t>
      </w:r>
      <w:r>
        <w:rPr>
          <w:rFonts w:ascii="Arial" w:hAnsi="Arial" w:cs="Arial"/>
          <w:sz w:val="28"/>
          <w:szCs w:val="28"/>
        </w:rPr>
        <w:t>ювального растру.</w:t>
      </w:r>
    </w:p>
    <w:p w:rsidR="00E45841" w:rsidRDefault="00E45841" w:rsidP="00FB025C"/>
    <w:p w:rsidR="00E45841" w:rsidRDefault="00E45841" w:rsidP="00201F11">
      <w:pPr>
        <w:pStyle w:val="1"/>
        <w:rPr>
          <w:noProof/>
        </w:rPr>
      </w:pPr>
      <w:bookmarkStart w:id="146" w:name="_Toc276555008"/>
      <w:bookmarkStart w:id="147" w:name="_Toc276844615"/>
      <w:r w:rsidRPr="001A6194">
        <w:rPr>
          <w:noProof/>
        </w:rPr>
        <w:t xml:space="preserve">Тема </w:t>
      </w:r>
      <w:r w:rsidR="007A35CF">
        <w:rPr>
          <w:noProof/>
        </w:rPr>
        <w:t>10</w:t>
      </w:r>
      <w:r w:rsidR="001544FC">
        <w:rPr>
          <w:noProof/>
        </w:rPr>
        <w:t>. Засоби</w:t>
      </w:r>
      <w:r w:rsidRPr="001A6194">
        <w:rPr>
          <w:noProof/>
        </w:rPr>
        <w:t xml:space="preserve"> захисту оптичних приладів від дії зовнішніх факторів</w:t>
      </w:r>
      <w:bookmarkEnd w:id="146"/>
      <w:bookmarkEnd w:id="147"/>
    </w:p>
    <w:p w:rsidR="00201F11" w:rsidRPr="00201F11" w:rsidRDefault="00201F11" w:rsidP="00201F11"/>
    <w:p w:rsidR="00E45841" w:rsidRDefault="00E45841" w:rsidP="004C01BD">
      <w:pPr>
        <w:pStyle w:val="2a"/>
        <w:rPr>
          <w:noProof/>
        </w:rPr>
      </w:pPr>
      <w:bookmarkStart w:id="148" w:name="_Toc276844616"/>
      <w:r w:rsidRPr="00FD1842">
        <w:rPr>
          <w:noProof/>
        </w:rPr>
        <w:t>Лекція № 40. Захист опт</w:t>
      </w:r>
      <w:r w:rsidR="00765661" w:rsidRPr="00FD1842">
        <w:rPr>
          <w:noProof/>
        </w:rPr>
        <w:t>ичного приладу від теплової дії</w:t>
      </w:r>
      <w:bookmarkEnd w:id="148"/>
    </w:p>
    <w:p w:rsidR="00201F11" w:rsidRPr="00FD1842" w:rsidRDefault="00201F11" w:rsidP="00201F11">
      <w:pPr>
        <w:pStyle w:val="ac"/>
        <w:rPr>
          <w:noProof/>
        </w:rPr>
      </w:pPr>
    </w:p>
    <w:p w:rsidR="00E45841" w:rsidRPr="009A431C" w:rsidRDefault="00E45841" w:rsidP="00FB025C">
      <w:pPr>
        <w:tabs>
          <w:tab w:val="left" w:pos="360"/>
        </w:tabs>
        <w:rPr>
          <w:rFonts w:ascii="Arial" w:hAnsi="Arial" w:cs="Arial"/>
          <w:sz w:val="28"/>
          <w:szCs w:val="28"/>
        </w:rPr>
      </w:pPr>
      <w:r>
        <w:rPr>
          <w:rFonts w:ascii="Arial" w:hAnsi="Arial" w:cs="Arial"/>
          <w:sz w:val="28"/>
          <w:szCs w:val="28"/>
        </w:rPr>
        <w:t>До систем і пристроїв для забезпечення необхідних теплових режимів роботи оптичних приладів відносяться:</w:t>
      </w:r>
    </w:p>
    <w:p w:rsidR="00E45841" w:rsidRPr="009A431C" w:rsidRDefault="00E45841" w:rsidP="006614C0">
      <w:pPr>
        <w:numPr>
          <w:ilvl w:val="0"/>
          <w:numId w:val="99"/>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системи охолоджування вузлів і елементів;</w:t>
      </w:r>
    </w:p>
    <w:p w:rsidR="00E45841" w:rsidRPr="009A431C" w:rsidRDefault="00E45841" w:rsidP="006614C0">
      <w:pPr>
        <w:numPr>
          <w:ilvl w:val="0"/>
          <w:numId w:val="99"/>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системи стабілізації температури в певному діапазоні;</w:t>
      </w:r>
    </w:p>
    <w:p w:rsidR="00E45841" w:rsidRPr="009A431C" w:rsidRDefault="00E45841" w:rsidP="006614C0">
      <w:pPr>
        <w:numPr>
          <w:ilvl w:val="0"/>
          <w:numId w:val="99"/>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lastRenderedPageBreak/>
        <w:t>теплові труби, радіатори і т.п.</w:t>
      </w:r>
    </w:p>
    <w:p w:rsidR="007A35CF" w:rsidRDefault="00E45841" w:rsidP="00FB025C">
      <w:pPr>
        <w:tabs>
          <w:tab w:val="left" w:pos="360"/>
        </w:tabs>
        <w:rPr>
          <w:rFonts w:ascii="Arial" w:hAnsi="Arial" w:cs="Arial"/>
          <w:b/>
          <w:sz w:val="28"/>
          <w:szCs w:val="28"/>
        </w:rPr>
      </w:pPr>
      <w:r w:rsidRPr="009A431C">
        <w:rPr>
          <w:rFonts w:ascii="Arial" w:hAnsi="Arial" w:cs="Arial"/>
          <w:b/>
          <w:sz w:val="28"/>
          <w:szCs w:val="28"/>
        </w:rPr>
        <w:tab/>
      </w:r>
    </w:p>
    <w:p w:rsidR="00E45841" w:rsidRPr="007A35CF" w:rsidRDefault="00E45841" w:rsidP="00FB025C">
      <w:pPr>
        <w:tabs>
          <w:tab w:val="left" w:pos="360"/>
        </w:tabs>
        <w:rPr>
          <w:rFonts w:ascii="Arial" w:hAnsi="Arial" w:cs="Arial"/>
          <w:sz w:val="28"/>
          <w:szCs w:val="28"/>
          <w:u w:val="single"/>
        </w:rPr>
      </w:pPr>
      <w:r w:rsidRPr="007A35CF">
        <w:rPr>
          <w:rFonts w:ascii="Arial" w:hAnsi="Arial" w:cs="Arial"/>
          <w:sz w:val="28"/>
          <w:szCs w:val="28"/>
          <w:u w:val="single"/>
        </w:rPr>
        <w:t>Використання конвекції.</w:t>
      </w:r>
    </w:p>
    <w:p w:rsidR="00E45841" w:rsidRPr="009A431C" w:rsidRDefault="00E45841" w:rsidP="00314C7F">
      <w:pPr>
        <w:tabs>
          <w:tab w:val="left" w:pos="360"/>
        </w:tabs>
        <w:jc w:val="both"/>
        <w:rPr>
          <w:rFonts w:ascii="Arial" w:hAnsi="Arial" w:cs="Arial"/>
          <w:sz w:val="28"/>
          <w:szCs w:val="28"/>
        </w:rPr>
      </w:pPr>
      <w:r w:rsidRPr="009A431C">
        <w:rPr>
          <w:rFonts w:ascii="Arial" w:hAnsi="Arial" w:cs="Arial"/>
          <w:sz w:val="28"/>
          <w:szCs w:val="28"/>
        </w:rPr>
        <w:tab/>
      </w:r>
      <w:r>
        <w:rPr>
          <w:rFonts w:ascii="Arial" w:hAnsi="Arial" w:cs="Arial"/>
          <w:sz w:val="28"/>
          <w:szCs w:val="28"/>
        </w:rPr>
        <w:t>Простим способом охолоджування приладу є вільна конвекція повітря усередині приладу. У вузьких місцях, де відстань між елементами менше 5 мм, конвекція відсутня. В разі рівності тепловіддачі з обох боків закритого металевого корпусу, різниця температур зовні і усередині конструкції визначається співвідношенням:</w:t>
      </w:r>
    </w:p>
    <w:p w:rsidR="00E45841" w:rsidRPr="009A431C" w:rsidRDefault="00E45841" w:rsidP="00FB025C">
      <w:pPr>
        <w:tabs>
          <w:tab w:val="left" w:pos="360"/>
        </w:tabs>
        <w:jc w:val="right"/>
        <w:rPr>
          <w:rFonts w:ascii="Arial" w:hAnsi="Arial" w:cs="Arial"/>
          <w:sz w:val="28"/>
          <w:szCs w:val="28"/>
        </w:rPr>
      </w:pPr>
      <w:r w:rsidRPr="009A431C">
        <w:rPr>
          <w:rFonts w:ascii="Arial" w:hAnsi="Arial" w:cs="Arial"/>
          <w:position w:val="-30"/>
          <w:sz w:val="28"/>
          <w:szCs w:val="28"/>
        </w:rPr>
        <w:object w:dxaOrig="1840" w:dyaOrig="720">
          <v:shape id="_x0000_i2452" type="#_x0000_t75" style="width:92.25pt;height:36.75pt" o:ole="">
            <v:imagedata r:id="rId2669" o:title=""/>
          </v:shape>
          <o:OLEObject Type="Embed" ProgID="Equation.3" ShapeID="_x0000_i2452" DrawAspect="Content" ObjectID="_1358762356" r:id="rId2670"/>
        </w:object>
      </w:r>
      <w:r w:rsidRPr="009A431C">
        <w:rPr>
          <w:rFonts w:ascii="Arial" w:hAnsi="Arial" w:cs="Arial"/>
          <w:sz w:val="28"/>
          <w:szCs w:val="28"/>
        </w:rPr>
        <w:tab/>
      </w:r>
      <w:r w:rsidR="00E071A6">
        <w:rPr>
          <w:rFonts w:ascii="Arial" w:hAnsi="Arial" w:cs="Arial"/>
          <w:sz w:val="28"/>
          <w:szCs w:val="28"/>
        </w:rPr>
        <w:t>,</w:t>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t>(</w:t>
      </w:r>
      <w:r w:rsidR="007A35CF">
        <w:rPr>
          <w:rFonts w:ascii="Arial" w:hAnsi="Arial" w:cs="Arial"/>
          <w:sz w:val="28"/>
          <w:szCs w:val="28"/>
        </w:rPr>
        <w:t>10</w:t>
      </w:r>
      <w:r w:rsidRPr="009A431C">
        <w:rPr>
          <w:rFonts w:ascii="Arial" w:hAnsi="Arial" w:cs="Arial"/>
          <w:sz w:val="28"/>
          <w:szCs w:val="28"/>
        </w:rPr>
        <w:t>.1)</w:t>
      </w:r>
    </w:p>
    <w:p w:rsidR="00E45841" w:rsidRPr="009A431C" w:rsidRDefault="00E45841" w:rsidP="00314C7F">
      <w:pPr>
        <w:tabs>
          <w:tab w:val="left" w:pos="360"/>
        </w:tabs>
        <w:jc w:val="both"/>
        <w:rPr>
          <w:rFonts w:ascii="Arial" w:hAnsi="Arial" w:cs="Arial"/>
          <w:sz w:val="28"/>
          <w:szCs w:val="28"/>
        </w:rPr>
      </w:pPr>
      <w:r>
        <w:rPr>
          <w:rFonts w:ascii="Arial" w:hAnsi="Arial" w:cs="Arial"/>
          <w:sz w:val="28"/>
          <w:szCs w:val="28"/>
        </w:rPr>
        <w:t xml:space="preserve">де  </w:t>
      </w:r>
      <w:r w:rsidRPr="00562790">
        <w:rPr>
          <w:rFonts w:ascii="Arial" w:hAnsi="Arial" w:cs="Arial"/>
          <w:position w:val="-14"/>
        </w:rPr>
        <w:object w:dxaOrig="420" w:dyaOrig="380">
          <v:shape id="_x0000_i2453" type="#_x0000_t75" style="width:21.75pt;height:18pt" o:ole="">
            <v:imagedata r:id="rId2671" o:title=""/>
          </v:shape>
          <o:OLEObject Type="Embed" ProgID="Equation.3" ShapeID="_x0000_i2453" DrawAspect="Content" ObjectID="_1358762357" r:id="rId2672"/>
        </w:object>
      </w:r>
      <w:r>
        <w:rPr>
          <w:rFonts w:ascii="Arial" w:hAnsi="Arial" w:cs="Arial"/>
          <w:sz w:val="28"/>
          <w:szCs w:val="28"/>
        </w:rPr>
        <w:t xml:space="preserve"> - розсіювана приладом потужність;  </w:t>
      </w:r>
      <w:r w:rsidRPr="00562790">
        <w:rPr>
          <w:rFonts w:ascii="Arial" w:hAnsi="Arial" w:cs="Arial"/>
          <w:position w:val="-12"/>
        </w:rPr>
        <w:object w:dxaOrig="600" w:dyaOrig="360">
          <v:shape id="_x0000_i2454" type="#_x0000_t75" style="width:30pt;height:18pt" o:ole="">
            <v:imagedata r:id="rId2673" o:title=""/>
          </v:shape>
          <o:OLEObject Type="Embed" ProgID="Equation.3" ShapeID="_x0000_i2454" DrawAspect="Content" ObjectID="_1358762358" r:id="rId2674"/>
        </w:object>
      </w:r>
      <w:r>
        <w:rPr>
          <w:rFonts w:ascii="Arial" w:hAnsi="Arial" w:cs="Arial"/>
          <w:sz w:val="28"/>
          <w:szCs w:val="28"/>
        </w:rPr>
        <w:t xml:space="preserve"> - коефіцієнти  теплообміну за рахунок конвекції і теплового випромінювання відповідно;   </w:t>
      </w:r>
      <w:r w:rsidRPr="00562790">
        <w:rPr>
          <w:rFonts w:ascii="Arial" w:hAnsi="Arial" w:cs="Arial"/>
          <w:position w:val="-12"/>
        </w:rPr>
        <w:object w:dxaOrig="300" w:dyaOrig="360">
          <v:shape id="_x0000_i2455" type="#_x0000_t75" style="width:15pt;height:18pt" o:ole="">
            <v:imagedata r:id="rId2675" o:title=""/>
          </v:shape>
          <o:OLEObject Type="Embed" ProgID="Equation.3" ShapeID="_x0000_i2455" DrawAspect="Content" ObjectID="_1358762359" r:id="rId2676"/>
        </w:object>
      </w:r>
      <w:r>
        <w:rPr>
          <w:rFonts w:ascii="Arial" w:hAnsi="Arial" w:cs="Arial"/>
          <w:sz w:val="28"/>
          <w:szCs w:val="28"/>
        </w:rPr>
        <w:t>- площа корпусу приладу.</w:t>
      </w:r>
    </w:p>
    <w:p w:rsidR="00E45841" w:rsidRPr="009A431C" w:rsidRDefault="00E45841" w:rsidP="00314C7F">
      <w:pPr>
        <w:tabs>
          <w:tab w:val="left" w:pos="360"/>
        </w:tabs>
        <w:jc w:val="both"/>
        <w:rPr>
          <w:rFonts w:ascii="Arial" w:hAnsi="Arial" w:cs="Arial"/>
          <w:sz w:val="28"/>
          <w:szCs w:val="28"/>
        </w:rPr>
      </w:pPr>
      <w:r w:rsidRPr="009A431C">
        <w:rPr>
          <w:rFonts w:ascii="Arial" w:hAnsi="Arial" w:cs="Arial"/>
          <w:sz w:val="28"/>
          <w:szCs w:val="28"/>
        </w:rPr>
        <w:tab/>
      </w:r>
      <w:r>
        <w:rPr>
          <w:rFonts w:ascii="Arial" w:hAnsi="Arial" w:cs="Arial"/>
          <w:sz w:val="28"/>
          <w:szCs w:val="28"/>
        </w:rPr>
        <w:t>Для пластмасових корпусів цей перепад температур визначається наступним співвідношенням:</w:t>
      </w:r>
    </w:p>
    <w:p w:rsidR="00E45841" w:rsidRPr="009A431C" w:rsidRDefault="00E45841" w:rsidP="00FB025C">
      <w:pPr>
        <w:tabs>
          <w:tab w:val="left" w:pos="360"/>
        </w:tabs>
        <w:jc w:val="right"/>
        <w:rPr>
          <w:rFonts w:ascii="Arial" w:hAnsi="Arial" w:cs="Arial"/>
          <w:sz w:val="28"/>
          <w:szCs w:val="28"/>
        </w:rPr>
      </w:pPr>
      <w:r w:rsidRPr="009A431C">
        <w:rPr>
          <w:rFonts w:ascii="Arial" w:hAnsi="Arial" w:cs="Arial"/>
          <w:position w:val="-32"/>
          <w:sz w:val="28"/>
          <w:szCs w:val="28"/>
        </w:rPr>
        <w:object w:dxaOrig="2460" w:dyaOrig="760">
          <v:shape id="_x0000_i2456" type="#_x0000_t75" style="width:122.25pt;height:39pt" o:ole="">
            <v:imagedata r:id="rId2677" o:title=""/>
          </v:shape>
          <o:OLEObject Type="Embed" ProgID="Equation.3" ShapeID="_x0000_i2456" DrawAspect="Content" ObjectID="_1358762360" r:id="rId2678"/>
        </w:object>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t>(</w:t>
      </w:r>
      <w:r w:rsidR="00E071A6">
        <w:rPr>
          <w:rFonts w:ascii="Arial" w:hAnsi="Arial" w:cs="Arial"/>
          <w:sz w:val="28"/>
          <w:szCs w:val="28"/>
        </w:rPr>
        <w:t>10</w:t>
      </w:r>
      <w:r w:rsidRPr="009A431C">
        <w:rPr>
          <w:rFonts w:ascii="Arial" w:hAnsi="Arial" w:cs="Arial"/>
          <w:sz w:val="28"/>
          <w:szCs w:val="28"/>
        </w:rPr>
        <w:t>.2)</w:t>
      </w:r>
    </w:p>
    <w:p w:rsidR="00E45841" w:rsidRPr="009A431C" w:rsidRDefault="00E45841" w:rsidP="00314C7F">
      <w:pPr>
        <w:tabs>
          <w:tab w:val="left" w:pos="360"/>
        </w:tabs>
        <w:jc w:val="both"/>
        <w:rPr>
          <w:rFonts w:ascii="Arial" w:hAnsi="Arial" w:cs="Arial"/>
          <w:sz w:val="28"/>
          <w:szCs w:val="28"/>
        </w:rPr>
      </w:pPr>
      <w:r w:rsidRPr="009A431C">
        <w:rPr>
          <w:rFonts w:ascii="Arial" w:hAnsi="Arial" w:cs="Arial"/>
          <w:sz w:val="28"/>
          <w:szCs w:val="28"/>
        </w:rPr>
        <w:tab/>
      </w:r>
      <w:r>
        <w:rPr>
          <w:rFonts w:ascii="Arial" w:hAnsi="Arial" w:cs="Arial"/>
          <w:sz w:val="28"/>
          <w:szCs w:val="28"/>
        </w:rPr>
        <w:t xml:space="preserve">У приведеному співвідношенні </w:t>
      </w:r>
      <w:r w:rsidRPr="00562790">
        <w:rPr>
          <w:rFonts w:ascii="Arial" w:hAnsi="Arial" w:cs="Arial"/>
          <w:position w:val="-12"/>
        </w:rPr>
        <w:object w:dxaOrig="260" w:dyaOrig="360">
          <v:shape id="_x0000_i2457" type="#_x0000_t75" style="width:12.75pt;height:18pt" o:ole="">
            <v:imagedata r:id="rId2679" o:title=""/>
          </v:shape>
          <o:OLEObject Type="Embed" ProgID="Equation.3" ShapeID="_x0000_i2457" DrawAspect="Content" ObjectID="_1358762361" r:id="rId2680"/>
        </w:object>
      </w:r>
      <w:r>
        <w:rPr>
          <w:rFonts w:ascii="Arial" w:hAnsi="Arial" w:cs="Arial"/>
          <w:sz w:val="28"/>
          <w:szCs w:val="28"/>
        </w:rPr>
        <w:t xml:space="preserve">  - коефіцієнт теплообміну за рахунок теплопровідності, який для металевих корпусів дуже великий і його мо</w:t>
      </w:r>
      <w:r w:rsidR="00E071A6">
        <w:rPr>
          <w:rFonts w:ascii="Arial" w:hAnsi="Arial" w:cs="Arial"/>
          <w:sz w:val="28"/>
          <w:szCs w:val="28"/>
        </w:rPr>
        <w:t>жна не враховувати в формулі (10</w:t>
      </w:r>
      <w:r>
        <w:rPr>
          <w:rFonts w:ascii="Arial" w:hAnsi="Arial" w:cs="Arial"/>
          <w:sz w:val="28"/>
          <w:szCs w:val="28"/>
        </w:rPr>
        <w:t>.1).</w:t>
      </w:r>
      <w:r w:rsidR="00AF7F0E">
        <w:rPr>
          <w:rFonts w:ascii="Arial" w:hAnsi="Arial" w:cs="Arial"/>
          <w:sz w:val="28"/>
          <w:szCs w:val="28"/>
        </w:rPr>
        <w:t xml:space="preserve"> </w:t>
      </w:r>
      <w:r>
        <w:rPr>
          <w:rFonts w:ascii="Arial" w:hAnsi="Arial" w:cs="Arial"/>
          <w:sz w:val="28"/>
          <w:szCs w:val="28"/>
        </w:rPr>
        <w:t>Для поліпшення теплообміну із зовнішнім середовищем використовують перфоровані корпуси. Тепловий потік, що відводиться в цьому випадку від корпусу, визначається співвідношенням:</w:t>
      </w:r>
    </w:p>
    <w:p w:rsidR="00E45841" w:rsidRPr="009A431C" w:rsidRDefault="00E45841" w:rsidP="00FB025C">
      <w:pPr>
        <w:tabs>
          <w:tab w:val="left" w:pos="360"/>
        </w:tabs>
        <w:jc w:val="right"/>
        <w:rPr>
          <w:rFonts w:ascii="Arial" w:hAnsi="Arial" w:cs="Arial"/>
          <w:sz w:val="28"/>
          <w:szCs w:val="28"/>
        </w:rPr>
      </w:pPr>
      <w:r w:rsidRPr="009A431C">
        <w:rPr>
          <w:rFonts w:ascii="Arial" w:hAnsi="Arial" w:cs="Arial"/>
          <w:position w:val="-64"/>
          <w:sz w:val="28"/>
          <w:szCs w:val="28"/>
        </w:rPr>
        <w:object w:dxaOrig="2040" w:dyaOrig="1060">
          <v:shape id="_x0000_i2458" type="#_x0000_t75" style="width:102pt;height:54pt" o:ole="">
            <v:imagedata r:id="rId2681" o:title=""/>
          </v:shape>
          <o:OLEObject Type="Embed" ProgID="Equation.3" ShapeID="_x0000_i2458" DrawAspect="Content" ObjectID="_1358762362" r:id="rId2682"/>
        </w:object>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t>(</w:t>
      </w:r>
      <w:r w:rsidR="008F03F2">
        <w:rPr>
          <w:rFonts w:ascii="Arial" w:hAnsi="Arial" w:cs="Arial"/>
          <w:sz w:val="28"/>
          <w:szCs w:val="28"/>
        </w:rPr>
        <w:t>10</w:t>
      </w:r>
      <w:r w:rsidRPr="009A431C">
        <w:rPr>
          <w:rFonts w:ascii="Arial" w:hAnsi="Arial" w:cs="Arial"/>
          <w:sz w:val="28"/>
          <w:szCs w:val="28"/>
        </w:rPr>
        <w:t>.3)</w:t>
      </w:r>
    </w:p>
    <w:p w:rsidR="00E45841" w:rsidRPr="009A431C" w:rsidRDefault="00E45841" w:rsidP="00FB025C">
      <w:pPr>
        <w:tabs>
          <w:tab w:val="left" w:pos="360"/>
        </w:tabs>
        <w:jc w:val="right"/>
        <w:rPr>
          <w:rFonts w:ascii="Arial" w:hAnsi="Arial" w:cs="Arial"/>
          <w:sz w:val="28"/>
          <w:szCs w:val="28"/>
        </w:rPr>
      </w:pPr>
      <w:r>
        <w:rPr>
          <w:rFonts w:ascii="Arial" w:hAnsi="Arial" w:cs="Arial"/>
          <w:sz w:val="28"/>
          <w:szCs w:val="28"/>
        </w:rPr>
        <w:t xml:space="preserve">де </w:t>
      </w:r>
      <w:r w:rsidRPr="00562790">
        <w:rPr>
          <w:rFonts w:ascii="Arial" w:hAnsi="Arial" w:cs="Arial"/>
          <w:position w:val="-12"/>
        </w:rPr>
        <w:object w:dxaOrig="2140" w:dyaOrig="400">
          <v:shape id="_x0000_i2459" type="#_x0000_t75" style="width:107.25pt;height:20.25pt" o:ole="">
            <v:imagedata r:id="rId2683" o:title=""/>
          </v:shape>
          <o:OLEObject Type="Embed" ProgID="Equation.3" ShapeID="_x0000_i2459" DrawAspect="Content" ObjectID="_1358762363" r:id="rId2684"/>
        </w:object>
      </w:r>
      <w:r>
        <w:rPr>
          <w:rFonts w:ascii="Arial" w:hAnsi="Arial" w:cs="Arial"/>
        </w:rPr>
        <w:tab/>
      </w:r>
      <w:r w:rsidRPr="00562790">
        <w:rPr>
          <w:rFonts w:ascii="Arial" w:hAnsi="Arial" w:cs="Arial"/>
          <w:position w:val="-32"/>
        </w:rPr>
        <w:object w:dxaOrig="1939" w:dyaOrig="760">
          <v:shape id="_x0000_i2460" type="#_x0000_t75" style="width:96.75pt;height:39pt" o:ole="">
            <v:imagedata r:id="rId2685" o:title=""/>
          </v:shape>
          <o:OLEObject Type="Embed" ProgID="Equation.3" ShapeID="_x0000_i2460" DrawAspect="Content" ObjectID="_1358762364" r:id="rId2686"/>
        </w:object>
      </w:r>
      <w:r>
        <w:rPr>
          <w:rFonts w:ascii="Arial" w:hAnsi="Arial" w:cs="Arial"/>
          <w:sz w:val="28"/>
          <w:szCs w:val="28"/>
        </w:rPr>
        <w:tab/>
        <w:t xml:space="preserve">  - коефіцієнт перфорування  </w:t>
      </w:r>
    </w:p>
    <w:p w:rsidR="00E45841" w:rsidRPr="009A431C" w:rsidRDefault="00E45841" w:rsidP="00FB025C">
      <w:pPr>
        <w:tabs>
          <w:tab w:val="left" w:pos="360"/>
        </w:tabs>
        <w:rPr>
          <w:rFonts w:ascii="Arial" w:hAnsi="Arial" w:cs="Arial"/>
          <w:sz w:val="28"/>
          <w:szCs w:val="28"/>
        </w:rPr>
      </w:pPr>
      <w:r w:rsidRPr="009A431C">
        <w:rPr>
          <w:rFonts w:ascii="Arial" w:hAnsi="Arial" w:cs="Arial"/>
          <w:sz w:val="28"/>
          <w:szCs w:val="28"/>
        </w:rPr>
        <w:tab/>
      </w:r>
      <w:r w:rsidRPr="009A431C">
        <w:rPr>
          <w:rFonts w:ascii="Arial" w:hAnsi="Arial" w:cs="Arial"/>
          <w:position w:val="-12"/>
          <w:sz w:val="28"/>
          <w:szCs w:val="28"/>
        </w:rPr>
        <w:object w:dxaOrig="279" w:dyaOrig="360">
          <v:shape id="_x0000_i2461" type="#_x0000_t75" style="width:14.25pt;height:18pt" o:ole="">
            <v:imagedata r:id="rId2687" o:title=""/>
          </v:shape>
          <o:OLEObject Type="Embed" ProgID="Equation.3" ShapeID="_x0000_i2461" DrawAspect="Content" ObjectID="_1358762365" r:id="rId2688"/>
        </w:object>
      </w:r>
      <w:r w:rsidRPr="009A431C">
        <w:rPr>
          <w:rFonts w:ascii="Arial" w:hAnsi="Arial" w:cs="Arial"/>
          <w:sz w:val="28"/>
          <w:szCs w:val="28"/>
        </w:rPr>
        <w:t xml:space="preserve"> - </w:t>
      </w:r>
      <w:r>
        <w:rPr>
          <w:rFonts w:ascii="Arial" w:hAnsi="Arial" w:cs="Arial"/>
          <w:sz w:val="28"/>
          <w:szCs w:val="28"/>
        </w:rPr>
        <w:t xml:space="preserve">площа вентиляційних отворів; </w:t>
      </w:r>
      <w:r w:rsidRPr="009A431C">
        <w:rPr>
          <w:rFonts w:ascii="Arial" w:hAnsi="Arial" w:cs="Arial"/>
          <w:position w:val="-12"/>
          <w:sz w:val="28"/>
          <w:szCs w:val="28"/>
        </w:rPr>
        <w:object w:dxaOrig="300" w:dyaOrig="360">
          <v:shape id="_x0000_i2462" type="#_x0000_t75" style="width:15pt;height:18pt" o:ole="">
            <v:imagedata r:id="rId2689" o:title=""/>
          </v:shape>
          <o:OLEObject Type="Embed" ProgID="Equation.3" ShapeID="_x0000_i2462" DrawAspect="Content" ObjectID="_1358762366" r:id="rId2690"/>
        </w:object>
      </w:r>
      <w:r w:rsidRPr="009A431C">
        <w:rPr>
          <w:rFonts w:ascii="Arial" w:hAnsi="Arial" w:cs="Arial"/>
          <w:sz w:val="28"/>
          <w:szCs w:val="28"/>
        </w:rPr>
        <w:t xml:space="preserve"> - </w:t>
      </w:r>
      <w:r>
        <w:rPr>
          <w:rFonts w:ascii="Arial" w:hAnsi="Arial" w:cs="Arial"/>
          <w:sz w:val="28"/>
          <w:szCs w:val="28"/>
        </w:rPr>
        <w:t>площа корпусу.</w:t>
      </w:r>
    </w:p>
    <w:p w:rsidR="00E45841" w:rsidRPr="009A431C" w:rsidRDefault="00E45841" w:rsidP="00314C7F">
      <w:pPr>
        <w:tabs>
          <w:tab w:val="left" w:pos="360"/>
        </w:tabs>
        <w:jc w:val="both"/>
        <w:rPr>
          <w:rFonts w:ascii="Arial" w:hAnsi="Arial" w:cs="Arial"/>
          <w:sz w:val="28"/>
          <w:szCs w:val="28"/>
        </w:rPr>
      </w:pPr>
      <w:r w:rsidRPr="009A431C">
        <w:rPr>
          <w:rFonts w:ascii="Arial" w:hAnsi="Arial" w:cs="Arial"/>
          <w:sz w:val="28"/>
          <w:szCs w:val="28"/>
        </w:rPr>
        <w:lastRenderedPageBreak/>
        <w:tab/>
      </w:r>
      <w:r>
        <w:rPr>
          <w:rFonts w:ascii="Arial" w:hAnsi="Arial" w:cs="Arial"/>
          <w:sz w:val="28"/>
          <w:szCs w:val="28"/>
        </w:rPr>
        <w:t>Якщо вільна конвекція виявляється неефективною, то застосовують вимушену конвекцію з вик</w:t>
      </w:r>
      <w:r w:rsidR="00AF7F0E">
        <w:rPr>
          <w:rFonts w:ascii="Arial" w:hAnsi="Arial" w:cs="Arial"/>
          <w:sz w:val="28"/>
          <w:szCs w:val="28"/>
        </w:rPr>
        <w:t>ористанням вентилятора. А саме</w:t>
      </w:r>
      <w:r>
        <w:rPr>
          <w:rFonts w:ascii="Arial" w:hAnsi="Arial" w:cs="Arial"/>
          <w:sz w:val="28"/>
          <w:szCs w:val="28"/>
        </w:rPr>
        <w:t xml:space="preserve"> використовують припли</w:t>
      </w:r>
      <w:r w:rsidR="00AF7F0E">
        <w:rPr>
          <w:rFonts w:ascii="Arial" w:hAnsi="Arial" w:cs="Arial"/>
          <w:sz w:val="28"/>
          <w:szCs w:val="28"/>
        </w:rPr>
        <w:t>вну і витяжну вентиляцію. І той</w:t>
      </w:r>
      <w:r>
        <w:rPr>
          <w:rFonts w:ascii="Arial" w:hAnsi="Arial" w:cs="Arial"/>
          <w:sz w:val="28"/>
          <w:szCs w:val="28"/>
        </w:rPr>
        <w:t xml:space="preserve"> і інший варіант</w:t>
      </w:r>
      <w:r w:rsidR="00AF7F0E">
        <w:rPr>
          <w:rFonts w:ascii="Arial" w:hAnsi="Arial" w:cs="Arial"/>
          <w:sz w:val="28"/>
          <w:szCs w:val="28"/>
        </w:rPr>
        <w:t>и передбачають</w:t>
      </w:r>
      <w:r>
        <w:rPr>
          <w:rFonts w:ascii="Arial" w:hAnsi="Arial" w:cs="Arial"/>
          <w:sz w:val="28"/>
          <w:szCs w:val="28"/>
        </w:rPr>
        <w:t xml:space="preserve"> герметизацію бічних стінок корпусу.Тепловий потік при вимушеній конвекції, що відводиться від корпусу, </w:t>
      </w:r>
      <w:r w:rsidR="00AF7F0E">
        <w:rPr>
          <w:rFonts w:ascii="Arial" w:hAnsi="Arial" w:cs="Arial"/>
          <w:sz w:val="28"/>
          <w:szCs w:val="28"/>
        </w:rPr>
        <w:t>визначають згідно співвідношення</w:t>
      </w:r>
      <w:r>
        <w:rPr>
          <w:rFonts w:ascii="Arial" w:hAnsi="Arial" w:cs="Arial"/>
          <w:sz w:val="28"/>
          <w:szCs w:val="28"/>
        </w:rPr>
        <w:t>:</w:t>
      </w:r>
    </w:p>
    <w:p w:rsidR="00E45841" w:rsidRPr="009A431C" w:rsidRDefault="00E45841" w:rsidP="00FB025C">
      <w:pPr>
        <w:tabs>
          <w:tab w:val="left" w:pos="360"/>
        </w:tabs>
        <w:jc w:val="right"/>
        <w:rPr>
          <w:rFonts w:ascii="Arial" w:hAnsi="Arial" w:cs="Arial"/>
          <w:sz w:val="28"/>
          <w:szCs w:val="28"/>
        </w:rPr>
      </w:pPr>
      <w:r w:rsidRPr="009A431C">
        <w:rPr>
          <w:rFonts w:ascii="Arial" w:hAnsi="Arial" w:cs="Arial"/>
          <w:position w:val="-12"/>
          <w:sz w:val="28"/>
          <w:szCs w:val="28"/>
        </w:rPr>
        <w:object w:dxaOrig="1660" w:dyaOrig="360">
          <v:shape id="_x0000_i2463" type="#_x0000_t75" style="width:83.25pt;height:18pt" o:ole="">
            <v:imagedata r:id="rId2691" o:title=""/>
          </v:shape>
          <o:OLEObject Type="Embed" ProgID="Equation.3" ShapeID="_x0000_i2463" DrawAspect="Content" ObjectID="_1358762367" r:id="rId2692"/>
        </w:object>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t>(</w:t>
      </w:r>
      <w:r w:rsidR="008F03F2">
        <w:rPr>
          <w:rFonts w:ascii="Arial" w:hAnsi="Arial" w:cs="Arial"/>
          <w:sz w:val="28"/>
          <w:szCs w:val="28"/>
        </w:rPr>
        <w:t>10</w:t>
      </w:r>
      <w:r w:rsidRPr="009A431C">
        <w:rPr>
          <w:rFonts w:ascii="Arial" w:hAnsi="Arial" w:cs="Arial"/>
          <w:sz w:val="28"/>
          <w:szCs w:val="28"/>
        </w:rPr>
        <w:t>.4)</w:t>
      </w:r>
    </w:p>
    <w:p w:rsidR="00E45841" w:rsidRPr="009A431C" w:rsidRDefault="00E45841" w:rsidP="00FB025C">
      <w:pPr>
        <w:tabs>
          <w:tab w:val="left" w:pos="360"/>
        </w:tabs>
        <w:rPr>
          <w:rFonts w:ascii="Arial" w:hAnsi="Arial" w:cs="Arial"/>
          <w:sz w:val="28"/>
          <w:szCs w:val="28"/>
        </w:rPr>
      </w:pPr>
      <w:r>
        <w:rPr>
          <w:rFonts w:ascii="Arial" w:hAnsi="Arial" w:cs="Arial"/>
          <w:sz w:val="28"/>
          <w:szCs w:val="28"/>
        </w:rPr>
        <w:t xml:space="preserve">де  </w:t>
      </w:r>
      <w:r w:rsidRPr="00562790">
        <w:rPr>
          <w:rFonts w:ascii="Arial" w:hAnsi="Arial" w:cs="Arial"/>
          <w:position w:val="-12"/>
        </w:rPr>
        <w:object w:dxaOrig="340" w:dyaOrig="360">
          <v:shape id="_x0000_i2464" type="#_x0000_t75" style="width:17.25pt;height:18pt" o:ole="">
            <v:imagedata r:id="rId2693" o:title=""/>
          </v:shape>
          <o:OLEObject Type="Embed" ProgID="Equation.3" ShapeID="_x0000_i2464" DrawAspect="Content" ObjectID="_1358762368" r:id="rId2694"/>
        </w:object>
      </w:r>
      <w:r>
        <w:rPr>
          <w:rFonts w:ascii="Arial" w:hAnsi="Arial" w:cs="Arial"/>
          <w:sz w:val="28"/>
          <w:szCs w:val="28"/>
        </w:rPr>
        <w:t xml:space="preserve"> - коефіцієнт теплообміну при вимушеній конвекції, який може набувати наступних значень: </w:t>
      </w:r>
    </w:p>
    <w:p w:rsidR="00E45841" w:rsidRPr="009A431C" w:rsidRDefault="00E45841" w:rsidP="00FB025C">
      <w:pPr>
        <w:tabs>
          <w:tab w:val="left" w:pos="360"/>
        </w:tabs>
        <w:jc w:val="right"/>
        <w:rPr>
          <w:rFonts w:ascii="Arial" w:hAnsi="Arial" w:cs="Arial"/>
          <w:sz w:val="28"/>
          <w:szCs w:val="28"/>
        </w:rPr>
      </w:pPr>
      <w:r w:rsidRPr="009A431C">
        <w:rPr>
          <w:rFonts w:ascii="Arial" w:hAnsi="Arial" w:cs="Arial"/>
          <w:position w:val="-12"/>
          <w:sz w:val="28"/>
          <w:szCs w:val="28"/>
        </w:rPr>
        <w:object w:dxaOrig="1420" w:dyaOrig="360">
          <v:shape id="_x0000_i2465" type="#_x0000_t75" style="width:71.25pt;height:18pt" o:ole="">
            <v:imagedata r:id="rId2695" o:title=""/>
          </v:shape>
          <o:OLEObject Type="Embed" ProgID="Equation.3" ShapeID="_x0000_i2465" DrawAspect="Content" ObjectID="_1358762369" r:id="rId2696"/>
        </w:object>
      </w:r>
      <w:r w:rsidRPr="009A431C">
        <w:rPr>
          <w:rFonts w:ascii="Arial" w:hAnsi="Arial" w:cs="Arial"/>
          <w:position w:val="-24"/>
          <w:sz w:val="28"/>
          <w:szCs w:val="28"/>
        </w:rPr>
        <w:object w:dxaOrig="740" w:dyaOrig="620">
          <v:shape id="_x0000_i2466" type="#_x0000_t75" style="width:36.75pt;height:30.75pt" o:ole="">
            <v:imagedata r:id="rId2697" o:title=""/>
          </v:shape>
          <o:OLEObject Type="Embed" ProgID="Equation.3" ShapeID="_x0000_i2466" DrawAspect="Content" ObjectID="_1358762370" r:id="rId2698"/>
        </w:object>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t xml:space="preserve">   (</w:t>
      </w:r>
      <w:r w:rsidR="008F03F2">
        <w:rPr>
          <w:rFonts w:ascii="Arial" w:hAnsi="Arial" w:cs="Arial"/>
          <w:sz w:val="28"/>
          <w:szCs w:val="28"/>
        </w:rPr>
        <w:t>10</w:t>
      </w:r>
      <w:r w:rsidRPr="009A431C">
        <w:rPr>
          <w:rFonts w:ascii="Arial" w:hAnsi="Arial" w:cs="Arial"/>
          <w:sz w:val="28"/>
          <w:szCs w:val="28"/>
        </w:rPr>
        <w:t>.5)</w:t>
      </w:r>
    </w:p>
    <w:p w:rsidR="00E45841" w:rsidRPr="009A431C" w:rsidRDefault="00E45841" w:rsidP="00314C7F">
      <w:pPr>
        <w:tabs>
          <w:tab w:val="left" w:pos="360"/>
        </w:tabs>
        <w:jc w:val="both"/>
        <w:rPr>
          <w:rFonts w:ascii="Arial" w:hAnsi="Arial" w:cs="Arial"/>
          <w:sz w:val="28"/>
          <w:szCs w:val="28"/>
        </w:rPr>
      </w:pPr>
      <w:r w:rsidRPr="009A431C">
        <w:rPr>
          <w:rFonts w:ascii="Arial" w:hAnsi="Arial" w:cs="Arial"/>
          <w:sz w:val="28"/>
          <w:szCs w:val="28"/>
        </w:rPr>
        <w:tab/>
      </w:r>
      <w:r>
        <w:rPr>
          <w:rFonts w:ascii="Arial" w:hAnsi="Arial" w:cs="Arial"/>
          <w:sz w:val="28"/>
          <w:szCs w:val="28"/>
        </w:rPr>
        <w:t>Якщо використання вентиляторів виявляється також неефективним, застосовують рідинне охолоджування окремих елементів або вузлів. При цьому:</w:t>
      </w:r>
    </w:p>
    <w:p w:rsidR="00E45841" w:rsidRPr="009A431C" w:rsidRDefault="00E45841" w:rsidP="00FB025C">
      <w:pPr>
        <w:tabs>
          <w:tab w:val="left" w:pos="360"/>
        </w:tabs>
        <w:jc w:val="right"/>
        <w:rPr>
          <w:rFonts w:ascii="Arial" w:hAnsi="Arial" w:cs="Arial"/>
          <w:sz w:val="28"/>
          <w:szCs w:val="28"/>
        </w:rPr>
      </w:pPr>
      <w:r w:rsidRPr="009A431C">
        <w:rPr>
          <w:rFonts w:ascii="Arial" w:hAnsi="Arial" w:cs="Arial"/>
          <w:position w:val="-12"/>
          <w:sz w:val="28"/>
          <w:szCs w:val="28"/>
        </w:rPr>
        <w:object w:dxaOrig="1800" w:dyaOrig="360">
          <v:shape id="_x0000_i2467" type="#_x0000_t75" style="width:90pt;height:18pt" o:ole="">
            <v:imagedata r:id="rId2699" o:title=""/>
          </v:shape>
          <o:OLEObject Type="Embed" ProgID="Equation.3" ShapeID="_x0000_i2467" DrawAspect="Content" ObjectID="_1358762371" r:id="rId2700"/>
        </w:object>
      </w:r>
      <w:r w:rsidRPr="009A431C">
        <w:rPr>
          <w:rFonts w:ascii="Arial" w:hAnsi="Arial" w:cs="Arial"/>
          <w:position w:val="-24"/>
          <w:sz w:val="28"/>
          <w:szCs w:val="28"/>
        </w:rPr>
        <w:object w:dxaOrig="740" w:dyaOrig="620">
          <v:shape id="_x0000_i2468" type="#_x0000_t75" style="width:36.75pt;height:30.75pt" o:ole="">
            <v:imagedata r:id="rId2697" o:title=""/>
          </v:shape>
          <o:OLEObject Type="Embed" ProgID="Equation.3" ShapeID="_x0000_i2468" DrawAspect="Content" ObjectID="_1358762372" r:id="rId2701"/>
        </w:object>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r>
      <w:r w:rsidRPr="009A431C">
        <w:rPr>
          <w:rFonts w:ascii="Arial" w:hAnsi="Arial" w:cs="Arial"/>
          <w:sz w:val="28"/>
          <w:szCs w:val="28"/>
        </w:rPr>
        <w:tab/>
        <w:t xml:space="preserve">   (</w:t>
      </w:r>
      <w:r w:rsidR="008F03F2">
        <w:rPr>
          <w:rFonts w:ascii="Arial" w:hAnsi="Arial" w:cs="Arial"/>
          <w:sz w:val="28"/>
          <w:szCs w:val="28"/>
        </w:rPr>
        <w:t>10</w:t>
      </w:r>
      <w:r w:rsidRPr="009A431C">
        <w:rPr>
          <w:rFonts w:ascii="Arial" w:hAnsi="Arial" w:cs="Arial"/>
          <w:sz w:val="28"/>
          <w:szCs w:val="28"/>
        </w:rPr>
        <w:t>.6)</w:t>
      </w:r>
    </w:p>
    <w:p w:rsidR="00E45841" w:rsidRPr="008F03F2" w:rsidRDefault="00E45841" w:rsidP="00FB025C">
      <w:pPr>
        <w:tabs>
          <w:tab w:val="left" w:pos="360"/>
        </w:tabs>
        <w:rPr>
          <w:rFonts w:ascii="Arial" w:hAnsi="Arial" w:cs="Arial"/>
          <w:sz w:val="28"/>
          <w:szCs w:val="28"/>
          <w:u w:val="single"/>
        </w:rPr>
      </w:pPr>
      <w:r w:rsidRPr="008F03F2">
        <w:rPr>
          <w:rFonts w:ascii="Arial" w:hAnsi="Arial" w:cs="Arial"/>
          <w:sz w:val="28"/>
          <w:szCs w:val="28"/>
          <w:u w:val="single"/>
        </w:rPr>
        <w:t>Використання термостатів</w:t>
      </w:r>
    </w:p>
    <w:p w:rsidR="00E45841" w:rsidRPr="00BC5923" w:rsidRDefault="00E45841" w:rsidP="00314C7F">
      <w:pPr>
        <w:tabs>
          <w:tab w:val="left" w:pos="360"/>
        </w:tabs>
        <w:jc w:val="both"/>
        <w:rPr>
          <w:rFonts w:ascii="Arial" w:hAnsi="Arial" w:cs="Arial"/>
          <w:sz w:val="28"/>
          <w:szCs w:val="28"/>
        </w:rPr>
      </w:pPr>
      <w:r w:rsidRPr="009A431C">
        <w:rPr>
          <w:rFonts w:ascii="Arial" w:hAnsi="Arial" w:cs="Arial"/>
          <w:sz w:val="28"/>
          <w:szCs w:val="28"/>
        </w:rPr>
        <w:tab/>
      </w:r>
      <w:r w:rsidRPr="00BC5923">
        <w:rPr>
          <w:rFonts w:ascii="Arial" w:hAnsi="Arial" w:cs="Arial"/>
          <w:sz w:val="28"/>
          <w:szCs w:val="28"/>
        </w:rPr>
        <w:t>Термостатом називається пристрій, який знаходячись в середовищі, що змінялося в широкому інтервалі температури, підтримує усередині заданого об'єму постійну температуру. Термостат, як правило</w:t>
      </w:r>
      <w:r w:rsidR="008F03F2">
        <w:rPr>
          <w:rFonts w:ascii="Arial" w:hAnsi="Arial" w:cs="Arial"/>
          <w:sz w:val="28"/>
          <w:szCs w:val="28"/>
        </w:rPr>
        <w:t xml:space="preserve"> ,</w:t>
      </w:r>
      <w:r>
        <w:rPr>
          <w:rFonts w:ascii="Arial" w:hAnsi="Arial" w:cs="Arial"/>
          <w:sz w:val="28"/>
          <w:szCs w:val="28"/>
        </w:rPr>
        <w:t xml:space="preserve"> включає внутрішній герметизи</w:t>
      </w:r>
      <w:r w:rsidRPr="00BC5923">
        <w:rPr>
          <w:rFonts w:ascii="Arial" w:hAnsi="Arial" w:cs="Arial"/>
          <w:sz w:val="28"/>
          <w:szCs w:val="28"/>
        </w:rPr>
        <w:t>ован</w:t>
      </w:r>
      <w:r>
        <w:rPr>
          <w:rFonts w:ascii="Arial" w:hAnsi="Arial" w:cs="Arial"/>
          <w:sz w:val="28"/>
          <w:szCs w:val="28"/>
        </w:rPr>
        <w:t>ий об</w:t>
      </w:r>
      <w:r w:rsidRPr="00BC5923">
        <w:rPr>
          <w:rFonts w:ascii="Arial" w:hAnsi="Arial" w:cs="Arial"/>
          <w:sz w:val="28"/>
          <w:szCs w:val="28"/>
        </w:rPr>
        <w:t>'</w:t>
      </w:r>
      <w:r>
        <w:rPr>
          <w:rFonts w:ascii="Arial" w:hAnsi="Arial" w:cs="Arial"/>
          <w:sz w:val="28"/>
          <w:szCs w:val="28"/>
        </w:rPr>
        <w:t>є</w:t>
      </w:r>
      <w:r w:rsidRPr="00BC5923">
        <w:rPr>
          <w:rFonts w:ascii="Arial" w:hAnsi="Arial" w:cs="Arial"/>
          <w:sz w:val="28"/>
          <w:szCs w:val="28"/>
        </w:rPr>
        <w:t>м, теплоізолюючий шар</w:t>
      </w:r>
      <w:r>
        <w:rPr>
          <w:rFonts w:ascii="Arial" w:hAnsi="Arial" w:cs="Arial"/>
          <w:sz w:val="28"/>
          <w:szCs w:val="28"/>
        </w:rPr>
        <w:t>, корпус, пристрий</w:t>
      </w:r>
      <w:r w:rsidRPr="00BC5923">
        <w:rPr>
          <w:rFonts w:ascii="Arial" w:hAnsi="Arial" w:cs="Arial"/>
          <w:sz w:val="28"/>
          <w:szCs w:val="28"/>
        </w:rPr>
        <w:t xml:space="preserve"> контролю температури.</w:t>
      </w:r>
    </w:p>
    <w:p w:rsidR="00E45841" w:rsidRPr="008F03F2" w:rsidRDefault="00E45841" w:rsidP="00FB025C">
      <w:pPr>
        <w:tabs>
          <w:tab w:val="left" w:pos="360"/>
        </w:tabs>
        <w:rPr>
          <w:rFonts w:ascii="Arial" w:hAnsi="Arial" w:cs="Arial"/>
          <w:sz w:val="28"/>
          <w:szCs w:val="28"/>
          <w:u w:val="single"/>
        </w:rPr>
      </w:pPr>
      <w:r w:rsidRPr="008F03F2">
        <w:rPr>
          <w:rFonts w:ascii="Arial" w:hAnsi="Arial" w:cs="Arial"/>
          <w:sz w:val="28"/>
          <w:szCs w:val="28"/>
          <w:u w:val="single"/>
        </w:rPr>
        <w:t>Пристрої для охолоджування приймачів випромінювання</w:t>
      </w:r>
    </w:p>
    <w:p w:rsidR="00E45841" w:rsidRPr="009A431C" w:rsidRDefault="00E45841" w:rsidP="00FB025C">
      <w:pPr>
        <w:tabs>
          <w:tab w:val="left" w:pos="360"/>
        </w:tabs>
        <w:rPr>
          <w:rFonts w:ascii="Arial" w:hAnsi="Arial" w:cs="Arial"/>
          <w:sz w:val="28"/>
          <w:szCs w:val="28"/>
        </w:rPr>
      </w:pPr>
      <w:r w:rsidRPr="009A431C">
        <w:rPr>
          <w:rFonts w:ascii="Arial" w:hAnsi="Arial" w:cs="Arial"/>
          <w:sz w:val="28"/>
          <w:szCs w:val="28"/>
        </w:rPr>
        <w:tab/>
      </w:r>
      <w:r>
        <w:rPr>
          <w:rFonts w:ascii="Arial" w:hAnsi="Arial" w:cs="Arial"/>
          <w:sz w:val="28"/>
          <w:szCs w:val="28"/>
        </w:rPr>
        <w:t>Для охолоджування приймачів випромінювання використовують різні способи. Найбільш поширені наступні:</w:t>
      </w:r>
    </w:p>
    <w:p w:rsidR="00E45841" w:rsidRPr="009A431C" w:rsidRDefault="00E45841" w:rsidP="006614C0">
      <w:pPr>
        <w:numPr>
          <w:ilvl w:val="0"/>
          <w:numId w:val="100"/>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випарні (кріостатні);</w:t>
      </w:r>
    </w:p>
    <w:p w:rsidR="00E45841" w:rsidRPr="009A431C" w:rsidRDefault="00E45841" w:rsidP="006614C0">
      <w:pPr>
        <w:numPr>
          <w:ilvl w:val="0"/>
          <w:numId w:val="100"/>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способи, засновані на дроселюванні газу (ефект Джоуля - Томпсона);</w:t>
      </w:r>
    </w:p>
    <w:p w:rsidR="00E45841" w:rsidRPr="009A431C" w:rsidRDefault="00E45841" w:rsidP="006614C0">
      <w:pPr>
        <w:numPr>
          <w:ilvl w:val="0"/>
          <w:numId w:val="100"/>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термоелектричні способи охолоджування (ефект Пельтье);</w:t>
      </w:r>
    </w:p>
    <w:p w:rsidR="00E45841" w:rsidRPr="009A431C" w:rsidRDefault="00E45841" w:rsidP="006614C0">
      <w:pPr>
        <w:numPr>
          <w:ilvl w:val="0"/>
          <w:numId w:val="100"/>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радіаційні способи;</w:t>
      </w:r>
    </w:p>
    <w:p w:rsidR="00E45841" w:rsidRPr="009A431C" w:rsidRDefault="00E45841" w:rsidP="006614C0">
      <w:pPr>
        <w:numPr>
          <w:ilvl w:val="0"/>
          <w:numId w:val="100"/>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використання теплових труб і теплообмінників.</w:t>
      </w:r>
    </w:p>
    <w:p w:rsidR="00E45841" w:rsidRPr="009A431C" w:rsidRDefault="00E45841" w:rsidP="00FB025C">
      <w:pPr>
        <w:tabs>
          <w:tab w:val="left" w:pos="360"/>
        </w:tabs>
        <w:rPr>
          <w:rFonts w:ascii="Arial" w:hAnsi="Arial" w:cs="Arial"/>
          <w:sz w:val="28"/>
          <w:szCs w:val="28"/>
        </w:rPr>
      </w:pPr>
      <w:r w:rsidRPr="009A431C">
        <w:rPr>
          <w:rFonts w:ascii="Arial" w:hAnsi="Arial" w:cs="Arial"/>
          <w:sz w:val="28"/>
          <w:szCs w:val="28"/>
        </w:rPr>
        <w:lastRenderedPageBreak/>
        <w:tab/>
      </w:r>
      <w:r>
        <w:rPr>
          <w:rFonts w:ascii="Arial" w:hAnsi="Arial" w:cs="Arial"/>
          <w:sz w:val="28"/>
          <w:szCs w:val="28"/>
        </w:rPr>
        <w:t>При виборі того або іншого способу конструктор повинен враховувати:</w:t>
      </w:r>
    </w:p>
    <w:p w:rsidR="00E45841" w:rsidRPr="009A431C" w:rsidRDefault="00E45841" w:rsidP="006614C0">
      <w:pPr>
        <w:numPr>
          <w:ilvl w:val="0"/>
          <w:numId w:val="10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необхідну температуру охолоджування;</w:t>
      </w:r>
    </w:p>
    <w:p w:rsidR="00E45841" w:rsidRPr="009A431C" w:rsidRDefault="00E45841" w:rsidP="006614C0">
      <w:pPr>
        <w:numPr>
          <w:ilvl w:val="0"/>
          <w:numId w:val="10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стабільність її підтримки;</w:t>
      </w:r>
    </w:p>
    <w:p w:rsidR="00E45841" w:rsidRDefault="00E45841" w:rsidP="006614C0">
      <w:pPr>
        <w:numPr>
          <w:ilvl w:val="0"/>
          <w:numId w:val="10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холодонавантаження</w:t>
      </w:r>
      <w:r w:rsidRPr="000A7CA9">
        <w:rPr>
          <w:rFonts w:ascii="Arial" w:hAnsi="Arial" w:cs="Arial"/>
          <w:sz w:val="28"/>
          <w:szCs w:val="28"/>
        </w:rPr>
        <w:t>;</w:t>
      </w:r>
    </w:p>
    <w:p w:rsidR="00E45841" w:rsidRPr="009A431C" w:rsidRDefault="00E45841" w:rsidP="006614C0">
      <w:pPr>
        <w:numPr>
          <w:ilvl w:val="0"/>
          <w:numId w:val="101"/>
        </w:numPr>
        <w:tabs>
          <w:tab w:val="clear" w:pos="1783"/>
          <w:tab w:val="left" w:pos="360"/>
          <w:tab w:val="num" w:pos="1260"/>
        </w:tabs>
        <w:spacing w:after="0" w:line="240" w:lineRule="auto"/>
        <w:ind w:left="0"/>
        <w:rPr>
          <w:rFonts w:ascii="Arial" w:hAnsi="Arial" w:cs="Arial"/>
          <w:sz w:val="28"/>
          <w:szCs w:val="28"/>
        </w:rPr>
      </w:pPr>
      <w:r w:rsidRPr="000A7CA9">
        <w:rPr>
          <w:rFonts w:ascii="Arial" w:hAnsi="Arial" w:cs="Arial"/>
          <w:sz w:val="28"/>
          <w:szCs w:val="28"/>
        </w:rPr>
        <w:t xml:space="preserve"> тривалість безперервної роботи;</w:t>
      </w:r>
    </w:p>
    <w:p w:rsidR="00E45841" w:rsidRPr="009A431C" w:rsidRDefault="00E45841" w:rsidP="006614C0">
      <w:pPr>
        <w:numPr>
          <w:ilvl w:val="0"/>
          <w:numId w:val="10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час виходу на робочий режим;</w:t>
      </w:r>
    </w:p>
    <w:p w:rsidR="00E45841" w:rsidRPr="009A431C" w:rsidRDefault="00E45841" w:rsidP="006614C0">
      <w:pPr>
        <w:numPr>
          <w:ilvl w:val="0"/>
          <w:numId w:val="10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енергоспоживання;</w:t>
      </w:r>
    </w:p>
    <w:p w:rsidR="00E45841" w:rsidRPr="009A431C" w:rsidRDefault="00E45841" w:rsidP="006614C0">
      <w:pPr>
        <w:numPr>
          <w:ilvl w:val="0"/>
          <w:numId w:val="10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автономність;</w:t>
      </w:r>
    </w:p>
    <w:p w:rsidR="00E45841" w:rsidRPr="009A431C" w:rsidRDefault="00E45841" w:rsidP="006614C0">
      <w:pPr>
        <w:numPr>
          <w:ilvl w:val="0"/>
          <w:numId w:val="10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масогабаритні характеристики;</w:t>
      </w:r>
    </w:p>
    <w:p w:rsidR="00E45841" w:rsidRPr="009A431C" w:rsidRDefault="00E45841" w:rsidP="006614C0">
      <w:pPr>
        <w:numPr>
          <w:ilvl w:val="0"/>
          <w:numId w:val="10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умови експлуатації;</w:t>
      </w:r>
    </w:p>
    <w:p w:rsidR="00E45841" w:rsidRPr="009A431C" w:rsidRDefault="00E45841" w:rsidP="006614C0">
      <w:pPr>
        <w:numPr>
          <w:ilvl w:val="0"/>
          <w:numId w:val="10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простоту обслуговування і надійність;</w:t>
      </w:r>
    </w:p>
    <w:p w:rsidR="00E45841" w:rsidRPr="009A431C" w:rsidRDefault="00E45841" w:rsidP="006614C0">
      <w:pPr>
        <w:numPr>
          <w:ilvl w:val="0"/>
          <w:numId w:val="10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можливість конструкторського сполучення з  охолодженим вузлом;</w:t>
      </w:r>
    </w:p>
    <w:p w:rsidR="00E45841" w:rsidRPr="009A431C" w:rsidRDefault="00E45841" w:rsidP="006614C0">
      <w:pPr>
        <w:numPr>
          <w:ilvl w:val="0"/>
          <w:numId w:val="10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зручність розміщення.</w:t>
      </w:r>
    </w:p>
    <w:p w:rsidR="00E45841" w:rsidRPr="009A431C" w:rsidRDefault="00E45841" w:rsidP="00314C7F">
      <w:pPr>
        <w:tabs>
          <w:tab w:val="left" w:pos="360"/>
        </w:tabs>
        <w:jc w:val="both"/>
        <w:rPr>
          <w:rFonts w:ascii="Arial" w:hAnsi="Arial" w:cs="Arial"/>
          <w:sz w:val="28"/>
          <w:szCs w:val="28"/>
        </w:rPr>
      </w:pPr>
      <w:r w:rsidRPr="009A431C">
        <w:rPr>
          <w:rFonts w:ascii="Arial" w:hAnsi="Arial" w:cs="Arial"/>
          <w:sz w:val="28"/>
          <w:szCs w:val="28"/>
        </w:rPr>
        <w:tab/>
      </w:r>
      <w:r>
        <w:rPr>
          <w:rFonts w:ascii="Arial" w:hAnsi="Arial" w:cs="Arial"/>
          <w:sz w:val="28"/>
          <w:szCs w:val="28"/>
        </w:rPr>
        <w:t>Найчастіше застосовують випарні методи охолоджування, засновані на безпосередньому контакті хладагента з охолоджуваним вузлом. Хладагент знаходиться в судині, яка носить назву судина Дьюара, я</w:t>
      </w:r>
      <w:r w:rsidR="00AF7F0E">
        <w:rPr>
          <w:rFonts w:ascii="Arial" w:hAnsi="Arial" w:cs="Arial"/>
          <w:sz w:val="28"/>
          <w:szCs w:val="28"/>
        </w:rPr>
        <w:t>ка представлена</w:t>
      </w:r>
      <w:r w:rsidR="008F03F2">
        <w:rPr>
          <w:rFonts w:ascii="Arial" w:hAnsi="Arial" w:cs="Arial"/>
          <w:sz w:val="28"/>
          <w:szCs w:val="28"/>
        </w:rPr>
        <w:t xml:space="preserve"> на рисунку  10</w:t>
      </w:r>
      <w:r>
        <w:rPr>
          <w:rFonts w:ascii="Arial" w:hAnsi="Arial" w:cs="Arial"/>
          <w:sz w:val="28"/>
          <w:szCs w:val="28"/>
        </w:rPr>
        <w:t>.1.</w:t>
      </w:r>
    </w:p>
    <w:p w:rsidR="00E45841" w:rsidRPr="009A431C" w:rsidRDefault="00E45841" w:rsidP="00314C7F">
      <w:pPr>
        <w:tabs>
          <w:tab w:val="left" w:pos="360"/>
        </w:tabs>
        <w:jc w:val="both"/>
        <w:rPr>
          <w:rFonts w:ascii="Arial" w:hAnsi="Arial" w:cs="Arial"/>
          <w:sz w:val="28"/>
          <w:szCs w:val="28"/>
        </w:rPr>
      </w:pPr>
    </w:p>
    <w:p w:rsidR="00E45841" w:rsidRPr="009A431C" w:rsidRDefault="00E45841" w:rsidP="00FB025C">
      <w:pPr>
        <w:tabs>
          <w:tab w:val="left" w:pos="360"/>
        </w:tabs>
        <w:rPr>
          <w:rFonts w:ascii="Arial" w:hAnsi="Arial" w:cs="Arial"/>
          <w:sz w:val="28"/>
          <w:szCs w:val="28"/>
        </w:rPr>
      </w:pPr>
    </w:p>
    <w:p w:rsidR="00E45841" w:rsidRPr="009A431C" w:rsidRDefault="00E45841" w:rsidP="00FB025C">
      <w:pPr>
        <w:tabs>
          <w:tab w:val="left" w:pos="360"/>
        </w:tabs>
        <w:jc w:val="center"/>
        <w:rPr>
          <w:rFonts w:ascii="Arial" w:hAnsi="Arial" w:cs="Arial"/>
          <w:sz w:val="28"/>
          <w:szCs w:val="28"/>
          <w:lang w:val="en-US"/>
        </w:rPr>
      </w:pPr>
      <w:r w:rsidRPr="009A431C">
        <w:rPr>
          <w:rFonts w:ascii="Arial" w:hAnsi="Arial" w:cs="Arial"/>
          <w:noProof/>
          <w:sz w:val="28"/>
          <w:szCs w:val="28"/>
          <w:lang w:val="ru-RU" w:eastAsia="ru-RU"/>
        </w:rPr>
        <w:drawing>
          <wp:inline distT="0" distB="0" distL="0" distR="0">
            <wp:extent cx="2057400" cy="3057525"/>
            <wp:effectExtent l="19050" t="0" r="0" b="0"/>
            <wp:docPr id="6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02"/>
                    <a:srcRect/>
                    <a:stretch>
                      <a:fillRect/>
                    </a:stretch>
                  </pic:blipFill>
                  <pic:spPr bwMode="auto">
                    <a:xfrm>
                      <a:off x="0" y="0"/>
                      <a:ext cx="2057400" cy="3057525"/>
                    </a:xfrm>
                    <a:prstGeom prst="rect">
                      <a:avLst/>
                    </a:prstGeom>
                    <a:noFill/>
                    <a:ln w="9525">
                      <a:noFill/>
                      <a:miter lim="800000"/>
                      <a:headEnd/>
                      <a:tailEnd/>
                    </a:ln>
                  </pic:spPr>
                </pic:pic>
              </a:graphicData>
            </a:graphic>
          </wp:inline>
        </w:drawing>
      </w:r>
    </w:p>
    <w:p w:rsidR="00E45841" w:rsidRPr="009A431C" w:rsidRDefault="008F03F2" w:rsidP="00AF7F0E">
      <w:pPr>
        <w:tabs>
          <w:tab w:val="left" w:pos="360"/>
        </w:tabs>
        <w:jc w:val="center"/>
        <w:rPr>
          <w:rFonts w:ascii="Arial" w:hAnsi="Arial" w:cs="Arial"/>
          <w:sz w:val="28"/>
          <w:szCs w:val="28"/>
        </w:rPr>
      </w:pPr>
      <w:r>
        <w:rPr>
          <w:rFonts w:ascii="Arial" w:hAnsi="Arial" w:cs="Arial"/>
          <w:sz w:val="28"/>
          <w:szCs w:val="28"/>
        </w:rPr>
        <w:t>Рис.10</w:t>
      </w:r>
      <w:r w:rsidR="00AF7F0E">
        <w:rPr>
          <w:rFonts w:ascii="Arial" w:hAnsi="Arial" w:cs="Arial"/>
          <w:sz w:val="28"/>
          <w:szCs w:val="28"/>
        </w:rPr>
        <w:t xml:space="preserve">.1. Конструкція </w:t>
      </w:r>
      <w:r w:rsidR="00E20CCE">
        <w:rPr>
          <w:rFonts w:ascii="Arial" w:hAnsi="Arial" w:cs="Arial"/>
          <w:sz w:val="28"/>
          <w:szCs w:val="28"/>
        </w:rPr>
        <w:t xml:space="preserve"> кріостата</w:t>
      </w:r>
    </w:p>
    <w:p w:rsidR="00E45841" w:rsidRPr="009A431C" w:rsidRDefault="00E45841" w:rsidP="00314C7F">
      <w:pPr>
        <w:tabs>
          <w:tab w:val="left" w:pos="360"/>
        </w:tabs>
        <w:jc w:val="both"/>
        <w:rPr>
          <w:rFonts w:ascii="Arial" w:hAnsi="Arial" w:cs="Arial"/>
          <w:sz w:val="28"/>
          <w:szCs w:val="28"/>
        </w:rPr>
      </w:pPr>
      <w:r w:rsidRPr="009A431C">
        <w:rPr>
          <w:rFonts w:ascii="Arial" w:hAnsi="Arial" w:cs="Arial"/>
          <w:sz w:val="28"/>
          <w:szCs w:val="28"/>
        </w:rPr>
        <w:lastRenderedPageBreak/>
        <w:tab/>
      </w:r>
      <w:r w:rsidR="008F03F2">
        <w:rPr>
          <w:rFonts w:ascii="Arial" w:hAnsi="Arial" w:cs="Arial"/>
          <w:sz w:val="28"/>
          <w:szCs w:val="28"/>
        </w:rPr>
        <w:t>На рис.10</w:t>
      </w:r>
      <w:r>
        <w:rPr>
          <w:rFonts w:ascii="Arial" w:hAnsi="Arial" w:cs="Arial"/>
          <w:sz w:val="28"/>
          <w:szCs w:val="28"/>
        </w:rPr>
        <w:t>.1 показані : внутрішній сосуд1, хладагент 2, зовнішня судина 3, токопровідні доріжки 4, контактні штирі 5, вхідне вікно кріостата 6, фотоприймач 7.</w:t>
      </w:r>
      <w:r w:rsidR="00E20CCE">
        <w:rPr>
          <w:rFonts w:ascii="Arial" w:hAnsi="Arial" w:cs="Arial"/>
          <w:sz w:val="28"/>
          <w:szCs w:val="28"/>
        </w:rPr>
        <w:t xml:space="preserve"> </w:t>
      </w:r>
      <w:r>
        <w:rPr>
          <w:rFonts w:ascii="Arial" w:hAnsi="Arial" w:cs="Arial"/>
          <w:sz w:val="28"/>
          <w:szCs w:val="28"/>
        </w:rPr>
        <w:t>Термофізичні характеристики деяких хлада</w:t>
      </w:r>
      <w:r w:rsidR="008F03F2">
        <w:rPr>
          <w:rFonts w:ascii="Arial" w:hAnsi="Arial" w:cs="Arial"/>
          <w:sz w:val="28"/>
          <w:szCs w:val="28"/>
        </w:rPr>
        <w:t>гентов представлені в таблиці 10</w:t>
      </w:r>
      <w:r>
        <w:rPr>
          <w:rFonts w:ascii="Arial" w:hAnsi="Arial" w:cs="Arial"/>
          <w:sz w:val="28"/>
          <w:szCs w:val="28"/>
        </w:rPr>
        <w:t xml:space="preserve">.1. </w:t>
      </w:r>
    </w:p>
    <w:p w:rsidR="00E45841" w:rsidRPr="009A431C" w:rsidRDefault="00201F11" w:rsidP="00FB025C">
      <w:pPr>
        <w:tabs>
          <w:tab w:val="left" w:pos="360"/>
        </w:tabs>
        <w:jc w:val="right"/>
        <w:rPr>
          <w:rFonts w:ascii="Arial" w:hAnsi="Arial" w:cs="Arial"/>
          <w:sz w:val="28"/>
          <w:szCs w:val="28"/>
        </w:rPr>
      </w:pPr>
      <w:r>
        <w:rPr>
          <w:rFonts w:ascii="Arial" w:hAnsi="Arial" w:cs="Arial"/>
          <w:sz w:val="28"/>
          <w:szCs w:val="28"/>
        </w:rPr>
        <w:t>Табл.</w:t>
      </w:r>
      <w:r w:rsidR="008F03F2">
        <w:rPr>
          <w:rFonts w:ascii="Arial" w:hAnsi="Arial" w:cs="Arial"/>
          <w:sz w:val="28"/>
          <w:szCs w:val="28"/>
        </w:rPr>
        <w:t xml:space="preserve"> 10</w:t>
      </w:r>
      <w:r w:rsidR="00E45841">
        <w:rPr>
          <w:rFonts w:ascii="Arial" w:hAnsi="Arial" w:cs="Arial"/>
          <w:sz w:val="28"/>
          <w:szCs w:val="28"/>
        </w:rPr>
        <w:t>.1.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82"/>
        <w:gridCol w:w="2966"/>
        <w:gridCol w:w="3327"/>
      </w:tblGrid>
      <w:tr w:rsidR="00E45841" w:rsidRPr="009A431C" w:rsidTr="00EC6152">
        <w:trPr>
          <w:jc w:val="center"/>
        </w:trPr>
        <w:tc>
          <w:tcPr>
            <w:tcW w:w="0" w:type="auto"/>
            <w:vAlign w:val="center"/>
          </w:tcPr>
          <w:p w:rsidR="00E45841" w:rsidRDefault="00E45841" w:rsidP="00FB025C">
            <w:pPr>
              <w:tabs>
                <w:tab w:val="left" w:pos="360"/>
              </w:tabs>
              <w:jc w:val="center"/>
              <w:rPr>
                <w:rFonts w:ascii="Arial" w:hAnsi="Arial" w:cs="Arial"/>
                <w:sz w:val="28"/>
                <w:szCs w:val="28"/>
              </w:rPr>
            </w:pPr>
            <w:r>
              <w:rPr>
                <w:rFonts w:ascii="Arial" w:hAnsi="Arial" w:cs="Arial"/>
                <w:sz w:val="28"/>
                <w:szCs w:val="28"/>
              </w:rPr>
              <w:t>Хладагент</w:t>
            </w:r>
          </w:p>
          <w:p w:rsidR="00E45841" w:rsidRPr="009A431C" w:rsidRDefault="00E45841" w:rsidP="00FB025C">
            <w:pPr>
              <w:tabs>
                <w:tab w:val="left" w:pos="360"/>
              </w:tabs>
              <w:jc w:val="center"/>
              <w:rPr>
                <w:rFonts w:ascii="Arial" w:hAnsi="Arial" w:cs="Arial"/>
                <w:sz w:val="28"/>
                <w:szCs w:val="28"/>
              </w:rPr>
            </w:pPr>
          </w:p>
        </w:tc>
        <w:tc>
          <w:tcPr>
            <w:tcW w:w="0" w:type="auto"/>
            <w:vAlign w:val="center"/>
          </w:tcPr>
          <w:p w:rsidR="00E45841" w:rsidRDefault="00E45841" w:rsidP="00FB025C">
            <w:pPr>
              <w:tabs>
                <w:tab w:val="left" w:pos="360"/>
              </w:tabs>
              <w:jc w:val="center"/>
              <w:rPr>
                <w:rFonts w:ascii="Arial" w:hAnsi="Arial" w:cs="Arial"/>
                <w:sz w:val="28"/>
                <w:szCs w:val="28"/>
              </w:rPr>
            </w:pPr>
            <w:r>
              <w:rPr>
                <w:rFonts w:ascii="Arial" w:hAnsi="Arial" w:cs="Arial"/>
                <w:sz w:val="28"/>
                <w:szCs w:val="28"/>
              </w:rPr>
              <w:t xml:space="preserve">Температура кипіння  </w:t>
            </w:r>
          </w:p>
          <w:p w:rsidR="00E45841" w:rsidRPr="009A431C" w:rsidRDefault="00E45841" w:rsidP="00FB025C">
            <w:pPr>
              <w:tabs>
                <w:tab w:val="left" w:pos="360"/>
              </w:tabs>
              <w:jc w:val="center"/>
              <w:rPr>
                <w:rFonts w:ascii="Arial" w:hAnsi="Arial" w:cs="Arial"/>
                <w:sz w:val="28"/>
                <w:szCs w:val="28"/>
              </w:rPr>
            </w:pPr>
          </w:p>
        </w:tc>
        <w:tc>
          <w:tcPr>
            <w:tcW w:w="0" w:type="auto"/>
            <w:vAlign w:val="center"/>
          </w:tcPr>
          <w:p w:rsidR="00E45841" w:rsidRDefault="00E45841" w:rsidP="00FB025C">
            <w:pPr>
              <w:tabs>
                <w:tab w:val="left" w:pos="360"/>
              </w:tabs>
              <w:jc w:val="center"/>
              <w:rPr>
                <w:rFonts w:ascii="Arial" w:hAnsi="Arial" w:cs="Arial"/>
                <w:sz w:val="28"/>
                <w:szCs w:val="28"/>
              </w:rPr>
            </w:pPr>
            <w:r>
              <w:rPr>
                <w:rFonts w:ascii="Arial" w:hAnsi="Arial" w:cs="Arial"/>
                <w:sz w:val="28"/>
                <w:szCs w:val="28"/>
              </w:rPr>
              <w:t xml:space="preserve">Температура сублімації  </w:t>
            </w:r>
          </w:p>
          <w:p w:rsidR="00E45841" w:rsidRPr="009A431C" w:rsidRDefault="00E45841" w:rsidP="00FB025C">
            <w:pPr>
              <w:tabs>
                <w:tab w:val="left" w:pos="360"/>
              </w:tabs>
              <w:jc w:val="center"/>
              <w:rPr>
                <w:rFonts w:ascii="Arial" w:hAnsi="Arial" w:cs="Arial"/>
                <w:sz w:val="28"/>
                <w:szCs w:val="28"/>
              </w:rPr>
            </w:pPr>
          </w:p>
        </w:tc>
      </w:tr>
      <w:tr w:rsidR="00E45841" w:rsidRPr="009A431C" w:rsidTr="00EC6152">
        <w:trPr>
          <w:jc w:val="center"/>
        </w:trPr>
        <w:tc>
          <w:tcPr>
            <w:tcW w:w="0" w:type="auto"/>
            <w:vAlign w:val="center"/>
          </w:tcPr>
          <w:p w:rsidR="00E45841" w:rsidRDefault="00E45841" w:rsidP="00FB025C">
            <w:pPr>
              <w:tabs>
                <w:tab w:val="left" w:pos="360"/>
              </w:tabs>
              <w:rPr>
                <w:rFonts w:ascii="Arial" w:hAnsi="Arial" w:cs="Arial"/>
                <w:sz w:val="28"/>
                <w:szCs w:val="28"/>
              </w:rPr>
            </w:pPr>
            <w:r>
              <w:rPr>
                <w:rFonts w:ascii="Arial" w:hAnsi="Arial" w:cs="Arial"/>
                <w:sz w:val="28"/>
                <w:szCs w:val="28"/>
              </w:rPr>
              <w:t>Гелій</w:t>
            </w:r>
          </w:p>
          <w:p w:rsidR="00E45841" w:rsidRPr="009A431C" w:rsidRDefault="00E45841" w:rsidP="00FB025C">
            <w:pPr>
              <w:tabs>
                <w:tab w:val="left" w:pos="360"/>
              </w:tabs>
              <w:rPr>
                <w:rFonts w:ascii="Arial" w:hAnsi="Arial" w:cs="Arial"/>
                <w:sz w:val="28"/>
                <w:szCs w:val="28"/>
              </w:rPr>
            </w:pPr>
          </w:p>
        </w:tc>
        <w:tc>
          <w:tcPr>
            <w:tcW w:w="0" w:type="auto"/>
            <w:vAlign w:val="center"/>
          </w:tcPr>
          <w:p w:rsidR="00E45841" w:rsidRPr="009A431C" w:rsidRDefault="00E45841" w:rsidP="00FB025C">
            <w:pPr>
              <w:tabs>
                <w:tab w:val="left" w:pos="360"/>
              </w:tabs>
              <w:jc w:val="center"/>
              <w:rPr>
                <w:rFonts w:ascii="Arial" w:hAnsi="Arial" w:cs="Arial"/>
                <w:sz w:val="28"/>
                <w:szCs w:val="28"/>
              </w:rPr>
            </w:pPr>
            <w:r w:rsidRPr="009A431C">
              <w:rPr>
                <w:rFonts w:ascii="Arial" w:hAnsi="Arial" w:cs="Arial"/>
                <w:sz w:val="28"/>
                <w:szCs w:val="28"/>
              </w:rPr>
              <w:t>4,2</w:t>
            </w:r>
          </w:p>
        </w:tc>
        <w:tc>
          <w:tcPr>
            <w:tcW w:w="0" w:type="auto"/>
            <w:vAlign w:val="center"/>
          </w:tcPr>
          <w:p w:rsidR="00E45841" w:rsidRPr="009A431C" w:rsidRDefault="00E45841" w:rsidP="00FB025C">
            <w:pPr>
              <w:tabs>
                <w:tab w:val="left" w:pos="360"/>
              </w:tabs>
              <w:jc w:val="center"/>
              <w:rPr>
                <w:rFonts w:ascii="Arial" w:hAnsi="Arial" w:cs="Arial"/>
                <w:sz w:val="28"/>
                <w:szCs w:val="28"/>
              </w:rPr>
            </w:pPr>
            <w:r w:rsidRPr="009A431C">
              <w:rPr>
                <w:rFonts w:ascii="Arial" w:hAnsi="Arial" w:cs="Arial"/>
                <w:sz w:val="28"/>
                <w:szCs w:val="28"/>
              </w:rPr>
              <w:t>-</w:t>
            </w:r>
          </w:p>
        </w:tc>
      </w:tr>
      <w:tr w:rsidR="00E45841" w:rsidRPr="009A431C" w:rsidTr="00EC6152">
        <w:trPr>
          <w:jc w:val="center"/>
        </w:trPr>
        <w:tc>
          <w:tcPr>
            <w:tcW w:w="0" w:type="auto"/>
            <w:vAlign w:val="center"/>
          </w:tcPr>
          <w:p w:rsidR="00E45841" w:rsidRDefault="00E45841" w:rsidP="00FB025C">
            <w:pPr>
              <w:tabs>
                <w:tab w:val="left" w:pos="360"/>
              </w:tabs>
              <w:rPr>
                <w:rFonts w:ascii="Arial" w:hAnsi="Arial" w:cs="Arial"/>
                <w:sz w:val="28"/>
                <w:szCs w:val="28"/>
              </w:rPr>
            </w:pPr>
            <w:r>
              <w:rPr>
                <w:rFonts w:ascii="Arial" w:hAnsi="Arial" w:cs="Arial"/>
                <w:sz w:val="28"/>
                <w:szCs w:val="28"/>
              </w:rPr>
              <w:t>Азот</w:t>
            </w:r>
          </w:p>
          <w:p w:rsidR="00E45841" w:rsidRPr="009A431C" w:rsidRDefault="00E45841" w:rsidP="00FB025C">
            <w:pPr>
              <w:tabs>
                <w:tab w:val="left" w:pos="360"/>
              </w:tabs>
              <w:rPr>
                <w:rFonts w:ascii="Arial" w:hAnsi="Arial" w:cs="Arial"/>
                <w:sz w:val="28"/>
                <w:szCs w:val="28"/>
              </w:rPr>
            </w:pPr>
          </w:p>
        </w:tc>
        <w:tc>
          <w:tcPr>
            <w:tcW w:w="0" w:type="auto"/>
            <w:vAlign w:val="center"/>
          </w:tcPr>
          <w:p w:rsidR="00E45841" w:rsidRPr="009A431C" w:rsidRDefault="00E45841" w:rsidP="00FB025C">
            <w:pPr>
              <w:tabs>
                <w:tab w:val="left" w:pos="360"/>
              </w:tabs>
              <w:jc w:val="center"/>
              <w:rPr>
                <w:rFonts w:ascii="Arial" w:hAnsi="Arial" w:cs="Arial"/>
                <w:sz w:val="28"/>
                <w:szCs w:val="28"/>
              </w:rPr>
            </w:pPr>
            <w:r w:rsidRPr="009A431C">
              <w:rPr>
                <w:rFonts w:ascii="Arial" w:hAnsi="Arial" w:cs="Arial"/>
                <w:sz w:val="28"/>
                <w:szCs w:val="28"/>
              </w:rPr>
              <w:t>77,86</w:t>
            </w:r>
          </w:p>
        </w:tc>
        <w:tc>
          <w:tcPr>
            <w:tcW w:w="0" w:type="auto"/>
            <w:vAlign w:val="center"/>
          </w:tcPr>
          <w:p w:rsidR="00E45841" w:rsidRPr="009A431C" w:rsidRDefault="00E45841" w:rsidP="00FB025C">
            <w:pPr>
              <w:tabs>
                <w:tab w:val="left" w:pos="360"/>
              </w:tabs>
              <w:jc w:val="center"/>
              <w:rPr>
                <w:rFonts w:ascii="Arial" w:hAnsi="Arial" w:cs="Arial"/>
                <w:sz w:val="28"/>
                <w:szCs w:val="28"/>
              </w:rPr>
            </w:pPr>
            <w:r w:rsidRPr="009A431C">
              <w:rPr>
                <w:rFonts w:ascii="Arial" w:hAnsi="Arial" w:cs="Arial"/>
                <w:sz w:val="28"/>
                <w:szCs w:val="28"/>
              </w:rPr>
              <w:t xml:space="preserve">43 </w:t>
            </w:r>
            <w:r w:rsidRPr="009A431C">
              <w:rPr>
                <w:rFonts w:ascii="Arial" w:hAnsi="Arial" w:cs="Arial"/>
                <w:sz w:val="28"/>
                <w:szCs w:val="28"/>
              </w:rPr>
              <w:sym w:font="Symbol" w:char="F0B8"/>
            </w:r>
            <w:r w:rsidRPr="009A431C">
              <w:rPr>
                <w:rFonts w:ascii="Arial" w:hAnsi="Arial" w:cs="Arial"/>
                <w:sz w:val="28"/>
                <w:szCs w:val="28"/>
              </w:rPr>
              <w:t xml:space="preserve"> 60</w:t>
            </w:r>
          </w:p>
        </w:tc>
      </w:tr>
      <w:tr w:rsidR="00E45841" w:rsidRPr="009A431C" w:rsidTr="00EC6152">
        <w:trPr>
          <w:jc w:val="center"/>
        </w:trPr>
        <w:tc>
          <w:tcPr>
            <w:tcW w:w="0" w:type="auto"/>
            <w:vAlign w:val="center"/>
          </w:tcPr>
          <w:p w:rsidR="00E45841" w:rsidRDefault="00E45841" w:rsidP="00FB025C">
            <w:pPr>
              <w:tabs>
                <w:tab w:val="left" w:pos="360"/>
              </w:tabs>
              <w:rPr>
                <w:rFonts w:ascii="Arial" w:hAnsi="Arial" w:cs="Arial"/>
                <w:sz w:val="28"/>
                <w:szCs w:val="28"/>
              </w:rPr>
            </w:pPr>
            <w:r>
              <w:rPr>
                <w:rFonts w:ascii="Arial" w:hAnsi="Arial" w:cs="Arial"/>
                <w:sz w:val="28"/>
                <w:szCs w:val="28"/>
              </w:rPr>
              <w:t>Метан</w:t>
            </w:r>
          </w:p>
          <w:p w:rsidR="00E45841" w:rsidRPr="009A431C" w:rsidRDefault="00E45841" w:rsidP="00FB025C">
            <w:pPr>
              <w:tabs>
                <w:tab w:val="left" w:pos="360"/>
              </w:tabs>
              <w:rPr>
                <w:rFonts w:ascii="Arial" w:hAnsi="Arial" w:cs="Arial"/>
                <w:sz w:val="28"/>
                <w:szCs w:val="28"/>
              </w:rPr>
            </w:pPr>
          </w:p>
        </w:tc>
        <w:tc>
          <w:tcPr>
            <w:tcW w:w="0" w:type="auto"/>
            <w:vAlign w:val="center"/>
          </w:tcPr>
          <w:p w:rsidR="00E45841" w:rsidRPr="009A431C" w:rsidRDefault="00E45841" w:rsidP="00FB025C">
            <w:pPr>
              <w:tabs>
                <w:tab w:val="left" w:pos="360"/>
              </w:tabs>
              <w:jc w:val="center"/>
              <w:rPr>
                <w:rFonts w:ascii="Arial" w:hAnsi="Arial" w:cs="Arial"/>
                <w:sz w:val="28"/>
                <w:szCs w:val="28"/>
              </w:rPr>
            </w:pPr>
            <w:r>
              <w:rPr>
                <w:rFonts w:ascii="Arial" w:hAnsi="Arial" w:cs="Arial"/>
                <w:sz w:val="28"/>
                <w:szCs w:val="28"/>
              </w:rPr>
              <w:t>11</w:t>
            </w:r>
            <w:r w:rsidRPr="009A431C">
              <w:rPr>
                <w:rFonts w:ascii="Arial" w:hAnsi="Arial" w:cs="Arial"/>
                <w:sz w:val="28"/>
                <w:szCs w:val="28"/>
              </w:rPr>
              <w:t>1,67</w:t>
            </w:r>
          </w:p>
        </w:tc>
        <w:tc>
          <w:tcPr>
            <w:tcW w:w="0" w:type="auto"/>
            <w:vAlign w:val="center"/>
          </w:tcPr>
          <w:p w:rsidR="00E45841" w:rsidRPr="009A431C" w:rsidRDefault="00E45841" w:rsidP="00FB025C">
            <w:pPr>
              <w:tabs>
                <w:tab w:val="left" w:pos="360"/>
              </w:tabs>
              <w:jc w:val="center"/>
              <w:rPr>
                <w:rFonts w:ascii="Arial" w:hAnsi="Arial" w:cs="Arial"/>
                <w:sz w:val="28"/>
                <w:szCs w:val="28"/>
              </w:rPr>
            </w:pPr>
            <w:r w:rsidRPr="009A431C">
              <w:rPr>
                <w:rFonts w:ascii="Arial" w:hAnsi="Arial" w:cs="Arial"/>
                <w:sz w:val="28"/>
                <w:szCs w:val="28"/>
              </w:rPr>
              <w:t xml:space="preserve">59 </w:t>
            </w:r>
            <w:r w:rsidRPr="009A431C">
              <w:rPr>
                <w:rFonts w:ascii="Arial" w:hAnsi="Arial" w:cs="Arial"/>
                <w:sz w:val="28"/>
                <w:szCs w:val="28"/>
              </w:rPr>
              <w:sym w:font="Symbol" w:char="F0B8"/>
            </w:r>
            <w:r w:rsidRPr="009A431C">
              <w:rPr>
                <w:rFonts w:ascii="Arial" w:hAnsi="Arial" w:cs="Arial"/>
                <w:sz w:val="28"/>
                <w:szCs w:val="28"/>
              </w:rPr>
              <w:t xml:space="preserve"> 90</w:t>
            </w:r>
          </w:p>
        </w:tc>
      </w:tr>
      <w:tr w:rsidR="00E45841" w:rsidRPr="009A431C" w:rsidTr="00EC6152">
        <w:trPr>
          <w:jc w:val="center"/>
        </w:trPr>
        <w:tc>
          <w:tcPr>
            <w:tcW w:w="0" w:type="auto"/>
            <w:vAlign w:val="center"/>
          </w:tcPr>
          <w:p w:rsidR="00E45841" w:rsidRPr="009A431C" w:rsidRDefault="00E45841" w:rsidP="00FB025C">
            <w:pPr>
              <w:tabs>
                <w:tab w:val="left" w:pos="360"/>
              </w:tabs>
              <w:rPr>
                <w:rFonts w:ascii="Arial" w:hAnsi="Arial" w:cs="Arial"/>
                <w:sz w:val="28"/>
                <w:szCs w:val="28"/>
                <w:vertAlign w:val="subscript"/>
              </w:rPr>
            </w:pPr>
          </w:p>
        </w:tc>
        <w:tc>
          <w:tcPr>
            <w:tcW w:w="0" w:type="auto"/>
            <w:vAlign w:val="center"/>
          </w:tcPr>
          <w:p w:rsidR="00E45841" w:rsidRPr="009A431C" w:rsidRDefault="00E45841" w:rsidP="00FB025C">
            <w:pPr>
              <w:tabs>
                <w:tab w:val="left" w:pos="360"/>
              </w:tabs>
              <w:jc w:val="center"/>
              <w:rPr>
                <w:rFonts w:ascii="Arial" w:hAnsi="Arial" w:cs="Arial"/>
                <w:sz w:val="28"/>
                <w:szCs w:val="28"/>
              </w:rPr>
            </w:pPr>
          </w:p>
        </w:tc>
        <w:tc>
          <w:tcPr>
            <w:tcW w:w="0" w:type="auto"/>
            <w:vAlign w:val="center"/>
          </w:tcPr>
          <w:p w:rsidR="00E45841" w:rsidRPr="009A431C" w:rsidRDefault="00E45841" w:rsidP="00FB025C">
            <w:pPr>
              <w:tabs>
                <w:tab w:val="left" w:pos="360"/>
              </w:tabs>
              <w:jc w:val="center"/>
              <w:rPr>
                <w:rFonts w:ascii="Arial" w:hAnsi="Arial" w:cs="Arial"/>
                <w:sz w:val="28"/>
                <w:szCs w:val="28"/>
              </w:rPr>
            </w:pPr>
          </w:p>
        </w:tc>
      </w:tr>
    </w:tbl>
    <w:p w:rsidR="00E45841" w:rsidRPr="009A431C" w:rsidRDefault="00E45841" w:rsidP="00FB025C">
      <w:pPr>
        <w:rPr>
          <w:rFonts w:ascii="Arial" w:hAnsi="Arial" w:cs="Arial"/>
          <w:sz w:val="28"/>
          <w:szCs w:val="28"/>
        </w:rPr>
      </w:pPr>
    </w:p>
    <w:p w:rsidR="00E45841" w:rsidRPr="009A431C" w:rsidRDefault="00E45841" w:rsidP="00FB025C">
      <w:pPr>
        <w:ind w:firstLine="360"/>
        <w:rPr>
          <w:rFonts w:ascii="Arial" w:hAnsi="Arial" w:cs="Arial"/>
          <w:sz w:val="28"/>
          <w:szCs w:val="28"/>
        </w:rPr>
      </w:pPr>
      <w:r>
        <w:rPr>
          <w:rFonts w:ascii="Arial" w:hAnsi="Arial" w:cs="Arial"/>
          <w:sz w:val="28"/>
          <w:szCs w:val="28"/>
        </w:rPr>
        <w:t>Подібні кріостати доцільно використовувати при тепловому навантаженні від 0,5 Вт в діапазоні температур від 11 до 110 К</w:t>
      </w:r>
      <w:r>
        <w:rPr>
          <w:rFonts w:ascii="Arial" w:hAnsi="Arial" w:cs="Arial"/>
          <w:sz w:val="28"/>
          <w:szCs w:val="28"/>
          <w:vertAlign w:val="superscript"/>
        </w:rPr>
        <w:t>0</w:t>
      </w:r>
      <w:r>
        <w:rPr>
          <w:rFonts w:ascii="Arial" w:hAnsi="Arial" w:cs="Arial"/>
          <w:sz w:val="28"/>
          <w:szCs w:val="28"/>
        </w:rPr>
        <w:t xml:space="preserve"> і терміні служби від 11000 годин.</w:t>
      </w:r>
    </w:p>
    <w:p w:rsidR="00E45841" w:rsidRPr="009A431C" w:rsidRDefault="00E45841" w:rsidP="00FB025C">
      <w:pPr>
        <w:tabs>
          <w:tab w:val="left" w:pos="360"/>
        </w:tabs>
        <w:rPr>
          <w:rFonts w:ascii="Arial" w:hAnsi="Arial" w:cs="Arial"/>
          <w:sz w:val="28"/>
          <w:szCs w:val="28"/>
        </w:rPr>
      </w:pPr>
      <w:r w:rsidRPr="009A431C">
        <w:rPr>
          <w:rFonts w:ascii="Arial" w:hAnsi="Arial" w:cs="Arial"/>
          <w:sz w:val="28"/>
          <w:szCs w:val="28"/>
        </w:rPr>
        <w:tab/>
      </w:r>
      <w:r w:rsidR="001928A7">
        <w:rPr>
          <w:rFonts w:ascii="Arial" w:hAnsi="Arial" w:cs="Arial"/>
          <w:sz w:val="28"/>
          <w:szCs w:val="28"/>
        </w:rPr>
        <w:t xml:space="preserve">Переваги </w:t>
      </w:r>
      <w:r>
        <w:rPr>
          <w:rFonts w:ascii="Arial" w:hAnsi="Arial" w:cs="Arial"/>
          <w:sz w:val="28"/>
          <w:szCs w:val="28"/>
        </w:rPr>
        <w:t xml:space="preserve"> кріостатів:</w:t>
      </w:r>
    </w:p>
    <w:p w:rsidR="00E45841" w:rsidRPr="009A431C" w:rsidRDefault="00E45841" w:rsidP="006614C0">
      <w:pPr>
        <w:numPr>
          <w:ilvl w:val="0"/>
          <w:numId w:val="102"/>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простота;</w:t>
      </w:r>
    </w:p>
    <w:p w:rsidR="00E45841" w:rsidRPr="009A431C" w:rsidRDefault="00E45841" w:rsidP="006614C0">
      <w:pPr>
        <w:numPr>
          <w:ilvl w:val="0"/>
          <w:numId w:val="102"/>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надійність в роботі;</w:t>
      </w:r>
    </w:p>
    <w:p w:rsidR="00E45841" w:rsidRPr="009A431C" w:rsidRDefault="00E45841" w:rsidP="006614C0">
      <w:pPr>
        <w:numPr>
          <w:ilvl w:val="0"/>
          <w:numId w:val="102"/>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стабільність підтримки температури;</w:t>
      </w:r>
    </w:p>
    <w:p w:rsidR="00E45841" w:rsidRPr="009A431C" w:rsidRDefault="00E20CCE" w:rsidP="006614C0">
      <w:pPr>
        <w:numPr>
          <w:ilvl w:val="0"/>
          <w:numId w:val="102"/>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відсутність споживання</w:t>
      </w:r>
      <w:r w:rsidR="00E45841">
        <w:rPr>
          <w:rFonts w:ascii="Arial" w:hAnsi="Arial" w:cs="Arial"/>
          <w:sz w:val="28"/>
          <w:szCs w:val="28"/>
        </w:rPr>
        <w:t xml:space="preserve"> енергії.</w:t>
      </w:r>
    </w:p>
    <w:p w:rsidR="00E45841" w:rsidRPr="009A431C" w:rsidRDefault="00E45841" w:rsidP="00FB025C">
      <w:pPr>
        <w:tabs>
          <w:tab w:val="left" w:pos="360"/>
        </w:tabs>
        <w:rPr>
          <w:rFonts w:ascii="Arial" w:hAnsi="Arial" w:cs="Arial"/>
          <w:sz w:val="28"/>
          <w:szCs w:val="28"/>
        </w:rPr>
      </w:pPr>
      <w:r>
        <w:rPr>
          <w:rFonts w:ascii="Arial" w:hAnsi="Arial" w:cs="Arial"/>
          <w:sz w:val="28"/>
          <w:szCs w:val="28"/>
        </w:rPr>
        <w:t>Структурна схема дросельного пристрою, що о</w:t>
      </w:r>
      <w:r w:rsidR="008F03F2">
        <w:rPr>
          <w:rFonts w:ascii="Arial" w:hAnsi="Arial" w:cs="Arial"/>
          <w:sz w:val="28"/>
          <w:szCs w:val="28"/>
        </w:rPr>
        <w:t>холоджує, представлена на рис.10</w:t>
      </w:r>
      <w:r>
        <w:rPr>
          <w:rFonts w:ascii="Arial" w:hAnsi="Arial" w:cs="Arial"/>
          <w:sz w:val="28"/>
          <w:szCs w:val="28"/>
        </w:rPr>
        <w:t>.2.</w:t>
      </w:r>
    </w:p>
    <w:p w:rsidR="00E45841" w:rsidRPr="009A431C" w:rsidRDefault="00E45841" w:rsidP="00FB025C">
      <w:pPr>
        <w:tabs>
          <w:tab w:val="left" w:pos="360"/>
        </w:tabs>
        <w:jc w:val="center"/>
        <w:rPr>
          <w:rFonts w:ascii="Arial" w:hAnsi="Arial" w:cs="Arial"/>
          <w:sz w:val="28"/>
          <w:szCs w:val="28"/>
        </w:rPr>
      </w:pPr>
      <w:r w:rsidRPr="009A431C">
        <w:rPr>
          <w:rFonts w:ascii="Arial" w:hAnsi="Arial" w:cs="Arial"/>
          <w:noProof/>
          <w:sz w:val="28"/>
          <w:szCs w:val="28"/>
          <w:lang w:val="ru-RU" w:eastAsia="ru-RU"/>
        </w:rPr>
        <w:lastRenderedPageBreak/>
        <w:drawing>
          <wp:inline distT="0" distB="0" distL="0" distR="0">
            <wp:extent cx="3800475" cy="1666875"/>
            <wp:effectExtent l="19050" t="0" r="9525" b="0"/>
            <wp:docPr id="6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03"/>
                    <a:srcRect/>
                    <a:stretch>
                      <a:fillRect/>
                    </a:stretch>
                  </pic:blipFill>
                  <pic:spPr bwMode="auto">
                    <a:xfrm>
                      <a:off x="0" y="0"/>
                      <a:ext cx="3800475" cy="1666875"/>
                    </a:xfrm>
                    <a:prstGeom prst="rect">
                      <a:avLst/>
                    </a:prstGeom>
                    <a:noFill/>
                    <a:ln w="9525">
                      <a:noFill/>
                      <a:miter lim="800000"/>
                      <a:headEnd/>
                      <a:tailEnd/>
                    </a:ln>
                  </pic:spPr>
                </pic:pic>
              </a:graphicData>
            </a:graphic>
          </wp:inline>
        </w:drawing>
      </w:r>
    </w:p>
    <w:p w:rsidR="00E45841" w:rsidRPr="009A431C" w:rsidRDefault="008F03F2" w:rsidP="00FB025C">
      <w:pPr>
        <w:tabs>
          <w:tab w:val="left" w:pos="360"/>
        </w:tabs>
        <w:jc w:val="center"/>
        <w:rPr>
          <w:rFonts w:ascii="Arial" w:hAnsi="Arial" w:cs="Arial"/>
          <w:sz w:val="28"/>
          <w:szCs w:val="28"/>
        </w:rPr>
      </w:pPr>
      <w:r>
        <w:rPr>
          <w:rFonts w:ascii="Arial" w:hAnsi="Arial" w:cs="Arial"/>
          <w:sz w:val="28"/>
          <w:szCs w:val="28"/>
        </w:rPr>
        <w:t>Рис. 10</w:t>
      </w:r>
      <w:r w:rsidR="00E45841">
        <w:rPr>
          <w:rFonts w:ascii="Arial" w:hAnsi="Arial" w:cs="Arial"/>
          <w:sz w:val="28"/>
          <w:szCs w:val="28"/>
        </w:rPr>
        <w:t>.2.</w:t>
      </w:r>
      <w:r w:rsidR="008808D5">
        <w:rPr>
          <w:rFonts w:ascii="Arial" w:hAnsi="Arial" w:cs="Arial"/>
          <w:sz w:val="28"/>
          <w:szCs w:val="28"/>
        </w:rPr>
        <w:t xml:space="preserve"> </w:t>
      </w:r>
      <w:r w:rsidR="00E45841">
        <w:rPr>
          <w:rFonts w:ascii="Arial" w:hAnsi="Arial" w:cs="Arial"/>
          <w:sz w:val="28"/>
          <w:szCs w:val="28"/>
        </w:rPr>
        <w:t>Др</w:t>
      </w:r>
      <w:r w:rsidR="00FD1842">
        <w:rPr>
          <w:rFonts w:ascii="Arial" w:hAnsi="Arial" w:cs="Arial"/>
          <w:sz w:val="28"/>
          <w:szCs w:val="28"/>
        </w:rPr>
        <w:t>осельний пристрій, що охолоджує</w:t>
      </w:r>
      <w:r w:rsidR="008808D5">
        <w:rPr>
          <w:rFonts w:ascii="Arial" w:hAnsi="Arial" w:cs="Arial"/>
          <w:sz w:val="28"/>
          <w:szCs w:val="28"/>
        </w:rPr>
        <w:t xml:space="preserve"> фотоприймач</w:t>
      </w:r>
    </w:p>
    <w:p w:rsidR="00E45841" w:rsidRPr="009A431C" w:rsidRDefault="00E45841" w:rsidP="00314C7F">
      <w:pPr>
        <w:tabs>
          <w:tab w:val="left" w:pos="360"/>
        </w:tabs>
        <w:jc w:val="both"/>
        <w:rPr>
          <w:rFonts w:ascii="Arial" w:hAnsi="Arial" w:cs="Arial"/>
          <w:sz w:val="28"/>
          <w:szCs w:val="28"/>
        </w:rPr>
      </w:pPr>
      <w:r w:rsidRPr="009A431C">
        <w:rPr>
          <w:rFonts w:ascii="Arial" w:hAnsi="Arial" w:cs="Arial"/>
          <w:sz w:val="28"/>
          <w:szCs w:val="28"/>
        </w:rPr>
        <w:tab/>
      </w:r>
      <w:r w:rsidR="008F03F2">
        <w:rPr>
          <w:rFonts w:ascii="Arial" w:hAnsi="Arial" w:cs="Arial"/>
          <w:sz w:val="28"/>
          <w:szCs w:val="28"/>
        </w:rPr>
        <w:t>На рис.10</w:t>
      </w:r>
      <w:r>
        <w:rPr>
          <w:rFonts w:ascii="Arial" w:hAnsi="Arial" w:cs="Arial"/>
          <w:sz w:val="28"/>
          <w:szCs w:val="28"/>
        </w:rPr>
        <w:t>.2 показані: 1 – судина із стислим газом; 2 – теплообмінник; 3 – дросельний пристрій у вигляді трубки з невеликим отвором діаметром  25 –  75 мкм; 4 – охолоджувана зона.Виходячи з отвору у вузлі (3) газ різко розш</w:t>
      </w:r>
      <w:r w:rsidR="00E20CCE">
        <w:rPr>
          <w:rFonts w:ascii="Arial" w:hAnsi="Arial" w:cs="Arial"/>
          <w:sz w:val="28"/>
          <w:szCs w:val="28"/>
        </w:rPr>
        <w:t>ирюється, його тиск падає, що при</w:t>
      </w:r>
      <w:r>
        <w:rPr>
          <w:rFonts w:ascii="Arial" w:hAnsi="Arial" w:cs="Arial"/>
          <w:sz w:val="28"/>
          <w:szCs w:val="28"/>
        </w:rPr>
        <w:t>водить до пониження температури. Такі мікрохолодильники конструктивно можуть бути виконані двома способами:</w:t>
      </w:r>
    </w:p>
    <w:p w:rsidR="00E45841" w:rsidRPr="009A431C" w:rsidRDefault="00E45841" w:rsidP="00314C7F">
      <w:pPr>
        <w:numPr>
          <w:ilvl w:val="0"/>
          <w:numId w:val="103"/>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приймач розташований у вакуумованій порожнині;</w:t>
      </w:r>
    </w:p>
    <w:p w:rsidR="00E20CCE" w:rsidRDefault="00E45841" w:rsidP="00314C7F">
      <w:pPr>
        <w:numPr>
          <w:ilvl w:val="0"/>
          <w:numId w:val="103"/>
        </w:numPr>
        <w:tabs>
          <w:tab w:val="clear" w:pos="1783"/>
          <w:tab w:val="left" w:pos="360"/>
          <w:tab w:val="num" w:pos="1260"/>
        </w:tabs>
        <w:spacing w:after="0" w:line="240" w:lineRule="auto"/>
        <w:ind w:left="0"/>
        <w:jc w:val="both"/>
        <w:rPr>
          <w:rFonts w:ascii="Arial" w:hAnsi="Arial" w:cs="Arial"/>
          <w:sz w:val="28"/>
          <w:szCs w:val="28"/>
        </w:rPr>
      </w:pPr>
      <w:r w:rsidRPr="00E20CCE">
        <w:rPr>
          <w:rFonts w:ascii="Arial" w:hAnsi="Arial" w:cs="Arial"/>
          <w:sz w:val="28"/>
          <w:szCs w:val="28"/>
        </w:rPr>
        <w:t>фотоприймач розташований в газонаповненому об'ємі.</w:t>
      </w:r>
    </w:p>
    <w:p w:rsidR="00E20CCE" w:rsidRDefault="00E20CCE" w:rsidP="00E20CCE">
      <w:pPr>
        <w:tabs>
          <w:tab w:val="left" w:pos="360"/>
        </w:tabs>
        <w:spacing w:after="0" w:line="240" w:lineRule="auto"/>
        <w:jc w:val="both"/>
        <w:rPr>
          <w:rFonts w:ascii="Arial" w:hAnsi="Arial" w:cs="Arial"/>
          <w:sz w:val="28"/>
          <w:szCs w:val="28"/>
        </w:rPr>
      </w:pPr>
    </w:p>
    <w:p w:rsidR="00E45841" w:rsidRPr="00E20CCE" w:rsidRDefault="00E20CCE" w:rsidP="00E20CCE">
      <w:pPr>
        <w:tabs>
          <w:tab w:val="left" w:pos="360"/>
        </w:tabs>
        <w:spacing w:after="0" w:line="240" w:lineRule="auto"/>
        <w:jc w:val="both"/>
        <w:rPr>
          <w:rFonts w:ascii="Arial" w:hAnsi="Arial" w:cs="Arial"/>
          <w:sz w:val="28"/>
          <w:szCs w:val="28"/>
        </w:rPr>
      </w:pPr>
      <w:r>
        <w:rPr>
          <w:rFonts w:ascii="Arial" w:hAnsi="Arial" w:cs="Arial"/>
          <w:sz w:val="28"/>
          <w:szCs w:val="28"/>
        </w:rPr>
        <w:tab/>
      </w:r>
      <w:r w:rsidR="00E45841" w:rsidRPr="00E20CCE">
        <w:rPr>
          <w:rFonts w:ascii="Arial" w:hAnsi="Arial" w:cs="Arial"/>
          <w:sz w:val="28"/>
          <w:szCs w:val="28"/>
        </w:rPr>
        <w:t>Подібні системи можуть бути розімкнені або замкнуті. Розімкнені мають опти</w:t>
      </w:r>
      <w:r w:rsidR="008F03F2" w:rsidRPr="00E20CCE">
        <w:rPr>
          <w:rFonts w:ascii="Arial" w:hAnsi="Arial" w:cs="Arial"/>
          <w:sz w:val="28"/>
          <w:szCs w:val="28"/>
        </w:rPr>
        <w:t>мал</w:t>
      </w:r>
      <w:r w:rsidR="00E45841" w:rsidRPr="00E20CCE">
        <w:rPr>
          <w:rFonts w:ascii="Arial" w:hAnsi="Arial" w:cs="Arial"/>
          <w:sz w:val="28"/>
          <w:szCs w:val="28"/>
        </w:rPr>
        <w:t>ьний ресурс роботи приблизно 15 годин при холодонавантаженні до 3 Вт. Замкнуті системи мають ресурс 2000 годин при холодонавантаженні до 110 Вт. Але конструктивно замкнуті системи значно складніші.</w:t>
      </w:r>
    </w:p>
    <w:p w:rsidR="00E45841" w:rsidRPr="009A431C" w:rsidRDefault="00E45841" w:rsidP="00314C7F">
      <w:pPr>
        <w:tabs>
          <w:tab w:val="left" w:pos="360"/>
        </w:tabs>
        <w:jc w:val="both"/>
        <w:rPr>
          <w:rFonts w:ascii="Arial" w:hAnsi="Arial" w:cs="Arial"/>
          <w:sz w:val="28"/>
          <w:szCs w:val="28"/>
        </w:rPr>
      </w:pPr>
      <w:r w:rsidRPr="009A431C">
        <w:rPr>
          <w:rFonts w:ascii="Arial" w:hAnsi="Arial" w:cs="Arial"/>
          <w:sz w:val="28"/>
          <w:szCs w:val="28"/>
        </w:rPr>
        <w:tab/>
      </w:r>
      <w:r>
        <w:rPr>
          <w:rFonts w:ascii="Arial" w:hAnsi="Arial" w:cs="Arial"/>
          <w:sz w:val="28"/>
          <w:szCs w:val="28"/>
        </w:rPr>
        <w:t>Найбільш мініатюрними пристроями для охолоджування вузлів і елементів оптичних приладів є напівпровідникові термоелектричні холодильники, принцип дії яких заснований на ефекті Пельтье.</w:t>
      </w:r>
    </w:p>
    <w:p w:rsidR="00E45841" w:rsidRPr="009A431C" w:rsidRDefault="00E45841" w:rsidP="00314C7F">
      <w:pPr>
        <w:tabs>
          <w:tab w:val="left" w:pos="360"/>
        </w:tabs>
        <w:jc w:val="both"/>
        <w:rPr>
          <w:rFonts w:ascii="Arial" w:hAnsi="Arial" w:cs="Arial"/>
          <w:sz w:val="28"/>
          <w:szCs w:val="28"/>
        </w:rPr>
      </w:pPr>
      <w:r>
        <w:rPr>
          <w:rFonts w:ascii="Arial" w:hAnsi="Arial" w:cs="Arial"/>
          <w:sz w:val="28"/>
          <w:szCs w:val="28"/>
        </w:rPr>
        <w:t>Основними достоїнствами цих пристроїв є:</w:t>
      </w:r>
    </w:p>
    <w:p w:rsidR="00E45841" w:rsidRPr="009A431C" w:rsidRDefault="00E45841" w:rsidP="00314C7F">
      <w:pPr>
        <w:numPr>
          <w:ilvl w:val="0"/>
          <w:numId w:val="104"/>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великий термін служби, оскільки в таких пристроях відсутні рухливі елементи і хладагенти;</w:t>
      </w:r>
    </w:p>
    <w:p w:rsidR="00E45841" w:rsidRPr="009A431C" w:rsidRDefault="00E45841" w:rsidP="00314C7F">
      <w:pPr>
        <w:numPr>
          <w:ilvl w:val="0"/>
          <w:numId w:val="104"/>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безшумність в роботі;</w:t>
      </w:r>
    </w:p>
    <w:p w:rsidR="00E45841" w:rsidRPr="009A431C" w:rsidRDefault="00E45841" w:rsidP="00314C7F">
      <w:pPr>
        <w:numPr>
          <w:ilvl w:val="0"/>
          <w:numId w:val="104"/>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відсутність вібрацій;</w:t>
      </w:r>
    </w:p>
    <w:p w:rsidR="00E45841" w:rsidRPr="009A431C" w:rsidRDefault="00E45841" w:rsidP="00314C7F">
      <w:pPr>
        <w:numPr>
          <w:ilvl w:val="0"/>
          <w:numId w:val="104"/>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простота експлуатації.</w:t>
      </w:r>
    </w:p>
    <w:p w:rsidR="00E45841" w:rsidRPr="009A431C" w:rsidRDefault="00E45841" w:rsidP="00314C7F">
      <w:pPr>
        <w:tabs>
          <w:tab w:val="left" w:pos="360"/>
        </w:tabs>
        <w:jc w:val="both"/>
        <w:rPr>
          <w:rFonts w:ascii="Arial" w:hAnsi="Arial" w:cs="Arial"/>
          <w:sz w:val="28"/>
          <w:szCs w:val="28"/>
        </w:rPr>
      </w:pPr>
      <w:r w:rsidRPr="009A431C">
        <w:rPr>
          <w:rFonts w:ascii="Arial" w:hAnsi="Arial" w:cs="Arial"/>
          <w:sz w:val="28"/>
          <w:szCs w:val="28"/>
        </w:rPr>
        <w:tab/>
      </w:r>
      <w:r>
        <w:rPr>
          <w:rFonts w:ascii="Arial" w:hAnsi="Arial" w:cs="Arial"/>
          <w:sz w:val="28"/>
          <w:szCs w:val="28"/>
        </w:rPr>
        <w:t xml:space="preserve">Суть ефекту Пельтье полягає в тому, що при пропусканні струму між двома напівпровідниками певного типа в одному напрямі виділяється теплота, а в протилежному – поглинається. В результаті </w:t>
      </w:r>
      <w:r>
        <w:rPr>
          <w:rFonts w:ascii="Arial" w:hAnsi="Arial" w:cs="Arial"/>
          <w:sz w:val="28"/>
          <w:szCs w:val="28"/>
        </w:rPr>
        <w:lastRenderedPageBreak/>
        <w:t>на кордоні переходу різниця температур складає 70 С. Для здобуття більшого перепаду температур використовують  багатокаскадні напівпровідникові охолоджувачі.</w:t>
      </w:r>
    </w:p>
    <w:p w:rsidR="00E45841" w:rsidRPr="009A431C" w:rsidRDefault="00E45841" w:rsidP="00314C7F">
      <w:pPr>
        <w:tabs>
          <w:tab w:val="left" w:pos="360"/>
        </w:tabs>
        <w:jc w:val="both"/>
        <w:rPr>
          <w:rFonts w:ascii="Arial" w:hAnsi="Arial" w:cs="Arial"/>
          <w:sz w:val="28"/>
          <w:szCs w:val="28"/>
        </w:rPr>
      </w:pPr>
      <w:r w:rsidRPr="009A431C">
        <w:rPr>
          <w:rFonts w:ascii="Arial" w:hAnsi="Arial" w:cs="Arial"/>
          <w:sz w:val="28"/>
          <w:szCs w:val="28"/>
        </w:rPr>
        <w:tab/>
      </w:r>
      <w:r>
        <w:rPr>
          <w:rFonts w:ascii="Arial" w:hAnsi="Arial" w:cs="Arial"/>
          <w:sz w:val="28"/>
          <w:szCs w:val="28"/>
        </w:rPr>
        <w:t>В деяких випадках для охолоджування вузлів оптичних приладів використовують пасивне радіаційне охолоджування. Наприклад, такий спосіб застосовують для охолоджування приладів, що працюють в космосі. Таке охолоджування дозволяє підтримувати температуру вузлів в діапазоні 60 – 120 К. Засіб охолоджування повинен передбачати екранування вузлів від прямого сонячного випромінювання, випромінювання Землі і інших вузлів космічного апарату. У конструкцію  охолоджувача часто вводять радіатор.</w:t>
      </w:r>
    </w:p>
    <w:p w:rsidR="00E45841" w:rsidRPr="009A431C" w:rsidRDefault="00E45841" w:rsidP="00314C7F">
      <w:pPr>
        <w:tabs>
          <w:tab w:val="left" w:pos="360"/>
        </w:tabs>
        <w:jc w:val="both"/>
        <w:rPr>
          <w:rFonts w:ascii="Arial" w:hAnsi="Arial" w:cs="Arial"/>
          <w:sz w:val="28"/>
          <w:szCs w:val="28"/>
        </w:rPr>
      </w:pPr>
      <w:r w:rsidRPr="009A431C">
        <w:rPr>
          <w:rFonts w:ascii="Arial" w:hAnsi="Arial" w:cs="Arial"/>
          <w:sz w:val="28"/>
          <w:szCs w:val="28"/>
        </w:rPr>
        <w:tab/>
      </w:r>
      <w:r>
        <w:rPr>
          <w:rFonts w:ascii="Arial" w:hAnsi="Arial" w:cs="Arial"/>
          <w:sz w:val="28"/>
          <w:szCs w:val="28"/>
        </w:rPr>
        <w:t>Ефективним способом відведення тепла з корпусу приладу є вживання теплових труб. Теплова труба – це пристрій, призначений для перенесення теплового потоку з одного кінця труби в іншій за рахунок використання прихованої теплоти фазового перетворення теплоносія. Теплоносій поміщений всередину</w:t>
      </w:r>
      <w:r w:rsidR="008F03F2">
        <w:rPr>
          <w:rFonts w:ascii="Arial" w:hAnsi="Arial" w:cs="Arial"/>
          <w:sz w:val="28"/>
          <w:szCs w:val="28"/>
        </w:rPr>
        <w:t xml:space="preserve"> герметичної труби (див. рис. 10</w:t>
      </w:r>
      <w:r>
        <w:rPr>
          <w:rFonts w:ascii="Arial" w:hAnsi="Arial" w:cs="Arial"/>
          <w:sz w:val="28"/>
          <w:szCs w:val="28"/>
        </w:rPr>
        <w:t>.3).</w:t>
      </w:r>
    </w:p>
    <w:p w:rsidR="00E45841" w:rsidRPr="009A431C" w:rsidRDefault="00C8479D" w:rsidP="00FB025C">
      <w:pPr>
        <w:tabs>
          <w:tab w:val="left" w:pos="360"/>
        </w:tabs>
        <w:jc w:val="center"/>
        <w:rPr>
          <w:rFonts w:ascii="Arial" w:hAnsi="Arial" w:cs="Arial"/>
          <w:sz w:val="28"/>
          <w:szCs w:val="28"/>
        </w:rPr>
      </w:pPr>
      <w:r>
        <w:rPr>
          <w:rFonts w:ascii="Arial" w:hAnsi="Arial" w:cs="Arial"/>
          <w:noProof/>
          <w:sz w:val="28"/>
          <w:szCs w:val="28"/>
          <w:lang w:val="ru-RU" w:eastAsia="ru-RU"/>
        </w:rPr>
        <w:pict>
          <v:rect id="_x0000_s7357" style="position:absolute;left:0;text-align:left;margin-left:271.9pt;margin-top:-3.75pt;width:16.85pt;height:41.35pt;z-index:252132352;mso-wrap-style:none" filled="f" stroked="f">
            <v:textbox style="mso-fit-shape-to-text:t" inset="0,0,0,0">
              <w:txbxContent>
                <w:p w:rsidR="006B1A84" w:rsidRDefault="006B1A84" w:rsidP="00E45841">
                  <w:r>
                    <w:rPr>
                      <w:rFonts w:ascii="GOST type A" w:hAnsi="GOST type A" w:cs="GOST type A"/>
                      <w:i/>
                      <w:iCs/>
                      <w:color w:val="000000"/>
                      <w:sz w:val="52"/>
                      <w:szCs w:val="52"/>
                      <w:lang w:val="en-US"/>
                    </w:rPr>
                    <w:t>2</w:t>
                  </w:r>
                </w:p>
              </w:txbxContent>
            </v:textbox>
          </v:rect>
        </w:pict>
      </w:r>
      <w:r>
        <w:rPr>
          <w:rFonts w:ascii="Arial" w:hAnsi="Arial" w:cs="Arial"/>
          <w:noProof/>
          <w:sz w:val="28"/>
          <w:szCs w:val="28"/>
          <w:lang w:val="ru-RU" w:eastAsia="ru-RU"/>
        </w:rPr>
        <w:pict>
          <v:rect id="_x0000_s7353" style="position:absolute;left:0;text-align:left;margin-left:221.45pt;margin-top:-3pt;width:13.05pt;height:41.35pt;z-index:252131328;mso-wrap-style:none" filled="f" stroked="f">
            <v:textbox style="mso-fit-shape-to-text:t" inset="0,0,0,0">
              <w:txbxContent>
                <w:p w:rsidR="006B1A84" w:rsidRDefault="006B1A84" w:rsidP="00E45841">
                  <w:r>
                    <w:rPr>
                      <w:rFonts w:ascii="GOST type A" w:hAnsi="GOST type A" w:cs="GOST type A"/>
                      <w:i/>
                      <w:iCs/>
                      <w:color w:val="000000"/>
                      <w:sz w:val="52"/>
                      <w:szCs w:val="52"/>
                      <w:lang w:val="en-US"/>
                    </w:rPr>
                    <w:t>1</w:t>
                  </w:r>
                </w:p>
              </w:txbxContent>
            </v:textbox>
          </v:rect>
        </w:pict>
      </w:r>
      <w:r w:rsidRPr="00C8479D">
        <w:rPr>
          <w:rFonts w:ascii="Arial" w:hAnsi="Arial" w:cs="Arial"/>
          <w:noProof/>
          <w:sz w:val="28"/>
          <w:szCs w:val="28"/>
        </w:rPr>
        <w:pict>
          <v:rect id="_x0000_s7398" style="position:absolute;left:0;text-align:left;margin-left:236.9pt;margin-top:-49.05pt;width:22.35pt;height:44.6pt;z-index:251985920" filled="f" stroked="f">
            <v:textbox style="mso-fit-shape-to-text:t" inset="0,0,0,0">
              <w:txbxContent>
                <w:p w:rsidR="006B1A84" w:rsidRDefault="006B1A84" w:rsidP="00E45841"/>
              </w:txbxContent>
            </v:textbox>
          </v:rect>
        </w:pict>
      </w:r>
      <w:r w:rsidRPr="00C8479D">
        <w:rPr>
          <w:rFonts w:ascii="Arial" w:hAnsi="Arial" w:cs="Arial"/>
          <w:sz w:val="28"/>
          <w:szCs w:val="28"/>
        </w:rPr>
      </w:r>
      <w:r>
        <w:rPr>
          <w:rFonts w:ascii="Arial" w:hAnsi="Arial" w:cs="Arial"/>
          <w:sz w:val="28"/>
          <w:szCs w:val="28"/>
        </w:rPr>
        <w:pict>
          <v:group id="_x0000_s7193" editas="canvas" style="width:234.15pt;height:200.85pt;mso-position-horizontal-relative:char;mso-position-vertical-relative:line" coordorigin="25,-12" coordsize="4683,4017">
            <o:lock v:ext="edit" aspectratio="t"/>
            <v:shape id="_x0000_s7194" type="#_x0000_t75" style="position:absolute;left:25;top:-12;width:4683;height:4017" o:preferrelative="f">
              <v:fill o:detectmouseclick="t"/>
              <v:path o:extrusionok="t" o:connecttype="none"/>
              <o:lock v:ext="edit" text="t"/>
            </v:shape>
            <v:line id="_x0000_s7195" style="position:absolute" from="984,1617" to="984,3022" strokeweight="1.25pt"/>
            <v:line id="_x0000_s7196" style="position:absolute" from="984,2786" to="2627,2786" strokeweight="1.25pt"/>
            <v:line id="_x0000_s7197" style="position:absolute" from="984,1853" to="2627,1853" strokeweight="1.25pt"/>
            <v:line id="_x0000_s7198" style="position:absolute" from="984,1617" to="2863,1617" strokeweight="1.25pt"/>
            <v:line id="_x0000_s7199" style="position:absolute" from="984,3022" to="2863,3022" strokeweight="1.25pt"/>
            <v:line id="_x0000_s7200" style="position:absolute" from="3025,1617" to="4046,1617" strokeweight="1.25pt"/>
            <v:line id="_x0000_s7201" style="position:absolute" from="2913,1853" to="4046,1853" strokeweight="1.25pt"/>
            <v:line id="_x0000_s7202" style="position:absolute" from="2951,2786" to="4046,2786" strokeweight="1.25pt"/>
            <v:line id="_x0000_s7203" style="position:absolute" from="3100,3022" to="4046,3022" strokeweight="1.25pt"/>
            <v:line id="_x0000_s7204" style="position:absolute;flip:y" from="4046,1617" to="4046,3022" strokeweight="1.25pt"/>
            <v:line id="_x0000_s7205" style="position:absolute;flip:y" from="1693,672" to="1693,1617" strokeweight="1.25pt"/>
            <v:line id="_x0000_s7206" style="position:absolute" from="1693,672" to="1930,672" strokeweight="1.25pt"/>
            <v:line id="_x0000_s7207" style="position:absolute" from="1930,672" to="1930,1617" strokeweight="1.25pt"/>
            <v:line id="_x0000_s7208" style="position:absolute" from="1693,3022" to="1693,3968" strokeweight="1.25pt"/>
            <v:line id="_x0000_s7209" style="position:absolute" from="1693,3968" to="1930,3968" strokeweight="1.25pt"/>
            <v:line id="_x0000_s7210" style="position:absolute;flip:y" from="1930,3022" to="1930,3968" strokeweight="1.25pt"/>
            <v:line id="_x0000_s7211" style="position:absolute" from="984,1729" to="2776,1729" strokeweight="1.25pt"/>
            <v:line id="_x0000_s7212" style="position:absolute" from="2951,1729" to="4046,1729" strokeweight="1.25pt"/>
            <v:line id="_x0000_s7213" style="position:absolute" from="984,2910" to="2677,2910" strokeweight="1.25pt"/>
            <v:line id="_x0000_s7214" style="position:absolute" from="2975,2910" to="4046,2910" strokeweight="1.25pt"/>
            <v:shape id="_x0000_s7215" style="position:absolute;left:2614;top:1617;width:249;height:1405" coordsize="20,113" path="m20,113r-9,-4l5,104,2,97,1,94,2,88,6,80,12,66,14,51,12,44,9,40,1,34,,32,,25,1,19,5,15,13,9,20,e" filled="f" strokeweight="1.25pt">
              <v:path arrowok="t"/>
            </v:shape>
            <v:shape id="_x0000_s7216" style="position:absolute;left:2913;top:1617;width:336;height:1405" coordsize="27,113" path="m9,l3,9,1,14,,24r1,3l5,31r8,5l15,38r9,8l25,48r2,7l25,63r-3,6l15,75,7,82,5,86,3,94r1,9l5,104r5,6l15,113e" filled="f" strokeweight="1.25pt">
              <v:path arrowok="t"/>
            </v:shape>
            <v:line id="_x0000_s7217" style="position:absolute" from="747,2313" to="1282,2313" strokeweight=".6pt"/>
            <v:line id="_x0000_s7218" style="position:absolute" from="1357,2313" to="1432,2313" strokeweight=".6pt"/>
            <v:line id="_x0000_s7219" style="position:absolute" from="1494,2313" to="2029,2313" strokeweight=".6pt"/>
            <v:line id="_x0000_s7220" style="position:absolute" from="2104,2313" to="2179,2313" strokeweight=".6pt"/>
            <v:line id="_x0000_s7221" style="position:absolute" from="2241,2313" to="2789,2313" strokeweight=".6pt"/>
            <v:line id="_x0000_s7222" style="position:absolute" from="2851,2313" to="2926,2313" strokeweight=".6pt"/>
            <v:line id="_x0000_s7223" style="position:absolute" from="3000,2313" to="3536,2313" strokeweight=".6pt"/>
            <v:line id="_x0000_s7224" style="position:absolute" from="3598,2313" to="3673,2313" strokeweight=".6pt"/>
            <v:line id="_x0000_s7225" style="position:absolute" from="3747,2313" to="4283,2313" strokeweight=".6pt"/>
            <v:line id="_x0000_s7226" style="position:absolute;flip:y" from="3922,2786" to="4046,2910" strokeweight=".6pt"/>
            <v:line id="_x0000_s7227" style="position:absolute;flip:x" from="3722,2786" to="3847,2910" strokeweight=".6pt"/>
            <v:line id="_x0000_s7228" style="position:absolute;flip:y" from="3523,2786" to="3648,2910" strokeweight=".6pt"/>
            <v:line id="_x0000_s7229" style="position:absolute;flip:x" from="3324,2786" to="3449,2910" strokeweight=".6pt"/>
            <v:line id="_x0000_s7230" style="position:absolute;flip:y" from="3125,2786" to="3249,2910" strokeweight=".6pt"/>
            <v:line id="_x0000_s7231" style="position:absolute;flip:x" from="3984,1791" to="4046,1853" strokeweight=".6pt"/>
            <v:line id="_x0000_s7232" style="position:absolute;flip:x" from="2963,2786" to="3050,2873" strokeweight=".6pt"/>
            <v:line id="_x0000_s7233" style="position:absolute;flip:y" from="3785,1729" to="3909,1853" strokeweight=".6pt"/>
            <v:line id="_x0000_s7234" style="position:absolute;flip:x" from="3585,1729" to="3710,1853" strokeweight=".6pt"/>
            <v:line id="_x0000_s7235" style="position:absolute;flip:x" from="2527,2799" to="2639,2910" strokeweight=".6pt"/>
            <v:line id="_x0000_s7236" style="position:absolute;flip:y" from="2328,2786" to="2453,2910" strokeweight=".6pt"/>
            <v:line id="_x0000_s7237" style="position:absolute;flip:y" from="3386,1729" to="3511,1853" strokeweight=".6pt"/>
            <v:line id="_x0000_s7238" style="position:absolute;flip:x" from="3187,1729" to="3312,1853" strokeweight=".6pt"/>
            <v:line id="_x0000_s7239" style="position:absolute;flip:x" from="2129,2786" to="2241,2910" strokeweight=".6pt"/>
            <v:line id="_x0000_s7240" style="position:absolute;flip:y" from="1930,2786" to="2042,2910" strokeweight=".6pt"/>
            <v:line id="_x0000_s7241" style="position:absolute;flip:y" from="2988,1729" to="3100,1853" strokeweight=".6pt"/>
            <v:line id="_x0000_s7242" style="position:absolute;flip:x" from="1730,2786" to="1843,2910" strokeweight=".6pt"/>
            <v:line id="_x0000_s7243" style="position:absolute;flip:y" from="1531,2786" to="1643,2910" strokeweight=".6pt"/>
            <v:line id="_x0000_s7244" style="position:absolute;flip:y" from="2590,1729" to="2702,1853" strokeweight=".6pt"/>
            <v:line id="_x0000_s7245" style="position:absolute;flip:x" from="2390,1729" to="2502,1853" strokeweight=".6pt"/>
            <v:line id="_x0000_s7246" style="position:absolute;flip:x" from="1332,2786" to="1444,2910" strokeweight=".6pt"/>
            <v:line id="_x0000_s7247" style="position:absolute;flip:y" from="1133,2786" to="1245,2910" strokeweight=".6pt"/>
            <v:line id="_x0000_s7248" style="position:absolute;flip:y" from="2191,1729" to="2303,1853" strokeweight=".6pt"/>
            <v:line id="_x0000_s7249" style="position:absolute;flip:x" from="1992,1729" to="2104,1853" strokeweight=".6pt"/>
            <v:line id="_x0000_s7250" style="position:absolute;flip:x" from="984,2786" to="1046,2848" strokeweight=".6pt"/>
            <v:line id="_x0000_s7251" style="position:absolute;flip:y" from="1793,1729" to="1905,1853" strokeweight=".6pt"/>
            <v:line id="_x0000_s7252" style="position:absolute;flip:x" from="1594,1729" to="1706,1853" strokeweight=".6pt"/>
            <v:line id="_x0000_s7253" style="position:absolute;flip:y" from="1394,1729" to="1506,1853" strokeweight=".6pt"/>
            <v:line id="_x0000_s7254" style="position:absolute;flip:x" from="1195,1729" to="1307,1853" strokeweight=".6pt"/>
            <v:line id="_x0000_s7255" style="position:absolute;flip:y" from="996,1729" to="1108,1853" strokeweight=".6pt"/>
            <v:line id="_x0000_s7256" style="position:absolute" from="3872,1729" to="3984,1853" strokeweight=".6pt"/>
            <v:line id="_x0000_s7257" style="position:absolute;flip:x y" from="3673,1729" to="3785,1853" strokeweight=".6pt"/>
            <v:line id="_x0000_s7258" style="position:absolute" from="3473,1729" to="3585,1853" strokeweight=".6pt"/>
            <v:line id="_x0000_s7259" style="position:absolute;flip:x y" from="3274,1729" to="3386,1853" strokeweight=".6pt"/>
            <v:line id="_x0000_s7260" style="position:absolute" from="3075,1729" to="3187,1853" strokeweight=".6pt"/>
            <v:line id="_x0000_s7261" style="position:absolute;flip:x y" from="3934,2786" to="4046,2898" strokeweight=".6pt"/>
            <v:line id="_x0000_s7262" style="position:absolute;flip:x y" from="2926,1791" to="2988,1853" strokeweight=".6pt"/>
            <v:line id="_x0000_s7263" style="position:absolute" from="2677,1729" to="2714,1779" strokeweight=".6pt"/>
            <v:line id="_x0000_s7264" style="position:absolute" from="3735,2786" to="3847,2910" strokeweight=".6pt"/>
            <v:line id="_x0000_s7265" style="position:absolute;flip:x y" from="3536,2786" to="3648,2910" strokeweight=".6pt"/>
            <v:line id="_x0000_s7266" style="position:absolute;flip:x y" from="2477,1729" to="2590,1853" strokeweight=".6pt"/>
            <v:line id="_x0000_s7267" style="position:absolute" from="2266,1729" to="2390,1853" strokeweight=".6pt"/>
            <v:line id="_x0000_s7268" style="position:absolute" from="3336,2786" to="3449,2910" strokeweight=".6pt"/>
            <v:line id="_x0000_s7269" style="position:absolute;flip:x y" from="3125,2786" to="3249,2910" strokeweight=".6pt"/>
            <v:line id="_x0000_s7270" style="position:absolute;flip:x y" from="2067,1729" to="2191,1853" strokeweight=".6pt"/>
            <v:line id="_x0000_s7271" style="position:absolute" from="1867,1729" to="1992,1853" strokeweight=".6pt"/>
            <v:line id="_x0000_s7272" style="position:absolute" from="2951,2811" to="3050,2910" strokeweight=".6pt"/>
            <v:line id="_x0000_s7273" style="position:absolute;flip:x y" from="1668,1729" to="1793,1853" strokeweight=".6pt"/>
            <v:line id="_x0000_s7274" style="position:absolute" from="1469,1729" to="1594,1853" strokeweight=".6pt"/>
            <v:line id="_x0000_s7275" style="position:absolute" from="2527,2786" to="2652,2910" strokeweight=".6pt"/>
            <v:line id="_x0000_s7276" style="position:absolute;flip:x y" from="2328,2786" to="2453,2910" strokeweight=".6pt"/>
            <v:line id="_x0000_s7277" style="position:absolute;flip:x y" from="1270,1729" to="1394,1853" strokeweight=".6pt"/>
            <v:line id="_x0000_s7278" style="position:absolute" from="1071,1729" to="1195,1853" strokeweight=".6pt"/>
            <v:line id="_x0000_s7279" style="position:absolute" from="2129,2786" to="2253,2910" strokeweight=".6pt"/>
            <v:line id="_x0000_s7280" style="position:absolute;flip:x y" from="1930,2786" to="2054,2910" strokeweight=".6pt"/>
            <v:line id="_x0000_s7281" style="position:absolute;flip:x y" from="984,1841" to="996,1853" strokeweight=".6pt"/>
            <v:line id="_x0000_s7282" style="position:absolute" from="1730,2786" to="1855,2910" strokeweight=".6pt"/>
            <v:line id="_x0000_s7283" style="position:absolute;flip:x y" from="1531,2786" to="1656,2910" strokeweight=".6pt"/>
            <v:line id="_x0000_s7284" style="position:absolute" from="1332,2786" to="1457,2910" strokeweight=".6pt"/>
            <v:line id="_x0000_s7285" style="position:absolute;flip:x y" from="1133,2786" to="1257,2910" strokeweight=".6pt"/>
            <v:line id="_x0000_s7286" style="position:absolute" from="984,2836" to="1058,2910" strokeweight=".6pt"/>
            <v:line id="_x0000_s7287" style="position:absolute;flip:y" from="4009,2985" to="4046,3022" strokeweight=".6pt"/>
            <v:line id="_x0000_s7288" style="position:absolute;flip:x" from="3810,2910" to="3922,3022" strokeweight=".6pt"/>
            <v:line id="_x0000_s7289" style="position:absolute;flip:y" from="3610,2910" to="3722,3022" strokeweight=".6pt"/>
            <v:line id="_x0000_s7290" style="position:absolute;flip:x" from="3411,2910" to="3523,3022" strokeweight=".6pt"/>
            <v:line id="_x0000_s7291" style="position:absolute;flip:y" from="3212,2910" to="3324,3022" strokeweight=".6pt"/>
            <v:line id="_x0000_s7292" style="position:absolute;flip:x" from="3050,2910" to="3125,2985" strokeweight=".6pt"/>
            <v:line id="_x0000_s7293" style="position:absolute;flip:y" from="2814,3010" to="2826,3022" strokeweight=".6pt"/>
            <v:line id="_x0000_s7294" style="position:absolute;flip:x" from="3909,1617" to="4021,1729" strokeweight=".6pt"/>
            <v:line id="_x0000_s7295" style="position:absolute;flip:x" from="2614,2935" to="2702,3022" strokeweight=".6pt"/>
            <v:line id="_x0000_s7296" style="position:absolute;flip:y" from="2415,2910" to="2527,3022" strokeweight=".6pt"/>
            <v:line id="_x0000_s7297" style="position:absolute;flip:y" from="3710,1617" to="3822,1729" strokeweight=".6pt"/>
            <v:line id="_x0000_s7298" style="position:absolute;flip:x" from="3511,1617" to="3623,1729" strokeweight=".6pt"/>
            <v:line id="_x0000_s7299" style="position:absolute;flip:x" from="2216,2910" to="2328,3022" strokeweight=".6pt"/>
            <v:line id="_x0000_s7300" style="position:absolute;flip:y" from="2017,2910" to="2129,3022" strokeweight=".6pt"/>
            <v:line id="_x0000_s7301" style="position:absolute;flip:y" from="3312,1617" to="3424,1729" strokeweight=".6pt"/>
            <v:line id="_x0000_s7302" style="position:absolute;flip:x" from="3100,1617" to="3224,1729" strokeweight=".6pt"/>
            <v:line id="_x0000_s7303" style="position:absolute;flip:x" from="1818,2910" to="1930,3022" strokeweight=".6pt"/>
            <v:line id="_x0000_s7304" style="position:absolute;flip:y" from="1618,2910" to="1730,3022" strokeweight=".6pt"/>
            <v:line id="_x0000_s7305" style="position:absolute;flip:x" from="2702,1617" to="2826,1729" strokeweight=".6pt"/>
            <v:line id="_x0000_s7306" style="position:absolute;flip:x" from="1407,2910" to="1531,3022" strokeweight=".6pt"/>
            <v:line id="_x0000_s7307" style="position:absolute;flip:y" from="1208,2910" to="1332,3022" strokeweight=".6pt"/>
            <v:line id="_x0000_s7308" style="position:absolute;flip:y" from="2502,1617" to="2627,1729" strokeweight=".6pt"/>
            <v:line id="_x0000_s7309" style="position:absolute;flip:x" from="2303,1617" to="2428,1729" strokeweight=".6pt"/>
            <v:line id="_x0000_s7310" style="position:absolute;flip:x" from="1008,2910" to="1133,3022" strokeweight=".6pt"/>
            <v:line id="_x0000_s7311" style="position:absolute;flip:y" from="2104,1617" to="2228,1729" strokeweight=".6pt"/>
            <v:line id="_x0000_s7312" style="position:absolute;flip:x" from="1905,1617" to="2029,1729" strokeweight=".6pt"/>
            <v:line id="_x0000_s7313" style="position:absolute;flip:y" from="1706,1617" to="1830,1729" strokeweight=".6pt"/>
            <v:line id="_x0000_s7314" style="position:absolute;flip:x" from="1506,1617" to="1631,1729" strokeweight=".6pt"/>
            <v:line id="_x0000_s7315" style="position:absolute;flip:y" from="1307,1617" to="1432,1729" strokeweight=".6pt"/>
            <v:line id="_x0000_s7316" style="position:absolute;flip:x" from="1108,1617" to="1233,1729" strokeweight=".6pt"/>
            <v:line id="_x0000_s7317" style="position:absolute;flip:y" from="984,1617" to="1033,1654" strokeweight=".6pt"/>
            <v:line id="_x0000_s7318" style="position:absolute" from="1693,3943" to="1718,3968" strokeweight=".6pt"/>
            <v:line id="_x0000_s7319" style="position:absolute;flip:x y" from="1693,3744" to="1917,3968" strokeweight=".6pt"/>
            <v:line id="_x0000_s7320" style="position:absolute" from="1693,3545" to="1930,3781" strokeweight=".6pt"/>
            <v:line id="_x0000_s7321" style="position:absolute;flip:x y" from="1693,3346" to="1930,3582" strokeweight=".6pt"/>
            <v:line id="_x0000_s7322" style="position:absolute" from="1693,3147" to="1930,3383" strokeweight=".6pt"/>
            <v:line id="_x0000_s7323" style="position:absolute;flip:x y" from="1768,3022" to="1930,3184" strokeweight=".6pt"/>
            <v:line id="_x0000_s7324" style="position:absolute" from="1693,1555" to="1755,1617" strokeweight=".6pt"/>
            <v:line id="_x0000_s7325" style="position:absolute;flip:x y" from="1693,1356" to="1930,1592" strokeweight=".6pt"/>
            <v:line id="_x0000_s7326" style="position:absolute" from="1693,1157" to="1930,1381" strokeweight=".6pt"/>
            <v:line id="_x0000_s7327" style="position:absolute;flip:x y" from="1693,958" to="1930,1182" strokeweight=".6pt"/>
            <v:line id="_x0000_s7328" style="position:absolute" from="1693,759" to="1930,983" strokeweight=".6pt"/>
            <v:line id="_x0000_s7329" style="position:absolute;flip:x y" from="1818,672" to="1930,784" strokeweight=".6pt"/>
            <v:shape id="_x0000_s7330" style="position:absolute;left:1693;top:2052;width:237;height:62" coordsize="19,5" path="m19,3l,5,2,3,,,19,3e" filled="f" strokeweight=".6pt">
              <v:path arrowok="t"/>
            </v:shape>
            <v:line id="_x0000_s7331" style="position:absolute" from="1220,2090" to="1930,2090" strokeweight=".6pt"/>
            <v:shape id="_x0000_s7332" style="position:absolute;left:1693;top:2525;width:237;height:62" coordsize="19,5" path="m19,2l,5,2,2,,,19,2e" filled="f" strokeweight=".6pt">
              <v:path arrowok="t"/>
            </v:shape>
            <v:line id="_x0000_s7333" style="position:absolute" from="1220,2550" to="1930,2550" strokeweight=".6pt"/>
            <v:shape id="_x0000_s7334" style="position:absolute;left:1195;top:1381;width:62;height:236" coordsize="5,19" path="m2,19l,,2,2,5,,2,19e" filled="f" strokeweight=".6pt">
              <v:path arrowok="t"/>
            </v:shape>
            <v:line id="_x0000_s7335" style="position:absolute" from="1220,908" to="1220,1617" strokeweight=".6pt"/>
            <v:shape id="_x0000_s7336" style="position:absolute;left:1419;top:1381;width:62;height:236" coordsize="5,19" path="m3,19l,,3,2,5,,3,19e" filled="f" strokeweight=".6pt">
              <v:path arrowok="t"/>
            </v:shape>
            <v:line id="_x0000_s7337" style="position:absolute" from="1457,908" to="1457,1617" strokeweight=".6pt"/>
            <v:shape id="_x0000_s7338" style="position:absolute;left:3312;top:908;width:62;height:236" coordsize="5,19" path="m2,l5,19,2,17,,19,2,e" filled="f" strokeweight=".6pt">
              <v:path arrowok="t"/>
            </v:shape>
            <v:line id="_x0000_s7339" style="position:absolute;flip:y" from="3336,908" to="3336,1617" strokeweight=".6pt"/>
            <v:shape id="_x0000_s7340" style="position:absolute;left:3548;top:908;width:50;height:236" coordsize="4,19" path="m2,l4,19,2,17,,19,2,e" filled="f" strokeweight=".6pt">
              <v:path arrowok="t"/>
            </v:shape>
            <v:line id="_x0000_s7341" style="position:absolute;flip:y" from="3573,908" to="3573,1617" strokeweight=".6pt"/>
            <v:shape id="_x0000_s7342" style="position:absolute;left:1419;top:3022;width:62;height:237" coordsize="5,19" path="m3,l5,19,3,17,,19,3,e" filled="f" strokeweight=".6pt">
              <v:path arrowok="t"/>
            </v:shape>
            <v:line id="_x0000_s7343" style="position:absolute;flip:y" from="1457,3022" to="1457,3731" strokeweight=".6pt"/>
            <v:shape id="_x0000_s7344" style="position:absolute;left:1195;top:3022;width:62;height:237" coordsize="5,19" path="m2,l5,19,2,17,,19,2,e" filled="f" strokeweight=".6pt">
              <v:path arrowok="t"/>
            </v:shape>
            <v:line id="_x0000_s7345" style="position:absolute;flip:y" from="1220,3022" to="1220,3731" strokeweight=".6pt"/>
            <v:shape id="_x0000_s7346" style="position:absolute;left:3312;top:3495;width:62;height:236" coordsize="5,19" path="m2,19l,,2,2,5,,2,19e" filled="f" strokeweight=".6pt">
              <v:path arrowok="t"/>
            </v:shape>
            <v:line id="_x0000_s7347" style="position:absolute" from="3336,3022" to="3336,3731" strokeweight=".6pt"/>
            <v:shape id="_x0000_s7348" style="position:absolute;left:3548;top:3495;width:50;height:236" coordsize="4,19" path="m2,19l,,2,2,4,,2,19e" filled="f" strokeweight=".6pt">
              <v:path arrowok="t"/>
            </v:shape>
            <v:line id="_x0000_s7349" style="position:absolute" from="3573,3022" to="3573,3731" strokeweight=".6pt"/>
            <v:shape id="_x0000_s7350" style="position:absolute;left:1755;top:945;width:50;height:50" coordsize="4,4" path="m2,1l1,1r,2l3,3,2,1,3,,,1,,4,4,3,3,e" filled="f" strokeweight=".6pt">
              <v:path arrowok="t"/>
            </v:shape>
            <v:line id="_x0000_s7351" style="position:absolute;flip:x" from="1780,435" to="2166,970" strokeweight=".6pt"/>
            <v:line id="_x0000_s7352" style="position:absolute" from="2166,435" to="2614,435" strokeweight=".6pt"/>
            <v:shape id="_x0000_s7354" style="position:absolute;left:2141;top:1592;width:38;height:50" coordsize="3,4" path="m2,1l1,1r,2l3,3,2,1,3,,,,,4,3,3,3,e" filled="f" strokeweight=".6pt">
              <v:path arrowok="t"/>
            </v:shape>
            <v:line id="_x0000_s7355" style="position:absolute;flip:x" from="2166,435" to="3100,1617" strokeweight=".6pt"/>
            <v:line id="_x0000_s7356" style="position:absolute" from="3100,435" to="3623,435" strokeweight=".6pt"/>
            <v:shape id="_x0000_s7358" style="position:absolute;left:1120;top:2761;width:50;height:50" coordsize="4,4" path="m1,1r,2l2,3,3,2,1,1,1,,,4r3,l4,1,1,e" filled="f" strokeweight=".6pt">
              <v:path arrowok="t"/>
            </v:shape>
            <v:line id="_x0000_s7359" style="position:absolute" from="510,1853" to="1145,2786" strokeweight=".6pt"/>
            <v:line id="_x0000_s7360" style="position:absolute;flip:x" from="25,1853" to="510,1853" strokeweight=".6pt"/>
            <v:shape id="_x0000_s7362" style="position:absolute;left:1693;top:2052;width:237;height:62" coordsize="19,5" path="m19,3l,5,2,3,,,19,3e" filled="f" strokeweight=".6pt">
              <v:path arrowok="t"/>
            </v:shape>
            <v:line id="_x0000_s7363" style="position:absolute" from="1220,2090" to="1930,2090" strokeweight=".6pt"/>
            <v:shape id="_x0000_s7364" style="position:absolute;left:1693;top:2525;width:237;height:62" coordsize="19,5" path="m19,2l,5,2,2,,,19,2e" filled="f" strokeweight=".6pt">
              <v:path arrowok="t"/>
            </v:shape>
            <v:line id="_x0000_s7365" style="position:absolute" from="1220,2550" to="1930,2550" strokeweight=".6pt"/>
            <v:shape id="_x0000_s7366" style="position:absolute;left:1195;top:1381;width:62;height:236" coordsize="5,19" path="m2,19l,,2,2,5,,2,19e" filled="f" strokeweight=".6pt">
              <v:path arrowok="t"/>
            </v:shape>
            <v:line id="_x0000_s7367" style="position:absolute" from="1220,908" to="1220,1617" strokeweight=".6pt"/>
            <v:shape id="_x0000_s7368" style="position:absolute;left:1419;top:1381;width:62;height:236" coordsize="5,19" path="m3,19l,,3,2,5,,3,19e" filled="f" strokeweight=".6pt">
              <v:path arrowok="t"/>
            </v:shape>
            <v:line id="_x0000_s7369" style="position:absolute" from="1457,908" to="1457,1617" strokeweight=".6pt"/>
            <v:shape id="_x0000_s7370" style="position:absolute;left:3312;top:908;width:62;height:236" coordsize="5,19" path="m2,l5,19,2,17,,19,2,e" filled="f" strokeweight=".6pt">
              <v:path arrowok="t"/>
            </v:shape>
            <v:line id="_x0000_s7371" style="position:absolute;flip:y" from="3336,908" to="3336,1617" strokeweight=".6pt"/>
            <v:shape id="_x0000_s7372" style="position:absolute;left:3548;top:908;width:50;height:236" coordsize="4,19" path="m2,l4,19,2,17,,19,2,e" filled="f" strokeweight=".6pt">
              <v:path arrowok="t"/>
            </v:shape>
            <v:line id="_x0000_s7373" style="position:absolute;flip:y" from="3573,908" to="3573,1617" strokeweight=".6pt"/>
            <v:shape id="_x0000_s7374" style="position:absolute;left:1419;top:3022;width:62;height:237" coordsize="5,19" path="m3,l5,19,3,17,,19,3,e" filled="f" strokeweight=".6pt">
              <v:path arrowok="t"/>
            </v:shape>
            <v:line id="_x0000_s7375" style="position:absolute;flip:y" from="1457,3022" to="1457,3731" strokeweight=".6pt"/>
            <v:shape id="_x0000_s7376" style="position:absolute;left:1195;top:3022;width:62;height:237" coordsize="5,19" path="m2,l5,19,2,17,,19,2,e" filled="f" strokeweight=".6pt">
              <v:path arrowok="t"/>
            </v:shape>
            <v:line id="_x0000_s7377" style="position:absolute;flip:y" from="1220,3022" to="1220,3731" strokeweight=".6pt"/>
            <v:shape id="_x0000_s7378" style="position:absolute;left:3312;top:3495;width:62;height:236" coordsize="5,19" path="m2,19l,,2,2,5,,2,19e" filled="f" strokeweight=".6pt">
              <v:path arrowok="t"/>
            </v:shape>
            <v:line id="_x0000_s7379" style="position:absolute" from="3336,3022" to="3336,3731" strokeweight=".6pt"/>
            <v:shape id="_x0000_s7380" style="position:absolute;left:3548;top:3495;width:50;height:236" coordsize="4,19" path="m2,19l,,2,2,4,,2,19e" filled="f" strokeweight=".6pt">
              <v:path arrowok="t"/>
            </v:shape>
            <v:line id="_x0000_s7381" style="position:absolute" from="3573,3022" to="3573,3731" strokeweight=".6pt"/>
            <v:shape id="_x0000_s7382" style="position:absolute;left:1755;top:945;width:50;height:50" coordsize="4,4" path="m2,1l1,1r,2l3,3,2,1,3,,,1,,4,4,3,3,e" filled="f" strokeweight=".6pt">
              <v:path arrowok="t"/>
            </v:shape>
            <v:line id="_x0000_s7383" style="position:absolute;flip:x" from="1780,435" to="2166,970" strokeweight=".6pt"/>
            <v:line id="_x0000_s7384" style="position:absolute" from="2166,435" to="2614,435" strokeweight=".6pt"/>
            <v:shape id="_x0000_s7385" style="position:absolute;left:2141;top:1592;width:38;height:50" coordsize="3,4" path="m2,1l1,1r,2l3,3,2,1,3,,,,,4,3,3,3,e" filled="f" strokeweight=".6pt">
              <v:path arrowok="t"/>
            </v:shape>
            <v:line id="_x0000_s7386" style="position:absolute;flip:x" from="2166,435" to="3100,1617" strokeweight=".6pt"/>
            <v:line id="_x0000_s7387" style="position:absolute" from="3100,435" to="3623,435" strokeweight=".6pt"/>
            <v:shape id="_x0000_s7389" style="position:absolute;left:1120;top:2761;width:50;height:50" coordsize="4,4" path="m1,1r,2l2,3,3,2,1,1,1,,,4r3,l4,1,1,e" filled="f" strokeweight=".6pt">
              <v:path arrowok="t"/>
            </v:shape>
            <v:line id="_x0000_s7390" style="position:absolute" from="510,1853" to="1145,2786" strokeweight=".6pt"/>
            <v:line id="_x0000_s7391" style="position:absolute;flip:x" from="25,1853" to="510,1853" strokeweight=".6pt"/>
            <v:rect id="_x0000_s7392" style="position:absolute;left:112;top:1356;width:428;height:423" filled="f" stroked="f">
              <v:textbox inset="0,0,0,0">
                <w:txbxContent>
                  <w:p w:rsidR="006B1A84" w:rsidRDefault="006B1A84" w:rsidP="00E45841">
                    <w:r>
                      <w:rPr>
                        <w:rFonts w:ascii="GOST type A" w:hAnsi="GOST type A" w:cs="GOST type A"/>
                        <w:i/>
                        <w:iCs/>
                        <w:color w:val="000000"/>
                        <w:sz w:val="52"/>
                        <w:szCs w:val="52"/>
                        <w:lang w:val="en-US"/>
                      </w:rPr>
                      <w:t>3</w:t>
                    </w:r>
                  </w:p>
                </w:txbxContent>
              </v:textbox>
            </v:rect>
            <v:shape id="_x0000_s7393" type="#_x0000_t202" style="position:absolute;left:825;top:1968;width:529;height:653;mso-wrap-style:none" filled="f" stroked="f">
              <v:textbox style="mso-fit-shape-to-text:t">
                <w:txbxContent>
                  <w:p w:rsidR="006B1A84" w:rsidRDefault="006B1A84" w:rsidP="00E45841">
                    <w:r w:rsidRPr="00C71A0A">
                      <w:rPr>
                        <w:position w:val="-4"/>
                      </w:rPr>
                      <w:object w:dxaOrig="240" w:dyaOrig="260">
                        <v:shape id="_x0000_i2470" type="#_x0000_t75" style="width:12pt;height:12.75pt" o:ole="">
                          <v:imagedata r:id="rId2704" o:title=""/>
                        </v:shape>
                        <o:OLEObject Type="Embed" ProgID="Equation.3" ShapeID="_x0000_i2470" DrawAspect="Content" ObjectID="_1358762919" r:id="rId2705"/>
                      </w:object>
                    </w:r>
                  </w:p>
                </w:txbxContent>
              </v:textbox>
            </v:shape>
            <v:shape id="_x0000_s7394" type="#_x0000_t202" style="position:absolute;left:1980;top:1968;width:529;height:653;mso-wrap-style:none" filled="f" stroked="f">
              <v:textbox style="mso-fit-shape-to-text:t">
                <w:txbxContent>
                  <w:p w:rsidR="006B1A84" w:rsidRDefault="006B1A84" w:rsidP="00E45841">
                    <w:r w:rsidRPr="00C71A0A">
                      <w:rPr>
                        <w:position w:val="-4"/>
                      </w:rPr>
                      <w:object w:dxaOrig="240" w:dyaOrig="260">
                        <v:shape id="_x0000_i2472" type="#_x0000_t75" style="width:12pt;height:12.75pt" o:ole="">
                          <v:imagedata r:id="rId2706" o:title=""/>
                        </v:shape>
                        <o:OLEObject Type="Embed" ProgID="Equation.3" ShapeID="_x0000_i2472" DrawAspect="Content" ObjectID="_1358762920" r:id="rId2707"/>
                      </w:object>
                    </w:r>
                  </w:p>
                </w:txbxContent>
              </v:textbox>
            </v:shape>
            <v:shape id="_x0000_s7395" type="#_x0000_t202" style="position:absolute;left:3431;top:1968;width:529;height:653;mso-wrap-style:none" filled="f" stroked="f">
              <v:textbox style="mso-fit-shape-to-text:t">
                <w:txbxContent>
                  <w:p w:rsidR="006B1A84" w:rsidRDefault="006B1A84" w:rsidP="00E45841">
                    <w:r w:rsidRPr="00C71A0A">
                      <w:rPr>
                        <w:position w:val="-4"/>
                      </w:rPr>
                      <w:object w:dxaOrig="240" w:dyaOrig="260">
                        <v:shape id="_x0000_i2474" type="#_x0000_t75" style="width:12pt;height:12.75pt" o:ole="">
                          <v:imagedata r:id="rId2708" o:title=""/>
                        </v:shape>
                        <o:OLEObject Type="Embed" ProgID="Equation.3" ShapeID="_x0000_i2474" DrawAspect="Content" ObjectID="_1358762921" r:id="rId2709"/>
                      </w:object>
                    </w:r>
                  </w:p>
                </w:txbxContent>
              </v:textbox>
            </v:shape>
            <v:shape id="_x0000_s7396" type="#_x0000_t202" style="position:absolute;left:960;top:513;width:643;height:729;mso-wrap-style:none" filled="f" stroked="f">
              <v:textbox style="mso-fit-shape-to-text:t">
                <w:txbxContent>
                  <w:p w:rsidR="006B1A84" w:rsidRDefault="006B1A84" w:rsidP="00E45841">
                    <w:r w:rsidRPr="00C71A0A">
                      <w:rPr>
                        <w:position w:val="-10"/>
                      </w:rPr>
                      <w:object w:dxaOrig="380" w:dyaOrig="340">
                        <v:shape id="_x0000_i2476" type="#_x0000_t75" style="width:18pt;height:17.25pt" o:ole="">
                          <v:imagedata r:id="rId2710" o:title=""/>
                        </v:shape>
                        <o:OLEObject Type="Embed" ProgID="Equation.3" ShapeID="_x0000_i2476" DrawAspect="Content" ObjectID="_1358762922" r:id="rId2711"/>
                      </w:object>
                    </w:r>
                  </w:p>
                </w:txbxContent>
              </v:textbox>
            </v:shape>
            <v:shape id="_x0000_s7397" type="#_x0000_t202" style="position:absolute;left:3165;top:528;width:603;height:744;mso-wrap-style:none" filled="f" stroked="f">
              <v:textbox style="mso-fit-shape-to-text:t">
                <w:txbxContent>
                  <w:p w:rsidR="006B1A84" w:rsidRDefault="006B1A84" w:rsidP="00E45841">
                    <w:r w:rsidRPr="00C71A0A">
                      <w:rPr>
                        <w:position w:val="-12"/>
                      </w:rPr>
                      <w:object w:dxaOrig="320" w:dyaOrig="360">
                        <v:shape id="_x0000_i2478" type="#_x0000_t75" style="width:15.75pt;height:18pt" o:ole="">
                          <v:imagedata r:id="rId2712" o:title=""/>
                        </v:shape>
                        <o:OLEObject Type="Embed" ProgID="Equation.3" ShapeID="_x0000_i2478" DrawAspect="Content" ObjectID="_1358762923" r:id="rId2713"/>
                      </w:object>
                    </w:r>
                  </w:p>
                </w:txbxContent>
              </v:textbox>
            </v:shape>
            <w10:wrap type="none"/>
            <w10:anchorlock/>
          </v:group>
        </w:pict>
      </w:r>
    </w:p>
    <w:p w:rsidR="00E45841" w:rsidRPr="009A431C" w:rsidRDefault="008F03F2" w:rsidP="00FB025C">
      <w:pPr>
        <w:tabs>
          <w:tab w:val="left" w:pos="360"/>
        </w:tabs>
        <w:jc w:val="center"/>
        <w:rPr>
          <w:rFonts w:ascii="Arial" w:hAnsi="Arial" w:cs="Arial"/>
          <w:sz w:val="28"/>
          <w:szCs w:val="28"/>
        </w:rPr>
      </w:pPr>
      <w:r>
        <w:rPr>
          <w:rFonts w:ascii="Arial" w:hAnsi="Arial" w:cs="Arial"/>
          <w:sz w:val="28"/>
          <w:szCs w:val="28"/>
        </w:rPr>
        <w:t>Рис. 10</w:t>
      </w:r>
      <w:r w:rsidR="00E45841">
        <w:rPr>
          <w:rFonts w:ascii="Arial" w:hAnsi="Arial" w:cs="Arial"/>
          <w:sz w:val="28"/>
          <w:szCs w:val="28"/>
        </w:rPr>
        <w:t>.3. Теплова труба</w:t>
      </w:r>
    </w:p>
    <w:p w:rsidR="00E45841" w:rsidRPr="009A431C" w:rsidRDefault="00396458" w:rsidP="00314C7F">
      <w:pPr>
        <w:tabs>
          <w:tab w:val="left" w:pos="360"/>
        </w:tabs>
        <w:jc w:val="both"/>
        <w:rPr>
          <w:rFonts w:ascii="Arial" w:hAnsi="Arial" w:cs="Arial"/>
          <w:sz w:val="28"/>
          <w:szCs w:val="28"/>
        </w:rPr>
      </w:pPr>
      <w:r>
        <w:rPr>
          <w:rFonts w:ascii="Arial" w:hAnsi="Arial" w:cs="Arial"/>
          <w:sz w:val="28"/>
          <w:szCs w:val="28"/>
        </w:rPr>
        <w:t>На рис.10</w:t>
      </w:r>
      <w:r w:rsidR="00E45841">
        <w:rPr>
          <w:rFonts w:ascii="Arial" w:hAnsi="Arial" w:cs="Arial"/>
          <w:sz w:val="28"/>
          <w:szCs w:val="28"/>
        </w:rPr>
        <w:t>.3 показані: 1 – корпус приладу; 2 – корпус теплової труби;</w:t>
      </w:r>
    </w:p>
    <w:p w:rsidR="00E45841" w:rsidRPr="009A431C" w:rsidRDefault="00E45841" w:rsidP="00314C7F">
      <w:pPr>
        <w:tabs>
          <w:tab w:val="left" w:pos="360"/>
        </w:tabs>
        <w:jc w:val="both"/>
        <w:rPr>
          <w:rFonts w:ascii="Arial" w:hAnsi="Arial" w:cs="Arial"/>
          <w:sz w:val="28"/>
          <w:szCs w:val="28"/>
        </w:rPr>
      </w:pPr>
      <w:r w:rsidRPr="009A431C">
        <w:rPr>
          <w:rFonts w:ascii="Arial" w:hAnsi="Arial" w:cs="Arial"/>
          <w:sz w:val="28"/>
          <w:szCs w:val="28"/>
        </w:rPr>
        <w:t xml:space="preserve">3 </w:t>
      </w:r>
      <w:r>
        <w:rPr>
          <w:rFonts w:ascii="Arial" w:hAnsi="Arial" w:cs="Arial"/>
          <w:sz w:val="28"/>
          <w:szCs w:val="28"/>
        </w:rPr>
        <w:t>– капілярна  пориста структура, яка насичена змочуючою рідиною і граничить з паровим об'ємом центральної частини труби. Ця структура може бути у</w:t>
      </w:r>
      <w:r w:rsidR="00E20CCE">
        <w:rPr>
          <w:rFonts w:ascii="Arial" w:hAnsi="Arial" w:cs="Arial"/>
          <w:sz w:val="28"/>
          <w:szCs w:val="28"/>
        </w:rPr>
        <w:t xml:space="preserve"> вигляді металевої сітки, метал</w:t>
      </w:r>
      <w:r>
        <w:rPr>
          <w:rFonts w:ascii="Arial" w:hAnsi="Arial" w:cs="Arial"/>
          <w:sz w:val="28"/>
          <w:szCs w:val="28"/>
        </w:rPr>
        <w:t>о</w:t>
      </w:r>
      <w:r w:rsidR="00396458">
        <w:rPr>
          <w:rFonts w:ascii="Arial" w:hAnsi="Arial" w:cs="Arial"/>
          <w:sz w:val="28"/>
          <w:szCs w:val="28"/>
        </w:rPr>
        <w:t xml:space="preserve">волокна, </w:t>
      </w:r>
      <w:r w:rsidR="00396458">
        <w:rPr>
          <w:rFonts w:ascii="Arial" w:hAnsi="Arial" w:cs="Arial"/>
          <w:sz w:val="28"/>
          <w:szCs w:val="28"/>
        </w:rPr>
        <w:lastRenderedPageBreak/>
        <w:t>склотканини</w:t>
      </w:r>
      <w:r w:rsidR="00E20CCE">
        <w:rPr>
          <w:rFonts w:ascii="Arial" w:hAnsi="Arial" w:cs="Arial"/>
          <w:sz w:val="28"/>
          <w:szCs w:val="28"/>
        </w:rPr>
        <w:t xml:space="preserve"> і тому подібних середовищ. </w:t>
      </w:r>
      <w:r>
        <w:rPr>
          <w:rFonts w:ascii="Arial" w:hAnsi="Arial" w:cs="Arial"/>
          <w:sz w:val="28"/>
          <w:szCs w:val="28"/>
        </w:rPr>
        <w:t xml:space="preserve">Як теплоносій застосовують воду, спирти, фреони, аміак. При дуже низьких температурах використовують зріджені гази. При підводі теплового потоку Фп </w:t>
      </w:r>
      <w:r w:rsidR="00396458">
        <w:rPr>
          <w:rFonts w:ascii="Arial" w:hAnsi="Arial" w:cs="Arial"/>
          <w:sz w:val="28"/>
          <w:szCs w:val="28"/>
        </w:rPr>
        <w:t>до частини А труби (див. рис. 10</w:t>
      </w:r>
      <w:r>
        <w:rPr>
          <w:rFonts w:ascii="Arial" w:hAnsi="Arial" w:cs="Arial"/>
          <w:sz w:val="28"/>
          <w:szCs w:val="28"/>
        </w:rPr>
        <w:t xml:space="preserve">.3) рідина випаровується, тиск в паровій зоні А підвищується і пара через зону Б поступає в зону В, де конденсується і тепло виділяється в довколишній простір. Щільність теплового потоку, переносимого такими трубами складає   </w:t>
      </w:r>
      <w:r w:rsidRPr="00562790">
        <w:rPr>
          <w:rFonts w:ascii="Arial" w:hAnsi="Arial" w:cs="Arial"/>
          <w:position w:val="-6"/>
        </w:rPr>
        <w:object w:dxaOrig="1080" w:dyaOrig="320">
          <v:shape id="_x0000_i2480" type="#_x0000_t75" style="width:54pt;height:15.75pt" o:ole="">
            <v:imagedata r:id="rId2714" o:title=""/>
          </v:shape>
          <o:OLEObject Type="Embed" ProgID="Equation.3" ShapeID="_x0000_i2480" DrawAspect="Content" ObjectID="_1358762373" r:id="rId2715"/>
        </w:object>
      </w:r>
      <w:r w:rsidRPr="00562790">
        <w:rPr>
          <w:rFonts w:ascii="Arial" w:hAnsi="Arial" w:cs="Arial"/>
          <w:position w:val="-24"/>
        </w:rPr>
        <w:object w:dxaOrig="440" w:dyaOrig="620">
          <v:shape id="_x0000_i2481" type="#_x0000_t75" style="width:21.75pt;height:30.75pt" o:ole="">
            <v:imagedata r:id="rId2716" o:title=""/>
          </v:shape>
          <o:OLEObject Type="Embed" ProgID="Equation.3" ShapeID="_x0000_i2481" DrawAspect="Content" ObjectID="_1358762374" r:id="rId2717"/>
        </w:object>
      </w:r>
      <w:r w:rsidRPr="00562790">
        <w:rPr>
          <w:rFonts w:ascii="Arial" w:hAnsi="Arial" w:cs="Arial"/>
        </w:rPr>
        <w:t>.</w:t>
      </w:r>
      <w:r>
        <w:rPr>
          <w:rFonts w:ascii="Arial" w:hAnsi="Arial" w:cs="Arial"/>
          <w:sz w:val="28"/>
          <w:szCs w:val="28"/>
        </w:rPr>
        <w:t xml:space="preserve"> . Розташування труб може бути будь-яким.</w:t>
      </w:r>
    </w:p>
    <w:p w:rsidR="00EC6152" w:rsidRPr="00FD1842" w:rsidRDefault="00EC6152" w:rsidP="004C01BD">
      <w:pPr>
        <w:pStyle w:val="2a"/>
        <w:rPr>
          <w:noProof/>
        </w:rPr>
      </w:pPr>
      <w:bookmarkStart w:id="149" w:name="_Toc276844617"/>
      <w:r w:rsidRPr="00FD1842">
        <w:rPr>
          <w:noProof/>
        </w:rPr>
        <w:t>Лекція № 41. Герметізація та екранування оптичних приладів</w:t>
      </w:r>
      <w:bookmarkEnd w:id="149"/>
    </w:p>
    <w:p w:rsidR="00EC6152" w:rsidRDefault="00EC6152" w:rsidP="00794B1D">
      <w:pPr>
        <w:pStyle w:val="3"/>
      </w:pPr>
      <w:bookmarkStart w:id="150" w:name="_Toc276555009"/>
      <w:bookmarkStart w:id="151" w:name="_Toc276844618"/>
      <w:r>
        <w:t xml:space="preserve">41.1 </w:t>
      </w:r>
      <w:r w:rsidR="001928A7">
        <w:t xml:space="preserve"> Герметизація оптичних приладів</w:t>
      </w:r>
      <w:bookmarkEnd w:id="150"/>
      <w:bookmarkEnd w:id="151"/>
    </w:p>
    <w:p w:rsidR="00794B1D" w:rsidRPr="00794B1D" w:rsidRDefault="00794B1D" w:rsidP="00794B1D"/>
    <w:p w:rsidR="00EC6152" w:rsidRDefault="00EC6152" w:rsidP="00314C7F">
      <w:pPr>
        <w:tabs>
          <w:tab w:val="left" w:pos="360"/>
        </w:tabs>
        <w:jc w:val="both"/>
        <w:rPr>
          <w:rFonts w:ascii="Arial" w:hAnsi="Arial" w:cs="Arial"/>
          <w:sz w:val="28"/>
          <w:szCs w:val="28"/>
        </w:rPr>
      </w:pPr>
      <w:r>
        <w:rPr>
          <w:rFonts w:ascii="Arial" w:hAnsi="Arial" w:cs="Arial"/>
          <w:sz w:val="28"/>
          <w:szCs w:val="28"/>
        </w:rPr>
        <w:tab/>
        <w:t>Метою герметизації оптичних приладів є забезпечення непроникності корпусу для рідин, газів, пилу, піску, пл</w:t>
      </w:r>
      <w:r w:rsidR="00E20CCE">
        <w:rPr>
          <w:rFonts w:ascii="Arial" w:hAnsi="Arial" w:cs="Arial"/>
          <w:sz w:val="28"/>
          <w:szCs w:val="28"/>
        </w:rPr>
        <w:t>існявілих грибків і таке інше.</w:t>
      </w:r>
      <w:r>
        <w:rPr>
          <w:rFonts w:ascii="Arial" w:hAnsi="Arial" w:cs="Arial"/>
          <w:sz w:val="28"/>
          <w:szCs w:val="28"/>
        </w:rPr>
        <w:t xml:space="preserve"> Розрізняють герметизацію індивідуальну, часткову і повну.</w:t>
      </w:r>
      <w:r w:rsidR="00E20CCE">
        <w:rPr>
          <w:rFonts w:ascii="Arial" w:hAnsi="Arial" w:cs="Arial"/>
          <w:sz w:val="28"/>
          <w:szCs w:val="28"/>
        </w:rPr>
        <w:t xml:space="preserve"> </w:t>
      </w:r>
      <w:r>
        <w:rPr>
          <w:rFonts w:ascii="Arial" w:hAnsi="Arial" w:cs="Arial"/>
          <w:sz w:val="28"/>
          <w:szCs w:val="28"/>
        </w:rPr>
        <w:t>Індивідуальна герметизація передбачає можливість заміни компонентів приладу. При загальній герметизації, яка п</w:t>
      </w:r>
      <w:r w:rsidR="00396458">
        <w:rPr>
          <w:rFonts w:ascii="Arial" w:hAnsi="Arial" w:cs="Arial"/>
          <w:sz w:val="28"/>
          <w:szCs w:val="28"/>
        </w:rPr>
        <w:t>ростіше і дешевше індивідуальної</w:t>
      </w:r>
      <w:r>
        <w:rPr>
          <w:rFonts w:ascii="Arial" w:hAnsi="Arial" w:cs="Arial"/>
          <w:sz w:val="28"/>
          <w:szCs w:val="28"/>
        </w:rPr>
        <w:t>, заміна окремих компонентів можлива лише при демонтажі корпусу. При частковій герметизації застосовують просочення, обволікання і заливку компонентів приладів лаками, пластмасами, компаундами. Інколи при повній герметизації використовують роз'ємний корпус. Недоліками такого способу герметизації є:</w:t>
      </w:r>
    </w:p>
    <w:p w:rsidR="00EC6152" w:rsidRDefault="00EC6152" w:rsidP="006614C0">
      <w:pPr>
        <w:numPr>
          <w:ilvl w:val="0"/>
          <w:numId w:val="105"/>
        </w:numPr>
        <w:tabs>
          <w:tab w:val="left" w:pos="360"/>
          <w:tab w:val="num" w:pos="1260"/>
        </w:tabs>
        <w:spacing w:after="0" w:line="240" w:lineRule="auto"/>
        <w:ind w:left="0"/>
        <w:rPr>
          <w:rFonts w:ascii="Arial" w:hAnsi="Arial" w:cs="Arial"/>
          <w:sz w:val="28"/>
          <w:szCs w:val="28"/>
        </w:rPr>
      </w:pPr>
      <w:r>
        <w:rPr>
          <w:rFonts w:ascii="Arial" w:hAnsi="Arial" w:cs="Arial"/>
          <w:sz w:val="28"/>
          <w:szCs w:val="28"/>
        </w:rPr>
        <w:t>підвищена вимога до міцності корпусу;</w:t>
      </w:r>
    </w:p>
    <w:p w:rsidR="00EC6152" w:rsidRDefault="00495351" w:rsidP="006614C0">
      <w:pPr>
        <w:numPr>
          <w:ilvl w:val="0"/>
          <w:numId w:val="105"/>
        </w:numPr>
        <w:tabs>
          <w:tab w:val="left" w:pos="360"/>
          <w:tab w:val="num" w:pos="1260"/>
        </w:tabs>
        <w:spacing w:after="0" w:line="240" w:lineRule="auto"/>
        <w:ind w:left="0"/>
        <w:rPr>
          <w:rFonts w:ascii="Arial" w:hAnsi="Arial" w:cs="Arial"/>
          <w:sz w:val="28"/>
          <w:szCs w:val="28"/>
        </w:rPr>
      </w:pPr>
      <w:r>
        <w:rPr>
          <w:rFonts w:ascii="Arial" w:hAnsi="Arial" w:cs="Arial"/>
          <w:sz w:val="28"/>
          <w:szCs w:val="28"/>
        </w:rPr>
        <w:t>скла</w:t>
      </w:r>
      <w:r w:rsidR="00EC6152">
        <w:rPr>
          <w:rFonts w:ascii="Arial" w:hAnsi="Arial" w:cs="Arial"/>
          <w:sz w:val="28"/>
          <w:szCs w:val="28"/>
        </w:rPr>
        <w:t>дність виконання і контролю надійності герметизації.</w:t>
      </w:r>
    </w:p>
    <w:p w:rsidR="00495351" w:rsidRDefault="00EC6152" w:rsidP="00314C7F">
      <w:pPr>
        <w:tabs>
          <w:tab w:val="left" w:pos="360"/>
        </w:tabs>
        <w:jc w:val="both"/>
        <w:rPr>
          <w:rFonts w:ascii="Arial" w:hAnsi="Arial" w:cs="Arial"/>
          <w:sz w:val="28"/>
          <w:szCs w:val="28"/>
        </w:rPr>
      </w:pPr>
      <w:r>
        <w:rPr>
          <w:rFonts w:ascii="Arial" w:hAnsi="Arial" w:cs="Arial"/>
          <w:sz w:val="28"/>
          <w:szCs w:val="28"/>
        </w:rPr>
        <w:tab/>
      </w:r>
    </w:p>
    <w:p w:rsidR="00EC6152" w:rsidRDefault="00495351" w:rsidP="00314C7F">
      <w:pPr>
        <w:tabs>
          <w:tab w:val="left" w:pos="360"/>
        </w:tabs>
        <w:jc w:val="both"/>
        <w:rPr>
          <w:rFonts w:ascii="Arial" w:hAnsi="Arial" w:cs="Arial"/>
          <w:sz w:val="28"/>
          <w:szCs w:val="28"/>
        </w:rPr>
      </w:pPr>
      <w:r>
        <w:rPr>
          <w:rFonts w:ascii="Arial" w:hAnsi="Arial" w:cs="Arial"/>
          <w:sz w:val="28"/>
          <w:szCs w:val="28"/>
        </w:rPr>
        <w:tab/>
      </w:r>
      <w:r w:rsidR="00EC6152">
        <w:rPr>
          <w:rFonts w:ascii="Arial" w:hAnsi="Arial" w:cs="Arial"/>
          <w:sz w:val="28"/>
          <w:szCs w:val="28"/>
        </w:rPr>
        <w:t>Достої</w:t>
      </w:r>
      <w:r w:rsidR="00396458">
        <w:rPr>
          <w:rFonts w:ascii="Arial" w:hAnsi="Arial" w:cs="Arial"/>
          <w:sz w:val="28"/>
          <w:szCs w:val="28"/>
        </w:rPr>
        <w:t>нствами повної герметизації з ро</w:t>
      </w:r>
      <w:r w:rsidR="00EC6152">
        <w:rPr>
          <w:rFonts w:ascii="Arial" w:hAnsi="Arial" w:cs="Arial"/>
          <w:sz w:val="28"/>
          <w:szCs w:val="28"/>
        </w:rPr>
        <w:t>з</w:t>
      </w:r>
      <w:r w:rsidR="00396458">
        <w:rPr>
          <w:rFonts w:ascii="Arial" w:hAnsi="Arial" w:cs="Arial"/>
          <w:sz w:val="28"/>
          <w:szCs w:val="28"/>
        </w:rPr>
        <w:t>'</w:t>
      </w:r>
      <w:r w:rsidR="00EC6152">
        <w:rPr>
          <w:rFonts w:ascii="Arial" w:hAnsi="Arial" w:cs="Arial"/>
          <w:sz w:val="28"/>
          <w:szCs w:val="28"/>
        </w:rPr>
        <w:t>ємним корпусом є відносно легкий доступ до вузлів приладу. Цей метод герметизації застосовується тоді, коли потрібне періодичне юстування, налаштування приладу або ремонт його елементів. Герметичність роз'ємного корпусу досягається за допомогою прокладок ущільнюва</w:t>
      </w:r>
      <w:r w:rsidR="00396458">
        <w:rPr>
          <w:rFonts w:ascii="Arial" w:hAnsi="Arial" w:cs="Arial"/>
          <w:sz w:val="28"/>
          <w:szCs w:val="28"/>
        </w:rPr>
        <w:t>чів, представлених на рисунку 10</w:t>
      </w:r>
      <w:r w:rsidR="00EC6152">
        <w:rPr>
          <w:rFonts w:ascii="Arial" w:hAnsi="Arial" w:cs="Arial"/>
          <w:sz w:val="28"/>
          <w:szCs w:val="28"/>
        </w:rPr>
        <w:t>.4.</w:t>
      </w:r>
    </w:p>
    <w:p w:rsidR="00EC6152" w:rsidRDefault="00C8479D" w:rsidP="00FB025C">
      <w:pPr>
        <w:tabs>
          <w:tab w:val="left" w:pos="360"/>
        </w:tabs>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7842" editas="canvas" style="width:468pt;height:193.95pt;mso-position-horizontal-relative:char;mso-position-vertical-relative:line" coordsize="9360,3879">
            <o:lock v:ext="edit" aspectratio="t"/>
            <v:shape id="_x0000_s7843" type="#_x0000_t75" style="position:absolute;width:9360;height:3879" o:preferrelative="f">
              <v:fill o:detectmouseclick="t"/>
              <v:path o:extrusionok="t" o:connecttype="none"/>
            </v:shape>
            <v:group id="_x0000_s7844" style="position:absolute;left:60;top:169;width:9300;height:2041" coordorigin="24,169" coordsize="9300,2041">
              <v:line id="_x0000_s7845" style="position:absolute" from="24,978" to="1850,978" strokeweight="1.2pt"/>
              <v:line id="_x0000_s7846" style="position:absolute" from="1850,978" to="1850,1208" strokeweight="1.2pt"/>
              <v:line id="_x0000_s7847" style="position:absolute;flip:x" from="713,1208" to="1850,1208" strokeweight="1.2pt"/>
              <v:line id="_x0000_s7848" style="position:absolute" from="713,1208" to="713,1437" strokeweight="1.2pt"/>
              <v:line id="_x0000_s7849" style="position:absolute;flip:x" from="484,1437" to="713,1437" strokeweight="1.2pt"/>
              <v:line id="_x0000_s7850" style="position:absolute" from="484,1437" to="484,2126" strokeweight="1.2pt"/>
              <v:line id="_x0000_s7851" style="position:absolute" from="593,1437" to="593,2126" strokeweight="1.2pt"/>
              <v:line id="_x0000_s7852" style="position:absolute" from="593,2126" to="2080,2126" strokeweight="1.2pt"/>
              <v:line id="_x0000_s7853" style="position:absolute" from="713,1437" to="931,1437" strokeweight="1.2pt"/>
              <v:line id="_x0000_s7854" style="position:absolute;flip:y" from="931,1208" to="931,1437" strokeweight="1.2pt"/>
              <v:line id="_x0000_s7855" style="position:absolute" from="1850,1208" to="2177,1208" strokeweight="1.2pt"/>
              <v:line id="_x0000_s7856" style="position:absolute" from="24,978" to="24,1437" strokeweight="1.2pt"/>
              <v:line id="_x0000_s7857" style="position:absolute" from="24,1437" to="339,1437" strokeweight="1.2pt"/>
              <v:line id="_x0000_s7858" style="position:absolute" from="339,1437" to="339,2126" strokeweight="1.2pt"/>
              <v:line id="_x0000_s7859" style="position:absolute" from="339,2126" to="484,2126" strokeweight="1.2pt"/>
              <v:line id="_x0000_s7860" style="position:absolute" from="4595,1232" to="4595,2210" strokeweight="1.2pt"/>
              <v:line id="_x0000_s7861" style="position:absolute;flip:x" from="4136,2210" to="4595,2210" strokeweight="1.2pt"/>
              <v:line id="_x0000_s7862" style="position:absolute;flip:y" from="4136,2150" to="4196,2210" strokeweight="1.2pt"/>
              <v:line id="_x0000_s7863" style="position:absolute;flip:y" from="4196,2017" to="4196,2150" strokeweight="1.2pt"/>
              <v:line id="_x0000_s7864" style="position:absolute" from="4196,2017" to="4390,2017" strokeweight="1.2pt"/>
              <v:line id="_x0000_s7865" style="position:absolute;flip:y" from="4390,1232" to="4390,2017" strokeweight="1.2pt"/>
              <v:line id="_x0000_s7866" style="position:absolute;flip:x" from="4390,1232" to="4595,1232" strokeweight="1.2pt"/>
              <v:line id="_x0000_s7867" style="position:absolute;flip:x" from="3749,2150" to="4196,2150" strokeweight="1.2pt"/>
              <v:line id="_x0000_s7868" style="position:absolute;flip:y" from="4196,1413" to="4196,2150" strokeweight="1.2pt"/>
              <v:line id="_x0000_s7869" style="position:absolute" from="4196,1413" to="4293,1413" strokeweight="1.2pt"/>
              <v:line id="_x0000_s7870" style="position:absolute;flip:y" from="4293,1232" to="4293,1413" strokeweight="1.2pt"/>
              <v:line id="_x0000_s7871" style="position:absolute;flip:x" from="4160,1232" to="4293,1232" strokeweight="1.2pt"/>
              <v:line id="_x0000_s7872" style="position:absolute" from="4160,1232" to="4160,1304" strokeweight="1.2pt"/>
              <v:line id="_x0000_s7873" style="position:absolute;flip:x" from="3833,1304" to="4160,1304" strokeweight="1.2pt"/>
              <v:line id="_x0000_s7874" style="position:absolute" from="3833,1304" to="3833,2017" strokeweight="1.2pt"/>
              <v:line id="_x0000_s7875" style="position:absolute;flip:x" from="3700,2017" to="3833,2017" strokeweight="1.2pt"/>
              <v:line id="_x0000_s7876" style="position:absolute" from="3700,2017" to="3700,2102" strokeweight="1.2pt"/>
              <v:line id="_x0000_s7877" style="position:absolute" from="3700,2102" to="3749,2150" strokeweight="1.2pt"/>
              <v:shape id="_x0000_s7878" style="position:absolute;left:4196;top:1425;width:182;height:592" coordsize="15,49" path="m,24l2,40r3,7l8,49r3,-3l14,40,15,29r,-16l12,3,9,,6,1,3,5,1,14,,24e" filled="f" strokeweight="1.2pt">
                <v:path arrowok="t"/>
              </v:shape>
              <v:shape id="_x0000_s7879" style="position:absolute;left:2080;top:1208;width:97;height:918" coordsize="8,76" path="m8,l6,5,4,10,2,15r,5l2,25r,5l3,35r1,5l5,45r1,5l6,55,5,60,4,65,2,70,,75r,1e" filled="f" strokeweight=".6pt">
                <v:path arrowok="t"/>
              </v:shape>
              <v:line id="_x0000_s7880" style="position:absolute;flip:x" from="7655,254" to="7885,483" strokeweight="1.2pt"/>
              <v:line id="_x0000_s7881" style="position:absolute" from="7655,483" to="7885,713" strokeweight="1.2pt"/>
              <v:line id="_x0000_s7882" style="position:absolute;flip:y" from="7885,483" to="8114,713" strokeweight="1.2pt"/>
              <v:line id="_x0000_s7883" style="position:absolute;flip:x y" from="7885,254" to="8114,483" strokeweight="1.2pt"/>
              <v:line id="_x0000_s7884" style="position:absolute;flip:y" from="6288,387" to="6288,713" strokeweight="1.2pt"/>
              <v:line id="_x0000_s7885" style="position:absolute" from="6288,713" to="6518,713" strokeweight="1.2pt"/>
              <v:line id="_x0000_s7886" style="position:absolute;flip:y" from="6518,387" to="6518,713" strokeweight="1.2pt"/>
              <v:line id="_x0000_s7887" style="position:absolute" from="6325,350" to="6470,350" strokeweight="1.2pt"/>
              <v:line id="_x0000_s7888" style="position:absolute" from="6470,350" to="6518,387" strokeweight="1.2pt"/>
              <v:line id="_x0000_s7889" style="position:absolute;flip:x" from="6288,350" to="6325,387" strokeweight="1.2pt"/>
              <v:line id="_x0000_s7890" style="position:absolute" from="6288,1389" to="6966,1389" strokeweight="1.2pt"/>
              <v:line id="_x0000_s7891" style="position:absolute;flip:y" from="6966,1256" to="6966,1389" strokeweight="1.2pt"/>
              <v:line id="_x0000_s7892" style="position:absolute;flip:x" from="6288,1256" to="6966,1256" strokeweight="1.2pt"/>
              <v:line id="_x0000_s7893" style="position:absolute;flip:y" from="6288,1256" to="6288,1389" strokeweight="1.2pt"/>
              <v:line id="_x0000_s7894" style="position:absolute" from="6288,1619" to="6288,2078" strokeweight="1.2pt"/>
              <v:line id="_x0000_s7895" style="position:absolute" from="6288,2078" to="6421,2078" strokeweight="1.2pt"/>
              <v:line id="_x0000_s7896" style="position:absolute;flip:y" from="6421,1945" to="6421,2078" strokeweight="1.2pt"/>
              <v:line id="_x0000_s7897" style="position:absolute" from="6421,1945" to="6881,1945" strokeweight="1.2pt"/>
              <v:line id="_x0000_s7898" style="position:absolute" from="6288,1619" to="6421,1619" strokeweight="1.2pt"/>
              <v:line id="_x0000_s7899" style="position:absolute" from="6421,1619" to="6421,1763" strokeweight="1.2pt"/>
              <v:line id="_x0000_s7900" style="position:absolute" from="6421,1763" to="6881,1763" strokeweight="1.2pt"/>
              <v:line id="_x0000_s7901" style="position:absolute;flip:y" from="6881,1763" to="6881,1945" strokeweight="1.2pt"/>
              <v:line id="_x0000_s7902" style="position:absolute" from="7195,1256" to="7885,1256" strokeweight="1.2pt"/>
              <v:line id="_x0000_s7903" style="position:absolute" from="7885,1256" to="7885,1389" strokeweight="1.2pt"/>
              <v:line id="_x0000_s7904" style="position:absolute" from="7195,1256" to="7195,1389" strokeweight="1.2pt"/>
              <v:line id="_x0000_s7905" style="position:absolute" from="7195,1389" to="7473,1389" strokeweight="1.2pt"/>
              <v:line id="_x0000_s7906" style="position:absolute;flip:x" from="7607,1389" to="7885,1389" strokeweight="1.2pt"/>
              <v:line id="_x0000_s7907" style="position:absolute" from="7473,1389" to="7546,1462" strokeweight="1.2pt"/>
              <v:line id="_x0000_s7908" style="position:absolute;flip:y" from="7546,1389" to="7607,1462" strokeweight="1.2pt"/>
              <v:line id="_x0000_s7909" style="position:absolute" from="8223,1184" to="8223,1329" strokeweight="1.2pt"/>
              <v:line id="_x0000_s7910" style="position:absolute" from="8223,1329" to="8501,1329" strokeweight="1.2pt"/>
              <v:line id="_x0000_s7911" style="position:absolute;flip:x" from="8634,1329" to="8913,1329" strokeweight="1.2pt"/>
              <v:line id="_x0000_s7912" style="position:absolute" from="8501,1329" to="8574,1389" strokeweight="1.2pt"/>
              <v:line id="_x0000_s7913" style="position:absolute;flip:y" from="8574,1329" to="8634,1389" strokeweight="1.2pt"/>
              <v:line id="_x0000_s7914" style="position:absolute" from="9324,1184" to="9324,1329" strokeweight="1.2pt"/>
              <v:line id="_x0000_s7915" style="position:absolute" from="8634,1329" to="8913,1329" strokeweight="1.2pt"/>
              <v:line id="_x0000_s7916" style="position:absolute;flip:x" from="9046,1329" to="9324,1329" strokeweight="1.2pt"/>
              <v:line id="_x0000_s7917" style="position:absolute" from="8913,1329" to="8985,1389" strokeweight="1.2pt"/>
              <v:line id="_x0000_s7918" style="position:absolute;flip:y" from="8985,1329" to="9046,1389" strokeweight="1.2pt"/>
              <v:line id="_x0000_s7919" style="position:absolute" from="8634,1184" to="8913,1184" strokeweight="1.2pt"/>
              <v:line id="_x0000_s7920" style="position:absolute" from="9046,1184" to="9324,1184" strokeweight="1.2pt"/>
              <v:line id="_x0000_s7921" style="position:absolute;flip:y" from="8223,1184" to="8223,1329" strokeweight="1.2pt"/>
              <v:line id="_x0000_s7922" style="position:absolute" from="8223,1184" to="8501,1184" strokeweight="1.2pt"/>
              <v:line id="_x0000_s7923" style="position:absolute;flip:x" from="8634,1184" to="8913,1184" strokeweight="1.2pt"/>
              <v:line id="_x0000_s7924" style="position:absolute;flip:y" from="8501,1123" to="8574,1184" strokeweight="1.2pt"/>
              <v:line id="_x0000_s7925" style="position:absolute" from="8574,1123" to="8634,1184" strokeweight="1.2pt"/>
              <v:line id="_x0000_s7926" style="position:absolute;flip:y" from="9324,1184" to="9324,1329" strokeweight="1.2pt"/>
              <v:line id="_x0000_s7927" style="position:absolute" from="8634,1184" to="8913,1184" strokeweight="1.2pt"/>
              <v:line id="_x0000_s7928" style="position:absolute;flip:x" from="9046,1184" to="9324,1184" strokeweight="1.2pt"/>
              <v:line id="_x0000_s7929" style="position:absolute;flip:y" from="8913,1123" to="8985,1184" strokeweight="1.2pt"/>
              <v:line id="_x0000_s7930" style="position:absolute" from="8985,1123" to="9046,1184" strokeweight="1.2pt"/>
              <v:line id="_x0000_s7931" style="position:absolute" from="9046,1329" to="9324,1329" strokeweight="1.2pt"/>
              <v:line id="_x0000_s7932" style="position:absolute" from="8223,1329" to="8501,1329" strokeweight="1.2pt"/>
              <v:line id="_x0000_s7933" style="position:absolute" from="8223,1184" to="8501,1184" strokeweight="1.2pt"/>
              <v:line id="_x0000_s7934" style="position:absolute" from="7776,1872" to="7776,2005" strokeweight="1.2pt"/>
              <v:line id="_x0000_s7935" style="position:absolute;flip:x" from="7498,2005" to="7776,2005" strokeweight="1.2pt"/>
              <v:line id="_x0000_s7936" style="position:absolute;flip:y" from="7425,2005" to="7498,2078" strokeweight="1.2pt"/>
              <v:line id="_x0000_s7937" style="position:absolute" from="7498,1872" to="7776,1872" strokeweight="1.2pt"/>
              <v:line id="_x0000_s7938" style="position:absolute;flip:y" from="7776,1872" to="7776,2005" strokeweight="1.2pt"/>
              <v:line id="_x0000_s7939" style="position:absolute;flip:x" from="7498,1872" to="7776,1872" strokeweight="1.2pt"/>
              <v:line id="_x0000_s7940" style="position:absolute" from="7425,1800" to="7498,1872" strokeweight="1.2pt"/>
              <v:line id="_x0000_s7941" style="position:absolute;flip:y" from="7425,1800" to="7425,2078" strokeweight="1.2pt"/>
              <v:line id="_x0000_s7942" style="position:absolute" from="7498,2005" to="7776,2005" strokeweight="1.2pt"/>
              <v:line id="_x0000_s7943" style="position:absolute" from="8114,1667" to="8114,2126" strokeweight="1.2pt"/>
              <v:line id="_x0000_s7944" style="position:absolute" from="8114,1667" to="8465,1824" strokeweight="1.2pt"/>
              <v:line id="_x0000_s7945" style="position:absolute;flip:y" from="8465,1667" to="8804,1824" strokeweight="1.2pt"/>
              <v:line id="_x0000_s7946" style="position:absolute" from="8804,1667" to="8804,2126" strokeweight="1.2pt"/>
              <v:line id="_x0000_s7947" style="position:absolute;flip:x y" from="8465,1969" to="8804,2126" strokeweight="1.2pt"/>
              <v:line id="_x0000_s7948" style="position:absolute;flip:x" from="8114,1969" to="8465,2126" strokeweight="1.2pt"/>
              <v:line id="_x0000_s7949" style="position:absolute;flip:y" from="4245,1848" to="4378,1981" strokeweight=".6pt"/>
              <v:line id="_x0000_s7950" style="position:absolute;flip:x" from="4220,1739" to="4378,1908" strokeweight=".6pt"/>
              <v:line id="_x0000_s7951" style="position:absolute;flip:y" from="4208,1643" to="4378,1824" strokeweight=".6pt"/>
              <v:line id="_x0000_s7952" style="position:absolute;flip:x" from="4196,1558" to="4366,1727" strokeweight=".6pt"/>
              <v:line id="_x0000_s7953" style="position:absolute;flip:y" from="4208,1486" to="4353,1631" strokeweight=".6pt"/>
              <v:line id="_x0000_s7954" style="position:absolute;flip:x" from="4220,1425" to="4317,1510" strokeweight=".6pt"/>
              <v:line id="_x0000_s7955" style="position:absolute;flip:x y" from="4305,1425" to="4329,1437" strokeweight=".6pt"/>
              <v:line id="_x0000_s7956" style="position:absolute" from="4245,1462" to="4378,1582" strokeweight=".6pt"/>
              <v:line id="_x0000_s7957" style="position:absolute;flip:x y" from="4220,1534" to="4378,1691" strokeweight=".6pt"/>
              <v:line id="_x0000_s7958" style="position:absolute" from="4208,1606" to="4378,1788" strokeweight=".6pt"/>
              <v:line id="_x0000_s7959" style="position:absolute;flip:x y" from="4196,1703" to="4366,1872" strokeweight=".6pt"/>
              <v:line id="_x0000_s7960" style="position:absolute" from="4208,1800" to="4353,1945" strokeweight=".6pt"/>
              <v:line id="_x0000_s7961" style="position:absolute;flip:x y" from="4233,1921" to="4305,2005" strokeweight=".6pt"/>
              <v:line id="_x0000_s7962" style="position:absolute" from="3700,2078" to="3773,2150" strokeweight=".6pt"/>
              <v:line id="_x0000_s7963" style="position:absolute;flip:x y" from="3833,2017" to="3967,2150" strokeweight=".6pt"/>
              <v:line id="_x0000_s7964" style="position:absolute" from="3833,1824" to="4160,2150" strokeweight=".6pt"/>
              <v:line id="_x0000_s7965" style="position:absolute;flip:x y" from="3833,1631" to="4196,1993" strokeweight=".6pt"/>
              <v:line id="_x0000_s7966" style="position:absolute" from="3833,1437" to="4196,1800" strokeweight=".6pt"/>
              <v:line id="_x0000_s7967" style="position:absolute;flip:x y" from="3894,1304" to="4196,1606" strokeweight=".6pt"/>
              <v:line id="_x0000_s7968" style="position:absolute" from="4087,1304" to="4208,1413" strokeweight=".6pt"/>
              <v:line id="_x0000_s7969" style="position:absolute;flip:x y" from="4220,1232" to="4293,1304" strokeweight=".6pt"/>
              <v:line id="_x0000_s7970" style="position:absolute;flip:x" from="4402,2017" to="4595,2210" strokeweight=".6pt"/>
              <v:line id="_x0000_s7971" style="position:absolute;flip:y" from="4208,1824" to="4595,2210" strokeweight=".6pt"/>
              <v:line id="_x0000_s7972" style="position:absolute;flip:x" from="4390,1631" to="4595,1836" strokeweight=".6pt"/>
              <v:line id="_x0000_s7973" style="position:absolute;flip:x" from="4196,2017" to="4208,2017" strokeweight=".6pt"/>
              <v:line id="_x0000_s7974" style="position:absolute;flip:y" from="4390,1437" to="4595,1643" strokeweight=".6pt"/>
              <v:line id="_x0000_s7975" style="position:absolute;flip:x" from="4390,1244" to="4595,1449" strokeweight=".6pt"/>
              <v:line id="_x0000_s7976" style="position:absolute;flip:y" from="4390,1232" to="4402,1256" strokeweight=".6pt"/>
              <v:line id="_x0000_s7977" style="position:absolute;flip:y" from="907,1413" to="931,1437" strokeweight=".6pt"/>
              <v:line id="_x0000_s7978" style="position:absolute;flip:x" from="810,1317" to="931,1437" strokeweight=".6pt"/>
              <v:line id="_x0000_s7979" style="position:absolute;flip:y" from="713,1220" to="931,1437" strokeweight=".6pt"/>
              <v:line id="_x0000_s7980" style="position:absolute;flip:x" from="713,1208" to="847,1341" strokeweight=".6pt"/>
              <v:line id="_x0000_s7981" style="position:absolute;flip:y" from="713,1208" to="750,1244" strokeweight=".6pt"/>
              <v:line id="_x0000_s7982" style="position:absolute" from="895,1208" to="931,1256" strokeweight=".6pt"/>
              <v:line id="_x0000_s7983" style="position:absolute;flip:x y" from="798,1208" to="931,1353" strokeweight=".6pt"/>
              <v:line id="_x0000_s7984" style="position:absolute" from="713,1220" to="931,1437" strokeweight=".6pt"/>
              <v:line id="_x0000_s7985" style="position:absolute;flip:x y" from="713,1317" to="834,1437" strokeweight=".6pt"/>
              <v:line id="_x0000_s7986" style="position:absolute" from="713,1413" to="738,1437" strokeweight=".6pt"/>
              <v:line id="_x0000_s7987" style="position:absolute;flip:y" from="1717,1075" to="1850,1208" strokeweight=".6pt"/>
              <v:line id="_x0000_s7988" style="position:absolute;flip:x" from="1524,978" to="1753,1208" strokeweight=".6pt"/>
              <v:line id="_x0000_s7989" style="position:absolute;flip:y" from="411,2053" to="484,2126" strokeweight=".6pt"/>
              <v:line id="_x0000_s7990" style="position:absolute;flip:y" from="1330,978" to="1560,1208" strokeweight=".6pt"/>
              <v:line id="_x0000_s7991" style="position:absolute;flip:x" from="1137,978" to="1367,1208" strokeweight=".6pt"/>
              <v:line id="_x0000_s7992" style="position:absolute;flip:x" from="339,1860" to="484,2005" strokeweight=".6pt"/>
              <v:line id="_x0000_s7993" style="position:absolute;flip:y" from="339,1667" to="484,1812" strokeweight=".6pt"/>
              <v:line id="_x0000_s7994" style="position:absolute;flip:y" from="943,978" to="1173,1208" strokeweight=".6pt"/>
              <v:line id="_x0000_s7995" style="position:absolute;flip:x" from="750,978" to="980,1208" strokeweight=".6pt"/>
              <v:line id="_x0000_s7996" style="position:absolute;flip:x" from="520,1244" to="713,1437" strokeweight=".6pt"/>
              <v:line id="_x0000_s7997" style="position:absolute;flip:x" from="339,1474" to="484,1619" strokeweight=".6pt"/>
              <v:line id="_x0000_s7998" style="position:absolute;flip:y" from="327,978" to="786,1437" strokeweight=".6pt"/>
              <v:line id="_x0000_s7999" style="position:absolute;flip:x" from="133,978" to="593,1437" strokeweight=".6pt"/>
              <v:line id="_x0000_s8000" style="position:absolute;flip:y" from="24,978" to="399,1353" strokeweight=".6pt"/>
              <v:line id="_x0000_s8001" style="position:absolute;flip:x" from="24,978" to="206,1160" strokeweight=".6pt"/>
              <v:line id="_x0000_s8002" style="position:absolute" from="593,2065" to="641,2126" strokeweight=".6pt"/>
              <v:line id="_x0000_s8003" style="position:absolute;flip:x y" from="593,1872" to="834,2126" strokeweight=".6pt"/>
              <v:line id="_x0000_s8004" style="position:absolute" from="593,1679" to="1028,2126" strokeweight=".6pt"/>
              <v:line id="_x0000_s8005" style="position:absolute;flip:x y" from="593,1486" to="1233,2126" strokeweight=".6pt"/>
              <v:line id="_x0000_s8006" style="position:absolute" from="738,1437" to="1427,2126" strokeweight=".6pt"/>
              <v:line id="_x0000_s8007" style="position:absolute;flip:x y" from="931,1437" to="1620,2126" strokeweight=".6pt"/>
              <v:line id="_x0000_s8008" style="position:absolute" from="931,1256" to="1814,2126" strokeweight=".6pt"/>
              <v:line id="_x0000_s8009" style="position:absolute;flip:x y" from="1088,1208" to="2007,2126" strokeweight=".6pt"/>
              <v:line id="_x0000_s8010" style="position:absolute" from="1282,1208" to="2116,2041" strokeweight=".6pt"/>
              <v:line id="_x0000_s8011" style="position:absolute;flip:x y" from="1475,1208" to="2153,1884" strokeweight=".6pt"/>
              <v:line id="_x0000_s8012" style="position:absolute" from="1669,1208" to="2128,1667" strokeweight=".6pt"/>
              <v:line id="_x0000_s8013" style="position:absolute;flip:x y" from="1862,1208" to="2104,1449" strokeweight=".6pt"/>
              <v:line id="_x0000_s8014" style="position:absolute" from="2056,1208" to="2140,1292" strokeweight=".6pt"/>
              <v:line id="_x0000_s8015" style="position:absolute;flip:y" from="8719,2017" to="8804,2090" strokeweight=".6pt"/>
              <v:line id="_x0000_s8016" style="position:absolute;flip:x" from="8634,1884" to="8804,2053" strokeweight=".6pt"/>
              <v:line id="_x0000_s8017" style="position:absolute;flip:y" from="8550,1751" to="8804,2005" strokeweight=".6pt"/>
              <v:line id="_x0000_s8018" style="position:absolute;flip:y" from="9227,1232" to="9324,1329" strokeweight=".6pt"/>
              <v:line id="_x0000_s8019" style="position:absolute;flip:x" from="9106,1184" to="9239,1329" strokeweight=".6pt"/>
              <v:line id="_x0000_s8020" style="position:absolute;flip:x" from="8453,1715" to="8719,1969" strokeweight=".6pt"/>
              <v:line id="_x0000_s8021" style="position:absolute;flip:y" from="8211,1812" to="8489,2078" strokeweight=".6pt"/>
              <v:line id="_x0000_s8022" style="position:absolute;flip:y" from="8937,1184" to="9106,1353" strokeweight=".6pt"/>
              <v:line id="_x0000_s8023" style="position:absolute;flip:x" from="8840,1147" to="9009,1329" strokeweight=".6pt"/>
              <v:line id="_x0000_s8024" style="position:absolute;flip:x" from="8114,1788" to="8380,2053" strokeweight=".6pt"/>
              <v:line id="_x0000_s8025" style="position:absolute;flip:y" from="8114,1751" to="8296,1921" strokeweight=".6pt"/>
              <v:line id="_x0000_s8026" style="position:absolute;flip:y" from="8719,1184" to="8852,1329" strokeweight=".6pt"/>
              <v:line id="_x0000_s8027" style="position:absolute;flip:x" from="8538,1184" to="8719,1365" strokeweight=".6pt"/>
              <v:line id="_x0000_s8028" style="position:absolute;flip:x" from="8114,1703" to="8199,1788" strokeweight=".6pt"/>
              <v:line id="_x0000_s8029" style="position:absolute;flip:y" from="8453,1160" to="8610,1329" strokeweight=".6pt"/>
              <v:line id="_x0000_s8030" style="position:absolute;flip:x" from="8332,1184" to="8465,1329" strokeweight=".6pt"/>
              <v:line id="_x0000_s8031" style="position:absolute;flip:x" from="7643,1884" to="7776,2005" strokeweight=".6pt"/>
              <v:line id="_x0000_s8032" style="position:absolute;flip:y" from="7510,1872" to="7643,2005" strokeweight=".6pt"/>
              <v:line id="_x0000_s8033" style="position:absolute;flip:y" from="8223,1184" to="8332,1292" strokeweight=".6pt"/>
              <v:line id="_x0000_s8034" style="position:absolute;flip:x" from="8513,592" to="8804,882" strokeweight=".6pt"/>
              <v:line id="_x0000_s8035" style="position:absolute;flip:x" from="7425,1872" to="7522,1969" strokeweight=".6pt"/>
              <v:line id="_x0000_s8036" style="position:absolute;flip:y" from="7425,1824" to="7437,1836" strokeweight=".6pt"/>
              <v:line id="_x0000_s8037" style="position:absolute;flip:y" from="7873,1377" to="7885,1389" strokeweight=".6pt"/>
              <v:line id="_x0000_s8038" style="position:absolute;flip:y" from="8453,459" to="8804,809" strokeweight=".6pt"/>
              <v:line id="_x0000_s8039" style="position:absolute;flip:x" from="8380,338" to="8804,749" strokeweight=".6pt"/>
              <v:line id="_x0000_s8040" style="position:absolute;flip:x" from="7740,1256" to="7873,1389" strokeweight=".6pt"/>
              <v:line id="_x0000_s8041" style="position:absolute;flip:y" from="7607,1256" to="7752,1389" strokeweight=".6pt"/>
              <v:line id="_x0000_s8042" style="position:absolute;flip:y" from="8344,229" to="8780,664" strokeweight=".6pt"/>
              <v:line id="_x0000_s8043" style="position:absolute;flip:x" from="8344,169" to="8707,531" strokeweight=".6pt"/>
              <v:line id="_x0000_s8044" style="position:absolute;flip:x" from="7473,1256" to="7619,1401" strokeweight=".6pt"/>
            </v:group>
            <v:line id="_x0000_s8045" style="position:absolute;flip:y" from="6808,1860" to="6881,1945" strokeweight=".6pt"/>
            <v:line id="_x0000_s8046" style="position:absolute;flip:y" from="7353,1256" to="7486,1389" strokeweight=".6pt"/>
            <v:line id="_x0000_s8047" style="position:absolute;flip:y" from="8344,97" to="8647,411" strokeweight=".6pt"/>
            <v:line id="_x0000_s8048" style="position:absolute;flip:x" from="8344,36" to="8586,278" strokeweight=".6pt"/>
            <v:line id="_x0000_s8049" style="position:absolute;flip:x" from="7220,1256" to="7365,1389" strokeweight=".6pt"/>
            <v:line id="_x0000_s8050" style="position:absolute;flip:x" from="6675,1763" to="6857,1945" strokeweight=".6pt"/>
            <v:line id="_x0000_s8051" style="position:absolute;flip:y" from="6409,2065" to="6421,2078" strokeweight=".6pt"/>
            <v:line id="_x0000_s8052" style="position:absolute;flip:y" from="6542,1763" to="6724,1945" strokeweight=".6pt"/>
            <v:line id="_x0000_s8053" style="position:absolute;flip:y" from="7195,1256" to="7232,1292" strokeweight=".6pt"/>
            <v:line id="_x0000_s8054" style="position:absolute;flip:y" from="7836,423" to="8066,652" strokeweight=".6pt"/>
            <v:line id="_x0000_s8055" style="position:absolute;flip:x" from="7764,362" to="7993,592" strokeweight=".6pt"/>
            <v:line id="_x0000_s8056" style="position:absolute;flip:x" from="6288,1763" to="6603,2078" strokeweight=".6pt"/>
            <v:line id="_x0000_s8057" style="position:absolute;flip:y" from="6288,1763" to="6470,1945" strokeweight=".6pt"/>
            <v:line id="_x0000_s8058" style="position:absolute;flip:y" from="6833,1256" to="6966,1389" strokeweight=".6pt"/>
            <v:line id="_x0000_s8059" style="position:absolute;flip:y" from="7703,302" to="7933,531" strokeweight=".6pt"/>
            <v:line id="_x0000_s8060" style="position:absolute;flip:x" from="6712,1256" to="6845,1389" strokeweight=".6pt"/>
            <v:line id="_x0000_s8061" style="position:absolute;flip:x" from="6288,1679" to="6421,1812" strokeweight=".6pt"/>
            <v:line id="_x0000_s8062" style="position:absolute;flip:y" from="6288,1619" to="6349,1679" strokeweight=".6pt"/>
            <v:line id="_x0000_s8063" style="position:absolute;flip:y" from="6579,1256" to="6712,1389" strokeweight=".6pt"/>
            <v:line id="_x0000_s8064" style="position:absolute;flip:y" from="7401,544" to="7425,568" strokeweight=".6pt"/>
            <v:line id="_x0000_s8065" style="position:absolute;flip:x" from="7268,483" to="7365,568" strokeweight=".6pt"/>
            <v:line id="_x0000_s8066" style="position:absolute;flip:x" from="7135,640" to="7195,713" strokeweight=".6pt"/>
            <v:line id="_x0000_s8067" style="position:absolute;flip:x" from="6446,1256" to="6591,1389" strokeweight=".6pt"/>
            <v:line id="_x0000_s8068" style="position:absolute;flip:y" from="6313,1256" to="6458,1389" strokeweight=".6pt"/>
            <v:line id="_x0000_s8069" style="position:absolute;flip:y" from="7002,483" to="7232,713" strokeweight=".6pt"/>
            <v:line id="_x0000_s8070" style="position:absolute;flip:x" from="6966,387" to="7195,616" strokeweight=".6pt"/>
            <v:line id="_x0000_s8071" style="position:absolute;flip:x" from="6288,1256" to="6325,1292" strokeweight=".6pt"/>
            <v:line id="_x0000_s8072" style="position:absolute;flip:y" from="6881,338" to="7111,568" strokeweight=".6pt"/>
            <v:line id="_x0000_s8073" style="position:absolute;flip:x" from="6966,338" to="6978,350" strokeweight=".6pt"/>
            <v:line id="_x0000_s8074" style="position:absolute;flip:x" from="6748,483" to="6845,568" strokeweight=".6pt"/>
            <v:line id="_x0000_s8075" style="position:absolute;flip:y" from="6482,676" to="6518,713" strokeweight=".6pt"/>
            <v:line id="_x0000_s8076" style="position:absolute;flip:x" from="6361,556" to="6518,713" strokeweight=".6pt"/>
            <v:line id="_x0000_s8077" style="position:absolute;flip:y" from="6288,423" to="6518,652" strokeweight=".6pt"/>
            <v:line id="_x0000_s8078" style="position:absolute;flip:x" from="6288,350" to="6458,519" strokeweight=".6pt"/>
            <v:line id="_x0000_s8079" style="position:absolute;flip:y" from="6288,350" to="6337,399" strokeweight=".6pt"/>
            <v:line id="_x0000_s8080" style="position:absolute" from="8538,60" to="8804,326" strokeweight=".6pt"/>
            <v:line id="_x0000_s8081" style="position:absolute;flip:x y" from="8465,121" to="8804,447" strokeweight=".6pt"/>
            <v:line id="_x0000_s8082" style="position:absolute" from="8405,193" to="8804,580" strokeweight=".6pt"/>
            <v:line id="_x0000_s8083" style="position:absolute;flip:x y" from="9275,1184" to="9324,1232" strokeweight=".6pt"/>
            <v:line id="_x0000_s8084" style="position:absolute;flip:x y" from="8344,254" to="8792,713" strokeweight=".6pt"/>
            <v:line id="_x0000_s8085" style="position:absolute" from="8344,387" to="8731,773" strokeweight=".6pt"/>
            <v:line id="_x0000_s8086" style="position:absolute" from="9142,1184" to="9287,1329" strokeweight=".6pt"/>
            <v:line id="_x0000_s8087" style="position:absolute;flip:x y" from="8961,1135" to="9154,1329" strokeweight=".6pt"/>
            <v:line id="_x0000_s8088" style="position:absolute;flip:x y" from="8344,507" to="8671,833" strokeweight=".6pt"/>
            <v:line id="_x0000_s8089" style="position:absolute" from="8344,640" to="8598,906" strokeweight=".6pt"/>
            <v:line id="_x0000_s8090" style="position:absolute" from="8888,1184" to="9033,1341" strokeweight=".6pt"/>
            <v:line id="_x0000_s8091" style="position:absolute;flip:x y" from="8755,1184" to="8900,1329" strokeweight=".6pt"/>
            <v:line id="_x0000_s8092" style="position:absolute;flip:x y" from="7848,278" to="8078,507" strokeweight=".6pt"/>
            <v:line id="_x0000_s8093" style="position:absolute" from="7788,350" to="8018,580" strokeweight=".6pt"/>
            <v:line id="_x0000_s8094" style="position:absolute" from="8562,1123" to="8767,1329" strokeweight=".6pt"/>
            <v:line id="_x0000_s8095" style="position:absolute;flip:x y" from="8501,1184" to="8634,1329" strokeweight=".6pt"/>
            <v:line id="_x0000_s8096" style="position:absolute;flip:x y" from="7727,411" to="7957,640" strokeweight=".6pt"/>
            <v:line id="_x0000_s8097" style="position:absolute" from="7655,471" to="7885,701" strokeweight=".6pt"/>
            <v:line id="_x0000_s8098" style="position:absolute" from="8368,1184" to="8574,1389" strokeweight=".6pt"/>
            <v:line id="_x0000_s8099" style="position:absolute;flip:x y" from="8755,1691" to="8804,1751" strokeweight=".6pt"/>
            <v:line id="_x0000_s8100" style="position:absolute;flip:x y" from="8235,1184" to="8380,1329" strokeweight=".6pt"/>
            <v:line id="_x0000_s8101" style="position:absolute" from="7401,483" to="7425,507" strokeweight=".6pt"/>
            <v:line id="_x0000_s8102" style="position:absolute" from="8223,1304" to="8247,1329" strokeweight=".6pt"/>
            <v:line id="_x0000_s8103" style="position:absolute" from="8659,1739" to="8804,1872" strokeweight=".6pt"/>
            <v:line id="_x0000_s8104" style="position:absolute;flip:x y" from="8574,1776" to="8804,2005" strokeweight=".6pt"/>
            <v:line id="_x0000_s8105" style="position:absolute;flip:x y" from="7280,483" to="7365,568" strokeweight=".6pt"/>
            <v:line id="_x0000_s8106" style="position:absolute;flip:x y" from="7135,338" to="7195,399" strokeweight=".6pt"/>
            <v:line id="_x0000_s8107" style="position:absolute" from="7002,338" to="7232,568" strokeweight=".6pt"/>
            <v:line id="_x0000_s8108" style="position:absolute" from="8477,1812" to="8792,2126" strokeweight=".6pt"/>
            <v:line id="_x0000_s8109" style="position:absolute;flip:x y" from="8284,1739" to="8538,2005" strokeweight=".6pt"/>
            <v:line id="_x0000_s8110" style="position:absolute;flip:x y" from="7788,1256" to="7885,1353" strokeweight=".6pt"/>
            <v:line id="_x0000_s8111" style="position:absolute;flip:x y" from="6966,435" to="7195,664" strokeweight=".6pt"/>
            <v:line id="_x0000_s8112" style="position:absolute" from="6881,483" to="7111,713" strokeweight=".6pt"/>
            <v:line id="_x0000_s8113" style="position:absolute" from="7667,1256" to="7800,1389" strokeweight=".6pt"/>
            <v:line id="_x0000_s8114" style="position:absolute" from="8114,1703" to="8405,1993" strokeweight=".6pt"/>
            <v:line id="_x0000_s8115" style="position:absolute;flip:x y" from="8114,1836" to="8320,2029" strokeweight=".6pt"/>
            <v:line id="_x0000_s8116" style="position:absolute;flip:x y" from="7534,1256" to="7667,1389" strokeweight=".6pt"/>
            <v:line id="_x0000_s8117" style="position:absolute;flip:x y" from="6966,688" to="6990,713" strokeweight=".6pt"/>
            <v:line id="_x0000_s8118" style="position:absolute;flip:x y" from="6760,483" to="6845,568" strokeweight=".6pt"/>
            <v:line id="_x0000_s8119" style="position:absolute" from="7401,1256" to="7570,1425" strokeweight=".6pt"/>
            <v:line id="_x0000_s8120" style="position:absolute" from="8114,1969" to="8223,2078" strokeweight=".6pt"/>
            <v:line id="_x0000_s8121" style="position:absolute;flip:x y" from="8114,2090" to="8139,2114" strokeweight=".6pt"/>
            <v:line id="_x0000_s8122" style="position:absolute;flip:x y" from="7280,1256" to="7413,1389" strokeweight=".6pt"/>
            <v:line id="_x0000_s8123" style="position:absolute;flip:x y" from="6361,350" to="6518,495" strokeweight=".6pt"/>
            <v:line id="_x0000_s8124" style="position:absolute" from="6288,399" to="6518,628" strokeweight=".6pt"/>
            <v:line id="_x0000_s8125" style="position:absolute" from="7195,1304" to="7280,1389" strokeweight=".6pt"/>
            <v:line id="_x0000_s8126" style="position:absolute" from="7764,1872" to="7776,1884" strokeweight=".6pt"/>
            <v:line id="_x0000_s8127" style="position:absolute;flip:x y" from="7631,1872" to="7776,2005" strokeweight=".6pt"/>
            <v:line id="_x0000_s8128" style="position:absolute;flip:x y" from="6288,519" to="6470,713" strokeweight=".6pt"/>
            <v:line id="_x0000_s8129" style="position:absolute" from="6288,652" to="6337,713" strokeweight=".6pt"/>
            <v:line id="_x0000_s8130" style="position:absolute" from="6893,1256" to="6966,1341" strokeweight=".6pt"/>
            <v:line id="_x0000_s8131" style="position:absolute" from="7510,1872" to="7643,2005" strokeweight=".6pt"/>
            <v:line id="_x0000_s8132" style="position:absolute;flip:x y" from="7425,1921" to="7510,2005" strokeweight=".6pt"/>
            <v:line id="_x0000_s8133" style="position:absolute;flip:x y" from="6760,1256" to="6893,1389" strokeweight=".6pt"/>
            <v:line id="_x0000_s8134" style="position:absolute" from="6627,1256" to="6772,1389" strokeweight=".6pt"/>
            <v:line id="_x0000_s8135" style="position:absolute" from="7425,2053" to="7437,2065" strokeweight=".6pt"/>
            <v:line id="_x0000_s8136" style="position:absolute;flip:x y" from="6494,1256" to="6639,1389" strokeweight=".6pt"/>
            <v:line id="_x0000_s8137" style="position:absolute" from="6373,1256" to="6506,1389" strokeweight=".6pt"/>
            <v:line id="_x0000_s8138" style="position:absolute" from="6869,1763" to="6881,1763" strokeweight=".6pt"/>
            <v:line id="_x0000_s8139" style="position:absolute;flip:x y" from="6748,1763" to="6881,1896" strokeweight=".6pt"/>
            <v:line id="_x0000_s8140" style="position:absolute;flip:x y" from="6288,1304" to="6373,1389" strokeweight=".6pt"/>
            <v:line id="_x0000_s8141" style="position:absolute" from="6615,1763" to="6796,1945" strokeweight=".6pt"/>
            <v:line id="_x0000_s8142" style="position:absolute;flip:x y" from="6482,1763" to="6663,1945" strokeweight=".6pt"/>
            <v:line id="_x0000_s8143" style="position:absolute;flip:x y" from="6349,1619" to="6421,1691" strokeweight=".6pt"/>
            <v:line id="_x0000_s8144" style="position:absolute" from="6288,1691" to="6542,1945" strokeweight=".6pt"/>
            <v:line id="_x0000_s8145" style="position:absolute;flip:x y" from="6288,1812" to="6421,1957" strokeweight=".6pt"/>
            <v:line id="_x0000_s8146" style="position:absolute" from="6288,1945" to="6421,2078" strokeweight=".6pt"/>
            <v:shape id="_x0000_s8147" style="position:absolute;left:3519;top:1546;width:230;height:60" coordsize="19,5" path="m,3l19,,17,3r2,2l,3e" filled="f" strokeweight=".6pt">
              <v:path arrowok="t"/>
            </v:shape>
            <v:line id="_x0000_s8148" style="position:absolute;flip:x" from="3519,1582" to="4196,1582" strokeweight=".6pt"/>
            <v:shape id="_x0000_s8149" style="position:absolute;left:3495;top:1824;width:230;height:60" coordsize="19,5" path="m,3l19,,17,3r2,2l,3e" filled="f" strokeweight=".6pt">
              <v:path arrowok="t"/>
            </v:shape>
            <v:line id="_x0000_s8150" style="position:absolute;flip:x" from="3495,1860" to="4196,1860" strokeweight=".6pt"/>
            <v:shape id="_x0000_s8151" style="position:absolute;left:4837;top:1546;width:230;height:60" coordsize="19,5" path="m19,3l,5,2,3,,,19,3e" filled="f" strokeweight=".6pt">
              <v:path arrowok="t"/>
            </v:shape>
            <v:line id="_x0000_s8152" style="position:absolute" from="4390,1582" to="5067,1582" strokeweight=".6pt"/>
            <v:shape id="_x0000_s8153" style="position:absolute;left:4861;top:1824;width:230;height:60" coordsize="19,5" path="m19,3l,5,2,3,,,19,3e" filled="f" strokeweight=".6pt">
              <v:path arrowok="t"/>
            </v:shape>
            <v:line id="_x0000_s8154" style="position:absolute" from="4390,1860" to="5091,1860" strokeweight=".6pt"/>
            <v:shape id="_x0000_s8155" style="position:absolute;left:4257;top:1196;width:60;height:217" coordsize="5,18" path="m3,18l,,3,1,5,,3,18e" filled="f" strokeweight=".6pt">
              <v:path arrowok="t"/>
            </v:shape>
            <v:line id="_x0000_s8156" style="position:absolute" from="4293,846" to="4293,1413" strokeweight=".6pt"/>
            <v:shape id="_x0000_s8157" style="position:absolute;left:907;top:1872;width:60;height:49" coordsize="5,4" path="m3,3l4,2,2,1,1,2,3,3r,1l5,1,2,,,2,3,4e" filled="f" strokeweight=".6pt">
              <v:path arrowok="t"/>
            </v:shape>
            <v:line id="_x0000_s8158" style="position:absolute;flip:x y" from="931,1896" to="1161,3032" strokeweight=".6pt"/>
            <v:line id="_x0000_s8159" style="position:absolute" from="1161,3032" to="1596,3032" strokeweight=".6pt"/>
            <v:rect id="_x0000_s8160" style="position:absolute;left:1246;top:2596;width:129;height:509;mso-wrap-style:none" filled="f" stroked="f">
              <v:textbox style="mso-next-textbox:#_x0000_s8160;mso-fit-shape-to-text:t" inset="0,0,0,0">
                <w:txbxContent>
                  <w:p w:rsidR="006B1A84" w:rsidRPr="0064176F" w:rsidRDefault="006B1A84" w:rsidP="00EC6152"/>
                </w:txbxContent>
              </v:textbox>
            </v:rect>
            <v:shape id="_x0000_s8161" style="position:absolute;left:230;top:1184;width:48;height:48" coordsize="4,4" path="m2,1l1,2r,1l3,3,2,1,3,,,1,1,4,4,3,3,e" filled="f" strokeweight=".6pt">
              <v:path arrowok="t"/>
            </v:shape>
            <v:line id="_x0000_s8162" style="position:absolute;flip:x" from="254,519" to="484,1208" strokeweight=".6pt"/>
            <v:line id="_x0000_s8163" style="position:absolute" from="484,519" to="980,519" strokeweight=".6pt"/>
            <v:rect id="_x0000_s8164" style="position:absolute;left:568;top:84;width:129;height:509;mso-wrap-style:none" filled="f" stroked="f">
              <v:textbox style="mso-next-textbox:#_x0000_s8164;mso-fit-shape-to-text:t" inset="0,0,0,0">
                <w:txbxContent>
                  <w:p w:rsidR="006B1A84" w:rsidRPr="0064176F" w:rsidRDefault="006B1A84" w:rsidP="00EC6152"/>
                </w:txbxContent>
              </v:textbox>
            </v:rect>
            <v:shape id="_x0000_s8165" style="position:absolute;left:810;top:1317;width:49;height:48" coordsize="4,4" path="m2,1l1,1r,2l3,3,2,1,3,,,1,,4,4,3,3,e" filled="f" strokeweight=".6pt">
              <v:path arrowok="t"/>
            </v:shape>
            <v:line id="_x0000_s8166" style="position:absolute;flip:x" from="834,519" to="1391,1341" strokeweight=".6pt"/>
            <v:line id="_x0000_s8167" style="position:absolute" from="1391,519" to="1874,519" strokeweight=".6pt"/>
            <v:rect id="_x0000_s8168" style="position:absolute;left:1475;top:84;width:129;height:509;mso-wrap-style:none" filled="f" stroked="f">
              <v:textbox style="mso-next-textbox:#_x0000_s8168;mso-fit-shape-to-text:t" inset="0,0,0,0">
                <w:txbxContent>
                  <w:p w:rsidR="006B1A84" w:rsidRPr="0064176F" w:rsidRDefault="006B1A84" w:rsidP="00EC6152"/>
                </w:txbxContent>
              </v:textbox>
            </v:rect>
            <v:shape id="_x0000_s8169" style="position:absolute;left:4487;top:1341;width:48;height:48" coordsize="4,4" path="m3,1l1,2,2,3r1,l3,1,4,,,1,1,4r3,l4,e" filled="f" strokeweight=".6pt">
              <v:path arrowok="t"/>
            </v:shape>
            <v:line id="_x0000_s8170" style="position:absolute;flip:x" from="4511,616" to="5055,1365" strokeweight=".6pt"/>
            <v:line id="_x0000_s8171" style="position:absolute" from="5055,616" to="5490,616" strokeweight=".6pt"/>
            <v:rect id="_x0000_s8172" style="position:absolute;left:5140;top:105;width:350;height:905" filled="f" stroked="f">
              <v:textbox style="mso-next-textbox:#_x0000_s8172;mso-fit-shape-to-text:t" inset="0,0,0,0">
                <w:txbxContent>
                  <w:p w:rsidR="006B1A84" w:rsidRDefault="006B1A84" w:rsidP="00EC6152">
                    <w:r>
                      <w:rPr>
                        <w:rFonts w:ascii="GOST type A" w:hAnsi="GOST type A" w:cs="GOST type A"/>
                        <w:i/>
                        <w:iCs/>
                        <w:color w:val="000000"/>
                        <w:sz w:val="50"/>
                        <w:szCs w:val="50"/>
                        <w:lang w:val="en-US"/>
                      </w:rPr>
                      <w:t>1</w:t>
                    </w:r>
                  </w:p>
                </w:txbxContent>
              </v:textbox>
            </v:rect>
            <v:shape id="_x0000_s8173" style="position:absolute;left:3906;top:1449;width:36;height:37" coordsize="3,3" path="m1,l,2r2,l2,1,1,,,,,3r3,l3,,,e" filled="f" strokeweight=".6pt">
              <v:path arrowok="t"/>
            </v:shape>
            <v:line id="_x0000_s8174" style="position:absolute" from="3217,616" to="3918,1462" strokeweight=".6pt"/>
            <v:line id="_x0000_s8175" style="position:absolute" from="3217,616" to="3725,616" strokeweight=".6pt"/>
            <v:rect id="_x0000_s8176" style="position:absolute;left:3334;top:135;width:451;height:905" filled="f" stroked="f">
              <v:textbox style="mso-next-textbox:#_x0000_s8176;mso-fit-shape-to-text:t" inset="0,0,0,0">
                <w:txbxContent>
                  <w:p w:rsidR="006B1A84" w:rsidRDefault="006B1A84" w:rsidP="00EC6152">
                    <w:r>
                      <w:rPr>
                        <w:rFonts w:ascii="GOST type A" w:hAnsi="GOST type A" w:cs="GOST type A"/>
                        <w:i/>
                        <w:iCs/>
                        <w:color w:val="000000"/>
                        <w:sz w:val="50"/>
                        <w:szCs w:val="50"/>
                        <w:lang w:val="en-US"/>
                      </w:rPr>
                      <w:t>2</w:t>
                    </w:r>
                  </w:p>
                </w:txbxContent>
              </v:textbox>
            </v:rect>
            <v:shape id="_x0000_s8177" style="position:absolute;left:4269;top:1800;width:48;height:48" coordsize="4,4" path="m2,3l3,2,2,1,1,2,2,3r,1l4,1,1,,,2,2,4e" filled="f" strokeweight=".6pt">
              <v:path arrowok="t"/>
            </v:shape>
            <v:line id="_x0000_s8178" style="position:absolute;flip:x y" from="4293,1824" to="4595,3128" strokeweight=".6pt"/>
            <v:line id="_x0000_s8179" style="position:absolute" from="4595,3128" to="5067,3128" strokeweight=".6pt"/>
            <v:rect id="_x0000_s8180" style="position:absolute;left:4695;top:2658;width:460;height:905" filled="f" stroked="f">
              <v:textbox style="mso-next-textbox:#_x0000_s8180;mso-fit-shape-to-text:t" inset="0,0,0,0">
                <w:txbxContent>
                  <w:p w:rsidR="006B1A84" w:rsidRDefault="006B1A84" w:rsidP="00EC6152">
                    <w:r>
                      <w:rPr>
                        <w:rFonts w:ascii="GOST type A" w:hAnsi="GOST type A" w:cs="GOST type A"/>
                        <w:i/>
                        <w:iCs/>
                        <w:color w:val="000000"/>
                        <w:sz w:val="50"/>
                        <w:szCs w:val="50"/>
                        <w:lang w:val="en-US"/>
                      </w:rPr>
                      <w:t>3</w:t>
                    </w:r>
                  </w:p>
                </w:txbxContent>
              </v:textbox>
            </v:rect>
            <v:line id="_x0000_s8181" style="position:absolute;flip:y" from="6966,568" to="6966,713" strokeweight="1.2pt"/>
            <v:line id="_x0000_s8182" style="position:absolute" from="6966,713" to="7195,713" strokeweight="1.2pt"/>
            <v:line id="_x0000_s8183" style="position:absolute;flip:y" from="7195,568" to="7195,713" strokeweight="1.2pt"/>
            <v:line id="_x0000_s8184" style="position:absolute" from="7195,568" to="7425,568" strokeweight="1.2pt"/>
            <v:line id="_x0000_s8185" style="position:absolute;flip:y" from="7425,483" to="7425,568" strokeweight="1.2pt"/>
            <v:line id="_x0000_s8186" style="position:absolute;flip:x" from="7195,483" to="7425,483" strokeweight="1.2pt"/>
            <v:line id="_x0000_s8187" style="position:absolute;flip:x" from="6736,568" to="6966,568" strokeweight="1.2pt"/>
            <v:line id="_x0000_s8188" style="position:absolute;flip:y" from="6736,483" to="6736,568" strokeweight="1.2pt"/>
            <v:line id="_x0000_s8189" style="position:absolute" from="6736,483" to="6966,483" strokeweight="1.2pt"/>
            <v:line id="_x0000_s8190" style="position:absolute;flip:y" from="6966,338" to="6966,483" strokeweight="1.2pt"/>
            <v:line id="_x0000_s8191" style="position:absolute" from="6966,338" to="7195,338" strokeweight="1.2pt"/>
            <v:line id="_x0000_s8192" style="position:absolute;flip:y" from="7195,338" to="7195,483" strokeweight="1.2pt"/>
            <v:line id="_x0000_s8193" style="position:absolute;flip:y" from="8344,24" to="8574,254" strokeweight="1.2pt"/>
            <v:line id="_x0000_s8194" style="position:absolute;flip:x y" from="8574,24" to="8804,254" strokeweight="1.2pt"/>
            <v:line id="_x0000_s8195" style="position:absolute" from="8344,254" to="8344,713" strokeweight="1.2pt"/>
            <v:line id="_x0000_s8196" style="position:absolute" from="8344,713" to="8574,930" strokeweight="1.2pt"/>
            <v:line id="_x0000_s8197" style="position:absolute;flip:y" from="8574,713" to="8804,930" strokeweight="1.2pt"/>
            <v:line id="_x0000_s8198" style="position:absolute;flip:y" from="8804,254" to="8804,713" strokeweight="1.2pt"/>
            <v:shape id="_x0000_s8199" style="position:absolute;left:3519;top:1546;width:230;height:60" coordsize="19,5" path="m,3l19,,17,3r2,2l,3e" filled="f" strokeweight=".6pt">
              <v:path arrowok="t"/>
            </v:shape>
            <v:line id="_x0000_s8200" style="position:absolute;flip:x" from="3519,1582" to="4196,1582" strokeweight=".6pt"/>
            <v:shape id="_x0000_s8201" style="position:absolute;left:3495;top:1824;width:230;height:60" coordsize="19,5" path="m,3l19,,17,3r2,2l,3e" filled="f" strokeweight=".6pt">
              <v:path arrowok="t"/>
            </v:shape>
            <v:line id="_x0000_s8202" style="position:absolute;flip:x" from="3495,1860" to="4196,1860" strokeweight=".6pt"/>
            <v:shape id="_x0000_s8203" style="position:absolute;left:4837;top:1546;width:230;height:60" coordsize="19,5" path="m19,3l,5,2,3,,,19,3e" filled="f" strokeweight=".6pt">
              <v:path arrowok="t"/>
            </v:shape>
            <v:line id="_x0000_s8204" style="position:absolute" from="4390,1582" to="5067,1582" strokeweight=".6pt"/>
            <v:shape id="_x0000_s8205" style="position:absolute;left:4861;top:1824;width:230;height:60" coordsize="19,5" path="m19,3l,5,2,3,,,19,3e" filled="f" strokeweight=".6pt">
              <v:path arrowok="t"/>
            </v:shape>
            <v:line id="_x0000_s8206" style="position:absolute" from="4390,1860" to="5091,1860" strokeweight=".6pt"/>
            <v:shape id="_x0000_s8207" style="position:absolute;left:4257;top:1196;width:60;height:217" coordsize="5,18" path="m3,18l,,3,1,5,,3,18e" filled="f" strokeweight=".6pt">
              <v:path arrowok="t"/>
            </v:shape>
            <v:line id="_x0000_s8208" style="position:absolute" from="4293,846" to="4293,1413" strokeweight=".6pt"/>
            <v:shape id="_x0000_s8209" style="position:absolute;left:907;top:1872;width:60;height:49" coordsize="5,4" path="m3,3l4,2,2,1,1,2,3,3r,1l5,1,2,,,2,3,4e" filled="f" strokeweight=".6pt">
              <v:path arrowok="t"/>
            </v:shape>
            <v:line id="_x0000_s8210" style="position:absolute;flip:x y" from="931,1896" to="1161,3032" strokeweight=".6pt"/>
            <v:line id="_x0000_s8211" style="position:absolute" from="1161,3032" to="1596,3032" strokeweight=".6pt"/>
            <v:rect id="_x0000_s8212" style="position:absolute;left:1284;top:2538;width:276;height:905" filled="f" stroked="f">
              <v:textbox style="mso-next-textbox:#_x0000_s8212;mso-fit-shape-to-text:t" inset="0,0,0,0">
                <w:txbxContent>
                  <w:p w:rsidR="006B1A84" w:rsidRDefault="006B1A84" w:rsidP="00EC6152">
                    <w:r>
                      <w:rPr>
                        <w:rFonts w:ascii="GOST type A" w:hAnsi="GOST type A" w:cs="GOST type A"/>
                        <w:i/>
                        <w:iCs/>
                        <w:color w:val="000000"/>
                        <w:sz w:val="50"/>
                        <w:szCs w:val="50"/>
                        <w:lang w:val="en-US"/>
                      </w:rPr>
                      <w:t>1</w:t>
                    </w:r>
                  </w:p>
                </w:txbxContent>
              </v:textbox>
            </v:rect>
            <v:shape id="_x0000_s8213" style="position:absolute;left:230;top:1184;width:48;height:48" coordsize="4,4" path="m2,1l1,2r,1l3,3,2,1,3,,,1,1,4,4,3,3,e" filled="f" strokeweight=".6pt">
              <v:path arrowok="t"/>
            </v:shape>
            <v:line id="_x0000_s8214" style="position:absolute;flip:x" from="254,519" to="484,1208" strokeweight=".6pt"/>
            <v:line id="_x0000_s8215" style="position:absolute" from="484,519" to="980,519" strokeweight=".6pt"/>
            <v:shape id="_x0000_s8217" style="position:absolute;left:810;top:1317;width:49;height:48" coordsize="4,4" path="m2,1l1,1r,2l3,3,2,1,3,,,1,,4,4,3,3,e" filled="f" strokeweight=".6pt">
              <v:path arrowok="t"/>
            </v:shape>
            <v:line id="_x0000_s8218" style="position:absolute;flip:x" from="834,519" to="1391,1341" strokeweight=".6pt"/>
            <v:line id="_x0000_s8219" style="position:absolute" from="1391,519" to="1874,519" strokeweight=".6pt"/>
            <v:shape id="_x0000_s8221" style="position:absolute;left:4487;top:1341;width:48;height:48" coordsize="4,4" path="m3,1l1,2,2,3r1,l3,1,4,,,1,1,4r3,l4,e" filled="f" strokeweight=".6pt">
              <v:path arrowok="t"/>
            </v:shape>
            <v:line id="_x0000_s8222" style="position:absolute;flip:x" from="4511,616" to="5055,1365" strokeweight=".6pt"/>
            <v:line id="_x0000_s8223" style="position:absolute" from="5055,616" to="5490,616" strokeweight=".6pt"/>
            <v:shape id="_x0000_s8225" style="position:absolute;left:3906;top:1449;width:36;height:37" coordsize="3,3" path="m1,l,2r2,l2,1,1,,,,,3r3,l3,,,e" filled="f" strokeweight=".6pt">
              <v:path arrowok="t"/>
            </v:shape>
            <v:line id="_x0000_s8226" style="position:absolute" from="3217,616" to="3918,1462" strokeweight=".6pt"/>
            <v:line id="_x0000_s8227" style="position:absolute" from="3217,616" to="3725,616" strokeweight=".6pt"/>
            <v:shape id="_x0000_s8229" style="position:absolute;left:4269;top:1800;width:48;height:48" coordsize="4,4" path="m2,3l3,2,2,1,1,2,2,3r,1l4,1,1,,,2,2,4e" filled="f" strokeweight=".6pt">
              <v:path arrowok="t"/>
            </v:shape>
            <v:line id="_x0000_s8230" style="position:absolute;flip:x y" from="4293,1824" to="4595,3128" strokeweight=".6pt"/>
            <v:line id="_x0000_s8231" style="position:absolute" from="4595,3128" to="5067,3128" strokeweight=".6pt"/>
            <v:rect id="_x0000_s8232" style="position:absolute;left:4680;top:2329;width:129;height:509;mso-wrap-style:none" filled="f" stroked="f">
              <v:textbox style="mso-next-textbox:#_x0000_s8232;mso-fit-shape-to-text:t" inset="0,0,0,0">
                <w:txbxContent>
                  <w:p w:rsidR="006B1A84" w:rsidRPr="0064176F" w:rsidRDefault="006B1A84" w:rsidP="00EC6152"/>
                </w:txbxContent>
              </v:textbox>
            </v:rect>
            <v:shape id="_x0000_s8233" type="#_x0000_t202" style="position:absolute;width:574;height:699;mso-wrap-style:none" filled="f" stroked="f">
              <v:textbox style="mso-next-textbox:#_x0000_s8233;mso-fit-shape-to-text:t">
                <w:txbxContent>
                  <w:p w:rsidR="006B1A84" w:rsidRDefault="006B1A84" w:rsidP="00EC6152">
                    <w:r w:rsidRPr="00222BEF">
                      <w:rPr>
                        <w:position w:val="-10"/>
                      </w:rPr>
                      <w:object w:dxaOrig="279" w:dyaOrig="319">
                        <v:shape id="_x0000_i2483" type="#_x0000_t75" style="width:14.25pt;height:15.75pt" o:ole="">
                          <v:imagedata r:id="rId2718" o:title=""/>
                        </v:shape>
                        <o:OLEObject Type="Embed" ProgID="Equation.3" ShapeID="_x0000_i2483" DrawAspect="Content" ObjectID="_1358762924" r:id="rId2719"/>
                      </w:object>
                    </w:r>
                  </w:p>
                </w:txbxContent>
              </v:textbox>
            </v:shape>
            <v:shape id="_x0000_s8234" type="#_x0000_t202" style="position:absolute;left:2700;width:574;height:699;mso-wrap-style:none" filled="f" stroked="f">
              <v:textbox style="mso-next-textbox:#_x0000_s8234;mso-fit-shape-to-text:t">
                <w:txbxContent>
                  <w:p w:rsidR="006B1A84" w:rsidRDefault="006B1A84" w:rsidP="00EC6152">
                    <w:r w:rsidRPr="00222BEF">
                      <w:rPr>
                        <w:position w:val="-10"/>
                      </w:rPr>
                      <w:object w:dxaOrig="279" w:dyaOrig="319">
                        <v:shape id="_x0000_i2485" type="#_x0000_t75" style="width:14.25pt;height:15.75pt" o:ole="">
                          <v:imagedata r:id="rId2720" o:title=""/>
                        </v:shape>
                        <o:OLEObject Type="Embed" ProgID="Equation.3" ShapeID="_x0000_i2485" DrawAspect="Content" ObjectID="_1358762925" r:id="rId2721"/>
                      </w:object>
                    </w:r>
                  </w:p>
                </w:txbxContent>
              </v:textbox>
            </v:shape>
            <v:shape id="_x0000_s8235" type="#_x0000_t202" style="position:absolute;left:5757;top:3;width:544;height:699;mso-wrap-style:none" filled="f" stroked="f">
              <v:textbox style="mso-next-textbox:#_x0000_s8235;mso-fit-shape-to-text:t">
                <w:txbxContent>
                  <w:p w:rsidR="006B1A84" w:rsidRDefault="006B1A84" w:rsidP="00EC6152">
                    <w:r w:rsidRPr="00222BEF">
                      <w:rPr>
                        <w:position w:val="-10"/>
                      </w:rPr>
                      <w:object w:dxaOrig="260" w:dyaOrig="320">
                        <v:shape id="_x0000_i2487" type="#_x0000_t75" style="width:12.75pt;height:15.75pt" o:ole="">
                          <v:imagedata r:id="rId2722" o:title=""/>
                        </v:shape>
                        <o:OLEObject Type="Embed" ProgID="Equation.3" ShapeID="_x0000_i2487" DrawAspect="Content" ObjectID="_1358762926" r:id="rId2723"/>
                      </w:object>
                    </w:r>
                  </w:p>
                </w:txbxContent>
              </v:textbox>
            </v:shape>
            <v:rect id="_x0000_s8220" style="position:absolute;left:1487;top:24;width:363;height:905" filled="f" stroked="f">
              <v:textbox style="mso-next-textbox:#_x0000_s8220;mso-fit-shape-to-text:t" inset="0,0,0,0">
                <w:txbxContent>
                  <w:p w:rsidR="006B1A84" w:rsidRDefault="006B1A84" w:rsidP="00EC6152">
                    <w:r>
                      <w:rPr>
                        <w:rFonts w:ascii="GOST type A" w:hAnsi="GOST type A" w:cs="GOST type A"/>
                        <w:i/>
                        <w:iCs/>
                        <w:color w:val="000000"/>
                        <w:sz w:val="50"/>
                        <w:szCs w:val="50"/>
                        <w:lang w:val="en-US"/>
                      </w:rPr>
                      <w:t>3</w:t>
                    </w:r>
                  </w:p>
                </w:txbxContent>
              </v:textbox>
            </v:rect>
            <v:rect id="_x0000_s8216" style="position:absolute;left:614;top:24;width:387;height:905" filled="f" stroked="f">
              <v:textbox style="mso-next-textbox:#_x0000_s8216;mso-fit-shape-to-text:t" inset="0,0,0,0">
                <w:txbxContent>
                  <w:p w:rsidR="006B1A84" w:rsidRDefault="006B1A84" w:rsidP="00EC6152">
                    <w:r>
                      <w:rPr>
                        <w:rFonts w:ascii="GOST type A" w:hAnsi="GOST type A" w:cs="GOST type A"/>
                        <w:i/>
                        <w:iCs/>
                        <w:color w:val="000000"/>
                        <w:sz w:val="50"/>
                        <w:szCs w:val="50"/>
                        <w:lang w:val="en-US"/>
                      </w:rPr>
                      <w:t>2</w:t>
                    </w:r>
                  </w:p>
                </w:txbxContent>
              </v:textbox>
            </v:rect>
            <w10:wrap type="none"/>
            <w10:anchorlock/>
          </v:group>
        </w:pict>
      </w:r>
    </w:p>
    <w:p w:rsidR="00EC6152" w:rsidRDefault="00396458" w:rsidP="00FB025C">
      <w:pPr>
        <w:tabs>
          <w:tab w:val="left" w:pos="360"/>
        </w:tabs>
        <w:jc w:val="center"/>
        <w:rPr>
          <w:rFonts w:ascii="Arial" w:hAnsi="Arial" w:cs="Arial"/>
          <w:sz w:val="28"/>
          <w:szCs w:val="28"/>
        </w:rPr>
      </w:pPr>
      <w:r>
        <w:rPr>
          <w:rFonts w:ascii="Arial" w:hAnsi="Arial" w:cs="Arial"/>
          <w:sz w:val="28"/>
          <w:szCs w:val="28"/>
        </w:rPr>
        <w:t>Рис. 10</w:t>
      </w:r>
      <w:r w:rsidR="00EC6152">
        <w:rPr>
          <w:rFonts w:ascii="Arial" w:hAnsi="Arial" w:cs="Arial"/>
          <w:sz w:val="28"/>
          <w:szCs w:val="28"/>
        </w:rPr>
        <w:t xml:space="preserve">.4. Прокладки ущільнювачів </w:t>
      </w:r>
    </w:p>
    <w:p w:rsidR="00EC6152" w:rsidRDefault="00EC6152" w:rsidP="00FB025C">
      <w:pPr>
        <w:tabs>
          <w:tab w:val="left" w:pos="360"/>
        </w:tabs>
        <w:jc w:val="center"/>
        <w:rPr>
          <w:rFonts w:ascii="Arial" w:hAnsi="Arial" w:cs="Arial"/>
          <w:sz w:val="28"/>
          <w:szCs w:val="28"/>
        </w:rPr>
      </w:pPr>
      <w:r>
        <w:rPr>
          <w:rFonts w:ascii="Arial" w:hAnsi="Arial" w:cs="Arial"/>
          <w:sz w:val="28"/>
          <w:szCs w:val="28"/>
        </w:rPr>
        <w:t>а) еластичні з примусовим ущільненням; б) еластичні</w:t>
      </w:r>
    </w:p>
    <w:p w:rsidR="00EC6152" w:rsidRDefault="00EC6152" w:rsidP="00FB025C">
      <w:pPr>
        <w:tabs>
          <w:tab w:val="left" w:pos="360"/>
        </w:tabs>
        <w:jc w:val="center"/>
        <w:rPr>
          <w:rFonts w:ascii="Arial" w:hAnsi="Arial" w:cs="Arial"/>
          <w:sz w:val="28"/>
          <w:szCs w:val="28"/>
        </w:rPr>
      </w:pPr>
      <w:r>
        <w:rPr>
          <w:rFonts w:ascii="Arial" w:hAnsi="Arial" w:cs="Arial"/>
          <w:sz w:val="28"/>
          <w:szCs w:val="28"/>
        </w:rPr>
        <w:t xml:space="preserve"> з самоущільненням; в) металеві прокладки.</w:t>
      </w:r>
    </w:p>
    <w:p w:rsidR="00EC6152" w:rsidRDefault="00EC6152" w:rsidP="00314C7F">
      <w:pPr>
        <w:tabs>
          <w:tab w:val="left" w:pos="360"/>
        </w:tabs>
        <w:jc w:val="both"/>
        <w:rPr>
          <w:rFonts w:ascii="Arial" w:hAnsi="Arial" w:cs="Arial"/>
          <w:sz w:val="28"/>
          <w:szCs w:val="28"/>
        </w:rPr>
      </w:pPr>
      <w:r>
        <w:rPr>
          <w:rFonts w:ascii="Arial" w:hAnsi="Arial" w:cs="Arial"/>
          <w:sz w:val="28"/>
          <w:szCs w:val="28"/>
        </w:rPr>
        <w:tab/>
        <w:t>Металеві прок</w:t>
      </w:r>
      <w:r w:rsidR="00396458">
        <w:rPr>
          <w:rFonts w:ascii="Arial" w:hAnsi="Arial" w:cs="Arial"/>
          <w:sz w:val="28"/>
          <w:szCs w:val="28"/>
        </w:rPr>
        <w:t>ладки ущільнювачів (див. рис. 10</w:t>
      </w:r>
      <w:r>
        <w:rPr>
          <w:rFonts w:ascii="Arial" w:hAnsi="Arial" w:cs="Arial"/>
          <w:sz w:val="28"/>
          <w:szCs w:val="28"/>
        </w:rPr>
        <w:t>.4.в)) виготовляють з алюмінію (Т=600 К</w:t>
      </w:r>
      <w:r>
        <w:rPr>
          <w:rFonts w:ascii="Arial" w:hAnsi="Arial" w:cs="Arial"/>
          <w:sz w:val="28"/>
          <w:szCs w:val="28"/>
          <w:vertAlign w:val="superscript"/>
        </w:rPr>
        <w:t>0</w:t>
      </w:r>
      <w:r>
        <w:rPr>
          <w:rFonts w:ascii="Arial" w:hAnsi="Arial" w:cs="Arial"/>
          <w:sz w:val="28"/>
          <w:szCs w:val="28"/>
        </w:rPr>
        <w:t>), міді (Т=350 К</w:t>
      </w:r>
      <w:r>
        <w:rPr>
          <w:rFonts w:ascii="Arial" w:hAnsi="Arial" w:cs="Arial"/>
          <w:sz w:val="28"/>
          <w:szCs w:val="28"/>
          <w:vertAlign w:val="superscript"/>
        </w:rPr>
        <w:t>0</w:t>
      </w:r>
      <w:r>
        <w:rPr>
          <w:rFonts w:ascii="Arial" w:hAnsi="Arial" w:cs="Arial"/>
          <w:sz w:val="28"/>
          <w:szCs w:val="28"/>
        </w:rPr>
        <w:t xml:space="preserve">), нікелю, індія, свинцю. Недолік металевих прокладок в тому, що при повторному вживанні вони </w:t>
      </w:r>
      <w:r w:rsidR="00495351">
        <w:rPr>
          <w:rFonts w:ascii="Arial" w:hAnsi="Arial" w:cs="Arial"/>
          <w:sz w:val="28"/>
          <w:szCs w:val="28"/>
        </w:rPr>
        <w:t>з</w:t>
      </w:r>
      <w:r>
        <w:rPr>
          <w:rFonts w:ascii="Arial" w:hAnsi="Arial" w:cs="Arial"/>
          <w:sz w:val="28"/>
          <w:szCs w:val="28"/>
        </w:rPr>
        <w:t>м</w:t>
      </w:r>
      <w:r w:rsidR="00495351">
        <w:rPr>
          <w:rFonts w:ascii="Arial" w:hAnsi="Arial" w:cs="Arial"/>
          <w:sz w:val="28"/>
          <w:szCs w:val="28"/>
        </w:rPr>
        <w:t>и</w:t>
      </w:r>
      <w:r>
        <w:rPr>
          <w:rFonts w:ascii="Arial" w:hAnsi="Arial" w:cs="Arial"/>
          <w:sz w:val="28"/>
          <w:szCs w:val="28"/>
        </w:rPr>
        <w:t>н</w:t>
      </w:r>
      <w:r w:rsidR="00495351">
        <w:rPr>
          <w:rFonts w:ascii="Arial" w:hAnsi="Arial" w:cs="Arial"/>
          <w:sz w:val="28"/>
          <w:szCs w:val="28"/>
        </w:rPr>
        <w:t>аються</w:t>
      </w:r>
      <w:r>
        <w:rPr>
          <w:rFonts w:ascii="Arial" w:hAnsi="Arial" w:cs="Arial"/>
          <w:sz w:val="28"/>
          <w:szCs w:val="28"/>
        </w:rPr>
        <w:t xml:space="preserve"> і в</w:t>
      </w:r>
      <w:r w:rsidR="00495351">
        <w:rPr>
          <w:rFonts w:ascii="Arial" w:hAnsi="Arial" w:cs="Arial"/>
          <w:sz w:val="28"/>
          <w:szCs w:val="28"/>
        </w:rPr>
        <w:t>имагають заміни. Гумові прокладки</w:t>
      </w:r>
      <w:r>
        <w:rPr>
          <w:rFonts w:ascii="Arial" w:hAnsi="Arial" w:cs="Arial"/>
          <w:sz w:val="28"/>
          <w:szCs w:val="28"/>
        </w:rPr>
        <w:t xml:space="preserve"> допускають повторні вживання. Для їх установки в корпусі роблять спеціальні канавки. </w:t>
      </w:r>
    </w:p>
    <w:p w:rsidR="00EC6152" w:rsidRDefault="00EC6152" w:rsidP="00FB025C">
      <w:pPr>
        <w:tabs>
          <w:tab w:val="left" w:pos="360"/>
        </w:tabs>
        <w:rPr>
          <w:rFonts w:ascii="Arial" w:hAnsi="Arial" w:cs="Arial"/>
          <w:sz w:val="28"/>
          <w:szCs w:val="28"/>
        </w:rPr>
      </w:pPr>
      <w:r>
        <w:rPr>
          <w:rFonts w:ascii="Arial" w:hAnsi="Arial" w:cs="Arial"/>
          <w:sz w:val="28"/>
          <w:szCs w:val="28"/>
        </w:rPr>
        <w:tab/>
        <w:t>Перетини гумових про</w:t>
      </w:r>
      <w:r w:rsidR="00396458">
        <w:rPr>
          <w:rFonts w:ascii="Arial" w:hAnsi="Arial" w:cs="Arial"/>
          <w:sz w:val="28"/>
          <w:szCs w:val="28"/>
        </w:rPr>
        <w:t>кладок представлені в таблиці 10</w:t>
      </w:r>
      <w:r>
        <w:rPr>
          <w:rFonts w:ascii="Arial" w:hAnsi="Arial" w:cs="Arial"/>
          <w:sz w:val="28"/>
          <w:szCs w:val="28"/>
        </w:rPr>
        <w:t>.2.</w:t>
      </w:r>
    </w:p>
    <w:p w:rsidR="00EC6152" w:rsidRDefault="00EC6152" w:rsidP="00FB025C">
      <w:pPr>
        <w:tabs>
          <w:tab w:val="left" w:pos="360"/>
        </w:tabs>
        <w:jc w:val="right"/>
        <w:rPr>
          <w:rFonts w:ascii="Arial" w:hAnsi="Arial" w:cs="Arial"/>
          <w:sz w:val="28"/>
          <w:szCs w:val="28"/>
        </w:rPr>
      </w:pPr>
    </w:p>
    <w:p w:rsidR="00EC6152" w:rsidRDefault="00794B1D" w:rsidP="00FB025C">
      <w:pPr>
        <w:tabs>
          <w:tab w:val="left" w:pos="360"/>
        </w:tabs>
        <w:jc w:val="right"/>
        <w:rPr>
          <w:rFonts w:ascii="Arial" w:hAnsi="Arial" w:cs="Arial"/>
          <w:sz w:val="28"/>
          <w:szCs w:val="28"/>
        </w:rPr>
      </w:pPr>
      <w:r>
        <w:rPr>
          <w:rFonts w:ascii="Arial" w:hAnsi="Arial" w:cs="Arial"/>
          <w:sz w:val="28"/>
          <w:szCs w:val="28"/>
        </w:rPr>
        <w:t>Табл.</w:t>
      </w:r>
      <w:r w:rsidR="00396458">
        <w:rPr>
          <w:rFonts w:ascii="Arial" w:hAnsi="Arial" w:cs="Arial"/>
          <w:sz w:val="28"/>
          <w:szCs w:val="28"/>
        </w:rPr>
        <w:t xml:space="preserve"> 10</w:t>
      </w:r>
      <w:r w:rsidR="00EC6152">
        <w:rPr>
          <w:rFonts w:ascii="Arial" w:hAnsi="Arial" w:cs="Arial"/>
          <w:sz w:val="28"/>
          <w:szCs w:val="28"/>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56"/>
        <w:gridCol w:w="6330"/>
      </w:tblGrid>
      <w:tr w:rsidR="00EC6152" w:rsidTr="00EC6152">
        <w:tc>
          <w:tcPr>
            <w:tcW w:w="0" w:type="auto"/>
            <w:tcBorders>
              <w:top w:val="single" w:sz="4" w:space="0" w:color="auto"/>
              <w:left w:val="single" w:sz="4" w:space="0" w:color="auto"/>
              <w:bottom w:val="single" w:sz="4" w:space="0" w:color="auto"/>
              <w:right w:val="single" w:sz="4" w:space="0" w:color="auto"/>
            </w:tcBorders>
          </w:tcPr>
          <w:p w:rsidR="00EC6152" w:rsidRDefault="00EC6152" w:rsidP="00FB025C">
            <w:pPr>
              <w:tabs>
                <w:tab w:val="left" w:pos="360"/>
              </w:tabs>
              <w:jc w:val="center"/>
              <w:rPr>
                <w:rFonts w:ascii="Arial" w:hAnsi="Arial" w:cs="Arial"/>
                <w:sz w:val="28"/>
                <w:szCs w:val="28"/>
              </w:rPr>
            </w:pPr>
            <w:r>
              <w:rPr>
                <w:rFonts w:ascii="Arial" w:hAnsi="Arial" w:cs="Arial"/>
                <w:sz w:val="28"/>
                <w:szCs w:val="28"/>
              </w:rPr>
              <w:t>Вигляд гумової прокладки</w:t>
            </w:r>
          </w:p>
          <w:p w:rsidR="00EC6152" w:rsidRDefault="00EC6152" w:rsidP="00FB025C">
            <w:pPr>
              <w:tabs>
                <w:tab w:val="left" w:pos="360"/>
              </w:tabs>
              <w:jc w:val="center"/>
              <w:rPr>
                <w:rFonts w:ascii="Arial" w:hAnsi="Arial" w:cs="Arial"/>
                <w:sz w:val="28"/>
                <w:szCs w:val="28"/>
              </w:rPr>
            </w:pPr>
          </w:p>
        </w:tc>
        <w:tc>
          <w:tcPr>
            <w:tcW w:w="0" w:type="auto"/>
            <w:tcBorders>
              <w:top w:val="single" w:sz="4" w:space="0" w:color="auto"/>
              <w:left w:val="single" w:sz="4" w:space="0" w:color="auto"/>
              <w:bottom w:val="single" w:sz="4" w:space="0" w:color="auto"/>
              <w:right w:val="single" w:sz="4" w:space="0" w:color="auto"/>
            </w:tcBorders>
          </w:tcPr>
          <w:p w:rsidR="00EC6152" w:rsidRDefault="00EC6152" w:rsidP="00FB025C">
            <w:pPr>
              <w:tabs>
                <w:tab w:val="left" w:pos="360"/>
              </w:tabs>
              <w:jc w:val="center"/>
              <w:rPr>
                <w:rFonts w:ascii="Arial" w:hAnsi="Arial" w:cs="Arial"/>
                <w:sz w:val="28"/>
                <w:szCs w:val="28"/>
              </w:rPr>
            </w:pPr>
            <w:r>
              <w:rPr>
                <w:rFonts w:ascii="Arial" w:hAnsi="Arial" w:cs="Arial"/>
                <w:sz w:val="28"/>
                <w:szCs w:val="28"/>
              </w:rPr>
              <w:t>Коротка характеристика</w:t>
            </w:r>
          </w:p>
          <w:p w:rsidR="00EC6152" w:rsidRDefault="00EC6152" w:rsidP="00FB025C">
            <w:pPr>
              <w:tabs>
                <w:tab w:val="left" w:pos="360"/>
              </w:tabs>
              <w:jc w:val="center"/>
              <w:rPr>
                <w:rFonts w:ascii="Arial" w:hAnsi="Arial" w:cs="Arial"/>
                <w:sz w:val="28"/>
                <w:szCs w:val="28"/>
              </w:rPr>
            </w:pPr>
          </w:p>
        </w:tc>
      </w:tr>
      <w:tr w:rsidR="00EC6152" w:rsidTr="00EC6152">
        <w:trPr>
          <w:trHeight w:val="1183"/>
        </w:trPr>
        <w:tc>
          <w:tcPr>
            <w:tcW w:w="0" w:type="auto"/>
            <w:tcBorders>
              <w:top w:val="single" w:sz="4" w:space="0" w:color="auto"/>
              <w:left w:val="single" w:sz="4" w:space="0" w:color="auto"/>
              <w:bottom w:val="single" w:sz="4" w:space="0" w:color="auto"/>
              <w:right w:val="single" w:sz="4" w:space="0" w:color="auto"/>
            </w:tcBorders>
            <w:hideMark/>
          </w:tcPr>
          <w:p w:rsidR="00EC6152" w:rsidRDefault="00C8479D" w:rsidP="00FB025C">
            <w:pPr>
              <w:tabs>
                <w:tab w:val="left" w:pos="360"/>
              </w:tabs>
              <w:jc w:val="center"/>
              <w:rPr>
                <w:rFonts w:ascii="Arial" w:hAnsi="Arial" w:cs="Arial"/>
                <w:sz w:val="28"/>
                <w:szCs w:val="28"/>
              </w:rPr>
            </w:pPr>
            <w:r w:rsidRPr="00C8479D">
              <w:pict>
                <v:shape id="_x0000_s8236" type="#_x0000_t202" style="position:absolute;left:0;text-align:left;margin-left:17.85pt;margin-top:4.9pt;width:90.15pt;height:63pt;z-index:251987968;mso-position-horizontal-relative:text;mso-position-vertical-relative:text" filled="f" stroked="f">
                  <v:textbox style="mso-next-textbox:#_x0000_s8236">
                    <w:txbxContent>
                      <w:p w:rsidR="006B1A84" w:rsidRDefault="006B1A84" w:rsidP="00EC6152">
                        <w:r>
                          <w:rPr>
                            <w:noProof/>
                            <w:sz w:val="20"/>
                            <w:szCs w:val="20"/>
                            <w:lang w:val="ru-RU" w:eastAsia="ru-RU"/>
                          </w:rPr>
                          <w:drawing>
                            <wp:inline distT="0" distB="0" distL="0" distR="0">
                              <wp:extent cx="733425" cy="542925"/>
                              <wp:effectExtent l="19050" t="0" r="9525" b="0"/>
                              <wp:docPr id="327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724"/>
                                      <a:srcRect/>
                                      <a:stretch>
                                        <a:fillRect/>
                                      </a:stretch>
                                    </pic:blipFill>
                                    <pic:spPr bwMode="auto">
                                      <a:xfrm>
                                        <a:off x="0" y="0"/>
                                        <a:ext cx="733425" cy="542925"/>
                                      </a:xfrm>
                                      <a:prstGeom prst="rect">
                                        <a:avLst/>
                                      </a:prstGeom>
                                      <a:noFill/>
                                      <a:ln w="9525">
                                        <a:noFill/>
                                        <a:miter lim="800000"/>
                                        <a:headEnd/>
                                        <a:tailEnd/>
                                      </a:ln>
                                    </pic:spPr>
                                  </pic:pic>
                                </a:graphicData>
                              </a:graphic>
                            </wp:inline>
                          </w:drawing>
                        </w:r>
                      </w:p>
                    </w:txbxContent>
                  </v:textbox>
                </v:shape>
              </w:pict>
            </w:r>
            <w:r w:rsidRPr="00C8479D">
              <w:rPr>
                <w:rFonts w:ascii="Arial" w:hAnsi="Arial" w:cs="Arial"/>
                <w:sz w:val="28"/>
                <w:szCs w:val="28"/>
              </w:rPr>
            </w:r>
            <w:r>
              <w:rPr>
                <w:rFonts w:ascii="Arial" w:hAnsi="Arial" w:cs="Arial"/>
                <w:sz w:val="28"/>
                <w:szCs w:val="28"/>
              </w:rPr>
              <w:pict>
                <v:group id="_x0000_s7840" editas="canvas" style="width:90pt;height:54pt;mso-position-horizontal-relative:char;mso-position-vertical-relative:line" coordorigin="2362,2008" coordsize="7200,4320">
                  <o:lock v:ext="edit" aspectratio="t"/>
                  <v:shape id="_x0000_s7841" type="#_x0000_t75" style="position:absolute;left:2362;top:2008;width:7200;height:4320" o:preferrelative="f">
                    <v:fill o:detectmouseclick="t"/>
                    <v:path o:extrusionok="t" o:connecttype="none"/>
                  </v:shape>
                  <w10:wrap type="none"/>
                  <w10:anchorlock/>
                </v:group>
              </w:pict>
            </w:r>
          </w:p>
        </w:tc>
        <w:tc>
          <w:tcPr>
            <w:tcW w:w="0" w:type="auto"/>
            <w:tcBorders>
              <w:top w:val="single" w:sz="4" w:space="0" w:color="auto"/>
              <w:left w:val="single" w:sz="4" w:space="0" w:color="auto"/>
              <w:bottom w:val="single" w:sz="4" w:space="0" w:color="auto"/>
              <w:right w:val="single" w:sz="4" w:space="0" w:color="auto"/>
            </w:tcBorders>
            <w:vAlign w:val="center"/>
          </w:tcPr>
          <w:p w:rsidR="00EC6152" w:rsidRDefault="00EC6152" w:rsidP="00FB025C">
            <w:pPr>
              <w:tabs>
                <w:tab w:val="left" w:pos="360"/>
              </w:tabs>
              <w:rPr>
                <w:rFonts w:ascii="Arial" w:hAnsi="Arial" w:cs="Arial"/>
                <w:sz w:val="28"/>
                <w:szCs w:val="28"/>
              </w:rPr>
            </w:pPr>
            <w:r>
              <w:rPr>
                <w:rFonts w:ascii="Arial" w:hAnsi="Arial" w:cs="Arial"/>
                <w:sz w:val="28"/>
                <w:szCs w:val="28"/>
              </w:rPr>
              <w:t xml:space="preserve">Використовується при тривалій експлуатації в широкому діапазоні тисків і </w:t>
            </w:r>
            <w:r w:rsidR="00495351">
              <w:rPr>
                <w:rFonts w:ascii="Arial" w:hAnsi="Arial" w:cs="Arial"/>
                <w:sz w:val="28"/>
                <w:szCs w:val="28"/>
              </w:rPr>
              <w:t>при незначній</w:t>
            </w:r>
            <w:r>
              <w:rPr>
                <w:rFonts w:ascii="Arial" w:hAnsi="Arial" w:cs="Arial"/>
                <w:sz w:val="28"/>
                <w:szCs w:val="28"/>
              </w:rPr>
              <w:t xml:space="preserve"> деформації </w:t>
            </w:r>
          </w:p>
          <w:p w:rsidR="00EC6152" w:rsidRDefault="00EC6152" w:rsidP="00FB025C">
            <w:pPr>
              <w:tabs>
                <w:tab w:val="left" w:pos="360"/>
              </w:tabs>
              <w:rPr>
                <w:rFonts w:ascii="Arial" w:hAnsi="Arial" w:cs="Arial"/>
                <w:sz w:val="28"/>
                <w:szCs w:val="28"/>
              </w:rPr>
            </w:pPr>
          </w:p>
        </w:tc>
      </w:tr>
      <w:tr w:rsidR="00EC6152" w:rsidTr="00EC6152">
        <w:trPr>
          <w:trHeight w:val="1675"/>
        </w:trPr>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C8479D" w:rsidP="00FB025C">
            <w:pPr>
              <w:tabs>
                <w:tab w:val="left" w:pos="360"/>
              </w:tabs>
              <w:jc w:val="center"/>
              <w:rPr>
                <w:rFonts w:ascii="Arial" w:hAnsi="Arial" w:cs="Arial"/>
                <w:sz w:val="28"/>
                <w:szCs w:val="28"/>
              </w:rPr>
            </w:pPr>
            <w:r w:rsidRPr="00C8479D">
              <w:lastRenderedPageBreak/>
              <w:pict>
                <v:shape id="_x0000_s8237" type="#_x0000_t202" style="position:absolute;left:0;text-align:left;margin-left:30pt;margin-top:3.25pt;width:45.9pt;height:88.2pt;z-index:251988992;mso-wrap-style:none;mso-position-horizontal-relative:text;mso-position-vertical-relative:text" filled="f" stroked="f">
                  <v:textbox style="mso-next-textbox:#_x0000_s8237;mso-fit-shape-to-text:t">
                    <w:txbxContent>
                      <w:p w:rsidR="006B1A84" w:rsidRDefault="006B1A84" w:rsidP="00EC6152">
                        <w:pPr>
                          <w:jc w:val="center"/>
                        </w:pPr>
                        <w:r>
                          <w:rPr>
                            <w:noProof/>
                            <w:sz w:val="20"/>
                            <w:szCs w:val="20"/>
                            <w:lang w:val="ru-RU" w:eastAsia="ru-RU"/>
                          </w:rPr>
                          <w:drawing>
                            <wp:inline distT="0" distB="0" distL="0" distR="0">
                              <wp:extent cx="400050" cy="876300"/>
                              <wp:effectExtent l="19050" t="0" r="0" b="0"/>
                              <wp:docPr id="327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725"/>
                                      <a:srcRect/>
                                      <a:stretch>
                                        <a:fillRect/>
                                      </a:stretch>
                                    </pic:blipFill>
                                    <pic:spPr bwMode="auto">
                                      <a:xfrm>
                                        <a:off x="0" y="0"/>
                                        <a:ext cx="400050" cy="876300"/>
                                      </a:xfrm>
                                      <a:prstGeom prst="rect">
                                        <a:avLst/>
                                      </a:prstGeom>
                                      <a:noFill/>
                                      <a:ln w="9525">
                                        <a:noFill/>
                                        <a:miter lim="800000"/>
                                        <a:headEnd/>
                                        <a:tailEnd/>
                                      </a:ln>
                                    </pic:spPr>
                                  </pic:pic>
                                </a:graphicData>
                              </a:graphic>
                            </wp:inline>
                          </w:drawing>
                        </w:r>
                      </w:p>
                    </w:txbxContent>
                  </v:textbox>
                </v:shape>
              </w:pict>
            </w:r>
            <w:r w:rsidRPr="00C8479D">
              <w:rPr>
                <w:rFonts w:ascii="Arial" w:hAnsi="Arial" w:cs="Arial"/>
                <w:sz w:val="28"/>
                <w:szCs w:val="28"/>
              </w:rPr>
            </w:r>
            <w:r>
              <w:rPr>
                <w:rFonts w:ascii="Arial" w:hAnsi="Arial" w:cs="Arial"/>
                <w:sz w:val="28"/>
                <w:szCs w:val="28"/>
              </w:rPr>
              <w:pict>
                <v:group id="_x0000_s7838" editas="canvas" style="width:45pt;height:81pt;mso-position-horizontal-relative:char;mso-position-vertical-relative:line" coordorigin="1162,5346" coordsize="3000,5554">
                  <o:lock v:ext="edit" aspectratio="t"/>
                  <v:shape id="_x0000_s7839" type="#_x0000_t75" style="position:absolute;left:1162;top:5346;width:3000;height:5554" o:preferrelative="f">
                    <v:fill o:detectmouseclick="t"/>
                    <v:path o:extrusionok="t" o:connecttype="none"/>
                  </v:shape>
                  <w10:wrap type="none"/>
                  <w10:anchorlock/>
                </v:group>
              </w:pict>
            </w:r>
          </w:p>
        </w:tc>
        <w:tc>
          <w:tcPr>
            <w:tcW w:w="0" w:type="auto"/>
            <w:tcBorders>
              <w:top w:val="single" w:sz="4" w:space="0" w:color="auto"/>
              <w:left w:val="single" w:sz="4" w:space="0" w:color="auto"/>
              <w:bottom w:val="single" w:sz="4" w:space="0" w:color="auto"/>
              <w:right w:val="single" w:sz="4" w:space="0" w:color="auto"/>
            </w:tcBorders>
            <w:vAlign w:val="center"/>
          </w:tcPr>
          <w:p w:rsidR="00EC6152" w:rsidRDefault="00EC6152" w:rsidP="00FB025C">
            <w:pPr>
              <w:tabs>
                <w:tab w:val="left" w:pos="360"/>
              </w:tabs>
              <w:rPr>
                <w:rFonts w:ascii="Arial" w:hAnsi="Arial" w:cs="Arial"/>
                <w:sz w:val="28"/>
                <w:szCs w:val="28"/>
              </w:rPr>
            </w:pPr>
            <w:r>
              <w:rPr>
                <w:rFonts w:ascii="Arial" w:hAnsi="Arial" w:cs="Arial"/>
                <w:sz w:val="28"/>
                <w:szCs w:val="28"/>
              </w:rPr>
              <w:t>Круглі і напівкруглі прокладки найбільш прості у виготовленні, витримують широкий діапазон тисків</w:t>
            </w:r>
          </w:p>
          <w:p w:rsidR="00EC6152" w:rsidRDefault="00EC6152" w:rsidP="00FB025C">
            <w:pPr>
              <w:tabs>
                <w:tab w:val="left" w:pos="360"/>
              </w:tabs>
              <w:rPr>
                <w:rFonts w:ascii="Arial" w:hAnsi="Arial" w:cs="Arial"/>
                <w:sz w:val="28"/>
                <w:szCs w:val="28"/>
              </w:rPr>
            </w:pPr>
          </w:p>
        </w:tc>
      </w:tr>
      <w:tr w:rsidR="00EC6152" w:rsidTr="00EC6152">
        <w:tc>
          <w:tcPr>
            <w:tcW w:w="0" w:type="auto"/>
            <w:tcBorders>
              <w:top w:val="single" w:sz="4" w:space="0" w:color="auto"/>
              <w:left w:val="single" w:sz="4" w:space="0" w:color="auto"/>
              <w:bottom w:val="single" w:sz="4" w:space="0" w:color="auto"/>
              <w:right w:val="single" w:sz="4" w:space="0" w:color="auto"/>
            </w:tcBorders>
            <w:hideMark/>
          </w:tcPr>
          <w:p w:rsidR="00EC6152" w:rsidRDefault="00C8479D" w:rsidP="00FB025C">
            <w:pPr>
              <w:tabs>
                <w:tab w:val="left" w:pos="360"/>
              </w:tabs>
              <w:jc w:val="center"/>
              <w:rPr>
                <w:rFonts w:ascii="Arial" w:hAnsi="Arial" w:cs="Arial"/>
                <w:sz w:val="28"/>
                <w:szCs w:val="28"/>
              </w:rPr>
            </w:pPr>
            <w:r w:rsidRPr="00C8479D">
              <w:pict>
                <v:shape id="_x0000_s8238" type="#_x0000_t202" style="position:absolute;left:0;text-align:left;margin-left:27pt;margin-top:0;width:51.9pt;height:56.7pt;z-index:251990016;mso-wrap-style:none;mso-position-horizontal-relative:text;mso-position-vertical-relative:text" filled="f" stroked="f">
                  <v:textbox style="mso-fit-shape-to-text:t">
                    <w:txbxContent>
                      <w:p w:rsidR="006B1A84" w:rsidRDefault="006B1A84" w:rsidP="00EC6152">
                        <w:r>
                          <w:rPr>
                            <w:noProof/>
                            <w:sz w:val="20"/>
                            <w:szCs w:val="20"/>
                            <w:lang w:val="ru-RU" w:eastAsia="ru-RU"/>
                          </w:rPr>
                          <w:drawing>
                            <wp:inline distT="0" distB="0" distL="0" distR="0">
                              <wp:extent cx="476250" cy="476250"/>
                              <wp:effectExtent l="19050" t="0" r="0" b="0"/>
                              <wp:docPr id="327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726"/>
                                      <a:srcRect/>
                                      <a:stretch>
                                        <a:fillRect/>
                                      </a:stretch>
                                    </pic:blipFill>
                                    <pic:spPr bwMode="auto">
                                      <a:xfrm>
                                        <a:off x="0" y="0"/>
                                        <a:ext cx="476250" cy="476250"/>
                                      </a:xfrm>
                                      <a:prstGeom prst="rect">
                                        <a:avLst/>
                                      </a:prstGeom>
                                      <a:noFill/>
                                      <a:ln w="9525">
                                        <a:noFill/>
                                        <a:miter lim="800000"/>
                                        <a:headEnd/>
                                        <a:tailEnd/>
                                      </a:ln>
                                    </pic:spPr>
                                  </pic:pic>
                                </a:graphicData>
                              </a:graphic>
                            </wp:inline>
                          </w:drawing>
                        </w:r>
                      </w:p>
                    </w:txbxContent>
                  </v:textbox>
                </v:shape>
              </w:pict>
            </w:r>
            <w:r w:rsidRPr="00C8479D">
              <w:rPr>
                <w:rFonts w:ascii="Arial" w:hAnsi="Arial" w:cs="Arial"/>
                <w:sz w:val="28"/>
                <w:szCs w:val="28"/>
              </w:rPr>
            </w:r>
            <w:r>
              <w:rPr>
                <w:rFonts w:ascii="Arial" w:hAnsi="Arial" w:cs="Arial"/>
                <w:sz w:val="28"/>
                <w:szCs w:val="28"/>
              </w:rPr>
              <w:pict>
                <v:group id="_x0000_s7836" editas="canvas" style="width:81pt;height:45pt;mso-position-horizontal-relative:char;mso-position-vertical-relative:line" coordorigin="2362,2134" coordsize="5400,3086">
                  <o:lock v:ext="edit" aspectratio="t"/>
                  <v:shape id="_x0000_s7837" type="#_x0000_t75" style="position:absolute;left:2362;top:2134;width:5400;height:3086" o:preferrelative="f">
                    <v:fill o:detectmouseclick="t"/>
                    <v:path o:extrusionok="t" o:connecttype="none"/>
                  </v:shape>
                  <w10:wrap type="none"/>
                  <w10:anchorlock/>
                </v:group>
              </w:pict>
            </w:r>
          </w:p>
        </w:tc>
        <w:tc>
          <w:tcPr>
            <w:tcW w:w="0" w:type="auto"/>
            <w:tcBorders>
              <w:top w:val="single" w:sz="4" w:space="0" w:color="auto"/>
              <w:left w:val="single" w:sz="4" w:space="0" w:color="auto"/>
              <w:bottom w:val="single" w:sz="4" w:space="0" w:color="auto"/>
              <w:right w:val="single" w:sz="4" w:space="0" w:color="auto"/>
            </w:tcBorders>
            <w:vAlign w:val="center"/>
          </w:tcPr>
          <w:p w:rsidR="00EC6152" w:rsidRDefault="00495351" w:rsidP="00FB025C">
            <w:pPr>
              <w:tabs>
                <w:tab w:val="left" w:pos="360"/>
              </w:tabs>
              <w:rPr>
                <w:rFonts w:ascii="Arial" w:hAnsi="Arial" w:cs="Arial"/>
                <w:sz w:val="28"/>
                <w:szCs w:val="28"/>
              </w:rPr>
            </w:pPr>
            <w:r>
              <w:rPr>
                <w:rFonts w:ascii="Arial" w:hAnsi="Arial" w:cs="Arial"/>
                <w:sz w:val="28"/>
                <w:szCs w:val="28"/>
              </w:rPr>
              <w:t>Не вимагають сильного стиск</w:t>
            </w:r>
            <w:r w:rsidR="00EC6152">
              <w:rPr>
                <w:rFonts w:ascii="Arial" w:hAnsi="Arial" w:cs="Arial"/>
                <w:sz w:val="28"/>
                <w:szCs w:val="28"/>
              </w:rPr>
              <w:t>ання, використовуються при низьких тисках</w:t>
            </w:r>
          </w:p>
          <w:p w:rsidR="00EC6152" w:rsidRDefault="00EC6152" w:rsidP="00FB025C">
            <w:pPr>
              <w:tabs>
                <w:tab w:val="left" w:pos="360"/>
              </w:tabs>
              <w:rPr>
                <w:rFonts w:ascii="Arial" w:hAnsi="Arial" w:cs="Arial"/>
                <w:sz w:val="28"/>
                <w:szCs w:val="28"/>
              </w:rPr>
            </w:pPr>
          </w:p>
        </w:tc>
      </w:tr>
      <w:tr w:rsidR="00EC6152" w:rsidTr="00EC6152">
        <w:tc>
          <w:tcPr>
            <w:tcW w:w="0" w:type="auto"/>
            <w:tcBorders>
              <w:top w:val="single" w:sz="4" w:space="0" w:color="auto"/>
              <w:left w:val="single" w:sz="4" w:space="0" w:color="auto"/>
              <w:bottom w:val="single" w:sz="4" w:space="0" w:color="auto"/>
              <w:right w:val="single" w:sz="4" w:space="0" w:color="auto"/>
            </w:tcBorders>
            <w:hideMark/>
          </w:tcPr>
          <w:p w:rsidR="00EC6152" w:rsidRDefault="00C8479D" w:rsidP="00FB025C">
            <w:pPr>
              <w:tabs>
                <w:tab w:val="left" w:pos="360"/>
              </w:tabs>
              <w:jc w:val="center"/>
              <w:rPr>
                <w:rFonts w:ascii="Arial" w:hAnsi="Arial" w:cs="Arial"/>
                <w:sz w:val="28"/>
                <w:szCs w:val="28"/>
              </w:rPr>
            </w:pPr>
            <w:r w:rsidRPr="00C8479D">
              <w:pict>
                <v:shape id="_x0000_s8239" type="#_x0000_t202" style="position:absolute;left:0;text-align:left;margin-left:25.6pt;margin-top:-1.05pt;width:57.15pt;height:69.45pt;z-index:251991040;mso-wrap-style:none;mso-position-horizontal-relative:text;mso-position-vertical-relative:text" filled="f" stroked="f">
                  <v:textbox style="mso-fit-shape-to-text:t">
                    <w:txbxContent>
                      <w:p w:rsidR="006B1A84" w:rsidRDefault="006B1A84" w:rsidP="00EC6152">
                        <w:r>
                          <w:rPr>
                            <w:noProof/>
                            <w:sz w:val="20"/>
                            <w:szCs w:val="20"/>
                            <w:lang w:val="ru-RU" w:eastAsia="ru-RU"/>
                          </w:rPr>
                          <w:drawing>
                            <wp:inline distT="0" distB="0" distL="0" distR="0">
                              <wp:extent cx="542925" cy="638175"/>
                              <wp:effectExtent l="0" t="0" r="0" b="0"/>
                              <wp:docPr id="327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727"/>
                                      <a:srcRect/>
                                      <a:stretch>
                                        <a:fillRect/>
                                      </a:stretch>
                                    </pic:blipFill>
                                    <pic:spPr bwMode="auto">
                                      <a:xfrm>
                                        <a:off x="0" y="0"/>
                                        <a:ext cx="542925" cy="638175"/>
                                      </a:xfrm>
                                      <a:prstGeom prst="rect">
                                        <a:avLst/>
                                      </a:prstGeom>
                                      <a:noFill/>
                                      <a:ln w="9525">
                                        <a:noFill/>
                                        <a:miter lim="800000"/>
                                        <a:headEnd/>
                                        <a:tailEnd/>
                                      </a:ln>
                                    </pic:spPr>
                                  </pic:pic>
                                </a:graphicData>
                              </a:graphic>
                            </wp:inline>
                          </w:drawing>
                        </w:r>
                      </w:p>
                    </w:txbxContent>
                  </v:textbox>
                </v:shape>
              </w:pict>
            </w:r>
            <w:r w:rsidRPr="00C8479D">
              <w:rPr>
                <w:rFonts w:ascii="Arial" w:hAnsi="Arial" w:cs="Arial"/>
                <w:sz w:val="28"/>
                <w:szCs w:val="28"/>
              </w:rPr>
            </w:r>
            <w:r>
              <w:rPr>
                <w:rFonts w:ascii="Arial" w:hAnsi="Arial" w:cs="Arial"/>
                <w:sz w:val="28"/>
                <w:szCs w:val="28"/>
              </w:rPr>
              <w:pict>
                <v:group id="_x0000_s7834" editas="canvas" style="width:108pt;height:54pt;mso-position-horizontal-relative:char;mso-position-vertical-relative:line" coordorigin="2362,3368" coordsize="7200,3703">
                  <o:lock v:ext="edit" aspectratio="t"/>
                  <v:shape id="_x0000_s7835" type="#_x0000_t75" style="position:absolute;left:2362;top:3368;width:7200;height:3703" o:preferrelative="f">
                    <v:fill o:detectmouseclick="t"/>
                    <v:path o:extrusionok="t" o:connecttype="none"/>
                  </v:shape>
                  <w10:wrap type="none"/>
                  <w10:anchorlock/>
                </v:group>
              </w:pict>
            </w:r>
          </w:p>
        </w:tc>
        <w:tc>
          <w:tcPr>
            <w:tcW w:w="0" w:type="auto"/>
            <w:tcBorders>
              <w:top w:val="single" w:sz="4" w:space="0" w:color="auto"/>
              <w:left w:val="single" w:sz="4" w:space="0" w:color="auto"/>
              <w:bottom w:val="single" w:sz="4" w:space="0" w:color="auto"/>
              <w:right w:val="single" w:sz="4" w:space="0" w:color="auto"/>
            </w:tcBorders>
            <w:vAlign w:val="center"/>
          </w:tcPr>
          <w:p w:rsidR="00EC6152" w:rsidRDefault="00EC6152" w:rsidP="00FB025C">
            <w:pPr>
              <w:tabs>
                <w:tab w:val="left" w:pos="360"/>
              </w:tabs>
              <w:rPr>
                <w:rFonts w:ascii="Arial" w:hAnsi="Arial" w:cs="Arial"/>
                <w:sz w:val="28"/>
                <w:szCs w:val="28"/>
              </w:rPr>
            </w:pPr>
            <w:r>
              <w:rPr>
                <w:rFonts w:ascii="Arial" w:hAnsi="Arial" w:cs="Arial"/>
                <w:sz w:val="28"/>
                <w:szCs w:val="28"/>
              </w:rPr>
              <w:t>Для приладів з великим терміном служби</w:t>
            </w:r>
          </w:p>
          <w:p w:rsidR="00EC6152" w:rsidRDefault="00EC6152" w:rsidP="00FB025C">
            <w:pPr>
              <w:tabs>
                <w:tab w:val="left" w:pos="360"/>
              </w:tabs>
              <w:rPr>
                <w:rFonts w:ascii="Arial" w:hAnsi="Arial" w:cs="Arial"/>
                <w:sz w:val="28"/>
                <w:szCs w:val="28"/>
              </w:rPr>
            </w:pPr>
          </w:p>
        </w:tc>
      </w:tr>
      <w:tr w:rsidR="00EC6152" w:rsidTr="00EC6152">
        <w:trPr>
          <w:trHeight w:val="2312"/>
        </w:trPr>
        <w:tc>
          <w:tcPr>
            <w:tcW w:w="0" w:type="auto"/>
            <w:tcBorders>
              <w:top w:val="single" w:sz="4" w:space="0" w:color="auto"/>
              <w:left w:val="single" w:sz="4" w:space="0" w:color="auto"/>
              <w:bottom w:val="single" w:sz="4" w:space="0" w:color="auto"/>
              <w:right w:val="single" w:sz="4" w:space="0" w:color="auto"/>
            </w:tcBorders>
            <w:hideMark/>
          </w:tcPr>
          <w:p w:rsidR="00EC6152" w:rsidRDefault="00C8479D" w:rsidP="00FB025C">
            <w:pPr>
              <w:tabs>
                <w:tab w:val="left" w:pos="360"/>
              </w:tabs>
              <w:jc w:val="center"/>
              <w:rPr>
                <w:rFonts w:ascii="Arial" w:hAnsi="Arial" w:cs="Arial"/>
                <w:sz w:val="28"/>
                <w:szCs w:val="28"/>
              </w:rPr>
            </w:pPr>
            <w:r w:rsidRPr="00C8479D">
              <w:pict>
                <v:shape id="_x0000_s8240" type="#_x0000_t202" style="position:absolute;left:0;text-align:left;margin-left:27.1pt;margin-top:8.65pt;width:69.9pt;height:113.7pt;z-index:251992064;mso-wrap-style:none;mso-position-horizontal-relative:text;mso-position-vertical-relative:text" filled="f" stroked="f">
                  <v:textbox style="mso-fit-shape-to-text:t">
                    <w:txbxContent>
                      <w:p w:rsidR="006B1A84" w:rsidRDefault="006B1A84" w:rsidP="00EC6152">
                        <w:r>
                          <w:rPr>
                            <w:noProof/>
                            <w:sz w:val="20"/>
                            <w:szCs w:val="20"/>
                            <w:lang w:val="ru-RU" w:eastAsia="ru-RU"/>
                          </w:rPr>
                          <w:drawing>
                            <wp:inline distT="0" distB="0" distL="0" distR="0">
                              <wp:extent cx="704850" cy="1200150"/>
                              <wp:effectExtent l="19050" t="0" r="0" b="0"/>
                              <wp:docPr id="327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728"/>
                                      <a:srcRect/>
                                      <a:stretch>
                                        <a:fillRect/>
                                      </a:stretch>
                                    </pic:blipFill>
                                    <pic:spPr bwMode="auto">
                                      <a:xfrm>
                                        <a:off x="0" y="0"/>
                                        <a:ext cx="704850" cy="1200150"/>
                                      </a:xfrm>
                                      <a:prstGeom prst="rect">
                                        <a:avLst/>
                                      </a:prstGeom>
                                      <a:noFill/>
                                      <a:ln w="9525">
                                        <a:noFill/>
                                        <a:miter lim="800000"/>
                                        <a:headEnd/>
                                        <a:tailEnd/>
                                      </a:ln>
                                    </pic:spPr>
                                  </pic:pic>
                                </a:graphicData>
                              </a:graphic>
                            </wp:inline>
                          </w:drawing>
                        </w:r>
                      </w:p>
                    </w:txbxContent>
                  </v:textbox>
                </v:shape>
              </w:pict>
            </w:r>
            <w:r w:rsidRPr="00C8479D">
              <w:rPr>
                <w:rFonts w:ascii="Arial" w:hAnsi="Arial" w:cs="Arial"/>
                <w:sz w:val="28"/>
                <w:szCs w:val="28"/>
              </w:rPr>
            </w:r>
            <w:r>
              <w:rPr>
                <w:rFonts w:ascii="Arial" w:hAnsi="Arial" w:cs="Arial"/>
                <w:sz w:val="28"/>
                <w:szCs w:val="28"/>
              </w:rPr>
              <w:pict>
                <v:group id="_x0000_s7832" editas="canvas" style="width:117pt;height:54pt;mso-position-horizontal-relative:char;mso-position-vertical-relative:line" coordorigin="2362,6231" coordsize="7200,3240">
                  <o:lock v:ext="edit" aspectratio="t"/>
                  <v:shape id="_x0000_s7833" type="#_x0000_t75" style="position:absolute;left:2362;top:6231;width:7200;height:3240" o:preferrelative="f">
                    <v:fill o:detectmouseclick="t"/>
                    <v:path o:extrusionok="t" o:connecttype="none"/>
                  </v:shape>
                  <w10:wrap type="none"/>
                  <w10:anchorlock/>
                </v:group>
              </w:pict>
            </w:r>
          </w:p>
        </w:tc>
        <w:tc>
          <w:tcPr>
            <w:tcW w:w="0" w:type="auto"/>
            <w:tcBorders>
              <w:top w:val="single" w:sz="4" w:space="0" w:color="auto"/>
              <w:left w:val="single" w:sz="4" w:space="0" w:color="auto"/>
              <w:bottom w:val="single" w:sz="4" w:space="0" w:color="auto"/>
              <w:right w:val="single" w:sz="4" w:space="0" w:color="auto"/>
            </w:tcBorders>
            <w:vAlign w:val="center"/>
          </w:tcPr>
          <w:p w:rsidR="00EC6152" w:rsidRDefault="00EC6152" w:rsidP="00FB025C">
            <w:pPr>
              <w:tabs>
                <w:tab w:val="left" w:pos="360"/>
              </w:tabs>
              <w:rPr>
                <w:rFonts w:ascii="Arial" w:hAnsi="Arial" w:cs="Arial"/>
                <w:sz w:val="28"/>
                <w:szCs w:val="28"/>
              </w:rPr>
            </w:pPr>
            <w:r>
              <w:rPr>
                <w:rFonts w:ascii="Arial" w:hAnsi="Arial" w:cs="Arial"/>
                <w:sz w:val="28"/>
                <w:szCs w:val="28"/>
              </w:rPr>
              <w:t xml:space="preserve">Резинометалеві прокладки, встановлюються між площинами; канавок для них не вимагається </w:t>
            </w:r>
          </w:p>
          <w:p w:rsidR="00EC6152" w:rsidRDefault="00EC6152" w:rsidP="00FB025C">
            <w:pPr>
              <w:tabs>
                <w:tab w:val="left" w:pos="360"/>
              </w:tabs>
              <w:rPr>
                <w:rFonts w:ascii="Arial" w:hAnsi="Arial" w:cs="Arial"/>
                <w:sz w:val="28"/>
                <w:szCs w:val="28"/>
              </w:rPr>
            </w:pPr>
          </w:p>
        </w:tc>
      </w:tr>
      <w:tr w:rsidR="00EC6152" w:rsidTr="00EC6152">
        <w:trPr>
          <w:trHeight w:val="1235"/>
        </w:trPr>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C8479D" w:rsidP="00FB025C">
            <w:pPr>
              <w:tabs>
                <w:tab w:val="left" w:pos="360"/>
              </w:tabs>
              <w:jc w:val="center"/>
              <w:rPr>
                <w:rFonts w:ascii="Arial" w:hAnsi="Arial" w:cs="Arial"/>
                <w:noProof/>
                <w:sz w:val="28"/>
                <w:szCs w:val="28"/>
              </w:rPr>
            </w:pPr>
            <w:r w:rsidRPr="00C8479D">
              <w:rPr>
                <w:rFonts w:ascii="Arial" w:hAnsi="Arial" w:cs="Arial"/>
                <w:noProof/>
                <w:sz w:val="28"/>
                <w:szCs w:val="28"/>
              </w:rPr>
            </w:r>
            <w:r>
              <w:rPr>
                <w:rFonts w:ascii="Arial" w:hAnsi="Arial" w:cs="Arial"/>
                <w:noProof/>
                <w:sz w:val="28"/>
                <w:szCs w:val="28"/>
              </w:rPr>
              <w:pict>
                <v:group id="_x0000_s7829" editas="canvas" style="width:77.8pt;height:54pt;mso-position-horizontal-relative:char;mso-position-vertical-relative:line" coordorigin="3391,6756" coordsize="4445,3240">
                  <o:lock v:ext="edit" aspectratio="t"/>
                  <v:shape id="_x0000_s7830" type="#_x0000_t75" style="position:absolute;left:3391;top:6756;width:4445;height:3240" o:preferrelative="f">
                    <v:fill o:detectmouseclick="t"/>
                    <v:path o:extrusionok="t" o:connecttype="none"/>
                  </v:shape>
                  <v:shape id="_x0000_s7831" type="#_x0000_t202" style="position:absolute;left:3905;top:6756;width:3600;height:3240" filled="f" stroked="f">
                    <v:textbox style="mso-next-textbox:#_x0000_s7831">
                      <w:txbxContent>
                        <w:p w:rsidR="006B1A84" w:rsidRDefault="006B1A84" w:rsidP="00EC6152">
                          <w:r>
                            <w:rPr>
                              <w:noProof/>
                              <w:lang w:val="ru-RU" w:eastAsia="ru-RU"/>
                            </w:rPr>
                            <w:drawing>
                              <wp:inline distT="0" distB="0" distL="0" distR="0">
                                <wp:extent cx="552450" cy="571500"/>
                                <wp:effectExtent l="19050" t="0" r="0" b="0"/>
                                <wp:docPr id="2493" name="Рисунок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3"/>
                                        <pic:cNvPicPr>
                                          <a:picLocks noChangeAspect="1" noChangeArrowheads="1"/>
                                        </pic:cNvPicPr>
                                      </pic:nvPicPr>
                                      <pic:blipFill>
                                        <a:blip r:embed="rId2729"/>
                                        <a:srcRect/>
                                        <a:stretch>
                                          <a:fillRect/>
                                        </a:stretch>
                                      </pic:blipFill>
                                      <pic:spPr bwMode="auto">
                                        <a:xfrm>
                                          <a:off x="0" y="0"/>
                                          <a:ext cx="552450" cy="571500"/>
                                        </a:xfrm>
                                        <a:prstGeom prst="rect">
                                          <a:avLst/>
                                        </a:prstGeom>
                                        <a:noFill/>
                                        <a:ln w="9525">
                                          <a:noFill/>
                                          <a:miter lim="800000"/>
                                          <a:headEnd/>
                                          <a:tailEnd/>
                                        </a:ln>
                                      </pic:spPr>
                                    </pic:pic>
                                  </a:graphicData>
                                </a:graphic>
                              </wp:inline>
                            </w:drawing>
                          </w:r>
                        </w:p>
                      </w:txbxContent>
                    </v:textbox>
                  </v:shape>
                  <w10:wrap type="none"/>
                  <w10:anchorlock/>
                </v:group>
              </w:pict>
            </w:r>
          </w:p>
        </w:tc>
        <w:tc>
          <w:tcPr>
            <w:tcW w:w="0" w:type="auto"/>
            <w:tcBorders>
              <w:top w:val="single" w:sz="4" w:space="0" w:color="auto"/>
              <w:left w:val="single" w:sz="4" w:space="0" w:color="auto"/>
              <w:bottom w:val="single" w:sz="4" w:space="0" w:color="auto"/>
              <w:right w:val="single" w:sz="4" w:space="0" w:color="auto"/>
            </w:tcBorders>
            <w:vAlign w:val="center"/>
          </w:tcPr>
          <w:p w:rsidR="00EC6152" w:rsidRDefault="00EC6152" w:rsidP="00FB025C">
            <w:pPr>
              <w:tabs>
                <w:tab w:val="left" w:pos="360"/>
              </w:tabs>
              <w:rPr>
                <w:rFonts w:ascii="Arial" w:hAnsi="Arial" w:cs="Arial"/>
                <w:sz w:val="28"/>
                <w:szCs w:val="28"/>
              </w:rPr>
            </w:pPr>
            <w:r>
              <w:rPr>
                <w:rFonts w:ascii="Arial" w:hAnsi="Arial" w:cs="Arial"/>
                <w:sz w:val="28"/>
                <w:szCs w:val="28"/>
              </w:rPr>
              <w:t>Гумова прокладка, армована пластмасою; застосовуються для приладів, що працюють в агресивних середовищах</w:t>
            </w:r>
          </w:p>
          <w:p w:rsidR="00EC6152" w:rsidRDefault="00EC6152" w:rsidP="00FB025C">
            <w:pPr>
              <w:tabs>
                <w:tab w:val="left" w:pos="360"/>
              </w:tabs>
              <w:rPr>
                <w:rFonts w:ascii="Arial" w:hAnsi="Arial" w:cs="Arial"/>
                <w:sz w:val="28"/>
                <w:szCs w:val="28"/>
              </w:rPr>
            </w:pPr>
          </w:p>
        </w:tc>
      </w:tr>
      <w:tr w:rsidR="00EC6152" w:rsidTr="00EC6152">
        <w:tc>
          <w:tcPr>
            <w:tcW w:w="0" w:type="auto"/>
            <w:tcBorders>
              <w:top w:val="single" w:sz="4" w:space="0" w:color="auto"/>
              <w:left w:val="single" w:sz="4" w:space="0" w:color="auto"/>
              <w:bottom w:val="single" w:sz="4" w:space="0" w:color="auto"/>
              <w:right w:val="single" w:sz="4" w:space="0" w:color="auto"/>
            </w:tcBorders>
            <w:hideMark/>
          </w:tcPr>
          <w:p w:rsidR="00EC6152" w:rsidRDefault="00C8479D" w:rsidP="00FB025C">
            <w:pPr>
              <w:tabs>
                <w:tab w:val="left" w:pos="360"/>
              </w:tabs>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7826" editas="canvas" style="width:63pt;height:71.95pt;mso-position-horizontal-relative:char;mso-position-vertical-relative:line" coordorigin="2362,8361" coordsize="3600,4317">
                  <o:lock v:ext="edit" aspectratio="t"/>
                  <v:shape id="_x0000_s7827" type="#_x0000_t75" style="position:absolute;left:2362;top:8361;width:3600;height:4317" o:preferrelative="f">
                    <v:fill o:detectmouseclick="t"/>
                    <v:path o:extrusionok="t" o:connecttype="none"/>
                  </v:shape>
                  <v:shape id="_x0000_s7828" type="#_x0000_t202" style="position:absolute;left:2596;top:8946;width:3226;height:3717;mso-wrap-style:none" filled="f" stroked="f">
                    <v:textbox style="mso-next-textbox:#_x0000_s7828;mso-fit-shape-to-text:t">
                      <w:txbxContent>
                        <w:p w:rsidR="006B1A84" w:rsidRDefault="006B1A84" w:rsidP="00EC6152">
                          <w:r>
                            <w:rPr>
                              <w:noProof/>
                              <w:lang w:val="ru-RU" w:eastAsia="ru-RU"/>
                            </w:rPr>
                            <w:drawing>
                              <wp:inline distT="0" distB="0" distL="0" distR="0">
                                <wp:extent cx="514350" cy="542925"/>
                                <wp:effectExtent l="19050" t="0" r="0" b="0"/>
                                <wp:docPr id="2497" name="Рисунок 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7"/>
                                        <pic:cNvPicPr>
                                          <a:picLocks noChangeAspect="1" noChangeArrowheads="1"/>
                                        </pic:cNvPicPr>
                                      </pic:nvPicPr>
                                      <pic:blipFill>
                                        <a:blip r:embed="rId2730"/>
                                        <a:srcRect/>
                                        <a:stretch>
                                          <a:fillRect/>
                                        </a:stretch>
                                      </pic:blipFill>
                                      <pic:spPr bwMode="auto">
                                        <a:xfrm>
                                          <a:off x="0" y="0"/>
                                          <a:ext cx="514350" cy="542925"/>
                                        </a:xfrm>
                                        <a:prstGeom prst="rect">
                                          <a:avLst/>
                                        </a:prstGeom>
                                        <a:noFill/>
                                        <a:ln w="9525">
                                          <a:noFill/>
                                          <a:miter lim="800000"/>
                                          <a:headEnd/>
                                          <a:tailEnd/>
                                        </a:ln>
                                      </pic:spPr>
                                    </pic:pic>
                                  </a:graphicData>
                                </a:graphic>
                              </wp:inline>
                            </w:drawing>
                          </w:r>
                        </w:p>
                      </w:txbxContent>
                    </v:textbox>
                  </v:shape>
                  <w10:wrap type="none"/>
                  <w10:anchorlock/>
                </v:group>
              </w:pict>
            </w:r>
          </w:p>
        </w:tc>
        <w:tc>
          <w:tcPr>
            <w:tcW w:w="0" w:type="auto"/>
            <w:tcBorders>
              <w:top w:val="single" w:sz="4" w:space="0" w:color="auto"/>
              <w:left w:val="single" w:sz="4" w:space="0" w:color="auto"/>
              <w:bottom w:val="single" w:sz="4" w:space="0" w:color="auto"/>
              <w:right w:val="single" w:sz="4" w:space="0" w:color="auto"/>
            </w:tcBorders>
            <w:vAlign w:val="center"/>
          </w:tcPr>
          <w:p w:rsidR="00EC6152" w:rsidRDefault="00EC6152" w:rsidP="00FB025C">
            <w:pPr>
              <w:tabs>
                <w:tab w:val="left" w:pos="360"/>
              </w:tabs>
              <w:rPr>
                <w:rFonts w:ascii="Arial" w:hAnsi="Arial" w:cs="Arial"/>
                <w:sz w:val="28"/>
                <w:szCs w:val="28"/>
              </w:rPr>
            </w:pPr>
            <w:r>
              <w:rPr>
                <w:rFonts w:ascii="Arial" w:hAnsi="Arial" w:cs="Arial"/>
                <w:sz w:val="28"/>
                <w:szCs w:val="28"/>
              </w:rPr>
              <w:t>Прокладка, всередину якої подається газ під тиском 2 – 3 атмосфери; застосовується для ущільнення люків і вхідних вікон приладів</w:t>
            </w:r>
          </w:p>
          <w:p w:rsidR="00EC6152" w:rsidRDefault="00EC6152" w:rsidP="00FB025C">
            <w:pPr>
              <w:tabs>
                <w:tab w:val="left" w:pos="360"/>
              </w:tabs>
              <w:rPr>
                <w:rFonts w:ascii="Arial" w:hAnsi="Arial" w:cs="Arial"/>
                <w:sz w:val="28"/>
                <w:szCs w:val="28"/>
              </w:rPr>
            </w:pPr>
          </w:p>
        </w:tc>
      </w:tr>
      <w:tr w:rsidR="00EC6152" w:rsidTr="00EC6152">
        <w:tc>
          <w:tcPr>
            <w:tcW w:w="0" w:type="auto"/>
            <w:tcBorders>
              <w:top w:val="single" w:sz="4" w:space="0" w:color="auto"/>
              <w:left w:val="single" w:sz="4" w:space="0" w:color="auto"/>
              <w:bottom w:val="single" w:sz="4" w:space="0" w:color="auto"/>
              <w:right w:val="single" w:sz="4" w:space="0" w:color="auto"/>
            </w:tcBorders>
            <w:hideMark/>
          </w:tcPr>
          <w:p w:rsidR="00EC6152" w:rsidRDefault="00C8479D" w:rsidP="00FB025C">
            <w:pPr>
              <w:tabs>
                <w:tab w:val="left" w:pos="360"/>
              </w:tabs>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7823" editas="canvas" style="width:126pt;height:58.25pt;mso-position-horizontal-relative:char;mso-position-vertical-relative:line" coordorigin="1324,12292" coordsize="2520,1165">
                  <o:lock v:ext="edit" aspectratio="t"/>
                  <v:shape id="_x0000_s7824" type="#_x0000_t75" style="position:absolute;left:1324;top:12292;width:2520;height:1165" o:preferrelative="f">
                    <v:fill o:detectmouseclick="t"/>
                    <v:path o:extrusionok="t" o:connecttype="none"/>
                  </v:shape>
                  <v:shape id="_x0000_s7825" type="#_x0000_t202" style="position:absolute;left:1470;top:12429;width:2284;height:1028;mso-wrap-style:none" filled="f" stroked="f">
                    <v:textbox style="mso-next-textbox:#_x0000_s7825;mso-fit-shape-to-text:t">
                      <w:txbxContent>
                        <w:p w:rsidR="006B1A84" w:rsidRDefault="006B1A84" w:rsidP="00EC6152">
                          <w:r>
                            <w:rPr>
                              <w:noProof/>
                              <w:lang w:val="ru-RU" w:eastAsia="ru-RU"/>
                            </w:rPr>
                            <w:drawing>
                              <wp:inline distT="0" distB="0" distL="0" distR="0">
                                <wp:extent cx="1266825" cy="409575"/>
                                <wp:effectExtent l="0" t="0" r="0" b="0"/>
                                <wp:docPr id="2501" name="Рисунок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1"/>
                                        <pic:cNvPicPr>
                                          <a:picLocks noChangeAspect="1" noChangeArrowheads="1"/>
                                        </pic:cNvPicPr>
                                      </pic:nvPicPr>
                                      <pic:blipFill>
                                        <a:blip r:embed="rId2731"/>
                                        <a:srcRect/>
                                        <a:stretch>
                                          <a:fillRect/>
                                        </a:stretch>
                                      </pic:blipFill>
                                      <pic:spPr bwMode="auto">
                                        <a:xfrm>
                                          <a:off x="0" y="0"/>
                                          <a:ext cx="1266825" cy="409575"/>
                                        </a:xfrm>
                                        <a:prstGeom prst="rect">
                                          <a:avLst/>
                                        </a:prstGeom>
                                        <a:noFill/>
                                        <a:ln w="9525">
                                          <a:noFill/>
                                          <a:miter lim="800000"/>
                                          <a:headEnd/>
                                          <a:tailEnd/>
                                        </a:ln>
                                      </pic:spPr>
                                    </pic:pic>
                                  </a:graphicData>
                                </a:graphic>
                              </wp:inline>
                            </w:drawing>
                          </w:r>
                        </w:p>
                      </w:txbxContent>
                    </v:textbox>
                  </v:shape>
                  <w10:wrap type="none"/>
                  <w10:anchorlock/>
                </v:group>
              </w:pict>
            </w:r>
          </w:p>
        </w:tc>
        <w:tc>
          <w:tcPr>
            <w:tcW w:w="0" w:type="auto"/>
            <w:tcBorders>
              <w:top w:val="single" w:sz="4" w:space="0" w:color="auto"/>
              <w:left w:val="single" w:sz="4" w:space="0" w:color="auto"/>
              <w:bottom w:val="single" w:sz="4" w:space="0" w:color="auto"/>
              <w:right w:val="single" w:sz="4" w:space="0" w:color="auto"/>
            </w:tcBorders>
            <w:vAlign w:val="center"/>
          </w:tcPr>
          <w:p w:rsidR="00EC6152" w:rsidRDefault="00EC6152" w:rsidP="00FB025C">
            <w:pPr>
              <w:tabs>
                <w:tab w:val="left" w:pos="360"/>
              </w:tabs>
              <w:rPr>
                <w:rFonts w:ascii="Arial" w:hAnsi="Arial" w:cs="Arial"/>
                <w:sz w:val="28"/>
                <w:szCs w:val="28"/>
              </w:rPr>
            </w:pPr>
            <w:r>
              <w:rPr>
                <w:rFonts w:ascii="Arial" w:hAnsi="Arial" w:cs="Arial"/>
                <w:sz w:val="28"/>
                <w:szCs w:val="28"/>
              </w:rPr>
              <w:t>Прокладка з відкачуванням повітря; призначена для ущільнення плоских фланців</w:t>
            </w:r>
          </w:p>
          <w:p w:rsidR="00EC6152" w:rsidRDefault="00EC6152" w:rsidP="00FB025C">
            <w:pPr>
              <w:tabs>
                <w:tab w:val="left" w:pos="360"/>
              </w:tabs>
              <w:rPr>
                <w:rFonts w:ascii="Arial" w:hAnsi="Arial" w:cs="Arial"/>
                <w:sz w:val="28"/>
                <w:szCs w:val="28"/>
              </w:rPr>
            </w:pPr>
          </w:p>
        </w:tc>
      </w:tr>
      <w:tr w:rsidR="00EC6152" w:rsidTr="00EC6152">
        <w:tc>
          <w:tcPr>
            <w:tcW w:w="0" w:type="auto"/>
            <w:tcBorders>
              <w:top w:val="single" w:sz="4" w:space="0" w:color="auto"/>
              <w:left w:val="single" w:sz="4" w:space="0" w:color="auto"/>
              <w:bottom w:val="single" w:sz="4" w:space="0" w:color="auto"/>
              <w:right w:val="single" w:sz="4" w:space="0" w:color="auto"/>
            </w:tcBorders>
            <w:hideMark/>
          </w:tcPr>
          <w:p w:rsidR="00EC6152" w:rsidRDefault="00C8479D" w:rsidP="00FB025C">
            <w:pPr>
              <w:tabs>
                <w:tab w:val="left" w:pos="360"/>
              </w:tabs>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7820" editas="canvas" style="width:126pt;height:76.6pt;mso-position-horizontal-relative:char;mso-position-vertical-relative:line" coordorigin="1324,13055" coordsize="2520,1532">
                  <o:lock v:ext="edit" aspectratio="t"/>
                  <v:shape id="_x0000_s7821" type="#_x0000_t75" style="position:absolute;left:1324;top:13055;width:2520;height:1532" o:preferrelative="f">
                    <v:fill o:detectmouseclick="t"/>
                    <v:path o:extrusionok="t" o:connecttype="none"/>
                  </v:shape>
                  <v:shape id="_x0000_s7822" type="#_x0000_t202" style="position:absolute;left:1637;top:13183;width:1969;height:1404;mso-wrap-style:none" filled="f" stroked="f">
                    <v:textbox style="mso-next-textbox:#_x0000_s7822;mso-fit-shape-to-text:t">
                      <w:txbxContent>
                        <w:p w:rsidR="006B1A84" w:rsidRDefault="006B1A84" w:rsidP="00EC6152">
                          <w:r>
                            <w:rPr>
                              <w:noProof/>
                              <w:lang w:val="ru-RU" w:eastAsia="ru-RU"/>
                            </w:rPr>
                            <w:drawing>
                              <wp:inline distT="0" distB="0" distL="0" distR="0">
                                <wp:extent cx="1047750" cy="647700"/>
                                <wp:effectExtent l="19050" t="0" r="0" b="0"/>
                                <wp:docPr id="2505" name="Рисунок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5"/>
                                        <pic:cNvPicPr>
                                          <a:picLocks noChangeAspect="1" noChangeArrowheads="1"/>
                                        </pic:cNvPicPr>
                                      </pic:nvPicPr>
                                      <pic:blipFill>
                                        <a:blip r:embed="rId2732"/>
                                        <a:srcRect/>
                                        <a:stretch>
                                          <a:fillRect/>
                                        </a:stretch>
                                      </pic:blipFill>
                                      <pic:spPr bwMode="auto">
                                        <a:xfrm>
                                          <a:off x="0" y="0"/>
                                          <a:ext cx="1047750" cy="647700"/>
                                        </a:xfrm>
                                        <a:prstGeom prst="rect">
                                          <a:avLst/>
                                        </a:prstGeom>
                                        <a:noFill/>
                                        <a:ln w="9525">
                                          <a:noFill/>
                                          <a:miter lim="800000"/>
                                          <a:headEnd/>
                                          <a:tailEnd/>
                                        </a:ln>
                                      </pic:spPr>
                                    </pic:pic>
                                  </a:graphicData>
                                </a:graphic>
                              </wp:inline>
                            </w:drawing>
                          </w:r>
                        </w:p>
                      </w:txbxContent>
                    </v:textbox>
                  </v:shape>
                  <w10:wrap type="none"/>
                  <w10:anchorlock/>
                </v:group>
              </w:pict>
            </w:r>
          </w:p>
        </w:tc>
        <w:tc>
          <w:tcPr>
            <w:tcW w:w="0" w:type="auto"/>
            <w:tcBorders>
              <w:top w:val="single" w:sz="4" w:space="0" w:color="auto"/>
              <w:left w:val="single" w:sz="4" w:space="0" w:color="auto"/>
              <w:bottom w:val="single" w:sz="4" w:space="0" w:color="auto"/>
              <w:right w:val="single" w:sz="4" w:space="0" w:color="auto"/>
            </w:tcBorders>
            <w:vAlign w:val="center"/>
          </w:tcPr>
          <w:p w:rsidR="00EC6152" w:rsidRDefault="00EC6152" w:rsidP="00FB025C">
            <w:pPr>
              <w:tabs>
                <w:tab w:val="left" w:pos="360"/>
              </w:tabs>
              <w:rPr>
                <w:rFonts w:ascii="Arial" w:hAnsi="Arial" w:cs="Arial"/>
                <w:sz w:val="28"/>
                <w:szCs w:val="28"/>
              </w:rPr>
            </w:pPr>
            <w:r>
              <w:rPr>
                <w:rFonts w:ascii="Arial" w:hAnsi="Arial" w:cs="Arial"/>
                <w:sz w:val="28"/>
                <w:szCs w:val="28"/>
              </w:rPr>
              <w:t>Прокладка із захистом гуми від дій зовнішнього середовища</w:t>
            </w:r>
          </w:p>
          <w:p w:rsidR="00EC6152" w:rsidRDefault="00EC6152" w:rsidP="00FB025C">
            <w:pPr>
              <w:tabs>
                <w:tab w:val="left" w:pos="360"/>
              </w:tabs>
              <w:rPr>
                <w:rFonts w:ascii="Arial" w:hAnsi="Arial" w:cs="Arial"/>
                <w:sz w:val="28"/>
                <w:szCs w:val="28"/>
              </w:rPr>
            </w:pPr>
          </w:p>
        </w:tc>
      </w:tr>
    </w:tbl>
    <w:p w:rsidR="00EC6152" w:rsidRDefault="00EC6152" w:rsidP="00FB025C">
      <w:pPr>
        <w:tabs>
          <w:tab w:val="left" w:pos="360"/>
        </w:tabs>
        <w:rPr>
          <w:rFonts w:ascii="Arial" w:hAnsi="Arial" w:cs="Arial"/>
          <w:sz w:val="28"/>
          <w:szCs w:val="28"/>
        </w:rPr>
      </w:pPr>
      <w:r>
        <w:rPr>
          <w:rFonts w:ascii="Arial" w:hAnsi="Arial" w:cs="Arial"/>
          <w:sz w:val="28"/>
          <w:szCs w:val="28"/>
        </w:rPr>
        <w:tab/>
      </w:r>
    </w:p>
    <w:p w:rsidR="00EC6152" w:rsidRDefault="00C8479D" w:rsidP="00FB025C">
      <w:pPr>
        <w:tabs>
          <w:tab w:val="left" w:pos="360"/>
        </w:tabs>
        <w:rPr>
          <w:rFonts w:ascii="Arial" w:hAnsi="Arial" w:cs="Arial"/>
          <w:sz w:val="28"/>
          <w:szCs w:val="28"/>
        </w:rPr>
      </w:pPr>
      <w:r w:rsidRPr="00C8479D">
        <w:rPr>
          <w:rFonts w:ascii="Arial" w:hAnsi="Arial" w:cs="Arial"/>
          <w:noProof/>
          <w:sz w:val="28"/>
          <w:szCs w:val="28"/>
        </w:rPr>
        <w:pict>
          <v:rect id="_x0000_s7779" style="position:absolute;margin-left:277.25pt;margin-top:39.35pt;width:14.8pt;height:46.65pt;z-index:252143616;mso-wrap-style:none" filled="f" stroked="f">
            <v:textbox style="mso-next-textbox:#_x0000_s7779;mso-fit-shape-to-text:t" inset="0,0,0,0">
              <w:txbxContent>
                <w:p w:rsidR="006B1A84" w:rsidRDefault="006B1A84" w:rsidP="00EC6152">
                  <w:r>
                    <w:rPr>
                      <w:rFonts w:ascii="GOST type A" w:hAnsi="GOST type A" w:cs="GOST type A"/>
                      <w:i/>
                      <w:iCs/>
                      <w:color w:val="000000"/>
                      <w:sz w:val="52"/>
                      <w:szCs w:val="52"/>
                      <w:lang w:val="en-US"/>
                    </w:rPr>
                    <w:t>3</w:t>
                  </w:r>
                </w:p>
              </w:txbxContent>
            </v:textbox>
          </v:rect>
        </w:pict>
      </w:r>
      <w:r w:rsidR="00EC6152">
        <w:rPr>
          <w:rFonts w:ascii="Arial" w:hAnsi="Arial" w:cs="Arial"/>
          <w:sz w:val="28"/>
          <w:szCs w:val="28"/>
        </w:rPr>
        <w:tab/>
        <w:t>Приклад використання металевої п</w:t>
      </w:r>
      <w:r w:rsidR="00396458">
        <w:rPr>
          <w:rFonts w:ascii="Arial" w:hAnsi="Arial" w:cs="Arial"/>
          <w:sz w:val="28"/>
          <w:szCs w:val="28"/>
        </w:rPr>
        <w:t>рокладки показаний на рисунку 10</w:t>
      </w:r>
      <w:r w:rsidR="00EC6152">
        <w:rPr>
          <w:rFonts w:ascii="Arial" w:hAnsi="Arial" w:cs="Arial"/>
          <w:sz w:val="28"/>
          <w:szCs w:val="28"/>
        </w:rPr>
        <w:t>.5.</w:t>
      </w:r>
    </w:p>
    <w:p w:rsidR="00EC6152" w:rsidRDefault="00C8479D" w:rsidP="00FB025C">
      <w:pPr>
        <w:tabs>
          <w:tab w:val="left" w:pos="360"/>
        </w:tabs>
        <w:jc w:val="center"/>
        <w:rPr>
          <w:rFonts w:ascii="Arial" w:hAnsi="Arial" w:cs="Arial"/>
          <w:sz w:val="28"/>
          <w:szCs w:val="28"/>
        </w:rPr>
      </w:pPr>
      <w:r>
        <w:rPr>
          <w:rFonts w:ascii="Arial" w:hAnsi="Arial" w:cs="Arial"/>
          <w:noProof/>
          <w:sz w:val="28"/>
          <w:szCs w:val="28"/>
          <w:lang w:val="ru-RU" w:eastAsia="ru-RU"/>
        </w:rPr>
        <w:pict>
          <v:shape id="_x0000_s8241" type="#_x0000_t202" style="position:absolute;left:0;text-align:left;margin-left:110.25pt;margin-top:93.4pt;width:30pt;height:33.45pt;z-index:252133376;mso-wrap-style:none" filled="f" stroked="f">
            <v:textbox style="mso-next-textbox:#_x0000_s8241;mso-fit-shape-to-text:t">
              <w:txbxContent>
                <w:p w:rsidR="006B1A84" w:rsidRDefault="006B1A84" w:rsidP="00EC6152">
                  <w:r w:rsidRPr="00222BEF">
                    <w:rPr>
                      <w:position w:val="-6"/>
                    </w:rPr>
                    <w:object w:dxaOrig="319" w:dyaOrig="279">
                      <v:shape id="_x0000_i2499" type="#_x0000_t75" style="width:15.75pt;height:14.25pt" o:ole="">
                        <v:imagedata r:id="rId2733" o:title=""/>
                      </v:shape>
                      <o:OLEObject Type="Embed" ProgID="Equation.3" ShapeID="_x0000_i2499" DrawAspect="Content" ObjectID="_1358762927" r:id="rId2734"/>
                    </w:object>
                  </w:r>
                </w:p>
              </w:txbxContent>
            </v:textbox>
          </v:shape>
        </w:pict>
      </w:r>
      <w:r w:rsidRPr="00C8479D">
        <w:rPr>
          <w:rFonts w:ascii="Arial" w:hAnsi="Arial" w:cs="Arial"/>
          <w:sz w:val="28"/>
          <w:szCs w:val="28"/>
        </w:rPr>
      </w:r>
      <w:r>
        <w:rPr>
          <w:rFonts w:ascii="Arial" w:hAnsi="Arial" w:cs="Arial"/>
          <w:sz w:val="28"/>
          <w:szCs w:val="28"/>
        </w:rPr>
        <w:pict>
          <v:group id="_x0000_s7688" editas="canvas" style="width:229.45pt;height:208.4pt;mso-position-horizontal-relative:char;mso-position-vertical-relative:line" coordorigin="-2" coordsize="4589,4168">
            <o:lock v:ext="edit" aspectratio="t"/>
            <v:shape id="_x0000_s7689" type="#_x0000_t75" style="position:absolute;left:-2;width:4589;height:4168" o:preferrelative="f">
              <v:fill o:detectmouseclick="t"/>
              <v:path o:extrusionok="t" o:connecttype="none"/>
            </v:shape>
            <v:line id="_x0000_s7690" style="position:absolute" from="1272,1045" to="1272,2707" strokeweight="1.25pt"/>
            <v:line id="_x0000_s7691" style="position:absolute" from="1272,2707" to="1989,2707" strokeweight="1.25pt"/>
            <v:line id="_x0000_s7692" style="position:absolute;flip:y" from="1989,2581" to="2115,2707" strokeweight="1.25pt"/>
            <v:line id="_x0000_s7693" style="position:absolute;flip:y" from="2115,1624" to="2115,2581" strokeweight="1.25pt"/>
            <v:line id="_x0000_s7694" style="position:absolute;flip:y" from="2115,1422" to="2317,1624" strokeweight="1.25pt"/>
            <v:line id="_x0000_s7695" style="position:absolute" from="2317,1422" to="2556,1422" strokeweight="1.25pt"/>
            <v:line id="_x0000_s7696" style="position:absolute;flip:y" from="2556,1183" to="2556,1422" strokeweight="1.25pt"/>
            <v:line id="_x0000_s7697" style="position:absolute;flip:y" from="2228,2002" to="2455,2241" strokeweight="1.25pt"/>
            <v:line id="_x0000_s7698" style="position:absolute" from="2228,2241" to="2228,2946" strokeweight="1.25pt"/>
            <v:line id="_x0000_s7699" style="position:absolute" from="2455,2002" to="2694,2002" strokeweight="1.25pt"/>
            <v:line id="_x0000_s7700" style="position:absolute;flip:y" from="2694,1762" to="2694,2002" strokeweight="1.25pt"/>
            <v:line id="_x0000_s7701" style="position:absolute" from="2694,1762" to="3399,1762" strokeweight="1.25pt"/>
            <v:shape id="_x0000_s7702" style="position:absolute;left:2228;top:1762;width:1171;height:1184" coordsize="93,94" path="m,94l4,92,9,89r4,-2l18,84r4,-3l25,78r4,-4l32,70r3,-4l38,62r3,-4l43,53r3,-4l48,44r3,-5l53,35r3,-4l59,26r3,-3l66,19r3,-3l73,12,77,9,82,7,86,4,91,2,93,e" filled="f" strokeweight=".65pt">
              <v:path arrowok="t"/>
            </v:shape>
            <v:shape id="_x0000_s7703" style="position:absolute;left:1272;top:1045;width:1284;height:138" coordsize="102,11" path="m,l5,2r5,2l15,6r4,1l24,8r5,l34,8r5,l45,7,50,6,55,5,60,4,65,3r5,l75,3r5,1l85,5r5,1l95,8r5,2l102,11e" filled="f" strokeweight=".65pt">
              <v:path arrowok="t"/>
            </v:shape>
            <v:line id="_x0000_s7704" style="position:absolute;flip:x" from="2455,1762" to="2694,1762" strokeweight="1.25pt"/>
            <v:line id="_x0000_s7705" style="position:absolute;flip:y" from="2455,1762" to="2455,2002" strokeweight="1.25pt"/>
            <v:line id="_x0000_s7706" style="position:absolute;flip:x" from="944,1422" to="2317,1422" strokeweight=".65pt"/>
            <v:shape id="_x0000_s7707" style="position:absolute;left:1007;top:1095;width:63;height:327" coordsize="5,26" path="m2,26l5,7,2,9,,7,2,26,2,e" filled="f" strokeweight=".65pt">
              <v:path arrowok="t"/>
            </v:shape>
            <v:shape id="_x0000_s7708" style="position:absolute;left:1007;top:1624;width:63;height:340" coordsize="5,27" path="m2,l,19,2,17r3,2l2,r,27e" filled="f" strokeweight=".65pt">
              <v:path arrowok="t"/>
            </v:shape>
            <v:line id="_x0000_s7709" style="position:absolute" from="1032,1422" to="1032,1624" strokeweight=".65pt"/>
            <v:line id="_x0000_s7710" style="position:absolute" from="1032,1624" to="1032,2455" strokeweight=".65pt"/>
            <v:line id="_x0000_s7711" style="position:absolute;flip:x" from="944,1624" to="2115,1624" strokeweight=".65pt"/>
            <v:line id="_x0000_s7712" style="position:absolute;flip:x" from="340,1422" to="1272,1422" strokeweight=".65pt"/>
            <v:shape id="_x0000_s7713" style="position:absolute;left:403;top:1422;width:63;height:240" coordsize="5,19" path="m3,l5,19,3,17,,19,3,e" filled="f" strokeweight=".65pt">
              <v:path arrowok="t"/>
            </v:shape>
            <v:shape id="_x0000_s7714" style="position:absolute;left:403;top:2480;width:63;height:227" coordsize="5,18" path="m3,18l,,3,1,5,,3,18e" filled="f" strokeweight=".65pt">
              <v:path arrowok="t"/>
            </v:shape>
            <v:line id="_x0000_s7715" style="position:absolute" from="441,1422" to="441,2707" strokeweight=".65pt"/>
            <v:line id="_x0000_s7716" style="position:absolute;flip:x" from="340,2707" to="1272,2707" strokeweight=".65pt"/>
            <v:line id="_x0000_s7717" style="position:absolute" from="2694,2002" to="4218,2002" strokeweight=".65pt"/>
            <v:shape id="_x0000_s7718" style="position:absolute;left:4092;top:2002;width:63;height:339" coordsize="5,27" path="m3,l,19,3,17r2,2l3,r,27e" filled="f" strokeweight=".65pt">
              <v:path arrowok="t"/>
            </v:shape>
            <v:shape id="_x0000_s7719" style="position:absolute;left:4092;top:1435;width:63;height:327" coordsize="5,26" path="m3,26l5,8,3,9,,8,3,26,3,e" filled="f" strokeweight=".65pt">
              <v:path arrowok="t"/>
            </v:shape>
            <v:line id="_x0000_s7720" style="position:absolute;flip:y" from="4130,1762" to="4130,2002" strokeweight=".65pt"/>
            <v:line id="_x0000_s7721" style="position:absolute" from="2694,1762" to="4218,1762" strokeweight=".65pt"/>
            <v:rect id="_x0000_s7722" style="position:absolute;left:4020;top:1900;width:708;height:246;rotation:270;mso-wrap-style:none" filled="f" stroked="f">
              <v:textbox style="mso-next-textbox:#_x0000_s7722;mso-fit-shape-to-text:t" inset="0,0,0,0">
                <w:txbxContent>
                  <w:p w:rsidR="006B1A84" w:rsidRDefault="006B1A84" w:rsidP="00EC6152">
                    <w:r>
                      <w:rPr>
                        <w:rFonts w:ascii="GOST type A" w:hAnsi="GOST type A" w:cs="GOST type A"/>
                        <w:i/>
                        <w:iCs/>
                        <w:color w:val="000000"/>
                        <w:sz w:val="36"/>
                        <w:szCs w:val="36"/>
                        <w:lang w:val="en-US"/>
                      </w:rPr>
                      <w:t>b</w:t>
                    </w:r>
                  </w:p>
                </w:txbxContent>
              </v:textbox>
            </v:rect>
            <v:line id="_x0000_s7723" style="position:absolute" from="2228,2241" to="3601,2241" strokeweight=".65pt"/>
            <v:shape id="_x0000_s7724" style="position:absolute;left:3475;top:2241;width:63;height:327" coordsize="5,26" path="m2,l,19,2,17r3,2l2,r,26e" filled="f" strokeweight=".65pt">
              <v:path arrowok="t"/>
            </v:shape>
            <v:shape id="_x0000_s7725" style="position:absolute;left:3475;top:1674;width:63;height:328" coordsize="5,26" path="m2,26l5,7,2,9,,7,2,26,2,e" filled="f" strokeweight=".65pt">
              <v:path arrowok="t"/>
            </v:shape>
            <v:line id="_x0000_s7726" style="position:absolute;flip:y" from="3500,2002" to="3500,2241" strokeweight=".65pt"/>
            <v:line id="_x0000_s7727" style="position:absolute" from="2455,2002" to="3601,2002" strokeweight=".65pt"/>
            <v:rect id="_x0000_s7728" style="position:absolute;left:3465;top:2149;width:708;height:246;rotation:270;mso-wrap-style:none" filled="f" stroked="f">
              <v:textbox style="mso-next-textbox:#_x0000_s7728;mso-fit-shape-to-text:t" inset="0,0,0,0">
                <w:txbxContent>
                  <w:p w:rsidR="006B1A84" w:rsidRDefault="006B1A84" w:rsidP="00EC6152">
                    <w:r>
                      <w:rPr>
                        <w:rFonts w:ascii="GOST type A" w:hAnsi="GOST type A" w:cs="GOST type A"/>
                        <w:i/>
                        <w:iCs/>
                        <w:color w:val="000000"/>
                        <w:sz w:val="36"/>
                        <w:szCs w:val="36"/>
                        <w:lang w:val="en-US"/>
                      </w:rPr>
                      <w:t>b</w:t>
                    </w:r>
                  </w:p>
                </w:txbxContent>
              </v:textbox>
            </v:rect>
            <v:line id="_x0000_s7729" style="position:absolute" from="2455,2002" to="2455,3399" strokeweight=".65pt"/>
            <v:shape id="_x0000_s7730" style="position:absolute;left:2115;top:3273;width:340;height:63" coordsize="27,5" path="m27,2l8,r2,2l8,5,27,2,,2e" filled="f" strokeweight=".65pt">
              <v:path arrowok="t"/>
            </v:shape>
            <v:shape id="_x0000_s7731" style="position:absolute;left:2694;top:3273;width:328;height:63" coordsize="26,5" path="m,2l19,5,17,2,19,,,2r26,e" filled="f" strokeweight=".65pt">
              <v:path arrowok="t"/>
            </v:shape>
            <v:line id="_x0000_s7732" style="position:absolute" from="2455,3298" to="2694,3298" strokeweight=".65pt"/>
            <v:line id="_x0000_s7733" style="position:absolute" from="2694,2002" to="2694,3399" strokeweight=".65pt"/>
            <v:rect id="_x0000_s7734" style="position:absolute;left:2480;top:2882;width:246;height:708;mso-wrap-style:none" filled="f" stroked="f">
              <v:textbox style="mso-next-textbox:#_x0000_s7734;mso-fit-shape-to-text:t" inset="0,0,0,0">
                <w:txbxContent>
                  <w:p w:rsidR="006B1A84" w:rsidRDefault="006B1A84" w:rsidP="00EC6152">
                    <w:r>
                      <w:rPr>
                        <w:rFonts w:ascii="GOST type A" w:hAnsi="GOST type A" w:cs="GOST type A"/>
                        <w:i/>
                        <w:iCs/>
                        <w:color w:val="000000"/>
                        <w:sz w:val="36"/>
                        <w:szCs w:val="36"/>
                        <w:lang w:val="en-US"/>
                      </w:rPr>
                      <w:t>b</w:t>
                    </w:r>
                  </w:p>
                </w:txbxContent>
              </v:textbox>
            </v:rect>
            <v:line id="_x0000_s7735" style="position:absolute;flip:x" from="1133,2241" to="2228,3323" strokeweight=".65pt"/>
            <v:shape id="_x0000_s7736" style="position:absolute;left:1209;top:3260;width:188;height:177" coordsize="15,14" path="m,l15,10r-3,1l12,14,,e" filled="f" strokeweight=".65pt">
              <v:path arrowok="t"/>
            </v:shape>
            <v:shape id="_x0000_s7737" style="position:absolute;left:2216;top:3726;width:239;height:63" coordsize="19,5" path="m19,4l,5,2,3,,,19,4e" filled="f" strokeweight=".65pt">
              <v:path arrowok="t"/>
            </v:shape>
            <v:shape id="_x0000_s7738" style="position:absolute;left:1209;top:3260;width:1246;height:517" coordsize="99,41" path="m,l18,15,38,27r22,8l83,40r16,1e" filled="f" strokeweight=".65pt">
              <v:path arrowok="t"/>
            </v:shape>
            <v:line id="_x0000_s7739" style="position:absolute" from="2455,3449" to="2455,3865" strokeweight=".65pt"/>
            <v:rect id="_x0000_s7740" style="position:absolute;left:1596;top:3180;width:200;height:708;rotation:22;mso-wrap-style:none" filled="f" stroked="f">
              <v:textbox style="mso-next-textbox:#_x0000_s7740;mso-fit-shape-to-text:t" inset="0,0,0,0">
                <w:txbxContent>
                  <w:p w:rsidR="006B1A84" w:rsidRDefault="006B1A84" w:rsidP="00EC6152">
                    <w:r>
                      <w:rPr>
                        <w:rFonts w:ascii="GOST type A" w:hAnsi="GOST type A" w:cs="GOST type A"/>
                        <w:i/>
                        <w:iCs/>
                        <w:color w:val="000000"/>
                        <w:sz w:val="36"/>
                        <w:szCs w:val="36"/>
                        <w:lang w:val="en-US"/>
                      </w:rPr>
                      <w:t>4</w:t>
                    </w:r>
                  </w:p>
                </w:txbxContent>
              </v:textbox>
            </v:rect>
            <v:rect id="_x0000_s7741" style="position:absolute;left:1735;top:3243;width:200;height:708;rotation:22;mso-wrap-style:none" filled="f" stroked="f">
              <v:textbox style="mso-next-textbox:#_x0000_s7741;mso-fit-shape-to-text:t" inset="0,0,0,0">
                <w:txbxContent>
                  <w:p w:rsidR="006B1A84" w:rsidRDefault="006B1A84" w:rsidP="00EC6152">
                    <w:r>
                      <w:rPr>
                        <w:rFonts w:ascii="GOST type A" w:hAnsi="GOST type A" w:cs="GOST type A"/>
                        <w:i/>
                        <w:iCs/>
                        <w:color w:val="000000"/>
                        <w:sz w:val="36"/>
                        <w:szCs w:val="36"/>
                        <w:lang w:val="en-US"/>
                      </w:rPr>
                      <w:t>0</w:t>
                    </w:r>
                  </w:p>
                </w:txbxContent>
              </v:textbox>
            </v:rect>
            <v:rect id="_x0000_s7742" style="position:absolute;left:1887;top:3324;width:339;height:735;rotation:22;mso-wrap-style:none" filled="f" stroked="f">
              <v:textbox style="mso-next-textbox:#_x0000_s7742;mso-fit-shape-to-text:t" inset="0,0,0,0">
                <w:txbxContent>
                  <w:p w:rsidR="006B1A84" w:rsidRDefault="006B1A84" w:rsidP="00EC6152">
                    <w:r>
                      <w:rPr>
                        <w:rFonts w:ascii="Symbol type A" w:hAnsi="Symbol type A" w:cs="Symbol type A"/>
                        <w:i/>
                        <w:iCs/>
                        <w:color w:val="000000"/>
                        <w:sz w:val="38"/>
                        <w:szCs w:val="38"/>
                        <w:lang w:val="en-US"/>
                      </w:rPr>
                      <w:t></w:t>
                    </w:r>
                  </w:p>
                </w:txbxContent>
              </v:textbox>
            </v:rect>
            <v:line id="_x0000_s7743" style="position:absolute;flip:y" from="2317,906" to="2845,1422" strokeweight=".65pt"/>
            <v:shape id="_x0000_s7744" style="position:absolute;left:2581;top:780;width:201;height:189" coordsize="16,15" path="m16,15l,4r3,l3,,16,15e" filled="f" strokeweight=".65pt">
              <v:path arrowok="t"/>
            </v:shape>
            <v:shape id="_x0000_s7745" style="position:absolute;left:1272;top:327;width:239;height:63" coordsize="19,5" path="m,1l19,,17,2r2,3l,1e" filled="f" strokeweight=".65pt">
              <v:path arrowok="t"/>
            </v:shape>
            <v:shape id="_x0000_s7746" style="position:absolute;left:1272;top:340;width:1510;height:629" coordsize="120,50" path="m120,50l100,33,78,19,54,9,29,3,3,,,e" filled="f" strokeweight=".65pt">
              <v:path arrowok="t"/>
            </v:shape>
            <v:line id="_x0000_s7747" style="position:absolute;flip:y" from="1272,252" to="1272,1045" strokeweight=".65pt"/>
            <v:rect id="_x0000_s7748" style="position:absolute;left:1911;top:46;width:238;height:708;rotation:22;mso-wrap-style:none" filled="f" stroked="f">
              <v:textbox style="mso-next-textbox:#_x0000_s7748;mso-fit-shape-to-text:t" inset="0,0,0,0">
                <w:txbxContent>
                  <w:p w:rsidR="006B1A84" w:rsidRDefault="006B1A84" w:rsidP="00EC6152">
                    <w:r>
                      <w:rPr>
                        <w:rFonts w:ascii="GOST type A" w:hAnsi="GOST type A" w:cs="GOST type A"/>
                        <w:i/>
                        <w:iCs/>
                        <w:color w:val="000000"/>
                        <w:sz w:val="36"/>
                        <w:szCs w:val="36"/>
                        <w:lang w:val="en-US"/>
                      </w:rPr>
                      <w:t>4</w:t>
                    </w:r>
                  </w:p>
                </w:txbxContent>
              </v:textbox>
            </v:rect>
            <v:rect id="_x0000_s7749" style="position:absolute;left:2038;top:165;width:468;height:708;rotation:22" filled="f" stroked="f">
              <v:textbox style="mso-next-textbox:#_x0000_s7749;mso-fit-shape-to-text:t" inset="0,0,0,0">
                <w:txbxContent>
                  <w:p w:rsidR="006B1A84" w:rsidRDefault="006B1A84" w:rsidP="00EC6152">
                    <w:r>
                      <w:rPr>
                        <w:rFonts w:ascii="GOST type A" w:hAnsi="GOST type A" w:cs="GOST type A"/>
                        <w:i/>
                        <w:iCs/>
                        <w:color w:val="000000"/>
                        <w:sz w:val="36"/>
                        <w:szCs w:val="36"/>
                        <w:lang w:val="en-US"/>
                      </w:rPr>
                      <w:t>0</w:t>
                    </w:r>
                  </w:p>
                </w:txbxContent>
              </v:textbox>
            </v:rect>
            <v:rect id="_x0000_s7750" style="position:absolute;left:2189;top:202;width:339;height:735;rotation:22;mso-wrap-style:none" filled="f" stroked="f">
              <v:textbox style="mso-next-textbox:#_x0000_s7750;mso-fit-shape-to-text:t" inset="0,0,0,0">
                <w:txbxContent>
                  <w:p w:rsidR="006B1A84" w:rsidRDefault="006B1A84" w:rsidP="00EC6152">
                    <w:r>
                      <w:rPr>
                        <w:rFonts w:ascii="Symbol type A" w:hAnsi="Symbol type A" w:cs="Symbol type A"/>
                        <w:i/>
                        <w:iCs/>
                        <w:color w:val="000000"/>
                        <w:sz w:val="38"/>
                        <w:szCs w:val="38"/>
                        <w:lang w:val="en-US"/>
                      </w:rPr>
                      <w:t></w:t>
                    </w:r>
                  </w:p>
                </w:txbxContent>
              </v:textbox>
            </v:rect>
            <v:line id="_x0000_s7751" style="position:absolute" from="1272,2467" to="1511,2707" strokeweight=".65pt"/>
            <v:line id="_x0000_s7752" style="position:absolute;flip:x y" from="1272,2127" to="1851,2707" strokeweight=".65pt"/>
            <v:line id="_x0000_s7753" style="position:absolute" from="1272,1788" to="2090,2606" strokeweight=".65pt"/>
            <v:line id="_x0000_s7754" style="position:absolute;flip:x y" from="1272,1460" to="2115,2304" strokeweight=".65pt"/>
            <v:line id="_x0000_s7755" style="position:absolute" from="1272,1120" to="2115,1964" strokeweight=".65pt"/>
            <v:line id="_x0000_s7756" style="position:absolute;flip:x y" from="1637,1146" to="2115,1636" strokeweight=".65pt"/>
            <v:line id="_x0000_s7757" style="position:absolute" from="1939,1108" to="2279,1460" strokeweight=".65pt"/>
            <v:line id="_x0000_s7758" style="position:absolute;flip:x y" from="2241,1083" to="2556,1397" strokeweight=".65pt"/>
            <v:line id="_x0000_s7759" style="position:absolute;flip:y" from="2228,1762" to="3248,2795" strokeweight=".65pt"/>
            <v:line id="_x0000_s7760" style="position:absolute;flip:x" from="2694,1762" to="2908,1989" strokeweight=".65pt"/>
            <v:line id="_x0000_s7761" style="position:absolute;flip:x" from="2228,2002" to="2669,2455" strokeweight=".65pt"/>
            <v:line id="_x0000_s7762" style="position:absolute;flip:y" from="2606,1926" to="2694,2002" strokeweight=".65pt"/>
            <v:line id="_x0000_s7763" style="position:absolute;flip:x" from="2468,1788" to="2694,2002" strokeweight=".65pt"/>
            <v:line id="_x0000_s7764" style="position:absolute;flip:y" from="2455,1762" to="2581,1888" strokeweight=".65pt"/>
            <v:line id="_x0000_s7765" style="position:absolute" from="2594,1762" to="2694,1863" strokeweight=".65pt"/>
            <v:line id="_x0000_s7766" style="position:absolute;flip:x y" from="2455,1762" to="2694,2002" strokeweight=".65pt"/>
            <v:line id="_x0000_s7767" style="position:absolute" from="2455,1901" to="2556,2002" strokeweight=".65pt"/>
            <v:shape id="_x0000_s7768" style="position:absolute;left:1486;top:1259;width:50;height:50" coordsize="4,4" path="m1,1r,2l3,3,3,1,1,1,,,,4r4,l4,,,e" filled="f" strokeweight=".65pt">
              <v:path arrowok="t"/>
            </v:shape>
            <v:line id="_x0000_s7769" style="position:absolute" from="793,566" to="1511,1284" strokeweight=".65pt"/>
            <v:line id="_x0000_s7770" style="position:absolute;flip:x" from="340,566" to="793,566" strokeweight=".65pt"/>
            <v:rect id="_x0000_s7771" style="position:absolute;left:428;top:113;width:129;height:509;mso-wrap-style:none" filled="f" stroked="f">
              <v:textbox style="mso-next-textbox:#_x0000_s7771;mso-fit-shape-to-text:t" inset="0,0,0,0">
                <w:txbxContent>
                  <w:p w:rsidR="006B1A84" w:rsidRPr="00736FC7" w:rsidRDefault="006B1A84" w:rsidP="00EC6152"/>
                </w:txbxContent>
              </v:textbox>
            </v:rect>
            <v:shape id="_x0000_s7772" style="position:absolute;left:2908;top:1976;width:51;height:51" coordsize="4,4" path="m3,1l1,1,2,3,3,2,3,1,4,,,,1,4,4,3,4,e" filled="f" strokeweight=".65pt">
              <v:path arrowok="t"/>
            </v:shape>
            <v:line id="_x0000_s7773" style="position:absolute;flip:x" from="2933,566" to="3978,2002" strokeweight=".65pt"/>
            <v:line id="_x0000_s7774" style="position:absolute" from="3978,566" to="4507,566" strokeweight=".65pt"/>
            <v:rect id="_x0000_s7775" style="position:absolute;left:4092;width:347;height:933;mso-wrap-style:none" filled="f" stroked="f">
              <v:textbox style="mso-next-textbox:#_x0000_s7775;mso-fit-shape-to-text:t" inset="0,0,0,0">
                <w:txbxContent>
                  <w:p w:rsidR="006B1A84" w:rsidRDefault="006B1A84" w:rsidP="00EC6152">
                    <w:r>
                      <w:rPr>
                        <w:rFonts w:ascii="GOST type A" w:hAnsi="GOST type A" w:cs="GOST type A"/>
                        <w:i/>
                        <w:iCs/>
                        <w:color w:val="000000"/>
                        <w:sz w:val="52"/>
                        <w:szCs w:val="52"/>
                        <w:lang w:val="en-US"/>
                      </w:rPr>
                      <w:t>2</w:t>
                    </w:r>
                  </w:p>
                </w:txbxContent>
              </v:textbox>
            </v:rect>
            <v:shape id="_x0000_s7776" style="position:absolute;left:2543;top:1863;width:51;height:50" coordsize="4,4" path="m3,1l1,1,2,3,3,2,3,1,3,,,1,1,4,4,3,3,e" filled="f" strokeweight=".65pt">
              <v:path arrowok="t"/>
            </v:shape>
            <v:line id="_x0000_s7777" style="position:absolute;flip:x" from="2568,566" to="3173,1888" strokeweight=".65pt"/>
            <v:line id="_x0000_s7778" style="position:absolute" from="3173,566" to="3676,566" strokeweight=".65pt"/>
            <v:shape id="_x0000_s7780" style="position:absolute;left:1007;top:1095;width:63;height:327" coordsize="5,26" path="m2,26l5,7,2,9,,7,2,26,2,e" filled="f" strokeweight=".65pt">
              <v:path arrowok="t"/>
            </v:shape>
            <v:shape id="_x0000_s7781" style="position:absolute;left:1007;top:1624;width:63;height:340" coordsize="5,27" path="m2,l,19,2,17r3,2l2,r,27e" filled="f" strokeweight=".65pt">
              <v:path arrowok="t"/>
            </v:shape>
            <v:line id="_x0000_s7782" style="position:absolute" from="1032,1422" to="1032,1624" strokeweight=".65pt"/>
            <v:shape id="_x0000_s7783" style="position:absolute;left:403;top:1422;width:63;height:240" coordsize="5,19" path="m3,l5,19,3,17,,19,3,e" filled="f" strokeweight=".65pt">
              <v:path arrowok="t"/>
            </v:shape>
            <v:shape id="_x0000_s7784" style="position:absolute;left:403;top:2480;width:63;height:227" coordsize="5,18" path="m3,18l,,3,1,5,,3,18e" filled="f" strokeweight=".65pt">
              <v:path arrowok="t"/>
            </v:shape>
            <v:line id="_x0000_s7785" style="position:absolute" from="441,1422" to="441,2707" strokeweight=".65pt"/>
            <v:shape id="_x0000_s7786" style="position:absolute;left:4092;top:2002;width:63;height:339" coordsize="5,27" path="m3,l,19,3,17r2,2l3,r,27e" filled="f" strokeweight=".65pt">
              <v:path arrowok="t"/>
            </v:shape>
            <v:shape id="_x0000_s7787" style="position:absolute;left:4092;top:1435;width:63;height:327" coordsize="5,26" path="m3,26l5,8,3,9,,8,3,26,3,e" filled="f" strokeweight=".65pt">
              <v:path arrowok="t"/>
            </v:shape>
            <v:line id="_x0000_s7788" style="position:absolute;flip:y" from="4130,1762" to="4130,2002" strokeweight=".65pt"/>
            <v:rect id="_x0000_s7789" style="position:absolute;left:3586;top:1815;width:509;height:255;rotation:270" filled="f" stroked="f">
              <v:textbox style="mso-next-textbox:#_x0000_s7789;mso-fit-shape-to-text:t" inset="0,0,0,0">
                <w:txbxContent>
                  <w:p w:rsidR="006B1A84" w:rsidRPr="00736FC7" w:rsidRDefault="006B1A84" w:rsidP="00EC6152"/>
                </w:txbxContent>
              </v:textbox>
            </v:rect>
            <v:shape id="_x0000_s7790" style="position:absolute;left:3475;top:2241;width:63;height:327" coordsize="5,26" path="m2,l,19,2,17r3,2l2,r,26e" filled="f" strokeweight=".65pt">
              <v:path arrowok="t"/>
            </v:shape>
            <v:shape id="_x0000_s7791" style="position:absolute;left:3475;top:1674;width:63;height:328" coordsize="5,26" path="m2,26l5,7,2,9,,7,2,26,2,e" filled="f" strokeweight=".65pt">
              <v:path arrowok="t"/>
            </v:shape>
            <v:line id="_x0000_s7792" style="position:absolute;flip:y" from="3500,2002" to="3500,2241" strokeweight=".65pt"/>
            <v:shape id="_x0000_s7794" style="position:absolute;left:2115;top:3273;width:340;height:63" coordsize="27,5" path="m27,2l8,r2,2l8,5,27,2,,2e" filled="f" strokeweight=".65pt">
              <v:path arrowok="t"/>
            </v:shape>
            <v:shape id="_x0000_s7795" style="position:absolute;left:2694;top:3273;width:328;height:63" coordsize="26,5" path="m,2l19,5,17,2,19,,,2r26,e" filled="f" strokeweight=".65pt">
              <v:path arrowok="t"/>
            </v:shape>
            <v:line id="_x0000_s7796" style="position:absolute" from="2455,3298" to="2694,3298" strokeweight=".65pt"/>
            <v:rect id="_x0000_s7797" style="position:absolute;left:2480;top:2882;width:398;height:708" filled="f" stroked="f">
              <v:textbox style="mso-next-textbox:#_x0000_s7797;mso-fit-shape-to-text:t" inset="0,0,0,0">
                <w:txbxContent>
                  <w:p w:rsidR="006B1A84" w:rsidRDefault="006B1A84" w:rsidP="00EC6152">
                    <w:r>
                      <w:rPr>
                        <w:rFonts w:ascii="GOST type A" w:hAnsi="GOST type A" w:cs="GOST type A"/>
                        <w:i/>
                        <w:iCs/>
                        <w:color w:val="000000"/>
                        <w:sz w:val="36"/>
                        <w:szCs w:val="36"/>
                        <w:lang w:val="en-US"/>
                      </w:rPr>
                      <w:t>b</w:t>
                    </w:r>
                  </w:p>
                </w:txbxContent>
              </v:textbox>
            </v:rect>
            <v:shape id="_x0000_s7798" style="position:absolute;left:1209;top:3260;width:188;height:177" coordsize="15,14" path="m,l15,10r-3,1l12,14,,e" filled="f" strokeweight=".65pt">
              <v:path arrowok="t"/>
            </v:shape>
            <v:shape id="_x0000_s7799" style="position:absolute;left:2216;top:3726;width:239;height:63" coordsize="19,5" path="m19,4l,5,2,3,,,19,4e" filled="f" strokeweight=".65pt">
              <v:path arrowok="t"/>
            </v:shape>
            <v:shape id="_x0000_s7800" style="position:absolute;left:1209;top:3260;width:1246;height:517" coordsize="99,41" path="m,l18,15,38,27r22,8l83,40r16,1e" filled="f" strokeweight=".65pt">
              <v:path arrowok="t"/>
            </v:shape>
            <v:rect id="_x0000_s7801" style="position:absolute;left:1596;top:3180;width:238;height:708;rotation:22;mso-wrap-style:none" filled="f" stroked="f">
              <v:textbox style="mso-next-textbox:#_x0000_s7801;mso-fit-shape-to-text:t" inset="0,0,0,0">
                <w:txbxContent>
                  <w:p w:rsidR="006B1A84" w:rsidRDefault="006B1A84" w:rsidP="00EC6152">
                    <w:r>
                      <w:rPr>
                        <w:rFonts w:ascii="GOST type A" w:hAnsi="GOST type A" w:cs="GOST type A"/>
                        <w:i/>
                        <w:iCs/>
                        <w:color w:val="000000"/>
                        <w:sz w:val="36"/>
                        <w:szCs w:val="36"/>
                        <w:lang w:val="en-US"/>
                      </w:rPr>
                      <w:t>4</w:t>
                    </w:r>
                  </w:p>
                </w:txbxContent>
              </v:textbox>
            </v:rect>
            <v:rect id="_x0000_s7802" style="position:absolute;left:1731;top:3258;width:243;height:708;rotation:22" filled="f" stroked="f">
              <v:textbox style="mso-next-textbox:#_x0000_s7802;mso-fit-shape-to-text:t" inset="0,0,0,0">
                <w:txbxContent>
                  <w:p w:rsidR="006B1A84" w:rsidRDefault="006B1A84" w:rsidP="00EC6152">
                    <w:r>
                      <w:rPr>
                        <w:rFonts w:ascii="GOST type A" w:hAnsi="GOST type A" w:cs="GOST type A"/>
                        <w:i/>
                        <w:iCs/>
                        <w:color w:val="000000"/>
                        <w:sz w:val="36"/>
                        <w:szCs w:val="36"/>
                        <w:lang w:val="en-US"/>
                      </w:rPr>
                      <w:t>0</w:t>
                    </w:r>
                  </w:p>
                </w:txbxContent>
              </v:textbox>
            </v:rect>
            <v:shape id="_x0000_s7803" style="position:absolute;left:2581;top:780;width:201;height:189" coordsize="16,15" path="m16,15l,4r3,l3,,16,15e" filled="f" strokeweight=".65pt">
              <v:path arrowok="t"/>
            </v:shape>
            <v:shape id="_x0000_s7804" style="position:absolute;left:1272;top:327;width:239;height:63" coordsize="19,5" path="m,1l19,,17,2r2,3l,1e" filled="f" strokeweight=".65pt">
              <v:path arrowok="t"/>
            </v:shape>
            <v:shape id="_x0000_s7805" style="position:absolute;left:1272;top:340;width:1510;height:629" coordsize="120,50" path="m120,50l100,33,78,19,54,9,29,3,3,,,e" filled="f" strokeweight=".65pt">
              <v:path arrowok="t"/>
            </v:shape>
            <v:rect id="_x0000_s7806" style="position:absolute;left:1911;top:46;width:238;height:708;rotation:22;mso-wrap-style:none" filled="f" stroked="f">
              <v:textbox style="mso-next-textbox:#_x0000_s7806;mso-fit-shape-to-text:t" inset="0,0,0,0">
                <w:txbxContent>
                  <w:p w:rsidR="006B1A84" w:rsidRDefault="006B1A84" w:rsidP="00EC6152">
                    <w:r>
                      <w:rPr>
                        <w:rFonts w:ascii="GOST type A" w:hAnsi="GOST type A" w:cs="GOST type A"/>
                        <w:i/>
                        <w:iCs/>
                        <w:color w:val="000000"/>
                        <w:sz w:val="36"/>
                        <w:szCs w:val="36"/>
                        <w:lang w:val="en-US"/>
                      </w:rPr>
                      <w:t>4</w:t>
                    </w:r>
                  </w:p>
                </w:txbxContent>
              </v:textbox>
            </v:rect>
            <v:shape id="_x0000_s7807" style="position:absolute;left:1486;top:1259;width:50;height:50" coordsize="4,4" path="m1,1r,2l3,3,3,1,1,1,,,,4r4,l4,,,e" filled="f" strokeweight=".65pt">
              <v:path arrowok="t"/>
            </v:shape>
            <v:line id="_x0000_s7808" style="position:absolute" from="793,566" to="1511,1284" strokeweight=".65pt"/>
            <v:line id="_x0000_s7809" style="position:absolute;flip:x" from="340,566" to="793,566" strokeweight=".65pt"/>
            <v:shape id="_x0000_s7811" style="position:absolute;left:2908;top:1976;width:51;height:51" coordsize="4,4" path="m3,1l1,1,2,3,3,2,3,1,4,,,,1,4,4,3,4,e" filled="f" strokeweight=".65pt">
              <v:path arrowok="t"/>
            </v:shape>
            <v:line id="_x0000_s7812" style="position:absolute;flip:x" from="2933,566" to="3978,2002" strokeweight=".65pt"/>
            <v:line id="_x0000_s7813" style="position:absolute" from="3978,566" to="4507,566" strokeweight=".65pt"/>
            <v:rect id="_x0000_s7814" style="position:absolute;left:4067;width:478;height:390" filled="f" stroked="f">
              <v:textbox style="mso-next-textbox:#_x0000_s7814" inset="0,0,0,0">
                <w:txbxContent>
                  <w:p w:rsidR="006B1A84" w:rsidRPr="00736FC7" w:rsidRDefault="006B1A84" w:rsidP="00EC6152"/>
                </w:txbxContent>
              </v:textbox>
            </v:rect>
            <v:shape id="_x0000_s7815" style="position:absolute;left:2543;top:1863;width:51;height:50" coordsize="4,4" path="m3,1l1,1,2,3,3,2,3,1,3,,,1,1,4,4,3,3,e" filled="f" strokeweight=".65pt">
              <v:path arrowok="t"/>
            </v:shape>
            <v:line id="_x0000_s7816" style="position:absolute;flip:x" from="2568,566" to="3173,1888" strokeweight=".65pt"/>
            <v:line id="_x0000_s7817" style="position:absolute" from="3173,566" to="3676,566" strokeweight=".65pt"/>
            <v:rect id="_x0000_s7818" style="position:absolute;left:3261;width:337;height:390" filled="f" stroked="f">
              <v:textbox style="mso-next-textbox:#_x0000_s7818" inset="0,0,0,0">
                <w:txbxContent>
                  <w:p w:rsidR="006B1A84" w:rsidRPr="00736FC7" w:rsidRDefault="006B1A84" w:rsidP="00EC6152"/>
                </w:txbxContent>
              </v:textbox>
            </v:rect>
            <v:shape id="_x0000_s7819" type="#_x0000_t202" style="position:absolute;left:448;top:1943;width:724;height:699;mso-wrap-style:none" filled="f" stroked="f">
              <v:textbox style="mso-next-textbox:#_x0000_s7819;mso-fit-shape-to-text:t">
                <w:txbxContent>
                  <w:p w:rsidR="006B1A84" w:rsidRDefault="006B1A84" w:rsidP="00EC6152">
                    <w:r w:rsidRPr="00222BEF">
                      <w:rPr>
                        <w:position w:val="-10"/>
                      </w:rPr>
                      <w:object w:dxaOrig="440" w:dyaOrig="320">
                        <v:shape id="_x0000_i2501" type="#_x0000_t75" style="width:21.75pt;height:15.75pt" o:ole="">
                          <v:imagedata r:id="rId2735" o:title=""/>
                        </v:shape>
                        <o:OLEObject Type="Embed" ProgID="Equation.3" ShapeID="_x0000_i2501" DrawAspect="Content" ObjectID="_1358762928" r:id="rId2736"/>
                      </w:object>
                    </w:r>
                  </w:p>
                </w:txbxContent>
              </v:textbox>
            </v:shape>
            <v:rect id="_x0000_s7810" style="position:absolute;left:466;top:1;width:290;height:933" filled="f" stroked="f">
              <v:textbox style="mso-next-textbox:#_x0000_s7810;mso-fit-shape-to-text:t" inset="0,0,0,0">
                <w:txbxContent>
                  <w:p w:rsidR="006B1A84" w:rsidRDefault="006B1A84" w:rsidP="00EC6152">
                    <w:r>
                      <w:rPr>
                        <w:rFonts w:ascii="GOST type A" w:hAnsi="GOST type A" w:cs="GOST type A"/>
                        <w:i/>
                        <w:iCs/>
                        <w:color w:val="000000"/>
                        <w:sz w:val="52"/>
                        <w:szCs w:val="52"/>
                        <w:lang w:val="en-US"/>
                      </w:rPr>
                      <w:t>1</w:t>
                    </w:r>
                  </w:p>
                </w:txbxContent>
              </v:textbox>
            </v:rect>
            <w10:wrap type="none"/>
            <w10:anchorlock/>
          </v:group>
        </w:pict>
      </w:r>
    </w:p>
    <w:p w:rsidR="00EC6152" w:rsidRDefault="00396458" w:rsidP="00FB025C">
      <w:pPr>
        <w:tabs>
          <w:tab w:val="left" w:pos="360"/>
        </w:tabs>
        <w:jc w:val="center"/>
        <w:rPr>
          <w:rFonts w:ascii="Arial" w:hAnsi="Arial" w:cs="Arial"/>
          <w:sz w:val="28"/>
          <w:szCs w:val="28"/>
        </w:rPr>
      </w:pPr>
      <w:r>
        <w:rPr>
          <w:rFonts w:ascii="Arial" w:hAnsi="Arial" w:cs="Arial"/>
          <w:sz w:val="28"/>
          <w:szCs w:val="28"/>
        </w:rPr>
        <w:t>Рис. 10</w:t>
      </w:r>
      <w:r w:rsidR="00EC6152">
        <w:rPr>
          <w:rFonts w:ascii="Arial" w:hAnsi="Arial" w:cs="Arial"/>
          <w:sz w:val="28"/>
          <w:szCs w:val="28"/>
        </w:rPr>
        <w:t>.5. Вживання металевої прокладки</w:t>
      </w:r>
    </w:p>
    <w:p w:rsidR="00EC6152" w:rsidRDefault="00EC6152" w:rsidP="00FB025C">
      <w:pPr>
        <w:tabs>
          <w:tab w:val="left" w:pos="360"/>
        </w:tabs>
        <w:rPr>
          <w:rFonts w:ascii="Arial" w:hAnsi="Arial" w:cs="Arial"/>
          <w:sz w:val="28"/>
          <w:szCs w:val="28"/>
        </w:rPr>
      </w:pPr>
      <w:r>
        <w:rPr>
          <w:rFonts w:ascii="Arial" w:hAnsi="Arial" w:cs="Arial"/>
          <w:sz w:val="28"/>
          <w:szCs w:val="28"/>
        </w:rPr>
        <w:t>На рисунку показані: 1 – кришка; 2 – корпус; 3 – металева прокладка.</w:t>
      </w:r>
    </w:p>
    <w:p w:rsidR="00EC6152" w:rsidRDefault="00EC6152" w:rsidP="00FB025C">
      <w:pPr>
        <w:tabs>
          <w:tab w:val="left" w:pos="360"/>
        </w:tabs>
        <w:rPr>
          <w:rFonts w:ascii="Arial" w:hAnsi="Arial" w:cs="Arial"/>
          <w:sz w:val="28"/>
          <w:szCs w:val="28"/>
        </w:rPr>
      </w:pPr>
      <w:r>
        <w:rPr>
          <w:rFonts w:ascii="Arial" w:hAnsi="Arial" w:cs="Arial"/>
          <w:sz w:val="28"/>
          <w:szCs w:val="28"/>
        </w:rPr>
        <w:tab/>
        <w:t>Рекомендації по вживанню даної прокладки:</w:t>
      </w:r>
    </w:p>
    <w:p w:rsidR="00EC6152" w:rsidRDefault="00EC6152" w:rsidP="00FB025C">
      <w:pPr>
        <w:tabs>
          <w:tab w:val="left" w:pos="360"/>
        </w:tabs>
        <w:rPr>
          <w:rFonts w:ascii="Arial" w:hAnsi="Arial" w:cs="Arial"/>
        </w:rPr>
      </w:pPr>
      <w:r w:rsidRPr="00222BEF">
        <w:rPr>
          <w:rFonts w:ascii="Arial" w:hAnsi="Arial" w:cs="Arial"/>
          <w:position w:val="-6"/>
        </w:rPr>
        <w:object w:dxaOrig="699" w:dyaOrig="280">
          <v:shape id="_x0000_i2503" type="#_x0000_t75" style="width:35.25pt;height:14.25pt" o:ole="">
            <v:imagedata r:id="rId2737" o:title=""/>
          </v:shape>
          <o:OLEObject Type="Embed" ProgID="Equation.3" ShapeID="_x0000_i2503" DrawAspect="Content" ObjectID="_1358762375" r:id="rId2738"/>
        </w:object>
      </w:r>
      <w:r>
        <w:rPr>
          <w:rFonts w:ascii="Arial" w:hAnsi="Arial" w:cs="Arial"/>
        </w:rPr>
        <w:t xml:space="preserve"> мм </w:t>
      </w:r>
      <w:r w:rsidRPr="00222BEF">
        <w:rPr>
          <w:rFonts w:ascii="Arial" w:hAnsi="Arial" w:cs="Arial"/>
          <w:position w:val="-6"/>
        </w:rPr>
        <w:object w:dxaOrig="300" w:dyaOrig="240">
          <v:shape id="_x0000_i2504" type="#_x0000_t75" style="width:15pt;height:12pt" o:ole="">
            <v:imagedata r:id="rId2739" o:title=""/>
          </v:shape>
          <o:OLEObject Type="Embed" ProgID="Equation.3" ShapeID="_x0000_i2504" DrawAspect="Content" ObjectID="_1358762376" r:id="rId2740"/>
        </w:object>
      </w:r>
      <w:r w:rsidRPr="00222BEF">
        <w:rPr>
          <w:rFonts w:ascii="Arial" w:hAnsi="Arial" w:cs="Arial"/>
          <w:position w:val="-6"/>
        </w:rPr>
        <w:object w:dxaOrig="519" w:dyaOrig="280">
          <v:shape id="_x0000_i2505" type="#_x0000_t75" style="width:26.25pt;height:14.25pt" o:ole="">
            <v:imagedata r:id="rId2741" o:title=""/>
          </v:shape>
          <o:OLEObject Type="Embed" ProgID="Equation.3" ShapeID="_x0000_i2505" DrawAspect="Content" ObjectID="_1358762377" r:id="rId2742"/>
        </w:object>
      </w:r>
      <w:r>
        <w:rPr>
          <w:rFonts w:ascii="Arial" w:hAnsi="Arial" w:cs="Arial"/>
        </w:rPr>
        <w:t xml:space="preserve">мм; </w:t>
      </w:r>
      <w:r w:rsidRPr="00222BEF">
        <w:rPr>
          <w:rFonts w:ascii="Arial" w:hAnsi="Arial" w:cs="Arial"/>
          <w:position w:val="-6"/>
        </w:rPr>
        <w:object w:dxaOrig="1259" w:dyaOrig="280">
          <v:shape id="_x0000_i2506" type="#_x0000_t75" style="width:63.75pt;height:14.25pt" o:ole="">
            <v:imagedata r:id="rId2743" o:title=""/>
          </v:shape>
          <o:OLEObject Type="Embed" ProgID="Equation.3" ShapeID="_x0000_i2506" DrawAspect="Content" ObjectID="_1358762378" r:id="rId2744"/>
        </w:object>
      </w:r>
      <w:r>
        <w:rPr>
          <w:rFonts w:ascii="Arial" w:hAnsi="Arial" w:cs="Arial"/>
        </w:rPr>
        <w:t xml:space="preserve"> мм </w:t>
      </w:r>
      <w:r w:rsidRPr="00222BEF">
        <w:rPr>
          <w:rFonts w:ascii="Arial" w:hAnsi="Arial" w:cs="Arial"/>
          <w:position w:val="-6"/>
        </w:rPr>
        <w:object w:dxaOrig="300" w:dyaOrig="240">
          <v:shape id="_x0000_i2507" type="#_x0000_t75" style="width:15pt;height:12pt" o:ole="">
            <v:imagedata r:id="rId2745" o:title=""/>
          </v:shape>
          <o:OLEObject Type="Embed" ProgID="Equation.3" ShapeID="_x0000_i2507" DrawAspect="Content" ObjectID="_1358762379" r:id="rId2746"/>
        </w:object>
      </w:r>
      <w:r w:rsidRPr="00222BEF">
        <w:rPr>
          <w:rFonts w:ascii="Arial" w:hAnsi="Arial" w:cs="Arial"/>
          <w:position w:val="-10"/>
        </w:rPr>
        <w:object w:dxaOrig="680" w:dyaOrig="320">
          <v:shape id="_x0000_i2508" type="#_x0000_t75" style="width:33pt;height:15.75pt" o:ole="">
            <v:imagedata r:id="rId2747" o:title=""/>
          </v:shape>
          <o:OLEObject Type="Embed" ProgID="Equation.3" ShapeID="_x0000_i2508" DrawAspect="Content" ObjectID="_1358762380" r:id="rId2748"/>
        </w:object>
      </w:r>
      <w:r>
        <w:rPr>
          <w:rFonts w:ascii="Arial" w:hAnsi="Arial" w:cs="Arial"/>
        </w:rPr>
        <w:t xml:space="preserve">мм; </w:t>
      </w:r>
      <w:r w:rsidRPr="00222BEF">
        <w:rPr>
          <w:rFonts w:ascii="Arial" w:hAnsi="Arial" w:cs="Arial"/>
          <w:position w:val="-6"/>
        </w:rPr>
        <w:object w:dxaOrig="1499" w:dyaOrig="280">
          <v:shape id="_x0000_i2509" type="#_x0000_t75" style="width:75pt;height:14.25pt" o:ole="">
            <v:imagedata r:id="rId2749" o:title=""/>
          </v:shape>
          <o:OLEObject Type="Embed" ProgID="Equation.3" ShapeID="_x0000_i2509" DrawAspect="Content" ObjectID="_1358762381" r:id="rId2750"/>
        </w:object>
      </w:r>
      <w:r>
        <w:rPr>
          <w:rFonts w:ascii="Arial" w:hAnsi="Arial" w:cs="Arial"/>
        </w:rPr>
        <w:t xml:space="preserve"> мм </w:t>
      </w:r>
      <w:r w:rsidRPr="00222BEF">
        <w:rPr>
          <w:rFonts w:ascii="Arial" w:hAnsi="Arial" w:cs="Arial"/>
          <w:position w:val="-6"/>
        </w:rPr>
        <w:object w:dxaOrig="300" w:dyaOrig="240">
          <v:shape id="_x0000_i2510" type="#_x0000_t75" style="width:15pt;height:12pt" o:ole="">
            <v:imagedata r:id="rId2745" o:title=""/>
          </v:shape>
          <o:OLEObject Type="Embed" ProgID="Equation.3" ShapeID="_x0000_i2510" DrawAspect="Content" ObjectID="_1358762382" r:id="rId2751"/>
        </w:object>
      </w:r>
      <w:r w:rsidRPr="00222BEF">
        <w:rPr>
          <w:rFonts w:ascii="Arial" w:hAnsi="Arial" w:cs="Arial"/>
          <w:position w:val="-6"/>
        </w:rPr>
        <w:object w:dxaOrig="559" w:dyaOrig="280">
          <v:shape id="_x0000_i2511" type="#_x0000_t75" style="width:27.75pt;height:14.25pt" o:ole="">
            <v:imagedata r:id="rId2752" o:title=""/>
          </v:shape>
          <o:OLEObject Type="Embed" ProgID="Equation.3" ShapeID="_x0000_i2511" DrawAspect="Content" ObjectID="_1358762383" r:id="rId2753"/>
        </w:object>
      </w:r>
      <w:r>
        <w:rPr>
          <w:rFonts w:ascii="Arial" w:hAnsi="Arial" w:cs="Arial"/>
        </w:rPr>
        <w:t>мм.</w:t>
      </w:r>
    </w:p>
    <w:p w:rsidR="00EC6152" w:rsidRDefault="00EC6152" w:rsidP="00314C7F">
      <w:pPr>
        <w:tabs>
          <w:tab w:val="left" w:pos="360"/>
        </w:tabs>
        <w:jc w:val="both"/>
        <w:rPr>
          <w:rFonts w:ascii="Arial" w:hAnsi="Arial" w:cs="Arial"/>
          <w:sz w:val="28"/>
          <w:szCs w:val="28"/>
        </w:rPr>
      </w:pPr>
      <w:r>
        <w:rPr>
          <w:rFonts w:ascii="Arial" w:hAnsi="Arial" w:cs="Arial"/>
          <w:sz w:val="28"/>
          <w:szCs w:val="28"/>
        </w:rPr>
        <w:tab/>
        <w:t>За рахунок пластичних деформацій металева прокладка ущільнює з'єднання, але повторне вжива</w:t>
      </w:r>
      <w:r w:rsidR="000C065F">
        <w:rPr>
          <w:rFonts w:ascii="Arial" w:hAnsi="Arial" w:cs="Arial"/>
          <w:sz w:val="28"/>
          <w:szCs w:val="28"/>
        </w:rPr>
        <w:t>ння її не завжди ефективно в наслідок</w:t>
      </w:r>
      <w:r>
        <w:rPr>
          <w:rFonts w:ascii="Arial" w:hAnsi="Arial" w:cs="Arial"/>
          <w:sz w:val="28"/>
          <w:szCs w:val="28"/>
        </w:rPr>
        <w:t xml:space="preserve"> усадки (наклепання) прокладки.</w:t>
      </w:r>
      <w:r w:rsidR="000C065F">
        <w:rPr>
          <w:rFonts w:ascii="Arial" w:hAnsi="Arial" w:cs="Arial"/>
          <w:sz w:val="28"/>
          <w:szCs w:val="28"/>
        </w:rPr>
        <w:t xml:space="preserve"> </w:t>
      </w:r>
      <w:r>
        <w:rPr>
          <w:rFonts w:ascii="Arial" w:hAnsi="Arial" w:cs="Arial"/>
          <w:sz w:val="28"/>
          <w:szCs w:val="28"/>
        </w:rPr>
        <w:t>Для ущільнення роз'ємних з'єднань застосовуються гумові тороїдальні прокладки. Для таких прокладок застосовуються два види гнізд:</w:t>
      </w:r>
    </w:p>
    <w:p w:rsidR="00EC6152" w:rsidRDefault="00EC6152" w:rsidP="00314C7F">
      <w:pPr>
        <w:numPr>
          <w:ilvl w:val="0"/>
          <w:numId w:val="106"/>
        </w:numPr>
        <w:tabs>
          <w:tab w:val="left" w:pos="360"/>
          <w:tab w:val="num" w:pos="1260"/>
        </w:tabs>
        <w:spacing w:after="0" w:line="240" w:lineRule="auto"/>
        <w:ind w:left="0"/>
        <w:jc w:val="both"/>
        <w:rPr>
          <w:rFonts w:ascii="Arial" w:hAnsi="Arial" w:cs="Arial"/>
          <w:sz w:val="28"/>
          <w:szCs w:val="28"/>
        </w:rPr>
      </w:pPr>
      <w:r>
        <w:rPr>
          <w:rFonts w:ascii="Arial" w:hAnsi="Arial" w:cs="Arial"/>
          <w:sz w:val="28"/>
          <w:szCs w:val="28"/>
        </w:rPr>
        <w:t>клиновидні (для вузлів, що працюють в агресивних середовищах);</w:t>
      </w:r>
    </w:p>
    <w:p w:rsidR="00EC6152" w:rsidRDefault="00EC6152" w:rsidP="00314C7F">
      <w:pPr>
        <w:numPr>
          <w:ilvl w:val="0"/>
          <w:numId w:val="106"/>
        </w:numPr>
        <w:tabs>
          <w:tab w:val="left" w:pos="360"/>
          <w:tab w:val="num" w:pos="1260"/>
        </w:tabs>
        <w:spacing w:after="0" w:line="240" w:lineRule="auto"/>
        <w:ind w:left="0"/>
        <w:jc w:val="both"/>
        <w:rPr>
          <w:rFonts w:ascii="Arial" w:hAnsi="Arial" w:cs="Arial"/>
          <w:sz w:val="28"/>
          <w:szCs w:val="28"/>
        </w:rPr>
      </w:pPr>
      <w:r>
        <w:rPr>
          <w:rFonts w:ascii="Arial" w:hAnsi="Arial" w:cs="Arial"/>
          <w:sz w:val="28"/>
          <w:szCs w:val="28"/>
        </w:rPr>
        <w:t>прямокутні (для вузлів, що працюють в звичайних умовах).</w:t>
      </w:r>
    </w:p>
    <w:p w:rsidR="00EC6152" w:rsidRDefault="00EC6152" w:rsidP="00314C7F">
      <w:pPr>
        <w:tabs>
          <w:tab w:val="left" w:pos="360"/>
        </w:tabs>
        <w:jc w:val="both"/>
        <w:rPr>
          <w:rFonts w:ascii="Arial" w:hAnsi="Arial" w:cs="Arial"/>
          <w:sz w:val="28"/>
          <w:szCs w:val="28"/>
        </w:rPr>
      </w:pPr>
      <w:r>
        <w:rPr>
          <w:rFonts w:ascii="Arial" w:hAnsi="Arial" w:cs="Arial"/>
          <w:sz w:val="28"/>
          <w:szCs w:val="28"/>
        </w:rPr>
        <w:tab/>
        <w:t xml:space="preserve">Виглядати такі гнізда </w:t>
      </w:r>
      <w:r w:rsidR="000C065F">
        <w:rPr>
          <w:rFonts w:ascii="Arial" w:hAnsi="Arial" w:cs="Arial"/>
          <w:sz w:val="28"/>
          <w:szCs w:val="28"/>
        </w:rPr>
        <w:t xml:space="preserve">можуть так як показано на </w:t>
      </w:r>
      <w:r w:rsidR="00396458">
        <w:rPr>
          <w:rFonts w:ascii="Arial" w:hAnsi="Arial" w:cs="Arial"/>
          <w:sz w:val="28"/>
          <w:szCs w:val="28"/>
        </w:rPr>
        <w:t xml:space="preserve"> рис. 10</w:t>
      </w:r>
      <w:r w:rsidR="000C065F">
        <w:rPr>
          <w:rFonts w:ascii="Arial" w:hAnsi="Arial" w:cs="Arial"/>
          <w:sz w:val="28"/>
          <w:szCs w:val="28"/>
        </w:rPr>
        <w:t>.6.</w:t>
      </w:r>
    </w:p>
    <w:p w:rsidR="00EC6152" w:rsidRDefault="00EC6152" w:rsidP="00FB025C">
      <w:pPr>
        <w:tabs>
          <w:tab w:val="left" w:pos="360"/>
        </w:tabs>
        <w:rPr>
          <w:rFonts w:ascii="Arial" w:hAnsi="Arial" w:cs="Arial"/>
          <w:sz w:val="28"/>
          <w:szCs w:val="28"/>
        </w:rPr>
      </w:pPr>
    </w:p>
    <w:p w:rsidR="00EC6152" w:rsidRDefault="00EC6152" w:rsidP="00FB025C">
      <w:pPr>
        <w:tabs>
          <w:tab w:val="left" w:pos="360"/>
        </w:tabs>
        <w:rPr>
          <w:rFonts w:ascii="Arial" w:hAnsi="Arial" w:cs="Arial"/>
          <w:sz w:val="28"/>
          <w:szCs w:val="28"/>
        </w:rPr>
      </w:pPr>
    </w:p>
    <w:p w:rsidR="00EC6152" w:rsidRDefault="00C8479D" w:rsidP="000C065F">
      <w:pPr>
        <w:tabs>
          <w:tab w:val="left" w:pos="3750"/>
        </w:tabs>
        <w:rPr>
          <w:rFonts w:ascii="Arial" w:hAnsi="Arial" w:cs="Arial"/>
          <w:sz w:val="28"/>
          <w:szCs w:val="28"/>
        </w:rPr>
      </w:pPr>
      <w:r w:rsidRPr="00C8479D">
        <w:pict>
          <v:shape id="_x0000_s8242" type="#_x0000_t202" style="position:absolute;margin-left:9pt;margin-top:10.95pt;width:28.7pt;height:40.85pt;z-index:251994112;mso-wrap-style:none" filled="f" stroked="f">
            <v:textbox style="mso-next-textbox:#_x0000_s8242">
              <w:txbxContent>
                <w:p w:rsidR="006B1A84" w:rsidRDefault="006B1A84" w:rsidP="00EC6152">
                  <w:r w:rsidRPr="00222BEF">
                    <w:rPr>
                      <w:position w:val="-10"/>
                    </w:rPr>
                    <w:object w:dxaOrig="279" w:dyaOrig="319">
                      <v:shape id="_x0000_i2513" type="#_x0000_t75" style="width:14.25pt;height:15.75pt" o:ole="">
                        <v:imagedata r:id="rId2718" o:title=""/>
                      </v:shape>
                      <o:OLEObject Type="Embed" ProgID="Equation.3" ShapeID="_x0000_i2513" DrawAspect="Content" ObjectID="_1358762929" r:id="rId2754"/>
                    </w:object>
                  </w:r>
                </w:p>
              </w:txbxContent>
            </v:textbox>
          </v:shape>
        </w:pict>
      </w:r>
      <w:r w:rsidR="000C065F">
        <w:rPr>
          <w:rFonts w:ascii="Arial" w:hAnsi="Arial" w:cs="Arial"/>
          <w:sz w:val="28"/>
          <w:szCs w:val="28"/>
        </w:rPr>
        <w:tab/>
      </w:r>
    </w:p>
    <w:p w:rsidR="00EC6152" w:rsidRDefault="00C8479D" w:rsidP="00FB025C">
      <w:pPr>
        <w:tabs>
          <w:tab w:val="left" w:pos="360"/>
        </w:tabs>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7542" editas="canvas" style="width:427.5pt;height:142.4pt;mso-position-horizontal-relative:char;mso-position-vertical-relative:line" coordorigin=",-15" coordsize="8550,2848">
            <o:lock v:ext="edit" aspectratio="t"/>
            <v:shape id="_x0000_s7543" type="#_x0000_t75" style="position:absolute;top:-15;width:8550;height:2848" o:preferrelative="f">
              <v:fill o:detectmouseclick="t"/>
              <v:path o:extrusionok="t" o:connecttype="none"/>
            </v:shape>
            <v:line id="_x0000_s7544" style="position:absolute" from="570,2235" to="1140,2235" strokeweight="1.5pt"/>
            <v:line id="_x0000_s7545" style="position:absolute;flip:y" from="1140,1665" to="1140,2235" strokeweight="1.5pt"/>
            <v:line id="_x0000_s7546" style="position:absolute;flip:y" from="1140,810" to="1980,1665" strokeweight="1.5pt"/>
            <v:line id="_x0000_s7547" style="position:absolute;flip:y" from="1980,255" to="1980,810" strokeweight="1.5pt"/>
            <v:line id="_x0000_s7548" style="position:absolute" from="1230,1875" to="1230,2730" strokeweight="1.5pt"/>
            <v:line id="_x0000_s7549" style="position:absolute;flip:y" from="1230,1020" to="2085,1875" strokeweight="1.5pt"/>
            <v:line id="_x0000_s7550" style="position:absolute;flip:y" from="2085,225" to="2085,1020" strokeweight="1.5pt"/>
            <v:shape id="_x0000_s7551" style="position:absolute;left:1140;top:1635;width:180;height:180" coordsize="12,12" path="m2,l,5r1,5l6,12r5,-1l12,10e" filled="f" strokeweight="1.5pt">
              <v:path arrowok="t"/>
            </v:shape>
            <v:shape id="_x0000_s7552" style="position:absolute;left:1890;top:870;width:195;height:180" coordsize="13,12" path="m,2l5,r5,2l13,6r-1,6l11,12e" filled="f" strokeweight="1.5pt">
              <v:path arrowok="t"/>
            </v:shape>
            <v:shape id="_x0000_s7553" style="position:absolute;left:570;top:225;width:1410;height:2010" coordsize="94,134" path="m,134l8,120r5,-14l13,101,12,93,8,78r,-6l12,65r8,-8l33,48r7,-3l55,43r7,-4l63,37r1,-5l63,21r,-2l67,10,74,2,75,1,84,,94,1r,1e" filled="f" strokeweight="1.5pt">
              <v:path arrowok="t"/>
            </v:shape>
            <v:shape id="_x0000_s7554" style="position:absolute;left:1230;top:225;width:1500;height:2505" coordsize="100,167" path="m,167r17,-7l30,151,40,139r2,-3l45,128r1,-16l50,102r6,-4l67,92r9,-6l78,80,77,70,75,52r1,-6l80,41,90,34r9,-8l100,22,98,14,92,6,87,e" filled="f" strokeweight="1.5pt">
              <v:path arrowok="t"/>
            </v:shape>
            <v:line id="_x0000_s7555" style="position:absolute" from="2085,225" to="2535,225" strokeweight="1.5pt"/>
            <v:line id="_x0000_s7556" style="position:absolute" from="4815,2235" to="5385,2235" strokeweight="1.5pt"/>
            <v:line id="_x0000_s7557" style="position:absolute;flip:y" from="5385,1380" to="5385,2235" strokeweight="1.5pt"/>
            <v:line id="_x0000_s7558" style="position:absolute" from="5385,1380" to="6525,1380" strokeweight="1.5pt"/>
            <v:line id="_x0000_s7559" style="position:absolute;flip:y" from="6525,810" to="6525,1380" strokeweight="1.5pt"/>
            <v:line id="_x0000_s7560" style="position:absolute" from="5505,1665" to="5505,2565" strokeweight="1.5pt"/>
            <v:line id="_x0000_s7561" style="position:absolute" from="5505,1665" to="6645,1665" strokeweight="1.5pt"/>
            <v:line id="_x0000_s7562" style="position:absolute;flip:y" from="6645,810" to="6645,1665" strokeweight="1.5pt"/>
            <v:shape id="_x0000_s7563" style="position:absolute;left:5385;top:1380;width:180;height:285" coordsize="12,19" path="m11,19l5,18,1,14,,7,3,2,9,r3,e" filled="f" strokeweight="1.5pt">
              <v:path arrowok="t"/>
            </v:shape>
            <v:shape id="_x0000_s7564" style="position:absolute;left:6450;top:1380;width:180;height:285" coordsize="12,19" path="m1,19l7,18r5,-4l12,7,9,2,4,,,e" filled="f" strokeweight="1.5pt">
              <v:path arrowok="t"/>
            </v:shape>
            <v:shape id="_x0000_s7565" style="position:absolute;left:4815;top:780;width:1710;height:1455" coordsize="114,97" path="m,97l9,87,14,77r1,-7l14,64,8,56,2,45,1,43,4,36r6,-8l21,19r7,-3l35,15r15,2l58,16,70,13,90,4,102,r3,l114,2e" filled="f" strokeweight="1.5pt">
              <v:path arrowok="t"/>
            </v:shape>
            <v:shape id="_x0000_s7566" style="position:absolute;left:5505;top:795;width:1515;height:1770" coordsize="101,118" path="m,118l21,96r,-1l26,88r8,-9l40,78r11,1l53,79r7,-4l72,69r1,l80,69r11,l95,65r5,-9l101,45r,-2l98,38,92,28r,-6l92,11,88,3,87,1,81,,76,1e" filled="f" strokeweight="1.5pt">
              <v:path arrowok="t"/>
            </v:shape>
            <v:shape id="_x0000_s7567" style="position:absolute;left:945;top:2475;width:285;height:75" coordsize="19,5" path="m19,3l,5,2,3,,,19,3e" filled="f">
              <v:path arrowok="t"/>
            </v:shape>
            <v:line id="_x0000_s7568" style="position:absolute" from="285,2520" to="1230,2520"/>
            <v:line id="_x0000_s7569" style="position:absolute;flip:y" from="1215,1800" to="1320,1815"/>
            <v:line id="_x0000_s7570" style="position:absolute;flip:x" from="1140,1635" to="1470,1725"/>
            <v:line id="_x0000_s7571" style="position:absolute;flip:y" from="1215,1470" to="1635,1590"/>
            <v:line id="_x0000_s7572" style="position:absolute;flip:x" from="1380,1305" to="1800,1425"/>
            <v:line id="_x0000_s7573" style="position:absolute;flip:y" from="1530,1155" to="1965,1260"/>
            <v:line id="_x0000_s7574" style="position:absolute;flip:x" from="1695,1005" to="2085,1110"/>
            <v:line id="_x0000_s7575" style="position:absolute;flip:y" from="1860,900" to="2040,945"/>
            <v:line id="_x0000_s7576" style="position:absolute" from="1965,870" to="2025,1080"/>
            <v:line id="_x0000_s7577" style="position:absolute;flip:x y" from="1875,930" to="1935,1170"/>
            <v:line id="_x0000_s7578" style="position:absolute" from="1770,1020" to="1845,1275"/>
            <v:line id="_x0000_s7579" style="position:absolute;flip:x y" from="1680,1110" to="1755,1365"/>
            <v:line id="_x0000_s7580" style="position:absolute" from="1590,1215" to="1650,1455"/>
            <v:line id="_x0000_s7581" style="position:absolute;flip:x y" from="1500,1305" to="1560,1545"/>
            <v:line id="_x0000_s7582" style="position:absolute" from="1410,1395" to="1470,1635"/>
            <v:line id="_x0000_s7583" style="position:absolute;flip:x y" from="1305,1485" to="1380,1725"/>
            <v:line id="_x0000_s7584" style="position:absolute" from="1215,1575" to="1290,1815"/>
            <v:line id="_x0000_s7585" style="position:absolute;flip:x y" from="1140,1695" to="1155,1785"/>
            <v:line id="_x0000_s7586" style="position:absolute" from="705,1980" to="960,2235"/>
            <v:line id="_x0000_s7587" style="position:absolute;flip:x y" from="765,1635" to="1140,2010"/>
            <v:line id="_x0000_s7588" style="position:absolute" from="750,1215" to="1170,1635"/>
            <v:line id="_x0000_s7589" style="position:absolute;flip:x y" from="945,1020" to="1365,1440"/>
            <v:line id="_x0000_s7590" style="position:absolute" from="1230,900" to="1560,1230"/>
            <v:line id="_x0000_s7591" style="position:absolute;flip:x y" from="1515,780" to="1770,1035"/>
            <v:line id="_x0000_s7592" style="position:absolute" from="1545,420" to="1965,840"/>
            <v:line id="_x0000_s7593" style="position:absolute;flip:x y" from="1755,225" to="1980,450"/>
            <v:line id="_x0000_s7594" style="position:absolute;flip:y" from="1260,2460" to="1710,2715"/>
            <v:line id="_x0000_s7595" style="position:absolute;flip:x" from="1230,2010" to="1920,2400"/>
            <v:line id="_x0000_s7596" style="position:absolute;flip:y" from="1230,1410" to="2400,2085"/>
            <v:line id="_x0000_s7597" style="position:absolute;flip:x" from="1530,1095" to="2355,1575"/>
            <v:line id="_x0000_s7598" style="position:absolute;flip:y" from="2085,555" to="2730,930"/>
            <v:line id="_x0000_s7599" style="position:absolute;flip:x" from="2085,300" to="2610,600"/>
            <v:line id="_x0000_s7600" style="position:absolute;flip:y" from="2085,225" to="2160,285"/>
            <v:shape id="_x0000_s7601" style="position:absolute;left:1155;top:1170;width:45;height:45" coordsize="3,3" path="m1,1r,1l3,3,3,1,1,1,,,,3r3,l3,,,e" filled="f">
              <v:path arrowok="t"/>
            </v:shape>
            <v:line id="_x0000_s7602" style="position:absolute" from="570,525" to="1185,1200"/>
            <v:line id="_x0000_s7603" style="position:absolute;flip:x" from="30,525" to="570,525"/>
            <v:rect id="_x0000_s7604" style="position:absolute;left:135;top:-15;width:344;height:1074;mso-wrap-style:none" filled="f" stroked="f">
              <v:textbox style="mso-next-textbox:#_x0000_s7604;mso-fit-shape-to-text:t" inset="0,0,0,0">
                <w:txbxContent>
                  <w:p w:rsidR="006B1A84" w:rsidRDefault="006B1A84" w:rsidP="00EC6152">
                    <w:r>
                      <w:rPr>
                        <w:rFonts w:ascii="GOST type A" w:hAnsi="GOST type A" w:cs="GOST type A"/>
                        <w:i/>
                        <w:iCs/>
                        <w:color w:val="000000"/>
                        <w:sz w:val="62"/>
                        <w:szCs w:val="62"/>
                        <w:lang w:val="en-US"/>
                      </w:rPr>
                      <w:t>1</w:t>
                    </w:r>
                  </w:p>
                </w:txbxContent>
              </v:textbox>
            </v:rect>
            <v:shape id="_x0000_s7605" style="position:absolute;left:1995;top:1425;width:60;height:60" coordsize="4,4" path="m3,1l1,1r,2l3,3,3,1,4,,,,,3,3,4,4,e" filled="f">
              <v:path arrowok="t"/>
            </v:shape>
            <v:line id="_x0000_s7606" style="position:absolute;flip:x" from="2025,525" to="3120,1455"/>
            <v:line id="_x0000_s7607" style="position:absolute" from="3120,525" to="3735,525"/>
            <v:rect id="_x0000_s7608" style="position:absolute;left:3225;top:-15;width:344;height:1074;mso-wrap-style:none" filled="f" stroked="f">
              <v:textbox style="mso-next-textbox:#_x0000_s7608" inset="0,0,0,0">
                <w:txbxContent>
                  <w:p w:rsidR="006B1A84" w:rsidRDefault="006B1A84" w:rsidP="00EC6152">
                    <w:r>
                      <w:rPr>
                        <w:rFonts w:ascii="GOST type A" w:hAnsi="GOST type A" w:cs="GOST type A"/>
                        <w:i/>
                        <w:iCs/>
                        <w:color w:val="000000"/>
                        <w:sz w:val="62"/>
                        <w:szCs w:val="62"/>
                        <w:lang w:val="en-US"/>
                      </w:rPr>
                      <w:t>2</w:t>
                    </w:r>
                  </w:p>
                </w:txbxContent>
              </v:textbox>
            </v:rect>
            <v:shape id="_x0000_s7609" style="position:absolute;left:1395;top:1485;width:75;height:60" coordsize="5,4" path="m4,2l3,1,1,2,2,3,4,2r1,l3,,,1,2,4,5,2e" filled="f">
              <v:path arrowok="t"/>
            </v:shape>
            <v:line id="_x0000_s7610" style="position:absolute;flip:x y" from="1425,1515" to="3120,1950"/>
            <v:line id="_x0000_s7611" style="position:absolute" from="3120,1950" to="3705,1950"/>
            <v:rect id="_x0000_s7612" style="position:absolute;left:3225;top:1410;width:344;height:1074;mso-wrap-style:none" filled="f" stroked="f">
              <v:textbox style="mso-next-textbox:#_x0000_s7612;mso-fit-shape-to-text:t" inset="0,0,0,0">
                <w:txbxContent>
                  <w:p w:rsidR="006B1A84" w:rsidRDefault="006B1A84" w:rsidP="00EC6152">
                    <w:r>
                      <w:rPr>
                        <w:rFonts w:ascii="GOST type A" w:hAnsi="GOST type A" w:cs="GOST type A"/>
                        <w:i/>
                        <w:iCs/>
                        <w:color w:val="000000"/>
                        <w:sz w:val="62"/>
                        <w:szCs w:val="62"/>
                        <w:lang w:val="en-US"/>
                      </w:rPr>
                      <w:t>3</w:t>
                    </w:r>
                  </w:p>
                </w:txbxContent>
              </v:textbox>
            </v:rect>
            <v:shape id="_x0000_s7613" style="position:absolute;left:5220;top:2370;width:285;height:75" coordsize="19,5" path="m19,2l,5,2,2,,,19,2e" filled="f">
              <v:path arrowok="t"/>
            </v:shape>
            <v:line id="_x0000_s7614" style="position:absolute" from="4560,2400" to="5505,2400"/>
            <v:line id="_x0000_s7615" style="position:absolute;flip:y" from="6690,1485" to="7020,1830"/>
            <v:line id="_x0000_s7616" style="position:absolute;flip:x" from="6645,1215" to="6885,1470"/>
            <v:line id="_x0000_s7617" style="position:absolute;flip:x" from="6135,1665" to="6450,1965"/>
            <v:line id="_x0000_s7618" style="position:absolute;flip:y" from="5505,1665" to="6045,2205"/>
            <v:line id="_x0000_s7619" style="position:absolute;flip:y" from="6645,855" to="6840,1065"/>
            <v:line id="_x0000_s7620" style="position:absolute;flip:x" from="5505,1665" to="5640,1800"/>
            <v:line id="_x0000_s7621" style="position:absolute" from="4890,2160" to="4965,2235"/>
            <v:line id="_x0000_s7622" style="position:absolute;flip:x y" from="5040,1905" to="5370,2235"/>
            <v:line id="_x0000_s7623" style="position:absolute" from="4860,1335" to="5385,1845"/>
            <v:line id="_x0000_s7624" style="position:absolute;flip:x y" from="5055,1125" to="5385,1455"/>
            <v:line id="_x0000_s7625" style="position:absolute" from="5340,1005" to="5715,1380"/>
            <v:line id="_x0000_s7626" style="position:absolute;flip:x y" from="5745,1005" to="6120,1380"/>
            <v:line id="_x0000_s7627" style="position:absolute" from="6030,900" to="6525,1380"/>
            <v:line id="_x0000_s7628" style="position:absolute;flip:x y" from="6330,780" to="6525,975"/>
            <v:line id="_x0000_s7629" style="position:absolute" from="5385,1530" to="5520,1665"/>
            <v:line id="_x0000_s7630" style="position:absolute;flip:x y" from="5430,1410" to="5685,1665"/>
            <v:line id="_x0000_s7631" style="position:absolute" from="5565,1380" to="5835,1665"/>
            <v:line id="_x0000_s7632" style="position:absolute;flip:x y" from="5715,1380" to="6000,1665"/>
            <v:line id="_x0000_s7633" style="position:absolute" from="5880,1380" to="6165,1665"/>
            <v:line id="_x0000_s7634" style="position:absolute;flip:x y" from="6045,1380" to="6330,1665"/>
            <v:line id="_x0000_s7635" style="position:absolute" from="6195,1380" to="6480,1665"/>
            <v:line id="_x0000_s7636" style="position:absolute;flip:x y" from="6360,1380" to="6600,1620"/>
            <v:line id="_x0000_s7637" style="position:absolute" from="6525,1380" to="6630,1500"/>
            <v:line id="_x0000_s7638" style="position:absolute;flip:x" from="6525,1560" to="6630,1665"/>
            <v:line id="_x0000_s7639" style="position:absolute;flip:y" from="6360,1425" to="6600,1665"/>
            <v:line id="_x0000_s7640" style="position:absolute;flip:x" from="6195,1380" to="6480,1665"/>
            <v:line id="_x0000_s7641" style="position:absolute;flip:y" from="6045,1380" to="6330,1665"/>
            <v:line id="_x0000_s7642" style="position:absolute;flip:x" from="5880,1380" to="6165,1665"/>
            <v:line id="_x0000_s7643" style="position:absolute;flip:y" from="5715,1380" to="6000,1665"/>
            <v:line id="_x0000_s7644" style="position:absolute;flip:x" from="5565,1380" to="5850,1665"/>
            <v:line id="_x0000_s7645" style="position:absolute;flip:y" from="5430,1380" to="5685,1635"/>
            <v:line id="_x0000_s7646" style="position:absolute;flip:x" from="5385,1380" to="5520,1515"/>
            <v:shape id="_x0000_s7647" style="position:absolute;left:5910;top:1170;width:45;height:45" coordsize="3,3" path="m1,1r,1l2,2,3,1,1,1,,,,3r3,l3,,,e" filled="f">
              <v:path arrowok="t"/>
            </v:shape>
            <v:line id="_x0000_s7648" style="position:absolute" from="5385,525" to="5940,1200"/>
            <v:line id="_x0000_s7649" style="position:absolute;flip:x" from="4845,525" to="5385,525"/>
            <v:rect id="_x0000_s7650" style="position:absolute;left:4950;top:-15;width:344;height:1074;mso-wrap-style:none" filled="f" stroked="f">
              <v:textbox style="mso-next-textbox:#_x0000_s7650;mso-fit-shape-to-text:t" inset="0,0,0,0">
                <w:txbxContent>
                  <w:p w:rsidR="006B1A84" w:rsidRDefault="006B1A84" w:rsidP="00EC6152">
                    <w:r>
                      <w:rPr>
                        <w:rFonts w:ascii="GOST type A" w:hAnsi="GOST type A" w:cs="GOST type A"/>
                        <w:i/>
                        <w:iCs/>
                        <w:color w:val="000000"/>
                        <w:sz w:val="62"/>
                        <w:szCs w:val="62"/>
                        <w:lang w:val="en-US"/>
                      </w:rPr>
                      <w:t>1</w:t>
                    </w:r>
                  </w:p>
                </w:txbxContent>
              </v:textbox>
            </v:rect>
            <v:shape id="_x0000_s7651" style="position:absolute;left:6750;top:1425;width:45;height:45" coordsize="3,3" path="m3,1l1,1r,1l2,3,3,1,3,,,,,3r3,l3,e" filled="f">
              <v:path arrowok="t"/>
            </v:shape>
            <v:line id="_x0000_s7652" style="position:absolute;flip:x" from="6780,525" to="7875,1455"/>
            <v:line id="_x0000_s7653" style="position:absolute" from="7875,525" to="8490,525"/>
            <v:rect id="_x0000_s7654" style="position:absolute;left:7980;top:-15;width:344;height:1074;mso-wrap-style:none" filled="f" stroked="f">
              <v:textbox style="mso-next-textbox:#_x0000_s7654;mso-fit-shape-to-text:t" inset="0,0,0,0">
                <w:txbxContent>
                  <w:p w:rsidR="006B1A84" w:rsidRDefault="006B1A84" w:rsidP="00EC6152">
                    <w:r>
                      <w:rPr>
                        <w:rFonts w:ascii="GOST type A" w:hAnsi="GOST type A" w:cs="GOST type A"/>
                        <w:i/>
                        <w:iCs/>
                        <w:color w:val="000000"/>
                        <w:sz w:val="62"/>
                        <w:szCs w:val="62"/>
                        <w:lang w:val="en-US"/>
                      </w:rPr>
                      <w:t>2</w:t>
                    </w:r>
                  </w:p>
                </w:txbxContent>
              </v:textbox>
            </v:rect>
            <v:shape id="_x0000_s7655" style="position:absolute;left:6150;top:1485;width:75;height:60" coordsize="5,4" path="m3,2l3,1,1,1,2,3,3,2r2,l3,,,1,2,4,5,2e" filled="f">
              <v:path arrowok="t"/>
            </v:shape>
            <v:line id="_x0000_s7656" style="position:absolute;flip:x y" from="6180,1515" to="7875,1950"/>
            <v:line id="_x0000_s7657" style="position:absolute" from="7875,1950" to="8460,1950"/>
            <v:rect id="_x0000_s7658" style="position:absolute;left:7980;top:1410;width:344;height:1074;mso-wrap-style:none" filled="f" stroked="f">
              <v:textbox style="mso-next-textbox:#_x0000_s7658;mso-fit-shape-to-text:t" inset="0,0,0,0">
                <w:txbxContent>
                  <w:p w:rsidR="006B1A84" w:rsidRDefault="006B1A84" w:rsidP="00EC6152">
                    <w:r>
                      <w:rPr>
                        <w:rFonts w:ascii="GOST type A" w:hAnsi="GOST type A" w:cs="GOST type A"/>
                        <w:i/>
                        <w:iCs/>
                        <w:color w:val="000000"/>
                        <w:sz w:val="62"/>
                        <w:szCs w:val="62"/>
                        <w:lang w:val="en-US"/>
                      </w:rPr>
                      <w:t>3</w:t>
                    </w:r>
                  </w:p>
                </w:txbxContent>
              </v:textbox>
            </v:rect>
            <v:shape id="_x0000_s7659" style="position:absolute;left:945;top:2475;width:285;height:75" coordsize="19,5" path="m19,3l,5,2,3,,,19,3e" filled="f">
              <v:path arrowok="t"/>
            </v:shape>
            <v:line id="_x0000_s7660" style="position:absolute" from="285,2520" to="1230,2520"/>
            <v:shape id="_x0000_s7661" style="position:absolute;left:1155;top:1170;width:45;height:45" coordsize="3,3" path="m1,1r,1l3,3,3,1,1,1,,,,3r3,l3,,,e" filled="f">
              <v:path arrowok="t"/>
            </v:shape>
            <v:line id="_x0000_s7662" style="position:absolute" from="570,525" to="1185,1200"/>
            <v:line id="_x0000_s7663" style="position:absolute;flip:x" from="30,525" to="570,525"/>
            <v:rect id="_x0000_s7664" style="position:absolute;left:130;top:-15;width:344;height:495;mso-wrap-style:none" filled="f" stroked="f">
              <v:textbox style="mso-next-textbox:#_x0000_s7664" inset="0,0,0,0">
                <w:txbxContent>
                  <w:p w:rsidR="006B1A84" w:rsidRDefault="006B1A84" w:rsidP="00EC6152">
                    <w:r>
                      <w:rPr>
                        <w:rFonts w:ascii="GOST type A" w:hAnsi="GOST type A" w:cs="GOST type A"/>
                        <w:i/>
                        <w:iCs/>
                        <w:color w:val="000000"/>
                        <w:sz w:val="62"/>
                        <w:szCs w:val="62"/>
                        <w:lang w:val="en-US"/>
                      </w:rPr>
                      <w:t>1</w:t>
                    </w:r>
                  </w:p>
                </w:txbxContent>
              </v:textbox>
            </v:rect>
            <v:shape id="_x0000_s7665" style="position:absolute;left:1995;top:1425;width:60;height:60" coordsize="4,4" path="m3,1l1,1r,2l3,3,3,1,4,,,,,3,3,4,4,e" filled="f">
              <v:path arrowok="t"/>
            </v:shape>
            <v:line id="_x0000_s7666" style="position:absolute;flip:x" from="2025,525" to="3120,1455"/>
            <v:line id="_x0000_s7667" style="position:absolute" from="3120,525" to="3735,525"/>
            <v:rect id="_x0000_s7668" style="position:absolute;left:3225;top:-15;width:344;height:435;mso-wrap-style:none" filled="f" stroked="f">
              <v:textbox style="mso-next-textbox:#_x0000_s7668" inset="0,0,0,0">
                <w:txbxContent>
                  <w:p w:rsidR="006B1A84" w:rsidRDefault="006B1A84" w:rsidP="00EC6152">
                    <w:r>
                      <w:rPr>
                        <w:rFonts w:ascii="GOST type A" w:hAnsi="GOST type A" w:cs="GOST type A"/>
                        <w:i/>
                        <w:iCs/>
                        <w:color w:val="000000"/>
                        <w:sz w:val="62"/>
                        <w:szCs w:val="62"/>
                        <w:lang w:val="en-US"/>
                      </w:rPr>
                      <w:t>2</w:t>
                    </w:r>
                  </w:p>
                </w:txbxContent>
              </v:textbox>
            </v:rect>
            <v:shape id="_x0000_s7669" style="position:absolute;left:1395;top:1485;width:75;height:60" coordsize="5,4" path="m4,2l3,1,1,2,2,3,4,2r1,l3,,,1,2,4,5,2e" filled="f">
              <v:path arrowok="t"/>
            </v:shape>
            <v:line id="_x0000_s7670" style="position:absolute;flip:x y" from="1425,1515" to="3120,1950"/>
            <v:line id="_x0000_s7671" style="position:absolute" from="3120,1950" to="3705,1950"/>
            <v:rect id="_x0000_s7672" style="position:absolute;left:3225;top:1410;width:344;height:1074;mso-wrap-style:none" filled="f" stroked="f">
              <v:textbox style="mso-next-textbox:#_x0000_s7672;mso-fit-shape-to-text:t" inset="0,0,0,0">
                <w:txbxContent>
                  <w:p w:rsidR="006B1A84" w:rsidRDefault="006B1A84" w:rsidP="00EC6152">
                    <w:r>
                      <w:rPr>
                        <w:rFonts w:ascii="GOST type A" w:hAnsi="GOST type A" w:cs="GOST type A"/>
                        <w:i/>
                        <w:iCs/>
                        <w:color w:val="000000"/>
                        <w:sz w:val="62"/>
                        <w:szCs w:val="62"/>
                        <w:lang w:val="en-US"/>
                      </w:rPr>
                      <w:t>3</w:t>
                    </w:r>
                  </w:p>
                </w:txbxContent>
              </v:textbox>
            </v:rect>
            <v:shape id="_x0000_s7673" style="position:absolute;left:5220;top:2370;width:285;height:75" coordsize="19,5" path="m19,2l,5,2,2,,,19,2e" filled="f">
              <v:path arrowok="t"/>
            </v:shape>
            <v:line id="_x0000_s7674" style="position:absolute" from="4560,2400" to="5505,2400"/>
            <v:shape id="_x0000_s7675" style="position:absolute;left:5910;top:1170;width:45;height:45" coordsize="3,3" path="m1,1r,1l2,2,3,1,1,1,,,,3r3,l3,,,e" filled="f">
              <v:path arrowok="t"/>
            </v:shape>
            <v:line id="_x0000_s7676" style="position:absolute" from="5385,525" to="5940,1200"/>
            <v:line id="_x0000_s7677" style="position:absolute;flip:x" from="4845,525" to="5385,525"/>
            <v:rect id="_x0000_s7678" style="position:absolute;left:4950;top:-15;width:344;height:1074;mso-wrap-style:none" filled="f" stroked="f">
              <v:textbox style="mso-next-textbox:#_x0000_s7678;mso-fit-shape-to-text:t" inset="0,0,0,0">
                <w:txbxContent>
                  <w:p w:rsidR="006B1A84" w:rsidRDefault="006B1A84" w:rsidP="00EC6152">
                    <w:r>
                      <w:rPr>
                        <w:rFonts w:ascii="GOST type A" w:hAnsi="GOST type A" w:cs="GOST type A"/>
                        <w:i/>
                        <w:iCs/>
                        <w:color w:val="000000"/>
                        <w:sz w:val="62"/>
                        <w:szCs w:val="62"/>
                        <w:lang w:val="en-US"/>
                      </w:rPr>
                      <w:t>1</w:t>
                    </w:r>
                  </w:p>
                </w:txbxContent>
              </v:textbox>
            </v:rect>
            <v:shape id="_x0000_s7679" style="position:absolute;left:6750;top:1425;width:45;height:45" coordsize="3,3" path="m3,1l1,1r,1l2,3,3,1,3,,,,,3r3,l3,e" filled="f">
              <v:path arrowok="t"/>
            </v:shape>
            <v:line id="_x0000_s7680" style="position:absolute;flip:x" from="6780,525" to="7875,1455"/>
            <v:line id="_x0000_s7681" style="position:absolute" from="7875,525" to="8490,525"/>
            <v:rect id="_x0000_s7682" style="position:absolute;left:7980;top:-15;width:344;height:1074;mso-wrap-style:none" filled="f" stroked="f">
              <v:textbox style="mso-next-textbox:#_x0000_s7682;mso-fit-shape-to-text:t" inset="0,0,0,0">
                <w:txbxContent>
                  <w:p w:rsidR="006B1A84" w:rsidRDefault="006B1A84" w:rsidP="00EC6152">
                    <w:r>
                      <w:rPr>
                        <w:rFonts w:ascii="GOST type A" w:hAnsi="GOST type A" w:cs="GOST type A"/>
                        <w:i/>
                        <w:iCs/>
                        <w:color w:val="000000"/>
                        <w:sz w:val="62"/>
                        <w:szCs w:val="62"/>
                        <w:lang w:val="en-US"/>
                      </w:rPr>
                      <w:t>2</w:t>
                    </w:r>
                  </w:p>
                </w:txbxContent>
              </v:textbox>
            </v:rect>
            <v:shape id="_x0000_s7683" style="position:absolute;left:6150;top:1485;width:75;height:60" coordsize="5,4" path="m3,2l3,1,1,1,2,3,3,2r2,l3,,,1,2,4,5,2e" filled="f">
              <v:path arrowok="t"/>
            </v:shape>
            <v:line id="_x0000_s7684" style="position:absolute;flip:x y" from="6180,1515" to="7875,1950"/>
            <v:line id="_x0000_s7685" style="position:absolute" from="7875,1950" to="8460,1950"/>
            <v:rect id="_x0000_s7686" style="position:absolute;left:7980;top:1410;width:344;height:1074;mso-wrap-style:none" filled="f" stroked="f">
              <v:textbox style="mso-next-textbox:#_x0000_s7686;mso-fit-shape-to-text:t" inset="0,0,0,0">
                <w:txbxContent>
                  <w:p w:rsidR="006B1A84" w:rsidRDefault="006B1A84" w:rsidP="00EC6152">
                    <w:r>
                      <w:rPr>
                        <w:rFonts w:ascii="GOST type A" w:hAnsi="GOST type A" w:cs="GOST type A"/>
                        <w:i/>
                        <w:iCs/>
                        <w:color w:val="000000"/>
                        <w:sz w:val="62"/>
                        <w:szCs w:val="62"/>
                        <w:lang w:val="en-US"/>
                      </w:rPr>
                      <w:t>3</w:t>
                    </w:r>
                  </w:p>
                </w:txbxContent>
              </v:textbox>
            </v:rect>
            <v:shape id="_x0000_s7687" type="#_x0000_t202" style="position:absolute;left:4396;width:574;height:699;mso-wrap-style:none" filled="f" stroked="f">
              <v:textbox style="mso-next-textbox:#_x0000_s7687;mso-fit-shape-to-text:t">
                <w:txbxContent>
                  <w:p w:rsidR="006B1A84" w:rsidRDefault="006B1A84" w:rsidP="00EC6152">
                    <w:r w:rsidRPr="00222BEF">
                      <w:rPr>
                        <w:position w:val="-10"/>
                      </w:rPr>
                      <w:object w:dxaOrig="279" w:dyaOrig="319">
                        <v:shape id="_x0000_i2515" type="#_x0000_t75" style="width:14.25pt;height:15.75pt" o:ole="">
                          <v:imagedata r:id="rId2755" o:title=""/>
                        </v:shape>
                        <o:OLEObject Type="Embed" ProgID="Equation.3" ShapeID="_x0000_i2515" DrawAspect="Content" ObjectID="_1358762930" r:id="rId2756"/>
                      </w:object>
                    </w:r>
                  </w:p>
                </w:txbxContent>
              </v:textbox>
            </v:shape>
            <w10:wrap type="none"/>
            <w10:anchorlock/>
          </v:group>
        </w:pict>
      </w:r>
    </w:p>
    <w:p w:rsidR="00EC6152" w:rsidRDefault="00396458" w:rsidP="00FB025C">
      <w:pPr>
        <w:tabs>
          <w:tab w:val="left" w:pos="360"/>
        </w:tabs>
        <w:jc w:val="center"/>
        <w:rPr>
          <w:rFonts w:ascii="Arial" w:hAnsi="Arial" w:cs="Arial"/>
          <w:sz w:val="28"/>
          <w:szCs w:val="28"/>
        </w:rPr>
      </w:pPr>
      <w:r>
        <w:rPr>
          <w:rFonts w:ascii="Arial" w:hAnsi="Arial" w:cs="Arial"/>
          <w:sz w:val="28"/>
          <w:szCs w:val="28"/>
        </w:rPr>
        <w:t>Рис. 10</w:t>
      </w:r>
      <w:r w:rsidR="00EC6152">
        <w:rPr>
          <w:rFonts w:ascii="Arial" w:hAnsi="Arial" w:cs="Arial"/>
          <w:sz w:val="28"/>
          <w:szCs w:val="28"/>
        </w:rPr>
        <w:t xml:space="preserve">.6. Гнізда під гумові тороїдальні прокладки: </w:t>
      </w:r>
    </w:p>
    <w:p w:rsidR="00EC6152" w:rsidRDefault="00EC6152" w:rsidP="00FB025C">
      <w:pPr>
        <w:tabs>
          <w:tab w:val="left" w:pos="360"/>
        </w:tabs>
        <w:jc w:val="center"/>
        <w:rPr>
          <w:rFonts w:ascii="Arial" w:hAnsi="Arial" w:cs="Arial"/>
          <w:sz w:val="28"/>
          <w:szCs w:val="28"/>
        </w:rPr>
      </w:pPr>
      <w:r>
        <w:rPr>
          <w:rFonts w:ascii="Arial" w:hAnsi="Arial" w:cs="Arial"/>
          <w:sz w:val="28"/>
          <w:szCs w:val="28"/>
        </w:rPr>
        <w:t>а) клиновидні; б) прямокутні</w:t>
      </w:r>
    </w:p>
    <w:p w:rsidR="00EC6152" w:rsidRDefault="00EC6152" w:rsidP="00FB025C">
      <w:pPr>
        <w:tabs>
          <w:tab w:val="left" w:pos="360"/>
        </w:tabs>
        <w:rPr>
          <w:rFonts w:ascii="Arial" w:hAnsi="Arial" w:cs="Arial"/>
          <w:sz w:val="28"/>
          <w:szCs w:val="28"/>
        </w:rPr>
      </w:pPr>
      <w:r>
        <w:rPr>
          <w:rFonts w:ascii="Arial" w:hAnsi="Arial" w:cs="Arial"/>
          <w:sz w:val="28"/>
          <w:szCs w:val="28"/>
        </w:rPr>
        <w:t>На рисунку показані: 1 – кришка; 2 – корпус; 3 – гумова прокладка ущільнювача.</w:t>
      </w:r>
      <w:r w:rsidR="000C065F">
        <w:rPr>
          <w:rFonts w:ascii="Arial" w:hAnsi="Arial" w:cs="Arial"/>
          <w:sz w:val="28"/>
          <w:szCs w:val="28"/>
        </w:rPr>
        <w:t xml:space="preserve"> </w:t>
      </w:r>
      <w:r>
        <w:rPr>
          <w:rFonts w:ascii="Arial" w:hAnsi="Arial" w:cs="Arial"/>
          <w:sz w:val="28"/>
          <w:szCs w:val="28"/>
        </w:rPr>
        <w:t>Рекомендації по вживанню:</w:t>
      </w:r>
    </w:p>
    <w:p w:rsidR="00EC6152" w:rsidRDefault="00396458" w:rsidP="00FB025C">
      <w:pPr>
        <w:tabs>
          <w:tab w:val="left" w:pos="360"/>
        </w:tabs>
        <w:rPr>
          <w:rFonts w:ascii="Arial" w:hAnsi="Arial" w:cs="Arial"/>
          <w:sz w:val="28"/>
          <w:szCs w:val="28"/>
        </w:rPr>
      </w:pPr>
      <w:r>
        <w:rPr>
          <w:rFonts w:ascii="Arial" w:hAnsi="Arial" w:cs="Arial"/>
          <w:sz w:val="28"/>
          <w:szCs w:val="28"/>
        </w:rPr>
        <w:t>-п</w:t>
      </w:r>
      <w:r w:rsidR="00EC6152">
        <w:rPr>
          <w:rFonts w:ascii="Arial" w:hAnsi="Arial" w:cs="Arial"/>
          <w:sz w:val="28"/>
          <w:szCs w:val="28"/>
        </w:rPr>
        <w:t xml:space="preserve">ри </w:t>
      </w:r>
      <w:r w:rsidR="00EC6152" w:rsidRPr="00222BEF">
        <w:rPr>
          <w:rFonts w:ascii="Arial" w:hAnsi="Arial" w:cs="Arial"/>
          <w:position w:val="-6"/>
        </w:rPr>
        <w:object w:dxaOrig="1079" w:dyaOrig="280">
          <v:shape id="_x0000_i2517" type="#_x0000_t75" style="width:54pt;height:14.25pt" o:ole="">
            <v:imagedata r:id="rId2757" o:title=""/>
          </v:shape>
          <o:OLEObject Type="Embed" ProgID="Equation.3" ShapeID="_x0000_i2517" DrawAspect="Content" ObjectID="_1358762384" r:id="rId2758"/>
        </w:object>
      </w:r>
      <w:r w:rsidR="00EC6152">
        <w:rPr>
          <w:rFonts w:ascii="Arial" w:hAnsi="Arial" w:cs="Arial"/>
          <w:sz w:val="28"/>
          <w:szCs w:val="28"/>
        </w:rPr>
        <w:t xml:space="preserve">мм, діаметр перетину гумової прокладки складає </w:t>
      </w:r>
      <w:r w:rsidR="00EC6152" w:rsidRPr="00222BEF">
        <w:rPr>
          <w:rFonts w:ascii="Arial" w:hAnsi="Arial" w:cs="Arial"/>
          <w:position w:val="-10"/>
        </w:rPr>
        <w:object w:dxaOrig="720" w:dyaOrig="320">
          <v:shape id="_x0000_i2518" type="#_x0000_t75" style="width:36.75pt;height:15.75pt" o:ole="">
            <v:imagedata r:id="rId2759" o:title=""/>
          </v:shape>
          <o:OLEObject Type="Embed" ProgID="Equation.3" ShapeID="_x0000_i2518" DrawAspect="Content" ObjectID="_1358762385" r:id="rId2760"/>
        </w:object>
      </w:r>
      <w:r w:rsidR="00EC6152">
        <w:rPr>
          <w:rFonts w:ascii="Arial" w:hAnsi="Arial" w:cs="Arial"/>
          <w:sz w:val="28"/>
          <w:szCs w:val="28"/>
        </w:rPr>
        <w:t xml:space="preserve"> мм.</w:t>
      </w:r>
      <w:r>
        <w:rPr>
          <w:rFonts w:ascii="Arial" w:hAnsi="Arial" w:cs="Arial"/>
          <w:sz w:val="28"/>
          <w:szCs w:val="28"/>
        </w:rPr>
        <w:t>;</w:t>
      </w:r>
    </w:p>
    <w:p w:rsidR="00EC6152" w:rsidRDefault="00396458" w:rsidP="00FB025C">
      <w:pPr>
        <w:tabs>
          <w:tab w:val="left" w:pos="360"/>
        </w:tabs>
        <w:rPr>
          <w:rFonts w:ascii="Arial" w:hAnsi="Arial" w:cs="Arial"/>
          <w:sz w:val="28"/>
          <w:szCs w:val="28"/>
        </w:rPr>
      </w:pPr>
      <w:r>
        <w:rPr>
          <w:rFonts w:ascii="Arial" w:hAnsi="Arial" w:cs="Arial"/>
          <w:sz w:val="28"/>
          <w:szCs w:val="28"/>
        </w:rPr>
        <w:t>-п</w:t>
      </w:r>
      <w:r w:rsidR="00EC6152">
        <w:rPr>
          <w:rFonts w:ascii="Arial" w:hAnsi="Arial" w:cs="Arial"/>
          <w:sz w:val="28"/>
          <w:szCs w:val="28"/>
        </w:rPr>
        <w:t xml:space="preserve">ри </w:t>
      </w:r>
      <w:r w:rsidR="00EC6152" w:rsidRPr="00222BEF">
        <w:rPr>
          <w:rFonts w:ascii="Arial" w:hAnsi="Arial" w:cs="Arial"/>
          <w:position w:val="-6"/>
        </w:rPr>
        <w:object w:dxaOrig="1419" w:dyaOrig="280">
          <v:shape id="_x0000_i2519" type="#_x0000_t75" style="width:71.25pt;height:14.25pt" o:ole="">
            <v:imagedata r:id="rId2761" o:title=""/>
          </v:shape>
          <o:OLEObject Type="Embed" ProgID="Equation.3" ShapeID="_x0000_i2519" DrawAspect="Content" ObjectID="_1358762386" r:id="rId2762"/>
        </w:object>
      </w:r>
      <w:r w:rsidR="00EC6152">
        <w:rPr>
          <w:rFonts w:ascii="Arial" w:hAnsi="Arial" w:cs="Arial"/>
          <w:sz w:val="28"/>
          <w:szCs w:val="28"/>
        </w:rPr>
        <w:t xml:space="preserve"> мм, діаметр перетину гумової прокладки складає </w:t>
      </w:r>
      <w:r w:rsidR="00EC6152" w:rsidRPr="00222BEF">
        <w:rPr>
          <w:rFonts w:ascii="Arial" w:hAnsi="Arial" w:cs="Arial"/>
          <w:position w:val="-10"/>
        </w:rPr>
        <w:object w:dxaOrig="760" w:dyaOrig="320">
          <v:shape id="_x0000_i2520" type="#_x0000_t75" style="width:39pt;height:15.75pt" o:ole="">
            <v:imagedata r:id="rId2763" o:title=""/>
          </v:shape>
          <o:OLEObject Type="Embed" ProgID="Equation.3" ShapeID="_x0000_i2520" DrawAspect="Content" ObjectID="_1358762387" r:id="rId2764"/>
        </w:object>
      </w:r>
      <w:r w:rsidR="00EC6152">
        <w:rPr>
          <w:rFonts w:ascii="Arial" w:hAnsi="Arial" w:cs="Arial"/>
          <w:sz w:val="28"/>
          <w:szCs w:val="28"/>
        </w:rPr>
        <w:t xml:space="preserve"> мм.</w:t>
      </w:r>
      <w:r>
        <w:rPr>
          <w:rFonts w:ascii="Arial" w:hAnsi="Arial" w:cs="Arial"/>
          <w:sz w:val="28"/>
          <w:szCs w:val="28"/>
        </w:rPr>
        <w:t>;</w:t>
      </w:r>
    </w:p>
    <w:p w:rsidR="00EC6152" w:rsidRDefault="00396458" w:rsidP="00FB025C">
      <w:pPr>
        <w:tabs>
          <w:tab w:val="left" w:pos="360"/>
        </w:tabs>
        <w:rPr>
          <w:rFonts w:ascii="Arial" w:hAnsi="Arial" w:cs="Arial"/>
          <w:sz w:val="28"/>
          <w:szCs w:val="28"/>
        </w:rPr>
      </w:pPr>
      <w:r>
        <w:rPr>
          <w:rFonts w:ascii="Arial" w:hAnsi="Arial" w:cs="Arial"/>
          <w:sz w:val="28"/>
          <w:szCs w:val="28"/>
        </w:rPr>
        <w:t>-п</w:t>
      </w:r>
      <w:r w:rsidR="00EC6152">
        <w:rPr>
          <w:rFonts w:ascii="Arial" w:hAnsi="Arial" w:cs="Arial"/>
          <w:sz w:val="28"/>
          <w:szCs w:val="28"/>
        </w:rPr>
        <w:t xml:space="preserve">ри  </w:t>
      </w:r>
      <w:r w:rsidR="00EC6152" w:rsidRPr="00222BEF">
        <w:rPr>
          <w:rFonts w:ascii="Arial" w:hAnsi="Arial" w:cs="Arial"/>
          <w:position w:val="-6"/>
        </w:rPr>
        <w:object w:dxaOrig="1459" w:dyaOrig="280">
          <v:shape id="_x0000_i2521" type="#_x0000_t75" style="width:72.75pt;height:14.25pt" o:ole="">
            <v:imagedata r:id="rId2765" o:title=""/>
          </v:shape>
          <o:OLEObject Type="Embed" ProgID="Equation.3" ShapeID="_x0000_i2521" DrawAspect="Content" ObjectID="_1358762388" r:id="rId2766"/>
        </w:object>
      </w:r>
      <w:r w:rsidR="00EC6152">
        <w:rPr>
          <w:rFonts w:ascii="Arial" w:hAnsi="Arial" w:cs="Arial"/>
          <w:sz w:val="28"/>
          <w:szCs w:val="28"/>
        </w:rPr>
        <w:t xml:space="preserve">мм, діаметр перетину гумової прокладки складає  </w:t>
      </w:r>
      <w:r w:rsidR="00EC6152" w:rsidRPr="00222BEF">
        <w:rPr>
          <w:rFonts w:ascii="Arial" w:hAnsi="Arial" w:cs="Arial"/>
          <w:position w:val="-6"/>
        </w:rPr>
        <w:object w:dxaOrig="599" w:dyaOrig="280">
          <v:shape id="_x0000_i2522" type="#_x0000_t75" style="width:30pt;height:14.25pt" o:ole="">
            <v:imagedata r:id="rId2767" o:title=""/>
          </v:shape>
          <o:OLEObject Type="Embed" ProgID="Equation.3" ShapeID="_x0000_i2522" DrawAspect="Content" ObjectID="_1358762389" r:id="rId2768"/>
        </w:object>
      </w:r>
      <w:r w:rsidR="00EC6152">
        <w:rPr>
          <w:rFonts w:ascii="Arial" w:hAnsi="Arial" w:cs="Arial"/>
          <w:sz w:val="28"/>
          <w:szCs w:val="28"/>
        </w:rPr>
        <w:t>мм.</w:t>
      </w:r>
    </w:p>
    <w:p w:rsidR="00EC6152" w:rsidRDefault="000C065F" w:rsidP="00314C7F">
      <w:pPr>
        <w:tabs>
          <w:tab w:val="left" w:pos="360"/>
        </w:tabs>
        <w:jc w:val="both"/>
        <w:rPr>
          <w:rFonts w:ascii="Arial" w:hAnsi="Arial" w:cs="Arial"/>
          <w:sz w:val="28"/>
          <w:szCs w:val="28"/>
        </w:rPr>
      </w:pPr>
      <w:r>
        <w:rPr>
          <w:rFonts w:ascii="Arial" w:hAnsi="Arial" w:cs="Arial"/>
          <w:sz w:val="28"/>
          <w:szCs w:val="28"/>
        </w:rPr>
        <w:tab/>
      </w:r>
      <w:r w:rsidR="00EC6152">
        <w:rPr>
          <w:rFonts w:ascii="Arial" w:hAnsi="Arial" w:cs="Arial"/>
          <w:sz w:val="28"/>
          <w:szCs w:val="28"/>
        </w:rPr>
        <w:t>Недоліком гумових прокладок є зниження герметизації при низьких і високих температурах.</w:t>
      </w:r>
      <w:r>
        <w:rPr>
          <w:rFonts w:ascii="Arial" w:hAnsi="Arial" w:cs="Arial"/>
          <w:sz w:val="28"/>
          <w:szCs w:val="28"/>
        </w:rPr>
        <w:t xml:space="preserve"> </w:t>
      </w:r>
      <w:r w:rsidR="00EC6152">
        <w:rPr>
          <w:rFonts w:ascii="Arial" w:hAnsi="Arial" w:cs="Arial"/>
          <w:sz w:val="28"/>
          <w:szCs w:val="28"/>
        </w:rPr>
        <w:t>При нероз'ємній герметизації вузол або прилад поміщають у влаго- і газонепроникний корпус. В цьому випадку не застосовують компаунди і клей, оскільки лінійний температурний коефіцієнт розширення цих матеріалів не відповідає тим же показникам для деталей корпусу. Герметизацію при цьому з</w:t>
      </w:r>
      <w:r>
        <w:rPr>
          <w:rFonts w:ascii="Arial" w:hAnsi="Arial" w:cs="Arial"/>
          <w:sz w:val="28"/>
          <w:szCs w:val="28"/>
        </w:rPr>
        <w:t>абезпечують використанням зварювання</w:t>
      </w:r>
      <w:r w:rsidR="00EC6152">
        <w:rPr>
          <w:rFonts w:ascii="Arial" w:hAnsi="Arial" w:cs="Arial"/>
          <w:sz w:val="28"/>
          <w:szCs w:val="28"/>
        </w:rPr>
        <w:t xml:space="preserve"> і паяння. При звар</w:t>
      </w:r>
      <w:r>
        <w:rPr>
          <w:rFonts w:ascii="Arial" w:hAnsi="Arial" w:cs="Arial"/>
          <w:sz w:val="28"/>
          <w:szCs w:val="28"/>
        </w:rPr>
        <w:t>юванні</w:t>
      </w:r>
      <w:r w:rsidR="00EC6152">
        <w:rPr>
          <w:rFonts w:ascii="Arial" w:hAnsi="Arial" w:cs="Arial"/>
          <w:sz w:val="28"/>
          <w:szCs w:val="28"/>
        </w:rPr>
        <w:t xml:space="preserve"> використовують з'єднання встик, при паянні – з'єднання внахлестку. Приклад такого з'єднання показа</w:t>
      </w:r>
      <w:r w:rsidR="00396458">
        <w:rPr>
          <w:rFonts w:ascii="Arial" w:hAnsi="Arial" w:cs="Arial"/>
          <w:sz w:val="28"/>
          <w:szCs w:val="28"/>
        </w:rPr>
        <w:t>ний на рисунку 10</w:t>
      </w:r>
      <w:r w:rsidR="00EC6152">
        <w:rPr>
          <w:rFonts w:ascii="Arial" w:hAnsi="Arial" w:cs="Arial"/>
          <w:sz w:val="28"/>
          <w:szCs w:val="28"/>
        </w:rPr>
        <w:t>.7.</w:t>
      </w:r>
    </w:p>
    <w:p w:rsidR="00EC6152" w:rsidRDefault="00C8479D" w:rsidP="00FB025C">
      <w:pPr>
        <w:tabs>
          <w:tab w:val="left" w:pos="360"/>
        </w:tabs>
        <w:jc w:val="center"/>
        <w:rPr>
          <w:rFonts w:ascii="Arial" w:hAnsi="Arial" w:cs="Arial"/>
          <w:sz w:val="28"/>
          <w:szCs w:val="28"/>
        </w:rPr>
      </w:pPr>
      <w:r w:rsidRPr="00C8479D">
        <w:lastRenderedPageBreak/>
        <w:pict>
          <v:shape id="_x0000_s8243" type="#_x0000_t202" style="position:absolute;left:0;text-align:left;margin-left:21pt;margin-top:7.6pt;width:28.65pt;height:34.95pt;z-index:251995136;mso-wrap-style:none" filled="f" stroked="f">
            <v:textbox style="mso-next-textbox:#_x0000_s8243;mso-fit-shape-to-text:t">
              <w:txbxContent>
                <w:p w:rsidR="006B1A84" w:rsidRDefault="006B1A84" w:rsidP="00EC6152">
                  <w:r w:rsidRPr="00222BEF">
                    <w:rPr>
                      <w:position w:val="-10"/>
                    </w:rPr>
                    <w:object w:dxaOrig="279" w:dyaOrig="319">
                      <v:shape id="_x0000_i2524" type="#_x0000_t75" style="width:14.25pt;height:15.75pt" o:ole="">
                        <v:imagedata r:id="rId2718" o:title=""/>
                      </v:shape>
                      <o:OLEObject Type="Embed" ProgID="Equation.3" ShapeID="_x0000_i2524" DrawAspect="Content" ObjectID="_1358762931" r:id="rId2769"/>
                    </w:object>
                  </w:r>
                </w:p>
              </w:txbxContent>
            </v:textbox>
          </v:shape>
        </w:pict>
      </w:r>
      <w:r w:rsidRPr="00C8479D">
        <w:rPr>
          <w:rFonts w:ascii="Arial" w:hAnsi="Arial" w:cs="Arial"/>
          <w:sz w:val="28"/>
          <w:szCs w:val="28"/>
        </w:rPr>
      </w:r>
      <w:r>
        <w:rPr>
          <w:rFonts w:ascii="Arial" w:hAnsi="Arial" w:cs="Arial"/>
          <w:sz w:val="28"/>
          <w:szCs w:val="28"/>
        </w:rPr>
        <w:pict>
          <v:group id="_x0000_s7399" editas="canvas" style="width:389.25pt;height:170.15pt;mso-position-horizontal-relative:char;mso-position-vertical-relative:line" coordsize="7785,3403">
            <o:lock v:ext="edit" aspectratio="t"/>
            <v:shape id="_x0000_s7400" type="#_x0000_t75" style="position:absolute;width:7785;height:3403" o:preferrelative="f">
              <v:fill o:detectmouseclick="t"/>
              <v:path o:extrusionok="t" o:connecttype="none"/>
            </v:shape>
            <v:line id="_x0000_s7401" style="position:absolute" from="45,1275" to="900,1275" strokeweight="1.5pt"/>
            <v:line id="_x0000_s7402" style="position:absolute" from="900,1275" to="900,1560" strokeweight="1.5pt"/>
            <v:line id="_x0000_s7403" style="position:absolute;flip:x" from="45,1560" to="900,1560" strokeweight="1.5pt"/>
            <v:line id="_x0000_s7404" style="position:absolute" from="1170,1275" to="1170,1560" strokeweight="1.5pt"/>
            <v:line id="_x0000_s7405" style="position:absolute" from="1170,1560" to="2025,1560" strokeweight="1.5pt"/>
            <v:line id="_x0000_s7406" style="position:absolute" from="1170,1275" to="2025,1275" strokeweight="1.5pt"/>
            <v:shape id="_x0000_s7407" style="position:absolute;left:615;top:975;width:840;height:300" coordsize="56,20" path="m56,20l51,10,43,3,32,,22,,12,4,4,12,,20e" filled="f" strokeweight="1.5pt">
              <v:path arrowok="t"/>
            </v:shape>
            <v:shape id="_x0000_s7408" style="position:absolute;left:615;top:1560;width:840;height:300" coordsize="56,20" path="m,l5,9r8,7l24,20,34,19,44,15,52,8,56,e" filled="f" strokeweight="1.5pt">
              <v:path arrowok="t"/>
            </v:shape>
            <v:shape id="_x0000_s7409" style="position:absolute;left:30;top:1275;width:30;height:285" coordsize="2,19" path="m1,l,2,,4,,7,1,9r1,2l2,14r,2l1,19e" filled="f">
              <v:path arrowok="t"/>
            </v:shape>
            <v:shape id="_x0000_s7410" style="position:absolute;left:2010;top:1275;width:30;height:285" coordsize="2,19" path="m1,l,2,,4,,7,1,9r1,2l2,14r,2l1,19e" filled="f">
              <v:path arrowok="t"/>
            </v:shape>
            <v:line id="_x0000_s7411" style="position:absolute" from="4635,1215" to="5775,1215" strokeweight="1.5pt"/>
            <v:line id="_x0000_s7412" style="position:absolute" from="5775,1215" to="5775,1500" strokeweight="1.5pt"/>
            <v:line id="_x0000_s7413" style="position:absolute;flip:x" from="4635,1500" to="5775,1500" strokeweight="1.5pt"/>
            <v:line id="_x0000_s7414" style="position:absolute" from="5205,1500" to="5205,1605" strokeweight="1.5pt"/>
            <v:line id="_x0000_s7415" style="position:absolute" from="5205,1605" to="5775,1605" strokeweight="1.5pt"/>
            <v:line id="_x0000_s7416" style="position:absolute;flip:y" from="5775,1500" to="5775,1605" strokeweight="1.5pt"/>
            <v:line id="_x0000_s7417" style="position:absolute" from="5205,1605" to="5205,1890" strokeweight="1.5pt"/>
            <v:line id="_x0000_s7418" style="position:absolute" from="5205,1890" to="6045,1890" strokeweight="1.5pt"/>
            <v:line id="_x0000_s7419" style="position:absolute" from="5775,1605" to="6045,1605" strokeweight="1.5pt"/>
            <v:shape id="_x0000_s7420" style="position:absolute;left:4620;top:1215;width:30;height:285" coordsize="2,19" path="m1,l,2,,5,,7,1,9r1,3l2,14r,2l1,19e" filled="f">
              <v:path arrowok="t"/>
            </v:shape>
            <v:shape id="_x0000_s7421" style="position:absolute;left:6045;top:1605;width:15;height:285" coordsize="1,19" path="m,l,3,,5,,7r,3l1,12r,3l1,17,,19e" filled="f">
              <v:path arrowok="t"/>
            </v:shape>
            <v:line id="_x0000_s7422" style="position:absolute" from="615,1560" to="900,1845"/>
            <v:line id="_x0000_s7423" style="position:absolute;flip:x y" from="855,1560" to="1155,1845"/>
            <v:line id="_x0000_s7424" style="position:absolute" from="675,1140" to="810,1275"/>
            <v:line id="_x0000_s7425" style="position:absolute" from="900,1350" to="1305,1770"/>
            <v:line id="_x0000_s7426" style="position:absolute;flip:x y" from="1335,1560" to="1425,1635"/>
            <v:line id="_x0000_s7427" style="position:absolute;flip:x y" from="810,1020" to="1170,1395"/>
            <v:line id="_x0000_s7428" style="position:absolute" from="990,960" to="1290,1275"/>
            <v:line id="_x0000_s7429" style="position:absolute" from="1170,1305" to="1425,1560"/>
            <v:line id="_x0000_s7430" style="position:absolute;flip:x y" from="1530,1275" to="1815,1560"/>
            <v:line id="_x0000_s7431" style="position:absolute" from="1935,1275" to="2010,1350"/>
            <v:line id="_x0000_s7432" style="position:absolute;flip:y" from="750,1410" to="900,1560"/>
            <v:line id="_x0000_s7433" style="position:absolute;flip:x" from="360,1275" to="645,1560"/>
            <v:line id="_x0000_s7434" style="position:absolute;flip:y" from="60,1275" to="240,1455"/>
            <v:line id="_x0000_s7435" style="position:absolute;flip:y" from="5745,1590" to="5775,1605"/>
            <v:line id="_x0000_s7436" style="position:absolute;flip:x" from="5715,1545" to="5775,1605"/>
            <v:line id="_x0000_s7437" style="position:absolute;flip:y" from="5670,1515" to="5775,1605"/>
            <v:line id="_x0000_s7438" style="position:absolute;flip:x" from="5625,1500" to="5745,1605"/>
            <v:line id="_x0000_s7439" style="position:absolute;flip:y" from="5595,1500" to="5700,1605"/>
            <v:line id="_x0000_s7440" style="position:absolute;flip:x" from="5550,1500" to="5670,1605"/>
            <v:line id="_x0000_s7441" style="position:absolute;flip:y" from="5505,1500" to="5625,1605"/>
            <v:line id="_x0000_s7442" style="position:absolute;flip:x" from="5475,1500" to="5580,1605"/>
            <v:line id="_x0000_s7443" style="position:absolute;flip:y" from="5430,1500" to="5535,1605"/>
            <v:line id="_x0000_s7444" style="position:absolute;flip:x" from="5385,1500" to="5505,1605"/>
            <v:line id="_x0000_s7445" style="position:absolute;flip:y" from="5355,1500" to="5460,1605"/>
            <v:line id="_x0000_s7446" style="position:absolute;flip:x" from="5310,1500" to="5415,1605"/>
            <v:line id="_x0000_s7447" style="position:absolute;flip:y" from="5265,1500" to="5385,1605"/>
            <v:line id="_x0000_s7448" style="position:absolute;flip:x" from="5235,1500" to="5340,1605"/>
            <v:line id="_x0000_s7449" style="position:absolute;flip:y" from="5205,1500" to="5295,1590"/>
            <v:line id="_x0000_s7450" style="position:absolute;flip:x" from="5205,1500" to="5265,1560"/>
            <v:line id="_x0000_s7451" style="position:absolute;flip:y" from="5205,1500" to="5220,1515"/>
            <v:line id="_x0000_s7452" style="position:absolute;flip:y" from="5625,1350" to="5775,1500"/>
            <v:line id="_x0000_s7453" style="position:absolute;flip:x" from="5220,1215" to="5505,1500"/>
            <v:line id="_x0000_s7454" style="position:absolute;flip:y" from="4815,1215" to="5100,1500"/>
            <v:line id="_x0000_s7455" style="position:absolute;flip:x" from="4620,1215" to="4710,1290"/>
            <v:line id="_x0000_s7456" style="position:absolute" from="5205,1725" to="5370,1890"/>
            <v:line id="_x0000_s7457" style="position:absolute;flip:x y" from="5490,1605" to="5775,1890"/>
            <v:line id="_x0000_s7458" style="position:absolute" from="5880,1605" to="6060,1785"/>
            <v:shape id="_x0000_s7459" style="position:absolute;left:300;top:1380;width:60;height:60" coordsize="4,4" path="m2,1l1,2,3,3,3,1,2,1,1,,,3,3,4,4,1,1,e" filled="f">
              <v:path arrowok="t"/>
            </v:shape>
            <v:line id="_x0000_s7460" style="position:absolute" from="45,705" to="330,1410"/>
            <v:line id="_x0000_s7461" style="position:absolute" from="45,705" to="585,705"/>
            <v:rect id="_x0000_s7462" style="position:absolute;left:150;top:165;width:129;height:509;mso-wrap-style:none" filled="f" stroked="f">
              <v:textbox style="mso-next-textbox:#_x0000_s7462;mso-fit-shape-to-text:t" inset="0,0,0,0">
                <w:txbxContent>
                  <w:p w:rsidR="006B1A84" w:rsidRDefault="006B1A84" w:rsidP="00EC6152"/>
                </w:txbxContent>
              </v:textbox>
            </v:rect>
            <v:shape id="_x0000_s7463" style="position:absolute;left:1605;top:1365;width:60;height:60" coordsize="4,4" path="m2,3l3,2,2,1,1,2,2,3r,1l4,2,2,,,2,2,4e" filled="f">
              <v:path arrowok="t"/>
            </v:shape>
            <v:line id="_x0000_s7464" style="position:absolute;flip:x y" from="1635,1395" to="1740,2400"/>
            <v:line id="_x0000_s7465" style="position:absolute" from="1740,2400" to="2370,2400"/>
            <v:rect id="_x0000_s7466" style="position:absolute;left:1845;top:1860;width:129;height:509;mso-wrap-style:none" filled="f" stroked="f">
              <v:textbox style="mso-next-textbox:#_x0000_s7466;mso-fit-shape-to-text:t" inset="0,0,0,0">
                <w:txbxContent>
                  <w:p w:rsidR="006B1A84" w:rsidRDefault="006B1A84" w:rsidP="00EC6152"/>
                </w:txbxContent>
              </v:textbox>
            </v:rect>
            <v:shape id="_x0000_s7467" style="position:absolute;left:5325;top:1320;width:60;height:60" coordsize="4,4" path="m2,1l1,2,2,3,3,2,2,1,1,,,3,3,4,4,1,1,e" filled="f">
              <v:path arrowok="t"/>
            </v:shape>
            <v:line id="_x0000_s7468" style="position:absolute" from="5070,645" to="5355,1350"/>
            <v:line id="_x0000_s7469" style="position:absolute" from="5070,645" to="5610,645"/>
            <v:rect id="_x0000_s7470" style="position:absolute;left:5175;top:105;width:344;height:1074;mso-wrap-style:none" filled="f" stroked="f">
              <v:textbox style="mso-next-textbox:#_x0000_s7470;mso-fit-shape-to-text:t" inset="0,0,0,0">
                <w:txbxContent>
                  <w:p w:rsidR="006B1A84" w:rsidRDefault="006B1A84" w:rsidP="00EC6152">
                    <w:r>
                      <w:rPr>
                        <w:rFonts w:ascii="GOST type A" w:hAnsi="GOST type A" w:cs="GOST type A"/>
                        <w:i/>
                        <w:iCs/>
                        <w:color w:val="000000"/>
                        <w:sz w:val="62"/>
                        <w:szCs w:val="62"/>
                        <w:lang w:val="en-US"/>
                      </w:rPr>
                      <w:t>1</w:t>
                    </w:r>
                  </w:p>
                </w:txbxContent>
              </v:textbox>
            </v:rect>
            <v:shape id="_x0000_s7471" style="position:absolute;left:5895;top:1770;width:60;height:60" coordsize="4,4" path="m2,3l3,1,1,1r,1l2,3,3,4,4,1,1,,,3,3,4e" filled="f">
              <v:path arrowok="t"/>
            </v:shape>
            <v:line id="_x0000_s7472" style="position:absolute;flip:x y" from="5925,1800" to="6315,2535"/>
            <v:line id="_x0000_s7473" style="position:absolute" from="6315,2535" to="6930,2535"/>
            <v:rect id="_x0000_s7474" style="position:absolute;left:6420;top:1980;width:344;height:1074;mso-wrap-style:none" filled="f" stroked="f">
              <v:textbox style="mso-next-textbox:#_x0000_s7474;mso-fit-shape-to-text:t" inset="0,0,0,0">
                <w:txbxContent>
                  <w:p w:rsidR="006B1A84" w:rsidRDefault="006B1A84" w:rsidP="00EC6152">
                    <w:r>
                      <w:rPr>
                        <w:rFonts w:ascii="GOST type A" w:hAnsi="GOST type A" w:cs="GOST type A"/>
                        <w:i/>
                        <w:iCs/>
                        <w:color w:val="000000"/>
                        <w:sz w:val="62"/>
                        <w:szCs w:val="62"/>
                        <w:lang w:val="en-US"/>
                      </w:rPr>
                      <w:t>2</w:t>
                    </w:r>
                  </w:p>
                </w:txbxContent>
              </v:textbox>
            </v:rect>
            <v:shape id="_x0000_s7475" style="position:absolute;left:5775;top:1380;width:225;height:225" coordsize="15,15" path="m,15l11,r1,3l15,4,,15e" filled="f">
              <v:path arrowok="t"/>
            </v:shape>
            <v:line id="_x0000_s7476" style="position:absolute;flip:x" from="5775,930" to="6450,1605"/>
            <v:line id="_x0000_s7477" style="position:absolute" from="6450,930" to="7740,930"/>
            <v:rect id="_x0000_s7478" style="position:absolute;left:6555;top:435;width:301;height:820;mso-wrap-style:none" filled="f" stroked="f">
              <v:textbox style="mso-next-textbox:#_x0000_s7478;mso-fit-shape-to-text:t" inset="0,0,0,0">
                <w:txbxContent>
                  <w:p w:rsidR="006B1A84" w:rsidRDefault="006B1A84" w:rsidP="00EC6152">
                    <w:r>
                      <w:rPr>
                        <w:rFonts w:ascii="GOST type A" w:hAnsi="GOST type A" w:cs="GOST type A"/>
                        <w:i/>
                        <w:iCs/>
                        <w:color w:val="000000"/>
                        <w:sz w:val="44"/>
                        <w:szCs w:val="44"/>
                        <w:lang w:val="en-US"/>
                      </w:rPr>
                      <w:t>П</w:t>
                    </w:r>
                  </w:p>
                </w:txbxContent>
              </v:textbox>
            </v:rect>
            <v:rect id="_x0000_s7479" style="position:absolute;left:6735;top:435;width:301;height:820;mso-wrap-style:none" filled="f" stroked="f">
              <v:textbox style="mso-next-textbox:#_x0000_s7479;mso-fit-shape-to-text:t" inset="0,0,0,0">
                <w:txbxContent>
                  <w:p w:rsidR="006B1A84" w:rsidRDefault="006B1A84" w:rsidP="00EC6152">
                    <w:r>
                      <w:rPr>
                        <w:rFonts w:ascii="GOST type A" w:hAnsi="GOST type A" w:cs="GOST type A"/>
                        <w:i/>
                        <w:iCs/>
                        <w:color w:val="000000"/>
                        <w:sz w:val="44"/>
                        <w:szCs w:val="44"/>
                        <w:lang w:val="en-US"/>
                      </w:rPr>
                      <w:t>р</w:t>
                    </w:r>
                  </w:p>
                </w:txbxContent>
              </v:textbox>
            </v:rect>
            <v:rect id="_x0000_s7480" style="position:absolute;left:6885;top:435;width:269;height:820;mso-wrap-style:none" filled="f" stroked="f">
              <v:textbox style="mso-next-textbox:#_x0000_s7480;mso-fit-shape-to-text:t" inset="0,0,0,0">
                <w:txbxContent>
                  <w:p w:rsidR="006B1A84" w:rsidRDefault="006B1A84" w:rsidP="00EC6152">
                    <w:r>
                      <w:rPr>
                        <w:rFonts w:ascii="GOST type A" w:hAnsi="GOST type A" w:cs="GOST type A"/>
                        <w:i/>
                        <w:iCs/>
                        <w:color w:val="000000"/>
                        <w:sz w:val="44"/>
                        <w:szCs w:val="44"/>
                        <w:lang w:val="en-US"/>
                      </w:rPr>
                      <w:t>и</w:t>
                    </w:r>
                  </w:p>
                </w:txbxContent>
              </v:textbox>
            </v:rect>
            <v:rect id="_x0000_s7481" style="position:absolute;left:7050;top:435;width:269;height:820;mso-wrap-style:none" filled="f" stroked="f">
              <v:textbox style="mso-next-textbox:#_x0000_s7481;mso-fit-shape-to-text:t" inset="0,0,0,0">
                <w:txbxContent>
                  <w:p w:rsidR="006B1A84" w:rsidRDefault="006B1A84" w:rsidP="00EC6152">
                    <w:r>
                      <w:rPr>
                        <w:rFonts w:ascii="GOST type A" w:hAnsi="GOST type A" w:cs="GOST type A"/>
                        <w:i/>
                        <w:iCs/>
                        <w:color w:val="000000"/>
                        <w:sz w:val="44"/>
                        <w:szCs w:val="44"/>
                        <w:lang w:val="en-US"/>
                      </w:rPr>
                      <w:t>п</w:t>
                    </w:r>
                  </w:p>
                </w:txbxContent>
              </v:textbox>
            </v:rect>
            <v:rect id="_x0000_s7482" style="position:absolute;left:7200;top:435;width:289;height:820;mso-wrap-style:none" filled="f" stroked="f">
              <v:textbox style="mso-next-textbox:#_x0000_s7482;mso-fit-shape-to-text:t" inset="0,0,0,0">
                <w:txbxContent>
                  <w:p w:rsidR="006B1A84" w:rsidRDefault="006B1A84" w:rsidP="00EC6152">
                    <w:r>
                      <w:rPr>
                        <w:rFonts w:ascii="GOST type A" w:hAnsi="GOST type A" w:cs="GOST type A"/>
                        <w:i/>
                        <w:iCs/>
                        <w:color w:val="000000"/>
                        <w:sz w:val="44"/>
                        <w:szCs w:val="44"/>
                        <w:lang w:val="en-US"/>
                      </w:rPr>
                      <w:t>о</w:t>
                    </w:r>
                  </w:p>
                </w:txbxContent>
              </v:textbox>
            </v:rect>
            <v:rect id="_x0000_s7483" style="position:absolute;left:7365;top:435;width:269;height:820;mso-wrap-style:none" filled="f" stroked="f">
              <v:textbox style="mso-next-textbox:#_x0000_s7483;mso-fit-shape-to-text:t" inset="0,0,0,0">
                <w:txbxContent>
                  <w:p w:rsidR="006B1A84" w:rsidRDefault="006B1A84" w:rsidP="00EC6152">
                    <w:r>
                      <w:rPr>
                        <w:rFonts w:ascii="GOST type A" w:hAnsi="GOST type A" w:cs="GOST type A"/>
                        <w:i/>
                        <w:iCs/>
                        <w:color w:val="000000"/>
                        <w:sz w:val="44"/>
                        <w:szCs w:val="44"/>
                        <w:lang w:val="en-US"/>
                      </w:rPr>
                      <w:t>й</w:t>
                    </w:r>
                  </w:p>
                </w:txbxContent>
              </v:textbox>
            </v:rect>
            <v:shape id="_x0000_s7484" style="position:absolute;left:1020;top:930;width:225;height:240" coordsize="15,16" path="m,16l12,r,4l15,4,,16e" filled="f">
              <v:path arrowok="t"/>
            </v:shape>
            <v:line id="_x0000_s7485" style="position:absolute;flip:x" from="1020,495" to="1695,1170"/>
            <v:line id="_x0000_s7486" style="position:absolute" from="1695,495" to="4365,495"/>
            <v:rect id="_x0000_s7487" style="position:absolute;left:1800;width:2747;height:820" filled="f" stroked="f">
              <v:textbox style="mso-next-textbox:#_x0000_s7487;mso-fit-shape-to-text:t" inset="0,0,0,0">
                <w:txbxContent>
                  <w:p w:rsidR="006B1A84" w:rsidRPr="00E65346" w:rsidRDefault="006B1A84" w:rsidP="00EC6152">
                    <w:r>
                      <w:rPr>
                        <w:rFonts w:ascii="GOST type A" w:hAnsi="GOST type A" w:cs="GOST type A"/>
                        <w:i/>
                        <w:iCs/>
                        <w:color w:val="000000"/>
                        <w:sz w:val="44"/>
                        <w:szCs w:val="44"/>
                        <w:lang w:val="en-US"/>
                      </w:rPr>
                      <w:t>З</w:t>
                    </w:r>
                  </w:p>
                </w:txbxContent>
              </v:textbox>
            </v:rect>
            <v:rect id="_x0000_s7488" style="position:absolute;left:1980;width:289;height:820;mso-wrap-style:none" filled="f" stroked="f">
              <v:textbox style="mso-next-textbox:#_x0000_s7488;mso-fit-shape-to-text:t" inset="0,0,0,0">
                <w:txbxContent>
                  <w:p w:rsidR="006B1A84" w:rsidRDefault="006B1A84" w:rsidP="00EC6152">
                    <w:r>
                      <w:rPr>
                        <w:rFonts w:ascii="GOST type A" w:hAnsi="GOST type A" w:cs="GOST type A"/>
                        <w:i/>
                        <w:iCs/>
                        <w:color w:val="000000"/>
                        <w:sz w:val="44"/>
                        <w:szCs w:val="44"/>
                        <w:lang w:val="en-US"/>
                      </w:rPr>
                      <w:t>о</w:t>
                    </w:r>
                  </w:p>
                </w:txbxContent>
              </v:textbox>
            </v:rect>
            <v:rect id="_x0000_s7489" style="position:absolute;left:2130;width:269;height:820;mso-wrap-style:none" filled="f" stroked="f">
              <v:textbox style="mso-next-textbox:#_x0000_s7489;mso-fit-shape-to-text:t" inset="0,0,0,0">
                <w:txbxContent>
                  <w:p w:rsidR="006B1A84" w:rsidRDefault="006B1A84" w:rsidP="00EC6152">
                    <w:r>
                      <w:rPr>
                        <w:rFonts w:ascii="GOST type A" w:hAnsi="GOST type A" w:cs="GOST type A"/>
                        <w:i/>
                        <w:iCs/>
                        <w:color w:val="000000"/>
                        <w:sz w:val="44"/>
                        <w:szCs w:val="44"/>
                        <w:lang w:val="en-US"/>
                      </w:rPr>
                      <w:t>н</w:t>
                    </w:r>
                  </w:p>
                </w:txbxContent>
              </v:textbox>
            </v:rect>
            <v:rect id="_x0000_s7490" style="position:absolute;left:2295;width:301;height:820;mso-wrap-style:none" filled="f" stroked="f">
              <v:textbox style="mso-next-textbox:#_x0000_s7490;mso-fit-shape-to-text:t" inset="0,0,0,0">
                <w:txbxContent>
                  <w:p w:rsidR="006B1A84" w:rsidRDefault="006B1A84" w:rsidP="00EC6152">
                    <w:r>
                      <w:rPr>
                        <w:rFonts w:ascii="GOST type A" w:hAnsi="GOST type A" w:cs="GOST type A"/>
                        <w:i/>
                        <w:iCs/>
                        <w:color w:val="000000"/>
                        <w:sz w:val="44"/>
                        <w:szCs w:val="44"/>
                        <w:lang w:val="en-US"/>
                      </w:rPr>
                      <w:t>а</w:t>
                    </w:r>
                  </w:p>
                </w:txbxContent>
              </v:textbox>
            </v:rect>
            <v:rect id="_x0000_s7491" style="position:absolute;left:2565;width:289;height:820;mso-wrap-style:none" filled="f" stroked="f">
              <v:textbox style="mso-next-textbox:#_x0000_s7491;mso-fit-shape-to-text:t" inset="0,0,0,0">
                <w:txbxContent>
                  <w:p w:rsidR="006B1A84" w:rsidRDefault="006B1A84" w:rsidP="00EC6152">
                    <w:r>
                      <w:rPr>
                        <w:rFonts w:ascii="GOST type A" w:hAnsi="GOST type A" w:cs="GOST type A"/>
                        <w:i/>
                        <w:iCs/>
                        <w:color w:val="000000"/>
                        <w:sz w:val="44"/>
                        <w:szCs w:val="44"/>
                        <w:lang w:val="en-US"/>
                      </w:rPr>
                      <w:t>о</w:t>
                    </w:r>
                  </w:p>
                </w:txbxContent>
              </v:textbox>
            </v:rect>
            <v:rect id="_x0000_s7492" style="position:absolute;left:2730;width:269;height:820;mso-wrap-style:none" filled="f" stroked="f">
              <v:textbox style="mso-next-textbox:#_x0000_s7492;mso-fit-shape-to-text:t" inset="0,0,0,0">
                <w:txbxContent>
                  <w:p w:rsidR="006B1A84" w:rsidRDefault="006B1A84" w:rsidP="00EC6152">
                    <w:r>
                      <w:rPr>
                        <w:rFonts w:ascii="GOST type A" w:hAnsi="GOST type A" w:cs="GOST type A"/>
                        <w:i/>
                        <w:iCs/>
                        <w:color w:val="000000"/>
                        <w:sz w:val="44"/>
                        <w:szCs w:val="44"/>
                        <w:lang w:val="en-US"/>
                      </w:rPr>
                      <w:t>п</w:t>
                    </w:r>
                  </w:p>
                </w:txbxContent>
              </v:textbox>
            </v:rect>
            <v:rect id="_x0000_s7493" style="position:absolute;left:2880;width:228;height:820;mso-wrap-style:none" filled="f" stroked="f">
              <v:textbox style="mso-next-textbox:#_x0000_s7493;mso-fit-shape-to-text:t" inset="0,0,0,0">
                <w:txbxContent>
                  <w:p w:rsidR="006B1A84" w:rsidRDefault="006B1A84" w:rsidP="00EC6152">
                    <w:r>
                      <w:rPr>
                        <w:rFonts w:ascii="GOST type A" w:hAnsi="GOST type A" w:cs="GOST type A"/>
                        <w:i/>
                        <w:iCs/>
                        <w:color w:val="000000"/>
                        <w:sz w:val="44"/>
                        <w:szCs w:val="44"/>
                        <w:lang w:val="en-US"/>
                      </w:rPr>
                      <w:t>л</w:t>
                    </w:r>
                  </w:p>
                </w:txbxContent>
              </v:textbox>
            </v:rect>
            <v:rect id="_x0000_s7494" style="position:absolute;left:3045;width:301;height:820;mso-wrap-style:none" filled="f" stroked="f">
              <v:textbox style="mso-next-textbox:#_x0000_s7494;mso-fit-shape-to-text:t" inset="0,0,0,0">
                <w:txbxContent>
                  <w:p w:rsidR="006B1A84" w:rsidRDefault="006B1A84" w:rsidP="00EC6152">
                    <w:r>
                      <w:rPr>
                        <w:rFonts w:ascii="GOST type A" w:hAnsi="GOST type A" w:cs="GOST type A"/>
                        <w:i/>
                        <w:iCs/>
                        <w:color w:val="000000"/>
                        <w:sz w:val="44"/>
                        <w:szCs w:val="44"/>
                        <w:lang w:val="en-US"/>
                      </w:rPr>
                      <w:t>а</w:t>
                    </w:r>
                  </w:p>
                </w:txbxContent>
              </v:textbox>
            </v:rect>
            <v:rect id="_x0000_s7495" style="position:absolute;left:3195;width:206;height:820;mso-wrap-style:none" filled="f" stroked="f">
              <v:textbox style="mso-next-textbox:#_x0000_s7495;mso-fit-shape-to-text:t" inset="0,0,0,0">
                <w:txbxContent>
                  <w:p w:rsidR="006B1A84" w:rsidRDefault="006B1A84" w:rsidP="00EC6152">
                    <w:r>
                      <w:rPr>
                        <w:rFonts w:ascii="GOST type A" w:hAnsi="GOST type A" w:cs="GOST type A"/>
                        <w:i/>
                        <w:iCs/>
                        <w:color w:val="000000"/>
                        <w:sz w:val="44"/>
                        <w:szCs w:val="44"/>
                        <w:lang w:val="en-US"/>
                      </w:rPr>
                      <w:t>в</w:t>
                    </w:r>
                  </w:p>
                </w:txbxContent>
              </v:textbox>
            </v:rect>
            <v:rect id="_x0000_s7496" style="position:absolute;left:3360;width:228;height:820;mso-wrap-style:none" filled="f" stroked="f">
              <v:textbox style="mso-next-textbox:#_x0000_s7496;mso-fit-shape-to-text:t" inset="0,0,0,0">
                <w:txbxContent>
                  <w:p w:rsidR="006B1A84" w:rsidRDefault="006B1A84" w:rsidP="00EC6152">
                    <w:r>
                      <w:rPr>
                        <w:rFonts w:ascii="GOST type A" w:hAnsi="GOST type A" w:cs="GOST type A"/>
                        <w:i/>
                        <w:iCs/>
                        <w:color w:val="000000"/>
                        <w:sz w:val="44"/>
                        <w:szCs w:val="44"/>
                        <w:lang w:val="en-US"/>
                      </w:rPr>
                      <w:t>л</w:t>
                    </w:r>
                  </w:p>
                </w:txbxContent>
              </v:textbox>
            </v:rect>
            <v:rect id="_x0000_s7497" style="position:absolute;left:3510;width:286;height:820;mso-wrap-style:none" filled="f" stroked="f">
              <v:textbox style="mso-next-textbox:#_x0000_s7497;mso-fit-shape-to-text:t" inset="0,0,0,0">
                <w:txbxContent>
                  <w:p w:rsidR="006B1A84" w:rsidRDefault="006B1A84" w:rsidP="00EC6152">
                    <w:r>
                      <w:rPr>
                        <w:rFonts w:ascii="GOST type A" w:hAnsi="GOST type A" w:cs="GOST type A"/>
                        <w:i/>
                        <w:iCs/>
                        <w:color w:val="000000"/>
                        <w:sz w:val="44"/>
                        <w:szCs w:val="44"/>
                        <w:lang w:val="en-US"/>
                      </w:rPr>
                      <w:t>е</w:t>
                    </w:r>
                  </w:p>
                </w:txbxContent>
              </v:textbox>
            </v:rect>
            <v:rect id="_x0000_s7498" style="position:absolute;left:3675;width:269;height:820;mso-wrap-style:none" filled="f" stroked="f">
              <v:textbox style="mso-next-textbox:#_x0000_s7498;mso-fit-shape-to-text:t" inset="0,0,0,0">
                <w:txbxContent>
                  <w:p w:rsidR="006B1A84" w:rsidRDefault="006B1A84" w:rsidP="00EC6152">
                    <w:r>
                      <w:rPr>
                        <w:rFonts w:ascii="GOST type A" w:hAnsi="GOST type A" w:cs="GOST type A"/>
                        <w:i/>
                        <w:iCs/>
                        <w:color w:val="000000"/>
                        <w:sz w:val="44"/>
                        <w:szCs w:val="44"/>
                        <w:lang w:val="en-US"/>
                      </w:rPr>
                      <w:t>н</w:t>
                    </w:r>
                  </w:p>
                </w:txbxContent>
              </v:textbox>
            </v:rect>
            <v:rect id="_x0000_s7499" style="position:absolute;left:3825;width:129;height:509;mso-wrap-style:none" filled="f" stroked="f">
              <v:textbox style="mso-next-textbox:#_x0000_s7499;mso-fit-shape-to-text:t" inset="0,0,0,0">
                <w:txbxContent>
                  <w:p w:rsidR="006B1A84" w:rsidRPr="00736FC7" w:rsidRDefault="006B1A84" w:rsidP="00EC6152"/>
                </w:txbxContent>
              </v:textbox>
            </v:rect>
            <v:rect id="_x0000_s7500" style="position:absolute;left:3990;width:129;height:509;mso-wrap-style:none" filled="f" stroked="f">
              <v:textbox style="mso-next-textbox:#_x0000_s7500;mso-fit-shape-to-text:t" inset="0,0,0,0">
                <w:txbxContent>
                  <w:p w:rsidR="006B1A84" w:rsidRPr="00736FC7" w:rsidRDefault="006B1A84" w:rsidP="00EC6152"/>
                </w:txbxContent>
              </v:textbox>
            </v:rect>
            <v:shape id="_x0000_s7501" style="position:absolute;left:300;top:1380;width:60;height:60" coordsize="4,4" path="m2,1l1,2,3,3,3,1,2,1,1,,,3,3,4,4,1,1,e" filled="f">
              <v:path arrowok="t"/>
            </v:shape>
            <v:line id="_x0000_s7502" style="position:absolute" from="45,705" to="330,1410"/>
            <v:line id="_x0000_s7503" style="position:absolute" from="45,705" to="585,705"/>
            <v:shape id="_x0000_s7504" style="position:absolute;left:1605;top:1365;width:60;height:60" coordsize="4,4" path="m2,3l3,2,2,1,1,2,2,3r,1l4,2,2,,,2,2,4e" filled="f">
              <v:path arrowok="t"/>
            </v:shape>
            <v:line id="_x0000_s7505" style="position:absolute" from="1740,2400" to="2370,2400"/>
            <v:rect id="_x0000_s7506" style="position:absolute;left:1920;top:1801;width:675;height:1074" filled="f" stroked="f">
              <v:textbox style="mso-next-textbox:#_x0000_s7506;mso-fit-shape-to-text:t" inset="0,0,0,0">
                <w:txbxContent>
                  <w:p w:rsidR="006B1A84" w:rsidRDefault="006B1A84" w:rsidP="00EC6152">
                    <w:r>
                      <w:rPr>
                        <w:rFonts w:ascii="GOST type A" w:hAnsi="GOST type A" w:cs="GOST type A"/>
                        <w:i/>
                        <w:iCs/>
                        <w:color w:val="000000"/>
                        <w:sz w:val="62"/>
                        <w:szCs w:val="62"/>
                        <w:lang w:val="en-US"/>
                      </w:rPr>
                      <w:t>2</w:t>
                    </w:r>
                  </w:p>
                </w:txbxContent>
              </v:textbox>
            </v:rect>
            <v:shape id="_x0000_s7507" style="position:absolute;left:5325;top:1320;width:60;height:60" coordsize="4,4" path="m2,1l1,2,2,3,3,2,2,1,1,,,3,3,4,4,1,1,e" filled="f">
              <v:path arrowok="t"/>
            </v:shape>
            <v:line id="_x0000_s7508" style="position:absolute" from="5070,645" to="5355,1350"/>
            <v:line id="_x0000_s7509" style="position:absolute" from="5070,645" to="5610,645"/>
            <v:rect id="_x0000_s7510" style="position:absolute;left:5175;top:105;width:585;height:1074" filled="f" stroked="f">
              <v:textbox style="mso-next-textbox:#_x0000_s7510;mso-fit-shape-to-text:t" inset="0,0,0,0">
                <w:txbxContent>
                  <w:p w:rsidR="006B1A84" w:rsidRDefault="006B1A84" w:rsidP="00EC6152">
                    <w:r>
                      <w:rPr>
                        <w:rFonts w:ascii="GOST type A" w:hAnsi="GOST type A" w:cs="GOST type A"/>
                        <w:i/>
                        <w:iCs/>
                        <w:color w:val="000000"/>
                        <w:sz w:val="62"/>
                        <w:szCs w:val="62"/>
                        <w:lang w:val="en-US"/>
                      </w:rPr>
                      <w:t>1</w:t>
                    </w:r>
                  </w:p>
                </w:txbxContent>
              </v:textbox>
            </v:rect>
            <v:shape id="_x0000_s7511" style="position:absolute;left:5895;top:1770;width:60;height:60" coordsize="4,4" path="m2,3l3,1,1,1r,1l2,3,3,4,4,1,1,,,3,3,4e" filled="f">
              <v:path arrowok="t"/>
            </v:shape>
            <v:line id="_x0000_s7512" style="position:absolute;flip:x y" from="5925,1800" to="6315,2535"/>
            <v:line id="_x0000_s7513" style="position:absolute" from="6315,2535" to="6930,2535"/>
            <v:rect id="_x0000_s7514" style="position:absolute;left:6420;top:1980;width:780;height:1074" filled="f" stroked="f">
              <v:textbox style="mso-next-textbox:#_x0000_s7514;mso-fit-shape-to-text:t" inset="0,0,0,0">
                <w:txbxContent>
                  <w:p w:rsidR="006B1A84" w:rsidRDefault="006B1A84" w:rsidP="00EC6152">
                    <w:r>
                      <w:rPr>
                        <w:rFonts w:ascii="GOST type A" w:hAnsi="GOST type A" w:cs="GOST type A"/>
                        <w:i/>
                        <w:iCs/>
                        <w:color w:val="000000"/>
                        <w:sz w:val="62"/>
                        <w:szCs w:val="62"/>
                        <w:lang w:val="en-US"/>
                      </w:rPr>
                      <w:t>2</w:t>
                    </w:r>
                  </w:p>
                </w:txbxContent>
              </v:textbox>
            </v:rect>
            <v:shape id="_x0000_s7515" style="position:absolute;left:5775;top:1380;width:225;height:225" coordsize="15,15" path="m,15l11,r1,3l15,4,,15e" filled="f">
              <v:path arrowok="t"/>
            </v:shape>
            <v:line id="_x0000_s7516" style="position:absolute;flip:x" from="5775,930" to="6450,1605"/>
            <v:line id="_x0000_s7517" style="position:absolute" from="6450,930" to="7740,930"/>
            <v:rect id="_x0000_s7518" style="position:absolute;left:6555;top:435;width:180;height:820" filled="f" stroked="f">
              <v:textbox style="mso-next-textbox:#_x0000_s7518;mso-fit-shape-to-text:t" inset="0,0,0,0">
                <w:txbxContent>
                  <w:p w:rsidR="006B1A84" w:rsidRDefault="006B1A84" w:rsidP="00EC6152">
                    <w:r>
                      <w:rPr>
                        <w:rFonts w:ascii="GOST type A" w:hAnsi="GOST type A" w:cs="GOST type A"/>
                        <w:i/>
                        <w:iCs/>
                        <w:color w:val="000000"/>
                        <w:sz w:val="44"/>
                        <w:szCs w:val="44"/>
                        <w:lang w:val="en-US"/>
                      </w:rPr>
                      <w:t>П</w:t>
                    </w:r>
                  </w:p>
                </w:txbxContent>
              </v:textbox>
            </v:rect>
            <v:rect id="_x0000_s7519" style="position:absolute;left:6735;top:435;width:411;height:820" filled="f" stroked="f">
              <v:textbox style="mso-next-textbox:#_x0000_s7519;mso-fit-shape-to-text:t" inset="0,0,0,0">
                <w:txbxContent>
                  <w:p w:rsidR="006B1A84" w:rsidRPr="000C065F" w:rsidRDefault="006B1A84" w:rsidP="00EC6152">
                    <w:r>
                      <w:rPr>
                        <w:rFonts w:ascii="GOST type A" w:hAnsi="GOST type A" w:cs="GOST type A"/>
                        <w:i/>
                        <w:iCs/>
                        <w:color w:val="000000"/>
                        <w:sz w:val="44"/>
                        <w:szCs w:val="44"/>
                        <w:lang w:val="en-US"/>
                      </w:rPr>
                      <w:t>р</w:t>
                    </w:r>
                  </w:p>
                </w:txbxContent>
              </v:textbox>
            </v:rect>
            <v:rect id="_x0000_s7520" style="position:absolute;left:6885;top:435;width:379;height:820" filled="f" stroked="f">
              <v:textbox style="mso-next-textbox:#_x0000_s7520;mso-fit-shape-to-text:t" inset="0,0,0,0">
                <w:txbxContent>
                  <w:p w:rsidR="006B1A84" w:rsidRDefault="006B1A84" w:rsidP="00EC6152">
                    <w:r>
                      <w:rPr>
                        <w:rFonts w:ascii="GOST type A" w:hAnsi="GOST type A" w:cs="GOST type A"/>
                        <w:i/>
                        <w:iCs/>
                        <w:color w:val="000000"/>
                        <w:sz w:val="44"/>
                        <w:szCs w:val="44"/>
                        <w:lang w:val="en-US"/>
                      </w:rPr>
                      <w:t>и</w:t>
                    </w:r>
                  </w:p>
                </w:txbxContent>
              </v:textbox>
            </v:rect>
            <v:rect id="_x0000_s7521" style="position:absolute;left:7050;top:435;width:269;height:820;mso-wrap-style:none" filled="f" stroked="f">
              <v:textbox style="mso-next-textbox:#_x0000_s7521;mso-fit-shape-to-text:t" inset="0,0,0,0">
                <w:txbxContent>
                  <w:p w:rsidR="006B1A84" w:rsidRDefault="006B1A84" w:rsidP="00EC6152">
                    <w:r>
                      <w:rPr>
                        <w:rFonts w:ascii="GOST type A" w:hAnsi="GOST type A" w:cs="GOST type A"/>
                        <w:i/>
                        <w:iCs/>
                        <w:color w:val="000000"/>
                        <w:sz w:val="44"/>
                        <w:szCs w:val="44"/>
                        <w:lang w:val="en-US"/>
                      </w:rPr>
                      <w:t>п</w:t>
                    </w:r>
                  </w:p>
                </w:txbxContent>
              </v:textbox>
            </v:rect>
            <v:rect id="_x0000_s7522" style="position:absolute;left:7200;top:435;width:289;height:820;mso-wrap-style:none" filled="f" stroked="f">
              <v:textbox style="mso-next-textbox:#_x0000_s7522;mso-fit-shape-to-text:t" inset="0,0,0,0">
                <w:txbxContent>
                  <w:p w:rsidR="006B1A84" w:rsidRDefault="006B1A84" w:rsidP="00EC6152">
                    <w:r>
                      <w:rPr>
                        <w:rFonts w:ascii="GOST type A" w:hAnsi="GOST type A" w:cs="GOST type A"/>
                        <w:i/>
                        <w:iCs/>
                        <w:color w:val="000000"/>
                        <w:sz w:val="44"/>
                        <w:szCs w:val="44"/>
                        <w:lang w:val="en-US"/>
                      </w:rPr>
                      <w:t>о</w:t>
                    </w:r>
                  </w:p>
                </w:txbxContent>
              </v:textbox>
            </v:rect>
            <v:rect id="_x0000_s7523" style="position:absolute;left:7365;top:435;width:269;height:820;mso-wrap-style:none" filled="f" stroked="f">
              <v:textbox style="mso-next-textbox:#_x0000_s7523;mso-fit-shape-to-text:t" inset="0,0,0,0">
                <w:txbxContent>
                  <w:p w:rsidR="006B1A84" w:rsidRPr="000C065F" w:rsidRDefault="006B1A84" w:rsidP="00EC6152">
                    <w:r>
                      <w:rPr>
                        <w:rFonts w:ascii="GOST type A" w:hAnsi="GOST type A" w:cs="GOST type A"/>
                        <w:i/>
                        <w:iCs/>
                        <w:color w:val="000000"/>
                        <w:sz w:val="44"/>
                        <w:szCs w:val="44"/>
                        <w:lang w:val="en-US"/>
                      </w:rPr>
                      <w:t>й</w:t>
                    </w:r>
                  </w:p>
                </w:txbxContent>
              </v:textbox>
            </v:rect>
            <v:shape id="_x0000_s7524" style="position:absolute;left:1020;top:930;width:225;height:240" coordsize="15,16" path="m,16l12,r,4l15,4,,16e" filled="f">
              <v:path arrowok="t"/>
            </v:shape>
            <v:line id="_x0000_s7525" style="position:absolute;flip:x" from="1020,495" to="1695,1170"/>
            <v:line id="_x0000_s7526" style="position:absolute" from="1740,645" to="4410,646"/>
            <v:rect id="_x0000_s7528" style="position:absolute;left:1980;width:289;height:820;mso-wrap-style:none" filled="f" stroked="f">
              <v:textbox style="mso-next-textbox:#_x0000_s7528;mso-fit-shape-to-text:t" inset="0,0,0,0">
                <w:txbxContent>
                  <w:p w:rsidR="006B1A84" w:rsidRDefault="006B1A84" w:rsidP="00EC6152">
                    <w:r>
                      <w:rPr>
                        <w:rFonts w:ascii="GOST type A" w:hAnsi="GOST type A" w:cs="GOST type A"/>
                        <w:i/>
                        <w:iCs/>
                        <w:color w:val="000000"/>
                        <w:sz w:val="44"/>
                        <w:szCs w:val="44"/>
                        <w:lang w:val="en-US"/>
                      </w:rPr>
                      <w:t>о</w:t>
                    </w:r>
                  </w:p>
                </w:txbxContent>
              </v:textbox>
            </v:rect>
            <v:rect id="_x0000_s7529" style="position:absolute;left:2130;width:269;height:820;mso-wrap-style:none" filled="f" stroked="f">
              <v:textbox style="mso-next-textbox:#_x0000_s7529;mso-fit-shape-to-text:t" inset="0,0,0,0">
                <w:txbxContent>
                  <w:p w:rsidR="006B1A84" w:rsidRDefault="006B1A84" w:rsidP="00EC6152">
                    <w:r>
                      <w:rPr>
                        <w:rFonts w:ascii="GOST type A" w:hAnsi="GOST type A" w:cs="GOST type A"/>
                        <w:i/>
                        <w:iCs/>
                        <w:color w:val="000000"/>
                        <w:sz w:val="44"/>
                        <w:szCs w:val="44"/>
                        <w:lang w:val="en-US"/>
                      </w:rPr>
                      <w:t>н</w:t>
                    </w:r>
                  </w:p>
                </w:txbxContent>
              </v:textbox>
            </v:rect>
            <v:rect id="_x0000_s7530" style="position:absolute;left:2295;width:301;height:820;mso-wrap-style:none" filled="f" stroked="f">
              <v:textbox style="mso-next-textbox:#_x0000_s7530;mso-fit-shape-to-text:t" inset="0,0,0,0">
                <w:txbxContent>
                  <w:p w:rsidR="006B1A84" w:rsidRDefault="006B1A84" w:rsidP="00EC6152">
                    <w:r>
                      <w:rPr>
                        <w:rFonts w:ascii="GOST type A" w:hAnsi="GOST type A" w:cs="GOST type A"/>
                        <w:i/>
                        <w:iCs/>
                        <w:color w:val="000000"/>
                        <w:sz w:val="44"/>
                        <w:szCs w:val="44"/>
                        <w:lang w:val="en-US"/>
                      </w:rPr>
                      <w:t>а</w:t>
                    </w:r>
                  </w:p>
                </w:txbxContent>
              </v:textbox>
            </v:rect>
            <v:rect id="_x0000_s7531" style="position:absolute;left:2565;width:129;height:509;mso-wrap-style:none" filled="f" stroked="f">
              <v:textbox style="mso-next-textbox:#_x0000_s7531;mso-fit-shape-to-text:t" inset="0,0,0,0">
                <w:txbxContent>
                  <w:p w:rsidR="006B1A84" w:rsidRPr="00736FC7" w:rsidRDefault="006B1A84" w:rsidP="00736FC7"/>
                </w:txbxContent>
              </v:textbox>
            </v:rect>
            <v:rect id="_x0000_s7532" style="position:absolute;left:2730;width:269;height:820;mso-wrap-style:none" filled="f" stroked="f">
              <v:textbox style="mso-next-textbox:#_x0000_s7532;mso-fit-shape-to-text:t" inset="0,0,0,0">
                <w:txbxContent>
                  <w:p w:rsidR="006B1A84" w:rsidRDefault="006B1A84" w:rsidP="00EC6152">
                    <w:r>
                      <w:rPr>
                        <w:rFonts w:ascii="GOST type A" w:hAnsi="GOST type A" w:cs="GOST type A"/>
                        <w:i/>
                        <w:iCs/>
                        <w:color w:val="000000"/>
                        <w:sz w:val="44"/>
                        <w:szCs w:val="44"/>
                        <w:lang w:val="en-US"/>
                      </w:rPr>
                      <w:t>п</w:t>
                    </w:r>
                  </w:p>
                </w:txbxContent>
              </v:textbox>
            </v:rect>
            <v:rect id="_x0000_s7533" style="position:absolute;left:2880;width:228;height:820;mso-wrap-style:none" filled="f" stroked="f">
              <v:textbox style="mso-next-textbox:#_x0000_s7533;mso-fit-shape-to-text:t" inset="0,0,0,0">
                <w:txbxContent>
                  <w:p w:rsidR="006B1A84" w:rsidRDefault="006B1A84" w:rsidP="00EC6152">
                    <w:r>
                      <w:rPr>
                        <w:rFonts w:ascii="GOST type A" w:hAnsi="GOST type A" w:cs="GOST type A"/>
                        <w:i/>
                        <w:iCs/>
                        <w:color w:val="000000"/>
                        <w:sz w:val="44"/>
                        <w:szCs w:val="44"/>
                        <w:lang w:val="en-US"/>
                      </w:rPr>
                      <w:t>л</w:t>
                    </w:r>
                  </w:p>
                </w:txbxContent>
              </v:textbox>
            </v:rect>
            <v:rect id="_x0000_s7534" style="position:absolute;left:3045;width:129;height:509;mso-wrap-style:none" filled="f" stroked="f">
              <v:textbox style="mso-next-textbox:#_x0000_s7534;mso-fit-shape-to-text:t" inset="0,0,0,0">
                <w:txbxContent>
                  <w:p w:rsidR="006B1A84" w:rsidRPr="00736FC7" w:rsidRDefault="006B1A84" w:rsidP="00EC6152"/>
                </w:txbxContent>
              </v:textbox>
            </v:rect>
            <v:rect id="_x0000_s7535" style="position:absolute;left:3195;width:129;height:509;mso-wrap-style:none" filled="f" stroked="f">
              <v:textbox style="mso-next-textbox:#_x0000_s7535;mso-fit-shape-to-text:t" inset="0,0,0,0">
                <w:txbxContent>
                  <w:p w:rsidR="006B1A84" w:rsidRPr="00736FC7" w:rsidRDefault="006B1A84" w:rsidP="00EC6152"/>
                </w:txbxContent>
              </v:textbox>
            </v:rect>
            <v:rect id="_x0000_s7536" style="position:absolute;left:3360;width:228;height:820;mso-wrap-style:none" filled="f" stroked="f">
              <v:textbox style="mso-next-textbox:#_x0000_s7536;mso-fit-shape-to-text:t" inset="0,0,0,0">
                <w:txbxContent>
                  <w:p w:rsidR="006B1A84" w:rsidRDefault="006B1A84" w:rsidP="00EC6152">
                    <w:r>
                      <w:rPr>
                        <w:rFonts w:ascii="GOST type A" w:hAnsi="GOST type A" w:cs="GOST type A"/>
                        <w:i/>
                        <w:iCs/>
                        <w:color w:val="000000"/>
                        <w:sz w:val="44"/>
                        <w:szCs w:val="44"/>
                        <w:lang w:val="en-US"/>
                      </w:rPr>
                      <w:t>л</w:t>
                    </w:r>
                  </w:p>
                </w:txbxContent>
              </v:textbox>
            </v:rect>
            <v:rect id="_x0000_s7537" style="position:absolute;left:3510;width:129;height:509;mso-wrap-style:none" filled="f" stroked="f">
              <v:textbox style="mso-next-textbox:#_x0000_s7537;mso-fit-shape-to-text:t" inset="0,0,0,0">
                <w:txbxContent>
                  <w:p w:rsidR="006B1A84" w:rsidRPr="00736FC7" w:rsidRDefault="006B1A84" w:rsidP="00EC6152"/>
                </w:txbxContent>
              </v:textbox>
            </v:rect>
            <v:rect id="_x0000_s7538" style="position:absolute;left:3675;width:129;height:509;mso-wrap-style:none" filled="f" stroked="f">
              <v:textbox style="mso-next-textbox:#_x0000_s7538;mso-fit-shape-to-text:t" inset="0,0,0,0">
                <w:txbxContent>
                  <w:p w:rsidR="006B1A84" w:rsidRPr="00736FC7" w:rsidRDefault="006B1A84" w:rsidP="00EC6152"/>
                </w:txbxContent>
              </v:textbox>
            </v:rect>
            <v:rect id="_x0000_s7539" style="position:absolute;left:3796;top:110;width:129;height:509;mso-wrap-style:none" filled="f" stroked="f">
              <v:textbox style="mso-next-textbox:#_x0000_s7539;mso-fit-shape-to-text:t" inset="0,0,0,0">
                <w:txbxContent>
                  <w:p w:rsidR="006B1A84" w:rsidRPr="00736FC7" w:rsidRDefault="006B1A84" w:rsidP="00EC6152"/>
                </w:txbxContent>
              </v:textbox>
            </v:rect>
            <v:rect id="_x0000_s7540" style="position:absolute;left:3990;width:129;height:509;mso-wrap-style:none" filled="f" stroked="f">
              <v:textbox style="mso-next-textbox:#_x0000_s7540;mso-fit-shape-to-text:t" inset="0,0,0,0">
                <w:txbxContent>
                  <w:p w:rsidR="006B1A84" w:rsidRPr="00736FC7" w:rsidRDefault="006B1A84" w:rsidP="00EC6152"/>
                </w:txbxContent>
              </v:textbox>
            </v:rect>
            <v:shape id="_x0000_s7541" type="#_x0000_t202" style="position:absolute;left:4547;top:152;width:574;height:699;mso-wrap-style:none" filled="f" stroked="f">
              <v:textbox style="mso-next-textbox:#_x0000_s7541;mso-fit-shape-to-text:t">
                <w:txbxContent>
                  <w:p w:rsidR="006B1A84" w:rsidRDefault="006B1A84" w:rsidP="00EC6152">
                    <w:r w:rsidRPr="00222BEF">
                      <w:rPr>
                        <w:position w:val="-10"/>
                      </w:rPr>
                      <w:object w:dxaOrig="279" w:dyaOrig="319">
                        <v:shape id="_x0000_i2526" type="#_x0000_t75" style="width:14.25pt;height:15.75pt" o:ole="">
                          <v:imagedata r:id="rId2770" o:title=""/>
                        </v:shape>
                        <o:OLEObject Type="Embed" ProgID="Equation.3" ShapeID="_x0000_i2526" DrawAspect="Content" ObjectID="_1358762932" r:id="rId2771"/>
                      </w:object>
                    </w:r>
                  </w:p>
                </w:txbxContent>
              </v:textbox>
            </v:shape>
            <v:rect id="_x0000_s8244" style="position:absolute;left:228;top:61;width:570;height:1074" filled="f" stroked="f">
              <v:textbox style="mso-next-textbox:#_x0000_s8244;mso-fit-shape-to-text:t" inset="0,0,0,0">
                <w:txbxContent>
                  <w:p w:rsidR="006B1A84" w:rsidRDefault="006B1A84" w:rsidP="00EC6152">
                    <w:r>
                      <w:rPr>
                        <w:rFonts w:ascii="GOST type A" w:hAnsi="GOST type A" w:cs="GOST type A"/>
                        <w:i/>
                        <w:iCs/>
                        <w:color w:val="000000"/>
                        <w:sz w:val="62"/>
                        <w:szCs w:val="62"/>
                        <w:lang w:val="en-US"/>
                      </w:rPr>
                      <w:t>1</w:t>
                    </w:r>
                  </w:p>
                </w:txbxContent>
              </v:textbox>
            </v:rect>
            <w10:wrap type="none"/>
            <w10:anchorlock/>
          </v:group>
        </w:pict>
      </w:r>
    </w:p>
    <w:p w:rsidR="00EC6152" w:rsidRDefault="00E469AE" w:rsidP="00FB025C">
      <w:pPr>
        <w:tabs>
          <w:tab w:val="left" w:pos="360"/>
        </w:tabs>
        <w:jc w:val="center"/>
        <w:rPr>
          <w:rFonts w:ascii="Arial" w:hAnsi="Arial" w:cs="Arial"/>
          <w:sz w:val="28"/>
          <w:szCs w:val="28"/>
        </w:rPr>
      </w:pPr>
      <w:r>
        <w:rPr>
          <w:rFonts w:ascii="Arial" w:hAnsi="Arial" w:cs="Arial"/>
          <w:sz w:val="28"/>
          <w:szCs w:val="28"/>
        </w:rPr>
        <w:t>Рис. 10</w:t>
      </w:r>
      <w:r w:rsidR="00EC6152">
        <w:rPr>
          <w:rFonts w:ascii="Arial" w:hAnsi="Arial" w:cs="Arial"/>
          <w:sz w:val="28"/>
          <w:szCs w:val="28"/>
        </w:rPr>
        <w:t xml:space="preserve">.7. Герметизація з використанням: </w:t>
      </w:r>
    </w:p>
    <w:p w:rsidR="00EC6152" w:rsidRDefault="00EC6152" w:rsidP="00FB025C">
      <w:pPr>
        <w:tabs>
          <w:tab w:val="left" w:pos="360"/>
        </w:tabs>
        <w:jc w:val="center"/>
        <w:rPr>
          <w:rFonts w:ascii="Arial" w:hAnsi="Arial" w:cs="Arial"/>
          <w:sz w:val="28"/>
          <w:szCs w:val="28"/>
        </w:rPr>
      </w:pPr>
      <w:r>
        <w:rPr>
          <w:rFonts w:ascii="Arial" w:hAnsi="Arial" w:cs="Arial"/>
          <w:sz w:val="28"/>
          <w:szCs w:val="28"/>
        </w:rPr>
        <w:t>а) звар</w:t>
      </w:r>
      <w:r w:rsidR="00E65346">
        <w:rPr>
          <w:rFonts w:ascii="Arial" w:hAnsi="Arial" w:cs="Arial"/>
          <w:sz w:val="28"/>
          <w:szCs w:val="28"/>
        </w:rPr>
        <w:t>ювання</w:t>
      </w:r>
      <w:r>
        <w:rPr>
          <w:rFonts w:ascii="Arial" w:hAnsi="Arial" w:cs="Arial"/>
          <w:sz w:val="28"/>
          <w:szCs w:val="28"/>
        </w:rPr>
        <w:t>; б) паяння.</w:t>
      </w:r>
    </w:p>
    <w:p w:rsidR="00EC6152" w:rsidRDefault="00EC6152" w:rsidP="00314C7F">
      <w:pPr>
        <w:tabs>
          <w:tab w:val="left" w:pos="360"/>
        </w:tabs>
        <w:jc w:val="both"/>
        <w:rPr>
          <w:rFonts w:ascii="Arial" w:hAnsi="Arial" w:cs="Arial"/>
          <w:sz w:val="28"/>
          <w:szCs w:val="28"/>
        </w:rPr>
      </w:pPr>
      <w:r>
        <w:rPr>
          <w:rFonts w:ascii="Arial" w:hAnsi="Arial" w:cs="Arial"/>
          <w:sz w:val="28"/>
          <w:szCs w:val="28"/>
        </w:rPr>
        <w:t>На рисунку 1, 2 – деталі корпусу.</w:t>
      </w:r>
    </w:p>
    <w:p w:rsidR="00EC6152" w:rsidRDefault="00EC6152" w:rsidP="00314C7F">
      <w:pPr>
        <w:tabs>
          <w:tab w:val="left" w:pos="360"/>
        </w:tabs>
        <w:jc w:val="both"/>
        <w:rPr>
          <w:rFonts w:ascii="Arial" w:hAnsi="Arial" w:cs="Arial"/>
          <w:sz w:val="28"/>
          <w:szCs w:val="28"/>
        </w:rPr>
      </w:pPr>
      <w:r>
        <w:rPr>
          <w:rFonts w:ascii="Arial" w:hAnsi="Arial" w:cs="Arial"/>
          <w:sz w:val="28"/>
          <w:szCs w:val="28"/>
        </w:rPr>
        <w:t>При паянні деталей з матеріалів з різними коефіцієнтами лінійного температурного розширення зовнішня деталь повинна мати більший коефіцієнт, аби забезпечити стискування припою при охолодженні.</w:t>
      </w:r>
    </w:p>
    <w:p w:rsidR="00EC6152" w:rsidRDefault="00EC6152" w:rsidP="00794B1D">
      <w:pPr>
        <w:pStyle w:val="3"/>
      </w:pPr>
      <w:bookmarkStart w:id="152" w:name="_Toc276555010"/>
      <w:bookmarkStart w:id="153" w:name="_Toc276844619"/>
      <w:r>
        <w:t>41.2. Екранування в оптичних приладах</w:t>
      </w:r>
      <w:bookmarkEnd w:id="152"/>
      <w:bookmarkEnd w:id="153"/>
    </w:p>
    <w:p w:rsidR="00EC6152" w:rsidRDefault="00EC6152" w:rsidP="00314C7F">
      <w:pPr>
        <w:tabs>
          <w:tab w:val="left" w:pos="360"/>
        </w:tabs>
        <w:jc w:val="both"/>
        <w:rPr>
          <w:rFonts w:ascii="Arial" w:hAnsi="Arial" w:cs="Arial"/>
          <w:sz w:val="28"/>
          <w:szCs w:val="28"/>
        </w:rPr>
      </w:pPr>
      <w:r>
        <w:rPr>
          <w:rFonts w:ascii="Arial" w:hAnsi="Arial" w:cs="Arial"/>
          <w:sz w:val="28"/>
          <w:szCs w:val="28"/>
        </w:rPr>
        <w:tab/>
        <w:t xml:space="preserve">Ефективною </w:t>
      </w:r>
      <w:r w:rsidR="004D1B1A">
        <w:rPr>
          <w:rFonts w:ascii="Arial" w:hAnsi="Arial" w:cs="Arial"/>
          <w:sz w:val="28"/>
          <w:szCs w:val="28"/>
        </w:rPr>
        <w:t>мір</w:t>
      </w:r>
      <w:r>
        <w:rPr>
          <w:rFonts w:ascii="Arial" w:hAnsi="Arial" w:cs="Arial"/>
          <w:sz w:val="28"/>
          <w:szCs w:val="28"/>
        </w:rPr>
        <w:t xml:space="preserve">ою захисту від електромагнітних полів є екранування, яке зменшує енергію зовнішнього електромагнітного поля, що потрапляє в оптичний прилад. Залежно від частоти і амплітуди розрізняють поля низьких (до 100 Гц), середніх (до1000 Гц) і високих частот </w:t>
      </w:r>
      <w:r w:rsidRPr="00E469AE">
        <w:rPr>
          <w:rFonts w:ascii="Arial" w:hAnsi="Arial" w:cs="Arial"/>
          <w:sz w:val="28"/>
          <w:szCs w:val="28"/>
        </w:rPr>
        <w:t>от 10</w:t>
      </w:r>
      <w:r w:rsidRPr="00E469AE">
        <w:rPr>
          <w:rFonts w:ascii="Arial" w:hAnsi="Arial" w:cs="Arial"/>
          <w:sz w:val="28"/>
          <w:szCs w:val="28"/>
          <w:vertAlign w:val="superscript"/>
        </w:rPr>
        <w:t>4</w:t>
      </w:r>
      <w:r w:rsidRPr="00E469AE">
        <w:rPr>
          <w:rFonts w:ascii="Arial" w:hAnsi="Arial" w:cs="Arial"/>
          <w:sz w:val="28"/>
          <w:szCs w:val="28"/>
        </w:rPr>
        <w:t xml:space="preserve"> до 10</w:t>
      </w:r>
      <w:r w:rsidRPr="00E469AE">
        <w:rPr>
          <w:rFonts w:ascii="Arial" w:hAnsi="Arial" w:cs="Arial"/>
          <w:sz w:val="28"/>
          <w:szCs w:val="28"/>
          <w:vertAlign w:val="superscript"/>
        </w:rPr>
        <w:t>9</w:t>
      </w:r>
      <w:r w:rsidRPr="00E469AE">
        <w:rPr>
          <w:rFonts w:ascii="Arial" w:hAnsi="Arial" w:cs="Arial"/>
          <w:sz w:val="28"/>
          <w:szCs w:val="28"/>
        </w:rPr>
        <w:t xml:space="preserve"> Гц</w:t>
      </w:r>
      <w:r>
        <w:rPr>
          <w:rFonts w:ascii="Arial" w:hAnsi="Arial" w:cs="Arial"/>
          <w:sz w:val="28"/>
          <w:szCs w:val="28"/>
        </w:rPr>
        <w:t xml:space="preserve"> .  При екрануванні частина електромагнітної енергії відбивається від поверхні екрану, частина прон</w:t>
      </w:r>
      <w:r w:rsidR="00E65346">
        <w:rPr>
          <w:rFonts w:ascii="Arial" w:hAnsi="Arial" w:cs="Arial"/>
          <w:sz w:val="28"/>
          <w:szCs w:val="28"/>
        </w:rPr>
        <w:t>икає в екран і поглинається в ньо</w:t>
      </w:r>
      <w:r>
        <w:rPr>
          <w:rFonts w:ascii="Arial" w:hAnsi="Arial" w:cs="Arial"/>
          <w:sz w:val="28"/>
          <w:szCs w:val="28"/>
        </w:rPr>
        <w:t>м</w:t>
      </w:r>
      <w:r w:rsidR="00E65346">
        <w:rPr>
          <w:rFonts w:ascii="Arial" w:hAnsi="Arial" w:cs="Arial"/>
          <w:sz w:val="28"/>
          <w:szCs w:val="28"/>
        </w:rPr>
        <w:t>у</w:t>
      </w:r>
      <w:r>
        <w:rPr>
          <w:rFonts w:ascii="Arial" w:hAnsi="Arial" w:cs="Arial"/>
          <w:sz w:val="28"/>
          <w:szCs w:val="28"/>
        </w:rPr>
        <w:t>, а частина відбивається від внутрішньої частини екрану. Ослаблення електромагнітного поля, що досягається при цьому, називається коефіцієнтом екранування і ви</w:t>
      </w:r>
      <w:r w:rsidR="00E65346">
        <w:rPr>
          <w:rFonts w:ascii="Arial" w:hAnsi="Arial" w:cs="Arial"/>
          <w:sz w:val="28"/>
          <w:szCs w:val="28"/>
        </w:rPr>
        <w:t>значається згідно співвідношення</w:t>
      </w:r>
      <w:r>
        <w:rPr>
          <w:rFonts w:ascii="Arial" w:hAnsi="Arial" w:cs="Arial"/>
          <w:sz w:val="28"/>
          <w:szCs w:val="28"/>
        </w:rPr>
        <w:t>:</w:t>
      </w:r>
    </w:p>
    <w:p w:rsidR="00EC6152" w:rsidRDefault="00EC6152" w:rsidP="00FB025C">
      <w:pPr>
        <w:tabs>
          <w:tab w:val="left" w:pos="360"/>
        </w:tabs>
        <w:jc w:val="right"/>
        <w:rPr>
          <w:rFonts w:ascii="Arial" w:hAnsi="Arial" w:cs="Arial"/>
          <w:sz w:val="28"/>
          <w:szCs w:val="28"/>
        </w:rPr>
      </w:pPr>
      <w:r w:rsidRPr="00222BEF">
        <w:rPr>
          <w:rFonts w:ascii="Arial" w:hAnsi="Arial" w:cs="Arial"/>
          <w:position w:val="-24"/>
          <w:sz w:val="28"/>
          <w:szCs w:val="28"/>
        </w:rPr>
        <w:object w:dxaOrig="760" w:dyaOrig="620">
          <v:shape id="_x0000_i2528" type="#_x0000_t75" style="width:39pt;height:30.75pt" o:ole="">
            <v:imagedata r:id="rId2772" o:title=""/>
          </v:shape>
          <o:OLEObject Type="Embed" ProgID="Equation.3" ShapeID="_x0000_i2528" DrawAspect="Content" ObjectID="_1358762390" r:id="rId2773"/>
        </w:object>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t>(10</w:t>
      </w:r>
      <w:r>
        <w:rPr>
          <w:rFonts w:ascii="Arial" w:hAnsi="Arial" w:cs="Arial"/>
          <w:sz w:val="28"/>
          <w:szCs w:val="28"/>
        </w:rPr>
        <w:t>.12)</w:t>
      </w:r>
    </w:p>
    <w:p w:rsidR="00EC6152" w:rsidRDefault="00EC6152" w:rsidP="00314C7F">
      <w:pPr>
        <w:tabs>
          <w:tab w:val="left" w:pos="360"/>
        </w:tabs>
        <w:jc w:val="both"/>
        <w:rPr>
          <w:rFonts w:ascii="Arial" w:hAnsi="Arial" w:cs="Arial"/>
          <w:sz w:val="28"/>
          <w:szCs w:val="28"/>
        </w:rPr>
      </w:pPr>
      <w:r>
        <w:rPr>
          <w:rFonts w:ascii="Arial" w:hAnsi="Arial" w:cs="Arial"/>
          <w:sz w:val="28"/>
          <w:szCs w:val="28"/>
        </w:rPr>
        <w:t>де  Н і Н</w:t>
      </w:r>
      <w:r>
        <w:rPr>
          <w:rFonts w:ascii="Arial" w:hAnsi="Arial" w:cs="Arial"/>
          <w:sz w:val="28"/>
          <w:szCs w:val="28"/>
          <w:vertAlign w:val="superscript"/>
        </w:rPr>
        <w:t>1</w:t>
      </w:r>
      <w:r>
        <w:rPr>
          <w:rFonts w:ascii="Arial" w:hAnsi="Arial" w:cs="Arial"/>
          <w:sz w:val="28"/>
          <w:szCs w:val="28"/>
        </w:rPr>
        <w:t xml:space="preserve">  - напруженість електромагнітного поля перед екраном і за ним.</w:t>
      </w:r>
    </w:p>
    <w:p w:rsidR="00EC6152" w:rsidRDefault="00EC6152" w:rsidP="00314C7F">
      <w:pPr>
        <w:tabs>
          <w:tab w:val="left" w:pos="360"/>
        </w:tabs>
        <w:jc w:val="both"/>
        <w:rPr>
          <w:rFonts w:ascii="Arial" w:hAnsi="Arial" w:cs="Arial"/>
          <w:sz w:val="28"/>
          <w:szCs w:val="28"/>
        </w:rPr>
      </w:pPr>
      <w:r>
        <w:rPr>
          <w:rFonts w:ascii="Arial" w:hAnsi="Arial" w:cs="Arial"/>
          <w:sz w:val="28"/>
          <w:szCs w:val="28"/>
        </w:rPr>
        <w:lastRenderedPageBreak/>
        <w:t>Логарифм величини, зворотної коефіцієнту екранування, називають екранним загасанням. Його виражають через натуральний і десятковий логарифми:</w:t>
      </w:r>
    </w:p>
    <w:p w:rsidR="00EC6152" w:rsidRDefault="00EC6152" w:rsidP="00FB025C">
      <w:pPr>
        <w:tabs>
          <w:tab w:val="left" w:pos="360"/>
        </w:tabs>
        <w:jc w:val="right"/>
        <w:rPr>
          <w:rFonts w:ascii="Arial" w:hAnsi="Arial" w:cs="Arial"/>
          <w:sz w:val="28"/>
          <w:szCs w:val="28"/>
        </w:rPr>
      </w:pPr>
      <w:r w:rsidRPr="00222BEF">
        <w:rPr>
          <w:rFonts w:ascii="Arial" w:hAnsi="Arial" w:cs="Arial"/>
          <w:position w:val="-24"/>
          <w:sz w:val="28"/>
          <w:szCs w:val="28"/>
        </w:rPr>
        <w:object w:dxaOrig="1020" w:dyaOrig="620">
          <v:shape id="_x0000_i2529" type="#_x0000_t75" style="width:50.25pt;height:30.75pt" o:ole="">
            <v:imagedata r:id="rId2774" o:title=""/>
          </v:shape>
          <o:OLEObject Type="Embed" ProgID="Equation.3" ShapeID="_x0000_i2529" DrawAspect="Content" ObjectID="_1358762391" r:id="rId2775"/>
        </w:object>
      </w:r>
      <w:r>
        <w:rPr>
          <w:rFonts w:ascii="Arial" w:hAnsi="Arial" w:cs="Arial"/>
          <w:sz w:val="28"/>
          <w:szCs w:val="28"/>
        </w:rPr>
        <w:t xml:space="preserve"> і  </w:t>
      </w:r>
      <w:r>
        <w:rPr>
          <w:rFonts w:ascii="Arial" w:hAnsi="Arial" w:cs="Arial"/>
          <w:sz w:val="28"/>
          <w:szCs w:val="28"/>
        </w:rPr>
        <w:tab/>
      </w:r>
      <w:r w:rsidRPr="00222BEF">
        <w:rPr>
          <w:rFonts w:ascii="Arial" w:hAnsi="Arial" w:cs="Arial"/>
          <w:position w:val="-24"/>
        </w:rPr>
        <w:object w:dxaOrig="1261" w:dyaOrig="620">
          <v:shape id="_x0000_i2530" type="#_x0000_t75" style="width:63.75pt;height:30.75pt" o:ole="">
            <v:imagedata r:id="rId2776" o:title=""/>
          </v:shape>
          <o:OLEObject Type="Embed" ProgID="Equation.3" ShapeID="_x0000_i2530" DrawAspect="Content" ObjectID="_1358762392" r:id="rId2777"/>
        </w:object>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t>(10</w:t>
      </w:r>
      <w:r>
        <w:rPr>
          <w:rFonts w:ascii="Arial" w:hAnsi="Arial" w:cs="Arial"/>
          <w:sz w:val="28"/>
          <w:szCs w:val="28"/>
        </w:rPr>
        <w:t>.13)</w:t>
      </w:r>
    </w:p>
    <w:p w:rsidR="00EC6152" w:rsidRDefault="00EC6152" w:rsidP="00FB025C">
      <w:pPr>
        <w:tabs>
          <w:tab w:val="left" w:pos="360"/>
        </w:tabs>
        <w:rPr>
          <w:rFonts w:ascii="Arial" w:hAnsi="Arial" w:cs="Arial"/>
          <w:sz w:val="28"/>
          <w:szCs w:val="28"/>
        </w:rPr>
      </w:pPr>
    </w:p>
    <w:p w:rsidR="00EC6152" w:rsidRDefault="00EC6152" w:rsidP="00314C7F">
      <w:pPr>
        <w:tabs>
          <w:tab w:val="left" w:pos="360"/>
        </w:tabs>
        <w:jc w:val="both"/>
        <w:rPr>
          <w:rFonts w:ascii="Arial" w:hAnsi="Arial" w:cs="Arial"/>
          <w:sz w:val="28"/>
          <w:szCs w:val="28"/>
        </w:rPr>
      </w:pPr>
      <w:r>
        <w:rPr>
          <w:rFonts w:ascii="Arial" w:hAnsi="Arial" w:cs="Arial"/>
          <w:sz w:val="28"/>
          <w:szCs w:val="28"/>
        </w:rPr>
        <w:tab/>
        <w:t>Для екранування низькочастотних полів використовують матеріали з високою магнітною проникністю. До них відноситься листова сталь, пермолой, Mу-металл, хайперник.</w:t>
      </w:r>
    </w:p>
    <w:p w:rsidR="00EC6152" w:rsidRDefault="00EC6152" w:rsidP="00314C7F">
      <w:pPr>
        <w:tabs>
          <w:tab w:val="left" w:pos="360"/>
        </w:tabs>
        <w:jc w:val="both"/>
        <w:rPr>
          <w:rFonts w:ascii="Arial" w:hAnsi="Arial" w:cs="Arial"/>
          <w:sz w:val="28"/>
          <w:szCs w:val="28"/>
        </w:rPr>
      </w:pPr>
      <w:r>
        <w:rPr>
          <w:rFonts w:ascii="Arial" w:hAnsi="Arial" w:cs="Arial"/>
          <w:sz w:val="28"/>
          <w:szCs w:val="28"/>
        </w:rPr>
        <w:tab/>
        <w:t>Загасання електромагнітних полів залежить від товщини і форми екрану. Для екрану у формі порожнистої сфери, товщина якої   значно менше радіусу, екранне загасання визначається співвідношенням:</w:t>
      </w:r>
    </w:p>
    <w:p w:rsidR="00EC6152" w:rsidRDefault="00EC6152" w:rsidP="00FB025C">
      <w:pPr>
        <w:tabs>
          <w:tab w:val="left" w:pos="360"/>
        </w:tabs>
        <w:jc w:val="right"/>
        <w:rPr>
          <w:rFonts w:ascii="Arial" w:hAnsi="Arial" w:cs="Arial"/>
          <w:sz w:val="28"/>
          <w:szCs w:val="28"/>
        </w:rPr>
      </w:pPr>
      <w:r w:rsidRPr="00222BEF">
        <w:rPr>
          <w:rFonts w:ascii="Arial" w:hAnsi="Arial" w:cs="Arial"/>
          <w:position w:val="-28"/>
          <w:sz w:val="28"/>
          <w:szCs w:val="28"/>
        </w:rPr>
        <w:object w:dxaOrig="2120" w:dyaOrig="680">
          <v:shape id="_x0000_i2531" type="#_x0000_t75" style="width:105pt;height:33pt" o:ole="">
            <v:imagedata r:id="rId2778" o:title=""/>
          </v:shape>
          <o:OLEObject Type="Embed" ProgID="Equation.3" ShapeID="_x0000_i2531" DrawAspect="Content" ObjectID="_1358762393" r:id="rId2779"/>
        </w:object>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t>(10</w:t>
      </w:r>
      <w:r>
        <w:rPr>
          <w:rFonts w:ascii="Arial" w:hAnsi="Arial" w:cs="Arial"/>
          <w:sz w:val="28"/>
          <w:szCs w:val="28"/>
        </w:rPr>
        <w:t>.14)</w:t>
      </w:r>
    </w:p>
    <w:p w:rsidR="00EC6152" w:rsidRPr="00E65346" w:rsidRDefault="00EC6152" w:rsidP="00FB025C">
      <w:pPr>
        <w:tabs>
          <w:tab w:val="left" w:pos="360"/>
        </w:tabs>
        <w:rPr>
          <w:rFonts w:ascii="Arial" w:hAnsi="Arial" w:cs="Arial"/>
          <w:sz w:val="28"/>
          <w:szCs w:val="28"/>
        </w:rPr>
      </w:pPr>
      <w:r>
        <w:rPr>
          <w:rFonts w:ascii="Arial" w:hAnsi="Arial" w:cs="Arial"/>
          <w:sz w:val="28"/>
          <w:szCs w:val="28"/>
        </w:rPr>
        <w:t xml:space="preserve">де </w:t>
      </w:r>
      <w:r w:rsidRPr="00222BEF">
        <w:rPr>
          <w:rFonts w:ascii="Arial" w:hAnsi="Arial" w:cs="Arial"/>
          <w:position w:val="-30"/>
        </w:rPr>
        <w:object w:dxaOrig="880" w:dyaOrig="680">
          <v:shape id="_x0000_i2532" type="#_x0000_t75" style="width:44.25pt;height:33pt" o:ole="">
            <v:imagedata r:id="rId2780" o:title=""/>
          </v:shape>
          <o:OLEObject Type="Embed" ProgID="Equation.3" ShapeID="_x0000_i2532" DrawAspect="Content" ObjectID="_1358762394" r:id="rId2781"/>
        </w:object>
      </w:r>
      <w:r>
        <w:rPr>
          <w:rFonts w:ascii="Arial" w:hAnsi="Arial" w:cs="Arial"/>
          <w:sz w:val="28"/>
          <w:szCs w:val="28"/>
        </w:rPr>
        <w:t xml:space="preserve">   - відносна магнітна проникність матеріалу;  </w:t>
      </w:r>
      <w:r w:rsidRPr="00222BEF">
        <w:rPr>
          <w:rFonts w:ascii="Arial" w:hAnsi="Arial" w:cs="Arial"/>
          <w:position w:val="-10"/>
        </w:rPr>
        <w:object w:dxaOrig="240" w:dyaOrig="260">
          <v:shape id="_x0000_i2533" type="#_x0000_t75" style="width:12pt;height:12.75pt" o:ole="">
            <v:imagedata r:id="rId2782" o:title=""/>
          </v:shape>
          <o:OLEObject Type="Embed" ProgID="Equation.3" ShapeID="_x0000_i2533" DrawAspect="Content" ObjectID="_1358762395" r:id="rId2783"/>
        </w:object>
      </w:r>
      <w:r w:rsidR="00E65346">
        <w:rPr>
          <w:rFonts w:ascii="Arial" w:hAnsi="Arial" w:cs="Arial"/>
          <w:sz w:val="28"/>
          <w:szCs w:val="28"/>
        </w:rPr>
        <w:t xml:space="preserve"> -магнітна</w:t>
      </w:r>
      <w:r>
        <w:rPr>
          <w:rFonts w:ascii="Arial" w:hAnsi="Arial" w:cs="Arial"/>
          <w:sz w:val="28"/>
          <w:szCs w:val="28"/>
        </w:rPr>
        <w:t xml:space="preserve"> проникність екрану;  </w:t>
      </w:r>
      <w:r w:rsidRPr="00222BEF">
        <w:rPr>
          <w:rFonts w:ascii="Arial" w:hAnsi="Arial" w:cs="Arial"/>
          <w:position w:val="-12"/>
        </w:rPr>
        <w:object w:dxaOrig="1600" w:dyaOrig="380">
          <v:shape id="_x0000_i2534" type="#_x0000_t75" style="width:81pt;height:18pt" o:ole="">
            <v:imagedata r:id="rId2784" o:title=""/>
          </v:shape>
          <o:OLEObject Type="Embed" ProgID="Equation.3" ShapeID="_x0000_i2534" DrawAspect="Content" ObjectID="_1358762396" r:id="rId2785"/>
        </w:object>
      </w:r>
      <w:r>
        <w:rPr>
          <w:rFonts w:ascii="Arial" w:hAnsi="Arial" w:cs="Arial"/>
        </w:rPr>
        <w:t xml:space="preserve"> Гн/см</w:t>
      </w:r>
      <w:r w:rsidR="00E65346">
        <w:rPr>
          <w:rFonts w:ascii="Arial" w:hAnsi="Arial" w:cs="Arial"/>
          <w:sz w:val="28"/>
          <w:szCs w:val="28"/>
        </w:rPr>
        <w:t xml:space="preserve">  – магнітна стала;  </w:t>
      </w:r>
      <w:r w:rsidR="00E65346">
        <w:rPr>
          <w:rFonts w:ascii="Arial" w:hAnsi="Arial" w:cs="Arial"/>
          <w:sz w:val="28"/>
          <w:szCs w:val="28"/>
          <w:lang w:val="en-US"/>
        </w:rPr>
        <w:t>d</w:t>
      </w:r>
      <w:r w:rsidR="00E65346">
        <w:rPr>
          <w:rFonts w:ascii="Arial" w:hAnsi="Arial" w:cs="Arial"/>
          <w:sz w:val="28"/>
          <w:szCs w:val="28"/>
        </w:rPr>
        <w:t xml:space="preserve"> </w:t>
      </w:r>
      <w:r w:rsidR="00E65346" w:rsidRPr="00E65346">
        <w:rPr>
          <w:rFonts w:ascii="Arial" w:hAnsi="Arial" w:cs="Arial"/>
          <w:sz w:val="28"/>
          <w:szCs w:val="28"/>
        </w:rPr>
        <w:t>-</w:t>
      </w:r>
      <w:r w:rsidR="00E65346">
        <w:rPr>
          <w:rFonts w:ascii="Arial" w:hAnsi="Arial" w:cs="Arial"/>
          <w:sz w:val="28"/>
          <w:szCs w:val="28"/>
        </w:rPr>
        <w:t xml:space="preserve">товщина стінки екрана;   </w:t>
      </w:r>
      <w:r w:rsidR="00E65346">
        <w:rPr>
          <w:rFonts w:ascii="Arial" w:hAnsi="Arial" w:cs="Arial"/>
          <w:sz w:val="28"/>
          <w:szCs w:val="28"/>
          <w:lang w:val="en-US"/>
        </w:rPr>
        <w:t>r</w:t>
      </w:r>
      <w:r w:rsidR="00E65346" w:rsidRPr="00E65346">
        <w:rPr>
          <w:rFonts w:ascii="Arial" w:hAnsi="Arial" w:cs="Arial"/>
          <w:sz w:val="28"/>
          <w:szCs w:val="28"/>
        </w:rPr>
        <w:t xml:space="preserve"> </w:t>
      </w:r>
      <w:r w:rsidR="00E65346">
        <w:rPr>
          <w:rFonts w:ascii="Arial" w:hAnsi="Arial" w:cs="Arial"/>
          <w:sz w:val="28"/>
          <w:szCs w:val="28"/>
        </w:rPr>
        <w:t>–радіус</w:t>
      </w:r>
      <w:r w:rsidR="00E65346" w:rsidRPr="00E65346">
        <w:rPr>
          <w:rFonts w:ascii="Arial" w:hAnsi="Arial" w:cs="Arial"/>
          <w:sz w:val="28"/>
          <w:szCs w:val="28"/>
        </w:rPr>
        <w:t xml:space="preserve"> </w:t>
      </w:r>
      <w:r w:rsidR="00E65346">
        <w:rPr>
          <w:rFonts w:ascii="Arial" w:hAnsi="Arial" w:cs="Arial"/>
          <w:sz w:val="28"/>
          <w:szCs w:val="28"/>
        </w:rPr>
        <w:t>корпуса екрана.</w:t>
      </w:r>
    </w:p>
    <w:p w:rsidR="00EC6152" w:rsidRDefault="00E65346" w:rsidP="00FB025C">
      <w:pPr>
        <w:tabs>
          <w:tab w:val="left" w:pos="360"/>
        </w:tabs>
        <w:rPr>
          <w:rFonts w:ascii="Arial" w:hAnsi="Arial" w:cs="Arial"/>
          <w:sz w:val="28"/>
          <w:szCs w:val="28"/>
        </w:rPr>
      </w:pPr>
      <w:r w:rsidRPr="00232B11">
        <w:rPr>
          <w:rFonts w:ascii="Arial" w:hAnsi="Arial" w:cs="Arial"/>
          <w:sz w:val="28"/>
          <w:szCs w:val="28"/>
        </w:rPr>
        <w:tab/>
      </w:r>
      <w:r w:rsidR="00EC6152">
        <w:rPr>
          <w:rFonts w:ascii="Arial" w:hAnsi="Arial" w:cs="Arial"/>
          <w:sz w:val="28"/>
          <w:szCs w:val="28"/>
        </w:rPr>
        <w:t xml:space="preserve">Для екрану у формі порожнистого циліндра </w:t>
      </w:r>
      <w:r>
        <w:rPr>
          <w:rFonts w:ascii="Arial" w:hAnsi="Arial" w:cs="Arial"/>
          <w:sz w:val="28"/>
          <w:szCs w:val="28"/>
        </w:rPr>
        <w:t xml:space="preserve">при  </w:t>
      </w:r>
      <w:r w:rsidRPr="00222BEF">
        <w:rPr>
          <w:rFonts w:ascii="Arial" w:hAnsi="Arial" w:cs="Arial"/>
          <w:position w:val="-6"/>
        </w:rPr>
        <w:object w:dxaOrig="220" w:dyaOrig="279">
          <v:shape id="_x0000_i2535" type="#_x0000_t75" style="width:11.25pt;height:14.25pt" o:ole="">
            <v:imagedata r:id="rId2786" o:title=""/>
          </v:shape>
          <o:OLEObject Type="Embed" ProgID="Equation.3" ShapeID="_x0000_i2535" DrawAspect="Content" ObjectID="_1358762397" r:id="rId2787"/>
        </w:object>
      </w:r>
      <w:r>
        <w:rPr>
          <w:rFonts w:ascii="Arial" w:hAnsi="Arial" w:cs="Arial"/>
          <w:sz w:val="28"/>
          <w:szCs w:val="28"/>
        </w:rPr>
        <w:t xml:space="preserve"> значно менше </w:t>
      </w:r>
      <w:r w:rsidRPr="00222BEF">
        <w:rPr>
          <w:rFonts w:ascii="Arial" w:hAnsi="Arial" w:cs="Arial"/>
          <w:position w:val="-4"/>
        </w:rPr>
        <w:object w:dxaOrig="180" w:dyaOrig="200">
          <v:shape id="_x0000_i2536" type="#_x0000_t75" style="width:8.25pt;height:9.75pt" o:ole="">
            <v:imagedata r:id="rId2788" o:title=""/>
          </v:shape>
          <o:OLEObject Type="Embed" ProgID="Equation.3" ShapeID="_x0000_i2536" DrawAspect="Content" ObjectID="_1358762398" r:id="rId2789"/>
        </w:object>
      </w:r>
      <w:r>
        <w:rPr>
          <w:rFonts w:ascii="Arial" w:hAnsi="Arial" w:cs="Arial"/>
          <w:sz w:val="28"/>
          <w:szCs w:val="28"/>
        </w:rPr>
        <w:t xml:space="preserve"> </w:t>
      </w:r>
      <w:r w:rsidRPr="00E65346">
        <w:rPr>
          <w:rFonts w:ascii="Arial" w:hAnsi="Arial" w:cs="Arial"/>
          <w:sz w:val="28"/>
          <w:szCs w:val="28"/>
          <w:lang w:val="ru-RU"/>
        </w:rPr>
        <w:t xml:space="preserve"> </w:t>
      </w:r>
      <w:r w:rsidR="00EC6152">
        <w:rPr>
          <w:rFonts w:ascii="Arial" w:hAnsi="Arial" w:cs="Arial"/>
          <w:sz w:val="28"/>
          <w:szCs w:val="28"/>
        </w:rPr>
        <w:t>екранне загасання визначається із співвідношення  :</w:t>
      </w:r>
    </w:p>
    <w:p w:rsidR="00EC6152" w:rsidRDefault="00EC6152" w:rsidP="00FB025C">
      <w:pPr>
        <w:tabs>
          <w:tab w:val="left" w:pos="360"/>
        </w:tabs>
        <w:jc w:val="right"/>
        <w:rPr>
          <w:rFonts w:ascii="Arial" w:hAnsi="Arial" w:cs="Arial"/>
          <w:sz w:val="28"/>
          <w:szCs w:val="28"/>
        </w:rPr>
      </w:pPr>
      <w:r w:rsidRPr="00222BEF">
        <w:rPr>
          <w:rFonts w:ascii="Arial" w:hAnsi="Arial" w:cs="Arial"/>
          <w:position w:val="-28"/>
          <w:sz w:val="28"/>
          <w:szCs w:val="28"/>
        </w:rPr>
        <w:object w:dxaOrig="2220" w:dyaOrig="680">
          <v:shape id="_x0000_i2537" type="#_x0000_t75" style="width:111pt;height:33pt" o:ole="">
            <v:imagedata r:id="rId2790" o:title=""/>
          </v:shape>
          <o:OLEObject Type="Embed" ProgID="Equation.3" ShapeID="_x0000_i2537" DrawAspect="Content" ObjectID="_1358762399" r:id="rId2791"/>
        </w:object>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t>(10</w:t>
      </w:r>
      <w:r>
        <w:rPr>
          <w:rFonts w:ascii="Arial" w:hAnsi="Arial" w:cs="Arial"/>
          <w:sz w:val="28"/>
          <w:szCs w:val="28"/>
        </w:rPr>
        <w:t>.15)</w:t>
      </w:r>
    </w:p>
    <w:p w:rsidR="00EC6152" w:rsidRDefault="00EC6152" w:rsidP="00314C7F">
      <w:pPr>
        <w:tabs>
          <w:tab w:val="left" w:pos="360"/>
        </w:tabs>
        <w:jc w:val="both"/>
        <w:rPr>
          <w:rFonts w:ascii="Arial" w:hAnsi="Arial" w:cs="Arial"/>
          <w:sz w:val="28"/>
          <w:szCs w:val="28"/>
        </w:rPr>
      </w:pPr>
      <w:r>
        <w:rPr>
          <w:rFonts w:ascii="Arial" w:hAnsi="Arial" w:cs="Arial"/>
          <w:sz w:val="28"/>
          <w:szCs w:val="28"/>
        </w:rPr>
        <w:tab/>
        <w:t>Екранування магнітного поля середніх і високих частот здійснюється за рахунок індукції в екрані вихрових струмів,  екрануюча</w:t>
      </w:r>
      <w:r w:rsidR="00782286" w:rsidRPr="00782286">
        <w:rPr>
          <w:rFonts w:ascii="Arial" w:hAnsi="Arial" w:cs="Arial"/>
          <w:sz w:val="28"/>
          <w:szCs w:val="28"/>
          <w:lang w:val="ru-RU"/>
        </w:rPr>
        <w:t xml:space="preserve"> </w:t>
      </w:r>
      <w:r>
        <w:rPr>
          <w:rFonts w:ascii="Arial" w:hAnsi="Arial" w:cs="Arial"/>
          <w:sz w:val="28"/>
          <w:szCs w:val="28"/>
        </w:rPr>
        <w:t xml:space="preserve"> дія  яких визначається наступними чинниками:</w:t>
      </w:r>
    </w:p>
    <w:p w:rsidR="00EC6152" w:rsidRDefault="00EC6152" w:rsidP="00314C7F">
      <w:pPr>
        <w:numPr>
          <w:ilvl w:val="0"/>
          <w:numId w:val="107"/>
        </w:numPr>
        <w:tabs>
          <w:tab w:val="left" w:pos="360"/>
          <w:tab w:val="num" w:pos="1260"/>
        </w:tabs>
        <w:spacing w:after="0" w:line="240" w:lineRule="auto"/>
        <w:ind w:left="0"/>
        <w:jc w:val="both"/>
        <w:rPr>
          <w:rFonts w:ascii="Arial" w:hAnsi="Arial" w:cs="Arial"/>
          <w:sz w:val="28"/>
          <w:szCs w:val="28"/>
        </w:rPr>
      </w:pPr>
      <w:r>
        <w:rPr>
          <w:rFonts w:ascii="Arial" w:hAnsi="Arial" w:cs="Arial"/>
          <w:sz w:val="28"/>
          <w:szCs w:val="28"/>
        </w:rPr>
        <w:t>зворотним полем, що створюється цими струмами;</w:t>
      </w:r>
    </w:p>
    <w:p w:rsidR="00EC6152" w:rsidRDefault="00EC6152" w:rsidP="00314C7F">
      <w:pPr>
        <w:numPr>
          <w:ilvl w:val="0"/>
          <w:numId w:val="107"/>
        </w:numPr>
        <w:tabs>
          <w:tab w:val="left" w:pos="360"/>
          <w:tab w:val="num" w:pos="1260"/>
        </w:tabs>
        <w:spacing w:after="0" w:line="240" w:lineRule="auto"/>
        <w:ind w:left="0"/>
        <w:jc w:val="both"/>
        <w:rPr>
          <w:rFonts w:ascii="Arial" w:hAnsi="Arial" w:cs="Arial"/>
          <w:sz w:val="28"/>
          <w:szCs w:val="28"/>
        </w:rPr>
      </w:pPr>
      <w:r>
        <w:rPr>
          <w:rFonts w:ascii="Arial" w:hAnsi="Arial" w:cs="Arial"/>
          <w:sz w:val="28"/>
          <w:szCs w:val="28"/>
        </w:rPr>
        <w:t>поверхневим ефектом в матеріалі екрану (скін-ефект).</w:t>
      </w:r>
    </w:p>
    <w:p w:rsidR="00EC6152" w:rsidRDefault="00EC6152" w:rsidP="00314C7F">
      <w:pPr>
        <w:tabs>
          <w:tab w:val="left" w:pos="360"/>
        </w:tabs>
        <w:jc w:val="both"/>
        <w:rPr>
          <w:rFonts w:ascii="Arial" w:hAnsi="Arial" w:cs="Arial"/>
          <w:sz w:val="28"/>
          <w:szCs w:val="28"/>
        </w:rPr>
      </w:pPr>
      <w:r>
        <w:rPr>
          <w:rFonts w:ascii="Arial" w:hAnsi="Arial" w:cs="Arial"/>
          <w:sz w:val="28"/>
          <w:szCs w:val="28"/>
        </w:rPr>
        <w:t>На вис</w:t>
      </w:r>
      <w:r w:rsidR="00782286">
        <w:rPr>
          <w:rFonts w:ascii="Arial" w:hAnsi="Arial" w:cs="Arial"/>
          <w:sz w:val="28"/>
          <w:szCs w:val="28"/>
        </w:rPr>
        <w:t>оких частотах діють обоє чинників</w:t>
      </w:r>
      <w:r>
        <w:rPr>
          <w:rFonts w:ascii="Arial" w:hAnsi="Arial" w:cs="Arial"/>
          <w:sz w:val="28"/>
          <w:szCs w:val="28"/>
        </w:rPr>
        <w:t xml:space="preserve"> і коефіцієнт екранування визначається співвідношенням:</w:t>
      </w:r>
    </w:p>
    <w:p w:rsidR="00EC6152" w:rsidRDefault="00EC6152" w:rsidP="00FB025C">
      <w:pPr>
        <w:tabs>
          <w:tab w:val="left" w:pos="360"/>
        </w:tabs>
        <w:jc w:val="right"/>
        <w:rPr>
          <w:rFonts w:ascii="Arial" w:hAnsi="Arial" w:cs="Arial"/>
          <w:sz w:val="28"/>
          <w:szCs w:val="28"/>
        </w:rPr>
      </w:pPr>
      <w:r w:rsidRPr="00222BEF">
        <w:rPr>
          <w:rFonts w:ascii="Arial" w:hAnsi="Arial" w:cs="Arial"/>
          <w:position w:val="-30"/>
          <w:sz w:val="28"/>
          <w:szCs w:val="28"/>
        </w:rPr>
        <w:object w:dxaOrig="2540" w:dyaOrig="740">
          <v:shape id="_x0000_i2538" type="#_x0000_t75" style="width:126.75pt;height:36.75pt" o:ole="">
            <v:imagedata r:id="rId2792" o:title=""/>
          </v:shape>
          <o:OLEObject Type="Embed" ProgID="Equation.3" ShapeID="_x0000_i2538" DrawAspect="Content" ObjectID="_1358762400" r:id="rId2793"/>
        </w:object>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t>(10</w:t>
      </w:r>
      <w:r>
        <w:rPr>
          <w:rFonts w:ascii="Arial" w:hAnsi="Arial" w:cs="Arial"/>
          <w:sz w:val="28"/>
          <w:szCs w:val="28"/>
        </w:rPr>
        <w:t>.16)</w:t>
      </w:r>
    </w:p>
    <w:p w:rsidR="00EC6152" w:rsidRDefault="00EC6152" w:rsidP="00314C7F">
      <w:pPr>
        <w:tabs>
          <w:tab w:val="left" w:pos="360"/>
        </w:tabs>
        <w:jc w:val="both"/>
        <w:rPr>
          <w:rFonts w:ascii="Arial" w:hAnsi="Arial" w:cs="Arial"/>
          <w:sz w:val="28"/>
          <w:szCs w:val="28"/>
        </w:rPr>
      </w:pPr>
      <w:r>
        <w:rPr>
          <w:rFonts w:ascii="Arial" w:hAnsi="Arial" w:cs="Arial"/>
          <w:sz w:val="28"/>
          <w:szCs w:val="28"/>
        </w:rPr>
        <w:t xml:space="preserve">де  </w:t>
      </w:r>
      <w:r w:rsidRPr="00222BEF">
        <w:rPr>
          <w:rFonts w:ascii="Arial" w:hAnsi="Arial" w:cs="Arial"/>
          <w:position w:val="-4"/>
        </w:rPr>
        <w:object w:dxaOrig="260" w:dyaOrig="260">
          <v:shape id="_x0000_i2539" type="#_x0000_t75" style="width:12.75pt;height:12.75pt" o:ole="">
            <v:imagedata r:id="rId2794" o:title=""/>
          </v:shape>
          <o:OLEObject Type="Embed" ProgID="Equation.3" ShapeID="_x0000_i2539" DrawAspect="Content" ObjectID="_1358762401" r:id="rId2795"/>
        </w:object>
      </w:r>
      <w:r>
        <w:rPr>
          <w:rFonts w:ascii="Arial" w:hAnsi="Arial" w:cs="Arial"/>
          <w:sz w:val="28"/>
          <w:szCs w:val="28"/>
        </w:rPr>
        <w:t xml:space="preserve"> - діаметр екрану;  </w:t>
      </w:r>
      <w:r w:rsidRPr="00222BEF">
        <w:rPr>
          <w:rFonts w:ascii="Arial" w:hAnsi="Arial" w:cs="Arial"/>
          <w:position w:val="-6"/>
        </w:rPr>
        <w:object w:dxaOrig="260" w:dyaOrig="220">
          <v:shape id="_x0000_i2540" type="#_x0000_t75" style="width:12.75pt;height:11.25pt" o:ole="">
            <v:imagedata r:id="rId2796" o:title=""/>
          </v:shape>
          <o:OLEObject Type="Embed" ProgID="Equation.3" ShapeID="_x0000_i2540" DrawAspect="Content" ObjectID="_1358762402" r:id="rId2797"/>
        </w:object>
      </w:r>
      <w:r>
        <w:rPr>
          <w:rFonts w:ascii="Arial" w:hAnsi="Arial" w:cs="Arial"/>
          <w:sz w:val="28"/>
          <w:szCs w:val="28"/>
        </w:rPr>
        <w:t xml:space="preserve"> - коефіцієнт форми екрану (</w:t>
      </w:r>
      <w:r w:rsidRPr="00222BEF">
        <w:rPr>
          <w:rFonts w:ascii="Arial" w:hAnsi="Arial" w:cs="Arial"/>
          <w:position w:val="-6"/>
        </w:rPr>
        <w:object w:dxaOrig="579" w:dyaOrig="280">
          <v:shape id="_x0000_i2541" type="#_x0000_t75" style="width:29.25pt;height:14.25pt" o:ole="">
            <v:imagedata r:id="rId2798" o:title=""/>
          </v:shape>
          <o:OLEObject Type="Embed" ProgID="Equation.3" ShapeID="_x0000_i2541" DrawAspect="Content" ObjectID="_1358762403" r:id="rId2799"/>
        </w:object>
      </w:r>
      <w:r>
        <w:rPr>
          <w:rFonts w:ascii="Arial" w:hAnsi="Arial" w:cs="Arial"/>
          <w:sz w:val="28"/>
          <w:szCs w:val="28"/>
        </w:rPr>
        <w:t xml:space="preserve">  - екран прямокутний,</w:t>
      </w:r>
      <w:r w:rsidRPr="00222BEF">
        <w:rPr>
          <w:rFonts w:ascii="Arial" w:hAnsi="Arial" w:cs="Arial"/>
          <w:position w:val="-6"/>
        </w:rPr>
        <w:object w:dxaOrig="619" w:dyaOrig="280">
          <v:shape id="_x0000_i2542" type="#_x0000_t75" style="width:32.25pt;height:14.25pt" o:ole="">
            <v:imagedata r:id="rId2800" o:title=""/>
          </v:shape>
          <o:OLEObject Type="Embed" ProgID="Equation.3" ShapeID="_x0000_i2542" DrawAspect="Content" ObjectID="_1358762404" r:id="rId2801"/>
        </w:object>
      </w:r>
      <w:r>
        <w:rPr>
          <w:rFonts w:ascii="Arial" w:hAnsi="Arial" w:cs="Arial"/>
          <w:sz w:val="28"/>
          <w:szCs w:val="28"/>
        </w:rPr>
        <w:t xml:space="preserve">  - циліндровий;  </w:t>
      </w:r>
      <w:r w:rsidRPr="00222BEF">
        <w:rPr>
          <w:rFonts w:ascii="Arial" w:hAnsi="Arial" w:cs="Arial"/>
          <w:position w:val="-6"/>
        </w:rPr>
        <w:object w:dxaOrig="619" w:dyaOrig="280">
          <v:shape id="_x0000_i2543" type="#_x0000_t75" style="width:32.25pt;height:14.25pt" o:ole="">
            <v:imagedata r:id="rId2802" o:title=""/>
          </v:shape>
          <o:OLEObject Type="Embed" ProgID="Equation.3" ShapeID="_x0000_i2543" DrawAspect="Content" ObjectID="_1358762405" r:id="rId2803"/>
        </w:object>
      </w:r>
      <w:r>
        <w:rPr>
          <w:rFonts w:ascii="Arial" w:hAnsi="Arial" w:cs="Arial"/>
          <w:sz w:val="28"/>
          <w:szCs w:val="28"/>
        </w:rPr>
        <w:t xml:space="preserve"> - сферичний);  </w:t>
      </w:r>
      <w:r w:rsidRPr="00222BEF">
        <w:rPr>
          <w:rFonts w:ascii="Arial" w:hAnsi="Arial" w:cs="Arial"/>
          <w:position w:val="-6"/>
        </w:rPr>
        <w:object w:dxaOrig="220" w:dyaOrig="279">
          <v:shape id="_x0000_i2544" type="#_x0000_t75" style="width:11.25pt;height:14.25pt" o:ole="">
            <v:imagedata r:id="rId2804" o:title=""/>
          </v:shape>
          <o:OLEObject Type="Embed" ProgID="Equation.3" ShapeID="_x0000_i2544" DrawAspect="Content" ObjectID="_1358762406" r:id="rId2805"/>
        </w:object>
      </w:r>
      <w:r>
        <w:rPr>
          <w:rFonts w:ascii="Arial" w:hAnsi="Arial" w:cs="Arial"/>
          <w:sz w:val="28"/>
          <w:szCs w:val="28"/>
        </w:rPr>
        <w:t xml:space="preserve"> - показник проникності матеріалу екрану, який називається глибино</w:t>
      </w:r>
      <w:r w:rsidR="00782286">
        <w:rPr>
          <w:rFonts w:ascii="Arial" w:hAnsi="Arial" w:cs="Arial"/>
          <w:sz w:val="28"/>
          <w:szCs w:val="28"/>
        </w:rPr>
        <w:t>ю проникнення,  на якій</w:t>
      </w:r>
      <w:r>
        <w:rPr>
          <w:rFonts w:ascii="Arial" w:hAnsi="Arial" w:cs="Arial"/>
          <w:sz w:val="28"/>
          <w:szCs w:val="28"/>
        </w:rPr>
        <w:t xml:space="preserve"> напруженість падає в </w:t>
      </w:r>
      <w:r w:rsidRPr="00222BEF">
        <w:rPr>
          <w:rFonts w:ascii="Arial" w:hAnsi="Arial" w:cs="Arial"/>
          <w:position w:val="-6"/>
        </w:rPr>
        <w:object w:dxaOrig="180" w:dyaOrig="220">
          <v:shape id="_x0000_i2545" type="#_x0000_t75" style="width:8.25pt;height:11.25pt" o:ole="">
            <v:imagedata r:id="rId2806" o:title=""/>
          </v:shape>
          <o:OLEObject Type="Embed" ProgID="Equation.3" ShapeID="_x0000_i2545" DrawAspect="Content" ObjectID="_1358762407" r:id="rId2807"/>
        </w:object>
      </w:r>
      <w:r>
        <w:rPr>
          <w:rFonts w:ascii="Arial" w:hAnsi="Arial" w:cs="Arial"/>
          <w:sz w:val="28"/>
          <w:szCs w:val="28"/>
        </w:rPr>
        <w:t xml:space="preserve"> -раз в порівнянні з напруженістю на поверхні.</w:t>
      </w:r>
    </w:p>
    <w:p w:rsidR="00EC6152" w:rsidRDefault="00EC6152" w:rsidP="00314C7F">
      <w:pPr>
        <w:tabs>
          <w:tab w:val="left" w:pos="360"/>
        </w:tabs>
        <w:jc w:val="both"/>
        <w:rPr>
          <w:rFonts w:ascii="Arial" w:hAnsi="Arial" w:cs="Arial"/>
          <w:sz w:val="28"/>
          <w:szCs w:val="28"/>
        </w:rPr>
      </w:pPr>
      <w:r>
        <w:rPr>
          <w:rFonts w:ascii="Arial" w:hAnsi="Arial" w:cs="Arial"/>
          <w:sz w:val="28"/>
          <w:szCs w:val="28"/>
        </w:rPr>
        <w:tab/>
        <w:t xml:space="preserve">Величина  </w:t>
      </w:r>
      <w:r w:rsidRPr="00222BEF">
        <w:rPr>
          <w:rFonts w:ascii="Arial" w:hAnsi="Arial" w:cs="Arial"/>
          <w:position w:val="-6"/>
        </w:rPr>
        <w:object w:dxaOrig="220" w:dyaOrig="279">
          <v:shape id="_x0000_i2546" type="#_x0000_t75" style="width:11.25pt;height:14.25pt" o:ole="">
            <v:imagedata r:id="rId2804" o:title=""/>
          </v:shape>
          <o:OLEObject Type="Embed" ProgID="Equation.3" ShapeID="_x0000_i2546" DrawAspect="Content" ObjectID="_1358762408" r:id="rId2808"/>
        </w:object>
      </w:r>
      <w:r>
        <w:rPr>
          <w:rFonts w:ascii="Arial" w:hAnsi="Arial" w:cs="Arial"/>
          <w:sz w:val="28"/>
          <w:szCs w:val="28"/>
        </w:rPr>
        <w:t xml:space="preserve">  може бути р</w:t>
      </w:r>
      <w:r w:rsidR="00782286">
        <w:rPr>
          <w:rFonts w:ascii="Arial" w:hAnsi="Arial" w:cs="Arial"/>
          <w:sz w:val="28"/>
          <w:szCs w:val="28"/>
        </w:rPr>
        <w:t>озрахована згідно співвідношення</w:t>
      </w:r>
      <w:r>
        <w:rPr>
          <w:rFonts w:ascii="Arial" w:hAnsi="Arial" w:cs="Arial"/>
          <w:sz w:val="28"/>
          <w:szCs w:val="28"/>
        </w:rPr>
        <w:t>:</w:t>
      </w:r>
    </w:p>
    <w:p w:rsidR="00EC6152" w:rsidRDefault="00EC6152" w:rsidP="00FB025C">
      <w:pPr>
        <w:tabs>
          <w:tab w:val="left" w:pos="360"/>
        </w:tabs>
        <w:jc w:val="right"/>
        <w:rPr>
          <w:rFonts w:ascii="Arial" w:hAnsi="Arial" w:cs="Arial"/>
          <w:sz w:val="28"/>
          <w:szCs w:val="28"/>
        </w:rPr>
      </w:pPr>
      <w:r w:rsidRPr="00222BEF">
        <w:rPr>
          <w:rFonts w:ascii="Arial" w:hAnsi="Arial" w:cs="Arial"/>
          <w:position w:val="-34"/>
          <w:sz w:val="28"/>
          <w:szCs w:val="28"/>
        </w:rPr>
        <w:object w:dxaOrig="1740" w:dyaOrig="720">
          <v:shape id="_x0000_i2547" type="#_x0000_t75" style="width:87pt;height:36.75pt" o:ole="">
            <v:imagedata r:id="rId2809" o:title=""/>
          </v:shape>
          <o:OLEObject Type="Embed" ProgID="Equation.3" ShapeID="_x0000_i2547" DrawAspect="Content" ObjectID="_1358762409" r:id="rId2810"/>
        </w:object>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t>(10</w:t>
      </w:r>
      <w:r>
        <w:rPr>
          <w:rFonts w:ascii="Arial" w:hAnsi="Arial" w:cs="Arial"/>
          <w:sz w:val="28"/>
          <w:szCs w:val="28"/>
        </w:rPr>
        <w:t>.17)</w:t>
      </w:r>
    </w:p>
    <w:p w:rsidR="00EC6152" w:rsidRDefault="00EC6152" w:rsidP="00FB025C">
      <w:pPr>
        <w:tabs>
          <w:tab w:val="left" w:pos="360"/>
        </w:tabs>
        <w:rPr>
          <w:rFonts w:ascii="Arial" w:hAnsi="Arial" w:cs="Arial"/>
          <w:sz w:val="28"/>
          <w:szCs w:val="28"/>
        </w:rPr>
      </w:pPr>
      <w:r>
        <w:rPr>
          <w:rFonts w:ascii="Arial" w:hAnsi="Arial" w:cs="Arial"/>
          <w:sz w:val="28"/>
          <w:szCs w:val="28"/>
        </w:rPr>
        <w:t xml:space="preserve">де </w:t>
      </w:r>
      <w:r w:rsidRPr="00222BEF">
        <w:rPr>
          <w:rFonts w:ascii="Arial" w:hAnsi="Arial" w:cs="Arial"/>
          <w:position w:val="-10"/>
        </w:rPr>
        <w:object w:dxaOrig="240" w:dyaOrig="320">
          <v:shape id="_x0000_i2548" type="#_x0000_t75" style="width:12pt;height:15.75pt" o:ole="">
            <v:imagedata r:id="rId2811" o:title=""/>
          </v:shape>
          <o:OLEObject Type="Embed" ProgID="Equation.3" ShapeID="_x0000_i2548" DrawAspect="Content" ObjectID="_1358762410" r:id="rId2812"/>
        </w:object>
      </w:r>
      <w:r>
        <w:rPr>
          <w:rFonts w:ascii="Arial" w:hAnsi="Arial" w:cs="Arial"/>
          <w:sz w:val="28"/>
          <w:szCs w:val="28"/>
        </w:rPr>
        <w:t xml:space="preserve">  - частота електромагнітного поля;  </w:t>
      </w:r>
      <w:r w:rsidRPr="00222BEF">
        <w:rPr>
          <w:rFonts w:ascii="Arial" w:hAnsi="Arial" w:cs="Arial"/>
          <w:position w:val="-6"/>
        </w:rPr>
        <w:object w:dxaOrig="240" w:dyaOrig="220">
          <v:shape id="_x0000_i2549" type="#_x0000_t75" style="width:12pt;height:11.25pt" o:ole="">
            <v:imagedata r:id="rId2813" o:title=""/>
          </v:shape>
          <o:OLEObject Type="Embed" ProgID="Equation.3" ShapeID="_x0000_i2549" DrawAspect="Content" ObjectID="_1358762411" r:id="rId2814"/>
        </w:object>
      </w:r>
      <w:r>
        <w:rPr>
          <w:rFonts w:ascii="Arial" w:hAnsi="Arial" w:cs="Arial"/>
          <w:sz w:val="28"/>
          <w:szCs w:val="28"/>
        </w:rPr>
        <w:t xml:space="preserve"> - електрична провідність матеріалу екрану.</w:t>
      </w:r>
    </w:p>
    <w:p w:rsidR="00EC6152" w:rsidRDefault="00EC6152" w:rsidP="00FB025C">
      <w:pPr>
        <w:tabs>
          <w:tab w:val="left" w:pos="360"/>
        </w:tabs>
        <w:rPr>
          <w:rFonts w:ascii="Arial" w:hAnsi="Arial" w:cs="Arial"/>
          <w:sz w:val="28"/>
          <w:szCs w:val="28"/>
        </w:rPr>
      </w:pPr>
      <w:r>
        <w:rPr>
          <w:rFonts w:ascii="Arial" w:hAnsi="Arial" w:cs="Arial"/>
          <w:sz w:val="28"/>
          <w:szCs w:val="28"/>
        </w:rPr>
        <w:tab/>
        <w:t xml:space="preserve">Значення </w:t>
      </w:r>
      <w:r w:rsidRPr="00222BEF">
        <w:rPr>
          <w:rFonts w:ascii="Arial" w:hAnsi="Arial" w:cs="Arial"/>
          <w:position w:val="-6"/>
        </w:rPr>
        <w:object w:dxaOrig="220" w:dyaOrig="279">
          <v:shape id="_x0000_i2550" type="#_x0000_t75" style="width:11.25pt;height:14.25pt" o:ole="">
            <v:imagedata r:id="rId2804" o:title=""/>
          </v:shape>
          <o:OLEObject Type="Embed" ProgID="Equation.3" ShapeID="_x0000_i2550" DrawAspect="Content" ObjectID="_1358762412" r:id="rId2815"/>
        </w:object>
      </w:r>
      <w:r>
        <w:rPr>
          <w:rFonts w:ascii="Arial" w:hAnsi="Arial" w:cs="Arial"/>
          <w:sz w:val="28"/>
          <w:szCs w:val="28"/>
        </w:rPr>
        <w:t xml:space="preserve">  для деяких м</w:t>
      </w:r>
      <w:r w:rsidR="00E469AE">
        <w:rPr>
          <w:rFonts w:ascii="Arial" w:hAnsi="Arial" w:cs="Arial"/>
          <w:sz w:val="28"/>
          <w:szCs w:val="28"/>
        </w:rPr>
        <w:t>атеріалів приведені в таблиці 10</w:t>
      </w:r>
      <w:r>
        <w:rPr>
          <w:rFonts w:ascii="Arial" w:hAnsi="Arial" w:cs="Arial"/>
          <w:sz w:val="28"/>
          <w:szCs w:val="28"/>
        </w:rPr>
        <w:t>.3.</w:t>
      </w:r>
    </w:p>
    <w:p w:rsidR="00EC6152" w:rsidRDefault="00794B1D" w:rsidP="00FB025C">
      <w:pPr>
        <w:tabs>
          <w:tab w:val="left" w:pos="360"/>
        </w:tabs>
        <w:jc w:val="right"/>
        <w:rPr>
          <w:rFonts w:ascii="Arial" w:hAnsi="Arial" w:cs="Arial"/>
          <w:sz w:val="28"/>
          <w:szCs w:val="28"/>
        </w:rPr>
      </w:pPr>
      <w:r>
        <w:rPr>
          <w:rFonts w:ascii="Arial" w:hAnsi="Arial" w:cs="Arial"/>
          <w:sz w:val="28"/>
          <w:szCs w:val="28"/>
        </w:rPr>
        <w:t xml:space="preserve">Табл. </w:t>
      </w:r>
      <w:r w:rsidR="00E469AE">
        <w:rPr>
          <w:rFonts w:ascii="Arial" w:hAnsi="Arial" w:cs="Arial"/>
          <w:sz w:val="28"/>
          <w:szCs w:val="28"/>
        </w:rPr>
        <w:t>10</w:t>
      </w:r>
      <w:r w:rsidR="00EC6152">
        <w:rPr>
          <w:rFonts w:ascii="Arial" w:hAnsi="Arial" w:cs="Arial"/>
          <w:sz w:val="28"/>
          <w:szCs w:val="28"/>
        </w:rPr>
        <w:t>.3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24"/>
        <w:gridCol w:w="917"/>
        <w:gridCol w:w="1405"/>
        <w:gridCol w:w="2096"/>
      </w:tblGrid>
      <w:tr w:rsidR="00EC6152" w:rsidTr="00EC6152">
        <w:trP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EC6152" w:rsidRDefault="00EC6152" w:rsidP="00FB025C">
            <w:pPr>
              <w:tabs>
                <w:tab w:val="left" w:pos="360"/>
              </w:tabs>
              <w:jc w:val="center"/>
              <w:rPr>
                <w:rFonts w:ascii="Arial" w:hAnsi="Arial" w:cs="Arial"/>
                <w:sz w:val="28"/>
                <w:szCs w:val="28"/>
              </w:rPr>
            </w:pPr>
            <w:r w:rsidRPr="00222BEF">
              <w:rPr>
                <w:rFonts w:ascii="Arial" w:hAnsi="Arial" w:cs="Arial"/>
                <w:position w:val="-10"/>
                <w:sz w:val="28"/>
                <w:szCs w:val="28"/>
              </w:rPr>
              <w:object w:dxaOrig="240" w:dyaOrig="320">
                <v:shape id="_x0000_i2551" type="#_x0000_t75" style="width:12pt;height:15.75pt" o:ole="">
                  <v:imagedata r:id="rId2811" o:title=""/>
                </v:shape>
                <o:OLEObject Type="Embed" ProgID="Equation.3" ShapeID="_x0000_i2551" DrawAspect="Content" ObjectID="_1358762413" r:id="rId2816"/>
              </w:object>
            </w:r>
            <w:r>
              <w:rPr>
                <w:rFonts w:ascii="Arial" w:hAnsi="Arial" w:cs="Arial"/>
                <w:sz w:val="28"/>
                <w:szCs w:val="28"/>
              </w:rPr>
              <w:t>, Гц</w:t>
            </w:r>
          </w:p>
          <w:p w:rsidR="00EC6152" w:rsidRDefault="00EC6152" w:rsidP="00FB025C">
            <w:pPr>
              <w:tabs>
                <w:tab w:val="left" w:pos="360"/>
              </w:tabs>
              <w:jc w:val="center"/>
              <w:rPr>
                <w:rFonts w:ascii="Arial" w:hAnsi="Arial" w:cs="Arial"/>
                <w:sz w:val="28"/>
                <w:szCs w:val="28"/>
              </w:rPr>
            </w:pPr>
          </w:p>
        </w:tc>
        <w:tc>
          <w:tcPr>
            <w:tcW w:w="0" w:type="auto"/>
            <w:gridSpan w:val="3"/>
            <w:tcBorders>
              <w:top w:val="single" w:sz="4" w:space="0" w:color="auto"/>
              <w:left w:val="single" w:sz="4" w:space="0" w:color="auto"/>
              <w:bottom w:val="single" w:sz="4" w:space="0" w:color="auto"/>
              <w:right w:val="single" w:sz="4" w:space="0" w:color="auto"/>
            </w:tcBorders>
            <w:vAlign w:val="center"/>
          </w:tcPr>
          <w:p w:rsidR="00EC6152" w:rsidRDefault="00EC6152" w:rsidP="00FB025C">
            <w:pPr>
              <w:tabs>
                <w:tab w:val="left" w:pos="360"/>
              </w:tabs>
              <w:jc w:val="center"/>
              <w:rPr>
                <w:rFonts w:ascii="Arial" w:hAnsi="Arial" w:cs="Arial"/>
                <w:sz w:val="28"/>
                <w:szCs w:val="28"/>
              </w:rPr>
            </w:pPr>
            <w:r w:rsidRPr="00222BEF">
              <w:rPr>
                <w:rFonts w:ascii="Arial" w:hAnsi="Arial" w:cs="Arial"/>
                <w:position w:val="-6"/>
                <w:sz w:val="28"/>
                <w:szCs w:val="28"/>
              </w:rPr>
              <w:object w:dxaOrig="220" w:dyaOrig="279">
                <v:shape id="_x0000_i2552" type="#_x0000_t75" style="width:11.25pt;height:14.25pt" o:ole="">
                  <v:imagedata r:id="rId2804" o:title=""/>
                </v:shape>
                <o:OLEObject Type="Embed" ProgID="Equation.3" ShapeID="_x0000_i2552" DrawAspect="Content" ObjectID="_1358762414" r:id="rId2817"/>
              </w:object>
            </w:r>
            <w:r>
              <w:rPr>
                <w:rFonts w:ascii="Arial" w:hAnsi="Arial" w:cs="Arial"/>
                <w:sz w:val="28"/>
                <w:szCs w:val="28"/>
              </w:rPr>
              <w:t>, мм</w:t>
            </w:r>
          </w:p>
          <w:p w:rsidR="00EC6152" w:rsidRDefault="00EC6152" w:rsidP="00FB025C">
            <w:pPr>
              <w:tabs>
                <w:tab w:val="left" w:pos="360"/>
              </w:tabs>
              <w:jc w:val="center"/>
              <w:rPr>
                <w:rFonts w:ascii="Arial" w:hAnsi="Arial" w:cs="Arial"/>
                <w:sz w:val="28"/>
                <w:szCs w:val="28"/>
              </w:rPr>
            </w:pPr>
          </w:p>
        </w:tc>
      </w:tr>
      <w:tr w:rsidR="00EC6152" w:rsidTr="00EC615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C6152" w:rsidRDefault="00EC6152" w:rsidP="00FB025C">
            <w:pPr>
              <w:spacing w:after="0" w:line="240" w:lineRule="auto"/>
              <w:rPr>
                <w:rFonts w:ascii="Arial" w:hAnsi="Arial" w:cs="Arial"/>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EC6152" w:rsidRDefault="00EC6152" w:rsidP="00FB025C">
            <w:pPr>
              <w:tabs>
                <w:tab w:val="left" w:pos="360"/>
              </w:tabs>
              <w:jc w:val="center"/>
              <w:rPr>
                <w:rFonts w:ascii="Arial" w:hAnsi="Arial" w:cs="Arial"/>
                <w:sz w:val="28"/>
                <w:szCs w:val="28"/>
              </w:rPr>
            </w:pPr>
            <w:r>
              <w:rPr>
                <w:rFonts w:ascii="Arial" w:hAnsi="Arial" w:cs="Arial"/>
                <w:sz w:val="28"/>
                <w:szCs w:val="28"/>
              </w:rPr>
              <w:t>Мідь</w:t>
            </w:r>
          </w:p>
          <w:p w:rsidR="00EC6152" w:rsidRDefault="00EC6152" w:rsidP="00FB025C">
            <w:pPr>
              <w:tabs>
                <w:tab w:val="left" w:pos="360"/>
              </w:tabs>
              <w:jc w:val="center"/>
              <w:rPr>
                <w:rFonts w:ascii="Arial" w:hAnsi="Arial" w:cs="Arial"/>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EC6152" w:rsidRDefault="00EC6152" w:rsidP="00FB025C">
            <w:pPr>
              <w:tabs>
                <w:tab w:val="left" w:pos="360"/>
              </w:tabs>
              <w:jc w:val="center"/>
              <w:rPr>
                <w:rFonts w:ascii="Arial" w:hAnsi="Arial" w:cs="Arial"/>
                <w:sz w:val="28"/>
                <w:szCs w:val="28"/>
              </w:rPr>
            </w:pPr>
            <w:r>
              <w:rPr>
                <w:rFonts w:ascii="Arial" w:hAnsi="Arial" w:cs="Arial"/>
                <w:sz w:val="28"/>
                <w:szCs w:val="28"/>
              </w:rPr>
              <w:t>Алюміній</w:t>
            </w:r>
          </w:p>
          <w:p w:rsidR="00EC6152" w:rsidRDefault="00EC6152" w:rsidP="00FB025C">
            <w:pPr>
              <w:tabs>
                <w:tab w:val="left" w:pos="360"/>
              </w:tabs>
              <w:jc w:val="center"/>
              <w:rPr>
                <w:rFonts w:ascii="Arial" w:hAnsi="Arial" w:cs="Arial"/>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EC6152" w:rsidRDefault="00EC6152" w:rsidP="00FB025C">
            <w:pPr>
              <w:tabs>
                <w:tab w:val="left" w:pos="360"/>
              </w:tabs>
              <w:jc w:val="center"/>
              <w:rPr>
                <w:rFonts w:ascii="Arial" w:hAnsi="Arial" w:cs="Arial"/>
                <w:sz w:val="28"/>
                <w:szCs w:val="28"/>
              </w:rPr>
            </w:pPr>
            <w:r>
              <w:rPr>
                <w:rFonts w:ascii="Arial" w:hAnsi="Arial" w:cs="Arial"/>
                <w:sz w:val="28"/>
                <w:szCs w:val="28"/>
              </w:rPr>
              <w:t>Листова сталь</w:t>
            </w:r>
          </w:p>
          <w:p w:rsidR="00EC6152" w:rsidRDefault="00EC6152" w:rsidP="00FB025C">
            <w:pPr>
              <w:tabs>
                <w:tab w:val="left" w:pos="360"/>
              </w:tabs>
              <w:jc w:val="center"/>
              <w:rPr>
                <w:rFonts w:ascii="Arial" w:hAnsi="Arial" w:cs="Arial"/>
                <w:sz w:val="28"/>
                <w:szCs w:val="28"/>
              </w:rPr>
            </w:pPr>
          </w:p>
        </w:tc>
      </w:tr>
      <w:tr w:rsidR="00EC6152" w:rsidTr="00EC6152">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EC6152" w:rsidP="00FB025C">
            <w:pPr>
              <w:tabs>
                <w:tab w:val="left" w:pos="360"/>
              </w:tabs>
              <w:jc w:val="center"/>
              <w:rPr>
                <w:rFonts w:ascii="Arial" w:hAnsi="Arial" w:cs="Arial"/>
                <w:sz w:val="28"/>
                <w:szCs w:val="28"/>
              </w:rPr>
            </w:pPr>
            <w:r>
              <w:rPr>
                <w:rFonts w:ascii="Arial" w:hAnsi="Arial" w:cs="Arial"/>
                <w:sz w:val="28"/>
                <w:szCs w:val="28"/>
              </w:rPr>
              <w:t>50</w:t>
            </w:r>
          </w:p>
        </w:tc>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EC6152" w:rsidP="00FB025C">
            <w:pPr>
              <w:tabs>
                <w:tab w:val="left" w:pos="360"/>
              </w:tabs>
              <w:jc w:val="center"/>
              <w:rPr>
                <w:rFonts w:ascii="Arial" w:hAnsi="Arial" w:cs="Arial"/>
                <w:sz w:val="28"/>
                <w:szCs w:val="28"/>
              </w:rPr>
            </w:pPr>
            <w:r>
              <w:rPr>
                <w:rFonts w:ascii="Arial" w:hAnsi="Arial" w:cs="Arial"/>
                <w:sz w:val="28"/>
                <w:szCs w:val="28"/>
              </w:rPr>
              <w:t>9,44</w:t>
            </w:r>
          </w:p>
        </w:tc>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EC6152" w:rsidP="00FB025C">
            <w:pPr>
              <w:tabs>
                <w:tab w:val="left" w:pos="360"/>
              </w:tabs>
              <w:jc w:val="center"/>
              <w:rPr>
                <w:rFonts w:ascii="Arial" w:hAnsi="Arial" w:cs="Arial"/>
                <w:sz w:val="28"/>
                <w:szCs w:val="28"/>
              </w:rPr>
            </w:pPr>
            <w:r>
              <w:rPr>
                <w:rFonts w:ascii="Arial" w:hAnsi="Arial" w:cs="Arial"/>
                <w:sz w:val="28"/>
                <w:szCs w:val="28"/>
              </w:rPr>
              <w:t>12,2</w:t>
            </w:r>
          </w:p>
        </w:tc>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EC6152" w:rsidP="00FB025C">
            <w:pPr>
              <w:tabs>
                <w:tab w:val="left" w:pos="360"/>
              </w:tabs>
              <w:jc w:val="center"/>
              <w:rPr>
                <w:rFonts w:ascii="Arial" w:hAnsi="Arial" w:cs="Arial"/>
                <w:sz w:val="28"/>
                <w:szCs w:val="28"/>
              </w:rPr>
            </w:pPr>
            <w:r>
              <w:rPr>
                <w:rFonts w:ascii="Arial" w:hAnsi="Arial" w:cs="Arial"/>
                <w:sz w:val="28"/>
                <w:szCs w:val="28"/>
              </w:rPr>
              <w:t>1,8</w:t>
            </w:r>
          </w:p>
        </w:tc>
      </w:tr>
      <w:tr w:rsidR="00EC6152" w:rsidTr="00EC6152">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EC6152" w:rsidP="00FB025C">
            <w:pPr>
              <w:tabs>
                <w:tab w:val="left" w:pos="360"/>
              </w:tabs>
              <w:jc w:val="center"/>
              <w:rPr>
                <w:rFonts w:ascii="Arial" w:hAnsi="Arial" w:cs="Arial"/>
                <w:sz w:val="28"/>
                <w:szCs w:val="28"/>
                <w:vertAlign w:val="superscript"/>
              </w:rPr>
            </w:pPr>
            <w:r>
              <w:rPr>
                <w:rFonts w:ascii="Arial" w:hAnsi="Arial" w:cs="Arial"/>
                <w:sz w:val="28"/>
                <w:szCs w:val="28"/>
              </w:rPr>
              <w:t>10</w:t>
            </w:r>
            <w:r>
              <w:rPr>
                <w:rFonts w:ascii="Arial" w:hAnsi="Arial" w:cs="Arial"/>
                <w:sz w:val="28"/>
                <w:szCs w:val="2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EC6152" w:rsidP="00FB025C">
            <w:pPr>
              <w:tabs>
                <w:tab w:val="left" w:pos="360"/>
              </w:tabs>
              <w:jc w:val="center"/>
              <w:rPr>
                <w:rFonts w:ascii="Arial" w:hAnsi="Arial" w:cs="Arial"/>
                <w:sz w:val="28"/>
                <w:szCs w:val="28"/>
              </w:rPr>
            </w:pPr>
            <w:r>
              <w:rPr>
                <w:rFonts w:ascii="Arial" w:hAnsi="Arial" w:cs="Arial"/>
                <w:sz w:val="28"/>
                <w:szCs w:val="28"/>
              </w:rPr>
              <w:t>2,11</w:t>
            </w:r>
          </w:p>
        </w:tc>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EC6152" w:rsidP="00FB025C">
            <w:pPr>
              <w:tabs>
                <w:tab w:val="left" w:pos="360"/>
              </w:tabs>
              <w:jc w:val="center"/>
              <w:rPr>
                <w:rFonts w:ascii="Arial" w:hAnsi="Arial" w:cs="Arial"/>
                <w:sz w:val="28"/>
                <w:szCs w:val="28"/>
              </w:rPr>
            </w:pPr>
            <w:r>
              <w:rPr>
                <w:rFonts w:ascii="Arial" w:hAnsi="Arial" w:cs="Arial"/>
                <w:sz w:val="28"/>
                <w:szCs w:val="28"/>
              </w:rPr>
              <w:t>2,75</w:t>
            </w:r>
          </w:p>
        </w:tc>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EC6152" w:rsidP="00FB025C">
            <w:pPr>
              <w:tabs>
                <w:tab w:val="left" w:pos="360"/>
              </w:tabs>
              <w:jc w:val="center"/>
              <w:rPr>
                <w:rFonts w:ascii="Arial" w:hAnsi="Arial" w:cs="Arial"/>
                <w:sz w:val="28"/>
                <w:szCs w:val="28"/>
              </w:rPr>
            </w:pPr>
            <w:r>
              <w:rPr>
                <w:rFonts w:ascii="Arial" w:hAnsi="Arial" w:cs="Arial"/>
                <w:sz w:val="28"/>
                <w:szCs w:val="28"/>
              </w:rPr>
              <w:t>0,41</w:t>
            </w:r>
          </w:p>
        </w:tc>
      </w:tr>
      <w:tr w:rsidR="00EC6152" w:rsidTr="00EC6152">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EC6152" w:rsidP="00FB025C">
            <w:pPr>
              <w:tabs>
                <w:tab w:val="left" w:pos="360"/>
              </w:tabs>
              <w:jc w:val="center"/>
              <w:rPr>
                <w:rFonts w:ascii="Arial" w:hAnsi="Arial" w:cs="Arial"/>
                <w:sz w:val="28"/>
                <w:szCs w:val="28"/>
                <w:vertAlign w:val="superscript"/>
              </w:rPr>
            </w:pPr>
            <w:r>
              <w:rPr>
                <w:rFonts w:ascii="Arial" w:hAnsi="Arial" w:cs="Arial"/>
                <w:sz w:val="28"/>
                <w:szCs w:val="28"/>
              </w:rPr>
              <w:t>10</w:t>
            </w:r>
            <w:r>
              <w:rPr>
                <w:rFonts w:ascii="Arial" w:hAnsi="Arial" w:cs="Arial"/>
                <w:sz w:val="28"/>
                <w:szCs w:val="28"/>
                <w:vertAlign w:val="superscript"/>
              </w:rPr>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EC6152" w:rsidP="00FB025C">
            <w:pPr>
              <w:tabs>
                <w:tab w:val="left" w:pos="360"/>
              </w:tabs>
              <w:jc w:val="center"/>
              <w:rPr>
                <w:rFonts w:ascii="Arial" w:hAnsi="Arial" w:cs="Arial"/>
                <w:sz w:val="28"/>
                <w:szCs w:val="28"/>
              </w:rPr>
            </w:pPr>
            <w:r>
              <w:rPr>
                <w:rFonts w:ascii="Arial" w:hAnsi="Arial" w:cs="Arial"/>
                <w:sz w:val="28"/>
                <w:szCs w:val="28"/>
              </w:rPr>
              <w:t>0,211</w:t>
            </w:r>
          </w:p>
        </w:tc>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EC6152" w:rsidP="00FB025C">
            <w:pPr>
              <w:tabs>
                <w:tab w:val="left" w:pos="360"/>
              </w:tabs>
              <w:jc w:val="center"/>
              <w:rPr>
                <w:rFonts w:ascii="Arial" w:hAnsi="Arial" w:cs="Arial"/>
                <w:sz w:val="28"/>
                <w:szCs w:val="28"/>
              </w:rPr>
            </w:pPr>
            <w:r>
              <w:rPr>
                <w:rFonts w:ascii="Arial" w:hAnsi="Arial" w:cs="Arial"/>
                <w:sz w:val="28"/>
                <w:szCs w:val="28"/>
              </w:rPr>
              <w:t>0,275</w:t>
            </w:r>
          </w:p>
        </w:tc>
        <w:tc>
          <w:tcPr>
            <w:tcW w:w="0" w:type="auto"/>
            <w:tcBorders>
              <w:top w:val="single" w:sz="4" w:space="0" w:color="auto"/>
              <w:left w:val="single" w:sz="4" w:space="0" w:color="auto"/>
              <w:bottom w:val="single" w:sz="4" w:space="0" w:color="auto"/>
              <w:right w:val="single" w:sz="4" w:space="0" w:color="auto"/>
            </w:tcBorders>
            <w:vAlign w:val="center"/>
            <w:hideMark/>
          </w:tcPr>
          <w:p w:rsidR="00EC6152" w:rsidRDefault="00EC6152" w:rsidP="00FB025C">
            <w:pPr>
              <w:tabs>
                <w:tab w:val="left" w:pos="360"/>
              </w:tabs>
              <w:jc w:val="center"/>
              <w:rPr>
                <w:rFonts w:ascii="Arial" w:hAnsi="Arial" w:cs="Arial"/>
                <w:sz w:val="28"/>
                <w:szCs w:val="28"/>
              </w:rPr>
            </w:pPr>
            <w:r>
              <w:rPr>
                <w:rFonts w:ascii="Arial" w:hAnsi="Arial" w:cs="Arial"/>
                <w:sz w:val="28"/>
                <w:szCs w:val="28"/>
              </w:rPr>
              <w:t>0,36</w:t>
            </w:r>
          </w:p>
        </w:tc>
      </w:tr>
    </w:tbl>
    <w:p w:rsidR="00EC6152" w:rsidRDefault="00EC6152" w:rsidP="00FB025C">
      <w:pPr>
        <w:tabs>
          <w:tab w:val="left" w:pos="360"/>
        </w:tabs>
        <w:rPr>
          <w:rFonts w:ascii="Arial" w:hAnsi="Arial" w:cs="Arial"/>
          <w:sz w:val="28"/>
          <w:szCs w:val="28"/>
        </w:rPr>
      </w:pPr>
      <w:r>
        <w:rPr>
          <w:rFonts w:ascii="Arial" w:hAnsi="Arial" w:cs="Arial"/>
          <w:sz w:val="28"/>
          <w:szCs w:val="28"/>
        </w:rPr>
        <w:tab/>
      </w:r>
    </w:p>
    <w:p w:rsidR="00EC6152" w:rsidRDefault="00EC6152" w:rsidP="00FB025C">
      <w:pPr>
        <w:tabs>
          <w:tab w:val="left" w:pos="360"/>
        </w:tabs>
        <w:rPr>
          <w:rFonts w:ascii="Arial" w:hAnsi="Arial" w:cs="Arial"/>
          <w:sz w:val="28"/>
          <w:szCs w:val="28"/>
        </w:rPr>
      </w:pPr>
      <w:r>
        <w:rPr>
          <w:rFonts w:ascii="Arial" w:hAnsi="Arial" w:cs="Arial"/>
          <w:sz w:val="28"/>
          <w:szCs w:val="28"/>
        </w:rPr>
        <w:t>Для екранування високочастотних полів товщину екрану вибирають згідно співвідношенню:</w:t>
      </w:r>
    </w:p>
    <w:p w:rsidR="00EC6152" w:rsidRDefault="00EC6152" w:rsidP="00FB025C">
      <w:pPr>
        <w:tabs>
          <w:tab w:val="left" w:pos="360"/>
        </w:tabs>
        <w:jc w:val="right"/>
        <w:rPr>
          <w:rFonts w:ascii="Arial" w:hAnsi="Arial" w:cs="Arial"/>
          <w:sz w:val="28"/>
          <w:szCs w:val="28"/>
        </w:rPr>
      </w:pPr>
      <w:r w:rsidRPr="00222BEF">
        <w:rPr>
          <w:rFonts w:ascii="Arial" w:hAnsi="Arial" w:cs="Arial"/>
          <w:position w:val="-6"/>
          <w:sz w:val="28"/>
          <w:szCs w:val="28"/>
        </w:rPr>
        <w:object w:dxaOrig="719" w:dyaOrig="280">
          <v:shape id="_x0000_i2553" type="#_x0000_t75" style="width:35.25pt;height:14.25pt" o:ole="">
            <v:imagedata r:id="rId2818" o:title=""/>
          </v:shape>
          <o:OLEObject Type="Embed" ProgID="Equation.3" ShapeID="_x0000_i2553" DrawAspect="Content" ObjectID="_1358762415" r:id="rId2819"/>
        </w:object>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t>(10</w:t>
      </w:r>
      <w:r>
        <w:rPr>
          <w:rFonts w:ascii="Arial" w:hAnsi="Arial" w:cs="Arial"/>
          <w:sz w:val="28"/>
          <w:szCs w:val="28"/>
        </w:rPr>
        <w:t>.18)</w:t>
      </w:r>
    </w:p>
    <w:p w:rsidR="00EC6152" w:rsidRDefault="00EC6152" w:rsidP="00FB025C">
      <w:pPr>
        <w:tabs>
          <w:tab w:val="left" w:pos="360"/>
        </w:tabs>
        <w:rPr>
          <w:rFonts w:ascii="Arial" w:hAnsi="Arial" w:cs="Arial"/>
          <w:sz w:val="28"/>
          <w:szCs w:val="28"/>
        </w:rPr>
      </w:pPr>
      <w:r>
        <w:rPr>
          <w:rFonts w:ascii="Arial" w:hAnsi="Arial" w:cs="Arial"/>
          <w:sz w:val="28"/>
          <w:szCs w:val="28"/>
        </w:rPr>
        <w:tab/>
      </w:r>
      <w:r>
        <w:rPr>
          <w:rFonts w:ascii="Arial" w:hAnsi="Arial" w:cs="Arial"/>
          <w:sz w:val="28"/>
          <w:szCs w:val="28"/>
        </w:rPr>
        <w:tab/>
        <w:t>Для середніх частот коефіцієнт екранування розраховують по формулі:</w:t>
      </w:r>
    </w:p>
    <w:p w:rsidR="00EC6152" w:rsidRDefault="00EC6152" w:rsidP="00FB025C">
      <w:pPr>
        <w:tabs>
          <w:tab w:val="left" w:pos="360"/>
        </w:tabs>
        <w:jc w:val="right"/>
        <w:rPr>
          <w:rFonts w:ascii="Arial" w:hAnsi="Arial" w:cs="Arial"/>
          <w:sz w:val="28"/>
          <w:szCs w:val="28"/>
        </w:rPr>
      </w:pPr>
      <w:r w:rsidRPr="00222BEF">
        <w:rPr>
          <w:rFonts w:ascii="Arial" w:hAnsi="Arial" w:cs="Arial"/>
          <w:position w:val="-12"/>
          <w:sz w:val="28"/>
          <w:szCs w:val="28"/>
        </w:rPr>
        <w:object w:dxaOrig="3240" w:dyaOrig="440">
          <v:shape id="_x0000_i2554" type="#_x0000_t75" style="width:162pt;height:21.75pt" o:ole="">
            <v:imagedata r:id="rId2820" o:title=""/>
          </v:shape>
          <o:OLEObject Type="Embed" ProgID="Equation.3" ShapeID="_x0000_i2554" DrawAspect="Content" ObjectID="_1358762416" r:id="rId2821"/>
        </w:object>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t>(10</w:t>
      </w:r>
      <w:r>
        <w:rPr>
          <w:rFonts w:ascii="Arial" w:hAnsi="Arial" w:cs="Arial"/>
          <w:sz w:val="28"/>
          <w:szCs w:val="28"/>
        </w:rPr>
        <w:t>.19)</w:t>
      </w:r>
    </w:p>
    <w:p w:rsidR="00EC6152" w:rsidRDefault="00782286" w:rsidP="00314C7F">
      <w:pPr>
        <w:tabs>
          <w:tab w:val="left" w:pos="360"/>
        </w:tabs>
        <w:jc w:val="both"/>
        <w:rPr>
          <w:rFonts w:ascii="Arial" w:hAnsi="Arial" w:cs="Arial"/>
          <w:sz w:val="28"/>
          <w:szCs w:val="28"/>
        </w:rPr>
      </w:pPr>
      <w:r>
        <w:rPr>
          <w:rFonts w:ascii="Arial" w:hAnsi="Arial" w:cs="Arial"/>
          <w:sz w:val="28"/>
          <w:szCs w:val="28"/>
        </w:rPr>
        <w:tab/>
      </w:r>
      <w:r w:rsidR="00EC6152">
        <w:rPr>
          <w:rFonts w:ascii="Arial" w:hAnsi="Arial" w:cs="Arial"/>
          <w:sz w:val="28"/>
          <w:szCs w:val="28"/>
        </w:rPr>
        <w:t>Необхідно враховувати, що в діапазоні середніх частот екранування електромагнітних полів не завжди ефективно. Тому при конструюванні приладів вузли, що створюють перешкоди на цих часто</w:t>
      </w:r>
      <w:r>
        <w:rPr>
          <w:rFonts w:ascii="Arial" w:hAnsi="Arial" w:cs="Arial"/>
          <w:sz w:val="28"/>
          <w:szCs w:val="28"/>
        </w:rPr>
        <w:t>тах (наприклад, трансформатори)</w:t>
      </w:r>
      <w:r w:rsidR="00EC6152">
        <w:rPr>
          <w:rFonts w:ascii="Arial" w:hAnsi="Arial" w:cs="Arial"/>
          <w:sz w:val="28"/>
          <w:szCs w:val="28"/>
        </w:rPr>
        <w:t xml:space="preserve"> прагнуть виносити за межі корпусу. Однією з умов, при якій забезпечується висока ефективність екрану, є наявність неокислених стиків в цьому екрані. Екран повинен з усіх боків закривати вузол і бути заземленим. Часто для екранування застосовують перфоровані екрани. Якщо отвір перфорації має діаметр менше довжини хвилі поля, що екранується, то вони не роблять жодного впливу на коефіцієнт екранування. В разі широких отворів роз</w:t>
      </w:r>
      <w:r w:rsidR="004D1B1A">
        <w:rPr>
          <w:rFonts w:ascii="Arial" w:hAnsi="Arial" w:cs="Arial"/>
          <w:sz w:val="28"/>
          <w:szCs w:val="28"/>
        </w:rPr>
        <w:t>мір</w:t>
      </w:r>
      <w:r w:rsidR="00EC6152">
        <w:rPr>
          <w:rFonts w:ascii="Arial" w:hAnsi="Arial" w:cs="Arial"/>
          <w:sz w:val="28"/>
          <w:szCs w:val="28"/>
        </w:rPr>
        <w:t>ом, значно більшому, ніж відстань між отворами, коефіцієнт екранування циліндрового екрану визначається із співвідношення:</w:t>
      </w:r>
    </w:p>
    <w:p w:rsidR="00EC6152" w:rsidRDefault="00EC6152" w:rsidP="00FB025C">
      <w:pPr>
        <w:tabs>
          <w:tab w:val="left" w:pos="360"/>
        </w:tabs>
        <w:jc w:val="right"/>
        <w:rPr>
          <w:rFonts w:ascii="Arial" w:hAnsi="Arial" w:cs="Arial"/>
          <w:sz w:val="28"/>
          <w:szCs w:val="28"/>
        </w:rPr>
      </w:pPr>
      <w:r w:rsidRPr="00222BEF">
        <w:rPr>
          <w:rFonts w:ascii="Arial" w:hAnsi="Arial" w:cs="Arial"/>
          <w:position w:val="-24"/>
          <w:sz w:val="28"/>
          <w:szCs w:val="28"/>
        </w:rPr>
        <w:object w:dxaOrig="879" w:dyaOrig="639">
          <v:shape id="_x0000_i2555" type="#_x0000_t75" style="width:44.25pt;height:32.25pt" o:ole="">
            <v:imagedata r:id="rId2822" o:title=""/>
          </v:shape>
          <o:OLEObject Type="Embed" ProgID="Equation.3" ShapeID="_x0000_i2555" DrawAspect="Content" ObjectID="_1358762417" r:id="rId2823"/>
        </w:object>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t>(10</w:t>
      </w:r>
      <w:r>
        <w:rPr>
          <w:rFonts w:ascii="Arial" w:hAnsi="Arial" w:cs="Arial"/>
          <w:sz w:val="28"/>
          <w:szCs w:val="28"/>
        </w:rPr>
        <w:t>.20)</w:t>
      </w:r>
    </w:p>
    <w:p w:rsidR="00EC6152" w:rsidRDefault="00782286" w:rsidP="00FB025C">
      <w:pPr>
        <w:rPr>
          <w:rFonts w:ascii="Arial" w:hAnsi="Arial" w:cs="Arial"/>
          <w:sz w:val="28"/>
          <w:szCs w:val="28"/>
        </w:rPr>
      </w:pPr>
      <w:r>
        <w:rPr>
          <w:rFonts w:ascii="Arial" w:hAnsi="Arial" w:cs="Arial"/>
          <w:sz w:val="28"/>
          <w:szCs w:val="28"/>
        </w:rPr>
        <w:t>д</w:t>
      </w:r>
      <w:r w:rsidR="00EC6152">
        <w:rPr>
          <w:rFonts w:ascii="Arial" w:hAnsi="Arial" w:cs="Arial"/>
          <w:sz w:val="28"/>
          <w:szCs w:val="28"/>
        </w:rPr>
        <w:t>е</w:t>
      </w:r>
      <w:r>
        <w:rPr>
          <w:rFonts w:ascii="Arial" w:hAnsi="Arial" w:cs="Arial"/>
          <w:sz w:val="28"/>
          <w:szCs w:val="28"/>
        </w:rPr>
        <w:t xml:space="preserve"> </w:t>
      </w:r>
      <w:r w:rsidR="00EC6152">
        <w:rPr>
          <w:rFonts w:ascii="Arial" w:hAnsi="Arial" w:cs="Arial"/>
          <w:sz w:val="28"/>
          <w:szCs w:val="28"/>
        </w:rPr>
        <w:t>К</w:t>
      </w:r>
      <w:r w:rsidR="00EC6152">
        <w:rPr>
          <w:rFonts w:ascii="Arial" w:hAnsi="Arial" w:cs="Arial"/>
          <w:sz w:val="28"/>
          <w:szCs w:val="28"/>
          <w:vertAlign w:val="subscript"/>
        </w:rPr>
        <w:t>п</w:t>
      </w:r>
      <w:r w:rsidR="00EC6152">
        <w:rPr>
          <w:rFonts w:ascii="Arial" w:hAnsi="Arial" w:cs="Arial"/>
          <w:sz w:val="28"/>
          <w:szCs w:val="28"/>
        </w:rPr>
        <w:t xml:space="preserve">   - коефіцієнт перфорування.</w:t>
      </w:r>
    </w:p>
    <w:p w:rsidR="00EC6152" w:rsidRDefault="00EC6152" w:rsidP="00FB025C">
      <w:pPr>
        <w:tabs>
          <w:tab w:val="left" w:pos="360"/>
        </w:tabs>
        <w:rPr>
          <w:rFonts w:ascii="Arial" w:hAnsi="Arial" w:cs="Arial"/>
          <w:sz w:val="28"/>
          <w:szCs w:val="28"/>
        </w:rPr>
      </w:pPr>
      <w:r>
        <w:rPr>
          <w:rFonts w:ascii="Arial" w:hAnsi="Arial" w:cs="Arial"/>
          <w:sz w:val="28"/>
          <w:szCs w:val="28"/>
        </w:rPr>
        <w:tab/>
        <w:t>При конструюванні екрани прагнуть розміщувати як можна ближче до вузлів, що екрануються.</w:t>
      </w:r>
    </w:p>
    <w:p w:rsidR="00EC6152" w:rsidRDefault="00EC6152" w:rsidP="004C01BD">
      <w:pPr>
        <w:pStyle w:val="2a"/>
        <w:rPr>
          <w:noProof/>
        </w:rPr>
      </w:pPr>
      <w:bookmarkStart w:id="154" w:name="_Toc276844620"/>
      <w:r w:rsidRPr="00413B8A">
        <w:rPr>
          <w:noProof/>
        </w:rPr>
        <w:t>Лекція № 42. Захист оптичного приладу від  вібрацій</w:t>
      </w:r>
      <w:bookmarkEnd w:id="154"/>
    </w:p>
    <w:p w:rsidR="00794B1D" w:rsidRPr="00413B8A" w:rsidRDefault="00794B1D" w:rsidP="00794B1D">
      <w:pPr>
        <w:pStyle w:val="ac"/>
        <w:rPr>
          <w:noProof/>
        </w:rPr>
      </w:pPr>
    </w:p>
    <w:p w:rsidR="00EC6152" w:rsidRPr="00D53AFB" w:rsidRDefault="00EC6152" w:rsidP="00314C7F">
      <w:pPr>
        <w:tabs>
          <w:tab w:val="left" w:pos="360"/>
        </w:tabs>
        <w:jc w:val="both"/>
        <w:rPr>
          <w:rFonts w:ascii="Arial" w:hAnsi="Arial" w:cs="Arial"/>
          <w:sz w:val="28"/>
          <w:szCs w:val="28"/>
        </w:rPr>
      </w:pPr>
      <w:r w:rsidRPr="00D53AFB">
        <w:rPr>
          <w:rFonts w:ascii="Arial" w:hAnsi="Arial" w:cs="Arial"/>
          <w:sz w:val="28"/>
          <w:szCs w:val="28"/>
        </w:rPr>
        <w:tab/>
      </w:r>
      <w:r>
        <w:rPr>
          <w:rFonts w:ascii="Arial" w:hAnsi="Arial" w:cs="Arial"/>
          <w:sz w:val="28"/>
          <w:szCs w:val="28"/>
        </w:rPr>
        <w:t>В процесі експлуатації і транспортування оптичні прилади піддаються різним динамічним навантаженням: вібраціям, трясінням і так далі. Причина цих навантажень може знаходитися і усередині приладу у вигляді незбалансованих елементів деталей, що обертаються. В результаті  це може привести до поломок приладів або повного їх руйнування. Для попередньої оцінки захищеності оптичного приладу від динамічних дій їх вузли і елементи можна представити як прості коливальні елементи, що характеризуються резонансною частотою коливання  . Для таких систем одним з параметрів є коефіцієнт динамічності або віброізоляції, який визначається наступним співвідношенням:</w:t>
      </w:r>
    </w:p>
    <w:p w:rsidR="00EC6152" w:rsidRPr="00D53AFB" w:rsidRDefault="00DC1BBD" w:rsidP="00314C7F">
      <w:pPr>
        <w:tabs>
          <w:tab w:val="left" w:pos="360"/>
        </w:tabs>
        <w:jc w:val="both"/>
        <w:rPr>
          <w:rFonts w:ascii="Arial" w:hAnsi="Arial" w:cs="Arial"/>
          <w:sz w:val="28"/>
          <w:szCs w:val="28"/>
        </w:rPr>
      </w:pPr>
      <w:r>
        <w:rPr>
          <w:rFonts w:ascii="Arial" w:hAnsi="Arial" w:cs="Arial"/>
          <w:position w:val="-66"/>
          <w:sz w:val="28"/>
          <w:szCs w:val="28"/>
        </w:rPr>
        <w:lastRenderedPageBreak/>
        <w:tab/>
      </w:r>
      <w:r>
        <w:rPr>
          <w:rFonts w:ascii="Arial" w:hAnsi="Arial" w:cs="Arial"/>
          <w:position w:val="-66"/>
          <w:sz w:val="28"/>
          <w:szCs w:val="28"/>
        </w:rPr>
        <w:tab/>
      </w:r>
      <w:r>
        <w:rPr>
          <w:rFonts w:ascii="Arial" w:hAnsi="Arial" w:cs="Arial"/>
          <w:position w:val="-66"/>
          <w:sz w:val="28"/>
          <w:szCs w:val="28"/>
        </w:rPr>
        <w:tab/>
      </w:r>
      <w:r>
        <w:rPr>
          <w:rFonts w:ascii="Arial" w:hAnsi="Arial" w:cs="Arial"/>
          <w:position w:val="-66"/>
          <w:sz w:val="28"/>
          <w:szCs w:val="28"/>
        </w:rPr>
        <w:tab/>
      </w:r>
      <w:r>
        <w:rPr>
          <w:rFonts w:ascii="Arial" w:hAnsi="Arial" w:cs="Arial"/>
          <w:position w:val="-66"/>
          <w:sz w:val="28"/>
          <w:szCs w:val="28"/>
        </w:rPr>
        <w:tab/>
      </w:r>
      <w:r w:rsidR="00EC6152" w:rsidRPr="00D53AFB">
        <w:rPr>
          <w:rFonts w:ascii="Arial" w:hAnsi="Arial" w:cs="Arial"/>
          <w:position w:val="-66"/>
          <w:sz w:val="28"/>
          <w:szCs w:val="28"/>
        </w:rPr>
        <w:object w:dxaOrig="1160" w:dyaOrig="1040">
          <v:shape id="_x0000_i2556" type="#_x0000_t75" style="width:57.75pt;height:51.75pt" o:ole="">
            <v:imagedata r:id="rId2824" o:title=""/>
          </v:shape>
          <o:OLEObject Type="Embed" ProgID="Equation.3" ShapeID="_x0000_i2556" DrawAspect="Content" ObjectID="_1358762418" r:id="rId2825"/>
        </w:object>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t>(10</w:t>
      </w:r>
      <w:r w:rsidR="00183B5F">
        <w:rPr>
          <w:rFonts w:ascii="Arial" w:hAnsi="Arial" w:cs="Arial"/>
          <w:sz w:val="28"/>
          <w:szCs w:val="28"/>
        </w:rPr>
        <w:t>.21</w:t>
      </w:r>
      <w:r w:rsidR="00EC6152" w:rsidRPr="00D53AFB">
        <w:rPr>
          <w:rFonts w:ascii="Arial" w:hAnsi="Arial" w:cs="Arial"/>
          <w:sz w:val="28"/>
          <w:szCs w:val="28"/>
        </w:rPr>
        <w:t>)</w:t>
      </w:r>
    </w:p>
    <w:p w:rsidR="00EC6152" w:rsidRPr="00D53AFB" w:rsidRDefault="00EC6152" w:rsidP="00314C7F">
      <w:pPr>
        <w:tabs>
          <w:tab w:val="left" w:pos="360"/>
        </w:tabs>
        <w:jc w:val="both"/>
        <w:rPr>
          <w:rFonts w:ascii="Arial" w:hAnsi="Arial" w:cs="Arial"/>
          <w:sz w:val="28"/>
          <w:szCs w:val="28"/>
        </w:rPr>
      </w:pPr>
      <w:r>
        <w:rPr>
          <w:rFonts w:ascii="Arial" w:hAnsi="Arial" w:cs="Arial"/>
          <w:sz w:val="28"/>
          <w:szCs w:val="28"/>
        </w:rPr>
        <w:t xml:space="preserve">де  </w:t>
      </w:r>
      <w:r w:rsidRPr="0015565A">
        <w:rPr>
          <w:rFonts w:ascii="Arial" w:hAnsi="Arial" w:cs="Arial"/>
          <w:position w:val="-14"/>
          <w:sz w:val="28"/>
          <w:szCs w:val="28"/>
        </w:rPr>
        <w:object w:dxaOrig="279" w:dyaOrig="380">
          <v:shape id="_x0000_i2557" type="#_x0000_t75" style="width:14.25pt;height:18.75pt" o:ole="">
            <v:imagedata r:id="rId2826" o:title=""/>
          </v:shape>
          <o:OLEObject Type="Embed" ProgID="Equation.3" ShapeID="_x0000_i2557" DrawAspect="Content" ObjectID="_1358762419" r:id="rId2827"/>
        </w:object>
      </w:r>
      <w:r>
        <w:rPr>
          <w:rFonts w:ascii="Arial" w:hAnsi="Arial" w:cs="Arial"/>
          <w:sz w:val="28"/>
          <w:szCs w:val="28"/>
        </w:rPr>
        <w:t xml:space="preserve"> - частота вимушених коливань або зовнішніх дій на прилад;</w:t>
      </w:r>
    </w:p>
    <w:p w:rsidR="00EC6152" w:rsidRPr="00D53AFB" w:rsidRDefault="00EC6152" w:rsidP="00314C7F">
      <w:pPr>
        <w:tabs>
          <w:tab w:val="left" w:pos="360"/>
        </w:tabs>
        <w:jc w:val="both"/>
        <w:rPr>
          <w:rFonts w:ascii="Arial" w:hAnsi="Arial" w:cs="Arial"/>
          <w:sz w:val="28"/>
          <w:szCs w:val="28"/>
        </w:rPr>
      </w:pPr>
      <w:r w:rsidRPr="00D53AFB">
        <w:rPr>
          <w:rFonts w:ascii="Arial" w:hAnsi="Arial" w:cs="Arial"/>
          <w:position w:val="-12"/>
          <w:sz w:val="28"/>
          <w:szCs w:val="28"/>
        </w:rPr>
        <w:object w:dxaOrig="279" w:dyaOrig="360">
          <v:shape id="_x0000_i2558" type="#_x0000_t75" style="width:14.25pt;height:18pt" o:ole="">
            <v:imagedata r:id="rId2828" o:title=""/>
          </v:shape>
          <o:OLEObject Type="Embed" ProgID="Equation.3" ShapeID="_x0000_i2558" DrawAspect="Content" ObjectID="_1358762420" r:id="rId2829"/>
        </w:object>
      </w:r>
      <w:r w:rsidRPr="00D53AFB">
        <w:rPr>
          <w:rFonts w:ascii="Arial" w:hAnsi="Arial" w:cs="Arial"/>
          <w:sz w:val="28"/>
          <w:szCs w:val="28"/>
        </w:rPr>
        <w:t xml:space="preserve"> - </w:t>
      </w:r>
      <w:r>
        <w:rPr>
          <w:rFonts w:ascii="Arial" w:hAnsi="Arial" w:cs="Arial"/>
          <w:sz w:val="28"/>
          <w:szCs w:val="28"/>
        </w:rPr>
        <w:t>резонансна частота.</w:t>
      </w:r>
    </w:p>
    <w:p w:rsidR="00EC6152" w:rsidRPr="00D53AFB" w:rsidRDefault="00EC6152" w:rsidP="00314C7F">
      <w:pPr>
        <w:tabs>
          <w:tab w:val="left" w:pos="360"/>
        </w:tabs>
        <w:jc w:val="both"/>
        <w:rPr>
          <w:rFonts w:ascii="Arial" w:hAnsi="Arial" w:cs="Arial"/>
          <w:sz w:val="28"/>
          <w:szCs w:val="28"/>
        </w:rPr>
      </w:pPr>
      <w:r>
        <w:rPr>
          <w:rFonts w:ascii="Arial" w:hAnsi="Arial" w:cs="Arial"/>
          <w:sz w:val="28"/>
          <w:szCs w:val="28"/>
        </w:rPr>
        <w:t>Аби забезпечити комфортні умови роботи приладу або вузла необхідно</w:t>
      </w:r>
      <w:r w:rsidR="00782286">
        <w:rPr>
          <w:rFonts w:ascii="Arial" w:hAnsi="Arial" w:cs="Arial"/>
          <w:sz w:val="28"/>
          <w:szCs w:val="28"/>
        </w:rPr>
        <w:t xml:space="preserve"> щоб </w:t>
      </w:r>
      <w:r w:rsidRPr="00562790">
        <w:rPr>
          <w:rFonts w:ascii="Arial" w:hAnsi="Arial" w:cs="Arial"/>
          <w:position w:val="-12"/>
        </w:rPr>
        <w:object w:dxaOrig="859" w:dyaOrig="360">
          <v:shape id="_x0000_i2559" type="#_x0000_t75" style="width:42.75pt;height:18pt" o:ole="">
            <v:imagedata r:id="rId2830" o:title=""/>
          </v:shape>
          <o:OLEObject Type="Embed" ProgID="Equation.3" ShapeID="_x0000_i2559" DrawAspect="Content" ObjectID="_1358762421" r:id="rId2831"/>
        </w:object>
      </w:r>
      <w:r>
        <w:rPr>
          <w:rFonts w:ascii="Arial" w:hAnsi="Arial" w:cs="Arial"/>
          <w:sz w:val="28"/>
          <w:szCs w:val="28"/>
        </w:rPr>
        <w:t xml:space="preserve">, тобто </w:t>
      </w:r>
      <w:r w:rsidRPr="00562790">
        <w:rPr>
          <w:rFonts w:ascii="Arial" w:hAnsi="Arial" w:cs="Arial"/>
          <w:position w:val="-10"/>
        </w:rPr>
        <w:object w:dxaOrig="639" w:dyaOrig="320">
          <v:shape id="_x0000_i2560" type="#_x0000_t75" style="width:32.25pt;height:15.75pt" o:ole="">
            <v:imagedata r:id="rId2832" o:title=""/>
          </v:shape>
          <o:OLEObject Type="Embed" ProgID="Equation.3" ShapeID="_x0000_i2560" DrawAspect="Content" ObjectID="_1358762422" r:id="rId2833"/>
        </w:object>
      </w:r>
      <w:r>
        <w:rPr>
          <w:rFonts w:ascii="Arial" w:hAnsi="Arial" w:cs="Arial"/>
          <w:sz w:val="28"/>
          <w:szCs w:val="28"/>
        </w:rPr>
        <w:t xml:space="preserve"> .Власну резонансну частоту вузла   можна підвищити наступними конструктивними методами:</w:t>
      </w:r>
    </w:p>
    <w:p w:rsidR="00EC6152" w:rsidRPr="00D53AFB" w:rsidRDefault="00EC6152" w:rsidP="006614C0">
      <w:pPr>
        <w:numPr>
          <w:ilvl w:val="0"/>
          <w:numId w:val="108"/>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збільшенням поперечних роз</w:t>
      </w:r>
      <w:r w:rsidR="004D1B1A">
        <w:rPr>
          <w:rFonts w:ascii="Arial" w:hAnsi="Arial" w:cs="Arial"/>
          <w:sz w:val="28"/>
          <w:szCs w:val="28"/>
        </w:rPr>
        <w:t>мір</w:t>
      </w:r>
      <w:r>
        <w:rPr>
          <w:rFonts w:ascii="Arial" w:hAnsi="Arial" w:cs="Arial"/>
          <w:sz w:val="28"/>
          <w:szCs w:val="28"/>
        </w:rPr>
        <w:t>ів кронштейна, що кріпить;</w:t>
      </w:r>
    </w:p>
    <w:p w:rsidR="00EC6152" w:rsidRPr="00D53AFB" w:rsidRDefault="00EC6152" w:rsidP="006614C0">
      <w:pPr>
        <w:numPr>
          <w:ilvl w:val="0"/>
          <w:numId w:val="108"/>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скороченням лінійних роз</w:t>
      </w:r>
      <w:r w:rsidR="004D1B1A">
        <w:rPr>
          <w:rFonts w:ascii="Arial" w:hAnsi="Arial" w:cs="Arial"/>
          <w:sz w:val="28"/>
          <w:szCs w:val="28"/>
        </w:rPr>
        <w:t>мір</w:t>
      </w:r>
      <w:r>
        <w:rPr>
          <w:rFonts w:ascii="Arial" w:hAnsi="Arial" w:cs="Arial"/>
          <w:sz w:val="28"/>
          <w:szCs w:val="28"/>
        </w:rPr>
        <w:t>ів або довжини кронштейна, що кріпить;</w:t>
      </w:r>
    </w:p>
    <w:p w:rsidR="00EC6152" w:rsidRPr="00D53AFB" w:rsidRDefault="00EC6152" w:rsidP="006614C0">
      <w:pPr>
        <w:numPr>
          <w:ilvl w:val="0"/>
          <w:numId w:val="108"/>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використанням матеріалів з великим модулем пружності;</w:t>
      </w:r>
    </w:p>
    <w:p w:rsidR="00EC6152" w:rsidRPr="00D53AFB" w:rsidRDefault="00EC6152" w:rsidP="006614C0">
      <w:pPr>
        <w:numPr>
          <w:ilvl w:val="0"/>
          <w:numId w:val="108"/>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зміною способу кріплення вузла (наприклад, кріпленням п</w:t>
      </w:r>
      <w:r w:rsidR="00782286">
        <w:rPr>
          <w:rFonts w:ascii="Arial" w:hAnsi="Arial" w:cs="Arial"/>
          <w:sz w:val="28"/>
          <w:szCs w:val="28"/>
        </w:rPr>
        <w:t>ідстави вузла в декількох місця</w:t>
      </w:r>
      <w:r>
        <w:rPr>
          <w:rFonts w:ascii="Arial" w:hAnsi="Arial" w:cs="Arial"/>
          <w:sz w:val="28"/>
          <w:szCs w:val="28"/>
        </w:rPr>
        <w:t>х);</w:t>
      </w:r>
    </w:p>
    <w:p w:rsidR="00EC6152" w:rsidRPr="00D53AFB" w:rsidRDefault="00EC6152" w:rsidP="006614C0">
      <w:pPr>
        <w:numPr>
          <w:ilvl w:val="0"/>
          <w:numId w:val="108"/>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зменшенням маси.</w:t>
      </w:r>
    </w:p>
    <w:p w:rsidR="00EC6152" w:rsidRPr="00D53AFB" w:rsidRDefault="00EC6152" w:rsidP="00DC1BBD">
      <w:pPr>
        <w:tabs>
          <w:tab w:val="left" w:pos="360"/>
        </w:tabs>
        <w:jc w:val="both"/>
        <w:rPr>
          <w:rFonts w:ascii="Arial" w:hAnsi="Arial" w:cs="Arial"/>
          <w:sz w:val="28"/>
          <w:szCs w:val="28"/>
        </w:rPr>
      </w:pPr>
      <w:r w:rsidRPr="00D53AFB">
        <w:rPr>
          <w:rFonts w:ascii="Arial" w:hAnsi="Arial" w:cs="Arial"/>
          <w:sz w:val="28"/>
          <w:szCs w:val="28"/>
        </w:rPr>
        <w:tab/>
      </w:r>
      <w:r>
        <w:rPr>
          <w:rFonts w:ascii="Arial" w:hAnsi="Arial" w:cs="Arial"/>
          <w:sz w:val="28"/>
          <w:szCs w:val="28"/>
        </w:rPr>
        <w:t xml:space="preserve">Якщо в приладі є деталі або вузли, жорсткість яких </w:t>
      </w:r>
      <w:r w:rsidR="00782286">
        <w:rPr>
          <w:rFonts w:ascii="Arial" w:hAnsi="Arial" w:cs="Arial"/>
          <w:sz w:val="28"/>
          <w:szCs w:val="28"/>
        </w:rPr>
        <w:t xml:space="preserve">з </w:t>
      </w:r>
      <w:r>
        <w:rPr>
          <w:rFonts w:ascii="Arial" w:hAnsi="Arial" w:cs="Arial"/>
          <w:sz w:val="28"/>
          <w:szCs w:val="28"/>
        </w:rPr>
        <w:t>ек</w:t>
      </w:r>
      <w:r w:rsidR="00782286">
        <w:rPr>
          <w:rFonts w:ascii="Arial" w:hAnsi="Arial" w:cs="Arial"/>
          <w:sz w:val="28"/>
          <w:szCs w:val="28"/>
        </w:rPr>
        <w:t>ономічних або технічних причина</w:t>
      </w:r>
      <w:r>
        <w:rPr>
          <w:rFonts w:ascii="Arial" w:hAnsi="Arial" w:cs="Arial"/>
          <w:sz w:val="28"/>
          <w:szCs w:val="28"/>
        </w:rPr>
        <w:t xml:space="preserve"> збільшити не можна, то на такі елементи встановлюються амортизатори. Дійство такого захисту полягає в тому, що резонансна частота амортизатора відрізнялася від частоти зовнішніх дій. Ця резонансна частота визначається співвідношенням:</w:t>
      </w:r>
    </w:p>
    <w:p w:rsidR="00EC6152" w:rsidRPr="00D53AFB" w:rsidRDefault="00EC6152" w:rsidP="00FB025C">
      <w:pPr>
        <w:tabs>
          <w:tab w:val="left" w:pos="360"/>
        </w:tabs>
        <w:jc w:val="right"/>
        <w:rPr>
          <w:rFonts w:ascii="Arial" w:hAnsi="Arial" w:cs="Arial"/>
          <w:sz w:val="28"/>
          <w:szCs w:val="28"/>
        </w:rPr>
      </w:pPr>
      <w:r w:rsidRPr="00D53AFB">
        <w:rPr>
          <w:rFonts w:ascii="Arial" w:hAnsi="Arial" w:cs="Arial"/>
          <w:position w:val="-32"/>
          <w:sz w:val="28"/>
          <w:szCs w:val="28"/>
        </w:rPr>
        <w:object w:dxaOrig="1400" w:dyaOrig="760">
          <v:shape id="_x0000_i2561" type="#_x0000_t75" style="width:69.75pt;height:39pt" o:ole="">
            <v:imagedata r:id="rId2834" o:title=""/>
          </v:shape>
          <o:OLEObject Type="Embed" ProgID="Equation.3" ShapeID="_x0000_i2561" DrawAspect="Content" ObjectID="_1358762423" r:id="rId2835"/>
        </w:object>
      </w:r>
      <w:r w:rsidRPr="00D53AFB">
        <w:rPr>
          <w:rFonts w:ascii="Arial" w:hAnsi="Arial" w:cs="Arial"/>
          <w:sz w:val="28"/>
          <w:szCs w:val="28"/>
        </w:rPr>
        <w:tab/>
      </w:r>
      <w:r w:rsidRPr="00D53AFB">
        <w:rPr>
          <w:rFonts w:ascii="Arial" w:hAnsi="Arial" w:cs="Arial"/>
          <w:sz w:val="28"/>
          <w:szCs w:val="28"/>
        </w:rPr>
        <w:tab/>
      </w:r>
      <w:r w:rsidRPr="00D53AFB">
        <w:rPr>
          <w:rFonts w:ascii="Arial" w:hAnsi="Arial" w:cs="Arial"/>
          <w:sz w:val="28"/>
          <w:szCs w:val="28"/>
        </w:rPr>
        <w:tab/>
      </w:r>
      <w:r w:rsidRPr="00D53AFB">
        <w:rPr>
          <w:rFonts w:ascii="Arial" w:hAnsi="Arial" w:cs="Arial"/>
          <w:sz w:val="28"/>
          <w:szCs w:val="28"/>
        </w:rPr>
        <w:tab/>
      </w:r>
      <w:r w:rsidRPr="00D53AFB">
        <w:rPr>
          <w:rFonts w:ascii="Arial" w:hAnsi="Arial" w:cs="Arial"/>
          <w:sz w:val="28"/>
          <w:szCs w:val="28"/>
        </w:rPr>
        <w:tab/>
      </w:r>
      <w:r w:rsidRPr="00D53AFB">
        <w:rPr>
          <w:rFonts w:ascii="Arial" w:hAnsi="Arial" w:cs="Arial"/>
          <w:sz w:val="28"/>
          <w:szCs w:val="28"/>
        </w:rPr>
        <w:tab/>
        <w:t>(1</w:t>
      </w:r>
      <w:r w:rsidR="00E469AE">
        <w:rPr>
          <w:rFonts w:ascii="Arial" w:hAnsi="Arial" w:cs="Arial"/>
          <w:sz w:val="28"/>
          <w:szCs w:val="28"/>
        </w:rPr>
        <w:t>0</w:t>
      </w:r>
      <w:r w:rsidR="001544FC">
        <w:rPr>
          <w:rFonts w:ascii="Arial" w:hAnsi="Arial" w:cs="Arial"/>
          <w:sz w:val="28"/>
          <w:szCs w:val="28"/>
        </w:rPr>
        <w:t>.22</w:t>
      </w:r>
      <w:r w:rsidRPr="00D53AFB">
        <w:rPr>
          <w:rFonts w:ascii="Arial" w:hAnsi="Arial" w:cs="Arial"/>
          <w:sz w:val="28"/>
          <w:szCs w:val="28"/>
        </w:rPr>
        <w:t>)</w:t>
      </w:r>
    </w:p>
    <w:p w:rsidR="00EC6152" w:rsidRPr="00D53AFB" w:rsidRDefault="00EC6152" w:rsidP="00FB025C">
      <w:pPr>
        <w:tabs>
          <w:tab w:val="left" w:pos="360"/>
        </w:tabs>
        <w:rPr>
          <w:rFonts w:ascii="Arial" w:hAnsi="Arial" w:cs="Arial"/>
          <w:sz w:val="28"/>
          <w:szCs w:val="28"/>
        </w:rPr>
      </w:pPr>
      <w:r>
        <w:rPr>
          <w:rFonts w:ascii="Arial" w:hAnsi="Arial" w:cs="Arial"/>
          <w:sz w:val="28"/>
          <w:szCs w:val="28"/>
        </w:rPr>
        <w:t xml:space="preserve">де  </w:t>
      </w:r>
      <w:r w:rsidRPr="00562790">
        <w:rPr>
          <w:rFonts w:ascii="Arial" w:hAnsi="Arial" w:cs="Arial"/>
          <w:position w:val="-12"/>
        </w:rPr>
        <w:object w:dxaOrig="260" w:dyaOrig="360">
          <v:shape id="_x0000_i2562" type="#_x0000_t75" style="width:12.75pt;height:18pt" o:ole="">
            <v:imagedata r:id="rId2836" o:title=""/>
          </v:shape>
          <o:OLEObject Type="Embed" ProgID="Equation.3" ShapeID="_x0000_i2562" DrawAspect="Content" ObjectID="_1358762424" r:id="rId2837"/>
        </w:object>
      </w:r>
      <w:r>
        <w:rPr>
          <w:rFonts w:ascii="Arial" w:hAnsi="Arial" w:cs="Arial"/>
          <w:sz w:val="28"/>
          <w:szCs w:val="28"/>
        </w:rPr>
        <w:t xml:space="preserve"> - величина деформації амортизатора під впливом зовнішнього навантаження.</w:t>
      </w:r>
    </w:p>
    <w:p w:rsidR="00EC6152" w:rsidRPr="00D53AFB" w:rsidRDefault="00EC6152" w:rsidP="00FB025C">
      <w:pPr>
        <w:tabs>
          <w:tab w:val="left" w:pos="360"/>
        </w:tabs>
        <w:rPr>
          <w:rFonts w:ascii="Arial" w:hAnsi="Arial" w:cs="Arial"/>
          <w:sz w:val="28"/>
          <w:szCs w:val="28"/>
        </w:rPr>
      </w:pPr>
      <w:r w:rsidRPr="00D53AFB">
        <w:rPr>
          <w:rFonts w:ascii="Arial" w:hAnsi="Arial" w:cs="Arial"/>
          <w:sz w:val="28"/>
          <w:szCs w:val="28"/>
        </w:rPr>
        <w:tab/>
      </w:r>
      <w:r>
        <w:rPr>
          <w:rFonts w:ascii="Arial" w:hAnsi="Arial" w:cs="Arial"/>
          <w:sz w:val="28"/>
          <w:szCs w:val="28"/>
        </w:rPr>
        <w:t xml:space="preserve">На практиці між частотою зовнішніх дій </w:t>
      </w:r>
      <w:r w:rsidRPr="00562790">
        <w:rPr>
          <w:rFonts w:ascii="Arial" w:hAnsi="Arial" w:cs="Arial"/>
          <w:position w:val="-10"/>
        </w:rPr>
        <w:object w:dxaOrig="240" w:dyaOrig="320">
          <v:shape id="_x0000_i2563" type="#_x0000_t75" style="width:12pt;height:15.75pt" o:ole="">
            <v:imagedata r:id="rId2811" o:title=""/>
          </v:shape>
          <o:OLEObject Type="Embed" ProgID="Equation.3" ShapeID="_x0000_i2563" DrawAspect="Content" ObjectID="_1358762425" r:id="rId2838"/>
        </w:object>
      </w:r>
      <w:r>
        <w:rPr>
          <w:rFonts w:ascii="Arial" w:hAnsi="Arial" w:cs="Arial"/>
          <w:sz w:val="28"/>
          <w:szCs w:val="28"/>
        </w:rPr>
        <w:t xml:space="preserve">  і </w:t>
      </w:r>
      <w:r w:rsidR="00782286">
        <w:rPr>
          <w:rFonts w:ascii="Arial" w:hAnsi="Arial" w:cs="Arial"/>
          <w:sz w:val="28"/>
          <w:szCs w:val="28"/>
        </w:rPr>
        <w:t xml:space="preserve">резонансною частотою амортизатора </w:t>
      </w:r>
      <w:r w:rsidRPr="00562790">
        <w:rPr>
          <w:rFonts w:ascii="Arial" w:hAnsi="Arial" w:cs="Arial"/>
          <w:position w:val="-12"/>
        </w:rPr>
        <w:object w:dxaOrig="279" w:dyaOrig="360">
          <v:shape id="_x0000_i2564" type="#_x0000_t75" style="width:14.25pt;height:18pt" o:ole="">
            <v:imagedata r:id="rId2828" o:title=""/>
          </v:shape>
          <o:OLEObject Type="Embed" ProgID="Equation.3" ShapeID="_x0000_i2564" DrawAspect="Content" ObjectID="_1358762426" r:id="rId2839"/>
        </w:object>
      </w:r>
      <w:r>
        <w:rPr>
          <w:rFonts w:ascii="Arial" w:hAnsi="Arial" w:cs="Arial"/>
          <w:sz w:val="28"/>
          <w:szCs w:val="28"/>
        </w:rPr>
        <w:t xml:space="preserve">  повинне виконуватися співвідношення:</w:t>
      </w:r>
    </w:p>
    <w:p w:rsidR="00EC6152" w:rsidRPr="00D53AFB" w:rsidRDefault="00EC6152" w:rsidP="00FB025C">
      <w:pPr>
        <w:tabs>
          <w:tab w:val="left" w:pos="360"/>
        </w:tabs>
        <w:jc w:val="right"/>
        <w:rPr>
          <w:rFonts w:ascii="Arial" w:hAnsi="Arial" w:cs="Arial"/>
          <w:sz w:val="28"/>
          <w:szCs w:val="28"/>
        </w:rPr>
      </w:pPr>
      <w:r w:rsidRPr="00D53AFB">
        <w:rPr>
          <w:rFonts w:ascii="Arial" w:hAnsi="Arial" w:cs="Arial"/>
          <w:position w:val="-30"/>
          <w:sz w:val="28"/>
          <w:szCs w:val="28"/>
        </w:rPr>
        <w:object w:dxaOrig="1060" w:dyaOrig="680">
          <v:shape id="_x0000_i2565" type="#_x0000_t75" style="width:54pt;height:33pt" o:ole="">
            <v:imagedata r:id="rId2840" o:title=""/>
          </v:shape>
          <o:OLEObject Type="Embed" ProgID="Equation.3" ShapeID="_x0000_i2565" DrawAspect="Content" ObjectID="_1358762427" r:id="rId2841"/>
        </w:object>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t>(10</w:t>
      </w:r>
      <w:r w:rsidR="001544FC">
        <w:rPr>
          <w:rFonts w:ascii="Arial" w:hAnsi="Arial" w:cs="Arial"/>
          <w:sz w:val="28"/>
          <w:szCs w:val="28"/>
        </w:rPr>
        <w:t>.23</w:t>
      </w:r>
      <w:r w:rsidRPr="00D53AFB">
        <w:rPr>
          <w:rFonts w:ascii="Arial" w:hAnsi="Arial" w:cs="Arial"/>
          <w:sz w:val="28"/>
          <w:szCs w:val="28"/>
        </w:rPr>
        <w:t>)</w:t>
      </w:r>
    </w:p>
    <w:p w:rsidR="00EC6152" w:rsidRPr="00D53AFB" w:rsidRDefault="00EC6152" w:rsidP="00FB025C">
      <w:pPr>
        <w:tabs>
          <w:tab w:val="left" w:pos="360"/>
        </w:tabs>
        <w:rPr>
          <w:rFonts w:ascii="Arial" w:hAnsi="Arial" w:cs="Arial"/>
          <w:sz w:val="28"/>
          <w:szCs w:val="28"/>
        </w:rPr>
      </w:pPr>
      <w:r>
        <w:rPr>
          <w:rFonts w:ascii="Arial" w:hAnsi="Arial" w:cs="Arial"/>
          <w:sz w:val="28"/>
          <w:szCs w:val="28"/>
        </w:rPr>
        <w:t>Однією з важливих характеристик амортизаторів є їх жорсткість, визначувана співвідношенням:</w:t>
      </w:r>
    </w:p>
    <w:p w:rsidR="00EC6152" w:rsidRPr="00D53AFB" w:rsidRDefault="00EC6152" w:rsidP="00FB025C">
      <w:pPr>
        <w:tabs>
          <w:tab w:val="left" w:pos="360"/>
        </w:tabs>
        <w:jc w:val="right"/>
        <w:rPr>
          <w:rFonts w:ascii="Arial" w:hAnsi="Arial" w:cs="Arial"/>
          <w:sz w:val="28"/>
          <w:szCs w:val="28"/>
        </w:rPr>
      </w:pPr>
      <w:r w:rsidRPr="00D53AFB">
        <w:rPr>
          <w:rFonts w:ascii="Arial" w:hAnsi="Arial" w:cs="Arial"/>
          <w:position w:val="-30"/>
          <w:sz w:val="28"/>
          <w:szCs w:val="28"/>
        </w:rPr>
        <w:object w:dxaOrig="760" w:dyaOrig="680">
          <v:shape id="_x0000_i2566" type="#_x0000_t75" style="width:39pt;height:33pt" o:ole="">
            <v:imagedata r:id="rId2842" o:title=""/>
          </v:shape>
          <o:OLEObject Type="Embed" ProgID="Equation.3" ShapeID="_x0000_i2566" DrawAspect="Content" ObjectID="_1358762428" r:id="rId2843"/>
        </w:object>
      </w:r>
      <w:r w:rsidRPr="00D53AFB">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r>
      <w:r w:rsidR="00E469AE">
        <w:rPr>
          <w:rFonts w:ascii="Arial" w:hAnsi="Arial" w:cs="Arial"/>
          <w:sz w:val="28"/>
          <w:szCs w:val="28"/>
        </w:rPr>
        <w:tab/>
        <w:t xml:space="preserve">  (10</w:t>
      </w:r>
      <w:r w:rsidR="001544FC">
        <w:rPr>
          <w:rFonts w:ascii="Arial" w:hAnsi="Arial" w:cs="Arial"/>
          <w:sz w:val="28"/>
          <w:szCs w:val="28"/>
        </w:rPr>
        <w:t>.24</w:t>
      </w:r>
      <w:r w:rsidRPr="00D53AFB">
        <w:rPr>
          <w:rFonts w:ascii="Arial" w:hAnsi="Arial" w:cs="Arial"/>
          <w:sz w:val="28"/>
          <w:szCs w:val="28"/>
        </w:rPr>
        <w:t>)</w:t>
      </w:r>
    </w:p>
    <w:p w:rsidR="00EC6152" w:rsidRPr="00D53AFB" w:rsidRDefault="00EC6152" w:rsidP="00FB025C">
      <w:pPr>
        <w:tabs>
          <w:tab w:val="left" w:pos="360"/>
        </w:tabs>
        <w:rPr>
          <w:rFonts w:ascii="Arial" w:hAnsi="Arial" w:cs="Arial"/>
          <w:sz w:val="28"/>
          <w:szCs w:val="28"/>
        </w:rPr>
      </w:pPr>
      <w:r>
        <w:rPr>
          <w:rFonts w:ascii="Arial" w:hAnsi="Arial" w:cs="Arial"/>
          <w:sz w:val="28"/>
          <w:szCs w:val="28"/>
        </w:rPr>
        <w:t>де Р - навантаження на амортизатор.</w:t>
      </w:r>
    </w:p>
    <w:p w:rsidR="00EC6152" w:rsidRPr="00D53AFB" w:rsidRDefault="00782286" w:rsidP="00DC1BBD">
      <w:pPr>
        <w:tabs>
          <w:tab w:val="left" w:pos="360"/>
        </w:tabs>
        <w:jc w:val="both"/>
        <w:rPr>
          <w:rFonts w:ascii="Arial" w:hAnsi="Arial" w:cs="Arial"/>
          <w:sz w:val="28"/>
          <w:szCs w:val="28"/>
        </w:rPr>
      </w:pPr>
      <w:r>
        <w:rPr>
          <w:rFonts w:ascii="Arial" w:hAnsi="Arial" w:cs="Arial"/>
          <w:sz w:val="28"/>
          <w:szCs w:val="28"/>
        </w:rPr>
        <w:tab/>
      </w:r>
      <w:r w:rsidR="00E469AE">
        <w:rPr>
          <w:rFonts w:ascii="Arial" w:hAnsi="Arial" w:cs="Arial"/>
          <w:sz w:val="28"/>
          <w:szCs w:val="28"/>
        </w:rPr>
        <w:t>Із співвідношення (10</w:t>
      </w:r>
      <w:r w:rsidR="009721AC">
        <w:rPr>
          <w:rFonts w:ascii="Arial" w:hAnsi="Arial" w:cs="Arial"/>
          <w:sz w:val="28"/>
          <w:szCs w:val="28"/>
        </w:rPr>
        <w:t>.24</w:t>
      </w:r>
      <w:r w:rsidR="00EC6152">
        <w:rPr>
          <w:rFonts w:ascii="Arial" w:hAnsi="Arial" w:cs="Arial"/>
          <w:sz w:val="28"/>
          <w:szCs w:val="28"/>
        </w:rPr>
        <w:t xml:space="preserve">) виходить, що чим більше С, тим при одному і тому ж навантаженні менше </w:t>
      </w:r>
      <w:r w:rsidR="00EC6152" w:rsidRPr="00562790">
        <w:rPr>
          <w:rFonts w:ascii="Arial" w:hAnsi="Arial" w:cs="Arial"/>
          <w:position w:val="-12"/>
        </w:rPr>
        <w:object w:dxaOrig="260" w:dyaOrig="360">
          <v:shape id="_x0000_i2567" type="#_x0000_t75" style="width:12.75pt;height:18pt" o:ole="">
            <v:imagedata r:id="rId2836" o:title=""/>
          </v:shape>
          <o:OLEObject Type="Embed" ProgID="Equation.3" ShapeID="_x0000_i2567" DrawAspect="Content" ObjectID="_1358762429" r:id="rId2844"/>
        </w:object>
      </w:r>
      <w:r>
        <w:rPr>
          <w:rFonts w:ascii="Arial" w:hAnsi="Arial" w:cs="Arial"/>
          <w:sz w:val="28"/>
          <w:szCs w:val="28"/>
        </w:rPr>
        <w:t xml:space="preserve"> . А це у свою чергу при</w:t>
      </w:r>
      <w:r w:rsidR="00EC6152">
        <w:rPr>
          <w:rFonts w:ascii="Arial" w:hAnsi="Arial" w:cs="Arial"/>
          <w:sz w:val="28"/>
          <w:szCs w:val="28"/>
        </w:rPr>
        <w:t xml:space="preserve">водить до збільшення  </w:t>
      </w:r>
      <w:r w:rsidR="00EC6152" w:rsidRPr="00562790">
        <w:rPr>
          <w:rFonts w:ascii="Arial" w:hAnsi="Arial" w:cs="Arial"/>
          <w:position w:val="-12"/>
        </w:rPr>
        <w:object w:dxaOrig="279" w:dyaOrig="360">
          <v:shape id="_x0000_i2568" type="#_x0000_t75" style="width:14.25pt;height:18pt" o:ole="">
            <v:imagedata r:id="rId2828" o:title=""/>
          </v:shape>
          <o:OLEObject Type="Embed" ProgID="Equation.3" ShapeID="_x0000_i2568" DrawAspect="Content" ObjectID="_1358762430" r:id="rId2845"/>
        </w:object>
      </w:r>
      <w:r w:rsidR="00EC6152">
        <w:rPr>
          <w:rFonts w:ascii="Arial" w:hAnsi="Arial" w:cs="Arial"/>
          <w:sz w:val="28"/>
          <w:szCs w:val="28"/>
        </w:rPr>
        <w:t xml:space="preserve"> і зниження віброзахисту.</w:t>
      </w:r>
      <w:r>
        <w:rPr>
          <w:rFonts w:ascii="Arial" w:hAnsi="Arial" w:cs="Arial"/>
          <w:sz w:val="28"/>
          <w:szCs w:val="28"/>
        </w:rPr>
        <w:t xml:space="preserve"> </w:t>
      </w:r>
      <w:r w:rsidR="00EC6152">
        <w:rPr>
          <w:rFonts w:ascii="Arial" w:hAnsi="Arial" w:cs="Arial"/>
          <w:sz w:val="28"/>
          <w:szCs w:val="28"/>
        </w:rPr>
        <w:t xml:space="preserve">Як правило, в приладі або вузлі використовують декілька амортизаторів, розташованих симетрично відносно центру мас. При використанні декількох амортизаторів навантаження   на кожен з них </w:t>
      </w:r>
      <w:r>
        <w:rPr>
          <w:rFonts w:ascii="Arial" w:hAnsi="Arial" w:cs="Arial"/>
          <w:sz w:val="28"/>
          <w:szCs w:val="28"/>
        </w:rPr>
        <w:t>дорівнює</w:t>
      </w:r>
      <w:r w:rsidR="00EC6152">
        <w:rPr>
          <w:rFonts w:ascii="Arial" w:hAnsi="Arial" w:cs="Arial"/>
          <w:sz w:val="28"/>
          <w:szCs w:val="28"/>
        </w:rPr>
        <w:t>:</w:t>
      </w:r>
    </w:p>
    <w:p w:rsidR="00E469AE" w:rsidRDefault="00E469AE" w:rsidP="00E469AE">
      <w:pPr>
        <w:tabs>
          <w:tab w:val="left" w:pos="360"/>
        </w:tabs>
        <w:rPr>
          <w:rFonts w:ascii="Arial" w:hAnsi="Arial" w:cs="Arial"/>
          <w:position w:val="-24"/>
          <w:sz w:val="28"/>
          <w:szCs w:val="28"/>
        </w:rPr>
      </w:pPr>
      <w:r w:rsidRPr="00183B5F">
        <w:rPr>
          <w:rFonts w:ascii="Arial" w:hAnsi="Arial" w:cs="Arial"/>
          <w:position w:val="-24"/>
          <w:sz w:val="28"/>
          <w:szCs w:val="28"/>
          <w:lang w:val="ru-RU"/>
        </w:rPr>
        <w:tab/>
      </w:r>
      <w:r w:rsidRPr="00183B5F">
        <w:rPr>
          <w:rFonts w:ascii="Arial" w:hAnsi="Arial" w:cs="Arial"/>
          <w:position w:val="-24"/>
          <w:sz w:val="28"/>
          <w:szCs w:val="28"/>
          <w:lang w:val="ru-RU"/>
        </w:rPr>
        <w:tab/>
      </w:r>
      <w:r w:rsidRPr="00183B5F">
        <w:rPr>
          <w:rFonts w:ascii="Arial" w:hAnsi="Arial" w:cs="Arial"/>
          <w:position w:val="-24"/>
          <w:sz w:val="28"/>
          <w:szCs w:val="28"/>
          <w:lang w:val="ru-RU"/>
        </w:rPr>
        <w:tab/>
      </w:r>
      <w:r w:rsidRPr="00183B5F">
        <w:rPr>
          <w:rFonts w:ascii="Arial" w:hAnsi="Arial" w:cs="Arial"/>
          <w:position w:val="-24"/>
          <w:sz w:val="28"/>
          <w:szCs w:val="28"/>
          <w:lang w:val="ru-RU"/>
        </w:rPr>
        <w:tab/>
      </w:r>
      <w:r w:rsidRPr="00183B5F">
        <w:rPr>
          <w:rFonts w:ascii="Arial" w:hAnsi="Arial" w:cs="Arial"/>
          <w:position w:val="-24"/>
          <w:sz w:val="28"/>
          <w:szCs w:val="28"/>
          <w:lang w:val="ru-RU"/>
        </w:rPr>
        <w:tab/>
      </w:r>
      <w:r w:rsidRPr="00183B5F">
        <w:rPr>
          <w:rFonts w:ascii="Arial" w:hAnsi="Arial" w:cs="Arial"/>
          <w:position w:val="-24"/>
          <w:sz w:val="28"/>
          <w:szCs w:val="28"/>
          <w:lang w:val="ru-RU"/>
        </w:rPr>
        <w:tab/>
      </w:r>
      <w:r w:rsidRPr="00183B5F">
        <w:rPr>
          <w:rFonts w:ascii="Arial" w:hAnsi="Arial" w:cs="Arial"/>
          <w:position w:val="-24"/>
          <w:sz w:val="28"/>
          <w:szCs w:val="28"/>
          <w:lang w:val="ru-RU"/>
        </w:rPr>
        <w:tab/>
      </w:r>
      <w:r w:rsidRPr="00E469AE">
        <w:rPr>
          <w:rFonts w:ascii="Arial" w:hAnsi="Arial" w:cs="Arial"/>
          <w:position w:val="-24"/>
          <w:sz w:val="28"/>
          <w:szCs w:val="28"/>
        </w:rPr>
        <w:object w:dxaOrig="740" w:dyaOrig="620">
          <v:shape id="_x0000_i2569" type="#_x0000_t75" style="width:36.75pt;height:30.75pt" o:ole="">
            <v:imagedata r:id="rId2846" o:title=""/>
          </v:shape>
          <o:OLEObject Type="Embed" ProgID="Equation.3" ShapeID="_x0000_i2569" DrawAspect="Content" ObjectID="_1358762431" r:id="rId2847"/>
        </w:object>
      </w:r>
      <w:r>
        <w:rPr>
          <w:rFonts w:ascii="Arial" w:hAnsi="Arial" w:cs="Arial"/>
          <w:position w:val="-24"/>
          <w:sz w:val="28"/>
          <w:szCs w:val="28"/>
        </w:rPr>
        <w:t>,</w:t>
      </w:r>
      <w:r w:rsidR="009721AC">
        <w:rPr>
          <w:rFonts w:ascii="Arial" w:hAnsi="Arial" w:cs="Arial"/>
          <w:position w:val="-24"/>
          <w:sz w:val="28"/>
          <w:szCs w:val="28"/>
        </w:rPr>
        <w:tab/>
      </w:r>
      <w:r w:rsidR="009721AC">
        <w:rPr>
          <w:rFonts w:ascii="Arial" w:hAnsi="Arial" w:cs="Arial"/>
          <w:position w:val="-24"/>
          <w:sz w:val="28"/>
          <w:szCs w:val="28"/>
        </w:rPr>
        <w:tab/>
      </w:r>
      <w:r w:rsidR="009721AC">
        <w:rPr>
          <w:rFonts w:ascii="Arial" w:hAnsi="Arial" w:cs="Arial"/>
          <w:position w:val="-24"/>
          <w:sz w:val="28"/>
          <w:szCs w:val="28"/>
        </w:rPr>
        <w:tab/>
      </w:r>
      <w:r w:rsidR="009721AC">
        <w:rPr>
          <w:rFonts w:ascii="Arial" w:hAnsi="Arial" w:cs="Arial"/>
          <w:position w:val="-24"/>
          <w:sz w:val="28"/>
          <w:szCs w:val="28"/>
        </w:rPr>
        <w:tab/>
        <w:t xml:space="preserve">    (10.25</w:t>
      </w:r>
      <w:r w:rsidR="00D75A8B">
        <w:rPr>
          <w:rFonts w:ascii="Arial" w:hAnsi="Arial" w:cs="Arial"/>
          <w:position w:val="-24"/>
          <w:sz w:val="28"/>
          <w:szCs w:val="28"/>
        </w:rPr>
        <w:t>)</w:t>
      </w:r>
    </w:p>
    <w:p w:rsidR="00EC6152" w:rsidRPr="00D53AFB" w:rsidRDefault="00D75A8B" w:rsidP="00E469AE">
      <w:pPr>
        <w:tabs>
          <w:tab w:val="left" w:pos="360"/>
        </w:tabs>
        <w:rPr>
          <w:rFonts w:ascii="Arial" w:hAnsi="Arial" w:cs="Arial"/>
          <w:sz w:val="28"/>
          <w:szCs w:val="28"/>
        </w:rPr>
      </w:pPr>
      <w:r>
        <w:rPr>
          <w:rFonts w:ascii="Arial" w:hAnsi="Arial" w:cs="Arial"/>
          <w:position w:val="-24"/>
          <w:sz w:val="28"/>
          <w:szCs w:val="28"/>
        </w:rPr>
        <w:t>д</w:t>
      </w:r>
      <w:r w:rsidR="00E469AE">
        <w:rPr>
          <w:rFonts w:ascii="Arial" w:hAnsi="Arial" w:cs="Arial"/>
          <w:position w:val="-24"/>
          <w:sz w:val="28"/>
          <w:szCs w:val="28"/>
        </w:rPr>
        <w:t>е</w:t>
      </w:r>
      <w:r>
        <w:rPr>
          <w:rFonts w:ascii="Arial" w:hAnsi="Arial" w:cs="Arial"/>
          <w:position w:val="-24"/>
          <w:sz w:val="28"/>
          <w:szCs w:val="28"/>
        </w:rPr>
        <w:t>- n кількість амортизаторів.</w:t>
      </w:r>
      <w:r w:rsidR="00E469AE">
        <w:rPr>
          <w:rFonts w:ascii="Arial" w:hAnsi="Arial" w:cs="Arial"/>
          <w:sz w:val="28"/>
          <w:szCs w:val="28"/>
        </w:rPr>
        <w:tab/>
      </w:r>
      <w:r w:rsidR="00E469AE">
        <w:rPr>
          <w:rFonts w:ascii="Arial" w:hAnsi="Arial" w:cs="Arial"/>
          <w:sz w:val="28"/>
          <w:szCs w:val="28"/>
        </w:rPr>
        <w:tab/>
      </w:r>
    </w:p>
    <w:p w:rsidR="00EC6152" w:rsidRPr="00D53AFB" w:rsidRDefault="00EC6152" w:rsidP="00DC1BBD">
      <w:pPr>
        <w:tabs>
          <w:tab w:val="left" w:pos="360"/>
        </w:tabs>
        <w:jc w:val="both"/>
        <w:rPr>
          <w:rFonts w:ascii="Arial" w:hAnsi="Arial" w:cs="Arial"/>
          <w:sz w:val="28"/>
          <w:szCs w:val="28"/>
        </w:rPr>
      </w:pPr>
      <w:r>
        <w:rPr>
          <w:rFonts w:ascii="Arial" w:hAnsi="Arial" w:cs="Arial"/>
          <w:sz w:val="28"/>
          <w:szCs w:val="28"/>
        </w:rPr>
        <w:t xml:space="preserve">Із зменшенням  </w:t>
      </w:r>
      <w:r w:rsidRPr="00562790">
        <w:rPr>
          <w:rFonts w:ascii="Arial" w:hAnsi="Arial" w:cs="Arial"/>
          <w:position w:val="-12"/>
        </w:rPr>
        <w:object w:dxaOrig="240" w:dyaOrig="360">
          <v:shape id="_x0000_i2570" type="#_x0000_t75" style="width:12pt;height:18pt" o:ole="">
            <v:imagedata r:id="rId2848" o:title=""/>
          </v:shape>
          <o:OLEObject Type="Embed" ProgID="Equation.3" ShapeID="_x0000_i2570" DrawAspect="Content" ObjectID="_1358762432" r:id="rId2849"/>
        </w:object>
      </w:r>
      <w:r>
        <w:rPr>
          <w:rFonts w:ascii="Arial" w:hAnsi="Arial" w:cs="Arial"/>
          <w:sz w:val="28"/>
          <w:szCs w:val="28"/>
        </w:rPr>
        <w:t xml:space="preserve"> зменшується і</w:t>
      </w:r>
      <w:r w:rsidR="00EE5BD1">
        <w:rPr>
          <w:rFonts w:ascii="Arial" w:hAnsi="Arial" w:cs="Arial"/>
          <w:sz w:val="28"/>
          <w:szCs w:val="28"/>
        </w:rPr>
        <w:t xml:space="preserve"> </w:t>
      </w:r>
      <w:r w:rsidRPr="00562790">
        <w:rPr>
          <w:rFonts w:ascii="Arial" w:hAnsi="Arial" w:cs="Arial"/>
          <w:position w:val="-12"/>
        </w:rPr>
        <w:object w:dxaOrig="260" w:dyaOrig="360">
          <v:shape id="_x0000_i2571" type="#_x0000_t75" style="width:12.75pt;height:18pt" o:ole="">
            <v:imagedata r:id="rId2836" o:title=""/>
          </v:shape>
          <o:OLEObject Type="Embed" ProgID="Equation.3" ShapeID="_x0000_i2571" DrawAspect="Content" ObjectID="_1358762433" r:id="rId2850"/>
        </w:object>
      </w:r>
      <w:r>
        <w:rPr>
          <w:rFonts w:ascii="Arial" w:hAnsi="Arial" w:cs="Arial"/>
          <w:sz w:val="28"/>
          <w:szCs w:val="28"/>
        </w:rPr>
        <w:t xml:space="preserve">, а це приведе до збільшення </w:t>
      </w:r>
      <w:r w:rsidRPr="00562790">
        <w:rPr>
          <w:rFonts w:ascii="Arial" w:hAnsi="Arial" w:cs="Arial"/>
          <w:position w:val="-12"/>
        </w:rPr>
        <w:object w:dxaOrig="279" w:dyaOrig="360">
          <v:shape id="_x0000_i2572" type="#_x0000_t75" style="width:14.25pt;height:18pt" o:ole="">
            <v:imagedata r:id="rId2828" o:title=""/>
          </v:shape>
          <o:OLEObject Type="Embed" ProgID="Equation.3" ShapeID="_x0000_i2572" DrawAspect="Content" ObjectID="_1358762434" r:id="rId2851"/>
        </w:object>
      </w:r>
      <w:r>
        <w:rPr>
          <w:rFonts w:ascii="Arial" w:hAnsi="Arial" w:cs="Arial"/>
          <w:sz w:val="28"/>
          <w:szCs w:val="28"/>
        </w:rPr>
        <w:t xml:space="preserve">  і до зниження віброзахисту.</w:t>
      </w:r>
      <w:r w:rsidR="00EE5BD1">
        <w:rPr>
          <w:rFonts w:ascii="Arial" w:hAnsi="Arial" w:cs="Arial"/>
          <w:sz w:val="28"/>
          <w:szCs w:val="28"/>
        </w:rPr>
        <w:t xml:space="preserve"> </w:t>
      </w:r>
      <w:r>
        <w:rPr>
          <w:rFonts w:ascii="Arial" w:hAnsi="Arial" w:cs="Arial"/>
          <w:sz w:val="28"/>
          <w:szCs w:val="28"/>
        </w:rPr>
        <w:t>Окрім вібраційних навантажень вузол або прилад може випробовувати ударні навантаження. Для захисту від них необхідно застосовувати жорсткі амортизатори. Для вирішення цього завдання, як правило, застосовують комбіновані амортизатори, що с</w:t>
      </w:r>
      <w:r w:rsidR="00D75A8B">
        <w:rPr>
          <w:rFonts w:ascii="Arial" w:hAnsi="Arial" w:cs="Arial"/>
          <w:sz w:val="28"/>
          <w:szCs w:val="28"/>
        </w:rPr>
        <w:t>кладаються з двох частин: м'якої і жорсткої</w:t>
      </w:r>
      <w:r>
        <w:rPr>
          <w:rFonts w:ascii="Arial" w:hAnsi="Arial" w:cs="Arial"/>
          <w:sz w:val="28"/>
          <w:szCs w:val="28"/>
        </w:rPr>
        <w:t>.</w:t>
      </w:r>
    </w:p>
    <w:p w:rsidR="00EC6152" w:rsidRPr="00D53AFB" w:rsidRDefault="00EC6152" w:rsidP="00DC1BBD">
      <w:pPr>
        <w:tabs>
          <w:tab w:val="left" w:pos="360"/>
        </w:tabs>
        <w:jc w:val="both"/>
        <w:rPr>
          <w:rFonts w:ascii="Arial" w:hAnsi="Arial" w:cs="Arial"/>
          <w:sz w:val="28"/>
          <w:szCs w:val="28"/>
        </w:rPr>
      </w:pPr>
      <w:r w:rsidRPr="00D53AFB">
        <w:rPr>
          <w:rFonts w:ascii="Arial" w:hAnsi="Arial" w:cs="Arial"/>
          <w:sz w:val="28"/>
          <w:szCs w:val="28"/>
        </w:rPr>
        <w:tab/>
      </w:r>
      <w:r>
        <w:rPr>
          <w:rFonts w:ascii="Arial" w:hAnsi="Arial" w:cs="Arial"/>
          <w:sz w:val="28"/>
          <w:szCs w:val="28"/>
        </w:rPr>
        <w:t>У приладах використовують два типи резинометалічних амортизаторів: пластинчасті (АП) і чашкові (АЧ).  Основні характеристики амортизаторів наступні:</w:t>
      </w:r>
    </w:p>
    <w:p w:rsidR="00EC6152" w:rsidRPr="00D53AFB" w:rsidRDefault="00EC6152" w:rsidP="00DC1BBD">
      <w:pPr>
        <w:numPr>
          <w:ilvl w:val="0"/>
          <w:numId w:val="109"/>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вібр</w:t>
      </w:r>
      <w:r w:rsidR="00EE5BD1">
        <w:rPr>
          <w:rFonts w:ascii="Arial" w:hAnsi="Arial" w:cs="Arial"/>
          <w:sz w:val="28"/>
          <w:szCs w:val="28"/>
        </w:rPr>
        <w:t>оміцність забезпечується на протязі</w:t>
      </w:r>
      <w:r>
        <w:rPr>
          <w:rFonts w:ascii="Arial" w:hAnsi="Arial" w:cs="Arial"/>
          <w:sz w:val="28"/>
          <w:szCs w:val="28"/>
        </w:rPr>
        <w:t xml:space="preserve"> 40 – 50 годин при прискоренні  </w:t>
      </w:r>
      <w:r w:rsidRPr="00562790">
        <w:rPr>
          <w:rFonts w:ascii="Arial" w:hAnsi="Arial" w:cs="Arial"/>
          <w:position w:val="-10"/>
        </w:rPr>
        <w:object w:dxaOrig="680" w:dyaOrig="320">
          <v:shape id="_x0000_i2573" type="#_x0000_t75" style="width:33pt;height:15.75pt" o:ole="">
            <v:imagedata r:id="rId2852" o:title=""/>
          </v:shape>
          <o:OLEObject Type="Embed" ProgID="Equation.3" ShapeID="_x0000_i2573" DrawAspect="Content" ObjectID="_1358762435" r:id="rId2853"/>
        </w:object>
      </w:r>
      <w:r>
        <w:rPr>
          <w:rFonts w:ascii="Arial" w:hAnsi="Arial" w:cs="Arial"/>
          <w:sz w:val="28"/>
          <w:szCs w:val="28"/>
        </w:rPr>
        <w:t xml:space="preserve"> (</w:t>
      </w:r>
      <w:r w:rsidRPr="00562790">
        <w:rPr>
          <w:rFonts w:ascii="Arial" w:hAnsi="Arial" w:cs="Arial"/>
          <w:position w:val="-10"/>
        </w:rPr>
        <w:object w:dxaOrig="220" w:dyaOrig="260">
          <v:shape id="_x0000_i2574" type="#_x0000_t75" style="width:11.25pt;height:12.75pt" o:ole="">
            <v:imagedata r:id="rId2854" o:title=""/>
          </v:shape>
          <o:OLEObject Type="Embed" ProgID="Equation.3" ShapeID="_x0000_i2574" DrawAspect="Content" ObjectID="_1358762436" r:id="rId2855"/>
        </w:object>
      </w:r>
      <w:r>
        <w:rPr>
          <w:rFonts w:ascii="Arial" w:hAnsi="Arial" w:cs="Arial"/>
          <w:sz w:val="28"/>
          <w:szCs w:val="28"/>
        </w:rPr>
        <w:t xml:space="preserve"> - прискорення вільного падіння) і частоті зовнішніх коливань 50 Гц;</w:t>
      </w:r>
    </w:p>
    <w:p w:rsidR="00EE5BD1" w:rsidRDefault="00EC6152" w:rsidP="00DC1BBD">
      <w:pPr>
        <w:numPr>
          <w:ilvl w:val="0"/>
          <w:numId w:val="109"/>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ударна міцність – 10 000 ударів при прискоренні</w:t>
      </w:r>
      <w:r w:rsidRPr="00562790">
        <w:rPr>
          <w:rFonts w:ascii="Arial" w:hAnsi="Arial" w:cs="Arial"/>
          <w:position w:val="-10"/>
        </w:rPr>
        <w:object w:dxaOrig="1200" w:dyaOrig="320">
          <v:shape id="_x0000_i2575" type="#_x0000_t75" style="width:60pt;height:15.75pt" o:ole="">
            <v:imagedata r:id="rId2856" o:title=""/>
          </v:shape>
          <o:OLEObject Type="Embed" ProgID="Equation.3" ShapeID="_x0000_i2575" DrawAspect="Content" ObjectID="_1358762437" r:id="rId2857"/>
        </w:object>
      </w:r>
      <w:r w:rsidR="00D75A8B">
        <w:rPr>
          <w:rFonts w:ascii="Arial" w:hAnsi="Arial" w:cs="Arial"/>
          <w:sz w:val="28"/>
          <w:szCs w:val="28"/>
        </w:rPr>
        <w:t xml:space="preserve"> ;</w:t>
      </w:r>
    </w:p>
    <w:p w:rsidR="00EE5BD1" w:rsidRDefault="00EC6152" w:rsidP="00DC1BBD">
      <w:pPr>
        <w:numPr>
          <w:ilvl w:val="0"/>
          <w:numId w:val="109"/>
        </w:numPr>
        <w:tabs>
          <w:tab w:val="clear" w:pos="1783"/>
          <w:tab w:val="left" w:pos="360"/>
          <w:tab w:val="num" w:pos="1260"/>
        </w:tabs>
        <w:spacing w:after="0" w:line="240" w:lineRule="auto"/>
        <w:ind w:left="0"/>
        <w:jc w:val="both"/>
        <w:rPr>
          <w:rFonts w:ascii="Arial" w:hAnsi="Arial" w:cs="Arial"/>
          <w:sz w:val="28"/>
          <w:szCs w:val="28"/>
        </w:rPr>
      </w:pPr>
      <w:r w:rsidRPr="00EE5BD1">
        <w:rPr>
          <w:rFonts w:ascii="Arial" w:hAnsi="Arial" w:cs="Arial"/>
          <w:sz w:val="28"/>
          <w:szCs w:val="28"/>
        </w:rPr>
        <w:t>середній термін служ</w:t>
      </w:r>
      <w:r w:rsidR="00D75A8B" w:rsidRPr="00EE5BD1">
        <w:rPr>
          <w:rFonts w:ascii="Arial" w:hAnsi="Arial" w:cs="Arial"/>
          <w:sz w:val="28"/>
          <w:szCs w:val="28"/>
        </w:rPr>
        <w:t>би таких амортизаторів – 2 роки;</w:t>
      </w:r>
    </w:p>
    <w:p w:rsidR="00EC6152" w:rsidRPr="00EE5BD1" w:rsidRDefault="00EC6152" w:rsidP="00DC1BBD">
      <w:pPr>
        <w:numPr>
          <w:ilvl w:val="0"/>
          <w:numId w:val="109"/>
        </w:numPr>
        <w:tabs>
          <w:tab w:val="clear" w:pos="1783"/>
          <w:tab w:val="left" w:pos="360"/>
          <w:tab w:val="num" w:pos="1260"/>
        </w:tabs>
        <w:spacing w:after="0" w:line="240" w:lineRule="auto"/>
        <w:ind w:left="0"/>
        <w:jc w:val="both"/>
        <w:rPr>
          <w:rFonts w:ascii="Arial" w:hAnsi="Arial" w:cs="Arial"/>
          <w:sz w:val="28"/>
          <w:szCs w:val="28"/>
        </w:rPr>
      </w:pPr>
      <w:r w:rsidRPr="00EE5BD1">
        <w:rPr>
          <w:rFonts w:ascii="Arial" w:hAnsi="Arial" w:cs="Arial"/>
          <w:sz w:val="28"/>
          <w:szCs w:val="28"/>
        </w:rPr>
        <w:t xml:space="preserve">середнє значення деформації  </w:t>
      </w:r>
      <w:r w:rsidRPr="00562790">
        <w:rPr>
          <w:rFonts w:ascii="Arial" w:hAnsi="Arial" w:cs="Arial"/>
          <w:position w:val="-12"/>
        </w:rPr>
        <w:object w:dxaOrig="800" w:dyaOrig="360">
          <v:shape id="_x0000_i2576" type="#_x0000_t75" style="width:39.75pt;height:18pt" o:ole="">
            <v:imagedata r:id="rId2858" o:title=""/>
          </v:shape>
          <o:OLEObject Type="Embed" ProgID="Equation.3" ShapeID="_x0000_i2576" DrawAspect="Content" ObjectID="_1358762438" r:id="rId2859"/>
        </w:object>
      </w:r>
      <w:r w:rsidRPr="00EE5BD1">
        <w:rPr>
          <w:rFonts w:ascii="Arial" w:hAnsi="Arial" w:cs="Arial"/>
          <w:sz w:val="28"/>
          <w:szCs w:val="28"/>
        </w:rPr>
        <w:t xml:space="preserve"> мм.</w:t>
      </w:r>
    </w:p>
    <w:p w:rsidR="00EC6152" w:rsidRPr="00D53AFB" w:rsidRDefault="00EC6152" w:rsidP="00DC1BBD">
      <w:pPr>
        <w:tabs>
          <w:tab w:val="left" w:pos="360"/>
        </w:tabs>
        <w:jc w:val="both"/>
        <w:rPr>
          <w:rFonts w:ascii="Arial" w:hAnsi="Arial" w:cs="Arial"/>
          <w:sz w:val="28"/>
          <w:szCs w:val="28"/>
        </w:rPr>
      </w:pPr>
      <w:r w:rsidRPr="00D53AFB">
        <w:rPr>
          <w:rFonts w:ascii="Arial" w:hAnsi="Arial" w:cs="Arial"/>
          <w:sz w:val="28"/>
          <w:szCs w:val="28"/>
        </w:rPr>
        <w:tab/>
      </w:r>
      <w:r>
        <w:rPr>
          <w:rFonts w:ascii="Arial" w:hAnsi="Arial" w:cs="Arial"/>
          <w:sz w:val="28"/>
          <w:szCs w:val="28"/>
        </w:rPr>
        <w:t xml:space="preserve">Для захисту приладу або вузла від коливальних навантажень за допомогою спеціальних амортизаторів кутові коливання переводять в лінійні. Одним з варіантів таких амортизаторів є вживання механізму </w:t>
      </w:r>
      <w:r w:rsidR="00EE5BD1">
        <w:rPr>
          <w:rFonts w:ascii="Arial" w:hAnsi="Arial" w:cs="Arial"/>
          <w:sz w:val="28"/>
          <w:szCs w:val="28"/>
        </w:rPr>
        <w:t xml:space="preserve"> </w:t>
      </w:r>
      <w:r>
        <w:rPr>
          <w:rFonts w:ascii="Arial" w:hAnsi="Arial" w:cs="Arial"/>
          <w:sz w:val="28"/>
          <w:szCs w:val="28"/>
        </w:rPr>
        <w:t>паралелограма.</w:t>
      </w:r>
    </w:p>
    <w:p w:rsidR="00EC6152" w:rsidRPr="00D53AFB" w:rsidRDefault="00EC6152" w:rsidP="00DC1BBD">
      <w:pPr>
        <w:tabs>
          <w:tab w:val="left" w:pos="360"/>
        </w:tabs>
        <w:jc w:val="both"/>
        <w:rPr>
          <w:rFonts w:ascii="Arial" w:hAnsi="Arial" w:cs="Arial"/>
          <w:sz w:val="28"/>
          <w:szCs w:val="28"/>
        </w:rPr>
      </w:pPr>
      <w:r w:rsidRPr="00D53AFB">
        <w:rPr>
          <w:rFonts w:ascii="Arial" w:hAnsi="Arial" w:cs="Arial"/>
          <w:sz w:val="28"/>
          <w:szCs w:val="28"/>
        </w:rPr>
        <w:lastRenderedPageBreak/>
        <w:tab/>
      </w:r>
      <w:r>
        <w:rPr>
          <w:rFonts w:ascii="Arial" w:hAnsi="Arial" w:cs="Arial"/>
          <w:sz w:val="28"/>
          <w:szCs w:val="28"/>
        </w:rPr>
        <w:t>Окрім регулярних вібрацій на прилад можуть впливати випадкові вібрації. Розрізняють широкосмугові і вузькосмугові випадкові вібрації. Вузькосмугові вібрації ділять на вібрації з постійною частотою і змінною амплітудою, і на вібрації із змінними частотою і амплітудою.Для захисту приладів від цих вібрацій використовують спеціальні амортизатори, основними характеристиками яких є:</w:t>
      </w:r>
    </w:p>
    <w:p w:rsidR="00EC6152" w:rsidRPr="00D53AFB" w:rsidRDefault="00EC6152" w:rsidP="00DC1BBD">
      <w:pPr>
        <w:numPr>
          <w:ilvl w:val="0"/>
          <w:numId w:val="110"/>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граничне среднеквадратичне переміщення  ;</w:t>
      </w:r>
    </w:p>
    <w:p w:rsidR="00EC6152" w:rsidRPr="00D53AFB" w:rsidRDefault="00EC6152" w:rsidP="00DC1BBD">
      <w:pPr>
        <w:numPr>
          <w:ilvl w:val="0"/>
          <w:numId w:val="110"/>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гранична среднеквадратична швидкість  ;</w:t>
      </w:r>
    </w:p>
    <w:p w:rsidR="00EC6152" w:rsidRPr="00D53AFB" w:rsidRDefault="00EC6152" w:rsidP="00DC1BBD">
      <w:pPr>
        <w:numPr>
          <w:ilvl w:val="0"/>
          <w:numId w:val="110"/>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граничне среднеквадратичне прискорення  .</w:t>
      </w:r>
    </w:p>
    <w:p w:rsidR="00EC6152" w:rsidRDefault="00EC6152" w:rsidP="00DC1BBD">
      <w:pPr>
        <w:tabs>
          <w:tab w:val="left" w:pos="360"/>
        </w:tabs>
        <w:jc w:val="both"/>
        <w:rPr>
          <w:rFonts w:ascii="Arial" w:hAnsi="Arial" w:cs="Arial"/>
          <w:sz w:val="28"/>
          <w:szCs w:val="28"/>
        </w:rPr>
      </w:pPr>
      <w:r w:rsidRPr="00D53AFB">
        <w:rPr>
          <w:rFonts w:ascii="Arial" w:hAnsi="Arial" w:cs="Arial"/>
          <w:sz w:val="28"/>
          <w:szCs w:val="28"/>
        </w:rPr>
        <w:tab/>
      </w:r>
      <w:r>
        <w:rPr>
          <w:rFonts w:ascii="Arial" w:hAnsi="Arial" w:cs="Arial"/>
          <w:sz w:val="28"/>
          <w:szCs w:val="28"/>
        </w:rPr>
        <w:t>Ці характеристики визначаються виходячи з параметрів зовнішніх дій.</w:t>
      </w:r>
    </w:p>
    <w:p w:rsidR="006B4464" w:rsidRDefault="006B4464" w:rsidP="00794B1D">
      <w:pPr>
        <w:pStyle w:val="1"/>
        <w:rPr>
          <w:noProof/>
        </w:rPr>
      </w:pPr>
      <w:bookmarkStart w:id="155" w:name="_Toc276555011"/>
      <w:bookmarkStart w:id="156" w:name="_Toc276844621"/>
      <w:r w:rsidRPr="001A6194">
        <w:rPr>
          <w:noProof/>
        </w:rPr>
        <w:t xml:space="preserve">Тема </w:t>
      </w:r>
      <w:r w:rsidR="00FC41C7">
        <w:rPr>
          <w:noProof/>
        </w:rPr>
        <w:t>11</w:t>
      </w:r>
      <w:r>
        <w:rPr>
          <w:noProof/>
        </w:rPr>
        <w:t>. Типові оптичні</w:t>
      </w:r>
      <w:r w:rsidR="00EE5BD1">
        <w:rPr>
          <w:noProof/>
        </w:rPr>
        <w:t xml:space="preserve"> </w:t>
      </w:r>
      <w:r>
        <w:rPr>
          <w:noProof/>
        </w:rPr>
        <w:t>деталі. Оформлення креслень</w:t>
      </w:r>
      <w:bookmarkEnd w:id="155"/>
      <w:bookmarkEnd w:id="156"/>
    </w:p>
    <w:p w:rsidR="00794B1D" w:rsidRPr="00794B1D" w:rsidRDefault="00794B1D" w:rsidP="00794B1D"/>
    <w:p w:rsidR="00766227" w:rsidRDefault="00766227" w:rsidP="004C01BD">
      <w:pPr>
        <w:pStyle w:val="2a"/>
        <w:rPr>
          <w:noProof/>
        </w:rPr>
      </w:pPr>
      <w:bookmarkStart w:id="157" w:name="_Toc276844622"/>
      <w:r>
        <w:rPr>
          <w:noProof/>
        </w:rPr>
        <w:t>Лекція № 43</w:t>
      </w:r>
      <w:r w:rsidRPr="00413B8A">
        <w:rPr>
          <w:noProof/>
        </w:rPr>
        <w:t>.</w:t>
      </w:r>
      <w:r w:rsidR="00EE5BD1">
        <w:rPr>
          <w:noProof/>
        </w:rPr>
        <w:t xml:space="preserve"> </w:t>
      </w:r>
      <w:r>
        <w:rPr>
          <w:noProof/>
        </w:rPr>
        <w:t>Вимоги до оформлення креслень оптичних деталей</w:t>
      </w:r>
      <w:bookmarkEnd w:id="157"/>
    </w:p>
    <w:p w:rsidR="00737AEB" w:rsidRDefault="00737AEB" w:rsidP="00794B1D">
      <w:pPr>
        <w:pStyle w:val="3"/>
        <w:rPr>
          <w:noProof/>
        </w:rPr>
      </w:pPr>
      <w:bookmarkStart w:id="158" w:name="_Toc276555012"/>
      <w:bookmarkStart w:id="159" w:name="_Toc276844623"/>
      <w:r>
        <w:rPr>
          <w:noProof/>
        </w:rPr>
        <w:t>43.1. Загальні вимоги при конструюванні оптичних деталей</w:t>
      </w:r>
      <w:bookmarkEnd w:id="158"/>
      <w:bookmarkEnd w:id="159"/>
    </w:p>
    <w:p w:rsidR="00794B1D" w:rsidRPr="00794B1D" w:rsidRDefault="00794B1D" w:rsidP="00794B1D"/>
    <w:p w:rsidR="00766227" w:rsidRPr="00766227" w:rsidRDefault="00766227" w:rsidP="00766227">
      <w:pPr>
        <w:pStyle w:val="a3"/>
        <w:ind w:left="20" w:right="20" w:firstLine="280"/>
        <w:rPr>
          <w:rFonts w:ascii="Arial" w:hAnsi="Arial" w:cs="Arial"/>
          <w:sz w:val="28"/>
          <w:szCs w:val="28"/>
        </w:rPr>
      </w:pPr>
      <w:r w:rsidRPr="00766227">
        <w:rPr>
          <w:rFonts w:ascii="Arial" w:hAnsi="Arial" w:cs="Arial"/>
          <w:sz w:val="28"/>
          <w:szCs w:val="28"/>
        </w:rPr>
        <w:t>При конструюванні оптичних деталей слід враховувати  наступні технологічні умови:</w:t>
      </w:r>
    </w:p>
    <w:p w:rsidR="00766227" w:rsidRPr="00766227" w:rsidRDefault="00766227" w:rsidP="00766227">
      <w:pPr>
        <w:pStyle w:val="a3"/>
        <w:ind w:left="20" w:right="20" w:firstLine="280"/>
        <w:rPr>
          <w:rFonts w:ascii="Arial" w:hAnsi="Arial" w:cs="Arial"/>
          <w:sz w:val="28"/>
          <w:szCs w:val="28"/>
        </w:rPr>
      </w:pPr>
      <w:r w:rsidRPr="00766227">
        <w:rPr>
          <w:rFonts w:ascii="Arial" w:hAnsi="Arial" w:cs="Arial"/>
          <w:sz w:val="28"/>
          <w:szCs w:val="28"/>
        </w:rPr>
        <w:t xml:space="preserve">1. </w:t>
      </w:r>
      <w:r>
        <w:rPr>
          <w:rFonts w:ascii="Arial" w:hAnsi="Arial" w:cs="Arial"/>
          <w:sz w:val="28"/>
          <w:szCs w:val="28"/>
        </w:rPr>
        <w:t>Конфігурація деталі має</w:t>
      </w:r>
      <w:r w:rsidRPr="00766227">
        <w:rPr>
          <w:rFonts w:ascii="Arial" w:hAnsi="Arial" w:cs="Arial"/>
          <w:sz w:val="28"/>
          <w:szCs w:val="28"/>
        </w:rPr>
        <w:t xml:space="preserve"> бути поєднанням простих геометричних форм, обу</w:t>
      </w:r>
      <w:r>
        <w:rPr>
          <w:rFonts w:ascii="Arial" w:hAnsi="Arial" w:cs="Arial"/>
          <w:sz w:val="28"/>
          <w:szCs w:val="28"/>
        </w:rPr>
        <w:t>мовлених</w:t>
      </w:r>
      <w:r w:rsidRPr="00766227">
        <w:rPr>
          <w:rFonts w:ascii="Arial" w:hAnsi="Arial" w:cs="Arial"/>
          <w:sz w:val="28"/>
          <w:szCs w:val="28"/>
        </w:rPr>
        <w:t xml:space="preserve"> можливістю вживання високопродуктивних технологічних методів обробки. Деталь повинна мати зручну і надійну базу для установки і закріплення її в процесі обробки, достатню жорсткість конструкції. У тих випадках, коли конструкція деталі не відповідає цим вимогам, слід передбачити спеціальні елементи (технологічні отвори, приливи, фаски, фальшборт)</w:t>
      </w:r>
      <w:r>
        <w:rPr>
          <w:rFonts w:ascii="Arial" w:hAnsi="Arial" w:cs="Arial"/>
          <w:sz w:val="28"/>
          <w:szCs w:val="28"/>
        </w:rPr>
        <w:t xml:space="preserve">, </w:t>
      </w:r>
      <w:r w:rsidRPr="00766227">
        <w:rPr>
          <w:rFonts w:ascii="Arial" w:hAnsi="Arial" w:cs="Arial"/>
          <w:sz w:val="28"/>
          <w:szCs w:val="28"/>
        </w:rPr>
        <w:t>які можуть бути видалені після обробки або залишені без помітного впливу на функціональні властивості деталі. Робочі поверхні деталей повинні мати правильну геометричну форму, що дозво</w:t>
      </w:r>
      <w:r w:rsidR="006B4464">
        <w:rPr>
          <w:rFonts w:ascii="Arial" w:hAnsi="Arial" w:cs="Arial"/>
          <w:sz w:val="28"/>
          <w:szCs w:val="28"/>
        </w:rPr>
        <w:t>ляє при поштучному виготовленні</w:t>
      </w:r>
      <w:r w:rsidRPr="00766227">
        <w:rPr>
          <w:rFonts w:ascii="Arial" w:hAnsi="Arial" w:cs="Arial"/>
          <w:sz w:val="28"/>
          <w:szCs w:val="28"/>
        </w:rPr>
        <w:t xml:space="preserve"> отрима</w:t>
      </w:r>
      <w:r w:rsidR="006B4464">
        <w:rPr>
          <w:rFonts w:ascii="Arial" w:hAnsi="Arial" w:cs="Arial"/>
          <w:sz w:val="28"/>
          <w:szCs w:val="28"/>
        </w:rPr>
        <w:t>ти задану точність обробки з найбіль</w:t>
      </w:r>
      <w:r w:rsidR="006B4464">
        <w:rPr>
          <w:rFonts w:ascii="Arial" w:hAnsi="Arial" w:cs="Arial"/>
          <w:sz w:val="28"/>
          <w:szCs w:val="28"/>
        </w:rPr>
        <w:softHyphen/>
        <w:t>шою</w:t>
      </w:r>
      <w:r w:rsidRPr="00766227">
        <w:rPr>
          <w:rFonts w:ascii="Arial" w:hAnsi="Arial" w:cs="Arial"/>
          <w:sz w:val="28"/>
          <w:szCs w:val="28"/>
        </w:rPr>
        <w:t xml:space="preserve"> економічністю, а при блоковій обробці забезпечити збірку блоку у вигляді правильного круга з коефіцієнтом заповнення площі не менше 0,7. Геометричні розміри і розмірні ланцюги деталі мають б</w:t>
      </w:r>
      <w:r w:rsidR="006B4464">
        <w:rPr>
          <w:rFonts w:ascii="Arial" w:hAnsi="Arial" w:cs="Arial"/>
          <w:sz w:val="28"/>
          <w:szCs w:val="28"/>
        </w:rPr>
        <w:t>ути проставлені раціо</w:t>
      </w:r>
      <w:r w:rsidR="006B4464">
        <w:rPr>
          <w:rFonts w:ascii="Arial" w:hAnsi="Arial" w:cs="Arial"/>
          <w:sz w:val="28"/>
          <w:szCs w:val="28"/>
        </w:rPr>
        <w:softHyphen/>
        <w:t>нально (Д</w:t>
      </w:r>
      <w:r w:rsidRPr="00766227">
        <w:rPr>
          <w:rFonts w:ascii="Arial" w:hAnsi="Arial" w:cs="Arial"/>
          <w:sz w:val="28"/>
          <w:szCs w:val="28"/>
        </w:rPr>
        <w:t>СТ</w:t>
      </w:r>
      <w:r w:rsidR="006B4464">
        <w:rPr>
          <w:rFonts w:ascii="Arial" w:hAnsi="Arial" w:cs="Arial"/>
          <w:sz w:val="28"/>
          <w:szCs w:val="28"/>
        </w:rPr>
        <w:t>У</w:t>
      </w:r>
      <w:r w:rsidRPr="00766227">
        <w:rPr>
          <w:rFonts w:ascii="Arial" w:hAnsi="Arial" w:cs="Arial"/>
          <w:sz w:val="28"/>
          <w:szCs w:val="28"/>
        </w:rPr>
        <w:t xml:space="preserve"> 2.307-68), з враху</w:t>
      </w:r>
      <w:r w:rsidR="006B4464">
        <w:rPr>
          <w:rFonts w:ascii="Arial" w:hAnsi="Arial" w:cs="Arial"/>
          <w:sz w:val="28"/>
          <w:szCs w:val="28"/>
        </w:rPr>
        <w:t>ванням можливості використання</w:t>
      </w:r>
      <w:r w:rsidRPr="00766227">
        <w:rPr>
          <w:rFonts w:ascii="Arial" w:hAnsi="Arial" w:cs="Arial"/>
          <w:sz w:val="28"/>
          <w:szCs w:val="28"/>
        </w:rPr>
        <w:t xml:space="preserve"> конструкторських баз</w:t>
      </w:r>
      <w:r w:rsidR="006B4464">
        <w:rPr>
          <w:rFonts w:ascii="Arial" w:hAnsi="Arial" w:cs="Arial"/>
          <w:sz w:val="28"/>
          <w:szCs w:val="28"/>
        </w:rPr>
        <w:t xml:space="preserve"> як технологічних </w:t>
      </w:r>
      <w:r w:rsidR="00EE5BD1">
        <w:rPr>
          <w:rFonts w:ascii="Arial" w:hAnsi="Arial" w:cs="Arial"/>
          <w:sz w:val="28"/>
          <w:szCs w:val="28"/>
        </w:rPr>
        <w:t xml:space="preserve">так </w:t>
      </w:r>
      <w:r w:rsidR="006B4464">
        <w:rPr>
          <w:rFonts w:ascii="Arial" w:hAnsi="Arial" w:cs="Arial"/>
          <w:sz w:val="28"/>
          <w:szCs w:val="28"/>
        </w:rPr>
        <w:t>і ви</w:t>
      </w:r>
      <w:r w:rsidR="006B4464">
        <w:rPr>
          <w:rFonts w:ascii="Arial" w:hAnsi="Arial" w:cs="Arial"/>
          <w:sz w:val="28"/>
          <w:szCs w:val="28"/>
        </w:rPr>
        <w:softHyphen/>
        <w:t>мірювальних</w:t>
      </w:r>
      <w:r w:rsidRPr="00766227">
        <w:rPr>
          <w:rFonts w:ascii="Arial" w:hAnsi="Arial" w:cs="Arial"/>
          <w:sz w:val="28"/>
          <w:szCs w:val="28"/>
        </w:rPr>
        <w:t>.</w:t>
      </w:r>
    </w:p>
    <w:p w:rsidR="00766227" w:rsidRPr="00766227" w:rsidRDefault="00EE5BD1" w:rsidP="00A22867">
      <w:pPr>
        <w:pStyle w:val="11"/>
        <w:numPr>
          <w:ilvl w:val="0"/>
          <w:numId w:val="136"/>
        </w:numPr>
        <w:shd w:val="clear" w:color="auto" w:fill="auto"/>
        <w:tabs>
          <w:tab w:val="left" w:pos="556"/>
        </w:tabs>
        <w:spacing w:line="240" w:lineRule="auto"/>
        <w:ind w:left="20" w:right="20" w:firstLine="280"/>
        <w:rPr>
          <w:rFonts w:ascii="Arial" w:hAnsi="Arial" w:cs="Arial"/>
          <w:sz w:val="28"/>
          <w:szCs w:val="28"/>
        </w:rPr>
      </w:pPr>
      <w:r>
        <w:rPr>
          <w:rFonts w:ascii="Arial" w:hAnsi="Arial" w:cs="Arial"/>
          <w:sz w:val="28"/>
          <w:szCs w:val="28"/>
        </w:rPr>
        <w:lastRenderedPageBreak/>
        <w:t xml:space="preserve"> </w:t>
      </w:r>
      <w:r w:rsidR="00766227" w:rsidRPr="00766227">
        <w:rPr>
          <w:rFonts w:ascii="Arial" w:hAnsi="Arial" w:cs="Arial"/>
          <w:sz w:val="28"/>
          <w:szCs w:val="28"/>
        </w:rPr>
        <w:t xml:space="preserve">Вигляд, властивості і якість матеріалу повинні </w:t>
      </w:r>
      <w:r w:rsidR="00A22867">
        <w:rPr>
          <w:rFonts w:ascii="Arial" w:hAnsi="Arial" w:cs="Arial"/>
          <w:sz w:val="28"/>
          <w:szCs w:val="28"/>
        </w:rPr>
        <w:t>відповідати</w:t>
      </w:r>
      <w:r w:rsidR="00766227" w:rsidRPr="00766227">
        <w:rPr>
          <w:rFonts w:ascii="Arial" w:hAnsi="Arial" w:cs="Arial"/>
          <w:sz w:val="28"/>
          <w:szCs w:val="28"/>
        </w:rPr>
        <w:t xml:space="preserve"> заданим параметрам деталі або вузла.</w:t>
      </w:r>
    </w:p>
    <w:p w:rsidR="00766227" w:rsidRPr="00C11261" w:rsidRDefault="00EE5BD1" w:rsidP="00A22867">
      <w:pPr>
        <w:pStyle w:val="11"/>
        <w:numPr>
          <w:ilvl w:val="0"/>
          <w:numId w:val="136"/>
        </w:numPr>
        <w:shd w:val="clear" w:color="auto" w:fill="auto"/>
        <w:tabs>
          <w:tab w:val="left" w:pos="560"/>
        </w:tabs>
        <w:spacing w:line="240" w:lineRule="auto"/>
        <w:ind w:left="20" w:right="20" w:firstLine="280"/>
        <w:rPr>
          <w:rFonts w:ascii="Arial" w:hAnsi="Arial" w:cs="Arial"/>
          <w:sz w:val="28"/>
          <w:szCs w:val="28"/>
        </w:rPr>
      </w:pPr>
      <w:r>
        <w:rPr>
          <w:rFonts w:ascii="Arial" w:hAnsi="Arial" w:cs="Arial"/>
          <w:sz w:val="28"/>
          <w:szCs w:val="28"/>
        </w:rPr>
        <w:t xml:space="preserve"> </w:t>
      </w:r>
      <w:r w:rsidR="00766227" w:rsidRPr="00766227">
        <w:rPr>
          <w:rFonts w:ascii="Arial" w:hAnsi="Arial" w:cs="Arial"/>
          <w:sz w:val="28"/>
          <w:szCs w:val="28"/>
        </w:rPr>
        <w:t>Вимоги до якості повер</w:t>
      </w:r>
      <w:r w:rsidR="0014512D">
        <w:rPr>
          <w:rFonts w:ascii="Arial" w:hAnsi="Arial" w:cs="Arial"/>
          <w:sz w:val="28"/>
          <w:szCs w:val="28"/>
        </w:rPr>
        <w:t xml:space="preserve">хні деталі (точність форми N і </w:t>
      </w:r>
      <m:oMath>
        <m:r>
          <w:rPr>
            <w:rFonts w:ascii="Cambria Math" w:hAnsi="Cambria Math" w:cs="Arial"/>
            <w:sz w:val="28"/>
            <w:szCs w:val="28"/>
          </w:rPr>
          <m:t>∆</m:t>
        </m:r>
      </m:oMath>
      <w:r w:rsidR="00766227" w:rsidRPr="00766227">
        <w:rPr>
          <w:rFonts w:ascii="Arial" w:hAnsi="Arial" w:cs="Arial"/>
          <w:sz w:val="28"/>
          <w:szCs w:val="28"/>
        </w:rPr>
        <w:t xml:space="preserve">N, параметри шорсткості, чистота Р) </w:t>
      </w:r>
      <w:r w:rsidR="00737AEB">
        <w:rPr>
          <w:rFonts w:ascii="Arial" w:hAnsi="Arial" w:cs="Arial"/>
          <w:sz w:val="28"/>
          <w:szCs w:val="28"/>
        </w:rPr>
        <w:t>повинні</w:t>
      </w:r>
      <w:r w:rsidR="00766227" w:rsidRPr="00766227">
        <w:rPr>
          <w:rFonts w:ascii="Arial" w:hAnsi="Arial" w:cs="Arial"/>
          <w:sz w:val="28"/>
          <w:szCs w:val="28"/>
        </w:rPr>
        <w:t xml:space="preserve"> бути обгрунтовані її призна</w:t>
      </w:r>
      <w:r w:rsidR="00737AEB">
        <w:rPr>
          <w:rFonts w:ascii="Arial" w:hAnsi="Arial" w:cs="Arial"/>
          <w:sz w:val="28"/>
          <w:szCs w:val="28"/>
        </w:rPr>
        <w:t>ченням і погоджені з нормовани</w:t>
      </w:r>
      <w:r w:rsidR="00766227" w:rsidRPr="00766227">
        <w:rPr>
          <w:rFonts w:ascii="Arial" w:hAnsi="Arial" w:cs="Arial"/>
          <w:sz w:val="28"/>
          <w:szCs w:val="28"/>
        </w:rPr>
        <w:t>ми показниками якості</w:t>
      </w:r>
      <w:r w:rsidR="00737AEB">
        <w:rPr>
          <w:rFonts w:ascii="Arial" w:hAnsi="Arial" w:cs="Arial"/>
          <w:sz w:val="28"/>
          <w:szCs w:val="28"/>
        </w:rPr>
        <w:t xml:space="preserve"> матеріалу: двопроменезаломленням, бессвільністю і пузирністю (для ск</w:t>
      </w:r>
      <w:r w:rsidR="00766227" w:rsidRPr="00766227">
        <w:rPr>
          <w:rFonts w:ascii="Arial" w:hAnsi="Arial" w:cs="Arial"/>
          <w:sz w:val="28"/>
          <w:szCs w:val="28"/>
        </w:rPr>
        <w:t>л</w:t>
      </w:r>
      <w:r w:rsidR="00737AEB">
        <w:rPr>
          <w:rFonts w:ascii="Arial" w:hAnsi="Arial" w:cs="Arial"/>
          <w:sz w:val="28"/>
          <w:szCs w:val="28"/>
        </w:rPr>
        <w:t>а), полікристалічніст</w:t>
      </w:r>
      <w:r w:rsidR="00766227" w:rsidRPr="00766227">
        <w:rPr>
          <w:rFonts w:ascii="Arial" w:hAnsi="Arial" w:cs="Arial"/>
          <w:sz w:val="28"/>
          <w:szCs w:val="28"/>
        </w:rPr>
        <w:t>ю, поліморфізмом, сторонніми включенн</w:t>
      </w:r>
      <w:r>
        <w:rPr>
          <w:rFonts w:ascii="Arial" w:hAnsi="Arial" w:cs="Arial"/>
          <w:sz w:val="28"/>
          <w:szCs w:val="28"/>
        </w:rPr>
        <w:t>ями і іншими локальними неоднорі</w:t>
      </w:r>
      <w:r w:rsidR="00766227" w:rsidRPr="00766227">
        <w:rPr>
          <w:rFonts w:ascii="Arial" w:hAnsi="Arial" w:cs="Arial"/>
          <w:sz w:val="28"/>
          <w:szCs w:val="28"/>
        </w:rPr>
        <w:t>дностями (для кристалів). Ці вимог</w:t>
      </w:r>
      <w:r w:rsidR="00737AEB">
        <w:rPr>
          <w:rFonts w:ascii="Arial" w:hAnsi="Arial" w:cs="Arial"/>
          <w:sz w:val="28"/>
          <w:szCs w:val="28"/>
        </w:rPr>
        <w:t>и також мають бути погоджені з фі</w:t>
      </w:r>
      <w:r w:rsidR="00766227" w:rsidRPr="00766227">
        <w:rPr>
          <w:rFonts w:ascii="Arial" w:hAnsi="Arial" w:cs="Arial"/>
          <w:sz w:val="28"/>
          <w:szCs w:val="28"/>
        </w:rPr>
        <w:t>зико-хімічними властив</w:t>
      </w:r>
      <w:r w:rsidR="00737AEB">
        <w:rPr>
          <w:rFonts w:ascii="Arial" w:hAnsi="Arial" w:cs="Arial"/>
          <w:sz w:val="28"/>
          <w:szCs w:val="28"/>
        </w:rPr>
        <w:t>остями матеріалу: відносною</w:t>
      </w:r>
      <w:r w:rsidR="00766227" w:rsidRPr="00766227">
        <w:rPr>
          <w:rFonts w:ascii="Arial" w:hAnsi="Arial" w:cs="Arial"/>
          <w:sz w:val="28"/>
          <w:szCs w:val="28"/>
        </w:rPr>
        <w:t xml:space="preserve"> твердістю </w:t>
      </w:r>
      <w:r w:rsidR="00766227" w:rsidRPr="00EE5BD1">
        <w:rPr>
          <w:rFonts w:ascii="Times New Roman" w:hAnsi="Times New Roman" w:cs="Times New Roman"/>
          <w:sz w:val="28"/>
          <w:szCs w:val="28"/>
        </w:rPr>
        <w:t>по</w:t>
      </w:r>
      <w:r>
        <w:rPr>
          <w:rFonts w:ascii="Times New Roman" w:hAnsi="Times New Roman" w:cs="Times New Roman"/>
          <w:sz w:val="28"/>
          <w:szCs w:val="28"/>
        </w:rPr>
        <w:t>шлі</w:t>
      </w:r>
      <w:r w:rsidR="00656BE0" w:rsidRPr="00EE5BD1">
        <w:rPr>
          <w:rFonts w:ascii="Times New Roman" w:hAnsi="Times New Roman" w:cs="Times New Roman"/>
          <w:sz w:val="28"/>
          <w:szCs w:val="28"/>
        </w:rPr>
        <w:t>ф</w:t>
      </w:r>
      <w:r>
        <w:rPr>
          <w:rFonts w:ascii="Times New Roman" w:hAnsi="Times New Roman" w:cs="Times New Roman"/>
          <w:sz w:val="28"/>
          <w:szCs w:val="28"/>
        </w:rPr>
        <w:t>у</w:t>
      </w:r>
      <w:r w:rsidR="00656BE0" w:rsidRPr="00EE5BD1">
        <w:rPr>
          <w:rFonts w:ascii="Times New Roman" w:hAnsi="Times New Roman" w:cs="Times New Roman"/>
          <w:sz w:val="28"/>
          <w:szCs w:val="28"/>
        </w:rPr>
        <w:t>ванн</w:t>
      </w:r>
      <w:r w:rsidR="00766227" w:rsidRPr="00EE5BD1">
        <w:rPr>
          <w:rFonts w:ascii="Times New Roman" w:hAnsi="Times New Roman" w:cs="Times New Roman"/>
          <w:sz w:val="28"/>
          <w:szCs w:val="28"/>
        </w:rPr>
        <w:t>ю,</w:t>
      </w:r>
      <w:r w:rsidR="00656BE0" w:rsidRPr="00EE5BD1">
        <w:rPr>
          <w:rFonts w:ascii="Times New Roman" w:hAnsi="Times New Roman" w:cs="Times New Roman"/>
          <w:sz w:val="28"/>
          <w:szCs w:val="28"/>
        </w:rPr>
        <w:t xml:space="preserve"> хімічною стійкістю (для ск</w:t>
      </w:r>
      <w:r w:rsidR="00766227" w:rsidRPr="00EE5BD1">
        <w:rPr>
          <w:rFonts w:ascii="Times New Roman" w:hAnsi="Times New Roman" w:cs="Times New Roman"/>
          <w:sz w:val="28"/>
          <w:szCs w:val="28"/>
        </w:rPr>
        <w:t>л</w:t>
      </w:r>
      <w:r w:rsidR="00656BE0" w:rsidRPr="00EE5BD1">
        <w:rPr>
          <w:rFonts w:ascii="Times New Roman" w:hAnsi="Times New Roman" w:cs="Times New Roman"/>
          <w:sz w:val="28"/>
          <w:szCs w:val="28"/>
        </w:rPr>
        <w:t>а) і анізотропією фі</w:t>
      </w:r>
      <w:r w:rsidR="00766227" w:rsidRPr="00EE5BD1">
        <w:rPr>
          <w:rFonts w:ascii="Times New Roman" w:hAnsi="Times New Roman" w:cs="Times New Roman"/>
          <w:sz w:val="28"/>
          <w:szCs w:val="28"/>
        </w:rPr>
        <w:t>зико-</w:t>
      </w:r>
      <w:r w:rsidR="00656BE0" w:rsidRPr="00EE5BD1">
        <w:rPr>
          <w:rFonts w:ascii="Times New Roman" w:hAnsi="Times New Roman" w:cs="Times New Roman"/>
          <w:sz w:val="28"/>
          <w:szCs w:val="28"/>
        </w:rPr>
        <w:t>хімі</w:t>
      </w:r>
      <w:r w:rsidR="00766227" w:rsidRPr="00EE5BD1">
        <w:rPr>
          <w:rFonts w:ascii="Times New Roman" w:hAnsi="Times New Roman" w:cs="Times New Roman"/>
          <w:sz w:val="28"/>
          <w:szCs w:val="28"/>
        </w:rPr>
        <w:t>ч</w:t>
      </w:r>
      <w:r w:rsidR="00656BE0" w:rsidRPr="00EE5BD1">
        <w:rPr>
          <w:rFonts w:ascii="Times New Roman" w:hAnsi="Times New Roman" w:cs="Times New Roman"/>
          <w:sz w:val="28"/>
          <w:szCs w:val="28"/>
        </w:rPr>
        <w:t>них</w:t>
      </w:r>
      <w:r w:rsidR="00766227" w:rsidRPr="00C11261">
        <w:rPr>
          <w:rFonts w:ascii="Arial" w:hAnsi="Arial" w:cs="Arial"/>
          <w:sz w:val="28"/>
          <w:szCs w:val="28"/>
        </w:rPr>
        <w:t xml:space="preserve"> властивостей (для кристалів).</w:t>
      </w:r>
    </w:p>
    <w:p w:rsidR="00766227" w:rsidRPr="00C11261" w:rsidRDefault="00EE5BD1" w:rsidP="00A22867">
      <w:pPr>
        <w:pStyle w:val="11"/>
        <w:numPr>
          <w:ilvl w:val="0"/>
          <w:numId w:val="136"/>
        </w:numPr>
        <w:shd w:val="clear" w:color="auto" w:fill="auto"/>
        <w:tabs>
          <w:tab w:val="left" w:pos="560"/>
        </w:tabs>
        <w:spacing w:line="240" w:lineRule="auto"/>
        <w:ind w:left="20" w:right="20" w:firstLine="280"/>
        <w:rPr>
          <w:rFonts w:ascii="Arial" w:hAnsi="Arial" w:cs="Arial"/>
          <w:sz w:val="28"/>
          <w:szCs w:val="28"/>
        </w:rPr>
      </w:pPr>
      <w:r>
        <w:rPr>
          <w:rFonts w:ascii="Arial" w:hAnsi="Arial" w:cs="Arial"/>
          <w:sz w:val="28"/>
          <w:szCs w:val="28"/>
        </w:rPr>
        <w:t xml:space="preserve"> </w:t>
      </w:r>
      <w:r w:rsidR="00766227" w:rsidRPr="00C11261">
        <w:rPr>
          <w:rFonts w:ascii="Arial" w:hAnsi="Arial" w:cs="Arial"/>
          <w:sz w:val="28"/>
          <w:szCs w:val="28"/>
        </w:rPr>
        <w:t>Вигляд поверхні і форма її завдання (вигляд рівняння ас</w:t>
      </w:r>
      <w:r w:rsidR="00766227" w:rsidRPr="00C11261">
        <w:rPr>
          <w:rFonts w:ascii="Arial" w:hAnsi="Arial" w:cs="Arial"/>
          <w:sz w:val="28"/>
          <w:szCs w:val="28"/>
        </w:rPr>
        <w:softHyphen/>
        <w:t>ферической поверхні, координати крапок і т. д.) мають</w:t>
      </w:r>
      <w:r w:rsidR="00656BE0">
        <w:rPr>
          <w:rFonts w:ascii="Arial" w:hAnsi="Arial" w:cs="Arial"/>
          <w:sz w:val="28"/>
          <w:szCs w:val="28"/>
        </w:rPr>
        <w:t xml:space="preserve"> бути погоджені </w:t>
      </w:r>
      <w:r w:rsidR="00766227" w:rsidRPr="00C11261">
        <w:rPr>
          <w:rFonts w:ascii="Arial" w:hAnsi="Arial" w:cs="Arial"/>
          <w:sz w:val="28"/>
          <w:szCs w:val="28"/>
        </w:rPr>
        <w:t xml:space="preserve"> з передба</w:t>
      </w:r>
      <w:r w:rsidR="00656BE0">
        <w:rPr>
          <w:rFonts w:ascii="Arial" w:hAnsi="Arial" w:cs="Arial"/>
          <w:sz w:val="28"/>
          <w:szCs w:val="28"/>
        </w:rPr>
        <w:t>чуваною технологією виготовле</w:t>
      </w:r>
      <w:r w:rsidR="00656BE0">
        <w:rPr>
          <w:rFonts w:ascii="Arial" w:hAnsi="Arial" w:cs="Arial"/>
          <w:sz w:val="28"/>
          <w:szCs w:val="28"/>
        </w:rPr>
        <w:softHyphen/>
        <w:t>нн</w:t>
      </w:r>
      <w:r w:rsidR="00766227" w:rsidRPr="00C11261">
        <w:rPr>
          <w:rFonts w:ascii="Arial" w:hAnsi="Arial" w:cs="Arial"/>
          <w:sz w:val="28"/>
          <w:szCs w:val="28"/>
        </w:rPr>
        <w:t>я і контролю.</w:t>
      </w:r>
    </w:p>
    <w:p w:rsidR="00766227" w:rsidRPr="00C11261" w:rsidRDefault="00EE5BD1" w:rsidP="00A22867">
      <w:pPr>
        <w:pStyle w:val="11"/>
        <w:numPr>
          <w:ilvl w:val="0"/>
          <w:numId w:val="136"/>
        </w:numPr>
        <w:shd w:val="clear" w:color="auto" w:fill="auto"/>
        <w:tabs>
          <w:tab w:val="left" w:pos="556"/>
        </w:tabs>
        <w:spacing w:line="240" w:lineRule="auto"/>
        <w:ind w:left="20" w:right="20" w:firstLine="280"/>
        <w:rPr>
          <w:rFonts w:ascii="Arial" w:hAnsi="Arial" w:cs="Arial"/>
          <w:sz w:val="28"/>
          <w:szCs w:val="28"/>
        </w:rPr>
      </w:pPr>
      <w:r>
        <w:rPr>
          <w:rFonts w:ascii="Arial" w:hAnsi="Arial" w:cs="Arial"/>
          <w:sz w:val="28"/>
          <w:szCs w:val="28"/>
        </w:rPr>
        <w:t xml:space="preserve"> </w:t>
      </w:r>
      <w:r w:rsidR="00766227" w:rsidRPr="00C11261">
        <w:rPr>
          <w:rFonts w:ascii="Arial" w:hAnsi="Arial" w:cs="Arial"/>
          <w:sz w:val="28"/>
          <w:szCs w:val="28"/>
        </w:rPr>
        <w:t>Точність взаємн</w:t>
      </w:r>
      <w:r w:rsidR="00656BE0">
        <w:rPr>
          <w:rFonts w:ascii="Arial" w:hAnsi="Arial" w:cs="Arial"/>
          <w:sz w:val="28"/>
          <w:szCs w:val="28"/>
        </w:rPr>
        <w:t>ого розташування поверхонь (де</w:t>
      </w:r>
      <w:r w:rsidR="007D0C95">
        <w:rPr>
          <w:rFonts w:ascii="Arial" w:hAnsi="Arial" w:cs="Arial"/>
          <w:sz w:val="28"/>
          <w:szCs w:val="28"/>
        </w:rPr>
        <w:t>цент</w:t>
      </w:r>
      <w:r w:rsidR="00766227" w:rsidRPr="00C11261">
        <w:rPr>
          <w:rFonts w:ascii="Arial" w:hAnsi="Arial" w:cs="Arial"/>
          <w:sz w:val="28"/>
          <w:szCs w:val="28"/>
        </w:rPr>
        <w:t>р</w:t>
      </w:r>
      <w:r w:rsidR="00656BE0">
        <w:rPr>
          <w:rFonts w:ascii="Arial" w:hAnsi="Arial" w:cs="Arial"/>
          <w:sz w:val="28"/>
          <w:szCs w:val="28"/>
        </w:rPr>
        <w:t xml:space="preserve">ування С, клиновидність </w:t>
      </w:r>
      <m:oMath>
        <m:r>
          <w:rPr>
            <w:rFonts w:ascii="Cambria Math" w:hAnsi="Cambria Math" w:cs="Arial"/>
            <w:sz w:val="28"/>
            <w:szCs w:val="28"/>
          </w:rPr>
          <m:t>θ</m:t>
        </m:r>
      </m:oMath>
      <w:r w:rsidR="007D0C95">
        <w:rPr>
          <w:rFonts w:ascii="Arial" w:hAnsi="Arial" w:cs="Arial"/>
          <w:sz w:val="28"/>
          <w:szCs w:val="28"/>
        </w:rPr>
        <w:t>, пірамідальні</w:t>
      </w:r>
      <w:r w:rsidR="00766227" w:rsidRPr="00C11261">
        <w:rPr>
          <w:rFonts w:ascii="Arial" w:hAnsi="Arial" w:cs="Arial"/>
          <w:sz w:val="28"/>
          <w:szCs w:val="28"/>
        </w:rPr>
        <w:t>сть</w:t>
      </w:r>
      <m:oMath>
        <m:r>
          <w:rPr>
            <w:rFonts w:ascii="Cambria Math" w:hAnsi="Cambria Math" w:cs="Arial"/>
            <w:sz w:val="28"/>
            <w:szCs w:val="28"/>
          </w:rPr>
          <m:t xml:space="preserve"> π</m:t>
        </m:r>
      </m:oMath>
      <w:r w:rsidR="007D0C95">
        <w:rPr>
          <w:rFonts w:ascii="Arial" w:hAnsi="Arial" w:cs="Arial"/>
          <w:sz w:val="28"/>
          <w:szCs w:val="28"/>
        </w:rPr>
        <w:t xml:space="preserve"> , відхилення кутів</w:t>
      </w:r>
      <w:r w:rsidR="00766227" w:rsidRPr="00C11261">
        <w:rPr>
          <w:rFonts w:ascii="Arial" w:hAnsi="Arial" w:cs="Arial"/>
          <w:sz w:val="28"/>
          <w:szCs w:val="28"/>
        </w:rPr>
        <w:t>) має бути обгрунтована призначенням деталі і при жорстких допусках погоджена з показниками яко</w:t>
      </w:r>
      <w:r w:rsidR="007D0C95">
        <w:rPr>
          <w:rFonts w:ascii="Arial" w:hAnsi="Arial" w:cs="Arial"/>
          <w:sz w:val="28"/>
          <w:szCs w:val="28"/>
        </w:rPr>
        <w:t>сті матеріалу по оптичній однорідно</w:t>
      </w:r>
      <w:r w:rsidR="007D0C95">
        <w:rPr>
          <w:rFonts w:ascii="Arial" w:hAnsi="Arial" w:cs="Arial"/>
          <w:sz w:val="28"/>
          <w:szCs w:val="28"/>
        </w:rPr>
        <w:softHyphen/>
        <w:t>сті</w:t>
      </w:r>
      <w:r w:rsidR="00766227" w:rsidRPr="00C11261">
        <w:rPr>
          <w:rFonts w:ascii="Arial" w:hAnsi="Arial" w:cs="Arial"/>
          <w:sz w:val="28"/>
          <w:szCs w:val="28"/>
        </w:rPr>
        <w:t xml:space="preserve"> і дв</w:t>
      </w:r>
      <w:r w:rsidR="007D0C95">
        <w:rPr>
          <w:rFonts w:ascii="Arial" w:hAnsi="Arial" w:cs="Arial"/>
          <w:sz w:val="28"/>
          <w:szCs w:val="28"/>
        </w:rPr>
        <w:t>опроменезаломленню.</w:t>
      </w:r>
    </w:p>
    <w:p w:rsidR="00766227" w:rsidRPr="00C11261" w:rsidRDefault="00EE5BD1" w:rsidP="00A22867">
      <w:pPr>
        <w:pStyle w:val="11"/>
        <w:numPr>
          <w:ilvl w:val="0"/>
          <w:numId w:val="136"/>
        </w:numPr>
        <w:shd w:val="clear" w:color="auto" w:fill="auto"/>
        <w:tabs>
          <w:tab w:val="left" w:pos="560"/>
        </w:tabs>
        <w:spacing w:line="240" w:lineRule="auto"/>
        <w:ind w:left="20" w:right="20" w:firstLine="280"/>
        <w:rPr>
          <w:rFonts w:ascii="Arial" w:hAnsi="Arial" w:cs="Arial"/>
          <w:sz w:val="28"/>
          <w:szCs w:val="28"/>
        </w:rPr>
      </w:pPr>
      <w:r>
        <w:rPr>
          <w:rFonts w:ascii="Arial" w:hAnsi="Arial" w:cs="Arial"/>
          <w:sz w:val="28"/>
          <w:szCs w:val="28"/>
        </w:rPr>
        <w:t xml:space="preserve"> </w:t>
      </w:r>
      <w:r w:rsidR="00766227" w:rsidRPr="00C11261">
        <w:rPr>
          <w:rFonts w:ascii="Arial" w:hAnsi="Arial" w:cs="Arial"/>
          <w:sz w:val="28"/>
          <w:szCs w:val="28"/>
        </w:rPr>
        <w:t xml:space="preserve">Вихідні </w:t>
      </w:r>
      <w:r w:rsidR="007D0C95">
        <w:rPr>
          <w:rFonts w:ascii="Arial" w:hAnsi="Arial" w:cs="Arial"/>
          <w:sz w:val="28"/>
          <w:szCs w:val="28"/>
        </w:rPr>
        <w:t>параметри: роздільна здатність, до</w:t>
      </w:r>
      <w:r w:rsidR="007D0C95">
        <w:rPr>
          <w:rFonts w:ascii="Arial" w:hAnsi="Arial" w:cs="Arial"/>
          <w:sz w:val="28"/>
          <w:szCs w:val="28"/>
        </w:rPr>
        <w:softHyphen/>
        <w:t>пустими</w:t>
      </w:r>
      <w:r w:rsidR="00766227" w:rsidRPr="00C11261">
        <w:rPr>
          <w:rFonts w:ascii="Arial" w:hAnsi="Arial" w:cs="Arial"/>
          <w:sz w:val="28"/>
          <w:szCs w:val="28"/>
        </w:rPr>
        <w:t>й дифракційний кружо</w:t>
      </w:r>
      <w:r w:rsidR="007D0C95">
        <w:rPr>
          <w:rFonts w:ascii="Arial" w:hAnsi="Arial" w:cs="Arial"/>
          <w:sz w:val="28"/>
          <w:szCs w:val="28"/>
        </w:rPr>
        <w:t xml:space="preserve">к розсіяння , спотворення хвильового фронту , мінімальна фокусність , кут відхилення променя </w:t>
      </w:r>
      <w:r w:rsidR="00766227" w:rsidRPr="00C11261">
        <w:rPr>
          <w:rFonts w:ascii="Arial" w:hAnsi="Arial" w:cs="Arial"/>
          <w:sz w:val="28"/>
          <w:szCs w:val="28"/>
        </w:rPr>
        <w:t xml:space="preserve"> і і</w:t>
      </w:r>
      <w:r w:rsidR="007D0C95">
        <w:rPr>
          <w:rFonts w:ascii="Arial" w:hAnsi="Arial" w:cs="Arial"/>
          <w:sz w:val="28"/>
          <w:szCs w:val="28"/>
        </w:rPr>
        <w:t>н. —- мають бути обгрунтовані при</w:t>
      </w:r>
      <w:r w:rsidR="00766227" w:rsidRPr="00C11261">
        <w:rPr>
          <w:rFonts w:ascii="Arial" w:hAnsi="Arial" w:cs="Arial"/>
          <w:sz w:val="28"/>
          <w:szCs w:val="28"/>
        </w:rPr>
        <w:t>зна</w:t>
      </w:r>
      <w:r w:rsidR="00766227" w:rsidRPr="00C11261">
        <w:rPr>
          <w:rFonts w:ascii="Arial" w:hAnsi="Arial" w:cs="Arial"/>
          <w:sz w:val="28"/>
          <w:szCs w:val="28"/>
        </w:rPr>
        <w:softHyphen/>
        <w:t>чен</w:t>
      </w:r>
      <w:r w:rsidR="007D0C95">
        <w:rPr>
          <w:rFonts w:ascii="Arial" w:hAnsi="Arial" w:cs="Arial"/>
          <w:sz w:val="28"/>
          <w:szCs w:val="28"/>
        </w:rPr>
        <w:t>ням</w:t>
      </w:r>
      <w:r w:rsidR="00766227" w:rsidRPr="00C11261">
        <w:rPr>
          <w:rFonts w:ascii="Arial" w:hAnsi="Arial" w:cs="Arial"/>
          <w:sz w:val="28"/>
          <w:szCs w:val="28"/>
        </w:rPr>
        <w:t xml:space="preserve"> деталі і погоджені і</w:t>
      </w:r>
      <w:r w:rsidR="007D0C95">
        <w:rPr>
          <w:rFonts w:ascii="Arial" w:hAnsi="Arial" w:cs="Arial"/>
          <w:sz w:val="28"/>
          <w:szCs w:val="28"/>
        </w:rPr>
        <w:t>з заданими показниками якості</w:t>
      </w:r>
      <w:r w:rsidR="00766227" w:rsidRPr="00C11261">
        <w:rPr>
          <w:rFonts w:ascii="Arial" w:hAnsi="Arial" w:cs="Arial"/>
          <w:sz w:val="28"/>
          <w:szCs w:val="28"/>
        </w:rPr>
        <w:t xml:space="preserve"> мат</w:t>
      </w:r>
      <w:r w:rsidR="007D0C95">
        <w:rPr>
          <w:rFonts w:ascii="Arial" w:hAnsi="Arial" w:cs="Arial"/>
          <w:sz w:val="28"/>
          <w:szCs w:val="28"/>
        </w:rPr>
        <w:t xml:space="preserve">еріалу — оптичними параметрами </w:t>
      </w:r>
      <w:r w:rsidR="007D0C95">
        <w:rPr>
          <w:rFonts w:ascii="Arial" w:hAnsi="Arial" w:cs="Arial"/>
          <w:sz w:val="28"/>
          <w:szCs w:val="28"/>
          <w:lang w:val="en-US"/>
        </w:rPr>
        <w:t>n</w:t>
      </w:r>
      <w:r w:rsidR="007D0C95" w:rsidRPr="007D0C95">
        <w:rPr>
          <w:rFonts w:ascii="Arial" w:hAnsi="Arial" w:cs="Arial"/>
          <w:sz w:val="28"/>
          <w:szCs w:val="28"/>
          <w:vertAlign w:val="subscript"/>
        </w:rPr>
        <w:t>е</w:t>
      </w:r>
      <w:r w:rsidR="007D0C95">
        <w:rPr>
          <w:rFonts w:ascii="Arial" w:hAnsi="Arial" w:cs="Arial"/>
          <w:sz w:val="28"/>
          <w:szCs w:val="28"/>
        </w:rPr>
        <w:t xml:space="preserve">, </w:t>
      </w:r>
      <w:r w:rsidR="007D0C95">
        <w:rPr>
          <w:rFonts w:ascii="Arial" w:hAnsi="Arial" w:cs="Arial"/>
          <w:sz w:val="28"/>
          <w:szCs w:val="28"/>
          <w:lang w:val="en-US"/>
        </w:rPr>
        <w:t>n</w:t>
      </w:r>
      <w:r w:rsidR="007D0C95">
        <w:rPr>
          <w:rFonts w:ascii="Arial" w:hAnsi="Arial" w:cs="Arial"/>
          <w:sz w:val="28"/>
          <w:szCs w:val="28"/>
          <w:vertAlign w:val="subscript"/>
          <w:lang w:val="en-US"/>
        </w:rPr>
        <w:t>F</w:t>
      </w:r>
      <w:r w:rsidR="007D0C95">
        <w:rPr>
          <w:rFonts w:ascii="Arial" w:hAnsi="Arial" w:cs="Arial"/>
          <w:sz w:val="28"/>
          <w:szCs w:val="28"/>
        </w:rPr>
        <w:t xml:space="preserve"> — </w:t>
      </w:r>
      <w:r w:rsidR="007D0C95">
        <w:rPr>
          <w:rFonts w:ascii="Arial" w:hAnsi="Arial" w:cs="Arial"/>
          <w:sz w:val="28"/>
          <w:szCs w:val="28"/>
          <w:lang w:val="en-US"/>
        </w:rPr>
        <w:t>n</w:t>
      </w:r>
      <w:r w:rsidR="007D0C95">
        <w:rPr>
          <w:rFonts w:ascii="Arial" w:hAnsi="Arial" w:cs="Arial"/>
          <w:sz w:val="28"/>
          <w:szCs w:val="28"/>
          <w:vertAlign w:val="subscript"/>
          <w:lang w:val="en-US"/>
        </w:rPr>
        <w:t>C</w:t>
      </w:r>
      <w:r w:rsidR="00766227" w:rsidRPr="00C11261">
        <w:rPr>
          <w:rFonts w:ascii="Arial" w:hAnsi="Arial" w:cs="Arial"/>
          <w:sz w:val="28"/>
          <w:szCs w:val="28"/>
        </w:rPr>
        <w:t>, однорідністю, дв</w:t>
      </w:r>
      <w:r w:rsidR="007D0C95">
        <w:rPr>
          <w:rFonts w:ascii="Arial" w:hAnsi="Arial" w:cs="Arial"/>
          <w:sz w:val="28"/>
          <w:szCs w:val="28"/>
        </w:rPr>
        <w:t>опроменезаломленням, бессвільністю, пузирністю (для ск</w:t>
      </w:r>
      <w:r w:rsidR="00766227" w:rsidRPr="00C11261">
        <w:rPr>
          <w:rFonts w:ascii="Arial" w:hAnsi="Arial" w:cs="Arial"/>
          <w:sz w:val="28"/>
          <w:szCs w:val="28"/>
        </w:rPr>
        <w:t>л</w:t>
      </w:r>
      <w:r w:rsidR="007D0C95">
        <w:rPr>
          <w:rFonts w:ascii="Arial" w:hAnsi="Arial" w:cs="Arial"/>
          <w:sz w:val="28"/>
          <w:szCs w:val="28"/>
        </w:rPr>
        <w:t>а), полікристалічністю, полі</w:t>
      </w:r>
      <w:r w:rsidR="00914485">
        <w:rPr>
          <w:rFonts w:ascii="Arial" w:hAnsi="Arial" w:cs="Arial"/>
          <w:sz w:val="28"/>
          <w:szCs w:val="28"/>
        </w:rPr>
        <w:t>мор</w:t>
      </w:r>
      <w:r w:rsidR="00914485">
        <w:rPr>
          <w:rFonts w:ascii="Arial" w:hAnsi="Arial" w:cs="Arial"/>
          <w:sz w:val="28"/>
          <w:szCs w:val="28"/>
        </w:rPr>
        <w:softHyphen/>
        <w:t>фізмом, анізотропією фізико-механі</w:t>
      </w:r>
      <w:r w:rsidR="00766227" w:rsidRPr="00C11261">
        <w:rPr>
          <w:rFonts w:ascii="Arial" w:hAnsi="Arial" w:cs="Arial"/>
          <w:sz w:val="28"/>
          <w:szCs w:val="28"/>
        </w:rPr>
        <w:t>ч</w:t>
      </w:r>
      <w:r w:rsidR="00914485">
        <w:rPr>
          <w:rFonts w:ascii="Arial" w:hAnsi="Arial" w:cs="Arial"/>
          <w:sz w:val="28"/>
          <w:szCs w:val="28"/>
        </w:rPr>
        <w:t>н</w:t>
      </w:r>
      <w:r w:rsidR="00766227" w:rsidRPr="00C11261">
        <w:rPr>
          <w:rFonts w:ascii="Arial" w:hAnsi="Arial" w:cs="Arial"/>
          <w:sz w:val="28"/>
          <w:szCs w:val="28"/>
        </w:rPr>
        <w:t>их властивостей (для кристалів).</w:t>
      </w:r>
    </w:p>
    <w:p w:rsidR="00737AEB" w:rsidRDefault="00737AEB" w:rsidP="00A22867">
      <w:pPr>
        <w:pStyle w:val="24"/>
        <w:shd w:val="clear" w:color="auto" w:fill="auto"/>
        <w:spacing w:before="0" w:after="176" w:line="240" w:lineRule="auto"/>
        <w:ind w:right="20"/>
        <w:jc w:val="both"/>
        <w:rPr>
          <w:rFonts w:ascii="Arial" w:hAnsi="Arial" w:cs="Arial"/>
          <w:sz w:val="28"/>
          <w:szCs w:val="28"/>
        </w:rPr>
      </w:pPr>
    </w:p>
    <w:p w:rsidR="00766227" w:rsidRPr="00C11261" w:rsidRDefault="00737AEB" w:rsidP="00794B1D">
      <w:pPr>
        <w:pStyle w:val="3"/>
      </w:pPr>
      <w:bookmarkStart w:id="160" w:name="_Toc276555013"/>
      <w:bookmarkStart w:id="161" w:name="_Toc276844624"/>
      <w:r>
        <w:t>43.</w:t>
      </w:r>
      <w:r w:rsidRPr="00737AEB">
        <w:t>2</w:t>
      </w:r>
      <w:r w:rsidR="0031333D">
        <w:t xml:space="preserve">. </w:t>
      </w:r>
      <w:r w:rsidR="00766227" w:rsidRPr="00737AEB">
        <w:t>В</w:t>
      </w:r>
      <w:r>
        <w:t>имоги до оформлення креслень оптичних деталей</w:t>
      </w:r>
      <w:bookmarkEnd w:id="160"/>
      <w:bookmarkEnd w:id="161"/>
    </w:p>
    <w:p w:rsidR="00C11261" w:rsidRPr="00C11261" w:rsidRDefault="00C11261" w:rsidP="00A22867">
      <w:pPr>
        <w:pStyle w:val="11"/>
        <w:shd w:val="clear" w:color="auto" w:fill="auto"/>
        <w:spacing w:line="240" w:lineRule="auto"/>
        <w:ind w:left="40" w:right="40" w:firstLine="280"/>
        <w:rPr>
          <w:rFonts w:ascii="Arial" w:hAnsi="Arial" w:cs="Arial"/>
          <w:sz w:val="28"/>
          <w:szCs w:val="28"/>
        </w:rPr>
      </w:pPr>
      <w:r w:rsidRPr="00C11261">
        <w:rPr>
          <w:rFonts w:ascii="Arial" w:hAnsi="Arial" w:cs="Arial"/>
          <w:sz w:val="28"/>
          <w:szCs w:val="28"/>
        </w:rPr>
        <w:t xml:space="preserve">При зображенні оптичної деталі використовують загальні правила машинобудівного і приладобудівного креслення, проте унаслідок специфіки призначення і </w:t>
      </w:r>
      <w:r w:rsidR="006E392A">
        <w:rPr>
          <w:rFonts w:ascii="Arial" w:hAnsi="Arial" w:cs="Arial"/>
          <w:sz w:val="28"/>
          <w:szCs w:val="28"/>
        </w:rPr>
        <w:t>виготовлення</w:t>
      </w:r>
      <w:r w:rsidRPr="00C11261">
        <w:rPr>
          <w:rFonts w:ascii="Arial" w:hAnsi="Arial" w:cs="Arial"/>
          <w:sz w:val="28"/>
          <w:szCs w:val="28"/>
        </w:rPr>
        <w:t xml:space="preserve"> оптичної деталі необхідно вказати деякі додаткові відомості, а також особливі нормативні і технологічні вимоги.</w:t>
      </w:r>
    </w:p>
    <w:p w:rsidR="00C11261" w:rsidRPr="00C11261" w:rsidRDefault="00C11261" w:rsidP="00A22867">
      <w:pPr>
        <w:pStyle w:val="11"/>
        <w:shd w:val="clear" w:color="auto" w:fill="auto"/>
        <w:spacing w:line="240" w:lineRule="auto"/>
        <w:ind w:left="40" w:right="40" w:firstLine="280"/>
        <w:rPr>
          <w:rFonts w:ascii="Arial" w:hAnsi="Arial" w:cs="Arial"/>
          <w:sz w:val="28"/>
          <w:szCs w:val="28"/>
        </w:rPr>
      </w:pPr>
      <w:r w:rsidRPr="00C11261">
        <w:rPr>
          <w:rFonts w:ascii="Arial" w:hAnsi="Arial" w:cs="Arial"/>
          <w:sz w:val="28"/>
          <w:szCs w:val="28"/>
        </w:rPr>
        <w:t>Правила виконання к</w:t>
      </w:r>
      <w:r w:rsidR="006E392A">
        <w:rPr>
          <w:rFonts w:ascii="Arial" w:hAnsi="Arial" w:cs="Arial"/>
          <w:sz w:val="28"/>
          <w:szCs w:val="28"/>
        </w:rPr>
        <w:t>реслень і схем оптичних виробів встановлені Д</w:t>
      </w:r>
      <w:r w:rsidRPr="00C11261">
        <w:rPr>
          <w:rFonts w:ascii="Arial" w:hAnsi="Arial" w:cs="Arial"/>
          <w:sz w:val="28"/>
          <w:szCs w:val="28"/>
        </w:rPr>
        <w:t>СТ</w:t>
      </w:r>
      <w:r w:rsidR="006E392A">
        <w:rPr>
          <w:rFonts w:ascii="Arial" w:hAnsi="Arial" w:cs="Arial"/>
          <w:sz w:val="28"/>
          <w:szCs w:val="28"/>
        </w:rPr>
        <w:t>У</w:t>
      </w:r>
      <w:r w:rsidR="00914485">
        <w:rPr>
          <w:rFonts w:ascii="Arial" w:hAnsi="Arial" w:cs="Arial"/>
          <w:sz w:val="28"/>
          <w:szCs w:val="28"/>
        </w:rPr>
        <w:t>2.412-81, вимоги і рекоменда</w:t>
      </w:r>
      <w:r w:rsidR="00914485">
        <w:rPr>
          <w:rFonts w:ascii="Arial" w:hAnsi="Arial" w:cs="Arial"/>
          <w:sz w:val="28"/>
          <w:szCs w:val="28"/>
        </w:rPr>
        <w:softHyphen/>
        <w:t>ції</w:t>
      </w:r>
      <w:r w:rsidRPr="00C11261">
        <w:rPr>
          <w:rFonts w:ascii="Arial" w:hAnsi="Arial" w:cs="Arial"/>
          <w:sz w:val="28"/>
          <w:szCs w:val="28"/>
        </w:rPr>
        <w:t xml:space="preserve"> по оформленню робочих креслень типових оптичних деталей викладені в довідниках оптика-конструктора і оптика-технолога</w:t>
      </w:r>
      <w:r w:rsidR="006E392A">
        <w:rPr>
          <w:rFonts w:ascii="Arial" w:hAnsi="Arial" w:cs="Arial"/>
          <w:sz w:val="28"/>
          <w:szCs w:val="28"/>
        </w:rPr>
        <w:t>.</w:t>
      </w:r>
    </w:p>
    <w:p w:rsidR="00C11261" w:rsidRPr="00C11261" w:rsidRDefault="00C11261" w:rsidP="00A22867">
      <w:pPr>
        <w:pStyle w:val="11"/>
        <w:shd w:val="clear" w:color="auto" w:fill="auto"/>
        <w:spacing w:line="240" w:lineRule="auto"/>
        <w:ind w:left="40" w:firstLine="280"/>
        <w:rPr>
          <w:rFonts w:ascii="Arial" w:hAnsi="Arial" w:cs="Arial"/>
          <w:sz w:val="28"/>
          <w:szCs w:val="28"/>
        </w:rPr>
      </w:pPr>
      <w:r w:rsidRPr="00C11261">
        <w:rPr>
          <w:rFonts w:ascii="Arial" w:hAnsi="Arial" w:cs="Arial"/>
          <w:sz w:val="28"/>
          <w:szCs w:val="28"/>
        </w:rPr>
        <w:t>Розглянемо найбільш важливі з них.</w:t>
      </w:r>
    </w:p>
    <w:p w:rsidR="00C11261" w:rsidRPr="00C11261" w:rsidRDefault="00B00117" w:rsidP="00B00117">
      <w:pPr>
        <w:pStyle w:val="11"/>
        <w:shd w:val="clear" w:color="auto" w:fill="auto"/>
        <w:tabs>
          <w:tab w:val="left" w:pos="576"/>
        </w:tabs>
        <w:spacing w:line="240" w:lineRule="auto"/>
        <w:ind w:right="40" w:firstLine="0"/>
        <w:rPr>
          <w:rFonts w:ascii="Arial" w:hAnsi="Arial" w:cs="Arial"/>
          <w:sz w:val="28"/>
          <w:szCs w:val="28"/>
        </w:rPr>
      </w:pPr>
      <w:r>
        <w:rPr>
          <w:rFonts w:ascii="Arial" w:hAnsi="Arial" w:cs="Arial"/>
          <w:sz w:val="28"/>
          <w:szCs w:val="28"/>
        </w:rPr>
        <w:lastRenderedPageBreak/>
        <w:t xml:space="preserve">1. </w:t>
      </w:r>
      <w:r w:rsidR="00C11261" w:rsidRPr="00C11261">
        <w:rPr>
          <w:rFonts w:ascii="Arial" w:hAnsi="Arial" w:cs="Arial"/>
          <w:sz w:val="28"/>
          <w:szCs w:val="28"/>
        </w:rPr>
        <w:t>Оптичні деталі (</w:t>
      </w:r>
      <w:r w:rsidR="006E392A">
        <w:rPr>
          <w:rFonts w:ascii="Arial" w:hAnsi="Arial" w:cs="Arial"/>
          <w:sz w:val="28"/>
          <w:szCs w:val="28"/>
        </w:rPr>
        <w:t>також схеми і вузли) слідує відображати</w:t>
      </w:r>
      <w:r w:rsidR="00C11261" w:rsidRPr="00C11261">
        <w:rPr>
          <w:rFonts w:ascii="Arial" w:hAnsi="Arial" w:cs="Arial"/>
          <w:sz w:val="28"/>
          <w:szCs w:val="28"/>
        </w:rPr>
        <w:t xml:space="preserve"> на кресленні по ходу променя, що йде зліва направо.</w:t>
      </w:r>
    </w:p>
    <w:p w:rsidR="00C11261" w:rsidRPr="00C11261" w:rsidRDefault="00B00117" w:rsidP="00B00117">
      <w:pPr>
        <w:pStyle w:val="11"/>
        <w:shd w:val="clear" w:color="auto" w:fill="auto"/>
        <w:tabs>
          <w:tab w:val="left" w:pos="594"/>
        </w:tabs>
        <w:spacing w:line="240" w:lineRule="auto"/>
        <w:ind w:right="40" w:firstLine="0"/>
        <w:rPr>
          <w:rFonts w:ascii="Arial" w:hAnsi="Arial" w:cs="Arial"/>
          <w:sz w:val="28"/>
          <w:szCs w:val="28"/>
        </w:rPr>
      </w:pPr>
      <w:r>
        <w:rPr>
          <w:rFonts w:ascii="Arial" w:hAnsi="Arial" w:cs="Arial"/>
          <w:sz w:val="28"/>
          <w:szCs w:val="28"/>
        </w:rPr>
        <w:t xml:space="preserve">2. </w:t>
      </w:r>
      <w:r w:rsidR="00C11261" w:rsidRPr="00C11261">
        <w:rPr>
          <w:rFonts w:ascii="Arial" w:hAnsi="Arial" w:cs="Arial"/>
          <w:sz w:val="28"/>
          <w:szCs w:val="28"/>
        </w:rPr>
        <w:t>Радіуси кривизни сферичних поверх</w:t>
      </w:r>
      <w:r w:rsidR="006E392A">
        <w:rPr>
          <w:rFonts w:ascii="Arial" w:hAnsi="Arial" w:cs="Arial"/>
          <w:sz w:val="28"/>
          <w:szCs w:val="28"/>
        </w:rPr>
        <w:t xml:space="preserve">онь деталей позначають буквою </w:t>
      </w:r>
      <w:r w:rsidR="006E392A">
        <w:rPr>
          <w:rFonts w:ascii="Arial" w:hAnsi="Arial" w:cs="Arial"/>
          <w:sz w:val="28"/>
          <w:szCs w:val="28"/>
          <w:lang w:val="en-US"/>
        </w:rPr>
        <w:t>R</w:t>
      </w:r>
      <w:r w:rsidR="00C11261" w:rsidRPr="00C11261">
        <w:rPr>
          <w:rFonts w:ascii="Arial" w:hAnsi="Arial" w:cs="Arial"/>
          <w:sz w:val="28"/>
          <w:szCs w:val="28"/>
        </w:rPr>
        <w:t>, їх в</w:t>
      </w:r>
      <w:r w:rsidR="006E392A">
        <w:rPr>
          <w:rFonts w:ascii="Arial" w:hAnsi="Arial" w:cs="Arial"/>
          <w:sz w:val="28"/>
          <w:szCs w:val="28"/>
        </w:rPr>
        <w:t xml:space="preserve">ибирають по </w:t>
      </w:r>
      <w:r w:rsidR="006E392A" w:rsidRPr="006E392A">
        <w:rPr>
          <w:rFonts w:ascii="Arial" w:hAnsi="Arial" w:cs="Arial"/>
          <w:sz w:val="28"/>
          <w:szCs w:val="28"/>
          <w:lang w:val="ru-RU"/>
        </w:rPr>
        <w:t>Д</w:t>
      </w:r>
      <w:r w:rsidR="00C11261" w:rsidRPr="00C11261">
        <w:rPr>
          <w:rFonts w:ascii="Arial" w:hAnsi="Arial" w:cs="Arial"/>
          <w:sz w:val="28"/>
          <w:szCs w:val="28"/>
        </w:rPr>
        <w:t>СТ</w:t>
      </w:r>
      <w:r w:rsidR="006E392A">
        <w:rPr>
          <w:rFonts w:ascii="Arial" w:hAnsi="Arial" w:cs="Arial"/>
          <w:sz w:val="28"/>
          <w:szCs w:val="28"/>
        </w:rPr>
        <w:t>У</w:t>
      </w:r>
      <w:r w:rsidR="00C11261" w:rsidRPr="00C11261">
        <w:rPr>
          <w:rFonts w:ascii="Arial" w:hAnsi="Arial" w:cs="Arial"/>
          <w:sz w:val="28"/>
          <w:szCs w:val="28"/>
        </w:rPr>
        <w:t xml:space="preserve"> 1807-75 (що об</w:t>
      </w:r>
      <w:r w:rsidR="00C11261" w:rsidRPr="00C11261">
        <w:rPr>
          <w:rFonts w:ascii="Arial" w:hAnsi="Arial" w:cs="Arial"/>
          <w:sz w:val="28"/>
          <w:szCs w:val="28"/>
        </w:rPr>
        <w:softHyphen/>
      </w:r>
      <w:r w:rsidR="006E392A">
        <w:rPr>
          <w:rFonts w:ascii="Arial" w:hAnsi="Arial" w:cs="Arial"/>
          <w:sz w:val="28"/>
          <w:szCs w:val="28"/>
        </w:rPr>
        <w:t>условлено контролем пробними с</w:t>
      </w:r>
      <w:r w:rsidR="00C11261" w:rsidRPr="00C11261">
        <w:rPr>
          <w:rFonts w:ascii="Arial" w:hAnsi="Arial" w:cs="Arial"/>
          <w:sz w:val="28"/>
          <w:szCs w:val="28"/>
        </w:rPr>
        <w:t>клами і уніфікацією параметрів інструменту). Асферичні поверхні лінз і дзеркал визначають координатами точок поверхні або рівнянням кривої, викорис</w:t>
      </w:r>
      <w:r w:rsidR="006E392A">
        <w:rPr>
          <w:rFonts w:ascii="Arial" w:hAnsi="Arial" w:cs="Arial"/>
          <w:sz w:val="28"/>
          <w:szCs w:val="28"/>
        </w:rPr>
        <w:t>таної для її побудови. Ци</w:t>
      </w:r>
      <w:r w:rsidR="006E392A">
        <w:rPr>
          <w:rFonts w:ascii="Arial" w:hAnsi="Arial" w:cs="Arial"/>
          <w:sz w:val="28"/>
          <w:szCs w:val="28"/>
        </w:rPr>
        <w:softHyphen/>
        <w:t>ліндри</w:t>
      </w:r>
      <w:r w:rsidR="00C11261" w:rsidRPr="00C11261">
        <w:rPr>
          <w:rFonts w:ascii="Arial" w:hAnsi="Arial" w:cs="Arial"/>
          <w:sz w:val="28"/>
          <w:szCs w:val="28"/>
        </w:rPr>
        <w:t>ч</w:t>
      </w:r>
      <w:r w:rsidR="006E392A">
        <w:rPr>
          <w:rFonts w:ascii="Arial" w:hAnsi="Arial" w:cs="Arial"/>
          <w:sz w:val="28"/>
          <w:szCs w:val="28"/>
        </w:rPr>
        <w:t>ні</w:t>
      </w:r>
      <w:r w:rsidR="00C11261" w:rsidRPr="00C11261">
        <w:rPr>
          <w:rFonts w:ascii="Arial" w:hAnsi="Arial" w:cs="Arial"/>
          <w:sz w:val="28"/>
          <w:szCs w:val="28"/>
        </w:rPr>
        <w:t xml:space="preserve"> поверхн</w:t>
      </w:r>
      <w:r w:rsidR="001D48C9">
        <w:rPr>
          <w:rFonts w:ascii="Arial" w:hAnsi="Arial" w:cs="Arial"/>
          <w:sz w:val="28"/>
          <w:szCs w:val="28"/>
        </w:rPr>
        <w:t xml:space="preserve">і задають значенням її радіусу </w:t>
      </w:r>
      <w:r w:rsidR="001D48C9">
        <w:rPr>
          <w:rFonts w:ascii="Arial" w:hAnsi="Arial" w:cs="Arial"/>
          <w:sz w:val="28"/>
          <w:szCs w:val="28"/>
          <w:lang w:val="en-US"/>
        </w:rPr>
        <w:t>R</w:t>
      </w:r>
      <w:r w:rsidR="00C11261" w:rsidRPr="00C11261">
        <w:rPr>
          <w:rFonts w:ascii="Arial" w:hAnsi="Arial" w:cs="Arial"/>
          <w:sz w:val="28"/>
          <w:szCs w:val="28"/>
        </w:rPr>
        <w:t>, перед яким пишуть «Циліндр».</w:t>
      </w:r>
    </w:p>
    <w:p w:rsidR="00C11261" w:rsidRPr="00C11261" w:rsidRDefault="00B00117" w:rsidP="00B00117">
      <w:pPr>
        <w:pStyle w:val="11"/>
        <w:shd w:val="clear" w:color="auto" w:fill="auto"/>
        <w:tabs>
          <w:tab w:val="left" w:pos="594"/>
        </w:tabs>
        <w:spacing w:line="240" w:lineRule="auto"/>
        <w:ind w:right="40" w:firstLine="0"/>
        <w:rPr>
          <w:rFonts w:ascii="Arial" w:hAnsi="Arial" w:cs="Arial"/>
          <w:sz w:val="28"/>
          <w:szCs w:val="28"/>
        </w:rPr>
      </w:pPr>
      <w:r>
        <w:rPr>
          <w:rFonts w:ascii="Arial" w:hAnsi="Arial" w:cs="Arial"/>
          <w:sz w:val="28"/>
          <w:szCs w:val="28"/>
        </w:rPr>
        <w:t xml:space="preserve">3. </w:t>
      </w:r>
      <w:r w:rsidR="00C11261" w:rsidRPr="00C11261">
        <w:rPr>
          <w:rFonts w:ascii="Arial" w:hAnsi="Arial" w:cs="Arial"/>
          <w:sz w:val="28"/>
          <w:szCs w:val="28"/>
        </w:rPr>
        <w:t>У правій верхній частині крес</w:t>
      </w:r>
      <w:r w:rsidR="001D48C9">
        <w:rPr>
          <w:rFonts w:ascii="Arial" w:hAnsi="Arial" w:cs="Arial"/>
          <w:sz w:val="28"/>
          <w:szCs w:val="28"/>
        </w:rPr>
        <w:t xml:space="preserve">лення оптичної деталі містять </w:t>
      </w:r>
      <w:r w:rsidR="00C11261" w:rsidRPr="00C11261">
        <w:rPr>
          <w:rFonts w:ascii="Arial" w:hAnsi="Arial" w:cs="Arial"/>
          <w:sz w:val="28"/>
          <w:szCs w:val="28"/>
        </w:rPr>
        <w:t>таблицю, що складається з трьох ч</w:t>
      </w:r>
      <w:r w:rsidR="001D48C9">
        <w:rPr>
          <w:rFonts w:ascii="Arial" w:hAnsi="Arial" w:cs="Arial"/>
          <w:sz w:val="28"/>
          <w:szCs w:val="28"/>
        </w:rPr>
        <w:t xml:space="preserve">астин: у першій частині вказують </w:t>
      </w:r>
      <w:r w:rsidR="00C11261" w:rsidRPr="00C11261">
        <w:rPr>
          <w:rFonts w:ascii="Arial" w:hAnsi="Arial" w:cs="Arial"/>
          <w:sz w:val="28"/>
          <w:szCs w:val="28"/>
        </w:rPr>
        <w:t>вимоги до матеріалу, з якого виготовлена оптична деталь, в другій — вимоги до виготовлення самої оптичної деталі і в третій — її розрахункові дані (відмітимо, що для оптичних складальних одиниць таблиця складається лише з вимог до виготовлення і оптичних характеристик)</w:t>
      </w:r>
    </w:p>
    <w:p w:rsidR="00C11261" w:rsidRPr="00C11261" w:rsidRDefault="00C11261" w:rsidP="00A22867">
      <w:pPr>
        <w:pStyle w:val="11"/>
        <w:shd w:val="clear" w:color="auto" w:fill="auto"/>
        <w:spacing w:line="240" w:lineRule="auto"/>
        <w:ind w:left="40" w:right="40" w:firstLine="280"/>
        <w:rPr>
          <w:rFonts w:ascii="Arial" w:hAnsi="Arial" w:cs="Arial"/>
          <w:sz w:val="28"/>
          <w:szCs w:val="28"/>
        </w:rPr>
      </w:pPr>
      <w:r w:rsidRPr="00C11261">
        <w:rPr>
          <w:rStyle w:val="1pt"/>
          <w:rFonts w:ascii="Arial" w:hAnsi="Arial" w:cs="Arial"/>
          <w:sz w:val="28"/>
          <w:szCs w:val="28"/>
        </w:rPr>
        <w:t>У</w:t>
      </w:r>
      <w:r w:rsidR="001D48C9">
        <w:rPr>
          <w:rStyle w:val="1pt"/>
          <w:rFonts w:ascii="Arial" w:hAnsi="Arial" w:cs="Arial"/>
          <w:sz w:val="28"/>
          <w:szCs w:val="28"/>
        </w:rPr>
        <w:t xml:space="preserve"> першій</w:t>
      </w:r>
      <w:r w:rsidRPr="00C11261">
        <w:rPr>
          <w:rStyle w:val="1pt"/>
          <w:rFonts w:ascii="Arial" w:hAnsi="Arial" w:cs="Arial"/>
          <w:sz w:val="28"/>
          <w:szCs w:val="28"/>
        </w:rPr>
        <w:t xml:space="preserve"> частини таблиці для деталей з </w:t>
      </w:r>
      <w:r w:rsidR="001D48C9">
        <w:rPr>
          <w:rStyle w:val="1pt"/>
          <w:rFonts w:ascii="Arial" w:hAnsi="Arial" w:cs="Arial"/>
          <w:sz w:val="28"/>
          <w:szCs w:val="28"/>
        </w:rPr>
        <w:t>некольорового</w:t>
      </w:r>
      <w:r w:rsidRPr="00C11261">
        <w:rPr>
          <w:rStyle w:val="1pt"/>
          <w:rFonts w:ascii="Arial" w:hAnsi="Arial" w:cs="Arial"/>
          <w:sz w:val="28"/>
          <w:szCs w:val="28"/>
        </w:rPr>
        <w:t xml:space="preserve"> оптичного скла поміщають наступні вимоги до матеріалу: категорію і клас по показнику зал</w:t>
      </w:r>
      <w:r w:rsidR="00914485">
        <w:rPr>
          <w:rStyle w:val="1pt"/>
          <w:rFonts w:ascii="Arial" w:hAnsi="Arial" w:cs="Arial"/>
          <w:sz w:val="28"/>
          <w:szCs w:val="28"/>
        </w:rPr>
        <w:t>омлення і середній</w:t>
      </w:r>
      <w:r w:rsidRPr="00C11261">
        <w:rPr>
          <w:rStyle w:val="1pt"/>
          <w:rFonts w:ascii="Arial" w:hAnsi="Arial" w:cs="Arial"/>
          <w:sz w:val="28"/>
          <w:szCs w:val="28"/>
        </w:rPr>
        <w:t xml:space="preserve"> дисперсії; категорію по оптичній однорідності; категорію по подвійному променезаломленню; категорію по</w:t>
      </w:r>
      <w:r w:rsidRPr="00C11261">
        <w:rPr>
          <w:rFonts w:ascii="Arial" w:hAnsi="Arial" w:cs="Arial"/>
          <w:sz w:val="28"/>
          <w:szCs w:val="28"/>
        </w:rPr>
        <w:t xml:space="preserve"> показнику ос</w:t>
      </w:r>
      <w:r w:rsidR="00914485">
        <w:rPr>
          <w:rFonts w:ascii="Arial" w:hAnsi="Arial" w:cs="Arial"/>
          <w:sz w:val="28"/>
          <w:szCs w:val="28"/>
        </w:rPr>
        <w:t>лабіння; категорію і клас бессві</w:t>
      </w:r>
      <w:r w:rsidRPr="00C11261">
        <w:rPr>
          <w:rFonts w:ascii="Arial" w:hAnsi="Arial" w:cs="Arial"/>
          <w:sz w:val="28"/>
          <w:szCs w:val="28"/>
        </w:rPr>
        <w:t>льнос</w:t>
      </w:r>
      <w:r w:rsidR="00914485">
        <w:rPr>
          <w:rFonts w:ascii="Arial" w:hAnsi="Arial" w:cs="Arial"/>
          <w:sz w:val="28"/>
          <w:szCs w:val="28"/>
        </w:rPr>
        <w:t>ті</w:t>
      </w:r>
      <w:r w:rsidR="001D48C9">
        <w:rPr>
          <w:rFonts w:ascii="Arial" w:hAnsi="Arial" w:cs="Arial"/>
          <w:sz w:val="28"/>
          <w:szCs w:val="28"/>
        </w:rPr>
        <w:t>; групу, категорію і клас пузирності; категорію по радіацій</w:t>
      </w:r>
      <w:r w:rsidRPr="00C11261">
        <w:rPr>
          <w:rFonts w:ascii="Arial" w:hAnsi="Arial" w:cs="Arial"/>
          <w:sz w:val="28"/>
          <w:szCs w:val="28"/>
        </w:rPr>
        <w:t>но-оптич</w:t>
      </w:r>
      <w:r w:rsidR="001D48C9">
        <w:rPr>
          <w:rFonts w:ascii="Arial" w:hAnsi="Arial" w:cs="Arial"/>
          <w:sz w:val="28"/>
          <w:szCs w:val="28"/>
        </w:rPr>
        <w:t>ній стійкості (скло</w:t>
      </w:r>
      <w:r w:rsidRPr="00C11261">
        <w:rPr>
          <w:rFonts w:ascii="Arial" w:hAnsi="Arial" w:cs="Arial"/>
          <w:sz w:val="28"/>
          <w:szCs w:val="28"/>
        </w:rPr>
        <w:t xml:space="preserve"> серії 100).</w:t>
      </w:r>
    </w:p>
    <w:p w:rsidR="00C11261" w:rsidRPr="00C11261" w:rsidRDefault="00C11261" w:rsidP="00A22867">
      <w:pPr>
        <w:pStyle w:val="11"/>
        <w:shd w:val="clear" w:color="auto" w:fill="auto"/>
        <w:spacing w:line="240" w:lineRule="auto"/>
        <w:ind w:left="40" w:right="20" w:firstLine="260"/>
        <w:rPr>
          <w:rFonts w:ascii="Arial" w:hAnsi="Arial" w:cs="Arial"/>
          <w:sz w:val="28"/>
          <w:szCs w:val="28"/>
        </w:rPr>
      </w:pPr>
      <w:r w:rsidRPr="00C11261">
        <w:rPr>
          <w:rFonts w:ascii="Arial" w:hAnsi="Arial" w:cs="Arial"/>
          <w:sz w:val="28"/>
          <w:szCs w:val="28"/>
        </w:rPr>
        <w:t xml:space="preserve">Для деталей з кольорового оптичного скла в таблиці слід вказувати категорії по спектральній характеристиці (показник поглинання або ослабіння), подвійному </w:t>
      </w:r>
      <w:r w:rsidR="001D48C9" w:rsidRPr="00C11261">
        <w:rPr>
          <w:rStyle w:val="1pt"/>
          <w:rFonts w:ascii="Arial" w:hAnsi="Arial" w:cs="Arial"/>
          <w:sz w:val="28"/>
          <w:szCs w:val="28"/>
        </w:rPr>
        <w:t>променезаломленню</w:t>
      </w:r>
      <w:r w:rsidR="001D48C9">
        <w:rPr>
          <w:rFonts w:ascii="Arial" w:hAnsi="Arial" w:cs="Arial"/>
          <w:sz w:val="28"/>
          <w:szCs w:val="28"/>
        </w:rPr>
        <w:t>, категорії і класи бессвільності і пузирності</w:t>
      </w:r>
      <w:r w:rsidRPr="00C11261">
        <w:rPr>
          <w:rFonts w:ascii="Arial" w:hAnsi="Arial" w:cs="Arial"/>
          <w:sz w:val="28"/>
          <w:szCs w:val="28"/>
        </w:rPr>
        <w:t>.</w:t>
      </w:r>
    </w:p>
    <w:p w:rsidR="00C11261" w:rsidRPr="00C11261" w:rsidRDefault="00C11261" w:rsidP="00A22867">
      <w:pPr>
        <w:pStyle w:val="11"/>
        <w:shd w:val="clear" w:color="auto" w:fill="auto"/>
        <w:spacing w:line="240" w:lineRule="auto"/>
        <w:ind w:left="40" w:right="20" w:firstLine="260"/>
        <w:rPr>
          <w:rFonts w:ascii="Arial" w:hAnsi="Arial" w:cs="Arial"/>
          <w:sz w:val="28"/>
          <w:szCs w:val="28"/>
        </w:rPr>
      </w:pPr>
      <w:r w:rsidRPr="00C11261">
        <w:rPr>
          <w:rFonts w:ascii="Arial" w:hAnsi="Arial" w:cs="Arial"/>
          <w:sz w:val="28"/>
          <w:szCs w:val="28"/>
        </w:rPr>
        <w:t>Для деталей з інших оптичних матері</w:t>
      </w:r>
      <w:r w:rsidR="00B317FE">
        <w:rPr>
          <w:rFonts w:ascii="Arial" w:hAnsi="Arial" w:cs="Arial"/>
          <w:sz w:val="28"/>
          <w:szCs w:val="28"/>
        </w:rPr>
        <w:t>алів (кварцеве скло, природні та</w:t>
      </w:r>
      <w:r w:rsidRPr="00C11261">
        <w:rPr>
          <w:rFonts w:ascii="Arial" w:hAnsi="Arial" w:cs="Arial"/>
          <w:sz w:val="28"/>
          <w:szCs w:val="28"/>
        </w:rPr>
        <w:t xml:space="preserve"> штучні кристали, опти</w:t>
      </w:r>
      <w:r w:rsidRPr="00C11261">
        <w:rPr>
          <w:rFonts w:ascii="Arial" w:hAnsi="Arial" w:cs="Arial"/>
          <w:sz w:val="28"/>
          <w:szCs w:val="28"/>
        </w:rPr>
        <w:softHyphen/>
        <w:t>ч</w:t>
      </w:r>
      <w:r w:rsidR="00914485">
        <w:rPr>
          <w:rFonts w:ascii="Arial" w:hAnsi="Arial" w:cs="Arial"/>
          <w:sz w:val="28"/>
          <w:szCs w:val="28"/>
        </w:rPr>
        <w:t>на</w:t>
      </w:r>
      <w:r w:rsidRPr="00C11261">
        <w:rPr>
          <w:rFonts w:ascii="Arial" w:hAnsi="Arial" w:cs="Arial"/>
          <w:sz w:val="28"/>
          <w:szCs w:val="28"/>
        </w:rPr>
        <w:t xml:space="preserve"> кераміка і ін.) першу частину таб</w:t>
      </w:r>
      <w:r w:rsidR="001D48C9">
        <w:rPr>
          <w:rFonts w:ascii="Arial" w:hAnsi="Arial" w:cs="Arial"/>
          <w:sz w:val="28"/>
          <w:szCs w:val="28"/>
        </w:rPr>
        <w:t>лиці заповнюють відповідно до Д</w:t>
      </w:r>
      <w:r w:rsidRPr="00C11261">
        <w:rPr>
          <w:rFonts w:ascii="Arial" w:hAnsi="Arial" w:cs="Arial"/>
          <w:sz w:val="28"/>
          <w:szCs w:val="28"/>
        </w:rPr>
        <w:t>СТ</w:t>
      </w:r>
      <w:r w:rsidR="001D48C9">
        <w:rPr>
          <w:rFonts w:ascii="Arial" w:hAnsi="Arial" w:cs="Arial"/>
          <w:sz w:val="28"/>
          <w:szCs w:val="28"/>
        </w:rPr>
        <w:t>У 23136-93 і техні</w:t>
      </w:r>
      <w:r w:rsidRPr="00C11261">
        <w:rPr>
          <w:rFonts w:ascii="Arial" w:hAnsi="Arial" w:cs="Arial"/>
          <w:sz w:val="28"/>
          <w:szCs w:val="28"/>
        </w:rPr>
        <w:t>ч</w:t>
      </w:r>
      <w:r w:rsidR="001D48C9">
        <w:rPr>
          <w:rFonts w:ascii="Arial" w:hAnsi="Arial" w:cs="Arial"/>
          <w:sz w:val="28"/>
          <w:szCs w:val="28"/>
        </w:rPr>
        <w:t>ними</w:t>
      </w:r>
      <w:r w:rsidRPr="00C11261">
        <w:rPr>
          <w:rFonts w:ascii="Arial" w:hAnsi="Arial" w:cs="Arial"/>
          <w:sz w:val="28"/>
          <w:szCs w:val="28"/>
        </w:rPr>
        <w:t xml:space="preserve"> умовами, що діють, на ці матеріали.</w:t>
      </w:r>
    </w:p>
    <w:p w:rsidR="00C11261" w:rsidRPr="00C11261" w:rsidRDefault="00C11261" w:rsidP="00A22867">
      <w:pPr>
        <w:pStyle w:val="11"/>
        <w:shd w:val="clear" w:color="auto" w:fill="auto"/>
        <w:spacing w:line="240" w:lineRule="auto"/>
        <w:ind w:left="40" w:right="20" w:firstLine="260"/>
        <w:rPr>
          <w:rFonts w:ascii="Arial" w:hAnsi="Arial" w:cs="Arial"/>
          <w:sz w:val="28"/>
          <w:szCs w:val="28"/>
        </w:rPr>
      </w:pPr>
      <w:r w:rsidRPr="00C11261">
        <w:rPr>
          <w:rFonts w:ascii="Arial" w:hAnsi="Arial" w:cs="Arial"/>
          <w:sz w:val="28"/>
          <w:szCs w:val="28"/>
        </w:rPr>
        <w:t>Відмітимо, що деякі з</w:t>
      </w:r>
      <w:r w:rsidR="001D48C9">
        <w:rPr>
          <w:rFonts w:ascii="Arial" w:hAnsi="Arial" w:cs="Arial"/>
          <w:sz w:val="28"/>
          <w:szCs w:val="28"/>
        </w:rPr>
        <w:t xml:space="preserve"> нормованих показників якості</w:t>
      </w:r>
      <w:r w:rsidRPr="00C11261">
        <w:rPr>
          <w:rFonts w:ascii="Arial" w:hAnsi="Arial" w:cs="Arial"/>
          <w:sz w:val="28"/>
          <w:szCs w:val="28"/>
        </w:rPr>
        <w:t xml:space="preserve"> роблять вплив не лише на оптичні характери</w:t>
      </w:r>
      <w:r w:rsidRPr="00C11261">
        <w:rPr>
          <w:rFonts w:ascii="Arial" w:hAnsi="Arial" w:cs="Arial"/>
          <w:sz w:val="28"/>
          <w:szCs w:val="28"/>
        </w:rPr>
        <w:softHyphen/>
        <w:t>стики системи, але і на точність конструктивних параметрів.</w:t>
      </w:r>
    </w:p>
    <w:p w:rsidR="00C11261" w:rsidRPr="00C11261" w:rsidRDefault="001D48C9" w:rsidP="00A22867">
      <w:pPr>
        <w:pStyle w:val="11"/>
        <w:shd w:val="clear" w:color="auto" w:fill="auto"/>
        <w:spacing w:line="240" w:lineRule="auto"/>
        <w:ind w:left="40" w:right="20" w:firstLine="260"/>
        <w:rPr>
          <w:rFonts w:ascii="Arial" w:hAnsi="Arial" w:cs="Arial"/>
          <w:sz w:val="28"/>
          <w:szCs w:val="28"/>
        </w:rPr>
      </w:pPr>
      <w:r>
        <w:rPr>
          <w:rFonts w:ascii="Arial" w:hAnsi="Arial" w:cs="Arial"/>
          <w:sz w:val="28"/>
          <w:szCs w:val="28"/>
        </w:rPr>
        <w:t>Наприклад, свілі</w:t>
      </w:r>
      <w:r w:rsidR="00C11261" w:rsidRPr="00C11261">
        <w:rPr>
          <w:rFonts w:ascii="Arial" w:hAnsi="Arial" w:cs="Arial"/>
          <w:sz w:val="28"/>
          <w:szCs w:val="28"/>
        </w:rPr>
        <w:t xml:space="preserve"> — області, що відрізняються від основної маси скла хімічним складом, а отже, опти</w:t>
      </w:r>
      <w:r w:rsidR="00C11261" w:rsidRPr="00C11261">
        <w:rPr>
          <w:rFonts w:ascii="Arial" w:hAnsi="Arial" w:cs="Arial"/>
          <w:sz w:val="28"/>
          <w:szCs w:val="28"/>
        </w:rPr>
        <w:softHyphen/>
        <w:t>ч</w:t>
      </w:r>
      <w:r>
        <w:rPr>
          <w:rFonts w:ascii="Arial" w:hAnsi="Arial" w:cs="Arial"/>
          <w:sz w:val="28"/>
          <w:szCs w:val="28"/>
        </w:rPr>
        <w:t>ними</w:t>
      </w:r>
      <w:r w:rsidR="00C11261" w:rsidRPr="00C11261">
        <w:rPr>
          <w:rFonts w:ascii="Arial" w:hAnsi="Arial" w:cs="Arial"/>
          <w:sz w:val="28"/>
          <w:szCs w:val="28"/>
        </w:rPr>
        <w:t xml:space="preserve"> і механічними властивостями, — викликають як де</w:t>
      </w:r>
      <w:r w:rsidR="00C11261" w:rsidRPr="00C11261">
        <w:rPr>
          <w:rFonts w:ascii="Arial" w:hAnsi="Arial" w:cs="Arial"/>
          <w:sz w:val="28"/>
          <w:szCs w:val="28"/>
        </w:rPr>
        <w:softHyphen/>
        <w:t>фор</w:t>
      </w:r>
      <w:r w:rsidR="00914485">
        <w:rPr>
          <w:rFonts w:ascii="Arial" w:hAnsi="Arial" w:cs="Arial"/>
          <w:sz w:val="28"/>
          <w:szCs w:val="28"/>
        </w:rPr>
        <w:t>мацію хвильо</w:t>
      </w:r>
      <w:r w:rsidR="00C11261" w:rsidRPr="00C11261">
        <w:rPr>
          <w:rFonts w:ascii="Arial" w:hAnsi="Arial" w:cs="Arial"/>
          <w:sz w:val="28"/>
          <w:szCs w:val="28"/>
        </w:rPr>
        <w:t>вого фронту відбитого або прошедшего випромінювання, так і місц</w:t>
      </w:r>
      <w:r w:rsidR="001C5646">
        <w:rPr>
          <w:rFonts w:ascii="Arial" w:hAnsi="Arial" w:cs="Arial"/>
          <w:sz w:val="28"/>
          <w:szCs w:val="28"/>
        </w:rPr>
        <w:t xml:space="preserve">еві погрішності форми </w:t>
      </w:r>
      <m:oMath>
        <m:r>
          <w:rPr>
            <w:rFonts w:ascii="Cambria Math" w:hAnsi="Cambria Math" w:cs="Arial"/>
            <w:sz w:val="28"/>
            <w:szCs w:val="28"/>
          </w:rPr>
          <m:t>∆</m:t>
        </m:r>
      </m:oMath>
      <w:r w:rsidR="001C5646" w:rsidRPr="00766227">
        <w:rPr>
          <w:rFonts w:ascii="Arial" w:hAnsi="Arial" w:cs="Arial"/>
          <w:sz w:val="28"/>
          <w:szCs w:val="28"/>
        </w:rPr>
        <w:t>N,</w:t>
      </w:r>
      <w:r w:rsidR="00C11261" w:rsidRPr="00C11261">
        <w:rPr>
          <w:rFonts w:ascii="Arial" w:hAnsi="Arial" w:cs="Arial"/>
          <w:sz w:val="28"/>
          <w:szCs w:val="28"/>
        </w:rPr>
        <w:t xml:space="preserve"> поверх</w:t>
      </w:r>
      <w:r w:rsidR="00C11261" w:rsidRPr="00C11261">
        <w:rPr>
          <w:rFonts w:ascii="Arial" w:hAnsi="Arial" w:cs="Arial"/>
          <w:sz w:val="28"/>
          <w:szCs w:val="28"/>
        </w:rPr>
        <w:softHyphen/>
        <w:t>н</w:t>
      </w:r>
      <w:r w:rsidR="001C5646">
        <w:rPr>
          <w:rFonts w:ascii="Arial" w:hAnsi="Arial" w:cs="Arial"/>
          <w:sz w:val="28"/>
          <w:szCs w:val="28"/>
        </w:rPr>
        <w:t>і</w:t>
      </w:r>
      <w:r w:rsidR="00C11261" w:rsidRPr="00C11261">
        <w:rPr>
          <w:rFonts w:ascii="Arial" w:hAnsi="Arial" w:cs="Arial"/>
          <w:sz w:val="28"/>
          <w:szCs w:val="28"/>
        </w:rPr>
        <w:t xml:space="preserve"> в тих ділянках, де вони виходять назовні.</w:t>
      </w:r>
    </w:p>
    <w:p w:rsidR="00C11261" w:rsidRPr="001C5646" w:rsidRDefault="00C11261" w:rsidP="00A22867">
      <w:pPr>
        <w:pStyle w:val="11"/>
        <w:shd w:val="clear" w:color="auto" w:fill="auto"/>
        <w:spacing w:line="240" w:lineRule="auto"/>
        <w:ind w:left="40" w:right="20" w:firstLine="260"/>
        <w:rPr>
          <w:rFonts w:ascii="Arial" w:hAnsi="Arial" w:cs="Arial"/>
          <w:i/>
          <w:sz w:val="28"/>
          <w:szCs w:val="28"/>
        </w:rPr>
      </w:pPr>
      <w:r w:rsidRPr="001C5646">
        <w:rPr>
          <w:rStyle w:val="af"/>
          <w:rFonts w:ascii="Arial" w:hAnsi="Arial" w:cs="Arial"/>
          <w:i w:val="0"/>
          <w:sz w:val="28"/>
          <w:szCs w:val="28"/>
        </w:rPr>
        <w:lastRenderedPageBreak/>
        <w:t>Залишкова напруга, що характеризується подвійним променезало</w:t>
      </w:r>
      <w:r w:rsidR="00914485">
        <w:rPr>
          <w:rStyle w:val="af"/>
          <w:rFonts w:ascii="Arial" w:hAnsi="Arial" w:cs="Arial"/>
          <w:i w:val="0"/>
          <w:sz w:val="28"/>
          <w:szCs w:val="28"/>
        </w:rPr>
        <w:t>мленням, не лише спотворює хвильо</w:t>
      </w:r>
      <w:r w:rsidRPr="001C5646">
        <w:rPr>
          <w:rStyle w:val="af"/>
          <w:rFonts w:ascii="Arial" w:hAnsi="Arial" w:cs="Arial"/>
          <w:i w:val="0"/>
          <w:sz w:val="28"/>
          <w:szCs w:val="28"/>
        </w:rPr>
        <w:t>вий фронт, але і вп</w:t>
      </w:r>
      <w:r w:rsidR="001C5646" w:rsidRPr="001C5646">
        <w:rPr>
          <w:rStyle w:val="af"/>
          <w:rFonts w:ascii="Arial" w:hAnsi="Arial" w:cs="Arial"/>
          <w:i w:val="0"/>
          <w:sz w:val="28"/>
          <w:szCs w:val="28"/>
        </w:rPr>
        <w:t xml:space="preserve">ливає на загальне N і місцеве </w:t>
      </w:r>
      <m:oMath>
        <m:r>
          <w:rPr>
            <w:rFonts w:ascii="Cambria Math" w:hAnsi="Cambria Math" w:cs="Arial"/>
            <w:sz w:val="28"/>
            <w:szCs w:val="28"/>
          </w:rPr>
          <m:t>∆</m:t>
        </m:r>
      </m:oMath>
      <w:r w:rsidR="001C5646" w:rsidRPr="001C5646">
        <w:rPr>
          <w:rFonts w:ascii="Arial" w:hAnsi="Arial" w:cs="Arial"/>
          <w:i/>
          <w:sz w:val="28"/>
          <w:szCs w:val="28"/>
        </w:rPr>
        <w:t xml:space="preserve">N, </w:t>
      </w:r>
      <w:r w:rsidRPr="001C5646">
        <w:rPr>
          <w:rStyle w:val="af"/>
          <w:rFonts w:ascii="Arial" w:hAnsi="Arial" w:cs="Arial"/>
          <w:i w:val="0"/>
          <w:sz w:val="28"/>
          <w:szCs w:val="28"/>
        </w:rPr>
        <w:t xml:space="preserve"> відхилення поверхні.</w:t>
      </w:r>
    </w:p>
    <w:p w:rsidR="00C11261" w:rsidRPr="00C11261" w:rsidRDefault="00C11261" w:rsidP="00A22867">
      <w:pPr>
        <w:pStyle w:val="11"/>
        <w:shd w:val="clear" w:color="auto" w:fill="auto"/>
        <w:spacing w:line="240" w:lineRule="auto"/>
        <w:ind w:left="40" w:right="20" w:firstLine="260"/>
        <w:rPr>
          <w:rFonts w:ascii="Arial" w:hAnsi="Arial" w:cs="Arial"/>
          <w:sz w:val="28"/>
          <w:szCs w:val="28"/>
        </w:rPr>
      </w:pPr>
      <w:r w:rsidRPr="00C11261">
        <w:rPr>
          <w:rStyle w:val="1pt"/>
          <w:rFonts w:ascii="Arial" w:hAnsi="Arial" w:cs="Arial"/>
          <w:sz w:val="28"/>
          <w:szCs w:val="28"/>
        </w:rPr>
        <w:t xml:space="preserve">Друга частина таблиці містить вимоги до </w:t>
      </w:r>
      <w:r w:rsidR="001C5646">
        <w:rPr>
          <w:rStyle w:val="1pt"/>
          <w:rFonts w:ascii="Arial" w:hAnsi="Arial" w:cs="Arial"/>
          <w:sz w:val="28"/>
          <w:szCs w:val="28"/>
        </w:rPr>
        <w:t>виго</w:t>
      </w:r>
      <w:r w:rsidRPr="00C11261">
        <w:rPr>
          <w:rStyle w:val="1pt"/>
          <w:rFonts w:ascii="Arial" w:hAnsi="Arial" w:cs="Arial"/>
          <w:sz w:val="28"/>
          <w:szCs w:val="28"/>
        </w:rPr>
        <w:softHyphen/>
        <w:t>товлению деталі, в якій, залежно від типа оптич</w:t>
      </w:r>
      <w:r w:rsidR="001C5646">
        <w:rPr>
          <w:rStyle w:val="1pt"/>
          <w:rFonts w:ascii="Arial" w:hAnsi="Arial" w:cs="Arial"/>
          <w:sz w:val="28"/>
          <w:szCs w:val="28"/>
        </w:rPr>
        <w:t>ної</w:t>
      </w:r>
      <w:r w:rsidR="001C5646">
        <w:rPr>
          <w:rStyle w:val="1pt"/>
          <w:rFonts w:ascii="Arial" w:hAnsi="Arial" w:cs="Arial"/>
          <w:sz w:val="28"/>
          <w:szCs w:val="28"/>
        </w:rPr>
        <w:softHyphen/>
      </w:r>
      <w:r w:rsidRPr="00C11261">
        <w:rPr>
          <w:rStyle w:val="1pt"/>
          <w:rFonts w:ascii="Arial" w:hAnsi="Arial" w:cs="Arial"/>
          <w:sz w:val="28"/>
          <w:szCs w:val="28"/>
        </w:rPr>
        <w:t xml:space="preserve"> деталі вказують:</w:t>
      </w:r>
    </w:p>
    <w:p w:rsidR="00C11261" w:rsidRPr="00C11261" w:rsidRDefault="001C5646" w:rsidP="00A22867">
      <w:pPr>
        <w:pStyle w:val="11"/>
        <w:shd w:val="clear" w:color="auto" w:fill="auto"/>
        <w:spacing w:line="240" w:lineRule="auto"/>
        <w:ind w:left="40" w:right="20" w:firstLine="260"/>
        <w:rPr>
          <w:rFonts w:ascii="Arial" w:hAnsi="Arial" w:cs="Arial"/>
          <w:sz w:val="28"/>
          <w:szCs w:val="28"/>
        </w:rPr>
      </w:pPr>
      <w:r>
        <w:rPr>
          <w:rFonts w:ascii="Arial" w:hAnsi="Arial" w:cs="Arial"/>
          <w:sz w:val="28"/>
          <w:szCs w:val="28"/>
        </w:rPr>
        <w:t xml:space="preserve">загальну N і </w:t>
      </w:r>
      <w:r w:rsidRPr="007163D5">
        <w:rPr>
          <w:rFonts w:ascii="Arial" w:hAnsi="Arial" w:cs="Arial"/>
          <w:sz w:val="28"/>
          <w:szCs w:val="28"/>
        </w:rPr>
        <w:t xml:space="preserve">місцеву </w:t>
      </w:r>
      <m:oMath>
        <m:r>
          <m:rPr>
            <m:sty m:val="p"/>
          </m:rPr>
          <w:rPr>
            <w:rFonts w:ascii="Cambria Math" w:hAnsi="Cambria Math" w:cs="Arial"/>
            <w:sz w:val="28"/>
            <w:szCs w:val="28"/>
          </w:rPr>
          <m:t>∆</m:t>
        </m:r>
      </m:oMath>
      <w:r w:rsidRPr="007163D5">
        <w:rPr>
          <w:rFonts w:ascii="Arial" w:hAnsi="Arial" w:cs="Arial"/>
          <w:sz w:val="28"/>
          <w:szCs w:val="28"/>
        </w:rPr>
        <w:t>N</w:t>
      </w:r>
      <w:r w:rsidRPr="007163D5">
        <w:rPr>
          <w:rFonts w:ascii="Arial" w:hAnsi="Arial" w:cs="Arial"/>
          <w:i/>
          <w:sz w:val="28"/>
          <w:szCs w:val="28"/>
        </w:rPr>
        <w:t>,</w:t>
      </w:r>
      <w:r w:rsidR="00C11261" w:rsidRPr="00C11261">
        <w:rPr>
          <w:rFonts w:ascii="Arial" w:hAnsi="Arial" w:cs="Arial"/>
          <w:sz w:val="28"/>
          <w:szCs w:val="28"/>
        </w:rPr>
        <w:t xml:space="preserve"> погрішності форми робочої по</w:t>
      </w:r>
      <w:r w:rsidR="00C11261" w:rsidRPr="00C11261">
        <w:rPr>
          <w:rFonts w:ascii="Arial" w:hAnsi="Arial" w:cs="Arial"/>
          <w:sz w:val="28"/>
          <w:szCs w:val="28"/>
        </w:rPr>
        <w:softHyphen/>
        <w:t>верхн</w:t>
      </w:r>
      <w:r>
        <w:rPr>
          <w:rFonts w:ascii="Arial" w:hAnsi="Arial" w:cs="Arial"/>
          <w:sz w:val="28"/>
          <w:szCs w:val="28"/>
        </w:rPr>
        <w:t>і</w:t>
      </w:r>
      <w:r w:rsidR="00C11261" w:rsidRPr="00C11261">
        <w:rPr>
          <w:rFonts w:ascii="Arial" w:hAnsi="Arial" w:cs="Arial"/>
          <w:sz w:val="28"/>
          <w:szCs w:val="28"/>
        </w:rPr>
        <w:t>;</w:t>
      </w:r>
    </w:p>
    <w:p w:rsidR="001C5646" w:rsidRDefault="00C11261" w:rsidP="00A22867">
      <w:pPr>
        <w:pStyle w:val="11"/>
        <w:shd w:val="clear" w:color="auto" w:fill="auto"/>
        <w:spacing w:line="240" w:lineRule="auto"/>
        <w:ind w:left="300" w:right="1340" w:firstLine="0"/>
        <w:rPr>
          <w:rFonts w:ascii="Arial" w:hAnsi="Arial" w:cs="Arial"/>
          <w:sz w:val="28"/>
          <w:szCs w:val="28"/>
        </w:rPr>
      </w:pPr>
      <w:r w:rsidRPr="00C11261">
        <w:rPr>
          <w:rFonts w:ascii="Arial" w:hAnsi="Arial" w:cs="Arial"/>
          <w:sz w:val="28"/>
          <w:szCs w:val="28"/>
        </w:rPr>
        <w:t xml:space="preserve">клас чистоти полірованої поверхні Р; </w:t>
      </w:r>
    </w:p>
    <w:p w:rsidR="001C5646" w:rsidRDefault="00C11261" w:rsidP="00A22867">
      <w:pPr>
        <w:pStyle w:val="11"/>
        <w:shd w:val="clear" w:color="auto" w:fill="auto"/>
        <w:spacing w:line="240" w:lineRule="auto"/>
        <w:ind w:left="300" w:right="1340" w:firstLine="0"/>
        <w:rPr>
          <w:rFonts w:ascii="Arial" w:hAnsi="Arial" w:cs="Arial"/>
          <w:sz w:val="28"/>
          <w:szCs w:val="28"/>
        </w:rPr>
      </w:pPr>
      <w:r w:rsidRPr="00C11261">
        <w:rPr>
          <w:rFonts w:ascii="Arial" w:hAnsi="Arial" w:cs="Arial"/>
          <w:sz w:val="28"/>
          <w:szCs w:val="28"/>
        </w:rPr>
        <w:t>д</w:t>
      </w:r>
      <w:r w:rsidR="00914485">
        <w:rPr>
          <w:rFonts w:ascii="Arial" w:hAnsi="Arial" w:cs="Arial"/>
          <w:sz w:val="28"/>
          <w:szCs w:val="28"/>
        </w:rPr>
        <w:t>опустиму клиновидні</w:t>
      </w:r>
      <w:r w:rsidR="001C5646">
        <w:rPr>
          <w:rFonts w:ascii="Arial" w:hAnsi="Arial" w:cs="Arial"/>
          <w:sz w:val="28"/>
          <w:szCs w:val="28"/>
        </w:rPr>
        <w:t xml:space="preserve">сть пластин </w:t>
      </w:r>
      <m:oMath>
        <m:r>
          <w:rPr>
            <w:rFonts w:ascii="Cambria Math" w:hAnsi="Cambria Math" w:cs="Arial"/>
            <w:sz w:val="28"/>
            <w:szCs w:val="28"/>
          </w:rPr>
          <m:t>θ</m:t>
        </m:r>
      </m:oMath>
      <w:r w:rsidRPr="00C11261">
        <w:rPr>
          <w:rFonts w:ascii="Arial" w:hAnsi="Arial" w:cs="Arial"/>
          <w:sz w:val="28"/>
          <w:szCs w:val="28"/>
        </w:rPr>
        <w:t xml:space="preserve">; </w:t>
      </w:r>
    </w:p>
    <w:p w:rsidR="00C11261" w:rsidRPr="00C11261" w:rsidRDefault="00914485" w:rsidP="00A22867">
      <w:pPr>
        <w:pStyle w:val="11"/>
        <w:shd w:val="clear" w:color="auto" w:fill="auto"/>
        <w:spacing w:line="240" w:lineRule="auto"/>
        <w:ind w:left="300" w:right="1340" w:firstLine="0"/>
        <w:rPr>
          <w:rFonts w:ascii="Arial" w:hAnsi="Arial" w:cs="Arial"/>
          <w:sz w:val="28"/>
          <w:szCs w:val="28"/>
        </w:rPr>
      </w:pPr>
      <w:r>
        <w:rPr>
          <w:rFonts w:ascii="Arial" w:hAnsi="Arial" w:cs="Arial"/>
          <w:sz w:val="28"/>
          <w:szCs w:val="28"/>
        </w:rPr>
        <w:t>пірамідальні</w:t>
      </w:r>
      <w:r w:rsidR="00C11261" w:rsidRPr="00C11261">
        <w:rPr>
          <w:rFonts w:ascii="Arial" w:hAnsi="Arial" w:cs="Arial"/>
          <w:sz w:val="28"/>
          <w:szCs w:val="28"/>
        </w:rPr>
        <w:t>сть призм</w:t>
      </w:r>
      <m:oMath>
        <m:r>
          <w:rPr>
            <w:rFonts w:ascii="Cambria Math" w:hAnsi="Cambria Math" w:cs="Arial"/>
            <w:sz w:val="28"/>
            <w:szCs w:val="28"/>
          </w:rPr>
          <m:t xml:space="preserve"> π</m:t>
        </m:r>
      </m:oMath>
      <w:r w:rsidR="00C11261" w:rsidRPr="00C11261">
        <w:rPr>
          <w:rFonts w:ascii="Arial" w:hAnsi="Arial" w:cs="Arial"/>
          <w:sz w:val="28"/>
          <w:szCs w:val="28"/>
        </w:rPr>
        <w:t>;</w:t>
      </w:r>
    </w:p>
    <w:p w:rsidR="001C5646" w:rsidRDefault="00C11261" w:rsidP="00A22867">
      <w:pPr>
        <w:pStyle w:val="11"/>
        <w:shd w:val="clear" w:color="auto" w:fill="auto"/>
        <w:spacing w:line="240" w:lineRule="auto"/>
        <w:ind w:left="40" w:right="20" w:firstLine="260"/>
        <w:rPr>
          <w:rFonts w:ascii="Arial" w:hAnsi="Arial" w:cs="Arial"/>
          <w:sz w:val="28"/>
          <w:szCs w:val="28"/>
        </w:rPr>
      </w:pPr>
      <w:r w:rsidRPr="00C11261">
        <w:rPr>
          <w:rFonts w:ascii="Arial" w:hAnsi="Arial" w:cs="Arial"/>
          <w:sz w:val="28"/>
          <w:szCs w:val="28"/>
        </w:rPr>
        <w:t xml:space="preserve">допустиму різницю рівних за номіналом кутів призм </w:t>
      </w:r>
      <m:oMath>
        <m:r>
          <w:rPr>
            <w:rFonts w:ascii="Cambria Math" w:hAnsi="Cambria Math" w:cs="Arial"/>
            <w:sz w:val="28"/>
            <w:szCs w:val="28"/>
          </w:rPr>
          <m:t>δ</m:t>
        </m:r>
      </m:oMath>
      <w:r w:rsidRPr="00C11261">
        <w:rPr>
          <w:rFonts w:ascii="Arial" w:hAnsi="Arial" w:cs="Arial"/>
          <w:sz w:val="28"/>
          <w:szCs w:val="28"/>
        </w:rPr>
        <w:t xml:space="preserve">; </w:t>
      </w:r>
    </w:p>
    <w:p w:rsidR="001C5646" w:rsidRPr="002770CC" w:rsidRDefault="00914485" w:rsidP="00A22867">
      <w:pPr>
        <w:pStyle w:val="11"/>
        <w:shd w:val="clear" w:color="auto" w:fill="auto"/>
        <w:spacing w:line="240" w:lineRule="auto"/>
        <w:ind w:left="40" w:right="20" w:firstLine="260"/>
        <w:rPr>
          <w:rFonts w:ascii="Arial" w:hAnsi="Arial" w:cs="Arial"/>
          <w:sz w:val="28"/>
          <w:szCs w:val="28"/>
          <w:lang w:val="ru-RU"/>
        </w:rPr>
      </w:pPr>
      <w:r>
        <w:rPr>
          <w:rFonts w:ascii="Arial" w:hAnsi="Arial" w:cs="Arial"/>
          <w:sz w:val="28"/>
          <w:szCs w:val="28"/>
        </w:rPr>
        <w:t xml:space="preserve">роздільну здатність </w:t>
      </w:r>
      <m:oMath>
        <m:r>
          <w:rPr>
            <w:rFonts w:ascii="Cambria Math" w:hAnsi="Cambria Math" w:cs="Arial"/>
            <w:sz w:val="28"/>
            <w:szCs w:val="28"/>
          </w:rPr>
          <m:t>ε</m:t>
        </m:r>
      </m:oMath>
      <w:r w:rsidR="00C11261" w:rsidRPr="00C11261">
        <w:rPr>
          <w:rFonts w:ascii="Arial" w:hAnsi="Arial" w:cs="Arial"/>
          <w:sz w:val="28"/>
          <w:szCs w:val="28"/>
        </w:rPr>
        <w:t xml:space="preserve"> (при необхідності); </w:t>
      </w:r>
    </w:p>
    <w:p w:rsidR="00C11261" w:rsidRPr="00C11261" w:rsidRDefault="00C11261" w:rsidP="00A22867">
      <w:pPr>
        <w:pStyle w:val="11"/>
        <w:shd w:val="clear" w:color="auto" w:fill="auto"/>
        <w:spacing w:line="240" w:lineRule="auto"/>
        <w:ind w:left="40" w:right="20" w:firstLine="260"/>
        <w:rPr>
          <w:rFonts w:ascii="Arial" w:hAnsi="Arial" w:cs="Arial"/>
          <w:sz w:val="28"/>
          <w:szCs w:val="28"/>
        </w:rPr>
      </w:pPr>
      <w:r w:rsidRPr="00C11261">
        <w:rPr>
          <w:rFonts w:ascii="Arial" w:hAnsi="Arial" w:cs="Arial"/>
          <w:sz w:val="28"/>
          <w:szCs w:val="28"/>
        </w:rPr>
        <w:t>залишкову фокусно</w:t>
      </w:r>
      <w:r w:rsidR="00914485">
        <w:rPr>
          <w:rFonts w:ascii="Arial" w:hAnsi="Arial" w:cs="Arial"/>
          <w:sz w:val="28"/>
          <w:szCs w:val="28"/>
        </w:rPr>
        <w:t>сть пластин і призм (при необхідності</w:t>
      </w:r>
      <w:r w:rsidRPr="00C11261">
        <w:rPr>
          <w:rFonts w:ascii="Arial" w:hAnsi="Arial" w:cs="Arial"/>
          <w:sz w:val="28"/>
          <w:szCs w:val="28"/>
        </w:rPr>
        <w:t>);</w:t>
      </w:r>
    </w:p>
    <w:p w:rsidR="00C11261" w:rsidRPr="00C11261" w:rsidRDefault="00C11261" w:rsidP="00A22867">
      <w:pPr>
        <w:pStyle w:val="11"/>
        <w:shd w:val="clear" w:color="auto" w:fill="auto"/>
        <w:spacing w:line="240" w:lineRule="auto"/>
        <w:ind w:right="20" w:firstLine="260"/>
        <w:rPr>
          <w:rFonts w:ascii="Arial" w:hAnsi="Arial" w:cs="Arial"/>
          <w:sz w:val="28"/>
          <w:szCs w:val="28"/>
        </w:rPr>
      </w:pPr>
      <w:r w:rsidRPr="00C11261">
        <w:rPr>
          <w:rFonts w:ascii="Arial" w:hAnsi="Arial" w:cs="Arial"/>
          <w:sz w:val="28"/>
          <w:szCs w:val="28"/>
        </w:rPr>
        <w:t xml:space="preserve">клас точності </w:t>
      </w:r>
      <w:r w:rsidR="00914485">
        <w:rPr>
          <w:rFonts w:ascii="Arial" w:hAnsi="Arial" w:cs="Arial"/>
          <w:sz w:val="28"/>
          <w:szCs w:val="28"/>
        </w:rPr>
        <w:t xml:space="preserve">пробного скла </w:t>
      </w:r>
      <m:oMath>
        <m:r>
          <w:rPr>
            <w:rFonts w:ascii="Cambria Math" w:hAnsi="Cambria Math" w:cs="Arial"/>
            <w:sz w:val="28"/>
            <w:szCs w:val="28"/>
          </w:rPr>
          <m:t>∆</m:t>
        </m:r>
      </m:oMath>
      <w:r w:rsidR="00914485">
        <w:rPr>
          <w:rFonts w:ascii="Arial" w:hAnsi="Arial" w:cs="Arial"/>
          <w:sz w:val="28"/>
          <w:szCs w:val="28"/>
          <w:lang w:val="en-US"/>
        </w:rPr>
        <w:t>R</w:t>
      </w:r>
      <w:r w:rsidR="007163D5">
        <w:rPr>
          <w:rFonts w:ascii="Arial" w:hAnsi="Arial" w:cs="Arial"/>
          <w:sz w:val="28"/>
          <w:szCs w:val="28"/>
        </w:rPr>
        <w:t xml:space="preserve"> або граничне відхилен</w:t>
      </w:r>
      <w:r w:rsidR="00914485">
        <w:rPr>
          <w:rFonts w:ascii="Arial" w:hAnsi="Arial" w:cs="Arial"/>
          <w:sz w:val="28"/>
          <w:szCs w:val="28"/>
        </w:rPr>
        <w:t>н</w:t>
      </w:r>
      <w:r w:rsidR="007163D5" w:rsidRPr="007163D5">
        <w:rPr>
          <w:rFonts w:ascii="Arial" w:hAnsi="Arial" w:cs="Arial"/>
          <w:sz w:val="28"/>
          <w:szCs w:val="28"/>
          <w:lang w:val="ru-RU"/>
        </w:rPr>
        <w:t>я</w:t>
      </w:r>
      <w:r w:rsidRPr="00C11261">
        <w:rPr>
          <w:rFonts w:ascii="Arial" w:hAnsi="Arial" w:cs="Arial"/>
          <w:sz w:val="28"/>
          <w:szCs w:val="28"/>
        </w:rPr>
        <w:t xml:space="preserve"> від розрахункового значення радіусу у відсотках (для пло</w:t>
      </w:r>
      <w:r w:rsidRPr="00C11261">
        <w:rPr>
          <w:rFonts w:ascii="Arial" w:hAnsi="Arial" w:cs="Arial"/>
          <w:sz w:val="28"/>
          <w:szCs w:val="28"/>
        </w:rPr>
        <w:softHyphen/>
        <w:t>ских поверхонь при необхідності).</w:t>
      </w:r>
    </w:p>
    <w:p w:rsidR="00C11261" w:rsidRPr="00C11261" w:rsidRDefault="00C11261" w:rsidP="00A22867">
      <w:pPr>
        <w:pStyle w:val="11"/>
        <w:shd w:val="clear" w:color="auto" w:fill="auto"/>
        <w:spacing w:line="240" w:lineRule="auto"/>
        <w:ind w:right="20" w:firstLine="260"/>
        <w:rPr>
          <w:rFonts w:ascii="Arial" w:hAnsi="Arial" w:cs="Arial"/>
          <w:sz w:val="28"/>
          <w:szCs w:val="28"/>
        </w:rPr>
      </w:pPr>
      <w:r w:rsidRPr="00C11261">
        <w:rPr>
          <w:rFonts w:ascii="Arial" w:hAnsi="Arial" w:cs="Arial"/>
          <w:sz w:val="28"/>
          <w:szCs w:val="28"/>
        </w:rPr>
        <w:t>Величина N — допуск на за</w:t>
      </w:r>
      <w:r w:rsidR="007163D5">
        <w:rPr>
          <w:rFonts w:ascii="Arial" w:hAnsi="Arial" w:cs="Arial"/>
          <w:sz w:val="28"/>
          <w:szCs w:val="28"/>
        </w:rPr>
        <w:t>гальне відхилення форми рабо</w:t>
      </w:r>
      <w:r w:rsidR="007163D5">
        <w:rPr>
          <w:rFonts w:ascii="Arial" w:hAnsi="Arial" w:cs="Arial"/>
          <w:sz w:val="28"/>
          <w:szCs w:val="28"/>
        </w:rPr>
        <w:softHyphen/>
        <w:t>чої</w:t>
      </w:r>
      <w:r w:rsidRPr="00C11261">
        <w:rPr>
          <w:rFonts w:ascii="Arial" w:hAnsi="Arial" w:cs="Arial"/>
          <w:sz w:val="28"/>
          <w:szCs w:val="28"/>
        </w:rPr>
        <w:t xml:space="preserve"> поверхні оптичної деталі</w:t>
      </w:r>
      <w:r w:rsidR="007163D5">
        <w:rPr>
          <w:rFonts w:ascii="Arial" w:hAnsi="Arial" w:cs="Arial"/>
          <w:sz w:val="28"/>
          <w:szCs w:val="28"/>
        </w:rPr>
        <w:t xml:space="preserve"> від еталону (форми по</w:t>
      </w:r>
      <w:r w:rsidR="007163D5">
        <w:rPr>
          <w:rFonts w:ascii="Arial" w:hAnsi="Arial" w:cs="Arial"/>
          <w:sz w:val="28"/>
          <w:szCs w:val="28"/>
        </w:rPr>
        <w:softHyphen/>
        <w:t>верхні</w:t>
      </w:r>
      <w:r w:rsidRPr="00C11261">
        <w:rPr>
          <w:rFonts w:ascii="Arial" w:hAnsi="Arial" w:cs="Arial"/>
          <w:sz w:val="28"/>
          <w:szCs w:val="28"/>
        </w:rPr>
        <w:t xml:space="preserve"> пробного</w:t>
      </w:r>
      <w:r w:rsidR="007163D5">
        <w:rPr>
          <w:rFonts w:ascii="Arial" w:hAnsi="Arial" w:cs="Arial"/>
          <w:sz w:val="28"/>
          <w:szCs w:val="28"/>
        </w:rPr>
        <w:t xml:space="preserve"> скла), виражений числом і</w:t>
      </w:r>
      <w:r w:rsidRPr="00C11261">
        <w:rPr>
          <w:rFonts w:ascii="Arial" w:hAnsi="Arial" w:cs="Arial"/>
          <w:sz w:val="28"/>
          <w:szCs w:val="28"/>
        </w:rPr>
        <w:t>нтерфе</w:t>
      </w:r>
      <w:r w:rsidRPr="00C11261">
        <w:rPr>
          <w:rFonts w:ascii="Arial" w:hAnsi="Arial" w:cs="Arial"/>
          <w:sz w:val="28"/>
          <w:szCs w:val="28"/>
        </w:rPr>
        <w:softHyphen/>
        <w:t>ренц</w:t>
      </w:r>
      <w:r w:rsidR="007163D5">
        <w:rPr>
          <w:rFonts w:ascii="Arial" w:hAnsi="Arial" w:cs="Arial"/>
          <w:sz w:val="28"/>
          <w:szCs w:val="28"/>
        </w:rPr>
        <w:t>ійних</w:t>
      </w:r>
      <w:r w:rsidRPr="00C11261">
        <w:rPr>
          <w:rFonts w:ascii="Arial" w:hAnsi="Arial" w:cs="Arial"/>
          <w:sz w:val="28"/>
          <w:szCs w:val="28"/>
        </w:rPr>
        <w:t xml:space="preserve"> кілець або с</w:t>
      </w:r>
      <w:r w:rsidR="007163D5">
        <w:rPr>
          <w:rFonts w:ascii="Arial" w:hAnsi="Arial" w:cs="Arial"/>
          <w:sz w:val="28"/>
          <w:szCs w:val="28"/>
        </w:rPr>
        <w:t>муг, спостережуваних при наклада</w:t>
      </w:r>
      <w:r w:rsidRPr="00C11261">
        <w:rPr>
          <w:rFonts w:ascii="Arial" w:hAnsi="Arial" w:cs="Arial"/>
          <w:sz w:val="28"/>
          <w:szCs w:val="28"/>
        </w:rPr>
        <w:t>нні пробного скла на поверхню, що повіряється.</w:t>
      </w:r>
    </w:p>
    <w:p w:rsidR="007163D5" w:rsidRDefault="00C11261" w:rsidP="00A22867">
      <w:pPr>
        <w:pStyle w:val="11"/>
        <w:shd w:val="clear" w:color="auto" w:fill="auto"/>
        <w:spacing w:line="240" w:lineRule="auto"/>
        <w:ind w:right="20" w:firstLine="260"/>
        <w:rPr>
          <w:rFonts w:ascii="Arial" w:hAnsi="Arial" w:cs="Arial"/>
          <w:sz w:val="28"/>
          <w:szCs w:val="28"/>
        </w:rPr>
      </w:pPr>
      <w:r w:rsidRPr="00C11261">
        <w:rPr>
          <w:rFonts w:ascii="Arial" w:hAnsi="Arial" w:cs="Arial"/>
          <w:sz w:val="28"/>
          <w:szCs w:val="28"/>
        </w:rPr>
        <w:t>У ви</w:t>
      </w:r>
      <w:r w:rsidR="007163D5">
        <w:rPr>
          <w:rFonts w:ascii="Arial" w:hAnsi="Arial" w:cs="Arial"/>
          <w:sz w:val="28"/>
          <w:szCs w:val="28"/>
        </w:rPr>
        <w:t>робничому ужитку інтерференційну</w:t>
      </w:r>
      <w:r w:rsidRPr="00C11261">
        <w:rPr>
          <w:rFonts w:ascii="Arial" w:hAnsi="Arial" w:cs="Arial"/>
          <w:sz w:val="28"/>
          <w:szCs w:val="28"/>
        </w:rPr>
        <w:t xml:space="preserve"> кар</w:t>
      </w:r>
      <w:r w:rsidRPr="00C11261">
        <w:rPr>
          <w:rFonts w:ascii="Arial" w:hAnsi="Arial" w:cs="Arial"/>
          <w:sz w:val="28"/>
          <w:szCs w:val="28"/>
        </w:rPr>
        <w:softHyphen/>
        <w:t>тину зазвичай називають кольором. Цей параметр визначає точність, з якою буде виконаний радіус кривизни сфери</w:t>
      </w:r>
      <w:r w:rsidRPr="00C11261">
        <w:rPr>
          <w:rFonts w:ascii="Arial" w:hAnsi="Arial" w:cs="Arial"/>
          <w:sz w:val="28"/>
          <w:szCs w:val="28"/>
        </w:rPr>
        <w:softHyphen/>
        <w:t>ч</w:t>
      </w:r>
      <w:r w:rsidR="007163D5">
        <w:rPr>
          <w:rFonts w:ascii="Arial" w:hAnsi="Arial" w:cs="Arial"/>
          <w:sz w:val="28"/>
          <w:szCs w:val="28"/>
        </w:rPr>
        <w:t>ної</w:t>
      </w:r>
      <w:r w:rsidRPr="00C11261">
        <w:rPr>
          <w:rFonts w:ascii="Arial" w:hAnsi="Arial" w:cs="Arial"/>
          <w:sz w:val="28"/>
          <w:szCs w:val="28"/>
        </w:rPr>
        <w:t xml:space="preserve"> по</w:t>
      </w:r>
      <w:r w:rsidR="007163D5">
        <w:rPr>
          <w:rFonts w:ascii="Arial" w:hAnsi="Arial" w:cs="Arial"/>
          <w:sz w:val="28"/>
          <w:szCs w:val="28"/>
        </w:rPr>
        <w:t>верхні або відступ від площинності в пло</w:t>
      </w:r>
      <w:r w:rsidR="007163D5">
        <w:rPr>
          <w:rFonts w:ascii="Arial" w:hAnsi="Arial" w:cs="Arial"/>
          <w:sz w:val="28"/>
          <w:szCs w:val="28"/>
        </w:rPr>
        <w:softHyphen/>
        <w:t>скій поверхні</w:t>
      </w:r>
    </w:p>
    <w:p w:rsidR="00C11261" w:rsidRPr="00C11261" w:rsidRDefault="00C11261" w:rsidP="00A22867">
      <w:pPr>
        <w:pStyle w:val="11"/>
        <w:shd w:val="clear" w:color="auto" w:fill="auto"/>
        <w:spacing w:line="240" w:lineRule="auto"/>
        <w:ind w:right="20" w:firstLine="260"/>
        <w:rPr>
          <w:rFonts w:ascii="Arial" w:hAnsi="Arial" w:cs="Arial"/>
          <w:sz w:val="28"/>
          <w:szCs w:val="28"/>
        </w:rPr>
      </w:pPr>
      <w:r w:rsidRPr="00C11261">
        <w:rPr>
          <w:rFonts w:ascii="Arial" w:hAnsi="Arial" w:cs="Arial"/>
          <w:sz w:val="28"/>
          <w:szCs w:val="28"/>
        </w:rPr>
        <w:t xml:space="preserve">Величина </w:t>
      </w:r>
      <m:oMath>
        <m:r>
          <m:rPr>
            <m:sty m:val="p"/>
          </m:rPr>
          <w:rPr>
            <w:rFonts w:ascii="Cambria Math" w:hAnsi="Cambria Math" w:cs="Arial"/>
            <w:sz w:val="28"/>
            <w:szCs w:val="28"/>
          </w:rPr>
          <m:t>∆</m:t>
        </m:r>
      </m:oMath>
      <w:r w:rsidR="007163D5" w:rsidRPr="007163D5">
        <w:rPr>
          <w:rFonts w:ascii="Arial" w:hAnsi="Arial" w:cs="Arial"/>
          <w:sz w:val="28"/>
          <w:szCs w:val="28"/>
        </w:rPr>
        <w:t>N</w:t>
      </w:r>
      <w:r w:rsidRPr="00C11261">
        <w:rPr>
          <w:rFonts w:ascii="Arial" w:hAnsi="Arial" w:cs="Arial"/>
          <w:sz w:val="28"/>
          <w:szCs w:val="28"/>
        </w:rPr>
        <w:t xml:space="preserve"> — допуск на місцеве (нерегулярне) </w:t>
      </w:r>
      <w:r w:rsidR="007163D5">
        <w:rPr>
          <w:rFonts w:ascii="Arial" w:hAnsi="Arial" w:cs="Arial"/>
          <w:sz w:val="28"/>
          <w:szCs w:val="28"/>
        </w:rPr>
        <w:t>відхилення</w:t>
      </w:r>
      <w:r w:rsidRPr="00C11261">
        <w:rPr>
          <w:rFonts w:ascii="Arial" w:hAnsi="Arial" w:cs="Arial"/>
          <w:sz w:val="28"/>
          <w:szCs w:val="28"/>
        </w:rPr>
        <w:t xml:space="preserve"> форми робочої поверхні від еталонної (або інакше — місцеві помилки), виражене числом інтерференційних кілець або смуг.</w:t>
      </w:r>
    </w:p>
    <w:p w:rsidR="00C11261" w:rsidRPr="00C11261" w:rsidRDefault="00C11261" w:rsidP="00A22867">
      <w:pPr>
        <w:pStyle w:val="11"/>
        <w:shd w:val="clear" w:color="auto" w:fill="auto"/>
        <w:spacing w:line="240" w:lineRule="auto"/>
        <w:ind w:right="20" w:firstLine="260"/>
        <w:rPr>
          <w:rFonts w:ascii="Arial" w:hAnsi="Arial" w:cs="Arial"/>
          <w:sz w:val="28"/>
          <w:szCs w:val="28"/>
        </w:rPr>
      </w:pPr>
      <w:r w:rsidRPr="00C11261">
        <w:rPr>
          <w:rFonts w:ascii="Arial" w:hAnsi="Arial" w:cs="Arial"/>
          <w:sz w:val="28"/>
          <w:szCs w:val="28"/>
        </w:rPr>
        <w:t>Відмітимо, що у ряді випадків (великі поверхні, асфе</w:t>
      </w:r>
      <w:r w:rsidRPr="00C11261">
        <w:rPr>
          <w:rFonts w:ascii="Arial" w:hAnsi="Arial" w:cs="Arial"/>
          <w:sz w:val="28"/>
          <w:szCs w:val="28"/>
        </w:rPr>
        <w:softHyphen/>
        <w:t>рич</w:t>
      </w:r>
      <w:r w:rsidR="007163D5">
        <w:rPr>
          <w:rFonts w:ascii="Arial" w:hAnsi="Arial" w:cs="Arial"/>
          <w:sz w:val="28"/>
          <w:szCs w:val="28"/>
        </w:rPr>
        <w:t>ні</w:t>
      </w:r>
      <w:r w:rsidRPr="00C11261">
        <w:rPr>
          <w:rFonts w:ascii="Arial" w:hAnsi="Arial" w:cs="Arial"/>
          <w:sz w:val="28"/>
          <w:szCs w:val="28"/>
        </w:rPr>
        <w:t xml:space="preserve"> поверхні) контроль форми поверхні дет</w:t>
      </w:r>
      <w:r w:rsidR="007163D5">
        <w:rPr>
          <w:rFonts w:ascii="Arial" w:hAnsi="Arial" w:cs="Arial"/>
          <w:sz w:val="28"/>
          <w:szCs w:val="28"/>
        </w:rPr>
        <w:t>алі здійснюється не пробними с</w:t>
      </w:r>
      <w:r w:rsidRPr="00C11261">
        <w:rPr>
          <w:rFonts w:ascii="Arial" w:hAnsi="Arial" w:cs="Arial"/>
          <w:sz w:val="28"/>
          <w:szCs w:val="28"/>
        </w:rPr>
        <w:t>клами, а за допомогою сфе</w:t>
      </w:r>
      <w:r w:rsidRPr="00C11261">
        <w:rPr>
          <w:rFonts w:ascii="Arial" w:hAnsi="Arial" w:cs="Arial"/>
          <w:sz w:val="28"/>
          <w:szCs w:val="28"/>
        </w:rPr>
        <w:softHyphen/>
        <w:t>рометров, інтерферометрів і інших методів і засобів, що обумовлює також і іншу систему завдання допусків на погрішності форми ро</w:t>
      </w:r>
      <w:r w:rsidR="007163D5">
        <w:rPr>
          <w:rFonts w:ascii="Arial" w:hAnsi="Arial" w:cs="Arial"/>
          <w:sz w:val="28"/>
          <w:szCs w:val="28"/>
        </w:rPr>
        <w:t>бочої поверхні (у відсотках, лиінійні</w:t>
      </w:r>
      <w:r w:rsidRPr="00C11261">
        <w:rPr>
          <w:rFonts w:ascii="Arial" w:hAnsi="Arial" w:cs="Arial"/>
          <w:sz w:val="28"/>
          <w:szCs w:val="28"/>
        </w:rPr>
        <w:t xml:space="preserve">й мірі, кутовій мірі, долях </w:t>
      </w:r>
      <w:r w:rsidR="00A73979">
        <w:rPr>
          <w:rFonts w:ascii="Arial" w:hAnsi="Arial" w:cs="Arial"/>
          <w:sz w:val="28"/>
          <w:szCs w:val="28"/>
        </w:rPr>
        <w:t>довжини хвилі світла, диф</w:t>
      </w:r>
      <w:r w:rsidR="00A73979">
        <w:rPr>
          <w:rFonts w:ascii="Arial" w:hAnsi="Arial" w:cs="Arial"/>
          <w:sz w:val="28"/>
          <w:szCs w:val="28"/>
        </w:rPr>
        <w:softHyphen/>
        <w:t>ракційни</w:t>
      </w:r>
      <w:r w:rsidRPr="00C11261">
        <w:rPr>
          <w:rFonts w:ascii="Arial" w:hAnsi="Arial" w:cs="Arial"/>
          <w:sz w:val="28"/>
          <w:szCs w:val="28"/>
        </w:rPr>
        <w:t>м кружком р</w:t>
      </w:r>
      <w:r w:rsidR="00A73979">
        <w:rPr>
          <w:rFonts w:ascii="Arial" w:hAnsi="Arial" w:cs="Arial"/>
          <w:sz w:val="28"/>
          <w:szCs w:val="28"/>
        </w:rPr>
        <w:t>озсіяння, значенням асферичності</w:t>
      </w:r>
      <w:r w:rsidRPr="00C11261">
        <w:rPr>
          <w:rFonts w:ascii="Arial" w:hAnsi="Arial" w:cs="Arial"/>
          <w:sz w:val="28"/>
          <w:szCs w:val="28"/>
        </w:rPr>
        <w:t>).</w:t>
      </w:r>
    </w:p>
    <w:p w:rsidR="00C11261" w:rsidRPr="00C11261" w:rsidRDefault="00C11261" w:rsidP="00A22867">
      <w:pPr>
        <w:pStyle w:val="11"/>
        <w:shd w:val="clear" w:color="auto" w:fill="auto"/>
        <w:spacing w:line="240" w:lineRule="auto"/>
        <w:ind w:right="20" w:firstLine="260"/>
        <w:rPr>
          <w:rFonts w:ascii="Arial" w:hAnsi="Arial" w:cs="Arial"/>
          <w:sz w:val="28"/>
          <w:szCs w:val="28"/>
        </w:rPr>
      </w:pPr>
      <w:r w:rsidRPr="00C11261">
        <w:rPr>
          <w:rFonts w:ascii="Arial" w:hAnsi="Arial" w:cs="Arial"/>
          <w:sz w:val="28"/>
          <w:szCs w:val="28"/>
        </w:rPr>
        <w:t>Допуск на місцеві помилки в</w:t>
      </w:r>
      <w:r w:rsidR="00A73979">
        <w:rPr>
          <w:rFonts w:ascii="Arial" w:hAnsi="Arial" w:cs="Arial"/>
          <w:sz w:val="28"/>
          <w:szCs w:val="28"/>
        </w:rPr>
        <w:t xml:space="preserve">становлюють жорсткіший </w:t>
      </w:r>
      <w:r w:rsidRPr="00C11261">
        <w:rPr>
          <w:rFonts w:ascii="Arial" w:hAnsi="Arial" w:cs="Arial"/>
          <w:sz w:val="28"/>
          <w:szCs w:val="28"/>
        </w:rPr>
        <w:t xml:space="preserve"> в порівнянні з допуском на загальну помилку (при</w:t>
      </w:r>
      <w:r w:rsidRPr="00C11261">
        <w:rPr>
          <w:rFonts w:ascii="Arial" w:hAnsi="Arial" w:cs="Arial"/>
          <w:sz w:val="28"/>
          <w:szCs w:val="28"/>
        </w:rPr>
        <w:softHyphen/>
      </w:r>
      <w:r w:rsidR="00A73979">
        <w:rPr>
          <w:rFonts w:ascii="Arial" w:hAnsi="Arial" w:cs="Arial"/>
          <w:sz w:val="28"/>
          <w:szCs w:val="28"/>
        </w:rPr>
        <w:t>близно</w:t>
      </w:r>
      <w:r w:rsidRPr="00C11261">
        <w:rPr>
          <w:rFonts w:ascii="Arial" w:hAnsi="Arial" w:cs="Arial"/>
          <w:sz w:val="28"/>
          <w:szCs w:val="28"/>
        </w:rPr>
        <w:t xml:space="preserve"> в 5-10 разів), оскіл</w:t>
      </w:r>
      <w:r w:rsidR="00A73979">
        <w:rPr>
          <w:rFonts w:ascii="Arial" w:hAnsi="Arial" w:cs="Arial"/>
          <w:sz w:val="28"/>
          <w:szCs w:val="28"/>
        </w:rPr>
        <w:t>ьки місцеві погрішності форми бі</w:t>
      </w:r>
      <w:r w:rsidRPr="00C11261">
        <w:rPr>
          <w:rFonts w:ascii="Arial" w:hAnsi="Arial" w:cs="Arial"/>
          <w:sz w:val="28"/>
          <w:szCs w:val="28"/>
        </w:rPr>
        <w:softHyphen/>
        <w:t>л</w:t>
      </w:r>
      <w:r w:rsidR="00A73979">
        <w:rPr>
          <w:rFonts w:ascii="Arial" w:hAnsi="Arial" w:cs="Arial"/>
          <w:sz w:val="28"/>
          <w:szCs w:val="28"/>
        </w:rPr>
        <w:t>ьш</w:t>
      </w:r>
      <w:r w:rsidRPr="00C11261">
        <w:rPr>
          <w:rFonts w:ascii="Arial" w:hAnsi="Arial" w:cs="Arial"/>
          <w:sz w:val="28"/>
          <w:szCs w:val="28"/>
        </w:rPr>
        <w:t xml:space="preserve"> сильно впливають на якість зображення і не можуть бути компенсовані (на</w:t>
      </w:r>
      <w:r w:rsidR="00A73979">
        <w:rPr>
          <w:rFonts w:ascii="Arial" w:hAnsi="Arial" w:cs="Arial"/>
          <w:sz w:val="28"/>
          <w:szCs w:val="28"/>
        </w:rPr>
        <w:t>приклад, зміною повітряних промі</w:t>
      </w:r>
      <w:r w:rsidR="00A73979">
        <w:rPr>
          <w:rFonts w:ascii="Arial" w:hAnsi="Arial" w:cs="Arial"/>
          <w:sz w:val="28"/>
          <w:szCs w:val="28"/>
        </w:rPr>
        <w:softHyphen/>
        <w:t>жкі</w:t>
      </w:r>
      <w:r w:rsidRPr="00C11261">
        <w:rPr>
          <w:rFonts w:ascii="Arial" w:hAnsi="Arial" w:cs="Arial"/>
          <w:sz w:val="28"/>
          <w:szCs w:val="28"/>
        </w:rPr>
        <w:t>в між компонентами оптичної системи).</w:t>
      </w:r>
    </w:p>
    <w:p w:rsidR="00C11261" w:rsidRPr="00C11261" w:rsidRDefault="00A73979" w:rsidP="00A22867">
      <w:pPr>
        <w:pStyle w:val="11"/>
        <w:shd w:val="clear" w:color="auto" w:fill="auto"/>
        <w:spacing w:line="240" w:lineRule="auto"/>
        <w:ind w:right="20" w:firstLine="260"/>
        <w:rPr>
          <w:rFonts w:ascii="Arial" w:hAnsi="Arial" w:cs="Arial"/>
          <w:sz w:val="28"/>
          <w:szCs w:val="28"/>
        </w:rPr>
      </w:pPr>
      <w:r>
        <w:rPr>
          <w:rFonts w:ascii="Arial" w:hAnsi="Arial" w:cs="Arial"/>
          <w:sz w:val="28"/>
          <w:szCs w:val="28"/>
        </w:rPr>
        <w:t xml:space="preserve">Зазвичай поля допусків на N і </w:t>
      </w:r>
      <m:oMath>
        <m:r>
          <m:rPr>
            <m:sty m:val="p"/>
          </m:rPr>
          <w:rPr>
            <w:rFonts w:ascii="Cambria Math" w:hAnsi="Cambria Math" w:cs="Arial"/>
            <w:sz w:val="28"/>
            <w:szCs w:val="28"/>
          </w:rPr>
          <m:t>∆</m:t>
        </m:r>
      </m:oMath>
      <w:r w:rsidRPr="007163D5">
        <w:rPr>
          <w:rFonts w:ascii="Arial" w:hAnsi="Arial" w:cs="Arial"/>
          <w:sz w:val="28"/>
          <w:szCs w:val="28"/>
        </w:rPr>
        <w:t>N</w:t>
      </w:r>
      <w:r>
        <w:rPr>
          <w:rFonts w:ascii="Arial" w:hAnsi="Arial" w:cs="Arial"/>
          <w:sz w:val="28"/>
          <w:szCs w:val="28"/>
        </w:rPr>
        <w:t xml:space="preserve"> встановлюють симе</w:t>
      </w:r>
      <w:r>
        <w:rPr>
          <w:rFonts w:ascii="Arial" w:hAnsi="Arial" w:cs="Arial"/>
          <w:sz w:val="28"/>
          <w:szCs w:val="28"/>
        </w:rPr>
        <w:softHyphen/>
        <w:t>трични</w:t>
      </w:r>
      <w:r w:rsidR="00C11261" w:rsidRPr="00C11261">
        <w:rPr>
          <w:rFonts w:ascii="Arial" w:hAnsi="Arial" w:cs="Arial"/>
          <w:sz w:val="28"/>
          <w:szCs w:val="28"/>
        </w:rPr>
        <w:t>ми відносно номінала і знак відступів не вказують.</w:t>
      </w:r>
    </w:p>
    <w:p w:rsidR="00C11261" w:rsidRPr="00C11261" w:rsidRDefault="00C11261" w:rsidP="00A22867">
      <w:pPr>
        <w:pStyle w:val="11"/>
        <w:shd w:val="clear" w:color="auto" w:fill="auto"/>
        <w:spacing w:line="240" w:lineRule="auto"/>
        <w:ind w:right="20" w:firstLine="260"/>
        <w:rPr>
          <w:rFonts w:ascii="Arial" w:hAnsi="Arial" w:cs="Arial"/>
          <w:sz w:val="28"/>
          <w:szCs w:val="28"/>
        </w:rPr>
      </w:pPr>
      <w:r w:rsidRPr="00C11261">
        <w:rPr>
          <w:rFonts w:ascii="Arial" w:hAnsi="Arial" w:cs="Arial"/>
          <w:sz w:val="28"/>
          <w:szCs w:val="28"/>
        </w:rPr>
        <w:lastRenderedPageBreak/>
        <w:t xml:space="preserve">У особливих випадках їх вказують із знаками плюс </w:t>
      </w:r>
      <w:r w:rsidR="00A73979">
        <w:rPr>
          <w:rFonts w:ascii="Arial" w:hAnsi="Arial" w:cs="Arial"/>
          <w:sz w:val="28"/>
          <w:szCs w:val="28"/>
        </w:rPr>
        <w:t>або мі</w:t>
      </w:r>
      <w:r w:rsidRPr="00C11261">
        <w:rPr>
          <w:rFonts w:ascii="Arial" w:hAnsi="Arial" w:cs="Arial"/>
          <w:sz w:val="28"/>
          <w:szCs w:val="28"/>
        </w:rPr>
        <w:t>нус. При знаку плюс спостерігається повітряний зазор на краю (торкання в центрі — «загальний горб »), а при знаку мінус — за</w:t>
      </w:r>
      <w:r w:rsidRPr="00C11261">
        <w:rPr>
          <w:rFonts w:ascii="Arial" w:hAnsi="Arial" w:cs="Arial"/>
          <w:sz w:val="28"/>
          <w:szCs w:val="28"/>
        </w:rPr>
        <w:softHyphen/>
        <w:t xml:space="preserve">зор в центрі (торкання на краю — «загальна яма»). Для плоскої поверхні це означає, </w:t>
      </w:r>
      <w:r w:rsidR="00A73979">
        <w:rPr>
          <w:rFonts w:ascii="Arial" w:hAnsi="Arial" w:cs="Arial"/>
          <w:sz w:val="28"/>
          <w:szCs w:val="28"/>
        </w:rPr>
        <w:t>що при знаку плюс вона злегка о</w:t>
      </w:r>
      <w:r w:rsidR="00A73979">
        <w:rPr>
          <w:rFonts w:ascii="Arial" w:hAnsi="Arial" w:cs="Arial"/>
          <w:sz w:val="28"/>
          <w:szCs w:val="28"/>
        </w:rPr>
        <w:softHyphen/>
        <w:t>пукла</w:t>
      </w:r>
      <w:r w:rsidRPr="00C11261">
        <w:rPr>
          <w:rFonts w:ascii="Arial" w:hAnsi="Arial" w:cs="Arial"/>
          <w:sz w:val="28"/>
          <w:szCs w:val="28"/>
        </w:rPr>
        <w:t>, а при знаку мінус — злегка увігнута.</w:t>
      </w:r>
    </w:p>
    <w:p w:rsidR="00C11261" w:rsidRPr="00C11261" w:rsidRDefault="00C11261" w:rsidP="00A22867">
      <w:pPr>
        <w:pStyle w:val="11"/>
        <w:shd w:val="clear" w:color="auto" w:fill="auto"/>
        <w:spacing w:line="240" w:lineRule="auto"/>
        <w:ind w:right="20" w:firstLine="260"/>
        <w:rPr>
          <w:rFonts w:ascii="Arial" w:hAnsi="Arial" w:cs="Arial"/>
          <w:sz w:val="28"/>
          <w:szCs w:val="28"/>
        </w:rPr>
      </w:pPr>
      <w:r w:rsidRPr="00C11261">
        <w:rPr>
          <w:rFonts w:ascii="Arial" w:hAnsi="Arial" w:cs="Arial"/>
          <w:sz w:val="28"/>
          <w:szCs w:val="28"/>
        </w:rPr>
        <w:t>При призначенні неоднакових допусків для різних по</w:t>
      </w:r>
      <w:r w:rsidRPr="00C11261">
        <w:rPr>
          <w:rFonts w:ascii="Arial" w:hAnsi="Arial" w:cs="Arial"/>
          <w:sz w:val="28"/>
          <w:szCs w:val="28"/>
        </w:rPr>
        <w:softHyphen/>
        <w:t>верх</w:t>
      </w:r>
      <w:r w:rsidR="00A73979">
        <w:rPr>
          <w:rFonts w:ascii="Arial" w:hAnsi="Arial" w:cs="Arial"/>
          <w:sz w:val="28"/>
          <w:szCs w:val="28"/>
        </w:rPr>
        <w:t>о</w:t>
      </w:r>
      <w:r w:rsidRPr="00C11261">
        <w:rPr>
          <w:rFonts w:ascii="Arial" w:hAnsi="Arial" w:cs="Arial"/>
          <w:sz w:val="28"/>
          <w:szCs w:val="28"/>
        </w:rPr>
        <w:t>н</w:t>
      </w:r>
      <w:r w:rsidR="00A73979">
        <w:rPr>
          <w:rFonts w:ascii="Arial" w:hAnsi="Arial" w:cs="Arial"/>
          <w:sz w:val="28"/>
          <w:szCs w:val="28"/>
        </w:rPr>
        <w:t>ь</w:t>
      </w:r>
      <w:r w:rsidRPr="00C11261">
        <w:rPr>
          <w:rFonts w:ascii="Arial" w:hAnsi="Arial" w:cs="Arial"/>
          <w:sz w:val="28"/>
          <w:szCs w:val="28"/>
        </w:rPr>
        <w:t xml:space="preserve"> однієї деталі або різн</w:t>
      </w:r>
      <w:r w:rsidR="00A73979">
        <w:rPr>
          <w:rFonts w:ascii="Arial" w:hAnsi="Arial" w:cs="Arial"/>
          <w:sz w:val="28"/>
          <w:szCs w:val="28"/>
        </w:rPr>
        <w:t>их зон однієї</w:t>
      </w:r>
      <w:r>
        <w:rPr>
          <w:rFonts w:ascii="Arial" w:hAnsi="Arial" w:cs="Arial"/>
          <w:sz w:val="28"/>
          <w:szCs w:val="28"/>
        </w:rPr>
        <w:t xml:space="preserve"> і тій же по</w:t>
      </w:r>
      <w:r w:rsidRPr="00C11261">
        <w:rPr>
          <w:rFonts w:ascii="Arial" w:hAnsi="Arial" w:cs="Arial"/>
          <w:sz w:val="28"/>
          <w:szCs w:val="28"/>
        </w:rPr>
        <w:t>верхн</w:t>
      </w:r>
      <w:r w:rsidR="00A73979">
        <w:rPr>
          <w:rFonts w:ascii="Arial" w:hAnsi="Arial" w:cs="Arial"/>
          <w:sz w:val="28"/>
          <w:szCs w:val="28"/>
        </w:rPr>
        <w:t>і</w:t>
      </w:r>
      <w:r w:rsidRPr="00C11261">
        <w:rPr>
          <w:rFonts w:ascii="Arial" w:hAnsi="Arial" w:cs="Arial"/>
          <w:sz w:val="28"/>
          <w:szCs w:val="28"/>
        </w:rPr>
        <w:t xml:space="preserve"> позначення цих допусків слід вказувати з буквеними індексами, кожне в окремому рядку. Ці ж індекси слід стави</w:t>
      </w:r>
      <w:r w:rsidR="00A73979">
        <w:rPr>
          <w:rFonts w:ascii="Arial" w:hAnsi="Arial" w:cs="Arial"/>
          <w:sz w:val="28"/>
          <w:szCs w:val="28"/>
        </w:rPr>
        <w:t xml:space="preserve">ти у відповідних поверхонь або </w:t>
      </w:r>
      <w:r w:rsidRPr="00C11261">
        <w:rPr>
          <w:rFonts w:ascii="Arial" w:hAnsi="Arial" w:cs="Arial"/>
          <w:sz w:val="28"/>
          <w:szCs w:val="28"/>
        </w:rPr>
        <w:t xml:space="preserve"> їх зон на зображенні деталі в полі креслення. Для деталей, що не </w:t>
      </w:r>
      <w:r w:rsidR="00A73979">
        <w:rPr>
          <w:rFonts w:ascii="Arial" w:hAnsi="Arial" w:cs="Arial"/>
          <w:sz w:val="28"/>
          <w:szCs w:val="28"/>
        </w:rPr>
        <w:t>підлягають контролю пробними склами, відхиленн</w:t>
      </w:r>
      <w:r w:rsidRPr="00C11261">
        <w:rPr>
          <w:rFonts w:ascii="Arial" w:hAnsi="Arial" w:cs="Arial"/>
          <w:sz w:val="28"/>
          <w:szCs w:val="28"/>
        </w:rPr>
        <w:t xml:space="preserve">я N і </w:t>
      </w:r>
      <m:oMath>
        <m:r>
          <m:rPr>
            <m:sty m:val="p"/>
          </m:rPr>
          <w:rPr>
            <w:rFonts w:ascii="Cambria Math" w:hAnsi="Cambria Math" w:cs="Arial"/>
            <w:sz w:val="28"/>
            <w:szCs w:val="28"/>
          </w:rPr>
          <m:t>∆</m:t>
        </m:r>
      </m:oMath>
      <w:r w:rsidR="00A73979" w:rsidRPr="007163D5">
        <w:rPr>
          <w:rFonts w:ascii="Arial" w:hAnsi="Arial" w:cs="Arial"/>
          <w:sz w:val="28"/>
          <w:szCs w:val="28"/>
        </w:rPr>
        <w:t>N</w:t>
      </w:r>
      <w:r w:rsidR="00B317FE">
        <w:rPr>
          <w:rFonts w:ascii="Arial" w:hAnsi="Arial" w:cs="Arial"/>
          <w:sz w:val="28"/>
          <w:szCs w:val="28"/>
        </w:rPr>
        <w:t xml:space="preserve"> </w:t>
      </w:r>
      <w:r w:rsidRPr="00C11261">
        <w:rPr>
          <w:rFonts w:ascii="Arial" w:hAnsi="Arial" w:cs="Arial"/>
          <w:sz w:val="28"/>
          <w:szCs w:val="28"/>
        </w:rPr>
        <w:t>не вказуються.</w:t>
      </w:r>
    </w:p>
    <w:p w:rsidR="00C11261" w:rsidRPr="00C11261" w:rsidRDefault="00C11261" w:rsidP="00A22867">
      <w:pPr>
        <w:pStyle w:val="11"/>
        <w:shd w:val="clear" w:color="auto" w:fill="auto"/>
        <w:spacing w:line="240" w:lineRule="auto"/>
        <w:ind w:left="20" w:right="20" w:firstLine="260"/>
        <w:rPr>
          <w:rFonts w:ascii="Arial" w:hAnsi="Arial" w:cs="Arial"/>
          <w:sz w:val="28"/>
          <w:szCs w:val="28"/>
        </w:rPr>
      </w:pPr>
      <w:r w:rsidRPr="00C11261">
        <w:rPr>
          <w:rFonts w:ascii="Arial" w:hAnsi="Arial" w:cs="Arial"/>
          <w:sz w:val="28"/>
          <w:szCs w:val="28"/>
        </w:rPr>
        <w:t>У відповіда</w:t>
      </w:r>
      <w:r w:rsidR="00A73979">
        <w:rPr>
          <w:rFonts w:ascii="Arial" w:hAnsi="Arial" w:cs="Arial"/>
          <w:sz w:val="28"/>
          <w:szCs w:val="28"/>
        </w:rPr>
        <w:t xml:space="preserve">льних випадках допуски на N і </w:t>
      </w:r>
      <m:oMath>
        <m:r>
          <m:rPr>
            <m:sty m:val="p"/>
          </m:rPr>
          <w:rPr>
            <w:rFonts w:ascii="Cambria Math" w:hAnsi="Cambria Math" w:cs="Arial"/>
            <w:sz w:val="28"/>
            <w:szCs w:val="28"/>
          </w:rPr>
          <m:t>∆</m:t>
        </m:r>
      </m:oMath>
      <w:r w:rsidR="00A73979" w:rsidRPr="007163D5">
        <w:rPr>
          <w:rFonts w:ascii="Arial" w:hAnsi="Arial" w:cs="Arial"/>
          <w:sz w:val="28"/>
          <w:szCs w:val="28"/>
        </w:rPr>
        <w:t>N</w:t>
      </w:r>
      <w:r w:rsidR="00A73979">
        <w:rPr>
          <w:rFonts w:ascii="Arial" w:hAnsi="Arial" w:cs="Arial"/>
          <w:sz w:val="28"/>
          <w:szCs w:val="28"/>
        </w:rPr>
        <w:t xml:space="preserve"> розрахову</w:t>
      </w:r>
      <w:r w:rsidRPr="00C11261">
        <w:rPr>
          <w:rFonts w:ascii="Arial" w:hAnsi="Arial" w:cs="Arial"/>
          <w:sz w:val="28"/>
          <w:szCs w:val="28"/>
        </w:rPr>
        <w:t>ют</w:t>
      </w:r>
      <w:r w:rsidR="00A73979">
        <w:rPr>
          <w:rFonts w:ascii="Arial" w:hAnsi="Arial" w:cs="Arial"/>
          <w:sz w:val="28"/>
          <w:szCs w:val="28"/>
        </w:rPr>
        <w:t>ь</w:t>
      </w:r>
      <w:r w:rsidRPr="00C11261">
        <w:rPr>
          <w:rFonts w:ascii="Arial" w:hAnsi="Arial" w:cs="Arial"/>
          <w:sz w:val="28"/>
          <w:szCs w:val="28"/>
        </w:rPr>
        <w:t>ся виходячи з необхідної якості зо</w:t>
      </w:r>
      <w:r w:rsidR="00A73979">
        <w:rPr>
          <w:rFonts w:ascii="Arial" w:hAnsi="Arial" w:cs="Arial"/>
          <w:sz w:val="28"/>
          <w:szCs w:val="28"/>
        </w:rPr>
        <w:t>браження</w:t>
      </w:r>
      <w:r w:rsidRPr="00C11261">
        <w:rPr>
          <w:rFonts w:ascii="Arial" w:hAnsi="Arial" w:cs="Arial"/>
          <w:sz w:val="28"/>
          <w:szCs w:val="28"/>
        </w:rPr>
        <w:t>.</w:t>
      </w:r>
    </w:p>
    <w:p w:rsidR="00C11261" w:rsidRPr="00C11261" w:rsidRDefault="00C11261" w:rsidP="002770CC">
      <w:pPr>
        <w:pStyle w:val="11"/>
        <w:shd w:val="clear" w:color="auto" w:fill="auto"/>
        <w:spacing w:line="240" w:lineRule="auto"/>
        <w:ind w:left="20" w:right="20" w:firstLine="260"/>
        <w:rPr>
          <w:rFonts w:ascii="Arial" w:hAnsi="Arial" w:cs="Arial"/>
          <w:sz w:val="28"/>
          <w:szCs w:val="28"/>
        </w:rPr>
      </w:pPr>
      <w:r w:rsidRPr="00C11261">
        <w:rPr>
          <w:rFonts w:ascii="Arial" w:hAnsi="Arial" w:cs="Arial"/>
          <w:sz w:val="28"/>
          <w:szCs w:val="28"/>
        </w:rPr>
        <w:t>Конструктор може призн</w:t>
      </w:r>
      <w:r w:rsidR="002770CC">
        <w:rPr>
          <w:rFonts w:ascii="Arial" w:hAnsi="Arial" w:cs="Arial"/>
          <w:sz w:val="28"/>
          <w:szCs w:val="28"/>
        </w:rPr>
        <w:t>ачити також допуски по ана</w:t>
      </w:r>
      <w:r w:rsidR="002770CC">
        <w:rPr>
          <w:rFonts w:ascii="Arial" w:hAnsi="Arial" w:cs="Arial"/>
          <w:sz w:val="28"/>
          <w:szCs w:val="28"/>
        </w:rPr>
        <w:softHyphen/>
        <w:t>логії</w:t>
      </w:r>
      <w:r w:rsidRPr="00C11261">
        <w:rPr>
          <w:rFonts w:ascii="Arial" w:hAnsi="Arial" w:cs="Arial"/>
          <w:sz w:val="28"/>
          <w:szCs w:val="28"/>
        </w:rPr>
        <w:t>, орієнтуючись на їх р</w:t>
      </w:r>
      <w:r w:rsidR="002770CC">
        <w:rPr>
          <w:rFonts w:ascii="Arial" w:hAnsi="Arial" w:cs="Arial"/>
          <w:sz w:val="28"/>
          <w:szCs w:val="28"/>
        </w:rPr>
        <w:t xml:space="preserve">екомендовані значення. Природно, що і тут </w:t>
      </w:r>
      <w:r w:rsidRPr="00C11261">
        <w:rPr>
          <w:rFonts w:ascii="Arial" w:hAnsi="Arial" w:cs="Arial"/>
          <w:sz w:val="28"/>
          <w:szCs w:val="28"/>
        </w:rPr>
        <w:t>також як і при виборі показ</w:t>
      </w:r>
      <w:r w:rsidR="002770CC">
        <w:rPr>
          <w:rFonts w:ascii="Arial" w:hAnsi="Arial" w:cs="Arial"/>
          <w:sz w:val="28"/>
          <w:szCs w:val="28"/>
        </w:rPr>
        <w:t>ників</w:t>
      </w:r>
      <w:r w:rsidRPr="00C11261">
        <w:rPr>
          <w:rFonts w:ascii="Arial" w:hAnsi="Arial" w:cs="Arial"/>
          <w:sz w:val="28"/>
          <w:szCs w:val="28"/>
        </w:rPr>
        <w:t xml:space="preserve"> я</w:t>
      </w:r>
      <w:r w:rsidR="002770CC">
        <w:rPr>
          <w:rFonts w:ascii="Arial" w:hAnsi="Arial" w:cs="Arial"/>
          <w:sz w:val="28"/>
          <w:szCs w:val="28"/>
        </w:rPr>
        <w:t xml:space="preserve">кості оптичних матеріалів </w:t>
      </w:r>
      <w:r w:rsidRPr="00C11261">
        <w:rPr>
          <w:rFonts w:ascii="Arial" w:hAnsi="Arial" w:cs="Arial"/>
          <w:sz w:val="28"/>
          <w:szCs w:val="28"/>
        </w:rPr>
        <w:t>п</w:t>
      </w:r>
      <w:r w:rsidR="002770CC">
        <w:rPr>
          <w:rFonts w:ascii="Arial" w:hAnsi="Arial" w:cs="Arial"/>
          <w:sz w:val="28"/>
          <w:szCs w:val="28"/>
        </w:rPr>
        <w:t>отрібно враховувати не лише тип</w:t>
      </w:r>
      <w:r w:rsidRPr="00C11261">
        <w:rPr>
          <w:rFonts w:ascii="Arial" w:hAnsi="Arial" w:cs="Arial"/>
          <w:sz w:val="28"/>
          <w:szCs w:val="28"/>
        </w:rPr>
        <w:t xml:space="preserve"> деталі, але і матеріал, з якого вона </w:t>
      </w:r>
      <w:r w:rsidR="002770CC">
        <w:rPr>
          <w:rFonts w:ascii="Arial" w:hAnsi="Arial" w:cs="Arial"/>
          <w:sz w:val="28"/>
          <w:szCs w:val="28"/>
        </w:rPr>
        <w:t>ви</w:t>
      </w:r>
      <w:r w:rsidRPr="00C11261">
        <w:rPr>
          <w:rFonts w:ascii="Arial" w:hAnsi="Arial" w:cs="Arial"/>
          <w:sz w:val="28"/>
          <w:szCs w:val="28"/>
        </w:rPr>
        <w:t>го</w:t>
      </w:r>
      <w:r w:rsidRPr="00C11261">
        <w:rPr>
          <w:rFonts w:ascii="Arial" w:hAnsi="Arial" w:cs="Arial"/>
          <w:sz w:val="28"/>
          <w:szCs w:val="28"/>
        </w:rPr>
        <w:softHyphen/>
        <w:t>товлена, можливі технологічні методи виготовлення, спектральний діапазон роботи, її розташування в оптич</w:t>
      </w:r>
      <w:r w:rsidR="002770CC">
        <w:rPr>
          <w:rFonts w:ascii="Arial" w:hAnsi="Arial" w:cs="Arial"/>
          <w:sz w:val="28"/>
          <w:szCs w:val="28"/>
        </w:rPr>
        <w:t>ній</w:t>
      </w:r>
      <w:r w:rsidRPr="00C11261">
        <w:rPr>
          <w:rFonts w:ascii="Arial" w:hAnsi="Arial" w:cs="Arial"/>
          <w:sz w:val="28"/>
          <w:szCs w:val="28"/>
        </w:rPr>
        <w:t xml:space="preserve"> системі (встановлена вона в широкому або вузькому пучку променів), вигляд оптичної сист</w:t>
      </w:r>
      <w:r w:rsidR="002770CC">
        <w:rPr>
          <w:rFonts w:ascii="Arial" w:hAnsi="Arial" w:cs="Arial"/>
          <w:sz w:val="28"/>
          <w:szCs w:val="28"/>
        </w:rPr>
        <w:t>еми, її конструктивні параме</w:t>
      </w:r>
      <w:r w:rsidR="002770CC">
        <w:rPr>
          <w:rFonts w:ascii="Arial" w:hAnsi="Arial" w:cs="Arial"/>
          <w:sz w:val="28"/>
          <w:szCs w:val="28"/>
        </w:rPr>
        <w:softHyphen/>
        <w:t>три</w:t>
      </w:r>
      <w:r w:rsidRPr="00C11261">
        <w:rPr>
          <w:rFonts w:ascii="Arial" w:hAnsi="Arial" w:cs="Arial"/>
          <w:sz w:val="28"/>
          <w:szCs w:val="28"/>
        </w:rPr>
        <w:t xml:space="preserve"> і характеристики, габаритні розміри деталі і так</w:t>
      </w:r>
      <w:r w:rsidR="002770CC">
        <w:rPr>
          <w:rFonts w:ascii="Arial" w:hAnsi="Arial" w:cs="Arial"/>
          <w:sz w:val="28"/>
          <w:szCs w:val="28"/>
        </w:rPr>
        <w:t xml:space="preserve">е інше. </w:t>
      </w:r>
    </w:p>
    <w:p w:rsidR="00C11261" w:rsidRPr="00C11261" w:rsidRDefault="00C11261" w:rsidP="00A22867">
      <w:pPr>
        <w:pStyle w:val="11"/>
        <w:shd w:val="clear" w:color="auto" w:fill="auto"/>
        <w:spacing w:line="240" w:lineRule="auto"/>
        <w:ind w:left="20" w:right="20" w:firstLine="260"/>
        <w:rPr>
          <w:rFonts w:ascii="Arial" w:hAnsi="Arial" w:cs="Arial"/>
          <w:sz w:val="28"/>
          <w:szCs w:val="28"/>
        </w:rPr>
      </w:pPr>
      <w:r w:rsidRPr="00C11261">
        <w:rPr>
          <w:rFonts w:ascii="Arial" w:hAnsi="Arial" w:cs="Arial"/>
          <w:sz w:val="28"/>
          <w:szCs w:val="28"/>
        </w:rPr>
        <w:t xml:space="preserve">Наприклад, захисне скло (світлофільтр) може стояти як перед об'єктивом (тоді допуски на </w:t>
      </w:r>
      <w:r w:rsidR="00742517" w:rsidRPr="00742517">
        <w:rPr>
          <w:rFonts w:ascii="Arial" w:hAnsi="Arial" w:cs="Arial"/>
          <w:sz w:val="28"/>
          <w:szCs w:val="28"/>
        </w:rPr>
        <w:t xml:space="preserve">N і ∆N </w:t>
      </w:r>
      <w:r w:rsidRPr="00C11261">
        <w:rPr>
          <w:rFonts w:ascii="Arial" w:hAnsi="Arial" w:cs="Arial"/>
          <w:sz w:val="28"/>
          <w:szCs w:val="28"/>
        </w:rPr>
        <w:t>мають бути жорсткішими), так і за окуляром (де вказані допу</w:t>
      </w:r>
      <w:r w:rsidRPr="00C11261">
        <w:rPr>
          <w:rFonts w:ascii="Arial" w:hAnsi="Arial" w:cs="Arial"/>
          <w:sz w:val="28"/>
          <w:szCs w:val="28"/>
        </w:rPr>
        <w:softHyphen/>
        <w:t>ски буду</w:t>
      </w:r>
      <w:r w:rsidR="00742517">
        <w:rPr>
          <w:rFonts w:ascii="Arial" w:hAnsi="Arial" w:cs="Arial"/>
          <w:sz w:val="28"/>
          <w:szCs w:val="28"/>
        </w:rPr>
        <w:t>ть</w:t>
      </w:r>
      <w:r w:rsidRPr="00C11261">
        <w:rPr>
          <w:rFonts w:ascii="Arial" w:hAnsi="Arial" w:cs="Arial"/>
          <w:sz w:val="28"/>
          <w:szCs w:val="28"/>
        </w:rPr>
        <w:t xml:space="preserve"> ширши</w:t>
      </w:r>
      <w:r w:rsidR="00742517">
        <w:rPr>
          <w:rFonts w:ascii="Arial" w:hAnsi="Arial" w:cs="Arial"/>
          <w:sz w:val="28"/>
          <w:szCs w:val="28"/>
        </w:rPr>
        <w:t>ми</w:t>
      </w:r>
      <w:r w:rsidRPr="00C11261">
        <w:rPr>
          <w:rFonts w:ascii="Arial" w:hAnsi="Arial" w:cs="Arial"/>
          <w:sz w:val="28"/>
          <w:szCs w:val="28"/>
        </w:rPr>
        <w:t>). Деталі, виготовлені з оптичних по</w:t>
      </w:r>
      <w:r w:rsidRPr="00C11261">
        <w:rPr>
          <w:rFonts w:ascii="Arial" w:hAnsi="Arial" w:cs="Arial"/>
          <w:sz w:val="28"/>
          <w:szCs w:val="28"/>
        </w:rPr>
        <w:softHyphen/>
        <w:t>лимеров зазвичай мають відносно невисоку точ</w:t>
      </w:r>
      <w:r w:rsidR="00742517">
        <w:rPr>
          <w:rFonts w:ascii="Arial" w:hAnsi="Arial" w:cs="Arial"/>
          <w:sz w:val="28"/>
          <w:szCs w:val="28"/>
        </w:rPr>
        <w:t>ність форми робочих поверхонь (</w:t>
      </w:r>
      <w:r w:rsidR="00742517" w:rsidRPr="00C11261">
        <w:rPr>
          <w:rFonts w:ascii="Arial" w:hAnsi="Arial" w:cs="Arial"/>
          <w:sz w:val="28"/>
          <w:szCs w:val="28"/>
        </w:rPr>
        <w:t xml:space="preserve">N </w:t>
      </w:r>
      <w:r w:rsidR="00742517">
        <w:rPr>
          <w:rFonts w:ascii="Arial" w:hAnsi="Arial" w:cs="Arial"/>
          <w:sz w:val="28"/>
          <w:szCs w:val="28"/>
        </w:rPr>
        <w:t xml:space="preserve"> = 8 -</w:t>
      </w:r>
      <w:r w:rsidRPr="00C11261">
        <w:rPr>
          <w:rFonts w:ascii="Arial" w:hAnsi="Arial" w:cs="Arial"/>
          <w:sz w:val="28"/>
          <w:szCs w:val="28"/>
        </w:rPr>
        <w:t xml:space="preserve"> 10, </w:t>
      </w:r>
      <m:oMath>
        <m:r>
          <m:rPr>
            <m:sty m:val="p"/>
          </m:rPr>
          <w:rPr>
            <w:rFonts w:ascii="Cambria Math" w:hAnsi="Cambria Math" w:cs="Arial"/>
            <w:sz w:val="28"/>
            <w:szCs w:val="28"/>
          </w:rPr>
          <m:t>∆</m:t>
        </m:r>
      </m:oMath>
      <w:r w:rsidR="00742517" w:rsidRPr="007163D5">
        <w:rPr>
          <w:rFonts w:ascii="Arial" w:hAnsi="Arial" w:cs="Arial"/>
          <w:sz w:val="28"/>
          <w:szCs w:val="28"/>
        </w:rPr>
        <w:t>N</w:t>
      </w:r>
      <w:r w:rsidRPr="00C11261">
        <w:rPr>
          <w:rFonts w:ascii="Arial" w:hAnsi="Arial" w:cs="Arial"/>
          <w:sz w:val="28"/>
          <w:szCs w:val="28"/>
        </w:rPr>
        <w:t>=1-</w:t>
      </w:r>
      <w:r w:rsidR="00742517">
        <w:rPr>
          <w:rFonts w:ascii="Arial" w:hAnsi="Arial" w:cs="Arial"/>
          <w:sz w:val="28"/>
          <w:szCs w:val="28"/>
        </w:rPr>
        <w:t>2). Бі</w:t>
      </w:r>
      <w:r w:rsidRPr="00C11261">
        <w:rPr>
          <w:rFonts w:ascii="Arial" w:hAnsi="Arial" w:cs="Arial"/>
          <w:sz w:val="28"/>
          <w:szCs w:val="28"/>
        </w:rPr>
        <w:t>л</w:t>
      </w:r>
      <w:r w:rsidR="00742517">
        <w:rPr>
          <w:rFonts w:ascii="Arial" w:hAnsi="Arial" w:cs="Arial"/>
          <w:sz w:val="28"/>
          <w:szCs w:val="28"/>
        </w:rPr>
        <w:t>ьш</w:t>
      </w:r>
      <w:r w:rsidRPr="00C11261">
        <w:rPr>
          <w:rFonts w:ascii="Arial" w:hAnsi="Arial" w:cs="Arial"/>
          <w:sz w:val="28"/>
          <w:szCs w:val="28"/>
        </w:rPr>
        <w:t xml:space="preserve"> точна форма поверхні досягається на матеріалах з високою твердіст</w:t>
      </w:r>
      <w:r w:rsidR="00742517">
        <w:rPr>
          <w:rFonts w:ascii="Arial" w:hAnsi="Arial" w:cs="Arial"/>
          <w:sz w:val="28"/>
          <w:szCs w:val="28"/>
        </w:rPr>
        <w:t xml:space="preserve">ю, в порівнянні з матеріалами, </w:t>
      </w:r>
      <w:r w:rsidRPr="00C11261">
        <w:rPr>
          <w:rFonts w:ascii="Arial" w:hAnsi="Arial" w:cs="Arial"/>
          <w:sz w:val="28"/>
          <w:szCs w:val="28"/>
        </w:rPr>
        <w:t>м</w:t>
      </w:r>
      <w:r w:rsidR="00742517">
        <w:rPr>
          <w:rFonts w:ascii="Arial" w:hAnsi="Arial" w:cs="Arial"/>
          <w:sz w:val="28"/>
          <w:szCs w:val="28"/>
        </w:rPr>
        <w:t>аючими</w:t>
      </w:r>
      <w:r w:rsidRPr="00C11261">
        <w:rPr>
          <w:rFonts w:ascii="Arial" w:hAnsi="Arial" w:cs="Arial"/>
          <w:sz w:val="28"/>
          <w:szCs w:val="28"/>
        </w:rPr>
        <w:t xml:space="preserve"> низьку твердість. Допуск на погрішності форм робочих поверхо</w:t>
      </w:r>
      <w:r w:rsidR="00B317FE">
        <w:rPr>
          <w:rFonts w:ascii="Arial" w:hAnsi="Arial" w:cs="Arial"/>
          <w:sz w:val="28"/>
          <w:szCs w:val="28"/>
        </w:rPr>
        <w:t>нь лінзи (виконаною із скла) об</w:t>
      </w:r>
      <w:r w:rsidR="00B317FE" w:rsidRPr="00B317FE">
        <w:rPr>
          <w:rFonts w:ascii="Arial" w:hAnsi="Arial" w:cs="Arial"/>
          <w:sz w:val="28"/>
          <w:szCs w:val="28"/>
        </w:rPr>
        <w:t>’</w:t>
      </w:r>
      <w:r w:rsidRPr="00C11261">
        <w:rPr>
          <w:rFonts w:ascii="Arial" w:hAnsi="Arial" w:cs="Arial"/>
          <w:sz w:val="28"/>
          <w:szCs w:val="28"/>
        </w:rPr>
        <w:softHyphen/>
        <w:t>ектива, що працює у видимому спектральному діапазоні, має бути жорсткіший, ніж ці допуски на подібну лінзу (виконаною, наприклад, з германію) о</w:t>
      </w:r>
      <w:r w:rsidR="00742517">
        <w:rPr>
          <w:rFonts w:ascii="Arial" w:hAnsi="Arial" w:cs="Arial"/>
          <w:sz w:val="28"/>
          <w:szCs w:val="28"/>
        </w:rPr>
        <w:t>б'єктиву, що працює в далекій ІЧ</w:t>
      </w:r>
      <w:r w:rsidRPr="00C11261">
        <w:rPr>
          <w:rFonts w:ascii="Arial" w:hAnsi="Arial" w:cs="Arial"/>
          <w:sz w:val="28"/>
          <w:szCs w:val="28"/>
        </w:rPr>
        <w:t>-області спектру. Технологічна точність форм робочих поверхонь зер</w:t>
      </w:r>
      <w:r w:rsidRPr="00C11261">
        <w:rPr>
          <w:rFonts w:ascii="Arial" w:hAnsi="Arial" w:cs="Arial"/>
          <w:sz w:val="28"/>
          <w:szCs w:val="28"/>
        </w:rPr>
        <w:softHyphen/>
        <w:t>кал, що досягається, захисних стекол, лінз при їх виготовленні залежить від співвідношення товщини п</w:t>
      </w:r>
      <w:r w:rsidR="00742517">
        <w:rPr>
          <w:rFonts w:ascii="Arial" w:hAnsi="Arial" w:cs="Arial"/>
          <w:sz w:val="28"/>
          <w:szCs w:val="28"/>
        </w:rPr>
        <w:t>о осі і найбільших розмірів (діаметрі</w:t>
      </w:r>
      <w:r w:rsidRPr="00C11261">
        <w:rPr>
          <w:rFonts w:ascii="Arial" w:hAnsi="Arial" w:cs="Arial"/>
          <w:sz w:val="28"/>
          <w:szCs w:val="28"/>
        </w:rPr>
        <w:t>в) цих деталей.</w:t>
      </w:r>
    </w:p>
    <w:p w:rsidR="00C11261" w:rsidRPr="00ED0A62" w:rsidRDefault="00C11261" w:rsidP="00ED0A62">
      <w:pPr>
        <w:spacing w:after="0" w:line="240" w:lineRule="auto"/>
        <w:ind w:firstLine="280"/>
        <w:jc w:val="both"/>
        <w:rPr>
          <w:rFonts w:ascii="Arial" w:hAnsi="Arial" w:cs="Arial"/>
          <w:sz w:val="28"/>
          <w:szCs w:val="28"/>
        </w:rPr>
      </w:pPr>
      <w:r w:rsidRPr="00396FF6">
        <w:rPr>
          <w:rStyle w:val="af"/>
          <w:rFonts w:ascii="Arial" w:hAnsi="Arial" w:cs="Arial"/>
          <w:i w:val="0"/>
          <w:sz w:val="28"/>
          <w:szCs w:val="28"/>
        </w:rPr>
        <w:t>Допуск на дефе</w:t>
      </w:r>
      <w:r w:rsidRPr="00ED0A62">
        <w:rPr>
          <w:rStyle w:val="af"/>
          <w:rFonts w:ascii="Arial" w:hAnsi="Arial" w:cs="Arial"/>
          <w:i w:val="0"/>
          <w:sz w:val="28"/>
          <w:szCs w:val="28"/>
        </w:rPr>
        <w:t xml:space="preserve">кти чистоти полірованих </w:t>
      </w:r>
      <w:r w:rsidR="00742517" w:rsidRPr="00ED0A62">
        <w:rPr>
          <w:rStyle w:val="af"/>
          <w:rFonts w:ascii="Arial" w:hAnsi="Arial" w:cs="Arial"/>
          <w:i w:val="0"/>
          <w:sz w:val="28"/>
          <w:szCs w:val="28"/>
        </w:rPr>
        <w:t>робочих</w:t>
      </w:r>
      <w:r w:rsidRPr="00ED0A62">
        <w:rPr>
          <w:rStyle w:val="af"/>
          <w:rFonts w:ascii="Arial" w:hAnsi="Arial" w:cs="Arial"/>
          <w:i w:val="0"/>
          <w:sz w:val="28"/>
          <w:szCs w:val="28"/>
        </w:rPr>
        <w:t xml:space="preserve"> по</w:t>
      </w:r>
      <w:r w:rsidRPr="00ED0A62">
        <w:rPr>
          <w:rStyle w:val="af"/>
          <w:rFonts w:ascii="Arial" w:hAnsi="Arial" w:cs="Arial"/>
          <w:i w:val="0"/>
          <w:sz w:val="28"/>
          <w:szCs w:val="28"/>
        </w:rPr>
        <w:softHyphen/>
        <w:t>верх</w:t>
      </w:r>
      <w:r w:rsidR="00742517" w:rsidRPr="00ED0A62">
        <w:rPr>
          <w:rStyle w:val="af"/>
          <w:rFonts w:ascii="Arial" w:hAnsi="Arial" w:cs="Arial"/>
          <w:i w:val="0"/>
          <w:sz w:val="28"/>
          <w:szCs w:val="28"/>
        </w:rPr>
        <w:t>о</w:t>
      </w:r>
      <w:r w:rsidRPr="00ED0A62">
        <w:rPr>
          <w:rStyle w:val="af"/>
          <w:rFonts w:ascii="Arial" w:hAnsi="Arial" w:cs="Arial"/>
          <w:i w:val="0"/>
          <w:sz w:val="28"/>
          <w:szCs w:val="28"/>
        </w:rPr>
        <w:t>н</w:t>
      </w:r>
      <w:r w:rsidR="00742517" w:rsidRPr="00ED0A62">
        <w:rPr>
          <w:rStyle w:val="af"/>
          <w:rFonts w:ascii="Arial" w:hAnsi="Arial" w:cs="Arial"/>
          <w:i w:val="0"/>
          <w:sz w:val="28"/>
          <w:szCs w:val="28"/>
        </w:rPr>
        <w:t>ь</w:t>
      </w:r>
      <w:r w:rsidRPr="00ED0A62">
        <w:rPr>
          <w:rStyle w:val="af"/>
          <w:rFonts w:ascii="Arial" w:hAnsi="Arial" w:cs="Arial"/>
          <w:i w:val="0"/>
          <w:sz w:val="28"/>
          <w:szCs w:val="28"/>
        </w:rPr>
        <w:t xml:space="preserve"> оптичних деталей вир</w:t>
      </w:r>
      <w:r w:rsidR="00B317FE">
        <w:rPr>
          <w:rStyle w:val="af"/>
          <w:rFonts w:ascii="Arial" w:hAnsi="Arial" w:cs="Arial"/>
          <w:i w:val="0"/>
          <w:sz w:val="28"/>
          <w:szCs w:val="28"/>
        </w:rPr>
        <w:t>ажають в класах чисто</w:t>
      </w:r>
      <w:r w:rsidR="00B317FE">
        <w:rPr>
          <w:rStyle w:val="af"/>
          <w:rFonts w:ascii="Arial" w:hAnsi="Arial" w:cs="Arial"/>
          <w:i w:val="0"/>
          <w:sz w:val="28"/>
          <w:szCs w:val="28"/>
        </w:rPr>
        <w:softHyphen/>
        <w:t>ти</w:t>
      </w:r>
      <w:r w:rsidR="00742517" w:rsidRPr="00ED0A62">
        <w:rPr>
          <w:rStyle w:val="af"/>
          <w:rFonts w:ascii="Arial" w:hAnsi="Arial" w:cs="Arial"/>
          <w:i w:val="0"/>
          <w:sz w:val="28"/>
          <w:szCs w:val="28"/>
        </w:rPr>
        <w:t xml:space="preserve"> Р по Д</w:t>
      </w:r>
      <w:r w:rsidRPr="00ED0A62">
        <w:rPr>
          <w:rStyle w:val="af"/>
          <w:rFonts w:ascii="Arial" w:hAnsi="Arial" w:cs="Arial"/>
          <w:i w:val="0"/>
          <w:sz w:val="28"/>
          <w:szCs w:val="28"/>
        </w:rPr>
        <w:t>СТ</w:t>
      </w:r>
      <w:r w:rsidR="00742517" w:rsidRPr="00ED0A62">
        <w:rPr>
          <w:rStyle w:val="af"/>
          <w:rFonts w:ascii="Arial" w:hAnsi="Arial" w:cs="Arial"/>
          <w:i w:val="0"/>
          <w:sz w:val="28"/>
          <w:szCs w:val="28"/>
        </w:rPr>
        <w:t xml:space="preserve">У 11141-84 </w:t>
      </w:r>
      <w:r w:rsidRPr="00ED0A62">
        <w:rPr>
          <w:rStyle w:val="af"/>
          <w:rFonts w:ascii="Arial" w:hAnsi="Arial" w:cs="Arial"/>
          <w:i w:val="0"/>
          <w:sz w:val="28"/>
          <w:szCs w:val="28"/>
        </w:rPr>
        <w:t>, яким обумовлені</w:t>
      </w:r>
      <w:r w:rsidR="00B317FE">
        <w:rPr>
          <w:rStyle w:val="af"/>
          <w:rFonts w:ascii="Arial" w:hAnsi="Arial" w:cs="Arial"/>
          <w:i w:val="0"/>
          <w:sz w:val="28"/>
          <w:szCs w:val="28"/>
        </w:rPr>
        <w:t xml:space="preserve"> </w:t>
      </w:r>
      <w:r w:rsidRPr="00ED0A62">
        <w:rPr>
          <w:rFonts w:ascii="Arial" w:hAnsi="Arial" w:cs="Arial"/>
          <w:sz w:val="28"/>
          <w:szCs w:val="28"/>
        </w:rPr>
        <w:t xml:space="preserve">розміри і число дефектів — подряпин, крапок, їх </w:t>
      </w:r>
      <w:r w:rsidRPr="00ED0A62">
        <w:rPr>
          <w:rFonts w:ascii="Arial" w:hAnsi="Arial" w:cs="Arial"/>
          <w:sz w:val="28"/>
          <w:szCs w:val="28"/>
        </w:rPr>
        <w:lastRenderedPageBreak/>
        <w:t>скупчень (до них відносять також</w:t>
      </w:r>
      <w:r w:rsidR="00742517" w:rsidRPr="00ED0A62">
        <w:rPr>
          <w:rFonts w:ascii="Arial" w:hAnsi="Arial" w:cs="Arial"/>
          <w:sz w:val="28"/>
          <w:szCs w:val="28"/>
        </w:rPr>
        <w:t xml:space="preserve"> розкриті міхури, сліди недополіро- вок, клея</w:t>
      </w:r>
      <w:r w:rsidRPr="00ED0A62">
        <w:rPr>
          <w:rFonts w:ascii="Arial" w:hAnsi="Arial" w:cs="Arial"/>
          <w:sz w:val="28"/>
          <w:szCs w:val="28"/>
        </w:rPr>
        <w:t>, виколювання).</w:t>
      </w:r>
    </w:p>
    <w:p w:rsidR="00C11261" w:rsidRPr="00ED0A62" w:rsidRDefault="00C11261" w:rsidP="00ED0A62">
      <w:pPr>
        <w:spacing w:after="0" w:line="240" w:lineRule="auto"/>
        <w:jc w:val="both"/>
        <w:rPr>
          <w:rFonts w:ascii="Arial" w:hAnsi="Arial" w:cs="Arial"/>
          <w:sz w:val="28"/>
          <w:szCs w:val="28"/>
        </w:rPr>
      </w:pPr>
      <w:r w:rsidRPr="00ED0A62">
        <w:rPr>
          <w:rFonts w:ascii="Arial" w:hAnsi="Arial" w:cs="Arial"/>
          <w:sz w:val="28"/>
          <w:szCs w:val="28"/>
        </w:rPr>
        <w:t>Вимоги обумовлені дванадцятьма класами від I до 1Ха для поверхонь, віддалених від площини зображення, і ще строгішим класом РО з підрозділами 0-10, 0-20 і 0-40 для пове</w:t>
      </w:r>
      <w:r w:rsidR="00742517" w:rsidRPr="00ED0A62">
        <w:rPr>
          <w:rFonts w:ascii="Arial" w:hAnsi="Arial" w:cs="Arial"/>
          <w:sz w:val="28"/>
          <w:szCs w:val="28"/>
        </w:rPr>
        <w:t>рхонь, розташованих в площинах зо</w:t>
      </w:r>
      <w:r w:rsidR="00742517" w:rsidRPr="00ED0A62">
        <w:rPr>
          <w:rFonts w:ascii="Arial" w:hAnsi="Arial" w:cs="Arial"/>
          <w:sz w:val="28"/>
          <w:szCs w:val="28"/>
        </w:rPr>
        <w:softHyphen/>
        <w:t>браженн</w:t>
      </w:r>
      <w:r w:rsidRPr="00ED0A62">
        <w:rPr>
          <w:rFonts w:ascii="Arial" w:hAnsi="Arial" w:cs="Arial"/>
          <w:sz w:val="28"/>
          <w:szCs w:val="28"/>
        </w:rPr>
        <w:t xml:space="preserve">я предметів </w:t>
      </w:r>
    </w:p>
    <w:p w:rsidR="00C11261" w:rsidRPr="00ED0A62" w:rsidRDefault="00CC7468" w:rsidP="00ED0A62">
      <w:pPr>
        <w:spacing w:after="0" w:line="240" w:lineRule="auto"/>
        <w:ind w:firstLine="426"/>
        <w:jc w:val="both"/>
        <w:rPr>
          <w:rFonts w:ascii="Arial" w:hAnsi="Arial" w:cs="Arial"/>
          <w:sz w:val="28"/>
          <w:szCs w:val="28"/>
        </w:rPr>
      </w:pPr>
      <w:bookmarkStart w:id="162" w:name="_Toc276555014"/>
      <w:bookmarkStart w:id="163" w:name="_Toc276565220"/>
      <w:r w:rsidRPr="00ED0A62">
        <w:rPr>
          <w:rStyle w:val="322"/>
          <w:rFonts w:ascii="Arial" w:eastAsiaTheme="minorEastAsia" w:hAnsi="Arial" w:cs="Arial"/>
          <w:i w:val="0"/>
          <w:sz w:val="28"/>
          <w:szCs w:val="28"/>
        </w:rPr>
        <w:t xml:space="preserve">Допустимі клиновидність </w:t>
      </w:r>
      <m:oMath>
        <m:r>
          <w:rPr>
            <w:rStyle w:val="322"/>
            <w:rFonts w:ascii="Cambria Math" w:eastAsiaTheme="minorEastAsia" w:hAnsi="Cambria Math" w:cs="Arial"/>
            <w:sz w:val="28"/>
            <w:szCs w:val="28"/>
          </w:rPr>
          <m:t>θ</m:t>
        </m:r>
      </m:oMath>
      <w:r w:rsidRPr="00ED0A62">
        <w:rPr>
          <w:rStyle w:val="322"/>
          <w:rFonts w:ascii="Arial" w:eastAsiaTheme="minorEastAsia" w:hAnsi="Arial" w:cs="Arial"/>
          <w:i w:val="0"/>
          <w:sz w:val="28"/>
          <w:szCs w:val="28"/>
        </w:rPr>
        <w:t xml:space="preserve"> пластин, пірамідальні</w:t>
      </w:r>
      <w:r w:rsidR="00C11261" w:rsidRPr="00ED0A62">
        <w:rPr>
          <w:rStyle w:val="322"/>
          <w:rFonts w:ascii="Arial" w:eastAsiaTheme="minorEastAsia" w:hAnsi="Arial" w:cs="Arial"/>
          <w:i w:val="0"/>
          <w:sz w:val="28"/>
          <w:szCs w:val="28"/>
        </w:rPr>
        <w:t xml:space="preserve">сть </w:t>
      </w:r>
      <m:oMath>
        <m:r>
          <w:rPr>
            <w:rStyle w:val="322"/>
            <w:rFonts w:ascii="Cambria Math" w:eastAsiaTheme="minorEastAsia" w:hAnsi="Cambria Math" w:cs="Arial"/>
            <w:sz w:val="28"/>
            <w:szCs w:val="28"/>
          </w:rPr>
          <m:t>π</m:t>
        </m:r>
      </m:oMath>
      <w:r w:rsidR="00C11261" w:rsidRPr="00ED0A62">
        <w:rPr>
          <w:rStyle w:val="322"/>
          <w:rFonts w:ascii="Arial" w:eastAsiaTheme="minorEastAsia" w:hAnsi="Arial" w:cs="Arial"/>
          <w:i w:val="0"/>
          <w:sz w:val="28"/>
          <w:szCs w:val="28"/>
        </w:rPr>
        <w:t xml:space="preserve"> і різниця однакових кутів </w:t>
      </w:r>
      <m:oMath>
        <m:r>
          <w:rPr>
            <w:rStyle w:val="322"/>
            <w:rFonts w:ascii="Cambria Math" w:eastAsiaTheme="minorEastAsia" w:hAnsi="Cambria Math" w:cs="Arial"/>
            <w:sz w:val="28"/>
            <w:szCs w:val="28"/>
          </w:rPr>
          <m:t>δ</m:t>
        </m:r>
      </m:oMath>
      <w:r w:rsidR="00C11261" w:rsidRPr="00ED0A62">
        <w:rPr>
          <w:rStyle w:val="322"/>
          <w:rFonts w:ascii="Arial" w:eastAsiaTheme="minorEastAsia" w:hAnsi="Arial" w:cs="Arial"/>
          <w:i w:val="0"/>
          <w:sz w:val="28"/>
          <w:szCs w:val="28"/>
        </w:rPr>
        <w:t xml:space="preserve"> призм розраховуються</w:t>
      </w:r>
      <w:r w:rsidRPr="00ED0A62">
        <w:rPr>
          <w:rStyle w:val="322"/>
          <w:rFonts w:ascii="Arial" w:eastAsiaTheme="minorEastAsia" w:hAnsi="Arial" w:cs="Arial"/>
          <w:i w:val="0"/>
          <w:sz w:val="28"/>
          <w:szCs w:val="28"/>
        </w:rPr>
        <w:t xml:space="preserve"> в</w:t>
      </w:r>
      <w:r w:rsidR="00C11261" w:rsidRPr="00ED0A62">
        <w:rPr>
          <w:rFonts w:ascii="Arial" w:hAnsi="Arial" w:cs="Arial"/>
          <w:sz w:val="28"/>
          <w:szCs w:val="28"/>
        </w:rPr>
        <w:t>иходячи з допусти</w:t>
      </w:r>
      <w:r w:rsidRPr="00ED0A62">
        <w:rPr>
          <w:rFonts w:ascii="Arial" w:hAnsi="Arial" w:cs="Arial"/>
          <w:sz w:val="28"/>
          <w:szCs w:val="28"/>
        </w:rPr>
        <w:t>мих значень  дефек</w:t>
      </w:r>
      <w:r w:rsidRPr="00ED0A62">
        <w:rPr>
          <w:rFonts w:ascii="Arial" w:hAnsi="Arial" w:cs="Arial"/>
          <w:sz w:val="28"/>
          <w:szCs w:val="28"/>
        </w:rPr>
        <w:softHyphen/>
        <w:t>ті</w:t>
      </w:r>
      <w:r w:rsidR="00C11261" w:rsidRPr="00ED0A62">
        <w:rPr>
          <w:rFonts w:ascii="Arial" w:hAnsi="Arial" w:cs="Arial"/>
          <w:sz w:val="28"/>
          <w:szCs w:val="28"/>
        </w:rPr>
        <w:t>в: відхилення пучка променів від розрахункового напряму і аберації оптичної системи (попереч</w:t>
      </w:r>
      <w:r w:rsidRPr="00ED0A62">
        <w:rPr>
          <w:rFonts w:ascii="Arial" w:hAnsi="Arial" w:cs="Arial"/>
          <w:sz w:val="28"/>
          <w:szCs w:val="28"/>
        </w:rPr>
        <w:t>ного хроматизму, коми, дисторсії</w:t>
      </w:r>
      <w:r w:rsidR="00C11261" w:rsidRPr="00ED0A62">
        <w:rPr>
          <w:rFonts w:ascii="Arial" w:hAnsi="Arial" w:cs="Arial"/>
          <w:sz w:val="28"/>
          <w:szCs w:val="28"/>
        </w:rPr>
        <w:t>).</w:t>
      </w:r>
      <w:bookmarkEnd w:id="162"/>
      <w:bookmarkEnd w:id="163"/>
    </w:p>
    <w:p w:rsidR="00C11261" w:rsidRPr="00ED0A62" w:rsidRDefault="00C11261" w:rsidP="00ED0A62">
      <w:pPr>
        <w:spacing w:after="0" w:line="240" w:lineRule="auto"/>
        <w:ind w:firstLine="426"/>
        <w:jc w:val="both"/>
        <w:rPr>
          <w:rFonts w:ascii="Arial" w:hAnsi="Arial" w:cs="Arial"/>
          <w:sz w:val="28"/>
          <w:szCs w:val="28"/>
        </w:rPr>
      </w:pPr>
      <w:r w:rsidRPr="00ED0A62">
        <w:rPr>
          <w:rFonts w:ascii="Arial" w:hAnsi="Arial" w:cs="Arial"/>
          <w:sz w:val="28"/>
          <w:szCs w:val="28"/>
        </w:rPr>
        <w:t>За відсутності вимог до якого-небудь з р</w:t>
      </w:r>
      <w:r w:rsidR="00CC7468" w:rsidRPr="00ED0A62">
        <w:rPr>
          <w:rFonts w:ascii="Arial" w:hAnsi="Arial" w:cs="Arial"/>
          <w:sz w:val="28"/>
          <w:szCs w:val="28"/>
        </w:rPr>
        <w:t>озглянутих</w:t>
      </w:r>
      <w:r w:rsidRPr="00ED0A62">
        <w:rPr>
          <w:rFonts w:ascii="Arial" w:hAnsi="Arial" w:cs="Arial"/>
          <w:sz w:val="28"/>
          <w:szCs w:val="28"/>
        </w:rPr>
        <w:t xml:space="preserve"> параметрів у відповідній графі ставлять прочерк. У особливих випадках у відповідній графі дається знак сно</w:t>
      </w:r>
      <w:r w:rsidRPr="00ED0A62">
        <w:rPr>
          <w:rFonts w:ascii="Arial" w:hAnsi="Arial" w:cs="Arial"/>
          <w:sz w:val="28"/>
          <w:szCs w:val="28"/>
        </w:rPr>
        <w:softHyphen/>
        <w:t>ски, а нормування пара</w:t>
      </w:r>
      <w:r w:rsidR="00CC7468" w:rsidRPr="00ED0A62">
        <w:rPr>
          <w:rFonts w:ascii="Arial" w:hAnsi="Arial" w:cs="Arial"/>
          <w:sz w:val="28"/>
          <w:szCs w:val="28"/>
        </w:rPr>
        <w:t>метра наводиться текстом в техні</w:t>
      </w:r>
      <w:r w:rsidRPr="00ED0A62">
        <w:rPr>
          <w:rFonts w:ascii="Arial" w:hAnsi="Arial" w:cs="Arial"/>
          <w:sz w:val="28"/>
          <w:szCs w:val="28"/>
        </w:rPr>
        <w:softHyphen/>
        <w:t>ч</w:t>
      </w:r>
      <w:r w:rsidR="00CC7468" w:rsidRPr="00ED0A62">
        <w:rPr>
          <w:rFonts w:ascii="Arial" w:hAnsi="Arial" w:cs="Arial"/>
          <w:sz w:val="28"/>
          <w:szCs w:val="28"/>
        </w:rPr>
        <w:t>них</w:t>
      </w:r>
      <w:r w:rsidRPr="00ED0A62">
        <w:rPr>
          <w:rFonts w:ascii="Arial" w:hAnsi="Arial" w:cs="Arial"/>
          <w:sz w:val="28"/>
          <w:szCs w:val="28"/>
        </w:rPr>
        <w:t xml:space="preserve"> вимогах.</w:t>
      </w:r>
    </w:p>
    <w:p w:rsidR="00C11261" w:rsidRPr="00ED0A62" w:rsidRDefault="00C11261" w:rsidP="00ED0A62">
      <w:pPr>
        <w:spacing w:after="0" w:line="240" w:lineRule="auto"/>
        <w:ind w:firstLine="280"/>
        <w:jc w:val="both"/>
        <w:rPr>
          <w:rFonts w:ascii="Arial" w:hAnsi="Arial" w:cs="Arial"/>
          <w:sz w:val="28"/>
          <w:szCs w:val="28"/>
        </w:rPr>
      </w:pPr>
      <w:r w:rsidRPr="00ED0A62">
        <w:rPr>
          <w:rStyle w:val="1pt"/>
          <w:rFonts w:ascii="Arial" w:eastAsiaTheme="minorEastAsia" w:hAnsi="Arial" w:cs="Arial"/>
          <w:spacing w:val="0"/>
          <w:sz w:val="28"/>
          <w:szCs w:val="28"/>
        </w:rPr>
        <w:t>У третій частині таблиці вказуються оптичні характеристики деталі</w:t>
      </w:r>
      <w:r w:rsidR="00CC7468" w:rsidRPr="00ED0A62">
        <w:rPr>
          <w:rStyle w:val="1pt"/>
          <w:rFonts w:ascii="Arial" w:eastAsiaTheme="minorEastAsia" w:hAnsi="Arial" w:cs="Arial"/>
          <w:spacing w:val="0"/>
          <w:sz w:val="28"/>
          <w:szCs w:val="28"/>
        </w:rPr>
        <w:t>. Так, для лінз наводять фокусну</w:t>
      </w:r>
      <w:r w:rsidRPr="00ED0A62">
        <w:rPr>
          <w:rStyle w:val="1pt"/>
          <w:rFonts w:ascii="Arial" w:eastAsiaTheme="minorEastAsia" w:hAnsi="Arial" w:cs="Arial"/>
          <w:spacing w:val="0"/>
          <w:sz w:val="28"/>
          <w:szCs w:val="28"/>
        </w:rPr>
        <w:t xml:space="preserve"> відстань і фокаль</w:t>
      </w:r>
      <w:r w:rsidR="00CC7468" w:rsidRPr="00ED0A62">
        <w:rPr>
          <w:rStyle w:val="1pt"/>
          <w:rFonts w:ascii="Arial" w:eastAsiaTheme="minorEastAsia" w:hAnsi="Arial" w:cs="Arial"/>
          <w:spacing w:val="0"/>
          <w:sz w:val="28"/>
          <w:szCs w:val="28"/>
        </w:rPr>
        <w:t>ні відрізки, а також світлові діаме</w:t>
      </w:r>
      <w:r w:rsidR="00CC7468" w:rsidRPr="00ED0A62">
        <w:rPr>
          <w:rStyle w:val="1pt"/>
          <w:rFonts w:ascii="Arial" w:eastAsiaTheme="minorEastAsia" w:hAnsi="Arial" w:cs="Arial"/>
          <w:spacing w:val="0"/>
          <w:sz w:val="28"/>
          <w:szCs w:val="28"/>
        </w:rPr>
        <w:softHyphen/>
        <w:t>три</w:t>
      </w:r>
      <w:r w:rsidRPr="00ED0A62">
        <w:rPr>
          <w:rStyle w:val="1pt"/>
          <w:rFonts w:ascii="Arial" w:eastAsiaTheme="minorEastAsia" w:hAnsi="Arial" w:cs="Arial"/>
          <w:spacing w:val="0"/>
          <w:sz w:val="28"/>
          <w:szCs w:val="28"/>
        </w:rPr>
        <w:t xml:space="preserve"> на її робочих поверхнях, для призм — геометрич</w:t>
      </w:r>
      <w:r w:rsidR="00CC7468" w:rsidRPr="00ED0A62">
        <w:rPr>
          <w:rStyle w:val="1pt"/>
          <w:rFonts w:ascii="Arial" w:eastAsiaTheme="minorEastAsia" w:hAnsi="Arial" w:cs="Arial"/>
          <w:spacing w:val="0"/>
          <w:sz w:val="28"/>
          <w:szCs w:val="28"/>
        </w:rPr>
        <w:t>ну</w:t>
      </w:r>
      <w:r w:rsidRPr="00ED0A62">
        <w:rPr>
          <w:rStyle w:val="1pt"/>
          <w:rFonts w:ascii="Arial" w:eastAsiaTheme="minorEastAsia" w:hAnsi="Arial" w:cs="Arial"/>
          <w:spacing w:val="0"/>
          <w:sz w:val="28"/>
          <w:szCs w:val="28"/>
        </w:rPr>
        <w:t xml:space="preserve"> довжину ходу променя і світловий діаметр.</w:t>
      </w:r>
    </w:p>
    <w:p w:rsidR="00C11261" w:rsidRPr="00396FF6" w:rsidRDefault="00C11261" w:rsidP="00ED0A62">
      <w:pPr>
        <w:pStyle w:val="11"/>
        <w:shd w:val="clear" w:color="auto" w:fill="auto"/>
        <w:spacing w:line="240" w:lineRule="auto"/>
        <w:ind w:left="20" w:right="20" w:firstLine="260"/>
        <w:rPr>
          <w:rFonts w:ascii="Arial" w:hAnsi="Arial" w:cs="Arial"/>
          <w:sz w:val="28"/>
          <w:szCs w:val="28"/>
        </w:rPr>
      </w:pPr>
      <w:r w:rsidRPr="00ED0A62">
        <w:rPr>
          <w:rFonts w:ascii="Arial" w:hAnsi="Arial" w:cs="Arial"/>
          <w:sz w:val="28"/>
          <w:szCs w:val="28"/>
        </w:rPr>
        <w:t>4. Допуски на шорсткість поверхонь різні для роб</w:t>
      </w:r>
      <w:r w:rsidR="00CC7468" w:rsidRPr="00ED0A62">
        <w:rPr>
          <w:rFonts w:ascii="Arial" w:hAnsi="Arial" w:cs="Arial"/>
          <w:sz w:val="28"/>
          <w:szCs w:val="28"/>
        </w:rPr>
        <w:t>очих</w:t>
      </w:r>
      <w:r w:rsidRPr="00ED0A62">
        <w:rPr>
          <w:rFonts w:ascii="Arial" w:hAnsi="Arial" w:cs="Arial"/>
          <w:sz w:val="28"/>
          <w:szCs w:val="28"/>
        </w:rPr>
        <w:t xml:space="preserve"> і неробочих (базових, технологічних, </w:t>
      </w:r>
      <w:r w:rsidR="00CC7468" w:rsidRPr="00ED0A62">
        <w:rPr>
          <w:rFonts w:ascii="Arial" w:hAnsi="Arial" w:cs="Arial"/>
          <w:sz w:val="28"/>
          <w:szCs w:val="28"/>
        </w:rPr>
        <w:t>вільних</w:t>
      </w:r>
      <w:r w:rsidRPr="00ED0A62">
        <w:rPr>
          <w:rFonts w:ascii="Arial" w:hAnsi="Arial" w:cs="Arial"/>
          <w:sz w:val="28"/>
          <w:szCs w:val="28"/>
        </w:rPr>
        <w:t>) поверхо</w:t>
      </w:r>
      <w:r w:rsidRPr="00396FF6">
        <w:rPr>
          <w:rFonts w:ascii="Arial" w:hAnsi="Arial" w:cs="Arial"/>
          <w:sz w:val="28"/>
          <w:szCs w:val="28"/>
        </w:rPr>
        <w:t>нь оптичних деталей.</w:t>
      </w:r>
    </w:p>
    <w:p w:rsidR="00C11261" w:rsidRPr="00396FF6" w:rsidRDefault="00C11261" w:rsidP="00ED0A62">
      <w:pPr>
        <w:pStyle w:val="11"/>
        <w:shd w:val="clear" w:color="auto" w:fill="auto"/>
        <w:spacing w:line="240" w:lineRule="auto"/>
        <w:ind w:left="20" w:right="20" w:firstLine="260"/>
        <w:rPr>
          <w:rFonts w:ascii="Arial" w:hAnsi="Arial" w:cs="Arial"/>
          <w:sz w:val="28"/>
          <w:szCs w:val="28"/>
        </w:rPr>
      </w:pPr>
      <w:r w:rsidRPr="00396FF6">
        <w:rPr>
          <w:rStyle w:val="af"/>
          <w:rFonts w:ascii="Arial" w:hAnsi="Arial" w:cs="Arial"/>
          <w:i w:val="0"/>
          <w:sz w:val="28"/>
          <w:szCs w:val="28"/>
        </w:rPr>
        <w:t>Робочі (оптичні) заломлюючі поверхні більшості деталей (за виключенням, на</w:t>
      </w:r>
      <w:r w:rsidRPr="00396FF6">
        <w:rPr>
          <w:rStyle w:val="af"/>
          <w:rFonts w:ascii="Arial" w:hAnsi="Arial" w:cs="Arial"/>
          <w:i w:val="0"/>
          <w:sz w:val="28"/>
          <w:szCs w:val="28"/>
        </w:rPr>
        <w:softHyphen/>
        <w:t>при</w:t>
      </w:r>
      <w:r w:rsidR="00CC7468">
        <w:rPr>
          <w:rStyle w:val="af"/>
          <w:rFonts w:ascii="Arial" w:hAnsi="Arial" w:cs="Arial"/>
          <w:i w:val="0"/>
          <w:sz w:val="28"/>
          <w:szCs w:val="28"/>
        </w:rPr>
        <w:t>клад</w:t>
      </w:r>
      <w:r w:rsidRPr="00396FF6">
        <w:rPr>
          <w:rStyle w:val="af"/>
          <w:rFonts w:ascii="Arial" w:hAnsi="Arial" w:cs="Arial"/>
          <w:i w:val="0"/>
          <w:sz w:val="28"/>
          <w:szCs w:val="28"/>
        </w:rPr>
        <w:t>, матових стекол, екранів), що</w:t>
      </w:r>
      <w:r w:rsidR="00CC7468">
        <w:rPr>
          <w:rStyle w:val="af"/>
          <w:rFonts w:ascii="Arial" w:hAnsi="Arial" w:cs="Arial"/>
          <w:i w:val="0"/>
          <w:sz w:val="28"/>
          <w:szCs w:val="28"/>
        </w:rPr>
        <w:t xml:space="preserve"> відображають, поліруються до висо</w:t>
      </w:r>
      <w:r w:rsidR="00CC7468">
        <w:rPr>
          <w:rStyle w:val="af"/>
          <w:rFonts w:ascii="Arial" w:hAnsi="Arial" w:cs="Arial"/>
          <w:i w:val="0"/>
          <w:sz w:val="28"/>
          <w:szCs w:val="28"/>
        </w:rPr>
        <w:softHyphen/>
        <w:t>ти</w:t>
      </w:r>
      <w:r w:rsidRPr="00396FF6">
        <w:rPr>
          <w:rStyle w:val="af"/>
          <w:rFonts w:ascii="Arial" w:hAnsi="Arial" w:cs="Arial"/>
          <w:i w:val="0"/>
          <w:sz w:val="28"/>
          <w:szCs w:val="28"/>
        </w:rPr>
        <w:t xml:space="preserve"> нерівност</w:t>
      </w:r>
      <w:r w:rsidR="00CC7468">
        <w:rPr>
          <w:rStyle w:val="af"/>
          <w:rFonts w:ascii="Arial" w:hAnsi="Arial" w:cs="Arial"/>
          <w:i w:val="0"/>
          <w:sz w:val="28"/>
          <w:szCs w:val="28"/>
        </w:rPr>
        <w:t>ей профілю по параметру (див. Д</w:t>
      </w:r>
      <w:r w:rsidRPr="00396FF6">
        <w:rPr>
          <w:rStyle w:val="af"/>
          <w:rFonts w:ascii="Arial" w:hAnsi="Arial" w:cs="Arial"/>
          <w:i w:val="0"/>
          <w:sz w:val="28"/>
          <w:szCs w:val="28"/>
        </w:rPr>
        <w:t>СТ</w:t>
      </w:r>
      <w:r w:rsidR="00CC7468">
        <w:rPr>
          <w:rStyle w:val="af"/>
          <w:rFonts w:ascii="Arial" w:hAnsi="Arial" w:cs="Arial"/>
          <w:i w:val="0"/>
          <w:sz w:val="28"/>
          <w:szCs w:val="28"/>
        </w:rPr>
        <w:t>У 2789-73</w:t>
      </w:r>
      <w:r w:rsidRPr="00396FF6">
        <w:rPr>
          <w:rStyle w:val="af"/>
          <w:rFonts w:ascii="Arial" w:hAnsi="Arial" w:cs="Arial"/>
          <w:i w:val="0"/>
          <w:sz w:val="28"/>
          <w:szCs w:val="28"/>
        </w:rPr>
        <w:t xml:space="preserve">) </w:t>
      </w:r>
      <w:r w:rsidR="00CC7468">
        <w:rPr>
          <w:rStyle w:val="af"/>
          <w:rFonts w:ascii="Arial" w:hAnsi="Arial" w:cs="Arial"/>
          <w:i w:val="0"/>
          <w:sz w:val="28"/>
          <w:szCs w:val="28"/>
          <w:lang w:val="en-US"/>
        </w:rPr>
        <w:t>R</w:t>
      </w:r>
      <w:r w:rsidR="00406EB6">
        <w:rPr>
          <w:rStyle w:val="af"/>
          <w:rFonts w:ascii="Arial" w:hAnsi="Arial" w:cs="Arial"/>
          <w:i w:val="0"/>
          <w:sz w:val="28"/>
          <w:szCs w:val="28"/>
          <w:vertAlign w:val="subscript"/>
          <w:lang w:val="en-US"/>
        </w:rPr>
        <w:t>z</w:t>
      </w:r>
      <w:r w:rsidR="00B317FE">
        <w:rPr>
          <w:rStyle w:val="af"/>
          <w:rFonts w:ascii="Arial" w:hAnsi="Arial" w:cs="Arial"/>
          <w:i w:val="0"/>
          <w:sz w:val="28"/>
          <w:szCs w:val="28"/>
          <w:vertAlign w:val="subscript"/>
        </w:rPr>
        <w:t xml:space="preserve">  </w:t>
      </w:r>
      <w:r w:rsidRPr="00396FF6">
        <w:rPr>
          <w:rStyle w:val="af"/>
          <w:rFonts w:ascii="Arial" w:hAnsi="Arial" w:cs="Arial"/>
          <w:i w:val="0"/>
          <w:sz w:val="28"/>
          <w:szCs w:val="28"/>
        </w:rPr>
        <w:t>рівному 0,05 мкм.</w:t>
      </w:r>
    </w:p>
    <w:p w:rsidR="00C11261" w:rsidRPr="00396FF6" w:rsidRDefault="00C11261" w:rsidP="00396FF6">
      <w:pPr>
        <w:pStyle w:val="11"/>
        <w:shd w:val="clear" w:color="auto" w:fill="auto"/>
        <w:spacing w:line="240" w:lineRule="auto"/>
        <w:ind w:left="20" w:right="20" w:firstLine="260"/>
        <w:rPr>
          <w:rFonts w:ascii="Arial" w:hAnsi="Arial" w:cs="Arial"/>
          <w:sz w:val="28"/>
          <w:szCs w:val="28"/>
        </w:rPr>
      </w:pPr>
      <w:r w:rsidRPr="00396FF6">
        <w:rPr>
          <w:rStyle w:val="af"/>
          <w:rFonts w:ascii="Arial" w:hAnsi="Arial" w:cs="Arial"/>
          <w:i w:val="0"/>
          <w:sz w:val="28"/>
          <w:szCs w:val="28"/>
        </w:rPr>
        <w:t xml:space="preserve">Неробочі поверхні можуть мати різні значення параметрів шорсткості, </w:t>
      </w:r>
      <w:r w:rsidR="00406EB6">
        <w:rPr>
          <w:rStyle w:val="af"/>
          <w:rFonts w:ascii="Arial" w:hAnsi="Arial" w:cs="Arial"/>
          <w:i w:val="0"/>
          <w:sz w:val="28"/>
          <w:szCs w:val="28"/>
        </w:rPr>
        <w:t>залежн</w:t>
      </w:r>
      <w:r w:rsidR="00406EB6" w:rsidRPr="00406EB6">
        <w:rPr>
          <w:rStyle w:val="af"/>
          <w:rFonts w:ascii="Arial" w:hAnsi="Arial" w:cs="Arial"/>
          <w:i w:val="0"/>
          <w:sz w:val="28"/>
          <w:szCs w:val="28"/>
        </w:rPr>
        <w:t>о</w:t>
      </w:r>
      <w:r w:rsidRPr="00396FF6">
        <w:rPr>
          <w:rStyle w:val="af"/>
          <w:rFonts w:ascii="Arial" w:hAnsi="Arial" w:cs="Arial"/>
          <w:i w:val="0"/>
          <w:sz w:val="28"/>
          <w:szCs w:val="28"/>
        </w:rPr>
        <w:t xml:space="preserve"> від їх призначення, властивостей матеріалів дет</w:t>
      </w:r>
      <w:r w:rsidR="00406EB6">
        <w:rPr>
          <w:rStyle w:val="af"/>
          <w:rFonts w:ascii="Arial" w:hAnsi="Arial" w:cs="Arial"/>
          <w:i w:val="0"/>
          <w:sz w:val="28"/>
          <w:szCs w:val="28"/>
        </w:rPr>
        <w:t>алей, методів їх здобуття і оброб</w:t>
      </w:r>
      <w:r w:rsidRPr="00396FF6">
        <w:rPr>
          <w:rStyle w:val="af"/>
          <w:rFonts w:ascii="Arial" w:hAnsi="Arial" w:cs="Arial"/>
          <w:i w:val="0"/>
          <w:sz w:val="28"/>
          <w:szCs w:val="28"/>
        </w:rPr>
        <w:softHyphen/>
        <w:t>ки (литво, пресування, штампування, різання, шліфування, поліровка,</w:t>
      </w:r>
      <w:r w:rsidR="00406EB6">
        <w:rPr>
          <w:rStyle w:val="af"/>
          <w:rFonts w:ascii="Arial" w:hAnsi="Arial" w:cs="Arial"/>
          <w:i w:val="0"/>
          <w:sz w:val="28"/>
          <w:szCs w:val="28"/>
        </w:rPr>
        <w:t xml:space="preserve"> травлення</w:t>
      </w:r>
      <w:r w:rsidRPr="00396FF6">
        <w:rPr>
          <w:rStyle w:val="af"/>
          <w:rFonts w:ascii="Arial" w:hAnsi="Arial" w:cs="Arial"/>
          <w:i w:val="0"/>
          <w:sz w:val="28"/>
          <w:szCs w:val="28"/>
        </w:rPr>
        <w:t>), характеристи</w:t>
      </w:r>
      <w:r w:rsidR="00406EB6">
        <w:rPr>
          <w:rStyle w:val="af"/>
          <w:rFonts w:ascii="Arial" w:hAnsi="Arial" w:cs="Arial"/>
          <w:i w:val="0"/>
          <w:sz w:val="28"/>
          <w:szCs w:val="28"/>
        </w:rPr>
        <w:t xml:space="preserve">к і зернистості </w:t>
      </w:r>
      <w:r w:rsidRPr="00396FF6">
        <w:rPr>
          <w:rStyle w:val="af"/>
          <w:rFonts w:ascii="Arial" w:hAnsi="Arial" w:cs="Arial"/>
          <w:i w:val="0"/>
          <w:sz w:val="28"/>
          <w:szCs w:val="28"/>
        </w:rPr>
        <w:t xml:space="preserve"> інстр</w:t>
      </w:r>
      <w:r w:rsidR="00406EB6">
        <w:rPr>
          <w:rStyle w:val="af"/>
          <w:rFonts w:ascii="Arial" w:hAnsi="Arial" w:cs="Arial"/>
          <w:i w:val="0"/>
          <w:sz w:val="28"/>
          <w:szCs w:val="28"/>
        </w:rPr>
        <w:t>ументу (абразиву). Найчастіше шор</w:t>
      </w:r>
      <w:r w:rsidRPr="00396FF6">
        <w:rPr>
          <w:rStyle w:val="af"/>
          <w:rFonts w:ascii="Arial" w:hAnsi="Arial" w:cs="Arial"/>
          <w:i w:val="0"/>
          <w:sz w:val="28"/>
          <w:szCs w:val="28"/>
        </w:rPr>
        <w:t>ст</w:t>
      </w:r>
      <w:r w:rsidR="00406EB6">
        <w:rPr>
          <w:rStyle w:val="af"/>
          <w:rFonts w:ascii="Arial" w:hAnsi="Arial" w:cs="Arial"/>
          <w:i w:val="0"/>
          <w:sz w:val="28"/>
          <w:szCs w:val="28"/>
        </w:rPr>
        <w:t>кіст</w:t>
      </w:r>
      <w:r w:rsidRPr="00396FF6">
        <w:rPr>
          <w:rStyle w:val="af"/>
          <w:rFonts w:ascii="Arial" w:hAnsi="Arial" w:cs="Arial"/>
          <w:i w:val="0"/>
          <w:sz w:val="28"/>
          <w:szCs w:val="28"/>
        </w:rPr>
        <w:t xml:space="preserve">ь таких поверхонь, що досягається видаленням шару матеріалу, нормується параметром </w:t>
      </w:r>
      <w:r w:rsidR="00406EB6">
        <w:rPr>
          <w:rStyle w:val="af"/>
          <w:rFonts w:ascii="Arial" w:hAnsi="Arial" w:cs="Arial"/>
          <w:i w:val="0"/>
          <w:sz w:val="28"/>
          <w:szCs w:val="28"/>
          <w:lang w:val="en-US"/>
        </w:rPr>
        <w:t>R</w:t>
      </w:r>
      <w:r w:rsidR="00406EB6">
        <w:rPr>
          <w:rStyle w:val="af"/>
          <w:rFonts w:ascii="Arial" w:hAnsi="Arial" w:cs="Arial"/>
          <w:i w:val="0"/>
          <w:sz w:val="28"/>
          <w:szCs w:val="28"/>
          <w:vertAlign w:val="subscript"/>
        </w:rPr>
        <w:t>а</w:t>
      </w:r>
      <w:r w:rsidRPr="00396FF6">
        <w:rPr>
          <w:rStyle w:val="af"/>
          <w:rFonts w:ascii="Arial" w:hAnsi="Arial" w:cs="Arial"/>
          <w:i w:val="0"/>
          <w:sz w:val="28"/>
          <w:szCs w:val="28"/>
        </w:rPr>
        <w:t>, рівним 2,5 мкм.</w:t>
      </w:r>
    </w:p>
    <w:p w:rsidR="00C11261" w:rsidRPr="00396FF6" w:rsidRDefault="00C11261" w:rsidP="00396FF6">
      <w:pPr>
        <w:pStyle w:val="11"/>
        <w:shd w:val="clear" w:color="auto" w:fill="auto"/>
        <w:spacing w:line="240" w:lineRule="auto"/>
        <w:ind w:left="20" w:right="20" w:firstLine="260"/>
        <w:rPr>
          <w:rFonts w:ascii="Arial" w:hAnsi="Arial" w:cs="Arial"/>
          <w:sz w:val="28"/>
          <w:szCs w:val="28"/>
        </w:rPr>
      </w:pPr>
      <w:r w:rsidRPr="00396FF6">
        <w:rPr>
          <w:rFonts w:ascii="Arial" w:hAnsi="Arial" w:cs="Arial"/>
          <w:sz w:val="28"/>
          <w:szCs w:val="28"/>
        </w:rPr>
        <w:t>У випадках, коли матеріал деталі (наприклад, берилій, карбід кремнію, титан</w:t>
      </w:r>
      <w:r w:rsidR="00406EB6">
        <w:rPr>
          <w:rFonts w:ascii="Arial" w:hAnsi="Arial" w:cs="Arial"/>
          <w:sz w:val="28"/>
          <w:szCs w:val="28"/>
        </w:rPr>
        <w:t>ові і алюмінієві сплави, з ко</w:t>
      </w:r>
      <w:r w:rsidR="00406EB6">
        <w:rPr>
          <w:rFonts w:ascii="Arial" w:hAnsi="Arial" w:cs="Arial"/>
          <w:sz w:val="28"/>
          <w:szCs w:val="28"/>
        </w:rPr>
        <w:softHyphen/>
        <w:t>три</w:t>
      </w:r>
      <w:r w:rsidRPr="00396FF6">
        <w:rPr>
          <w:rFonts w:ascii="Arial" w:hAnsi="Arial" w:cs="Arial"/>
          <w:sz w:val="28"/>
          <w:szCs w:val="28"/>
        </w:rPr>
        <w:t>х часто виготовляють дзеркала космічних телескопів) не дозволяє отримати оптичної поверхні, на неї на</w:t>
      </w:r>
      <w:r w:rsidRPr="00396FF6">
        <w:rPr>
          <w:rFonts w:ascii="Arial" w:hAnsi="Arial" w:cs="Arial"/>
          <w:sz w:val="28"/>
          <w:szCs w:val="28"/>
        </w:rPr>
        <w:softHyphen/>
        <w:t>носят конструкц</w:t>
      </w:r>
      <w:r w:rsidR="00406EB6">
        <w:rPr>
          <w:rFonts w:ascii="Arial" w:hAnsi="Arial" w:cs="Arial"/>
          <w:sz w:val="28"/>
          <w:szCs w:val="28"/>
        </w:rPr>
        <w:t>ійне покриття (скляне, мідне, ні</w:t>
      </w:r>
      <w:r w:rsidRPr="00396FF6">
        <w:rPr>
          <w:rFonts w:ascii="Arial" w:hAnsi="Arial" w:cs="Arial"/>
          <w:sz w:val="28"/>
          <w:szCs w:val="28"/>
        </w:rPr>
        <w:softHyphen/>
      </w:r>
      <w:r w:rsidR="00406EB6">
        <w:rPr>
          <w:rFonts w:ascii="Arial" w:hAnsi="Arial" w:cs="Arial"/>
          <w:sz w:val="28"/>
          <w:szCs w:val="28"/>
        </w:rPr>
        <w:t>келев</w:t>
      </w:r>
      <w:r w:rsidRPr="00396FF6">
        <w:rPr>
          <w:rFonts w:ascii="Arial" w:hAnsi="Arial" w:cs="Arial"/>
          <w:sz w:val="28"/>
          <w:szCs w:val="28"/>
        </w:rPr>
        <w:t xml:space="preserve">е), яке потім </w:t>
      </w:r>
      <w:r w:rsidR="00406EB6">
        <w:rPr>
          <w:rFonts w:ascii="Arial" w:hAnsi="Arial" w:cs="Arial"/>
          <w:sz w:val="28"/>
          <w:szCs w:val="28"/>
        </w:rPr>
        <w:t>обробляють (поліровкою, алмаз</w:t>
      </w:r>
      <w:r w:rsidR="00406EB6">
        <w:rPr>
          <w:rFonts w:ascii="Arial" w:hAnsi="Arial" w:cs="Arial"/>
          <w:sz w:val="28"/>
          <w:szCs w:val="28"/>
        </w:rPr>
        <w:softHyphen/>
        <w:t>ни</w:t>
      </w:r>
      <w:r w:rsidRPr="00396FF6">
        <w:rPr>
          <w:rFonts w:ascii="Arial" w:hAnsi="Arial" w:cs="Arial"/>
          <w:sz w:val="28"/>
          <w:szCs w:val="28"/>
        </w:rPr>
        <w:t>м точінням) для здобуття необхідної шорсткості і точності форми поверхні.</w:t>
      </w:r>
    </w:p>
    <w:p w:rsidR="00C11261" w:rsidRPr="00396FF6" w:rsidRDefault="00C11261" w:rsidP="00396FF6">
      <w:pPr>
        <w:pStyle w:val="11"/>
        <w:shd w:val="clear" w:color="auto" w:fill="auto"/>
        <w:spacing w:line="240" w:lineRule="auto"/>
        <w:ind w:left="20" w:right="20" w:firstLine="260"/>
        <w:rPr>
          <w:rFonts w:ascii="Arial" w:hAnsi="Arial" w:cs="Arial"/>
          <w:sz w:val="28"/>
          <w:szCs w:val="28"/>
        </w:rPr>
      </w:pPr>
      <w:r w:rsidRPr="00396FF6">
        <w:rPr>
          <w:rFonts w:ascii="Arial" w:hAnsi="Arial" w:cs="Arial"/>
          <w:sz w:val="28"/>
          <w:szCs w:val="28"/>
        </w:rPr>
        <w:t xml:space="preserve">Відмітимо, що оптичні поверхні деталей, </w:t>
      </w:r>
      <w:r w:rsidR="00406EB6">
        <w:rPr>
          <w:rFonts w:ascii="Arial" w:hAnsi="Arial" w:cs="Arial"/>
          <w:sz w:val="28"/>
          <w:szCs w:val="28"/>
        </w:rPr>
        <w:t>що працюють</w:t>
      </w:r>
      <w:r w:rsidRPr="00396FF6">
        <w:rPr>
          <w:rFonts w:ascii="Arial" w:hAnsi="Arial" w:cs="Arial"/>
          <w:sz w:val="28"/>
          <w:szCs w:val="28"/>
        </w:rPr>
        <w:t xml:space="preserve"> з потужним лазерним випромінюванням, обробляються із застосуванням методів глибокого шліфуван</w:t>
      </w:r>
      <w:r w:rsidR="00406EB6">
        <w:rPr>
          <w:rFonts w:ascii="Arial" w:hAnsi="Arial" w:cs="Arial"/>
          <w:sz w:val="28"/>
          <w:szCs w:val="28"/>
        </w:rPr>
        <w:t xml:space="preserve">ня і поліровки </w:t>
      </w:r>
      <w:r w:rsidRPr="00396FF6">
        <w:rPr>
          <w:rFonts w:ascii="Arial" w:hAnsi="Arial" w:cs="Arial"/>
          <w:sz w:val="28"/>
          <w:szCs w:val="28"/>
        </w:rPr>
        <w:t xml:space="preserve"> для підвищення їх променевої міцності.</w:t>
      </w:r>
    </w:p>
    <w:p w:rsidR="00C11261" w:rsidRPr="00396FF6" w:rsidRDefault="00B00117" w:rsidP="00B00117">
      <w:pPr>
        <w:pStyle w:val="11"/>
        <w:shd w:val="clear" w:color="auto" w:fill="auto"/>
        <w:tabs>
          <w:tab w:val="left" w:pos="517"/>
        </w:tabs>
        <w:spacing w:line="240" w:lineRule="auto"/>
        <w:ind w:right="20" w:firstLine="0"/>
        <w:rPr>
          <w:rFonts w:ascii="Arial" w:hAnsi="Arial" w:cs="Arial"/>
          <w:sz w:val="28"/>
          <w:szCs w:val="28"/>
        </w:rPr>
      </w:pPr>
      <w:r>
        <w:rPr>
          <w:rStyle w:val="af"/>
          <w:rFonts w:ascii="Arial" w:hAnsi="Arial" w:cs="Arial"/>
          <w:i w:val="0"/>
          <w:sz w:val="28"/>
          <w:szCs w:val="28"/>
        </w:rPr>
        <w:lastRenderedPageBreak/>
        <w:t xml:space="preserve">5. </w:t>
      </w:r>
      <w:r w:rsidR="00C11261" w:rsidRPr="00396FF6">
        <w:rPr>
          <w:rStyle w:val="af"/>
          <w:rFonts w:ascii="Arial" w:hAnsi="Arial" w:cs="Arial"/>
          <w:i w:val="0"/>
          <w:sz w:val="28"/>
          <w:szCs w:val="28"/>
        </w:rPr>
        <w:t>Допуски на товщин</w:t>
      </w:r>
      <w:r w:rsidR="00406EB6">
        <w:rPr>
          <w:rStyle w:val="af"/>
          <w:rFonts w:ascii="Arial" w:hAnsi="Arial" w:cs="Arial"/>
          <w:i w:val="0"/>
          <w:sz w:val="28"/>
          <w:szCs w:val="28"/>
        </w:rPr>
        <w:t xml:space="preserve">у (розмір) оптичних деталей </w:t>
      </w:r>
      <w:r w:rsidR="00C11261" w:rsidRPr="00396FF6">
        <w:rPr>
          <w:rStyle w:val="af"/>
          <w:rFonts w:ascii="Arial" w:hAnsi="Arial" w:cs="Arial"/>
          <w:i w:val="0"/>
          <w:sz w:val="28"/>
          <w:szCs w:val="28"/>
        </w:rPr>
        <w:t>у</w:t>
      </w:r>
      <w:r w:rsidR="00406EB6">
        <w:rPr>
          <w:rStyle w:val="af"/>
          <w:rFonts w:ascii="Arial" w:hAnsi="Arial" w:cs="Arial"/>
          <w:i w:val="0"/>
          <w:sz w:val="28"/>
          <w:szCs w:val="28"/>
        </w:rPr>
        <w:t>з</w:t>
      </w:r>
      <w:r w:rsidR="00C11261" w:rsidRPr="00396FF6">
        <w:rPr>
          <w:rStyle w:val="af"/>
          <w:rFonts w:ascii="Arial" w:hAnsi="Arial" w:cs="Arial"/>
          <w:i w:val="0"/>
          <w:sz w:val="28"/>
          <w:szCs w:val="28"/>
        </w:rPr>
        <w:t>до</w:t>
      </w:r>
      <w:r w:rsidR="00406EB6">
        <w:rPr>
          <w:rStyle w:val="af"/>
          <w:rFonts w:ascii="Arial" w:hAnsi="Arial" w:cs="Arial"/>
          <w:i w:val="0"/>
          <w:sz w:val="28"/>
          <w:szCs w:val="28"/>
        </w:rPr>
        <w:t>вж</w:t>
      </w:r>
      <w:r w:rsidR="00C11261" w:rsidRPr="00396FF6">
        <w:rPr>
          <w:rStyle w:val="af"/>
          <w:rFonts w:ascii="Arial" w:hAnsi="Arial" w:cs="Arial"/>
          <w:i w:val="0"/>
          <w:sz w:val="28"/>
          <w:szCs w:val="28"/>
        </w:rPr>
        <w:t xml:space="preserve"> осі пучка пр</w:t>
      </w:r>
      <w:r w:rsidR="00406EB6">
        <w:rPr>
          <w:rStyle w:val="af"/>
          <w:rFonts w:ascii="Arial" w:hAnsi="Arial" w:cs="Arial"/>
          <w:i w:val="0"/>
          <w:sz w:val="28"/>
          <w:szCs w:val="28"/>
        </w:rPr>
        <w:t>оменів (лінз, пластин, клинів) встанавл</w:t>
      </w:r>
      <w:r w:rsidR="00C11261" w:rsidRPr="00396FF6">
        <w:rPr>
          <w:rStyle w:val="af"/>
          <w:rFonts w:ascii="Arial" w:hAnsi="Arial" w:cs="Arial"/>
          <w:i w:val="0"/>
          <w:sz w:val="28"/>
          <w:szCs w:val="28"/>
        </w:rPr>
        <w:t>ю</w:t>
      </w:r>
      <w:r w:rsidR="00C6776A">
        <w:rPr>
          <w:rStyle w:val="af"/>
          <w:rFonts w:ascii="Arial" w:hAnsi="Arial" w:cs="Arial"/>
          <w:i w:val="0"/>
          <w:sz w:val="28"/>
          <w:szCs w:val="28"/>
        </w:rPr>
        <w:t>ю</w:t>
      </w:r>
      <w:r w:rsidR="00C11261" w:rsidRPr="00396FF6">
        <w:rPr>
          <w:rStyle w:val="af"/>
          <w:rFonts w:ascii="Arial" w:hAnsi="Arial" w:cs="Arial"/>
          <w:i w:val="0"/>
          <w:sz w:val="28"/>
          <w:szCs w:val="28"/>
        </w:rPr>
        <w:t>т</w:t>
      </w:r>
      <w:r w:rsidR="00406EB6">
        <w:rPr>
          <w:rStyle w:val="af"/>
          <w:rFonts w:ascii="Arial" w:hAnsi="Arial" w:cs="Arial"/>
          <w:i w:val="0"/>
          <w:sz w:val="28"/>
          <w:szCs w:val="28"/>
        </w:rPr>
        <w:t>ь</w:t>
      </w:r>
      <w:r w:rsidR="00C11261" w:rsidRPr="00396FF6">
        <w:rPr>
          <w:rStyle w:val="af"/>
          <w:rFonts w:ascii="Arial" w:hAnsi="Arial" w:cs="Arial"/>
          <w:i w:val="0"/>
          <w:sz w:val="28"/>
          <w:szCs w:val="28"/>
        </w:rPr>
        <w:t>ся зазвичай симетричними (±), такими, що дають велику сво</w:t>
      </w:r>
      <w:r w:rsidR="00C11261" w:rsidRPr="00396FF6">
        <w:rPr>
          <w:rStyle w:val="af"/>
          <w:rFonts w:ascii="Arial" w:hAnsi="Arial" w:cs="Arial"/>
          <w:i w:val="0"/>
          <w:sz w:val="28"/>
          <w:szCs w:val="28"/>
        </w:rPr>
        <w:softHyphen/>
        <w:t>боду дій оптику, в порівнянні з однобічним полем допуску, оскільки окрім товщини деталі він повинен в</w:t>
      </w:r>
      <w:r w:rsidR="00C6776A">
        <w:rPr>
          <w:rStyle w:val="af"/>
          <w:rFonts w:ascii="Arial" w:hAnsi="Arial" w:cs="Arial"/>
          <w:i w:val="0"/>
          <w:sz w:val="28"/>
          <w:szCs w:val="28"/>
        </w:rPr>
        <w:t>итримувати</w:t>
      </w:r>
      <w:r w:rsidR="00C11261" w:rsidRPr="00396FF6">
        <w:rPr>
          <w:rStyle w:val="af"/>
          <w:rFonts w:ascii="Arial" w:hAnsi="Arial" w:cs="Arial"/>
          <w:i w:val="0"/>
          <w:sz w:val="28"/>
          <w:szCs w:val="28"/>
        </w:rPr>
        <w:t xml:space="preserve"> також допуск (строгіший) н</w:t>
      </w:r>
      <w:r w:rsidR="00C6776A">
        <w:rPr>
          <w:rStyle w:val="af"/>
          <w:rFonts w:ascii="Arial" w:hAnsi="Arial" w:cs="Arial"/>
          <w:i w:val="0"/>
          <w:sz w:val="28"/>
          <w:szCs w:val="28"/>
        </w:rPr>
        <w:t>а точність форми ро</w:t>
      </w:r>
      <w:r w:rsidR="00C11261" w:rsidRPr="00396FF6">
        <w:rPr>
          <w:rStyle w:val="af"/>
          <w:rFonts w:ascii="Arial" w:hAnsi="Arial" w:cs="Arial"/>
          <w:i w:val="0"/>
          <w:sz w:val="28"/>
          <w:szCs w:val="28"/>
        </w:rPr>
        <w:t>бо</w:t>
      </w:r>
      <w:r w:rsidR="00C11261" w:rsidRPr="00396FF6">
        <w:rPr>
          <w:rStyle w:val="af"/>
          <w:rFonts w:ascii="Arial" w:hAnsi="Arial" w:cs="Arial"/>
          <w:i w:val="0"/>
          <w:sz w:val="28"/>
          <w:szCs w:val="28"/>
        </w:rPr>
        <w:softHyphen/>
        <w:t>чих поверхонь (</w:t>
      </w:r>
      <w:r w:rsidR="00C6776A" w:rsidRPr="00742517">
        <w:rPr>
          <w:rFonts w:ascii="Arial" w:hAnsi="Arial" w:cs="Arial"/>
          <w:sz w:val="28"/>
          <w:szCs w:val="28"/>
        </w:rPr>
        <w:t>N і ∆N</w:t>
      </w:r>
      <w:r w:rsidR="00C11261" w:rsidRPr="00396FF6">
        <w:rPr>
          <w:rStyle w:val="af"/>
          <w:rFonts w:ascii="Arial" w:hAnsi="Arial" w:cs="Arial"/>
          <w:i w:val="0"/>
          <w:sz w:val="28"/>
          <w:szCs w:val="28"/>
        </w:rPr>
        <w:t>).</w:t>
      </w:r>
    </w:p>
    <w:p w:rsidR="00C11261" w:rsidRDefault="00B00117" w:rsidP="00B00117">
      <w:pPr>
        <w:pStyle w:val="11"/>
        <w:shd w:val="clear" w:color="auto" w:fill="auto"/>
        <w:tabs>
          <w:tab w:val="left" w:pos="544"/>
        </w:tabs>
        <w:spacing w:line="240" w:lineRule="auto"/>
        <w:ind w:right="20" w:firstLine="0"/>
        <w:rPr>
          <w:rFonts w:ascii="Arial" w:hAnsi="Arial" w:cs="Arial"/>
          <w:sz w:val="28"/>
          <w:szCs w:val="28"/>
        </w:rPr>
      </w:pPr>
      <w:r>
        <w:rPr>
          <w:rFonts w:ascii="Arial" w:hAnsi="Arial" w:cs="Arial"/>
          <w:sz w:val="28"/>
          <w:szCs w:val="28"/>
        </w:rPr>
        <w:t xml:space="preserve">6. </w:t>
      </w:r>
      <w:r w:rsidR="00C11261" w:rsidRPr="00396FF6">
        <w:rPr>
          <w:rFonts w:ascii="Arial" w:hAnsi="Arial" w:cs="Arial"/>
          <w:sz w:val="28"/>
          <w:szCs w:val="28"/>
        </w:rPr>
        <w:t>На силову деталь (лінзу, д</w:t>
      </w:r>
      <w:r w:rsidR="00C6776A">
        <w:rPr>
          <w:rFonts w:ascii="Arial" w:hAnsi="Arial" w:cs="Arial"/>
          <w:sz w:val="28"/>
          <w:szCs w:val="28"/>
        </w:rPr>
        <w:t>зеркало) встановлюють до</w:t>
      </w:r>
      <w:r w:rsidR="00C6776A">
        <w:rPr>
          <w:rFonts w:ascii="Arial" w:hAnsi="Arial" w:cs="Arial"/>
          <w:sz w:val="28"/>
          <w:szCs w:val="28"/>
        </w:rPr>
        <w:softHyphen/>
        <w:t>пустим</w:t>
      </w:r>
      <w:r w:rsidR="00C11261" w:rsidRPr="00396FF6">
        <w:rPr>
          <w:rFonts w:ascii="Arial" w:hAnsi="Arial" w:cs="Arial"/>
          <w:sz w:val="28"/>
          <w:szCs w:val="28"/>
        </w:rPr>
        <w:t>е значення її децентр</w:t>
      </w:r>
      <w:r w:rsidR="00C6776A">
        <w:rPr>
          <w:rFonts w:ascii="Arial" w:hAnsi="Arial" w:cs="Arial"/>
          <w:sz w:val="28"/>
          <w:szCs w:val="28"/>
        </w:rPr>
        <w:t>ування</w:t>
      </w:r>
      <w:r w:rsidR="00C11261" w:rsidRPr="00396FF6">
        <w:rPr>
          <w:rFonts w:ascii="Arial" w:hAnsi="Arial" w:cs="Arial"/>
          <w:sz w:val="28"/>
          <w:szCs w:val="28"/>
        </w:rPr>
        <w:t>. Під децентр</w:t>
      </w:r>
      <w:r w:rsidR="00C6776A">
        <w:rPr>
          <w:rFonts w:ascii="Arial" w:hAnsi="Arial" w:cs="Arial"/>
          <w:sz w:val="28"/>
          <w:szCs w:val="28"/>
        </w:rPr>
        <w:t>уванням</w:t>
      </w:r>
      <w:r w:rsidR="00C11261" w:rsidRPr="00396FF6">
        <w:rPr>
          <w:rFonts w:ascii="Arial" w:hAnsi="Arial" w:cs="Arial"/>
          <w:sz w:val="28"/>
          <w:szCs w:val="28"/>
        </w:rPr>
        <w:t xml:space="preserve"> розуміють зсу</w:t>
      </w:r>
      <w:r w:rsidR="00C6776A">
        <w:rPr>
          <w:rFonts w:ascii="Arial" w:hAnsi="Arial" w:cs="Arial"/>
          <w:sz w:val="28"/>
          <w:szCs w:val="28"/>
        </w:rPr>
        <w:t>в центру(ов) кривизни її робочої</w:t>
      </w:r>
      <w:r w:rsidR="00C11261" w:rsidRPr="00396FF6">
        <w:rPr>
          <w:rFonts w:ascii="Arial" w:hAnsi="Arial" w:cs="Arial"/>
          <w:sz w:val="28"/>
          <w:szCs w:val="28"/>
        </w:rPr>
        <w:t xml:space="preserve"> по</w:t>
      </w:r>
      <w:r w:rsidR="00C11261" w:rsidRPr="00396FF6">
        <w:rPr>
          <w:rFonts w:ascii="Arial" w:hAnsi="Arial" w:cs="Arial"/>
          <w:sz w:val="28"/>
          <w:szCs w:val="28"/>
        </w:rPr>
        <w:softHyphen/>
        <w:t>верхн</w:t>
      </w:r>
      <w:r w:rsidR="00C6776A">
        <w:rPr>
          <w:rFonts w:ascii="Arial" w:hAnsi="Arial" w:cs="Arial"/>
          <w:sz w:val="28"/>
          <w:szCs w:val="28"/>
        </w:rPr>
        <w:t>і</w:t>
      </w:r>
      <w:r w:rsidR="00C11261" w:rsidRPr="00396FF6">
        <w:rPr>
          <w:rFonts w:ascii="Arial" w:hAnsi="Arial" w:cs="Arial"/>
          <w:sz w:val="28"/>
          <w:szCs w:val="28"/>
        </w:rPr>
        <w:t xml:space="preserve"> з базової осі деталі або неперпендикулярність її</w:t>
      </w:r>
      <w:r w:rsidR="000760BF">
        <w:rPr>
          <w:rFonts w:ascii="Arial" w:hAnsi="Arial" w:cs="Arial"/>
          <w:sz w:val="28"/>
          <w:szCs w:val="28"/>
        </w:rPr>
        <w:t xml:space="preserve"> </w:t>
      </w:r>
      <w:r w:rsidR="00C11261" w:rsidRPr="00C6776A">
        <w:rPr>
          <w:rFonts w:ascii="Arial" w:hAnsi="Arial" w:cs="Arial"/>
          <w:sz w:val="28"/>
          <w:szCs w:val="28"/>
        </w:rPr>
        <w:t>плоскої робочої поверхні до цієї</w:t>
      </w:r>
      <w:r w:rsidR="000760BF">
        <w:rPr>
          <w:rFonts w:ascii="Arial" w:hAnsi="Arial" w:cs="Arial"/>
          <w:sz w:val="28"/>
          <w:szCs w:val="28"/>
        </w:rPr>
        <w:t xml:space="preserve"> </w:t>
      </w:r>
      <w:r w:rsidR="00C11261" w:rsidRPr="0031333D">
        <w:rPr>
          <w:rFonts w:ascii="Arial" w:hAnsi="Arial" w:cs="Arial"/>
          <w:sz w:val="28"/>
          <w:szCs w:val="28"/>
        </w:rPr>
        <w:t>осі. У ряді випадків (наприклад, для циліндрових робочих поверхонь, деталей з некруглими бічними поверхнями) під де</w:t>
      </w:r>
      <w:r w:rsidR="00C11261" w:rsidRPr="0031333D">
        <w:rPr>
          <w:rFonts w:ascii="Arial" w:hAnsi="Arial" w:cs="Arial"/>
          <w:sz w:val="28"/>
          <w:szCs w:val="28"/>
        </w:rPr>
        <w:softHyphen/>
        <w:t>центр</w:t>
      </w:r>
      <w:r w:rsidR="00C6776A">
        <w:rPr>
          <w:rFonts w:ascii="Arial" w:hAnsi="Arial" w:cs="Arial"/>
          <w:sz w:val="28"/>
          <w:szCs w:val="28"/>
        </w:rPr>
        <w:t>уванням</w:t>
      </w:r>
      <w:r w:rsidR="00C11261" w:rsidRPr="0031333D">
        <w:rPr>
          <w:rFonts w:ascii="Arial" w:hAnsi="Arial" w:cs="Arial"/>
          <w:sz w:val="28"/>
          <w:szCs w:val="28"/>
        </w:rPr>
        <w:t xml:space="preserve"> розуміють зсув або непаралельність центру кривизни або осі циліндра робочої поверхні відносно базових поверхонь.</w:t>
      </w:r>
      <w:r w:rsidR="00C6776A">
        <w:rPr>
          <w:rFonts w:ascii="Arial" w:hAnsi="Arial" w:cs="Arial"/>
          <w:sz w:val="28"/>
          <w:szCs w:val="28"/>
        </w:rPr>
        <w:t xml:space="preserve"> Методи призначення допусків на децентрування були розглянути раніше.</w:t>
      </w:r>
    </w:p>
    <w:p w:rsidR="00C6776A" w:rsidRDefault="00C6776A" w:rsidP="00B00117">
      <w:pPr>
        <w:pStyle w:val="11"/>
        <w:shd w:val="clear" w:color="auto" w:fill="auto"/>
        <w:tabs>
          <w:tab w:val="left" w:pos="544"/>
        </w:tabs>
        <w:spacing w:line="240" w:lineRule="auto"/>
        <w:ind w:right="20" w:firstLine="0"/>
        <w:rPr>
          <w:rFonts w:ascii="Arial" w:hAnsi="Arial" w:cs="Arial"/>
          <w:sz w:val="28"/>
          <w:szCs w:val="28"/>
        </w:rPr>
      </w:pPr>
      <w:r>
        <w:rPr>
          <w:rFonts w:ascii="Arial" w:hAnsi="Arial" w:cs="Arial"/>
          <w:sz w:val="28"/>
          <w:szCs w:val="28"/>
        </w:rPr>
        <w:tab/>
        <w:t>Рекомендації</w:t>
      </w:r>
      <w:r w:rsidR="00C45B9F">
        <w:rPr>
          <w:rFonts w:ascii="Arial" w:hAnsi="Arial" w:cs="Arial"/>
          <w:sz w:val="28"/>
          <w:szCs w:val="28"/>
        </w:rPr>
        <w:t>,</w:t>
      </w:r>
      <w:r>
        <w:rPr>
          <w:rFonts w:ascii="Arial" w:hAnsi="Arial" w:cs="Arial"/>
          <w:sz w:val="28"/>
          <w:szCs w:val="28"/>
        </w:rPr>
        <w:t xml:space="preserve"> що до пр</w:t>
      </w:r>
      <w:r w:rsidR="00C45B9F">
        <w:rPr>
          <w:rFonts w:ascii="Arial" w:hAnsi="Arial" w:cs="Arial"/>
          <w:sz w:val="28"/>
          <w:szCs w:val="28"/>
        </w:rPr>
        <w:t>и</w:t>
      </w:r>
      <w:r>
        <w:rPr>
          <w:rFonts w:ascii="Arial" w:hAnsi="Arial" w:cs="Arial"/>
          <w:sz w:val="28"/>
          <w:szCs w:val="28"/>
        </w:rPr>
        <w:t>значення розглянутих вимог</w:t>
      </w:r>
      <w:r w:rsidR="00C45B9F">
        <w:rPr>
          <w:rFonts w:ascii="Arial" w:hAnsi="Arial" w:cs="Arial"/>
          <w:sz w:val="28"/>
          <w:szCs w:val="28"/>
        </w:rPr>
        <w:t xml:space="preserve"> на типові оптичні  деталі плоскої і сфер</w:t>
      </w:r>
      <w:r w:rsidR="00794B1D">
        <w:rPr>
          <w:rFonts w:ascii="Arial" w:hAnsi="Arial" w:cs="Arial"/>
          <w:sz w:val="28"/>
          <w:szCs w:val="28"/>
        </w:rPr>
        <w:t>ичної форми приведені в табл. 11.1 і 11</w:t>
      </w:r>
      <w:r w:rsidR="00C45B9F">
        <w:rPr>
          <w:rFonts w:ascii="Arial" w:hAnsi="Arial" w:cs="Arial"/>
          <w:sz w:val="28"/>
          <w:szCs w:val="28"/>
        </w:rPr>
        <w:t>.2.</w:t>
      </w:r>
    </w:p>
    <w:p w:rsidR="00400AB4" w:rsidRDefault="00400AB4" w:rsidP="00B00117">
      <w:pPr>
        <w:pStyle w:val="11"/>
        <w:shd w:val="clear" w:color="auto" w:fill="auto"/>
        <w:tabs>
          <w:tab w:val="left" w:pos="544"/>
        </w:tabs>
        <w:spacing w:line="240" w:lineRule="auto"/>
        <w:ind w:right="20" w:firstLine="360"/>
        <w:rPr>
          <w:rFonts w:ascii="Arial" w:hAnsi="Arial" w:cs="Arial"/>
          <w:sz w:val="28"/>
          <w:szCs w:val="28"/>
        </w:rPr>
      </w:pPr>
    </w:p>
    <w:p w:rsidR="001C5646" w:rsidRDefault="001C5646" w:rsidP="00B00117">
      <w:pPr>
        <w:pStyle w:val="11"/>
        <w:shd w:val="clear" w:color="auto" w:fill="auto"/>
        <w:tabs>
          <w:tab w:val="left" w:pos="544"/>
        </w:tabs>
        <w:spacing w:line="240" w:lineRule="auto"/>
        <w:ind w:right="20" w:firstLine="360"/>
        <w:rPr>
          <w:rFonts w:ascii="Arial" w:hAnsi="Arial" w:cs="Arial"/>
          <w:sz w:val="28"/>
          <w:szCs w:val="28"/>
        </w:rPr>
      </w:pPr>
    </w:p>
    <w:p w:rsidR="001C5646" w:rsidRDefault="001C5646" w:rsidP="00B00117">
      <w:pPr>
        <w:pStyle w:val="11"/>
        <w:shd w:val="clear" w:color="auto" w:fill="auto"/>
        <w:tabs>
          <w:tab w:val="left" w:pos="544"/>
        </w:tabs>
        <w:spacing w:line="240" w:lineRule="auto"/>
        <w:ind w:right="20" w:firstLine="360"/>
        <w:rPr>
          <w:rFonts w:ascii="Arial" w:hAnsi="Arial" w:cs="Arial"/>
          <w:sz w:val="28"/>
          <w:szCs w:val="28"/>
        </w:rPr>
      </w:pPr>
    </w:p>
    <w:p w:rsidR="001C5646" w:rsidRDefault="001C5646" w:rsidP="00B00117">
      <w:pPr>
        <w:pStyle w:val="11"/>
        <w:shd w:val="clear" w:color="auto" w:fill="auto"/>
        <w:tabs>
          <w:tab w:val="left" w:pos="544"/>
        </w:tabs>
        <w:spacing w:line="240" w:lineRule="auto"/>
        <w:ind w:right="20" w:firstLine="360"/>
        <w:rPr>
          <w:rFonts w:ascii="Arial" w:hAnsi="Arial" w:cs="Arial"/>
          <w:sz w:val="28"/>
          <w:szCs w:val="28"/>
        </w:rPr>
      </w:pPr>
    </w:p>
    <w:p w:rsidR="001C5646" w:rsidRDefault="001C5646" w:rsidP="00B00117">
      <w:pPr>
        <w:pStyle w:val="11"/>
        <w:shd w:val="clear" w:color="auto" w:fill="auto"/>
        <w:tabs>
          <w:tab w:val="left" w:pos="544"/>
        </w:tabs>
        <w:spacing w:line="240" w:lineRule="auto"/>
        <w:ind w:right="20" w:firstLine="360"/>
        <w:rPr>
          <w:rFonts w:ascii="Arial" w:hAnsi="Arial" w:cs="Arial"/>
          <w:sz w:val="28"/>
          <w:szCs w:val="28"/>
        </w:rPr>
      </w:pPr>
    </w:p>
    <w:p w:rsidR="001C5646" w:rsidRDefault="001C5646" w:rsidP="00B00117">
      <w:pPr>
        <w:pStyle w:val="11"/>
        <w:shd w:val="clear" w:color="auto" w:fill="auto"/>
        <w:tabs>
          <w:tab w:val="left" w:pos="544"/>
        </w:tabs>
        <w:spacing w:line="240" w:lineRule="auto"/>
        <w:ind w:right="20" w:firstLine="360"/>
        <w:rPr>
          <w:rFonts w:ascii="Arial" w:hAnsi="Arial" w:cs="Arial"/>
          <w:sz w:val="28"/>
          <w:szCs w:val="28"/>
        </w:rPr>
      </w:pPr>
    </w:p>
    <w:p w:rsidR="001C5646" w:rsidRDefault="001C5646" w:rsidP="00B00117">
      <w:pPr>
        <w:pStyle w:val="11"/>
        <w:shd w:val="clear" w:color="auto" w:fill="auto"/>
        <w:tabs>
          <w:tab w:val="left" w:pos="544"/>
        </w:tabs>
        <w:spacing w:line="240" w:lineRule="auto"/>
        <w:ind w:right="20" w:firstLine="360"/>
        <w:rPr>
          <w:rFonts w:ascii="Arial" w:hAnsi="Arial" w:cs="Arial"/>
          <w:sz w:val="28"/>
          <w:szCs w:val="28"/>
        </w:rPr>
      </w:pPr>
    </w:p>
    <w:p w:rsidR="001C5646" w:rsidRDefault="001C5646" w:rsidP="00B00117">
      <w:pPr>
        <w:pStyle w:val="11"/>
        <w:shd w:val="clear" w:color="auto" w:fill="auto"/>
        <w:tabs>
          <w:tab w:val="left" w:pos="544"/>
        </w:tabs>
        <w:spacing w:line="240" w:lineRule="auto"/>
        <w:ind w:right="20" w:firstLine="360"/>
        <w:rPr>
          <w:rFonts w:ascii="Arial" w:hAnsi="Arial" w:cs="Arial"/>
          <w:sz w:val="28"/>
          <w:szCs w:val="28"/>
        </w:rPr>
      </w:pPr>
    </w:p>
    <w:p w:rsidR="00C45B9F" w:rsidRDefault="00C45B9F" w:rsidP="00B00117">
      <w:pPr>
        <w:pStyle w:val="11"/>
        <w:shd w:val="clear" w:color="auto" w:fill="auto"/>
        <w:tabs>
          <w:tab w:val="left" w:pos="544"/>
        </w:tabs>
        <w:spacing w:line="240" w:lineRule="auto"/>
        <w:ind w:right="20" w:firstLine="360"/>
        <w:rPr>
          <w:rFonts w:ascii="Arial" w:hAnsi="Arial" w:cs="Arial"/>
          <w:sz w:val="28"/>
          <w:szCs w:val="28"/>
        </w:rPr>
      </w:pPr>
    </w:p>
    <w:p w:rsidR="00C45B9F" w:rsidRDefault="00C45B9F" w:rsidP="00B00117">
      <w:pPr>
        <w:pStyle w:val="11"/>
        <w:shd w:val="clear" w:color="auto" w:fill="auto"/>
        <w:tabs>
          <w:tab w:val="left" w:pos="544"/>
        </w:tabs>
        <w:spacing w:line="240" w:lineRule="auto"/>
        <w:ind w:right="20" w:firstLine="360"/>
        <w:rPr>
          <w:rFonts w:ascii="Arial" w:hAnsi="Arial" w:cs="Arial"/>
          <w:sz w:val="28"/>
          <w:szCs w:val="28"/>
        </w:rPr>
      </w:pPr>
    </w:p>
    <w:p w:rsidR="00C45B9F" w:rsidRDefault="00C45B9F" w:rsidP="00B00117">
      <w:pPr>
        <w:pStyle w:val="11"/>
        <w:shd w:val="clear" w:color="auto" w:fill="auto"/>
        <w:tabs>
          <w:tab w:val="left" w:pos="544"/>
        </w:tabs>
        <w:spacing w:line="240" w:lineRule="auto"/>
        <w:ind w:right="20" w:firstLine="360"/>
        <w:rPr>
          <w:rFonts w:ascii="Arial" w:hAnsi="Arial" w:cs="Arial"/>
          <w:sz w:val="28"/>
          <w:szCs w:val="28"/>
        </w:rPr>
      </w:pPr>
    </w:p>
    <w:p w:rsidR="00C45B9F" w:rsidRDefault="00C45B9F" w:rsidP="00B00117">
      <w:pPr>
        <w:pStyle w:val="11"/>
        <w:shd w:val="clear" w:color="auto" w:fill="auto"/>
        <w:tabs>
          <w:tab w:val="left" w:pos="544"/>
        </w:tabs>
        <w:spacing w:line="240" w:lineRule="auto"/>
        <w:ind w:right="20" w:firstLine="360"/>
        <w:rPr>
          <w:rFonts w:ascii="Arial" w:hAnsi="Arial" w:cs="Arial"/>
          <w:sz w:val="28"/>
          <w:szCs w:val="28"/>
        </w:rPr>
      </w:pPr>
    </w:p>
    <w:p w:rsidR="00C45B9F" w:rsidRDefault="00C45B9F" w:rsidP="00B00117">
      <w:pPr>
        <w:pStyle w:val="11"/>
        <w:shd w:val="clear" w:color="auto" w:fill="auto"/>
        <w:tabs>
          <w:tab w:val="left" w:pos="544"/>
        </w:tabs>
        <w:spacing w:line="240" w:lineRule="auto"/>
        <w:ind w:right="20" w:firstLine="360"/>
        <w:rPr>
          <w:rFonts w:ascii="Arial" w:hAnsi="Arial" w:cs="Arial"/>
          <w:sz w:val="28"/>
          <w:szCs w:val="28"/>
        </w:rPr>
      </w:pPr>
    </w:p>
    <w:p w:rsidR="00C45B9F" w:rsidRDefault="00C45B9F" w:rsidP="00B00117">
      <w:pPr>
        <w:pStyle w:val="11"/>
        <w:shd w:val="clear" w:color="auto" w:fill="auto"/>
        <w:tabs>
          <w:tab w:val="left" w:pos="544"/>
        </w:tabs>
        <w:spacing w:line="240" w:lineRule="auto"/>
        <w:ind w:right="20" w:firstLine="360"/>
        <w:rPr>
          <w:rFonts w:ascii="Arial" w:hAnsi="Arial" w:cs="Arial"/>
          <w:sz w:val="28"/>
          <w:szCs w:val="28"/>
        </w:rPr>
      </w:pPr>
    </w:p>
    <w:p w:rsidR="00C45B9F" w:rsidRDefault="00C45B9F" w:rsidP="00B00117">
      <w:pPr>
        <w:pStyle w:val="11"/>
        <w:shd w:val="clear" w:color="auto" w:fill="auto"/>
        <w:tabs>
          <w:tab w:val="left" w:pos="544"/>
        </w:tabs>
        <w:spacing w:line="240" w:lineRule="auto"/>
        <w:ind w:right="20" w:firstLine="360"/>
        <w:rPr>
          <w:rFonts w:ascii="Arial" w:hAnsi="Arial" w:cs="Arial"/>
          <w:sz w:val="28"/>
          <w:szCs w:val="28"/>
        </w:rPr>
      </w:pPr>
    </w:p>
    <w:p w:rsidR="00C45B9F" w:rsidRDefault="00C45B9F" w:rsidP="00B00117">
      <w:pPr>
        <w:pStyle w:val="11"/>
        <w:shd w:val="clear" w:color="auto" w:fill="auto"/>
        <w:tabs>
          <w:tab w:val="left" w:pos="544"/>
        </w:tabs>
        <w:spacing w:line="240" w:lineRule="auto"/>
        <w:ind w:right="20" w:firstLine="360"/>
        <w:rPr>
          <w:rFonts w:ascii="Arial" w:hAnsi="Arial" w:cs="Arial"/>
          <w:sz w:val="28"/>
          <w:szCs w:val="28"/>
        </w:rPr>
      </w:pPr>
    </w:p>
    <w:p w:rsidR="001C5646" w:rsidRDefault="001C5646" w:rsidP="00B00117">
      <w:pPr>
        <w:pStyle w:val="11"/>
        <w:shd w:val="clear" w:color="auto" w:fill="auto"/>
        <w:tabs>
          <w:tab w:val="left" w:pos="544"/>
        </w:tabs>
        <w:spacing w:line="240" w:lineRule="auto"/>
        <w:ind w:right="20" w:firstLine="360"/>
        <w:rPr>
          <w:rFonts w:ascii="Arial" w:hAnsi="Arial" w:cs="Arial"/>
          <w:sz w:val="28"/>
          <w:szCs w:val="28"/>
        </w:rPr>
      </w:pPr>
    </w:p>
    <w:p w:rsidR="001C5646" w:rsidRDefault="001C5646" w:rsidP="00B00117">
      <w:pPr>
        <w:pStyle w:val="11"/>
        <w:shd w:val="clear" w:color="auto" w:fill="auto"/>
        <w:tabs>
          <w:tab w:val="left" w:pos="544"/>
        </w:tabs>
        <w:spacing w:line="240" w:lineRule="auto"/>
        <w:ind w:right="20" w:firstLine="360"/>
        <w:rPr>
          <w:rFonts w:ascii="Arial" w:hAnsi="Arial" w:cs="Arial"/>
          <w:sz w:val="28"/>
          <w:szCs w:val="28"/>
        </w:rPr>
      </w:pPr>
    </w:p>
    <w:p w:rsidR="000760BF" w:rsidRDefault="00FC41C7" w:rsidP="00B00117">
      <w:pPr>
        <w:pStyle w:val="11"/>
        <w:shd w:val="clear" w:color="auto" w:fill="auto"/>
        <w:tabs>
          <w:tab w:val="left" w:pos="544"/>
        </w:tabs>
        <w:spacing w:line="240" w:lineRule="auto"/>
        <w:ind w:right="20" w:firstLine="360"/>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p>
    <w:p w:rsidR="000760BF" w:rsidRDefault="000760BF" w:rsidP="00B00117">
      <w:pPr>
        <w:pStyle w:val="11"/>
        <w:shd w:val="clear" w:color="auto" w:fill="auto"/>
        <w:tabs>
          <w:tab w:val="left" w:pos="544"/>
        </w:tabs>
        <w:spacing w:line="240" w:lineRule="auto"/>
        <w:ind w:right="20" w:firstLine="360"/>
        <w:rPr>
          <w:rFonts w:ascii="Arial" w:hAnsi="Arial" w:cs="Arial"/>
          <w:sz w:val="28"/>
          <w:szCs w:val="28"/>
        </w:rPr>
      </w:pPr>
    </w:p>
    <w:p w:rsidR="000760BF" w:rsidRDefault="000760BF" w:rsidP="00B00117">
      <w:pPr>
        <w:pStyle w:val="11"/>
        <w:shd w:val="clear" w:color="auto" w:fill="auto"/>
        <w:tabs>
          <w:tab w:val="left" w:pos="544"/>
        </w:tabs>
        <w:spacing w:line="240" w:lineRule="auto"/>
        <w:ind w:right="20" w:firstLine="360"/>
        <w:rPr>
          <w:rFonts w:ascii="Arial" w:hAnsi="Arial" w:cs="Arial"/>
          <w:sz w:val="28"/>
          <w:szCs w:val="28"/>
        </w:rPr>
      </w:pPr>
    </w:p>
    <w:p w:rsidR="000760BF" w:rsidRDefault="000760BF" w:rsidP="00B00117">
      <w:pPr>
        <w:pStyle w:val="11"/>
        <w:shd w:val="clear" w:color="auto" w:fill="auto"/>
        <w:tabs>
          <w:tab w:val="left" w:pos="544"/>
        </w:tabs>
        <w:spacing w:line="240" w:lineRule="auto"/>
        <w:ind w:right="20" w:firstLine="360"/>
        <w:rPr>
          <w:rFonts w:ascii="Arial" w:hAnsi="Arial" w:cs="Arial"/>
          <w:sz w:val="28"/>
          <w:szCs w:val="28"/>
        </w:rPr>
      </w:pPr>
    </w:p>
    <w:p w:rsidR="000760BF" w:rsidRDefault="000760BF" w:rsidP="00B00117">
      <w:pPr>
        <w:pStyle w:val="11"/>
        <w:shd w:val="clear" w:color="auto" w:fill="auto"/>
        <w:tabs>
          <w:tab w:val="left" w:pos="544"/>
        </w:tabs>
        <w:spacing w:line="240" w:lineRule="auto"/>
        <w:ind w:right="20" w:firstLine="360"/>
        <w:rPr>
          <w:rFonts w:ascii="Arial" w:hAnsi="Arial" w:cs="Arial"/>
          <w:sz w:val="28"/>
          <w:szCs w:val="28"/>
        </w:rPr>
      </w:pPr>
    </w:p>
    <w:p w:rsidR="000760BF" w:rsidRDefault="000760BF" w:rsidP="00B00117">
      <w:pPr>
        <w:pStyle w:val="11"/>
        <w:shd w:val="clear" w:color="auto" w:fill="auto"/>
        <w:tabs>
          <w:tab w:val="left" w:pos="544"/>
        </w:tabs>
        <w:spacing w:line="240" w:lineRule="auto"/>
        <w:ind w:right="20" w:firstLine="360"/>
        <w:rPr>
          <w:rFonts w:ascii="Arial" w:hAnsi="Arial" w:cs="Arial"/>
          <w:sz w:val="28"/>
          <w:szCs w:val="28"/>
        </w:rPr>
      </w:pPr>
    </w:p>
    <w:p w:rsidR="00C45B9F" w:rsidRDefault="000760BF" w:rsidP="000760BF">
      <w:pPr>
        <w:pStyle w:val="11"/>
        <w:shd w:val="clear" w:color="auto" w:fill="auto"/>
        <w:tabs>
          <w:tab w:val="left" w:pos="544"/>
        </w:tabs>
        <w:spacing w:line="240" w:lineRule="auto"/>
        <w:ind w:right="20" w:firstLine="544"/>
        <w:rPr>
          <w:rFonts w:ascii="Arial" w:hAnsi="Arial" w:cs="Arial"/>
          <w:sz w:val="28"/>
          <w:szCs w:val="28"/>
        </w:rPr>
      </w:pPr>
      <w:r>
        <w:rPr>
          <w:rFonts w:ascii="Arial" w:hAnsi="Arial" w:cs="Arial"/>
          <w:sz w:val="28"/>
          <w:szCs w:val="28"/>
        </w:rPr>
        <w:lastRenderedPageBreak/>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00FC41C7">
        <w:rPr>
          <w:rFonts w:ascii="Arial" w:hAnsi="Arial" w:cs="Arial"/>
          <w:sz w:val="28"/>
          <w:szCs w:val="28"/>
        </w:rPr>
        <w:t>Таблиця 11</w:t>
      </w:r>
      <w:r w:rsidR="00C45B9F">
        <w:rPr>
          <w:rFonts w:ascii="Arial" w:hAnsi="Arial" w:cs="Arial"/>
          <w:sz w:val="28"/>
          <w:szCs w:val="28"/>
        </w:rPr>
        <w:t>.1</w:t>
      </w:r>
    </w:p>
    <w:p w:rsidR="005B1EB5" w:rsidRDefault="005B1EB5" w:rsidP="005B1EB5">
      <w:pPr>
        <w:jc w:val="center"/>
        <w:rPr>
          <w:rFonts w:ascii="Calibri" w:hAnsi="Calibri"/>
          <w:szCs w:val="16"/>
        </w:rPr>
      </w:pPr>
      <w:r>
        <w:rPr>
          <w:rFonts w:ascii="Calibri" w:hAnsi="Calibri"/>
          <w:szCs w:val="16"/>
        </w:rPr>
        <w:t xml:space="preserve">Допуски на нормовані елементи плоских оптичних деталей                                                  </w:t>
      </w:r>
    </w:p>
    <w:tbl>
      <w:tblPr>
        <w:tblpPr w:leftFromText="180" w:rightFromText="180" w:vertAnchor="text" w:tblpX="-398" w:tblpY="1"/>
        <w:tblOverlap w:val="never"/>
        <w:tblW w:w="10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816"/>
        <w:gridCol w:w="606"/>
        <w:gridCol w:w="491"/>
        <w:gridCol w:w="353"/>
        <w:gridCol w:w="573"/>
        <w:gridCol w:w="618"/>
        <w:gridCol w:w="784"/>
        <w:gridCol w:w="778"/>
        <w:gridCol w:w="701"/>
        <w:gridCol w:w="629"/>
        <w:gridCol w:w="723"/>
        <w:gridCol w:w="491"/>
        <w:gridCol w:w="471"/>
        <w:gridCol w:w="667"/>
        <w:gridCol w:w="480"/>
        <w:gridCol w:w="533"/>
        <w:gridCol w:w="568"/>
      </w:tblGrid>
      <w:tr w:rsidR="005B1EB5" w:rsidRPr="00F83E86" w:rsidTr="00ED0A62">
        <w:trPr>
          <w:trHeight w:val="350"/>
        </w:trPr>
        <w:tc>
          <w:tcPr>
            <w:tcW w:w="816"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Параметр</w:t>
            </w:r>
          </w:p>
        </w:tc>
        <w:tc>
          <w:tcPr>
            <w:tcW w:w="2641" w:type="dxa"/>
            <w:gridSpan w:val="5"/>
            <w:shd w:val="clear" w:color="auto" w:fill="E0E0E0"/>
            <w:vAlign w:val="center"/>
          </w:tcPr>
          <w:p w:rsidR="005B1EB5" w:rsidRPr="00F83E86" w:rsidRDefault="005B1EB5" w:rsidP="00ED0A62">
            <w:pPr>
              <w:jc w:val="center"/>
              <w:rPr>
                <w:rFonts w:ascii="Calibri" w:hAnsi="Calibri"/>
                <w:sz w:val="16"/>
                <w:szCs w:val="16"/>
              </w:rPr>
            </w:pPr>
            <w:r>
              <w:rPr>
                <w:rFonts w:ascii="Calibri" w:hAnsi="Calibri"/>
                <w:sz w:val="16"/>
                <w:szCs w:val="16"/>
              </w:rPr>
              <w:t>Призми</w:t>
            </w:r>
          </w:p>
        </w:tc>
        <w:tc>
          <w:tcPr>
            <w:tcW w:w="2263" w:type="dxa"/>
            <w:gridSpan w:val="3"/>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Клини</w:t>
            </w:r>
          </w:p>
        </w:tc>
        <w:tc>
          <w:tcPr>
            <w:tcW w:w="2981" w:type="dxa"/>
            <w:gridSpan w:val="5"/>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Пластини</w:t>
            </w:r>
          </w:p>
        </w:tc>
        <w:tc>
          <w:tcPr>
            <w:tcW w:w="1581" w:type="dxa"/>
            <w:gridSpan w:val="3"/>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Дзеркала</w:t>
            </w:r>
          </w:p>
        </w:tc>
      </w:tr>
      <w:tr w:rsidR="005B1EB5" w:rsidRPr="00F83E86" w:rsidTr="00ED0A62">
        <w:tc>
          <w:tcPr>
            <w:tcW w:w="816" w:type="dxa"/>
            <w:vMerge/>
            <w:shd w:val="clear" w:color="auto" w:fill="E0E0E0"/>
            <w:vAlign w:val="center"/>
          </w:tcPr>
          <w:p w:rsidR="005B1EB5" w:rsidRPr="00F83E86" w:rsidRDefault="005B1EB5" w:rsidP="00ED0A62">
            <w:pPr>
              <w:jc w:val="center"/>
              <w:rPr>
                <w:rFonts w:ascii="Calibri" w:hAnsi="Calibri"/>
                <w:sz w:val="16"/>
                <w:szCs w:val="16"/>
              </w:rPr>
            </w:pPr>
          </w:p>
        </w:tc>
        <w:tc>
          <w:tcPr>
            <w:tcW w:w="606"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Пентапризми (перед телескопічною системою)</w:t>
            </w:r>
          </w:p>
        </w:tc>
        <w:tc>
          <w:tcPr>
            <w:tcW w:w="491"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Розділові (світо ділильні призми)</w:t>
            </w:r>
          </w:p>
        </w:tc>
        <w:tc>
          <w:tcPr>
            <w:tcW w:w="353"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Відбивні</w:t>
            </w:r>
          </w:p>
        </w:tc>
        <w:tc>
          <w:tcPr>
            <w:tcW w:w="573"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Обертальні (призми бінокля, призми Дове)</w:t>
            </w:r>
          </w:p>
        </w:tc>
        <w:tc>
          <w:tcPr>
            <w:tcW w:w="618"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Біпризми (фотометричні прилади)</w:t>
            </w:r>
          </w:p>
        </w:tc>
        <w:tc>
          <w:tcPr>
            <w:tcW w:w="784"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Ахроматизовані (склеєні кронфлінти)</w:t>
            </w:r>
          </w:p>
        </w:tc>
        <w:tc>
          <w:tcPr>
            <w:tcW w:w="778"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Компенсаційні (вимірювальних приладів)</w:t>
            </w:r>
          </w:p>
        </w:tc>
        <w:tc>
          <w:tcPr>
            <w:tcW w:w="701"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Прості (одинарні для поєднання зображення)</w:t>
            </w:r>
          </w:p>
        </w:tc>
        <w:tc>
          <w:tcPr>
            <w:tcW w:w="629"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Інтерференційні</w:t>
            </w:r>
          </w:p>
        </w:tc>
        <w:tc>
          <w:tcPr>
            <w:tcW w:w="723"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Компенсатори зсуву зображення (вимірювальні геодезичні прилади)</w:t>
            </w:r>
          </w:p>
        </w:tc>
        <w:tc>
          <w:tcPr>
            <w:tcW w:w="491" w:type="dxa"/>
            <w:vMerge w:val="restart"/>
            <w:shd w:val="clear" w:color="auto" w:fill="E0E0E0"/>
            <w:vAlign w:val="center"/>
          </w:tcPr>
          <w:p w:rsidR="005B1EB5" w:rsidRPr="00F83E86" w:rsidRDefault="005B1EB5" w:rsidP="00097375">
            <w:pPr>
              <w:jc w:val="center"/>
              <w:rPr>
                <w:rFonts w:ascii="Calibri" w:hAnsi="Calibri"/>
                <w:sz w:val="16"/>
                <w:szCs w:val="16"/>
              </w:rPr>
            </w:pPr>
            <w:r w:rsidRPr="00F83E86">
              <w:rPr>
                <w:rFonts w:ascii="Calibri" w:hAnsi="Calibri"/>
                <w:sz w:val="16"/>
                <w:szCs w:val="16"/>
              </w:rPr>
              <w:t xml:space="preserve">Захисні стекла перед зоровою трубо </w:t>
            </w:r>
          </w:p>
        </w:tc>
        <w:tc>
          <w:tcPr>
            <w:tcW w:w="471"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Сітки та шкали</w:t>
            </w:r>
          </w:p>
        </w:tc>
        <w:tc>
          <w:tcPr>
            <w:tcW w:w="667"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Світлофільтри за окуляром</w:t>
            </w:r>
          </w:p>
        </w:tc>
        <w:tc>
          <w:tcPr>
            <w:tcW w:w="1013" w:type="dxa"/>
            <w:gridSpan w:val="2"/>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З зовнішнім покриттям</w:t>
            </w:r>
          </w:p>
        </w:tc>
        <w:tc>
          <w:tcPr>
            <w:tcW w:w="568" w:type="dxa"/>
            <w:vMerge w:val="restart"/>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З внутрішнім покриттям</w:t>
            </w:r>
          </w:p>
        </w:tc>
      </w:tr>
      <w:tr w:rsidR="005B1EB5" w:rsidRPr="00F83E86" w:rsidTr="00097375">
        <w:trPr>
          <w:trHeight w:val="1452"/>
        </w:trPr>
        <w:tc>
          <w:tcPr>
            <w:tcW w:w="816" w:type="dxa"/>
            <w:vMerge/>
            <w:tcBorders>
              <w:bottom w:val="single" w:sz="4" w:space="0" w:color="auto"/>
            </w:tcBorders>
            <w:shd w:val="clear" w:color="auto" w:fill="E0E0E0"/>
            <w:vAlign w:val="center"/>
          </w:tcPr>
          <w:p w:rsidR="005B1EB5" w:rsidRPr="00F83E86" w:rsidRDefault="005B1EB5" w:rsidP="00ED0A62">
            <w:pPr>
              <w:jc w:val="center"/>
              <w:rPr>
                <w:rFonts w:ascii="Calibri" w:hAnsi="Calibri"/>
                <w:sz w:val="16"/>
                <w:szCs w:val="16"/>
              </w:rPr>
            </w:pPr>
          </w:p>
        </w:tc>
        <w:tc>
          <w:tcPr>
            <w:tcW w:w="606" w:type="dxa"/>
            <w:vMerge/>
            <w:shd w:val="clear" w:color="auto" w:fill="E0E0E0"/>
            <w:vAlign w:val="center"/>
          </w:tcPr>
          <w:p w:rsidR="005B1EB5" w:rsidRPr="00F83E86" w:rsidRDefault="005B1EB5" w:rsidP="00ED0A62">
            <w:pPr>
              <w:jc w:val="center"/>
              <w:rPr>
                <w:rFonts w:ascii="Calibri" w:hAnsi="Calibri"/>
                <w:sz w:val="16"/>
                <w:szCs w:val="16"/>
              </w:rPr>
            </w:pPr>
          </w:p>
        </w:tc>
        <w:tc>
          <w:tcPr>
            <w:tcW w:w="491" w:type="dxa"/>
            <w:vMerge/>
            <w:shd w:val="clear" w:color="auto" w:fill="E0E0E0"/>
            <w:vAlign w:val="center"/>
          </w:tcPr>
          <w:p w:rsidR="005B1EB5" w:rsidRPr="00F83E86" w:rsidRDefault="005B1EB5" w:rsidP="00ED0A62">
            <w:pPr>
              <w:jc w:val="center"/>
              <w:rPr>
                <w:rFonts w:ascii="Calibri" w:hAnsi="Calibri"/>
                <w:sz w:val="16"/>
                <w:szCs w:val="16"/>
              </w:rPr>
            </w:pPr>
          </w:p>
        </w:tc>
        <w:tc>
          <w:tcPr>
            <w:tcW w:w="353" w:type="dxa"/>
            <w:vMerge/>
            <w:shd w:val="clear" w:color="auto" w:fill="E0E0E0"/>
            <w:vAlign w:val="center"/>
          </w:tcPr>
          <w:p w:rsidR="005B1EB5" w:rsidRPr="00F83E86" w:rsidRDefault="005B1EB5" w:rsidP="00ED0A62">
            <w:pPr>
              <w:jc w:val="center"/>
              <w:rPr>
                <w:rFonts w:ascii="Calibri" w:hAnsi="Calibri"/>
                <w:sz w:val="16"/>
                <w:szCs w:val="16"/>
              </w:rPr>
            </w:pPr>
          </w:p>
        </w:tc>
        <w:tc>
          <w:tcPr>
            <w:tcW w:w="573" w:type="dxa"/>
            <w:vMerge/>
            <w:shd w:val="clear" w:color="auto" w:fill="E0E0E0"/>
            <w:vAlign w:val="center"/>
          </w:tcPr>
          <w:p w:rsidR="005B1EB5" w:rsidRPr="00F83E86" w:rsidRDefault="005B1EB5" w:rsidP="00ED0A62">
            <w:pPr>
              <w:jc w:val="center"/>
              <w:rPr>
                <w:rFonts w:ascii="Calibri" w:hAnsi="Calibri"/>
                <w:sz w:val="16"/>
                <w:szCs w:val="16"/>
              </w:rPr>
            </w:pPr>
          </w:p>
        </w:tc>
        <w:tc>
          <w:tcPr>
            <w:tcW w:w="618" w:type="dxa"/>
            <w:vMerge/>
            <w:shd w:val="clear" w:color="auto" w:fill="E0E0E0"/>
            <w:vAlign w:val="center"/>
          </w:tcPr>
          <w:p w:rsidR="005B1EB5" w:rsidRPr="00F83E86" w:rsidRDefault="005B1EB5" w:rsidP="00ED0A62">
            <w:pPr>
              <w:jc w:val="center"/>
              <w:rPr>
                <w:rFonts w:ascii="Calibri" w:hAnsi="Calibri"/>
                <w:sz w:val="16"/>
                <w:szCs w:val="16"/>
              </w:rPr>
            </w:pPr>
          </w:p>
        </w:tc>
        <w:tc>
          <w:tcPr>
            <w:tcW w:w="784" w:type="dxa"/>
            <w:vMerge/>
            <w:shd w:val="clear" w:color="auto" w:fill="E0E0E0"/>
            <w:vAlign w:val="center"/>
          </w:tcPr>
          <w:p w:rsidR="005B1EB5" w:rsidRPr="00F83E86" w:rsidRDefault="005B1EB5" w:rsidP="00ED0A62">
            <w:pPr>
              <w:jc w:val="center"/>
              <w:rPr>
                <w:rFonts w:ascii="Calibri" w:hAnsi="Calibri"/>
                <w:sz w:val="16"/>
                <w:szCs w:val="16"/>
              </w:rPr>
            </w:pPr>
          </w:p>
        </w:tc>
        <w:tc>
          <w:tcPr>
            <w:tcW w:w="778" w:type="dxa"/>
            <w:vMerge/>
            <w:shd w:val="clear" w:color="auto" w:fill="E0E0E0"/>
            <w:vAlign w:val="center"/>
          </w:tcPr>
          <w:p w:rsidR="005B1EB5" w:rsidRPr="00F83E86" w:rsidRDefault="005B1EB5" w:rsidP="00ED0A62">
            <w:pPr>
              <w:jc w:val="center"/>
              <w:rPr>
                <w:rFonts w:ascii="Calibri" w:hAnsi="Calibri"/>
                <w:sz w:val="16"/>
                <w:szCs w:val="16"/>
              </w:rPr>
            </w:pPr>
          </w:p>
        </w:tc>
        <w:tc>
          <w:tcPr>
            <w:tcW w:w="701" w:type="dxa"/>
            <w:vMerge/>
            <w:shd w:val="clear" w:color="auto" w:fill="E0E0E0"/>
            <w:vAlign w:val="center"/>
          </w:tcPr>
          <w:p w:rsidR="005B1EB5" w:rsidRPr="00F83E86" w:rsidRDefault="005B1EB5" w:rsidP="00ED0A62">
            <w:pPr>
              <w:jc w:val="center"/>
              <w:rPr>
                <w:rFonts w:ascii="Calibri" w:hAnsi="Calibri"/>
                <w:sz w:val="16"/>
                <w:szCs w:val="16"/>
              </w:rPr>
            </w:pPr>
          </w:p>
        </w:tc>
        <w:tc>
          <w:tcPr>
            <w:tcW w:w="629" w:type="dxa"/>
            <w:vMerge/>
            <w:shd w:val="clear" w:color="auto" w:fill="E0E0E0"/>
            <w:vAlign w:val="center"/>
          </w:tcPr>
          <w:p w:rsidR="005B1EB5" w:rsidRPr="00F83E86" w:rsidRDefault="005B1EB5" w:rsidP="00ED0A62">
            <w:pPr>
              <w:jc w:val="center"/>
              <w:rPr>
                <w:rFonts w:ascii="Calibri" w:hAnsi="Calibri"/>
                <w:sz w:val="16"/>
                <w:szCs w:val="16"/>
              </w:rPr>
            </w:pPr>
          </w:p>
        </w:tc>
        <w:tc>
          <w:tcPr>
            <w:tcW w:w="723" w:type="dxa"/>
            <w:vMerge/>
            <w:shd w:val="clear" w:color="auto" w:fill="E0E0E0"/>
            <w:vAlign w:val="center"/>
          </w:tcPr>
          <w:p w:rsidR="005B1EB5" w:rsidRPr="00F83E86" w:rsidRDefault="005B1EB5" w:rsidP="00ED0A62">
            <w:pPr>
              <w:jc w:val="center"/>
              <w:rPr>
                <w:rFonts w:ascii="Calibri" w:hAnsi="Calibri"/>
                <w:sz w:val="16"/>
                <w:szCs w:val="16"/>
              </w:rPr>
            </w:pPr>
          </w:p>
        </w:tc>
        <w:tc>
          <w:tcPr>
            <w:tcW w:w="491" w:type="dxa"/>
            <w:vMerge/>
            <w:shd w:val="clear" w:color="auto" w:fill="E0E0E0"/>
            <w:vAlign w:val="center"/>
          </w:tcPr>
          <w:p w:rsidR="005B1EB5" w:rsidRPr="00F83E86" w:rsidRDefault="005B1EB5" w:rsidP="00ED0A62">
            <w:pPr>
              <w:jc w:val="center"/>
              <w:rPr>
                <w:rFonts w:ascii="Calibri" w:hAnsi="Calibri"/>
                <w:sz w:val="16"/>
                <w:szCs w:val="16"/>
              </w:rPr>
            </w:pPr>
          </w:p>
        </w:tc>
        <w:tc>
          <w:tcPr>
            <w:tcW w:w="471" w:type="dxa"/>
            <w:vMerge/>
            <w:shd w:val="clear" w:color="auto" w:fill="E0E0E0"/>
            <w:vAlign w:val="center"/>
          </w:tcPr>
          <w:p w:rsidR="005B1EB5" w:rsidRPr="00F83E86" w:rsidRDefault="005B1EB5" w:rsidP="00ED0A62">
            <w:pPr>
              <w:jc w:val="center"/>
              <w:rPr>
                <w:rFonts w:ascii="Calibri" w:hAnsi="Calibri"/>
                <w:sz w:val="16"/>
                <w:szCs w:val="16"/>
              </w:rPr>
            </w:pPr>
          </w:p>
        </w:tc>
        <w:tc>
          <w:tcPr>
            <w:tcW w:w="667" w:type="dxa"/>
            <w:vMerge/>
            <w:shd w:val="clear" w:color="auto" w:fill="E0E0E0"/>
            <w:vAlign w:val="center"/>
          </w:tcPr>
          <w:p w:rsidR="005B1EB5" w:rsidRPr="00F83E86" w:rsidRDefault="005B1EB5" w:rsidP="00ED0A62">
            <w:pPr>
              <w:jc w:val="center"/>
              <w:rPr>
                <w:rFonts w:ascii="Calibri" w:hAnsi="Calibri"/>
                <w:sz w:val="16"/>
                <w:szCs w:val="16"/>
              </w:rPr>
            </w:pPr>
          </w:p>
        </w:tc>
        <w:tc>
          <w:tcPr>
            <w:tcW w:w="480" w:type="dxa"/>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Перед зоровою трубою</w:t>
            </w:r>
          </w:p>
        </w:tc>
        <w:tc>
          <w:tcPr>
            <w:tcW w:w="533" w:type="dxa"/>
            <w:shd w:val="clear" w:color="auto" w:fill="E0E0E0"/>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Всередині приладів</w:t>
            </w:r>
          </w:p>
        </w:tc>
        <w:tc>
          <w:tcPr>
            <w:tcW w:w="568" w:type="dxa"/>
            <w:vMerge/>
            <w:shd w:val="clear" w:color="auto" w:fill="E0E0E0"/>
            <w:vAlign w:val="center"/>
          </w:tcPr>
          <w:p w:rsidR="005B1EB5" w:rsidRPr="00F83E86" w:rsidRDefault="005B1EB5" w:rsidP="00ED0A62">
            <w:pPr>
              <w:jc w:val="center"/>
              <w:rPr>
                <w:rFonts w:ascii="Calibri" w:hAnsi="Calibri"/>
                <w:sz w:val="16"/>
                <w:szCs w:val="16"/>
              </w:rPr>
            </w:pPr>
          </w:p>
        </w:tc>
      </w:tr>
      <w:tr w:rsidR="005B1EB5" w:rsidRPr="00F83E86" w:rsidTr="00ED0A62">
        <w:trPr>
          <w:trHeight w:val="495"/>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position w:val="-10"/>
                <w:sz w:val="16"/>
                <w:szCs w:val="16"/>
              </w:rPr>
              <w:object w:dxaOrig="380" w:dyaOrig="300">
                <v:shape id="_x0000_i2577" type="#_x0000_t75" style="width:18pt;height:15pt" o:ole="">
                  <v:imagedata r:id="rId2860" o:title=""/>
                </v:shape>
                <o:OLEObject Type="Embed" ProgID="Equation.3" ShapeID="_x0000_i2577" DrawAspect="Content" ObjectID="_1358762439" r:id="rId2861"/>
              </w:object>
            </w:r>
          </w:p>
        </w:tc>
        <w:tc>
          <w:tcPr>
            <w:tcW w:w="606"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3В</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2А</w:t>
            </w:r>
          </w:p>
        </w:tc>
        <w:tc>
          <w:tcPr>
            <w:tcW w:w="35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2В</w:t>
            </w:r>
          </w:p>
        </w:tc>
        <w:tc>
          <w:tcPr>
            <w:tcW w:w="57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3В</w:t>
            </w:r>
          </w:p>
        </w:tc>
        <w:tc>
          <w:tcPr>
            <w:tcW w:w="61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4В</w:t>
            </w:r>
          </w:p>
        </w:tc>
        <w:tc>
          <w:tcPr>
            <w:tcW w:w="784"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2В</w:t>
            </w:r>
          </w:p>
        </w:tc>
        <w:tc>
          <w:tcPr>
            <w:tcW w:w="77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2В</w:t>
            </w:r>
          </w:p>
        </w:tc>
        <w:tc>
          <w:tcPr>
            <w:tcW w:w="70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3В</w:t>
            </w:r>
          </w:p>
        </w:tc>
        <w:tc>
          <w:tcPr>
            <w:tcW w:w="629"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1А</w:t>
            </w:r>
          </w:p>
        </w:tc>
        <w:tc>
          <w:tcPr>
            <w:tcW w:w="72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2В</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4В</w:t>
            </w:r>
          </w:p>
        </w:tc>
        <w:tc>
          <w:tcPr>
            <w:tcW w:w="47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4В</w:t>
            </w:r>
          </w:p>
        </w:tc>
        <w:tc>
          <w:tcPr>
            <w:tcW w:w="667"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Спектр. хар. 2к</w:t>
            </w:r>
          </w:p>
        </w:tc>
        <w:tc>
          <w:tcPr>
            <w:tcW w:w="480"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w:t>
            </w:r>
          </w:p>
        </w:tc>
        <w:tc>
          <w:tcPr>
            <w:tcW w:w="53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w:t>
            </w:r>
          </w:p>
        </w:tc>
        <w:tc>
          <w:tcPr>
            <w:tcW w:w="56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2В</w:t>
            </w:r>
          </w:p>
        </w:tc>
      </w:tr>
      <w:tr w:rsidR="005B1EB5" w:rsidRPr="00F83E86" w:rsidTr="00ED0A62">
        <w:trPr>
          <w:trHeight w:val="495"/>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position w:val="-10"/>
                <w:sz w:val="16"/>
                <w:szCs w:val="16"/>
              </w:rPr>
              <w:object w:dxaOrig="1080" w:dyaOrig="300">
                <v:shape id="_x0000_i2578" type="#_x0000_t75" style="width:51.75pt;height:14.25pt" o:ole="">
                  <v:imagedata r:id="rId2862" o:title=""/>
                </v:shape>
                <o:OLEObject Type="Embed" ProgID="Equation.3" ShapeID="_x0000_i2578" DrawAspect="Content" ObjectID="_1358762440" r:id="rId2863"/>
              </w:object>
            </w:r>
          </w:p>
        </w:tc>
        <w:tc>
          <w:tcPr>
            <w:tcW w:w="606"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3В</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2А</w:t>
            </w:r>
          </w:p>
        </w:tc>
        <w:tc>
          <w:tcPr>
            <w:tcW w:w="35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2В</w:t>
            </w:r>
          </w:p>
        </w:tc>
        <w:tc>
          <w:tcPr>
            <w:tcW w:w="57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3В</w:t>
            </w:r>
          </w:p>
        </w:tc>
        <w:tc>
          <w:tcPr>
            <w:tcW w:w="61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4В</w:t>
            </w:r>
          </w:p>
        </w:tc>
        <w:tc>
          <w:tcPr>
            <w:tcW w:w="784"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2В</w:t>
            </w:r>
          </w:p>
        </w:tc>
        <w:tc>
          <w:tcPr>
            <w:tcW w:w="77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2В</w:t>
            </w:r>
          </w:p>
        </w:tc>
        <w:tc>
          <w:tcPr>
            <w:tcW w:w="70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3В</w:t>
            </w:r>
          </w:p>
        </w:tc>
        <w:tc>
          <w:tcPr>
            <w:tcW w:w="629"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1А</w:t>
            </w:r>
          </w:p>
        </w:tc>
        <w:tc>
          <w:tcPr>
            <w:tcW w:w="72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2В</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4В</w:t>
            </w:r>
          </w:p>
        </w:tc>
        <w:tc>
          <w:tcPr>
            <w:tcW w:w="47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4В</w:t>
            </w:r>
          </w:p>
        </w:tc>
        <w:tc>
          <w:tcPr>
            <w:tcW w:w="667"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Спектр. хар. 2к</w:t>
            </w:r>
          </w:p>
        </w:tc>
        <w:tc>
          <w:tcPr>
            <w:tcW w:w="480"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w:t>
            </w:r>
          </w:p>
        </w:tc>
        <w:tc>
          <w:tcPr>
            <w:tcW w:w="53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w:t>
            </w:r>
          </w:p>
        </w:tc>
        <w:tc>
          <w:tcPr>
            <w:tcW w:w="56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2В</w:t>
            </w:r>
          </w:p>
        </w:tc>
      </w:tr>
      <w:tr w:rsidR="005B1EB5" w:rsidRPr="00F83E86" w:rsidTr="00ED0A62">
        <w:trPr>
          <w:trHeight w:val="495"/>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sz w:val="16"/>
                <w:szCs w:val="16"/>
              </w:rPr>
              <w:t>Однорідність</w:t>
            </w:r>
          </w:p>
        </w:tc>
        <w:tc>
          <w:tcPr>
            <w:tcW w:w="606"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35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57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61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w:t>
            </w:r>
          </w:p>
        </w:tc>
        <w:tc>
          <w:tcPr>
            <w:tcW w:w="784"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1—2</w:t>
            </w:r>
          </w:p>
        </w:tc>
        <w:tc>
          <w:tcPr>
            <w:tcW w:w="77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70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w:t>
            </w:r>
          </w:p>
        </w:tc>
        <w:tc>
          <w:tcPr>
            <w:tcW w:w="629"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1—2</w:t>
            </w:r>
          </w:p>
        </w:tc>
        <w:tc>
          <w:tcPr>
            <w:tcW w:w="72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2—3</w:t>
            </w:r>
          </w:p>
        </w:tc>
        <w:tc>
          <w:tcPr>
            <w:tcW w:w="47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w:t>
            </w:r>
          </w:p>
        </w:tc>
        <w:tc>
          <w:tcPr>
            <w:tcW w:w="667"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4</w:t>
            </w:r>
          </w:p>
        </w:tc>
        <w:tc>
          <w:tcPr>
            <w:tcW w:w="480"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53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56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r>
      <w:tr w:rsidR="005B1EB5" w:rsidRPr="00F83E86" w:rsidTr="00ED0A62">
        <w:trPr>
          <w:trHeight w:val="495"/>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sz w:val="16"/>
                <w:szCs w:val="16"/>
              </w:rPr>
              <w:t>Двопроменезаломлення</w:t>
            </w:r>
          </w:p>
        </w:tc>
        <w:tc>
          <w:tcPr>
            <w:tcW w:w="606"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35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57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61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w:t>
            </w:r>
          </w:p>
        </w:tc>
        <w:tc>
          <w:tcPr>
            <w:tcW w:w="784"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1—2</w:t>
            </w:r>
          </w:p>
        </w:tc>
        <w:tc>
          <w:tcPr>
            <w:tcW w:w="77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70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w:t>
            </w:r>
          </w:p>
        </w:tc>
        <w:tc>
          <w:tcPr>
            <w:tcW w:w="629"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1—2</w:t>
            </w:r>
          </w:p>
        </w:tc>
        <w:tc>
          <w:tcPr>
            <w:tcW w:w="72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w:t>
            </w:r>
          </w:p>
        </w:tc>
        <w:tc>
          <w:tcPr>
            <w:tcW w:w="47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w:t>
            </w:r>
          </w:p>
        </w:tc>
        <w:tc>
          <w:tcPr>
            <w:tcW w:w="667"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4</w:t>
            </w:r>
          </w:p>
        </w:tc>
        <w:tc>
          <w:tcPr>
            <w:tcW w:w="480"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53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56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r>
      <w:tr w:rsidR="005B1EB5" w:rsidRPr="00F83E86" w:rsidTr="00ED0A62">
        <w:trPr>
          <w:trHeight w:val="495"/>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position w:val="-10"/>
                <w:sz w:val="16"/>
                <w:szCs w:val="16"/>
              </w:rPr>
              <w:object w:dxaOrig="320" w:dyaOrig="300">
                <v:shape id="_x0000_i2579" type="#_x0000_t75" style="width:15.75pt;height:15pt" o:ole="">
                  <v:imagedata r:id="rId2864" o:title=""/>
                </v:shape>
                <o:OLEObject Type="Embed" ProgID="Equation.3" ShapeID="_x0000_i2579" DrawAspect="Content" ObjectID="_1358762441" r:id="rId2865"/>
              </w:object>
            </w:r>
          </w:p>
        </w:tc>
        <w:tc>
          <w:tcPr>
            <w:tcW w:w="606"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35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57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p>
        </w:tc>
        <w:tc>
          <w:tcPr>
            <w:tcW w:w="61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w:t>
            </w:r>
          </w:p>
        </w:tc>
        <w:tc>
          <w:tcPr>
            <w:tcW w:w="784"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w:t>
            </w:r>
          </w:p>
        </w:tc>
        <w:tc>
          <w:tcPr>
            <w:tcW w:w="77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w:t>
            </w:r>
          </w:p>
        </w:tc>
        <w:tc>
          <w:tcPr>
            <w:tcW w:w="70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w:t>
            </w:r>
          </w:p>
        </w:tc>
        <w:tc>
          <w:tcPr>
            <w:tcW w:w="629"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2--3</w:t>
            </w:r>
          </w:p>
        </w:tc>
        <w:tc>
          <w:tcPr>
            <w:tcW w:w="72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4</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2--5</w:t>
            </w:r>
          </w:p>
        </w:tc>
        <w:tc>
          <w:tcPr>
            <w:tcW w:w="47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3--5</w:t>
            </w:r>
          </w:p>
        </w:tc>
        <w:tc>
          <w:tcPr>
            <w:tcW w:w="667"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К00,005</w:t>
            </w:r>
          </w:p>
        </w:tc>
        <w:tc>
          <w:tcPr>
            <w:tcW w:w="480"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w:t>
            </w:r>
          </w:p>
        </w:tc>
        <w:tc>
          <w:tcPr>
            <w:tcW w:w="53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w:t>
            </w:r>
          </w:p>
        </w:tc>
        <w:tc>
          <w:tcPr>
            <w:tcW w:w="56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2—4</w:t>
            </w:r>
          </w:p>
        </w:tc>
      </w:tr>
      <w:tr w:rsidR="005B1EB5" w:rsidRPr="00F83E86" w:rsidTr="00ED0A62">
        <w:trPr>
          <w:trHeight w:val="495"/>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sz w:val="16"/>
                <w:szCs w:val="16"/>
              </w:rPr>
              <w:t>Безсвільність</w:t>
            </w:r>
          </w:p>
        </w:tc>
        <w:tc>
          <w:tcPr>
            <w:tcW w:w="606"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1А</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1А</w:t>
            </w:r>
          </w:p>
        </w:tc>
        <w:tc>
          <w:tcPr>
            <w:tcW w:w="35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1А</w:t>
            </w:r>
          </w:p>
        </w:tc>
        <w:tc>
          <w:tcPr>
            <w:tcW w:w="57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1А</w:t>
            </w:r>
          </w:p>
        </w:tc>
        <w:tc>
          <w:tcPr>
            <w:tcW w:w="61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1А</w:t>
            </w:r>
          </w:p>
        </w:tc>
        <w:tc>
          <w:tcPr>
            <w:tcW w:w="784"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1Б</w:t>
            </w:r>
          </w:p>
        </w:tc>
        <w:tc>
          <w:tcPr>
            <w:tcW w:w="77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1Б</w:t>
            </w:r>
          </w:p>
        </w:tc>
        <w:tc>
          <w:tcPr>
            <w:tcW w:w="70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1Б</w:t>
            </w:r>
          </w:p>
        </w:tc>
        <w:tc>
          <w:tcPr>
            <w:tcW w:w="629"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1Б</w:t>
            </w:r>
          </w:p>
        </w:tc>
        <w:tc>
          <w:tcPr>
            <w:tcW w:w="72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1Б</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1Б</w:t>
            </w:r>
          </w:p>
        </w:tc>
        <w:tc>
          <w:tcPr>
            <w:tcW w:w="47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1Б</w:t>
            </w:r>
          </w:p>
        </w:tc>
        <w:tc>
          <w:tcPr>
            <w:tcW w:w="667"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1Б</w:t>
            </w:r>
          </w:p>
        </w:tc>
        <w:tc>
          <w:tcPr>
            <w:tcW w:w="480"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w:t>
            </w:r>
          </w:p>
        </w:tc>
        <w:tc>
          <w:tcPr>
            <w:tcW w:w="53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w:t>
            </w:r>
          </w:p>
        </w:tc>
        <w:tc>
          <w:tcPr>
            <w:tcW w:w="56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1Б</w:t>
            </w:r>
          </w:p>
        </w:tc>
      </w:tr>
      <w:tr w:rsidR="005B1EB5" w:rsidRPr="00F83E86" w:rsidTr="00ED0A62">
        <w:trPr>
          <w:trHeight w:val="495"/>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sz w:val="16"/>
                <w:szCs w:val="16"/>
              </w:rPr>
              <w:t>Пузирність</w:t>
            </w:r>
          </w:p>
        </w:tc>
        <w:tc>
          <w:tcPr>
            <w:tcW w:w="606"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4Г</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3А</w:t>
            </w:r>
          </w:p>
        </w:tc>
        <w:tc>
          <w:tcPr>
            <w:tcW w:w="35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3А</w:t>
            </w:r>
          </w:p>
        </w:tc>
        <w:tc>
          <w:tcPr>
            <w:tcW w:w="57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3В</w:t>
            </w:r>
          </w:p>
        </w:tc>
        <w:tc>
          <w:tcPr>
            <w:tcW w:w="61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2Б</w:t>
            </w:r>
          </w:p>
        </w:tc>
        <w:tc>
          <w:tcPr>
            <w:tcW w:w="784"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3В</w:t>
            </w:r>
          </w:p>
        </w:tc>
        <w:tc>
          <w:tcPr>
            <w:tcW w:w="77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r w:rsidRPr="00F83E86">
              <w:rPr>
                <w:rFonts w:ascii="Calibri" w:hAnsi="Calibri"/>
                <w:position w:val="-4"/>
                <w:sz w:val="16"/>
                <w:szCs w:val="16"/>
              </w:rPr>
              <w:object w:dxaOrig="180" w:dyaOrig="180">
                <v:shape id="_x0000_i2580" type="#_x0000_t75" style="width:8.25pt;height:8.25pt" o:ole="">
                  <v:imagedata r:id="rId2866" o:title=""/>
                </v:shape>
                <o:OLEObject Type="Embed" ProgID="Equation.3" ShapeID="_x0000_i2580" DrawAspect="Content" ObjectID="_1358762442" r:id="rId2867"/>
              </w:object>
            </w:r>
            <w:r w:rsidRPr="00F83E86">
              <w:rPr>
                <w:rFonts w:ascii="Calibri" w:hAnsi="Calibri"/>
                <w:sz w:val="16"/>
                <w:szCs w:val="16"/>
              </w:rPr>
              <w:t>3)В</w:t>
            </w:r>
          </w:p>
        </w:tc>
        <w:tc>
          <w:tcPr>
            <w:tcW w:w="70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3Г</w:t>
            </w:r>
          </w:p>
        </w:tc>
        <w:tc>
          <w:tcPr>
            <w:tcW w:w="629"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2Б</w:t>
            </w:r>
          </w:p>
        </w:tc>
        <w:tc>
          <w:tcPr>
            <w:tcW w:w="72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3Г</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3Г</w:t>
            </w:r>
          </w:p>
        </w:tc>
        <w:tc>
          <w:tcPr>
            <w:tcW w:w="47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1А</w:t>
            </w:r>
          </w:p>
        </w:tc>
        <w:tc>
          <w:tcPr>
            <w:tcW w:w="667"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3Г</w:t>
            </w:r>
          </w:p>
        </w:tc>
        <w:tc>
          <w:tcPr>
            <w:tcW w:w="480"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w:t>
            </w:r>
            <w:r w:rsidRPr="00F83E86">
              <w:rPr>
                <w:rFonts w:ascii="Calibri" w:hAnsi="Calibri"/>
                <w:position w:val="-4"/>
                <w:sz w:val="16"/>
                <w:szCs w:val="16"/>
              </w:rPr>
              <w:object w:dxaOrig="180" w:dyaOrig="180">
                <v:shape id="_x0000_i2581" type="#_x0000_t75" style="width:8.25pt;height:8.25pt" o:ole="">
                  <v:imagedata r:id="rId2866" o:title=""/>
                </v:shape>
                <o:OLEObject Type="Embed" ProgID="Equation.3" ShapeID="_x0000_i2581" DrawAspect="Content" ObjectID="_1358762443" r:id="rId2868"/>
              </w:object>
            </w:r>
            <w:r w:rsidRPr="00F83E86">
              <w:rPr>
                <w:rFonts w:ascii="Calibri" w:hAnsi="Calibri"/>
                <w:sz w:val="16"/>
                <w:szCs w:val="16"/>
              </w:rPr>
              <w:t>4)В</w:t>
            </w:r>
          </w:p>
        </w:tc>
        <w:tc>
          <w:tcPr>
            <w:tcW w:w="53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w:t>
            </w:r>
            <w:r w:rsidRPr="00F83E86">
              <w:rPr>
                <w:rFonts w:ascii="Calibri" w:hAnsi="Calibri"/>
                <w:position w:val="-4"/>
                <w:sz w:val="16"/>
                <w:szCs w:val="16"/>
              </w:rPr>
              <w:object w:dxaOrig="180" w:dyaOrig="180">
                <v:shape id="_x0000_i2582" type="#_x0000_t75" style="width:8.25pt;height:8.25pt" o:ole="">
                  <v:imagedata r:id="rId2866" o:title=""/>
                </v:shape>
                <o:OLEObject Type="Embed" ProgID="Equation.3" ShapeID="_x0000_i2582" DrawAspect="Content" ObjectID="_1358762444" r:id="rId2869"/>
              </w:object>
            </w:r>
            <w:r w:rsidRPr="00F83E86">
              <w:rPr>
                <w:rFonts w:ascii="Calibri" w:hAnsi="Calibri"/>
                <w:sz w:val="16"/>
                <w:szCs w:val="16"/>
              </w:rPr>
              <w:t>3)В</w:t>
            </w:r>
          </w:p>
        </w:tc>
        <w:tc>
          <w:tcPr>
            <w:tcW w:w="56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2В</w:t>
            </w:r>
          </w:p>
        </w:tc>
      </w:tr>
      <w:tr w:rsidR="005B1EB5" w:rsidRPr="00F83E86" w:rsidTr="00ED0A62">
        <w:trPr>
          <w:trHeight w:val="495"/>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position w:val="-6"/>
                <w:sz w:val="16"/>
                <w:szCs w:val="16"/>
              </w:rPr>
              <w:object w:dxaOrig="240" w:dyaOrig="240">
                <v:shape id="_x0000_i2583" type="#_x0000_t75" style="width:12pt;height:12pt" o:ole="">
                  <v:imagedata r:id="rId2870" o:title=""/>
                </v:shape>
                <o:OLEObject Type="Embed" ProgID="Equation.3" ShapeID="_x0000_i2583" DrawAspect="Content" ObjectID="_1358762445" r:id="rId2871"/>
              </w:object>
            </w:r>
            <w:r w:rsidRPr="00F83E86">
              <w:rPr>
                <w:rFonts w:ascii="Calibri" w:hAnsi="Calibri"/>
                <w:sz w:val="16"/>
                <w:szCs w:val="16"/>
              </w:rPr>
              <w:t xml:space="preserve"> (в кільцях)</w:t>
            </w:r>
          </w:p>
        </w:tc>
        <w:tc>
          <w:tcPr>
            <w:tcW w:w="606"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3—5</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2—3</w:t>
            </w:r>
          </w:p>
        </w:tc>
        <w:tc>
          <w:tcPr>
            <w:tcW w:w="35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2—3</w:t>
            </w:r>
          </w:p>
        </w:tc>
        <w:tc>
          <w:tcPr>
            <w:tcW w:w="57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3—5</w:t>
            </w:r>
          </w:p>
        </w:tc>
        <w:tc>
          <w:tcPr>
            <w:tcW w:w="61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5—10</w:t>
            </w:r>
          </w:p>
        </w:tc>
        <w:tc>
          <w:tcPr>
            <w:tcW w:w="784"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0,5—3</w:t>
            </w:r>
          </w:p>
        </w:tc>
        <w:tc>
          <w:tcPr>
            <w:tcW w:w="77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0,5—3</w:t>
            </w:r>
          </w:p>
        </w:tc>
        <w:tc>
          <w:tcPr>
            <w:tcW w:w="70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3—10</w:t>
            </w:r>
          </w:p>
        </w:tc>
        <w:tc>
          <w:tcPr>
            <w:tcW w:w="629"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0,5—3</w:t>
            </w:r>
          </w:p>
        </w:tc>
        <w:tc>
          <w:tcPr>
            <w:tcW w:w="72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1--2</w:t>
            </w:r>
          </w:p>
        </w:tc>
        <w:tc>
          <w:tcPr>
            <w:tcW w:w="49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3—5</w:t>
            </w:r>
          </w:p>
        </w:tc>
        <w:tc>
          <w:tcPr>
            <w:tcW w:w="471"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До 10</w:t>
            </w:r>
          </w:p>
        </w:tc>
        <w:tc>
          <w:tcPr>
            <w:tcW w:w="667"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До10</w:t>
            </w:r>
          </w:p>
        </w:tc>
        <w:tc>
          <w:tcPr>
            <w:tcW w:w="480"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0,3—0,5</w:t>
            </w:r>
          </w:p>
        </w:tc>
        <w:tc>
          <w:tcPr>
            <w:tcW w:w="533"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1—5</w:t>
            </w:r>
          </w:p>
        </w:tc>
        <w:tc>
          <w:tcPr>
            <w:tcW w:w="568" w:type="dxa"/>
            <w:vAlign w:val="center"/>
          </w:tcPr>
          <w:p w:rsidR="005B1EB5" w:rsidRPr="00F83E86" w:rsidRDefault="005B1EB5" w:rsidP="00ED0A62">
            <w:pPr>
              <w:jc w:val="center"/>
              <w:rPr>
                <w:rFonts w:ascii="Calibri" w:hAnsi="Calibri"/>
                <w:sz w:val="16"/>
                <w:szCs w:val="16"/>
              </w:rPr>
            </w:pPr>
            <w:r w:rsidRPr="00F83E86">
              <w:rPr>
                <w:rFonts w:ascii="Calibri" w:hAnsi="Calibri"/>
                <w:sz w:val="16"/>
                <w:szCs w:val="16"/>
              </w:rPr>
              <w:t>3—5</w:t>
            </w:r>
          </w:p>
        </w:tc>
      </w:tr>
      <w:tr w:rsidR="005B1EB5" w:rsidRPr="00F83E86" w:rsidTr="00ED0A62">
        <w:trPr>
          <w:trHeight w:val="495"/>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position w:val="-6"/>
                <w:sz w:val="16"/>
                <w:szCs w:val="16"/>
              </w:rPr>
              <w:object w:dxaOrig="360" w:dyaOrig="240">
                <v:shape id="_x0000_i2584" type="#_x0000_t75" style="width:18pt;height:12pt" o:ole="">
                  <v:imagedata r:id="rId2872" o:title=""/>
                </v:shape>
                <o:OLEObject Type="Embed" ProgID="Equation.3" ShapeID="_x0000_i2584" DrawAspect="Content" ObjectID="_1358762446" r:id="rId2873"/>
              </w:object>
            </w:r>
            <w:r w:rsidRPr="00F83E86">
              <w:rPr>
                <w:rFonts w:ascii="Calibri" w:hAnsi="Calibri"/>
                <w:sz w:val="16"/>
                <w:szCs w:val="16"/>
              </w:rPr>
              <w:t>(в смугах)</w:t>
            </w:r>
          </w:p>
        </w:tc>
        <w:tc>
          <w:tcPr>
            <w:tcW w:w="606"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0,3—0,5</w:t>
            </w:r>
          </w:p>
        </w:tc>
        <w:tc>
          <w:tcPr>
            <w:tcW w:w="49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0,2—0,3</w:t>
            </w:r>
          </w:p>
        </w:tc>
        <w:tc>
          <w:tcPr>
            <w:tcW w:w="35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0,2—0,3</w:t>
            </w:r>
          </w:p>
        </w:tc>
        <w:tc>
          <w:tcPr>
            <w:tcW w:w="57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0,3—0,5</w:t>
            </w:r>
          </w:p>
        </w:tc>
        <w:tc>
          <w:tcPr>
            <w:tcW w:w="61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0,5—1</w:t>
            </w:r>
          </w:p>
        </w:tc>
        <w:tc>
          <w:tcPr>
            <w:tcW w:w="784"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0,05—0,3</w:t>
            </w:r>
          </w:p>
        </w:tc>
        <w:tc>
          <w:tcPr>
            <w:tcW w:w="77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0,05—0,3</w:t>
            </w:r>
          </w:p>
        </w:tc>
        <w:tc>
          <w:tcPr>
            <w:tcW w:w="70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0,3—1</w:t>
            </w:r>
          </w:p>
        </w:tc>
        <w:tc>
          <w:tcPr>
            <w:tcW w:w="629"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0,05—0,2</w:t>
            </w:r>
          </w:p>
        </w:tc>
        <w:tc>
          <w:tcPr>
            <w:tcW w:w="72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0,1—0,2</w:t>
            </w:r>
          </w:p>
        </w:tc>
        <w:tc>
          <w:tcPr>
            <w:tcW w:w="49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0,3—0,5</w:t>
            </w:r>
          </w:p>
        </w:tc>
        <w:tc>
          <w:tcPr>
            <w:tcW w:w="47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2</w:t>
            </w:r>
          </w:p>
        </w:tc>
        <w:tc>
          <w:tcPr>
            <w:tcW w:w="667"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2</w:t>
            </w:r>
          </w:p>
        </w:tc>
        <w:tc>
          <w:tcPr>
            <w:tcW w:w="480"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0,1--0,3</w:t>
            </w:r>
          </w:p>
        </w:tc>
        <w:tc>
          <w:tcPr>
            <w:tcW w:w="53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0,1—0,3</w:t>
            </w:r>
          </w:p>
        </w:tc>
        <w:tc>
          <w:tcPr>
            <w:tcW w:w="56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0,3-0,5</w:t>
            </w:r>
          </w:p>
        </w:tc>
      </w:tr>
      <w:tr w:rsidR="005B1EB5" w:rsidRPr="00F83E86" w:rsidTr="00ED0A62">
        <w:trPr>
          <w:trHeight w:val="495"/>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position w:val="-4"/>
                <w:sz w:val="16"/>
                <w:szCs w:val="16"/>
              </w:rPr>
              <w:object w:dxaOrig="220" w:dyaOrig="220">
                <v:shape id="_x0000_i2585" type="#_x0000_t75" style="width:11.25pt;height:11.25pt" o:ole="">
                  <v:imagedata r:id="rId2874" o:title=""/>
                </v:shape>
                <o:OLEObject Type="Embed" ProgID="Equation.3" ShapeID="_x0000_i2585" DrawAspect="Content" ObjectID="_1358762447" r:id="rId2875"/>
              </w:object>
            </w:r>
          </w:p>
        </w:tc>
        <w:tc>
          <w:tcPr>
            <w:tcW w:w="606"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VI--VII</w:t>
            </w:r>
          </w:p>
        </w:tc>
        <w:tc>
          <w:tcPr>
            <w:tcW w:w="49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III--IV</w:t>
            </w:r>
          </w:p>
        </w:tc>
        <w:tc>
          <w:tcPr>
            <w:tcW w:w="35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IV--V</w:t>
            </w:r>
          </w:p>
        </w:tc>
        <w:tc>
          <w:tcPr>
            <w:tcW w:w="57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IV--V</w:t>
            </w:r>
          </w:p>
        </w:tc>
        <w:tc>
          <w:tcPr>
            <w:tcW w:w="61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II--III</w:t>
            </w:r>
          </w:p>
        </w:tc>
        <w:tc>
          <w:tcPr>
            <w:tcW w:w="784"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V</w:t>
            </w:r>
          </w:p>
        </w:tc>
        <w:tc>
          <w:tcPr>
            <w:tcW w:w="77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VI--VII</w:t>
            </w:r>
          </w:p>
        </w:tc>
        <w:tc>
          <w:tcPr>
            <w:tcW w:w="70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V--VI</w:t>
            </w:r>
          </w:p>
        </w:tc>
        <w:tc>
          <w:tcPr>
            <w:tcW w:w="629"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II</w:t>
            </w:r>
          </w:p>
        </w:tc>
        <w:tc>
          <w:tcPr>
            <w:tcW w:w="72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V--VI</w:t>
            </w:r>
          </w:p>
        </w:tc>
        <w:tc>
          <w:tcPr>
            <w:tcW w:w="49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V--VII</w:t>
            </w:r>
          </w:p>
        </w:tc>
        <w:tc>
          <w:tcPr>
            <w:tcW w:w="47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0--20</w:t>
            </w:r>
          </w:p>
        </w:tc>
        <w:tc>
          <w:tcPr>
            <w:tcW w:w="667"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IV--V</w:t>
            </w:r>
          </w:p>
        </w:tc>
        <w:tc>
          <w:tcPr>
            <w:tcW w:w="480"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V--VII</w:t>
            </w:r>
          </w:p>
        </w:tc>
        <w:tc>
          <w:tcPr>
            <w:tcW w:w="53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V</w:t>
            </w:r>
          </w:p>
        </w:tc>
        <w:tc>
          <w:tcPr>
            <w:tcW w:w="56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IV—V</w:t>
            </w:r>
          </w:p>
        </w:tc>
      </w:tr>
      <w:tr w:rsidR="005B1EB5" w:rsidRPr="00F83E86" w:rsidTr="00ED0A62">
        <w:trPr>
          <w:trHeight w:val="495"/>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position w:val="-6"/>
                <w:sz w:val="16"/>
                <w:szCs w:val="16"/>
              </w:rPr>
              <w:object w:dxaOrig="180" w:dyaOrig="240">
                <v:shape id="_x0000_i2586" type="#_x0000_t75" style="width:8.25pt;height:12pt" o:ole="">
                  <v:imagedata r:id="rId2876" o:title=""/>
                </v:shape>
                <o:OLEObject Type="Embed" ProgID="Equation.3" ShapeID="_x0000_i2586" DrawAspect="Content" ObjectID="_1358762448" r:id="rId2877"/>
              </w:object>
            </w:r>
          </w:p>
        </w:tc>
        <w:tc>
          <w:tcPr>
            <w:tcW w:w="606" w:type="dxa"/>
            <w:vAlign w:val="center"/>
          </w:tcPr>
          <w:p w:rsidR="005B1EB5" w:rsidRPr="00F83E86" w:rsidRDefault="005B1EB5" w:rsidP="00ED0A62">
            <w:pPr>
              <w:jc w:val="center"/>
              <w:rPr>
                <w:rFonts w:ascii="Calibri" w:hAnsi="Calibri"/>
                <w:sz w:val="16"/>
                <w:szCs w:val="16"/>
                <w:lang w:val="en-US"/>
              </w:rPr>
            </w:pPr>
            <w:smartTag w:uri="urn:schemas-microsoft-com:office:smarttags" w:element="metricconverter">
              <w:smartTagPr>
                <w:attr w:name="ProductID" w:val="3’"/>
              </w:smartTagPr>
              <w:r w:rsidRPr="00F83E86">
                <w:rPr>
                  <w:rFonts w:ascii="Calibri" w:hAnsi="Calibri"/>
                  <w:sz w:val="16"/>
                  <w:szCs w:val="16"/>
                  <w:lang w:val="en-US"/>
                </w:rPr>
                <w:t>3’</w:t>
              </w:r>
            </w:smartTag>
          </w:p>
        </w:tc>
        <w:tc>
          <w:tcPr>
            <w:tcW w:w="49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3--</w:t>
            </w:r>
            <w:smartTag w:uri="urn:schemas-microsoft-com:office:smarttags" w:element="metricconverter">
              <w:smartTagPr>
                <w:attr w:name="ProductID" w:val="5’"/>
              </w:smartTagPr>
              <w:r w:rsidRPr="00F83E86">
                <w:rPr>
                  <w:rFonts w:ascii="Calibri" w:hAnsi="Calibri"/>
                  <w:sz w:val="16"/>
                  <w:szCs w:val="16"/>
                  <w:lang w:val="en-US"/>
                </w:rPr>
                <w:t>5’</w:t>
              </w:r>
            </w:smartTag>
          </w:p>
        </w:tc>
        <w:tc>
          <w:tcPr>
            <w:tcW w:w="35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3—5’</w:t>
            </w:r>
          </w:p>
        </w:tc>
        <w:tc>
          <w:tcPr>
            <w:tcW w:w="573" w:type="dxa"/>
            <w:vAlign w:val="center"/>
          </w:tcPr>
          <w:p w:rsidR="005B1EB5" w:rsidRPr="00F83E86" w:rsidRDefault="005B1EB5" w:rsidP="00ED0A62">
            <w:pPr>
              <w:jc w:val="center"/>
              <w:rPr>
                <w:rFonts w:ascii="Calibri" w:hAnsi="Calibri"/>
                <w:sz w:val="16"/>
                <w:szCs w:val="16"/>
                <w:lang w:val="en-US"/>
              </w:rPr>
            </w:pPr>
            <w:smartTag w:uri="urn:schemas-microsoft-com:office:smarttags" w:element="metricconverter">
              <w:smartTagPr>
                <w:attr w:name="ProductID" w:val="5’"/>
              </w:smartTagPr>
              <w:r w:rsidRPr="00F83E86">
                <w:rPr>
                  <w:rFonts w:ascii="Calibri" w:hAnsi="Calibri"/>
                  <w:sz w:val="16"/>
                  <w:szCs w:val="16"/>
                  <w:lang w:val="en-US"/>
                </w:rPr>
                <w:t>5’</w:t>
              </w:r>
            </w:smartTag>
          </w:p>
        </w:tc>
        <w:tc>
          <w:tcPr>
            <w:tcW w:w="61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5—10’</w:t>
            </w:r>
          </w:p>
        </w:tc>
        <w:tc>
          <w:tcPr>
            <w:tcW w:w="784"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77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70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629"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30’’—1’</w:t>
            </w:r>
          </w:p>
        </w:tc>
        <w:tc>
          <w:tcPr>
            <w:tcW w:w="72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20’’—5’</w:t>
            </w:r>
          </w:p>
        </w:tc>
        <w:tc>
          <w:tcPr>
            <w:tcW w:w="49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1—15’</w:t>
            </w:r>
          </w:p>
        </w:tc>
        <w:tc>
          <w:tcPr>
            <w:tcW w:w="47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5—10’</w:t>
            </w:r>
          </w:p>
        </w:tc>
        <w:tc>
          <w:tcPr>
            <w:tcW w:w="667"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5—10’</w:t>
            </w:r>
          </w:p>
        </w:tc>
        <w:tc>
          <w:tcPr>
            <w:tcW w:w="480"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53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56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5—10’</w:t>
            </w:r>
          </w:p>
        </w:tc>
      </w:tr>
      <w:tr w:rsidR="005B1EB5" w:rsidRPr="00F83E86" w:rsidTr="00ED0A62">
        <w:trPr>
          <w:trHeight w:val="495"/>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position w:val="-6"/>
                <w:sz w:val="16"/>
                <w:szCs w:val="16"/>
              </w:rPr>
              <w:object w:dxaOrig="200" w:dyaOrig="240">
                <v:shape id="_x0000_i2587" type="#_x0000_t75" style="width:9.75pt;height:12pt" o:ole="">
                  <v:imagedata r:id="rId2878" o:title=""/>
                </v:shape>
                <o:OLEObject Type="Embed" ProgID="Equation.3" ShapeID="_x0000_i2587" DrawAspect="Content" ObjectID="_1358762449" r:id="rId2879"/>
              </w:object>
            </w:r>
          </w:p>
        </w:tc>
        <w:tc>
          <w:tcPr>
            <w:tcW w:w="606"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1—5’</w:t>
            </w:r>
          </w:p>
        </w:tc>
        <w:tc>
          <w:tcPr>
            <w:tcW w:w="49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1—5’</w:t>
            </w:r>
          </w:p>
        </w:tc>
        <w:tc>
          <w:tcPr>
            <w:tcW w:w="35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1—5’</w:t>
            </w:r>
          </w:p>
        </w:tc>
        <w:tc>
          <w:tcPr>
            <w:tcW w:w="573" w:type="dxa"/>
            <w:vAlign w:val="center"/>
          </w:tcPr>
          <w:p w:rsidR="005B1EB5" w:rsidRPr="00F83E86" w:rsidRDefault="005B1EB5" w:rsidP="00ED0A62">
            <w:pPr>
              <w:jc w:val="center"/>
              <w:rPr>
                <w:rFonts w:ascii="Calibri" w:hAnsi="Calibri"/>
                <w:sz w:val="16"/>
                <w:szCs w:val="16"/>
                <w:lang w:val="en-US"/>
              </w:rPr>
            </w:pPr>
            <w:smartTag w:uri="urn:schemas-microsoft-com:office:smarttags" w:element="metricconverter">
              <w:smartTagPr>
                <w:attr w:name="ProductID" w:val="5’"/>
              </w:smartTagPr>
              <w:r w:rsidRPr="00F83E86">
                <w:rPr>
                  <w:rFonts w:ascii="Calibri" w:hAnsi="Calibri"/>
                  <w:sz w:val="16"/>
                  <w:szCs w:val="16"/>
                  <w:lang w:val="en-US"/>
                </w:rPr>
                <w:t>5’</w:t>
              </w:r>
            </w:smartTag>
          </w:p>
        </w:tc>
        <w:tc>
          <w:tcPr>
            <w:tcW w:w="61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1—5’</w:t>
            </w:r>
          </w:p>
        </w:tc>
        <w:tc>
          <w:tcPr>
            <w:tcW w:w="784"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5’’—3’</w:t>
            </w:r>
          </w:p>
        </w:tc>
        <w:tc>
          <w:tcPr>
            <w:tcW w:w="77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5’’—3’</w:t>
            </w:r>
          </w:p>
        </w:tc>
        <w:tc>
          <w:tcPr>
            <w:tcW w:w="70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3—30’</w:t>
            </w:r>
          </w:p>
        </w:tc>
        <w:tc>
          <w:tcPr>
            <w:tcW w:w="629"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72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49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47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667"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480"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53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56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r>
      <w:tr w:rsidR="005B1EB5" w:rsidRPr="00F83E86" w:rsidTr="00ED0A62">
        <w:trPr>
          <w:trHeight w:val="519"/>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position w:val="-6"/>
                <w:sz w:val="16"/>
                <w:szCs w:val="16"/>
              </w:rPr>
              <w:object w:dxaOrig="200" w:dyaOrig="200">
                <v:shape id="_x0000_i2588" type="#_x0000_t75" style="width:9.75pt;height:9.75pt" o:ole="">
                  <v:imagedata r:id="rId2880" o:title=""/>
                </v:shape>
                <o:OLEObject Type="Embed" ProgID="Equation.3" ShapeID="_x0000_i2588" DrawAspect="Content" ObjectID="_1358762450" r:id="rId2881"/>
              </w:object>
            </w:r>
            <w:r w:rsidRPr="00F83E86">
              <w:rPr>
                <w:rFonts w:ascii="Calibri" w:hAnsi="Calibri"/>
                <w:sz w:val="16"/>
                <w:szCs w:val="16"/>
              </w:rPr>
              <w:t>(пірамідальність)</w:t>
            </w:r>
          </w:p>
        </w:tc>
        <w:tc>
          <w:tcPr>
            <w:tcW w:w="606"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2—3’</w:t>
            </w:r>
          </w:p>
        </w:tc>
        <w:tc>
          <w:tcPr>
            <w:tcW w:w="49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1—5’</w:t>
            </w:r>
          </w:p>
        </w:tc>
        <w:tc>
          <w:tcPr>
            <w:tcW w:w="35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1—5’</w:t>
            </w:r>
          </w:p>
        </w:tc>
        <w:tc>
          <w:tcPr>
            <w:tcW w:w="573" w:type="dxa"/>
            <w:vAlign w:val="center"/>
          </w:tcPr>
          <w:p w:rsidR="005B1EB5" w:rsidRPr="00F83E86" w:rsidRDefault="005B1EB5" w:rsidP="00ED0A62">
            <w:pPr>
              <w:jc w:val="center"/>
              <w:rPr>
                <w:rFonts w:ascii="Calibri" w:hAnsi="Calibri"/>
                <w:sz w:val="16"/>
                <w:szCs w:val="16"/>
                <w:lang w:val="en-US"/>
              </w:rPr>
            </w:pPr>
            <w:smartTag w:uri="urn:schemas-microsoft-com:office:smarttags" w:element="metricconverter">
              <w:smartTagPr>
                <w:attr w:name="ProductID" w:val="5’"/>
              </w:smartTagPr>
              <w:r w:rsidRPr="00F83E86">
                <w:rPr>
                  <w:rFonts w:ascii="Calibri" w:hAnsi="Calibri"/>
                  <w:sz w:val="16"/>
                  <w:szCs w:val="16"/>
                  <w:lang w:val="en-US"/>
                </w:rPr>
                <w:t>5’</w:t>
              </w:r>
            </w:smartTag>
          </w:p>
        </w:tc>
        <w:tc>
          <w:tcPr>
            <w:tcW w:w="618" w:type="dxa"/>
            <w:vAlign w:val="center"/>
          </w:tcPr>
          <w:p w:rsidR="005B1EB5" w:rsidRPr="00F83E86" w:rsidRDefault="005B1EB5" w:rsidP="00ED0A62">
            <w:pPr>
              <w:jc w:val="center"/>
              <w:rPr>
                <w:rFonts w:ascii="Calibri" w:hAnsi="Calibri"/>
                <w:sz w:val="16"/>
                <w:szCs w:val="16"/>
                <w:lang w:val="en-US"/>
              </w:rPr>
            </w:pPr>
            <w:smartTag w:uri="urn:schemas-microsoft-com:office:smarttags" w:element="metricconverter">
              <w:smartTagPr>
                <w:attr w:name="ProductID" w:val="5’"/>
              </w:smartTagPr>
              <w:r w:rsidRPr="00F83E86">
                <w:rPr>
                  <w:rFonts w:ascii="Calibri" w:hAnsi="Calibri"/>
                  <w:sz w:val="16"/>
                  <w:szCs w:val="16"/>
                  <w:lang w:val="en-US"/>
                </w:rPr>
                <w:t>5’</w:t>
              </w:r>
            </w:smartTag>
          </w:p>
        </w:tc>
        <w:tc>
          <w:tcPr>
            <w:tcW w:w="784"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5’’—3’</w:t>
            </w:r>
          </w:p>
        </w:tc>
        <w:tc>
          <w:tcPr>
            <w:tcW w:w="77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5’’—3’</w:t>
            </w:r>
          </w:p>
        </w:tc>
        <w:tc>
          <w:tcPr>
            <w:tcW w:w="70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3—30’</w:t>
            </w:r>
          </w:p>
        </w:tc>
        <w:tc>
          <w:tcPr>
            <w:tcW w:w="629"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72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49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47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667"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480"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53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56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r>
      <w:tr w:rsidR="005B1EB5" w:rsidRPr="00F83E86" w:rsidTr="00ED0A62">
        <w:trPr>
          <w:trHeight w:val="376"/>
        </w:trPr>
        <w:tc>
          <w:tcPr>
            <w:tcW w:w="816" w:type="dxa"/>
            <w:shd w:val="clear" w:color="auto" w:fill="E0E0E0"/>
            <w:vAlign w:val="center"/>
          </w:tcPr>
          <w:p w:rsidR="005B1EB5" w:rsidRPr="00F83E86" w:rsidRDefault="005B1EB5" w:rsidP="00ED0A62">
            <w:pPr>
              <w:rPr>
                <w:rFonts w:ascii="Calibri" w:hAnsi="Calibri"/>
                <w:sz w:val="16"/>
                <w:szCs w:val="16"/>
              </w:rPr>
            </w:pPr>
            <w:r w:rsidRPr="00F83E86">
              <w:rPr>
                <w:rFonts w:ascii="Calibri" w:hAnsi="Calibri"/>
                <w:position w:val="-6"/>
                <w:sz w:val="16"/>
                <w:szCs w:val="16"/>
              </w:rPr>
              <w:object w:dxaOrig="180" w:dyaOrig="200">
                <v:shape id="_x0000_i2589" type="#_x0000_t75" style="width:8.25pt;height:9.75pt" o:ole="">
                  <v:imagedata r:id="rId2882" o:title=""/>
                </v:shape>
                <o:OLEObject Type="Embed" ProgID="Equation.3" ShapeID="_x0000_i2589" DrawAspect="Content" ObjectID="_1358762451" r:id="rId2883"/>
              </w:object>
            </w:r>
            <w:r w:rsidRPr="00F83E86">
              <w:rPr>
                <w:rFonts w:ascii="Calibri" w:hAnsi="Calibri"/>
                <w:sz w:val="16"/>
                <w:szCs w:val="16"/>
              </w:rPr>
              <w:t>(розподіль</w:t>
            </w:r>
          </w:p>
        </w:tc>
        <w:tc>
          <w:tcPr>
            <w:tcW w:w="606"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49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35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57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61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784"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77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70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629"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72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w:t>
            </w:r>
          </w:p>
        </w:tc>
        <w:tc>
          <w:tcPr>
            <w:tcW w:w="49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2’’</w:t>
            </w:r>
          </w:p>
        </w:tc>
        <w:tc>
          <w:tcPr>
            <w:tcW w:w="471"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1—2’’</w:t>
            </w:r>
          </w:p>
        </w:tc>
        <w:tc>
          <w:tcPr>
            <w:tcW w:w="667"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3’’</w:t>
            </w:r>
          </w:p>
        </w:tc>
        <w:tc>
          <w:tcPr>
            <w:tcW w:w="480"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1—2’’</w:t>
            </w:r>
          </w:p>
        </w:tc>
        <w:tc>
          <w:tcPr>
            <w:tcW w:w="533"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1—2’’</w:t>
            </w:r>
          </w:p>
        </w:tc>
        <w:tc>
          <w:tcPr>
            <w:tcW w:w="568" w:type="dxa"/>
            <w:vAlign w:val="center"/>
          </w:tcPr>
          <w:p w:rsidR="005B1EB5" w:rsidRPr="00F83E86" w:rsidRDefault="005B1EB5" w:rsidP="00ED0A62">
            <w:pPr>
              <w:jc w:val="center"/>
              <w:rPr>
                <w:rFonts w:ascii="Calibri" w:hAnsi="Calibri"/>
                <w:sz w:val="16"/>
                <w:szCs w:val="16"/>
                <w:lang w:val="en-US"/>
              </w:rPr>
            </w:pPr>
            <w:r w:rsidRPr="00F83E86">
              <w:rPr>
                <w:rFonts w:ascii="Calibri" w:hAnsi="Calibri"/>
                <w:sz w:val="16"/>
                <w:szCs w:val="16"/>
                <w:lang w:val="en-US"/>
              </w:rPr>
              <w:t>2’’</w:t>
            </w:r>
          </w:p>
        </w:tc>
      </w:tr>
    </w:tbl>
    <w:p w:rsidR="00ED0A62" w:rsidRPr="00C45B9F" w:rsidRDefault="00ED0A62" w:rsidP="00ED0A62">
      <w:pPr>
        <w:ind w:right="-284" w:firstLine="142"/>
        <w:jc w:val="right"/>
        <w:rPr>
          <w:rFonts w:ascii="Arial" w:hAnsi="Arial" w:cs="Arial"/>
          <w:sz w:val="28"/>
          <w:szCs w:val="28"/>
          <w:lang w:val="ru-RU"/>
        </w:rPr>
      </w:pPr>
      <w:r>
        <w:rPr>
          <w:rFonts w:ascii="Arial" w:hAnsi="Arial" w:cs="Arial"/>
          <w:sz w:val="28"/>
          <w:szCs w:val="28"/>
          <w:lang w:val="ru-RU"/>
        </w:rPr>
        <w:lastRenderedPageBreak/>
        <w:t>Таблиця11</w:t>
      </w:r>
      <w:r w:rsidRPr="00C45B9F">
        <w:rPr>
          <w:rFonts w:ascii="Arial" w:hAnsi="Arial" w:cs="Arial"/>
          <w:sz w:val="28"/>
          <w:szCs w:val="28"/>
          <w:lang w:val="ru-RU"/>
        </w:rPr>
        <w:t>.2</w:t>
      </w:r>
    </w:p>
    <w:p w:rsidR="00ED0A62" w:rsidRPr="00097375" w:rsidRDefault="00ED0A62" w:rsidP="00ED0A62">
      <w:pPr>
        <w:jc w:val="center"/>
      </w:pPr>
      <w:r w:rsidRPr="00097375">
        <w:rPr>
          <w:rFonts w:cs="Arial"/>
        </w:rPr>
        <w:t>Допуски на сферичні оптичні деталі</w:t>
      </w:r>
    </w:p>
    <w:tbl>
      <w:tblPr>
        <w:tblW w:w="1134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60"/>
      </w:tblPr>
      <w:tblGrid>
        <w:gridCol w:w="952"/>
        <w:gridCol w:w="1021"/>
        <w:gridCol w:w="1123"/>
        <w:gridCol w:w="1207"/>
        <w:gridCol w:w="1057"/>
        <w:gridCol w:w="1058"/>
        <w:gridCol w:w="1105"/>
        <w:gridCol w:w="1086"/>
        <w:gridCol w:w="1025"/>
        <w:gridCol w:w="870"/>
        <w:gridCol w:w="836"/>
      </w:tblGrid>
      <w:tr w:rsidR="00ED0A62" w:rsidRPr="009271DD" w:rsidTr="00ED0A62">
        <w:trPr>
          <w:jc w:val="center"/>
        </w:trPr>
        <w:tc>
          <w:tcPr>
            <w:tcW w:w="952" w:type="dxa"/>
            <w:vMerge w:val="restart"/>
            <w:shd w:val="clear" w:color="auto" w:fill="E0E0E0"/>
            <w:vAlign w:val="center"/>
          </w:tcPr>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Параметр</w:t>
            </w:r>
          </w:p>
        </w:tc>
        <w:tc>
          <w:tcPr>
            <w:tcW w:w="1021" w:type="dxa"/>
            <w:vMerge w:val="restart"/>
            <w:shd w:val="clear" w:color="auto" w:fill="E0E0E0"/>
            <w:vAlign w:val="center"/>
          </w:tcPr>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Мікрооб’єктиви</w:t>
            </w:r>
          </w:p>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до 40</w:t>
            </w:r>
            <w:r w:rsidRPr="009271DD">
              <w:rPr>
                <w:rFonts w:ascii="Calibri" w:hAnsi="Calibri"/>
                <w:sz w:val="18"/>
                <w:szCs w:val="18"/>
                <w:vertAlign w:val="superscript"/>
              </w:rPr>
              <w:t>х</w:t>
            </w:r>
          </w:p>
        </w:tc>
        <w:tc>
          <w:tcPr>
            <w:tcW w:w="1123" w:type="dxa"/>
            <w:vMerge w:val="restart"/>
            <w:shd w:val="clear" w:color="auto" w:fill="E0E0E0"/>
            <w:vAlign w:val="center"/>
          </w:tcPr>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Об'єктиви</w:t>
            </w:r>
          </w:p>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коліматорів</w:t>
            </w:r>
          </w:p>
        </w:tc>
        <w:tc>
          <w:tcPr>
            <w:tcW w:w="1207" w:type="dxa"/>
            <w:vMerge w:val="restart"/>
            <w:shd w:val="clear" w:color="auto" w:fill="E0E0E0"/>
            <w:vAlign w:val="center"/>
          </w:tcPr>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Об'єктиви фотографічні</w:t>
            </w:r>
          </w:p>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і проекційні</w:t>
            </w:r>
          </w:p>
        </w:tc>
        <w:tc>
          <w:tcPr>
            <w:tcW w:w="3220" w:type="dxa"/>
            <w:gridSpan w:val="3"/>
            <w:shd w:val="clear" w:color="auto" w:fill="E0E0E0"/>
            <w:vAlign w:val="center"/>
          </w:tcPr>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Об’єктиви телескопічних систем</w:t>
            </w:r>
          </w:p>
        </w:tc>
        <w:tc>
          <w:tcPr>
            <w:tcW w:w="1086" w:type="dxa"/>
            <w:vMerge w:val="restart"/>
            <w:shd w:val="clear" w:color="auto" w:fill="E0E0E0"/>
            <w:vAlign w:val="center"/>
          </w:tcPr>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Обертальні системи</w:t>
            </w:r>
          </w:p>
        </w:tc>
        <w:tc>
          <w:tcPr>
            <w:tcW w:w="1025" w:type="dxa"/>
            <w:vMerge w:val="restart"/>
            <w:shd w:val="clear" w:color="auto" w:fill="E0E0E0"/>
            <w:vAlign w:val="center"/>
          </w:tcPr>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Колективи</w:t>
            </w:r>
          </w:p>
        </w:tc>
        <w:tc>
          <w:tcPr>
            <w:tcW w:w="870" w:type="dxa"/>
            <w:vMerge w:val="restart"/>
            <w:shd w:val="clear" w:color="auto" w:fill="E0E0E0"/>
            <w:vAlign w:val="center"/>
          </w:tcPr>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Окуляри (лінзи, лупи)</w:t>
            </w:r>
          </w:p>
        </w:tc>
        <w:tc>
          <w:tcPr>
            <w:tcW w:w="836" w:type="dxa"/>
            <w:vMerge w:val="restart"/>
            <w:shd w:val="clear" w:color="auto" w:fill="E0E0E0"/>
            <w:vAlign w:val="center"/>
          </w:tcPr>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Лінзи конденсорів</w:t>
            </w:r>
          </w:p>
        </w:tc>
      </w:tr>
      <w:tr w:rsidR="00ED0A62" w:rsidRPr="009271DD" w:rsidTr="00ED0A62">
        <w:trPr>
          <w:jc w:val="center"/>
        </w:trPr>
        <w:tc>
          <w:tcPr>
            <w:tcW w:w="952" w:type="dxa"/>
            <w:vMerge/>
          </w:tcPr>
          <w:p w:rsidR="00ED0A62" w:rsidRPr="009271DD" w:rsidRDefault="00ED0A62" w:rsidP="00ED0A62">
            <w:pPr>
              <w:spacing w:after="0" w:line="240" w:lineRule="auto"/>
              <w:rPr>
                <w:rFonts w:ascii="Calibri" w:hAnsi="Calibri"/>
                <w:sz w:val="16"/>
                <w:szCs w:val="16"/>
              </w:rPr>
            </w:pPr>
          </w:p>
        </w:tc>
        <w:tc>
          <w:tcPr>
            <w:tcW w:w="1021" w:type="dxa"/>
            <w:vMerge/>
          </w:tcPr>
          <w:p w:rsidR="00ED0A62" w:rsidRPr="009271DD" w:rsidRDefault="00ED0A62" w:rsidP="00ED0A62">
            <w:pPr>
              <w:spacing w:after="0" w:line="240" w:lineRule="auto"/>
              <w:rPr>
                <w:rFonts w:ascii="Calibri" w:hAnsi="Calibri"/>
                <w:sz w:val="16"/>
                <w:szCs w:val="16"/>
              </w:rPr>
            </w:pPr>
          </w:p>
        </w:tc>
        <w:tc>
          <w:tcPr>
            <w:tcW w:w="1123" w:type="dxa"/>
            <w:vMerge/>
          </w:tcPr>
          <w:p w:rsidR="00ED0A62" w:rsidRPr="009271DD" w:rsidRDefault="00ED0A62" w:rsidP="00ED0A62">
            <w:pPr>
              <w:spacing w:after="0" w:line="240" w:lineRule="auto"/>
              <w:rPr>
                <w:rFonts w:ascii="Calibri" w:hAnsi="Calibri"/>
                <w:sz w:val="16"/>
                <w:szCs w:val="16"/>
              </w:rPr>
            </w:pPr>
          </w:p>
        </w:tc>
        <w:tc>
          <w:tcPr>
            <w:tcW w:w="1207" w:type="dxa"/>
            <w:vMerge/>
          </w:tcPr>
          <w:p w:rsidR="00ED0A62" w:rsidRPr="009271DD" w:rsidRDefault="00ED0A62" w:rsidP="00ED0A62">
            <w:pPr>
              <w:spacing w:after="0" w:line="240" w:lineRule="auto"/>
              <w:rPr>
                <w:rFonts w:ascii="Calibri" w:hAnsi="Calibri"/>
                <w:sz w:val="16"/>
                <w:szCs w:val="16"/>
              </w:rPr>
            </w:pPr>
          </w:p>
        </w:tc>
        <w:tc>
          <w:tcPr>
            <w:tcW w:w="2115" w:type="dxa"/>
            <w:gridSpan w:val="2"/>
            <w:shd w:val="clear" w:color="auto" w:fill="E0E0E0"/>
            <w:vAlign w:val="center"/>
          </w:tcPr>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великого збільшення</w:t>
            </w:r>
          </w:p>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(дальноміри, нівеліри)</w:t>
            </w:r>
          </w:p>
        </w:tc>
        <w:tc>
          <w:tcPr>
            <w:tcW w:w="1105" w:type="dxa"/>
            <w:vMerge w:val="restart"/>
            <w:shd w:val="clear" w:color="auto" w:fill="E0E0E0"/>
            <w:vAlign w:val="center"/>
          </w:tcPr>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малого збільшення</w:t>
            </w:r>
          </w:p>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(біноклі, зорові труби)</w:t>
            </w:r>
          </w:p>
        </w:tc>
        <w:tc>
          <w:tcPr>
            <w:tcW w:w="1086" w:type="dxa"/>
            <w:vMerge/>
          </w:tcPr>
          <w:p w:rsidR="00ED0A62" w:rsidRPr="009271DD" w:rsidRDefault="00ED0A62" w:rsidP="00ED0A62">
            <w:pPr>
              <w:spacing w:after="0" w:line="240" w:lineRule="auto"/>
              <w:rPr>
                <w:rFonts w:ascii="Calibri" w:hAnsi="Calibri"/>
                <w:sz w:val="16"/>
                <w:szCs w:val="16"/>
              </w:rPr>
            </w:pPr>
          </w:p>
        </w:tc>
        <w:tc>
          <w:tcPr>
            <w:tcW w:w="1025" w:type="dxa"/>
            <w:vMerge/>
          </w:tcPr>
          <w:p w:rsidR="00ED0A62" w:rsidRPr="009271DD" w:rsidRDefault="00ED0A62" w:rsidP="00ED0A62">
            <w:pPr>
              <w:spacing w:after="0" w:line="240" w:lineRule="auto"/>
              <w:rPr>
                <w:rFonts w:ascii="Calibri" w:hAnsi="Calibri"/>
                <w:sz w:val="16"/>
                <w:szCs w:val="16"/>
              </w:rPr>
            </w:pPr>
          </w:p>
        </w:tc>
        <w:tc>
          <w:tcPr>
            <w:tcW w:w="870" w:type="dxa"/>
            <w:vMerge/>
          </w:tcPr>
          <w:p w:rsidR="00ED0A62" w:rsidRPr="009271DD" w:rsidRDefault="00ED0A62" w:rsidP="00ED0A62">
            <w:pPr>
              <w:spacing w:after="0" w:line="240" w:lineRule="auto"/>
              <w:rPr>
                <w:rFonts w:ascii="Calibri" w:hAnsi="Calibri"/>
                <w:sz w:val="16"/>
                <w:szCs w:val="16"/>
              </w:rPr>
            </w:pPr>
          </w:p>
        </w:tc>
        <w:tc>
          <w:tcPr>
            <w:tcW w:w="836" w:type="dxa"/>
            <w:vMerge/>
          </w:tcPr>
          <w:p w:rsidR="00ED0A62" w:rsidRPr="009271DD" w:rsidRDefault="00ED0A62" w:rsidP="00ED0A62">
            <w:pPr>
              <w:spacing w:after="0" w:line="240" w:lineRule="auto"/>
              <w:rPr>
                <w:rFonts w:ascii="Calibri" w:hAnsi="Calibri"/>
                <w:sz w:val="16"/>
                <w:szCs w:val="16"/>
              </w:rPr>
            </w:pPr>
          </w:p>
        </w:tc>
      </w:tr>
      <w:tr w:rsidR="00ED0A62" w:rsidRPr="009271DD" w:rsidTr="00ED0A62">
        <w:trPr>
          <w:jc w:val="center"/>
        </w:trPr>
        <w:tc>
          <w:tcPr>
            <w:tcW w:w="952" w:type="dxa"/>
            <w:vMerge/>
          </w:tcPr>
          <w:p w:rsidR="00ED0A62" w:rsidRPr="009271DD" w:rsidRDefault="00ED0A62" w:rsidP="00ED0A62">
            <w:pPr>
              <w:spacing w:after="0" w:line="240" w:lineRule="auto"/>
              <w:rPr>
                <w:rFonts w:ascii="Calibri" w:hAnsi="Calibri"/>
                <w:sz w:val="16"/>
                <w:szCs w:val="16"/>
              </w:rPr>
            </w:pPr>
          </w:p>
        </w:tc>
        <w:tc>
          <w:tcPr>
            <w:tcW w:w="1021" w:type="dxa"/>
            <w:vMerge/>
          </w:tcPr>
          <w:p w:rsidR="00ED0A62" w:rsidRPr="009271DD" w:rsidRDefault="00ED0A62" w:rsidP="00ED0A62">
            <w:pPr>
              <w:spacing w:after="0" w:line="240" w:lineRule="auto"/>
              <w:rPr>
                <w:rFonts w:ascii="Calibri" w:hAnsi="Calibri"/>
                <w:sz w:val="16"/>
                <w:szCs w:val="16"/>
              </w:rPr>
            </w:pPr>
          </w:p>
        </w:tc>
        <w:tc>
          <w:tcPr>
            <w:tcW w:w="1123" w:type="dxa"/>
            <w:vMerge/>
          </w:tcPr>
          <w:p w:rsidR="00ED0A62" w:rsidRPr="009271DD" w:rsidRDefault="00ED0A62" w:rsidP="00ED0A62">
            <w:pPr>
              <w:spacing w:after="0" w:line="240" w:lineRule="auto"/>
              <w:rPr>
                <w:rFonts w:ascii="Calibri" w:hAnsi="Calibri"/>
                <w:sz w:val="16"/>
                <w:szCs w:val="16"/>
              </w:rPr>
            </w:pPr>
          </w:p>
        </w:tc>
        <w:tc>
          <w:tcPr>
            <w:tcW w:w="1207" w:type="dxa"/>
            <w:vMerge/>
          </w:tcPr>
          <w:p w:rsidR="00ED0A62" w:rsidRPr="009271DD" w:rsidRDefault="00ED0A62" w:rsidP="00ED0A62">
            <w:pPr>
              <w:spacing w:after="0" w:line="240" w:lineRule="auto"/>
              <w:rPr>
                <w:rFonts w:ascii="Calibri" w:hAnsi="Calibri"/>
                <w:sz w:val="16"/>
                <w:szCs w:val="16"/>
              </w:rPr>
            </w:pPr>
          </w:p>
        </w:tc>
        <w:tc>
          <w:tcPr>
            <w:tcW w:w="1057" w:type="dxa"/>
            <w:shd w:val="clear" w:color="auto" w:fill="E0E0E0"/>
            <w:vAlign w:val="center"/>
          </w:tcPr>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1-ий компонент</w:t>
            </w:r>
          </w:p>
        </w:tc>
        <w:tc>
          <w:tcPr>
            <w:tcW w:w="1058" w:type="dxa"/>
            <w:shd w:val="clear" w:color="auto" w:fill="E0E0E0"/>
            <w:vAlign w:val="center"/>
          </w:tcPr>
          <w:p w:rsidR="00ED0A62" w:rsidRPr="009271DD" w:rsidRDefault="00ED0A62" w:rsidP="00ED0A62">
            <w:pPr>
              <w:spacing w:after="0" w:line="240" w:lineRule="auto"/>
              <w:jc w:val="center"/>
              <w:rPr>
                <w:rFonts w:ascii="Calibri" w:hAnsi="Calibri"/>
                <w:sz w:val="18"/>
                <w:szCs w:val="18"/>
              </w:rPr>
            </w:pPr>
            <w:r w:rsidRPr="009271DD">
              <w:rPr>
                <w:rFonts w:ascii="Calibri" w:hAnsi="Calibri"/>
                <w:sz w:val="18"/>
                <w:szCs w:val="18"/>
              </w:rPr>
              <w:t>фокусуючи лінза</w:t>
            </w:r>
          </w:p>
        </w:tc>
        <w:tc>
          <w:tcPr>
            <w:tcW w:w="1105" w:type="dxa"/>
            <w:vMerge/>
            <w:shd w:val="clear" w:color="auto" w:fill="E0E0E0"/>
          </w:tcPr>
          <w:p w:rsidR="00ED0A62" w:rsidRPr="009271DD" w:rsidRDefault="00ED0A62" w:rsidP="00ED0A62">
            <w:pPr>
              <w:spacing w:after="0" w:line="240" w:lineRule="auto"/>
              <w:rPr>
                <w:rFonts w:ascii="Calibri" w:hAnsi="Calibri"/>
                <w:sz w:val="16"/>
                <w:szCs w:val="16"/>
              </w:rPr>
            </w:pPr>
          </w:p>
        </w:tc>
        <w:tc>
          <w:tcPr>
            <w:tcW w:w="1086" w:type="dxa"/>
            <w:vMerge/>
          </w:tcPr>
          <w:p w:rsidR="00ED0A62" w:rsidRPr="009271DD" w:rsidRDefault="00ED0A62" w:rsidP="00ED0A62">
            <w:pPr>
              <w:spacing w:after="0" w:line="240" w:lineRule="auto"/>
              <w:rPr>
                <w:rFonts w:ascii="Calibri" w:hAnsi="Calibri"/>
                <w:sz w:val="16"/>
                <w:szCs w:val="16"/>
              </w:rPr>
            </w:pPr>
          </w:p>
        </w:tc>
        <w:tc>
          <w:tcPr>
            <w:tcW w:w="1025" w:type="dxa"/>
            <w:vMerge/>
          </w:tcPr>
          <w:p w:rsidR="00ED0A62" w:rsidRPr="009271DD" w:rsidRDefault="00ED0A62" w:rsidP="00ED0A62">
            <w:pPr>
              <w:spacing w:after="0" w:line="240" w:lineRule="auto"/>
              <w:rPr>
                <w:rFonts w:ascii="Calibri" w:hAnsi="Calibri"/>
                <w:sz w:val="16"/>
                <w:szCs w:val="16"/>
              </w:rPr>
            </w:pPr>
          </w:p>
        </w:tc>
        <w:tc>
          <w:tcPr>
            <w:tcW w:w="870" w:type="dxa"/>
            <w:vMerge/>
          </w:tcPr>
          <w:p w:rsidR="00ED0A62" w:rsidRPr="009271DD" w:rsidRDefault="00ED0A62" w:rsidP="00ED0A62">
            <w:pPr>
              <w:spacing w:after="0" w:line="240" w:lineRule="auto"/>
              <w:rPr>
                <w:rFonts w:ascii="Calibri" w:hAnsi="Calibri"/>
                <w:sz w:val="16"/>
                <w:szCs w:val="16"/>
              </w:rPr>
            </w:pPr>
          </w:p>
        </w:tc>
        <w:tc>
          <w:tcPr>
            <w:tcW w:w="836" w:type="dxa"/>
            <w:vMerge/>
          </w:tcPr>
          <w:p w:rsidR="00ED0A62" w:rsidRPr="009271DD" w:rsidRDefault="00ED0A62" w:rsidP="00ED0A62">
            <w:pPr>
              <w:spacing w:after="0" w:line="240" w:lineRule="auto"/>
              <w:rPr>
                <w:rFonts w:ascii="Calibri" w:hAnsi="Calibri"/>
                <w:sz w:val="16"/>
                <w:szCs w:val="16"/>
              </w:rPr>
            </w:pP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position w:val="-12"/>
                <w:sz w:val="16"/>
                <w:szCs w:val="16"/>
              </w:rPr>
              <w:object w:dxaOrig="420" w:dyaOrig="360">
                <v:shape id="_x0000_i2590" type="#_x0000_t75" style="width:21.75pt;height:18pt" o:ole="">
                  <v:imagedata r:id="rId2884" o:title=""/>
                </v:shape>
                <o:OLEObject Type="Embed" ProgID="Equation.3" ShapeID="_x0000_i2590" DrawAspect="Content" ObjectID="_1358762452" r:id="rId2885"/>
              </w:object>
            </w:r>
          </w:p>
        </w:tc>
        <w:tc>
          <w:tcPr>
            <w:tcW w:w="1021"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1А</w:t>
            </w:r>
          </w:p>
        </w:tc>
        <w:tc>
          <w:tcPr>
            <w:tcW w:w="1123"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(1 - 2)А, Б</w:t>
            </w:r>
          </w:p>
        </w:tc>
        <w:tc>
          <w:tcPr>
            <w:tcW w:w="120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2Б</w:t>
            </w:r>
          </w:p>
        </w:tc>
        <w:tc>
          <w:tcPr>
            <w:tcW w:w="105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(1 - 2)А, Б</w:t>
            </w:r>
          </w:p>
        </w:tc>
        <w:tc>
          <w:tcPr>
            <w:tcW w:w="1058"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2В</w:t>
            </w:r>
          </w:p>
        </w:tc>
        <w:tc>
          <w:tcPr>
            <w:tcW w:w="110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2В</w:t>
            </w:r>
          </w:p>
        </w:tc>
        <w:tc>
          <w:tcPr>
            <w:tcW w:w="108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2Б</w:t>
            </w:r>
          </w:p>
        </w:tc>
        <w:tc>
          <w:tcPr>
            <w:tcW w:w="102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3Б</w:t>
            </w:r>
          </w:p>
        </w:tc>
        <w:tc>
          <w:tcPr>
            <w:tcW w:w="870"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3В</w:t>
            </w:r>
          </w:p>
        </w:tc>
        <w:tc>
          <w:tcPr>
            <w:tcW w:w="83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4Г</w:t>
            </w: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position w:val="-12"/>
                <w:sz w:val="16"/>
                <w:szCs w:val="16"/>
              </w:rPr>
              <w:object w:dxaOrig="1180" w:dyaOrig="360">
                <v:shape id="_x0000_i2591" type="#_x0000_t75" style="width:59.25pt;height:18pt" o:ole="">
                  <v:imagedata r:id="rId2886" o:title=""/>
                </v:shape>
                <o:OLEObject Type="Embed" ProgID="Equation.3" ShapeID="_x0000_i2591" DrawAspect="Content" ObjectID="_1358762453" r:id="rId2887"/>
              </w:object>
            </w:r>
          </w:p>
        </w:tc>
        <w:tc>
          <w:tcPr>
            <w:tcW w:w="1021"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1А</w:t>
            </w:r>
          </w:p>
        </w:tc>
        <w:tc>
          <w:tcPr>
            <w:tcW w:w="1123"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(1 - 2)А, Б</w:t>
            </w:r>
          </w:p>
        </w:tc>
        <w:tc>
          <w:tcPr>
            <w:tcW w:w="120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2Б</w:t>
            </w:r>
          </w:p>
        </w:tc>
        <w:tc>
          <w:tcPr>
            <w:tcW w:w="105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(1 - 2)А, Б</w:t>
            </w:r>
          </w:p>
        </w:tc>
        <w:tc>
          <w:tcPr>
            <w:tcW w:w="1058"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2В</w:t>
            </w:r>
          </w:p>
        </w:tc>
        <w:tc>
          <w:tcPr>
            <w:tcW w:w="110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2В</w:t>
            </w:r>
          </w:p>
        </w:tc>
        <w:tc>
          <w:tcPr>
            <w:tcW w:w="108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2Б</w:t>
            </w:r>
          </w:p>
        </w:tc>
        <w:tc>
          <w:tcPr>
            <w:tcW w:w="102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3Б</w:t>
            </w:r>
          </w:p>
        </w:tc>
        <w:tc>
          <w:tcPr>
            <w:tcW w:w="870"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3В</w:t>
            </w:r>
          </w:p>
        </w:tc>
        <w:tc>
          <w:tcPr>
            <w:tcW w:w="83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4Г</w:t>
            </w: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sz w:val="16"/>
                <w:szCs w:val="16"/>
              </w:rPr>
              <w:t>Однорідність</w:t>
            </w:r>
          </w:p>
        </w:tc>
        <w:tc>
          <w:tcPr>
            <w:tcW w:w="1021"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w:t>
            </w:r>
          </w:p>
        </w:tc>
        <w:tc>
          <w:tcPr>
            <w:tcW w:w="1123"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w:t>
            </w:r>
          </w:p>
        </w:tc>
        <w:tc>
          <w:tcPr>
            <w:tcW w:w="120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w:t>
            </w:r>
          </w:p>
        </w:tc>
        <w:tc>
          <w:tcPr>
            <w:tcW w:w="105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w:t>
            </w:r>
          </w:p>
        </w:tc>
        <w:tc>
          <w:tcPr>
            <w:tcW w:w="1058"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w:t>
            </w:r>
          </w:p>
        </w:tc>
        <w:tc>
          <w:tcPr>
            <w:tcW w:w="110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w:t>
            </w:r>
          </w:p>
        </w:tc>
        <w:tc>
          <w:tcPr>
            <w:tcW w:w="108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w:t>
            </w:r>
          </w:p>
        </w:tc>
        <w:tc>
          <w:tcPr>
            <w:tcW w:w="102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w:t>
            </w:r>
          </w:p>
        </w:tc>
        <w:tc>
          <w:tcPr>
            <w:tcW w:w="870"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w:t>
            </w:r>
          </w:p>
        </w:tc>
        <w:tc>
          <w:tcPr>
            <w:tcW w:w="83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4</w:t>
            </w: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sz w:val="16"/>
                <w:szCs w:val="16"/>
              </w:rPr>
              <w:t>Двопроменезал</w:t>
            </w:r>
          </w:p>
        </w:tc>
        <w:tc>
          <w:tcPr>
            <w:tcW w:w="1021"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w:t>
            </w:r>
          </w:p>
        </w:tc>
        <w:tc>
          <w:tcPr>
            <w:tcW w:w="1123"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w:t>
            </w:r>
          </w:p>
        </w:tc>
        <w:tc>
          <w:tcPr>
            <w:tcW w:w="120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w:t>
            </w:r>
          </w:p>
        </w:tc>
        <w:tc>
          <w:tcPr>
            <w:tcW w:w="105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w:t>
            </w:r>
          </w:p>
        </w:tc>
        <w:tc>
          <w:tcPr>
            <w:tcW w:w="1058"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w:t>
            </w:r>
          </w:p>
        </w:tc>
        <w:tc>
          <w:tcPr>
            <w:tcW w:w="110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w:t>
            </w:r>
          </w:p>
        </w:tc>
        <w:tc>
          <w:tcPr>
            <w:tcW w:w="108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w:t>
            </w:r>
          </w:p>
        </w:tc>
        <w:tc>
          <w:tcPr>
            <w:tcW w:w="102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w:t>
            </w:r>
          </w:p>
        </w:tc>
        <w:tc>
          <w:tcPr>
            <w:tcW w:w="870"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w:t>
            </w:r>
          </w:p>
        </w:tc>
        <w:tc>
          <w:tcPr>
            <w:tcW w:w="83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 – 5</w:t>
            </w: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position w:val="-10"/>
                <w:sz w:val="16"/>
                <w:szCs w:val="16"/>
              </w:rPr>
              <w:object w:dxaOrig="340" w:dyaOrig="340">
                <v:shape id="_x0000_i2592" type="#_x0000_t75" style="width:17.25pt;height:17.25pt" o:ole="">
                  <v:imagedata r:id="rId2888" o:title=""/>
                </v:shape>
                <o:OLEObject Type="Embed" ProgID="Equation.3" ShapeID="_x0000_i2592" DrawAspect="Content" ObjectID="_1358762454" r:id="rId2889"/>
              </w:object>
            </w:r>
          </w:p>
        </w:tc>
        <w:tc>
          <w:tcPr>
            <w:tcW w:w="1021"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1 - 2</w:t>
            </w:r>
          </w:p>
        </w:tc>
        <w:tc>
          <w:tcPr>
            <w:tcW w:w="1123"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2 - 4</w:t>
            </w:r>
          </w:p>
        </w:tc>
        <w:tc>
          <w:tcPr>
            <w:tcW w:w="120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w:t>
            </w:r>
          </w:p>
        </w:tc>
        <w:tc>
          <w:tcPr>
            <w:tcW w:w="105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2 - 4</w:t>
            </w:r>
          </w:p>
        </w:tc>
        <w:tc>
          <w:tcPr>
            <w:tcW w:w="1058"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2 - 4</w:t>
            </w:r>
          </w:p>
        </w:tc>
        <w:tc>
          <w:tcPr>
            <w:tcW w:w="110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4</w:t>
            </w:r>
          </w:p>
        </w:tc>
        <w:tc>
          <w:tcPr>
            <w:tcW w:w="108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1 - 3</w:t>
            </w:r>
          </w:p>
        </w:tc>
        <w:tc>
          <w:tcPr>
            <w:tcW w:w="102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w:t>
            </w:r>
          </w:p>
        </w:tc>
        <w:tc>
          <w:tcPr>
            <w:tcW w:w="870"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3 - 5</w:t>
            </w:r>
          </w:p>
        </w:tc>
        <w:tc>
          <w:tcPr>
            <w:tcW w:w="83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4 – 5</w:t>
            </w: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sz w:val="16"/>
                <w:szCs w:val="16"/>
              </w:rPr>
              <w:t>Безсвільність</w:t>
            </w:r>
          </w:p>
        </w:tc>
        <w:tc>
          <w:tcPr>
            <w:tcW w:w="1021"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1Б</w:t>
            </w:r>
          </w:p>
        </w:tc>
        <w:tc>
          <w:tcPr>
            <w:tcW w:w="1123"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1Б</w:t>
            </w:r>
          </w:p>
        </w:tc>
        <w:tc>
          <w:tcPr>
            <w:tcW w:w="120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1Б</w:t>
            </w:r>
          </w:p>
        </w:tc>
        <w:tc>
          <w:tcPr>
            <w:tcW w:w="105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1Б</w:t>
            </w:r>
          </w:p>
        </w:tc>
        <w:tc>
          <w:tcPr>
            <w:tcW w:w="1058"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1Б</w:t>
            </w:r>
          </w:p>
        </w:tc>
        <w:tc>
          <w:tcPr>
            <w:tcW w:w="110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1Б</w:t>
            </w:r>
          </w:p>
        </w:tc>
        <w:tc>
          <w:tcPr>
            <w:tcW w:w="108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1Б</w:t>
            </w:r>
          </w:p>
        </w:tc>
        <w:tc>
          <w:tcPr>
            <w:tcW w:w="102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1Б</w:t>
            </w:r>
          </w:p>
        </w:tc>
        <w:tc>
          <w:tcPr>
            <w:tcW w:w="870"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1Б</w:t>
            </w:r>
          </w:p>
        </w:tc>
        <w:tc>
          <w:tcPr>
            <w:tcW w:w="83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2Б</w:t>
            </w: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sz w:val="16"/>
                <w:szCs w:val="16"/>
              </w:rPr>
              <w:t>Пузирність</w:t>
            </w:r>
          </w:p>
        </w:tc>
        <w:tc>
          <w:tcPr>
            <w:tcW w:w="1021"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3В</w:t>
            </w:r>
          </w:p>
        </w:tc>
        <w:tc>
          <w:tcPr>
            <w:tcW w:w="1123"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4В</w:t>
            </w:r>
          </w:p>
        </w:tc>
        <w:tc>
          <w:tcPr>
            <w:tcW w:w="120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3В</w:t>
            </w:r>
          </w:p>
        </w:tc>
        <w:tc>
          <w:tcPr>
            <w:tcW w:w="105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4В</w:t>
            </w:r>
          </w:p>
        </w:tc>
        <w:tc>
          <w:tcPr>
            <w:tcW w:w="1058"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4В</w:t>
            </w:r>
          </w:p>
        </w:tc>
        <w:tc>
          <w:tcPr>
            <w:tcW w:w="110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4В</w:t>
            </w:r>
          </w:p>
        </w:tc>
        <w:tc>
          <w:tcPr>
            <w:tcW w:w="108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4В</w:t>
            </w:r>
          </w:p>
        </w:tc>
        <w:tc>
          <w:tcPr>
            <w:tcW w:w="102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2А</w:t>
            </w:r>
          </w:p>
        </w:tc>
        <w:tc>
          <w:tcPr>
            <w:tcW w:w="870"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3В, Г</w:t>
            </w:r>
          </w:p>
        </w:tc>
        <w:tc>
          <w:tcPr>
            <w:tcW w:w="83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5Г, Д</w:t>
            </w: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position w:val="-6"/>
                <w:sz w:val="16"/>
                <w:szCs w:val="16"/>
              </w:rPr>
              <w:object w:dxaOrig="279" w:dyaOrig="279">
                <v:shape id="_x0000_i2593" type="#_x0000_t75" style="width:14.25pt;height:14.25pt" o:ole="">
                  <v:imagedata r:id="rId2890" o:title=""/>
                </v:shape>
                <o:OLEObject Type="Embed" ProgID="Equation.3" ShapeID="_x0000_i2593" DrawAspect="Content" ObjectID="_1358762455" r:id="rId2891"/>
              </w:object>
            </w:r>
            <w:r w:rsidRPr="009271DD">
              <w:rPr>
                <w:rFonts w:ascii="Calibri" w:hAnsi="Calibri"/>
                <w:sz w:val="16"/>
                <w:szCs w:val="16"/>
              </w:rPr>
              <w:t>(в кільцях)</w:t>
            </w:r>
          </w:p>
        </w:tc>
        <w:tc>
          <w:tcPr>
            <w:tcW w:w="1021"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1 - 2</w:t>
            </w:r>
          </w:p>
        </w:tc>
        <w:tc>
          <w:tcPr>
            <w:tcW w:w="1123"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1 - 2</w:t>
            </w:r>
          </w:p>
        </w:tc>
        <w:tc>
          <w:tcPr>
            <w:tcW w:w="1207"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rPr>
              <w:t>1 – 3</w:t>
            </w:r>
          </w:p>
        </w:tc>
        <w:tc>
          <w:tcPr>
            <w:tcW w:w="105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1 - 3</w:t>
            </w:r>
          </w:p>
        </w:tc>
        <w:tc>
          <w:tcPr>
            <w:tcW w:w="1058"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3 - 5</w:t>
            </w:r>
          </w:p>
        </w:tc>
        <w:tc>
          <w:tcPr>
            <w:tcW w:w="110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3 - 5</w:t>
            </w:r>
          </w:p>
        </w:tc>
        <w:tc>
          <w:tcPr>
            <w:tcW w:w="108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2 - 3</w:t>
            </w:r>
          </w:p>
        </w:tc>
        <w:tc>
          <w:tcPr>
            <w:tcW w:w="102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5</w:t>
            </w:r>
          </w:p>
        </w:tc>
        <w:tc>
          <w:tcPr>
            <w:tcW w:w="870"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3 - 5</w:t>
            </w:r>
          </w:p>
        </w:tc>
        <w:tc>
          <w:tcPr>
            <w:tcW w:w="83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5 – 10</w:t>
            </w: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position w:val="-6"/>
                <w:sz w:val="16"/>
                <w:szCs w:val="16"/>
              </w:rPr>
              <w:object w:dxaOrig="400" w:dyaOrig="279">
                <v:shape id="_x0000_i2594" type="#_x0000_t75" style="width:20.25pt;height:14.25pt" o:ole="">
                  <v:imagedata r:id="rId2892" o:title=""/>
                </v:shape>
                <o:OLEObject Type="Embed" ProgID="Equation.3" ShapeID="_x0000_i2594" DrawAspect="Content" ObjectID="_1358762456" r:id="rId2893"/>
              </w:object>
            </w:r>
            <w:r w:rsidRPr="009271DD">
              <w:rPr>
                <w:rFonts w:ascii="Calibri" w:hAnsi="Calibri"/>
                <w:sz w:val="16"/>
                <w:szCs w:val="16"/>
              </w:rPr>
              <w:t xml:space="preserve"> (в смугах)</w:t>
            </w:r>
          </w:p>
        </w:tc>
        <w:tc>
          <w:tcPr>
            <w:tcW w:w="1021"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0,1 – 0,2</w:t>
            </w:r>
          </w:p>
        </w:tc>
        <w:tc>
          <w:tcPr>
            <w:tcW w:w="1123"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0,1 – 0,2</w:t>
            </w:r>
          </w:p>
        </w:tc>
        <w:tc>
          <w:tcPr>
            <w:tcW w:w="120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0,1 – 0,3</w:t>
            </w:r>
          </w:p>
        </w:tc>
        <w:tc>
          <w:tcPr>
            <w:tcW w:w="105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0,1 – 0,3</w:t>
            </w:r>
          </w:p>
        </w:tc>
        <w:tc>
          <w:tcPr>
            <w:tcW w:w="1058"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0,3 – 0,5</w:t>
            </w:r>
          </w:p>
        </w:tc>
        <w:tc>
          <w:tcPr>
            <w:tcW w:w="110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0,3 – 0,5</w:t>
            </w:r>
          </w:p>
        </w:tc>
        <w:tc>
          <w:tcPr>
            <w:tcW w:w="108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0,2 – 0,3</w:t>
            </w:r>
          </w:p>
        </w:tc>
        <w:tc>
          <w:tcPr>
            <w:tcW w:w="102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0,5</w:t>
            </w:r>
          </w:p>
        </w:tc>
        <w:tc>
          <w:tcPr>
            <w:tcW w:w="870"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0,3 – 0,5</w:t>
            </w:r>
          </w:p>
        </w:tc>
        <w:tc>
          <w:tcPr>
            <w:tcW w:w="83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0,5 – 1,0</w:t>
            </w: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position w:val="-6"/>
                <w:sz w:val="16"/>
                <w:szCs w:val="16"/>
              </w:rPr>
              <w:object w:dxaOrig="180" w:dyaOrig="279">
                <v:shape id="_x0000_i2595" type="#_x0000_t75" style="width:8.25pt;height:14.25pt" o:ole="">
                  <v:imagedata r:id="rId2894" o:title=""/>
                </v:shape>
                <o:OLEObject Type="Embed" ProgID="Equation.3" ShapeID="_x0000_i2595" DrawAspect="Content" ObjectID="_1358762457" r:id="rId2895"/>
              </w:object>
            </w:r>
          </w:p>
        </w:tc>
        <w:tc>
          <w:tcPr>
            <w:tcW w:w="1021"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I - II</w:t>
            </w:r>
          </w:p>
        </w:tc>
        <w:tc>
          <w:tcPr>
            <w:tcW w:w="1123"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V - VI</w:t>
            </w:r>
          </w:p>
        </w:tc>
        <w:tc>
          <w:tcPr>
            <w:tcW w:w="1207"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IV – V</w:t>
            </w:r>
          </w:p>
        </w:tc>
        <w:tc>
          <w:tcPr>
            <w:tcW w:w="1057"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V – VI</w:t>
            </w:r>
          </w:p>
        </w:tc>
        <w:tc>
          <w:tcPr>
            <w:tcW w:w="1058"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IV</w:t>
            </w:r>
          </w:p>
        </w:tc>
        <w:tc>
          <w:tcPr>
            <w:tcW w:w="1105"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V – VI</w:t>
            </w:r>
          </w:p>
        </w:tc>
        <w:tc>
          <w:tcPr>
            <w:tcW w:w="1086"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III – IV</w:t>
            </w:r>
          </w:p>
        </w:tc>
        <w:tc>
          <w:tcPr>
            <w:tcW w:w="1025"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I – II</w:t>
            </w:r>
          </w:p>
        </w:tc>
        <w:tc>
          <w:tcPr>
            <w:tcW w:w="870"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III – IV</w:t>
            </w:r>
          </w:p>
        </w:tc>
        <w:tc>
          <w:tcPr>
            <w:tcW w:w="836"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IV – VI</w:t>
            </w: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position w:val="-4"/>
                <w:sz w:val="16"/>
                <w:szCs w:val="16"/>
              </w:rPr>
              <w:object w:dxaOrig="380" w:dyaOrig="260">
                <v:shape id="_x0000_i2596" type="#_x0000_t75" style="width:18pt;height:12.75pt" o:ole="">
                  <v:imagedata r:id="rId2896" o:title=""/>
                </v:shape>
                <o:OLEObject Type="Embed" ProgID="Equation.3" ShapeID="_x0000_i2596" DrawAspect="Content" ObjectID="_1358762458" r:id="rId2897"/>
              </w:object>
            </w:r>
            <w:r w:rsidRPr="009271DD">
              <w:rPr>
                <w:rFonts w:ascii="Calibri" w:hAnsi="Calibri"/>
                <w:sz w:val="16"/>
                <w:szCs w:val="16"/>
              </w:rPr>
              <w:t>, %</w:t>
            </w:r>
          </w:p>
        </w:tc>
        <w:tc>
          <w:tcPr>
            <w:tcW w:w="1021"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0,1 – 0,2</w:t>
            </w:r>
          </w:p>
        </w:tc>
        <w:tc>
          <w:tcPr>
            <w:tcW w:w="1123"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w:t>
            </w:r>
          </w:p>
        </w:tc>
        <w:tc>
          <w:tcPr>
            <w:tcW w:w="120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 – 2</w:t>
            </w:r>
          </w:p>
        </w:tc>
        <w:tc>
          <w:tcPr>
            <w:tcW w:w="105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w:t>
            </w:r>
          </w:p>
        </w:tc>
        <w:tc>
          <w:tcPr>
            <w:tcW w:w="1058"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3</w:t>
            </w:r>
          </w:p>
        </w:tc>
        <w:tc>
          <w:tcPr>
            <w:tcW w:w="110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2 – 3</w:t>
            </w:r>
          </w:p>
        </w:tc>
        <w:tc>
          <w:tcPr>
            <w:tcW w:w="108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0,5</w:t>
            </w:r>
          </w:p>
        </w:tc>
        <w:tc>
          <w:tcPr>
            <w:tcW w:w="102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w:t>
            </w:r>
          </w:p>
        </w:tc>
        <w:tc>
          <w:tcPr>
            <w:tcW w:w="870"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0,5</w:t>
            </w:r>
          </w:p>
        </w:tc>
        <w:tc>
          <w:tcPr>
            <w:tcW w:w="83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1</w:t>
            </w: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position w:val="-6"/>
                <w:sz w:val="16"/>
                <w:szCs w:val="16"/>
              </w:rPr>
              <w:object w:dxaOrig="240" w:dyaOrig="279">
                <v:shape id="_x0000_i2597" type="#_x0000_t75" style="width:12pt;height:14.25pt" o:ole="">
                  <v:imagedata r:id="rId2898" o:title=""/>
                </v:shape>
                <o:OLEObject Type="Embed" ProgID="Equation.3" ShapeID="_x0000_i2597" DrawAspect="Content" ObjectID="_1358762459" r:id="rId2899"/>
              </w:object>
            </w:r>
            <w:r w:rsidRPr="009271DD">
              <w:rPr>
                <w:rFonts w:ascii="Calibri" w:hAnsi="Calibri"/>
                <w:sz w:val="16"/>
                <w:szCs w:val="16"/>
              </w:rPr>
              <w:t>, мм</w:t>
            </w:r>
          </w:p>
        </w:tc>
        <w:tc>
          <w:tcPr>
            <w:tcW w:w="1021"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0,005 – 0,01</w:t>
            </w:r>
          </w:p>
        </w:tc>
        <w:tc>
          <w:tcPr>
            <w:tcW w:w="1123"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0,01 – 0,02</w:t>
            </w:r>
          </w:p>
        </w:tc>
        <w:tc>
          <w:tcPr>
            <w:tcW w:w="120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0,01 – 0,03</w:t>
            </w:r>
          </w:p>
        </w:tc>
        <w:tc>
          <w:tcPr>
            <w:tcW w:w="105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0,03</w:t>
            </w:r>
          </w:p>
        </w:tc>
        <w:tc>
          <w:tcPr>
            <w:tcW w:w="1058"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0,02</w:t>
            </w:r>
          </w:p>
        </w:tc>
        <w:tc>
          <w:tcPr>
            <w:tcW w:w="110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0,03 – 0,05</w:t>
            </w:r>
          </w:p>
        </w:tc>
        <w:tc>
          <w:tcPr>
            <w:tcW w:w="108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0,02</w:t>
            </w:r>
          </w:p>
        </w:tc>
        <w:tc>
          <w:tcPr>
            <w:tcW w:w="102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0,1 – 0,2</w:t>
            </w:r>
          </w:p>
        </w:tc>
        <w:tc>
          <w:tcPr>
            <w:tcW w:w="870"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0,03 – 0,05</w:t>
            </w:r>
          </w:p>
        </w:tc>
        <w:tc>
          <w:tcPr>
            <w:tcW w:w="83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0,05 – 0,1</w:t>
            </w: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position w:val="-6"/>
                <w:sz w:val="16"/>
                <w:szCs w:val="16"/>
              </w:rPr>
              <w:object w:dxaOrig="360" w:dyaOrig="279">
                <v:shape id="_x0000_i2598" type="#_x0000_t75" style="width:18pt;height:14.25pt" o:ole="">
                  <v:imagedata r:id="rId2900" o:title=""/>
                </v:shape>
                <o:OLEObject Type="Embed" ProgID="Equation.3" ShapeID="_x0000_i2598" DrawAspect="Content" ObjectID="_1358762460" r:id="rId2901"/>
              </w:object>
            </w:r>
            <w:r w:rsidRPr="009271DD">
              <w:rPr>
                <w:rFonts w:ascii="Calibri" w:hAnsi="Calibri"/>
                <w:sz w:val="16"/>
                <w:szCs w:val="16"/>
              </w:rPr>
              <w:t>, мм</w:t>
            </w:r>
          </w:p>
        </w:tc>
        <w:tc>
          <w:tcPr>
            <w:tcW w:w="1021"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0,05</w:t>
            </w:r>
          </w:p>
        </w:tc>
        <w:tc>
          <w:tcPr>
            <w:tcW w:w="1123"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0,5</w:t>
            </w:r>
          </w:p>
        </w:tc>
        <w:tc>
          <w:tcPr>
            <w:tcW w:w="120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0,1</w:t>
            </w:r>
          </w:p>
        </w:tc>
        <w:tc>
          <w:tcPr>
            <w:tcW w:w="105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0,2</w:t>
            </w:r>
          </w:p>
        </w:tc>
        <w:tc>
          <w:tcPr>
            <w:tcW w:w="1058"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0,2</w:t>
            </w:r>
          </w:p>
        </w:tc>
        <w:tc>
          <w:tcPr>
            <w:tcW w:w="110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0,2</w:t>
            </w:r>
          </w:p>
        </w:tc>
        <w:tc>
          <w:tcPr>
            <w:tcW w:w="108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0,05 – 0,1</w:t>
            </w:r>
          </w:p>
        </w:tc>
        <w:tc>
          <w:tcPr>
            <w:tcW w:w="102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0,1</w:t>
            </w:r>
          </w:p>
        </w:tc>
        <w:tc>
          <w:tcPr>
            <w:tcW w:w="870"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0,1</w:t>
            </w:r>
          </w:p>
        </w:tc>
        <w:tc>
          <w:tcPr>
            <w:tcW w:w="83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rPr>
              <w:t>0,2 – 0,5</w:t>
            </w:r>
          </w:p>
        </w:tc>
      </w:tr>
      <w:tr w:rsidR="00ED0A62" w:rsidRPr="009271DD" w:rsidTr="00ED0A62">
        <w:trPr>
          <w:trHeight w:hRule="exact" w:val="454"/>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position w:val="-4"/>
                <w:sz w:val="16"/>
                <w:szCs w:val="16"/>
              </w:rPr>
              <w:object w:dxaOrig="260" w:dyaOrig="260">
                <v:shape id="_x0000_i2599" type="#_x0000_t75" style="width:12.75pt;height:12.75pt" o:ole="">
                  <v:imagedata r:id="rId2902" o:title=""/>
                </v:shape>
                <o:OLEObject Type="Embed" ProgID="Equation.3" ShapeID="_x0000_i2599" DrawAspect="Content" ObjectID="_1358762461" r:id="rId2903"/>
              </w:object>
            </w:r>
            <w:r w:rsidRPr="009271DD">
              <w:rPr>
                <w:rFonts w:ascii="Calibri" w:hAnsi="Calibri"/>
                <w:sz w:val="16"/>
                <w:szCs w:val="16"/>
              </w:rPr>
              <w:t xml:space="preserve"> - для від’ємних лінз</w:t>
            </w:r>
          </w:p>
        </w:tc>
        <w:tc>
          <w:tcPr>
            <w:tcW w:w="1021"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h8</w:t>
            </w:r>
          </w:p>
        </w:tc>
        <w:tc>
          <w:tcPr>
            <w:tcW w:w="1123"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h8; f9</w:t>
            </w:r>
          </w:p>
        </w:tc>
        <w:tc>
          <w:tcPr>
            <w:tcW w:w="1207"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h8; f9</w:t>
            </w:r>
          </w:p>
        </w:tc>
        <w:tc>
          <w:tcPr>
            <w:tcW w:w="1057"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lang w:val="en-US"/>
              </w:rPr>
              <w:t>h8; f9</w:t>
            </w:r>
          </w:p>
        </w:tc>
        <w:tc>
          <w:tcPr>
            <w:tcW w:w="1058"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f9; f11</w:t>
            </w:r>
          </w:p>
        </w:tc>
        <w:tc>
          <w:tcPr>
            <w:tcW w:w="1105"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lang w:val="en-US"/>
              </w:rPr>
              <w:t>h9; f11</w:t>
            </w:r>
          </w:p>
        </w:tc>
        <w:tc>
          <w:tcPr>
            <w:tcW w:w="1086" w:type="dxa"/>
            <w:vAlign w:val="center"/>
          </w:tcPr>
          <w:p w:rsidR="00ED0A62" w:rsidRPr="009271DD" w:rsidRDefault="00ED0A62" w:rsidP="00ED0A62">
            <w:pPr>
              <w:spacing w:after="0" w:line="240" w:lineRule="auto"/>
              <w:jc w:val="center"/>
              <w:rPr>
                <w:rFonts w:ascii="Calibri" w:hAnsi="Calibri"/>
                <w:sz w:val="16"/>
                <w:szCs w:val="16"/>
              </w:rPr>
            </w:pPr>
            <w:r w:rsidRPr="009271DD">
              <w:rPr>
                <w:rFonts w:ascii="Calibri" w:hAnsi="Calibri"/>
                <w:sz w:val="16"/>
                <w:szCs w:val="16"/>
                <w:lang w:val="en-US"/>
              </w:rPr>
              <w:t>h8; f9</w:t>
            </w:r>
          </w:p>
        </w:tc>
        <w:tc>
          <w:tcPr>
            <w:tcW w:w="1025"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w:t>
            </w:r>
          </w:p>
        </w:tc>
        <w:tc>
          <w:tcPr>
            <w:tcW w:w="870"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f9</w:t>
            </w:r>
          </w:p>
        </w:tc>
        <w:tc>
          <w:tcPr>
            <w:tcW w:w="836"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w:t>
            </w:r>
          </w:p>
        </w:tc>
      </w:tr>
      <w:tr w:rsidR="00ED0A62" w:rsidRPr="009271DD" w:rsidTr="00ED0A62">
        <w:trPr>
          <w:trHeight w:hRule="exact" w:val="895"/>
          <w:jc w:val="center"/>
        </w:trPr>
        <w:tc>
          <w:tcPr>
            <w:tcW w:w="952" w:type="dxa"/>
            <w:shd w:val="clear" w:color="auto" w:fill="E0E0E0"/>
          </w:tcPr>
          <w:p w:rsidR="00ED0A62" w:rsidRPr="009271DD" w:rsidRDefault="00ED0A62" w:rsidP="00ED0A62">
            <w:pPr>
              <w:spacing w:after="0" w:line="240" w:lineRule="auto"/>
              <w:rPr>
                <w:rFonts w:ascii="Calibri" w:hAnsi="Calibri"/>
                <w:sz w:val="16"/>
                <w:szCs w:val="16"/>
              </w:rPr>
            </w:pPr>
            <w:r w:rsidRPr="009271DD">
              <w:rPr>
                <w:rFonts w:ascii="Calibri" w:hAnsi="Calibri"/>
                <w:position w:val="-4"/>
                <w:sz w:val="16"/>
                <w:szCs w:val="16"/>
              </w:rPr>
              <w:object w:dxaOrig="260" w:dyaOrig="260">
                <v:shape id="_x0000_i2600" type="#_x0000_t75" style="width:12.75pt;height:12.75pt" o:ole="">
                  <v:imagedata r:id="rId2904" o:title=""/>
                </v:shape>
                <o:OLEObject Type="Embed" ProgID="Equation.3" ShapeID="_x0000_i2600" DrawAspect="Content" ObjectID="_1358762462" r:id="rId2905"/>
              </w:object>
            </w:r>
            <w:r w:rsidRPr="009271DD">
              <w:rPr>
                <w:rFonts w:ascii="Calibri" w:hAnsi="Calibri"/>
                <w:sz w:val="16"/>
                <w:szCs w:val="16"/>
              </w:rPr>
              <w:t xml:space="preserve"> - для додатних лінз</w:t>
            </w:r>
          </w:p>
        </w:tc>
        <w:tc>
          <w:tcPr>
            <w:tcW w:w="1021"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C11</w:t>
            </w:r>
          </w:p>
        </w:tc>
        <w:tc>
          <w:tcPr>
            <w:tcW w:w="1123"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C11</w:t>
            </w:r>
          </w:p>
        </w:tc>
        <w:tc>
          <w:tcPr>
            <w:tcW w:w="1207"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C11</w:t>
            </w:r>
          </w:p>
        </w:tc>
        <w:tc>
          <w:tcPr>
            <w:tcW w:w="1057"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C11</w:t>
            </w:r>
          </w:p>
        </w:tc>
        <w:tc>
          <w:tcPr>
            <w:tcW w:w="1058"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w:t>
            </w:r>
          </w:p>
        </w:tc>
        <w:tc>
          <w:tcPr>
            <w:tcW w:w="1105"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C11</w:t>
            </w:r>
          </w:p>
        </w:tc>
        <w:tc>
          <w:tcPr>
            <w:tcW w:w="1086"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C11</w:t>
            </w:r>
          </w:p>
        </w:tc>
        <w:tc>
          <w:tcPr>
            <w:tcW w:w="1025"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f11; C11</w:t>
            </w:r>
          </w:p>
        </w:tc>
        <w:tc>
          <w:tcPr>
            <w:tcW w:w="870"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f11</w:t>
            </w:r>
          </w:p>
        </w:tc>
        <w:tc>
          <w:tcPr>
            <w:tcW w:w="836" w:type="dxa"/>
            <w:vAlign w:val="center"/>
          </w:tcPr>
          <w:p w:rsidR="00ED0A62" w:rsidRPr="009271DD" w:rsidRDefault="00ED0A62" w:rsidP="00ED0A62">
            <w:pPr>
              <w:spacing w:after="0" w:line="240" w:lineRule="auto"/>
              <w:jc w:val="center"/>
              <w:rPr>
                <w:rFonts w:ascii="Calibri" w:hAnsi="Calibri"/>
                <w:sz w:val="16"/>
                <w:szCs w:val="16"/>
                <w:lang w:val="en-US"/>
              </w:rPr>
            </w:pPr>
            <w:r w:rsidRPr="009271DD">
              <w:rPr>
                <w:rFonts w:ascii="Calibri" w:hAnsi="Calibri"/>
                <w:sz w:val="16"/>
                <w:szCs w:val="16"/>
                <w:lang w:val="en-US"/>
              </w:rPr>
              <w:t>C11; f11</w:t>
            </w:r>
          </w:p>
        </w:tc>
      </w:tr>
    </w:tbl>
    <w:p w:rsidR="00ED0A62" w:rsidRDefault="00ED0A62" w:rsidP="00ED0A62">
      <w:pPr>
        <w:ind w:right="-284" w:firstLine="142"/>
        <w:rPr>
          <w:rFonts w:ascii="Arial" w:hAnsi="Arial" w:cs="Arial"/>
          <w:sz w:val="28"/>
          <w:szCs w:val="28"/>
          <w:lang w:val="ru-RU"/>
        </w:rPr>
      </w:pPr>
    </w:p>
    <w:p w:rsidR="00C11261" w:rsidRPr="005868B6" w:rsidRDefault="00C11261" w:rsidP="00097375">
      <w:pPr>
        <w:pStyle w:val="11"/>
        <w:shd w:val="clear" w:color="auto" w:fill="auto"/>
        <w:tabs>
          <w:tab w:val="left" w:pos="556"/>
        </w:tabs>
        <w:spacing w:line="240" w:lineRule="auto"/>
        <w:ind w:right="20" w:firstLine="426"/>
        <w:rPr>
          <w:rFonts w:ascii="Arial" w:hAnsi="Arial" w:cs="Arial"/>
          <w:sz w:val="28"/>
          <w:szCs w:val="28"/>
        </w:rPr>
      </w:pPr>
      <w:r w:rsidRPr="005868B6">
        <w:rPr>
          <w:rFonts w:ascii="Arial" w:hAnsi="Arial" w:cs="Arial"/>
          <w:sz w:val="28"/>
          <w:szCs w:val="28"/>
        </w:rPr>
        <w:t xml:space="preserve">На кромках оптичних деталей, </w:t>
      </w:r>
      <w:r w:rsidR="00E967E6">
        <w:rPr>
          <w:rFonts w:ascii="Arial" w:hAnsi="Arial" w:cs="Arial"/>
          <w:sz w:val="28"/>
          <w:szCs w:val="28"/>
        </w:rPr>
        <w:t>як правило, наносять фаски. Фас</w:t>
      </w:r>
      <w:r w:rsidRPr="005868B6">
        <w:rPr>
          <w:rFonts w:ascii="Arial" w:hAnsi="Arial" w:cs="Arial"/>
          <w:sz w:val="28"/>
          <w:szCs w:val="28"/>
        </w:rPr>
        <w:t>ки підрозділяють:</w:t>
      </w:r>
    </w:p>
    <w:p w:rsidR="00C11261" w:rsidRPr="005868B6" w:rsidRDefault="00E967E6" w:rsidP="00E967E6">
      <w:pPr>
        <w:pStyle w:val="11"/>
        <w:shd w:val="clear" w:color="auto" w:fill="auto"/>
        <w:spacing w:line="240" w:lineRule="auto"/>
        <w:ind w:right="20" w:firstLine="260"/>
        <w:rPr>
          <w:rFonts w:ascii="Arial" w:hAnsi="Arial" w:cs="Arial"/>
          <w:sz w:val="28"/>
          <w:szCs w:val="28"/>
        </w:rPr>
      </w:pPr>
      <w:r>
        <w:rPr>
          <w:rFonts w:ascii="Arial" w:hAnsi="Arial" w:cs="Arial"/>
          <w:sz w:val="28"/>
          <w:szCs w:val="28"/>
        </w:rPr>
        <w:t>на захисні</w:t>
      </w:r>
      <w:r w:rsidR="00C11261" w:rsidRPr="005868B6">
        <w:rPr>
          <w:rFonts w:ascii="Arial" w:hAnsi="Arial" w:cs="Arial"/>
          <w:sz w:val="28"/>
          <w:szCs w:val="28"/>
        </w:rPr>
        <w:t xml:space="preserve"> (технологічні), слу</w:t>
      </w:r>
      <w:r>
        <w:rPr>
          <w:rFonts w:ascii="Arial" w:hAnsi="Arial" w:cs="Arial"/>
          <w:sz w:val="28"/>
          <w:szCs w:val="28"/>
        </w:rPr>
        <w:t>гуючи</w:t>
      </w:r>
      <w:r w:rsidR="00C11261" w:rsidRPr="005868B6">
        <w:rPr>
          <w:rFonts w:ascii="Arial" w:hAnsi="Arial" w:cs="Arial"/>
          <w:sz w:val="28"/>
          <w:szCs w:val="28"/>
        </w:rPr>
        <w:t xml:space="preserve"> для видалення мікротріщин і виколювань, що з'явилися в процесі обробки деталі, що </w:t>
      </w:r>
      <w:r>
        <w:rPr>
          <w:rFonts w:ascii="Arial" w:hAnsi="Arial" w:cs="Arial"/>
          <w:sz w:val="28"/>
          <w:szCs w:val="28"/>
        </w:rPr>
        <w:t>оберігають її від можливих сколі</w:t>
      </w:r>
      <w:r w:rsidR="00C11261" w:rsidRPr="005868B6">
        <w:rPr>
          <w:rFonts w:ascii="Arial" w:hAnsi="Arial" w:cs="Arial"/>
          <w:sz w:val="28"/>
          <w:szCs w:val="28"/>
        </w:rPr>
        <w:t xml:space="preserve">в, тріщин і руйнувань при </w:t>
      </w:r>
      <w:r>
        <w:rPr>
          <w:rFonts w:ascii="Arial" w:hAnsi="Arial" w:cs="Arial"/>
          <w:sz w:val="28"/>
          <w:szCs w:val="28"/>
        </w:rPr>
        <w:t>закріпленні і експлуатації в наслідок</w:t>
      </w:r>
      <w:r w:rsidR="00C11261" w:rsidRPr="005868B6">
        <w:rPr>
          <w:rFonts w:ascii="Arial" w:hAnsi="Arial" w:cs="Arial"/>
          <w:sz w:val="28"/>
          <w:szCs w:val="28"/>
        </w:rPr>
        <w:t xml:space="preserve"> великої напруги в цих дефектах під дією різних сил, а також для виключення травм персоналу при виготовленні і збірці деталей </w:t>
      </w:r>
      <w:r>
        <w:rPr>
          <w:rFonts w:ascii="Arial" w:hAnsi="Arial" w:cs="Arial"/>
          <w:sz w:val="28"/>
          <w:szCs w:val="28"/>
        </w:rPr>
        <w:t>в наслідок</w:t>
      </w:r>
      <w:r w:rsidR="00C11261" w:rsidRPr="005868B6">
        <w:rPr>
          <w:rFonts w:ascii="Arial" w:hAnsi="Arial" w:cs="Arial"/>
          <w:sz w:val="28"/>
          <w:szCs w:val="28"/>
        </w:rPr>
        <w:t xml:space="preserve"> гострих кромок і задирок;</w:t>
      </w:r>
    </w:p>
    <w:p w:rsidR="00C11261" w:rsidRPr="00E967E6" w:rsidRDefault="00861463" w:rsidP="005868B6">
      <w:pPr>
        <w:pStyle w:val="11"/>
        <w:shd w:val="clear" w:color="auto" w:fill="auto"/>
        <w:spacing w:line="240" w:lineRule="auto"/>
        <w:ind w:left="20" w:right="20" w:firstLine="260"/>
        <w:rPr>
          <w:rFonts w:ascii="Arial" w:hAnsi="Arial" w:cs="Arial"/>
          <w:i/>
          <w:sz w:val="28"/>
          <w:szCs w:val="28"/>
        </w:rPr>
      </w:pPr>
      <w:r>
        <w:rPr>
          <w:rStyle w:val="af"/>
          <w:rFonts w:ascii="Arial" w:hAnsi="Arial" w:cs="Arial"/>
          <w:i w:val="0"/>
          <w:sz w:val="28"/>
          <w:szCs w:val="28"/>
        </w:rPr>
        <w:t xml:space="preserve">конструктивні </w:t>
      </w:r>
      <w:r w:rsidR="00C11261" w:rsidRPr="00E967E6">
        <w:rPr>
          <w:rStyle w:val="af"/>
          <w:rFonts w:ascii="Arial" w:hAnsi="Arial" w:cs="Arial"/>
          <w:i w:val="0"/>
          <w:sz w:val="28"/>
          <w:szCs w:val="28"/>
        </w:rPr>
        <w:t>для видалення надлишків скла або для базування деталі (центр</w:t>
      </w:r>
      <w:r>
        <w:rPr>
          <w:rStyle w:val="af"/>
          <w:rFonts w:ascii="Arial" w:hAnsi="Arial" w:cs="Arial"/>
          <w:i w:val="0"/>
          <w:sz w:val="28"/>
          <w:szCs w:val="28"/>
        </w:rPr>
        <w:t>ування, вітримування</w:t>
      </w:r>
      <w:r w:rsidR="00C11261" w:rsidRPr="00E967E6">
        <w:rPr>
          <w:rStyle w:val="af"/>
          <w:rFonts w:ascii="Arial" w:hAnsi="Arial" w:cs="Arial"/>
          <w:i w:val="0"/>
          <w:sz w:val="28"/>
          <w:szCs w:val="28"/>
        </w:rPr>
        <w:t xml:space="preserve"> повітряних проміжків між</w:t>
      </w:r>
      <w:r w:rsidR="000760BF">
        <w:rPr>
          <w:rStyle w:val="af"/>
          <w:rFonts w:ascii="Arial" w:hAnsi="Arial" w:cs="Arial"/>
          <w:i w:val="0"/>
          <w:sz w:val="28"/>
          <w:szCs w:val="28"/>
        </w:rPr>
        <w:t xml:space="preserve"> </w:t>
      </w:r>
      <w:r w:rsidR="00020316">
        <w:rPr>
          <w:rStyle w:val="af"/>
          <w:rFonts w:ascii="Arial" w:hAnsi="Arial" w:cs="Arial"/>
          <w:i w:val="0"/>
          <w:sz w:val="28"/>
          <w:szCs w:val="28"/>
        </w:rPr>
        <w:lastRenderedPageBreak/>
        <w:t>деталями) по плоскій, П-образні</w:t>
      </w:r>
      <w:r w:rsidR="00C11261" w:rsidRPr="00E967E6">
        <w:rPr>
          <w:rStyle w:val="af"/>
          <w:rFonts w:ascii="Arial" w:hAnsi="Arial" w:cs="Arial"/>
          <w:i w:val="0"/>
          <w:sz w:val="28"/>
          <w:szCs w:val="28"/>
        </w:rPr>
        <w:t>й, конічній, сферичній формам буртика;</w:t>
      </w:r>
    </w:p>
    <w:p w:rsidR="00C11261" w:rsidRPr="00020316" w:rsidRDefault="00020316" w:rsidP="005868B6">
      <w:pPr>
        <w:pStyle w:val="11"/>
        <w:shd w:val="clear" w:color="auto" w:fill="auto"/>
        <w:spacing w:line="240" w:lineRule="auto"/>
        <w:ind w:left="20" w:right="20" w:firstLine="260"/>
        <w:rPr>
          <w:rFonts w:ascii="Arial" w:hAnsi="Arial" w:cs="Arial"/>
          <w:i/>
          <w:sz w:val="28"/>
          <w:szCs w:val="28"/>
        </w:rPr>
      </w:pPr>
      <w:r>
        <w:rPr>
          <w:rStyle w:val="af"/>
          <w:rFonts w:ascii="Arial" w:hAnsi="Arial" w:cs="Arial"/>
          <w:i w:val="0"/>
          <w:sz w:val="28"/>
          <w:szCs w:val="28"/>
        </w:rPr>
        <w:t xml:space="preserve">для кріплення завальцовкою </w:t>
      </w:r>
      <w:r w:rsidR="00C11261" w:rsidRPr="00020316">
        <w:rPr>
          <w:rStyle w:val="af"/>
          <w:rFonts w:ascii="Arial" w:hAnsi="Arial" w:cs="Arial"/>
          <w:i w:val="0"/>
          <w:sz w:val="28"/>
          <w:szCs w:val="28"/>
        </w:rPr>
        <w:t>, приклеюванням, планками.</w:t>
      </w:r>
    </w:p>
    <w:p w:rsidR="00C11261" w:rsidRPr="005868B6" w:rsidRDefault="00C11261" w:rsidP="005868B6">
      <w:pPr>
        <w:pStyle w:val="11"/>
        <w:shd w:val="clear" w:color="auto" w:fill="auto"/>
        <w:spacing w:line="240" w:lineRule="auto"/>
        <w:ind w:left="20" w:right="20" w:firstLine="260"/>
        <w:rPr>
          <w:rFonts w:ascii="Arial" w:hAnsi="Arial" w:cs="Arial"/>
          <w:sz w:val="28"/>
          <w:szCs w:val="28"/>
        </w:rPr>
      </w:pPr>
      <w:r w:rsidRPr="005868B6">
        <w:rPr>
          <w:rFonts w:ascii="Arial" w:hAnsi="Arial" w:cs="Arial"/>
          <w:sz w:val="28"/>
          <w:szCs w:val="28"/>
        </w:rPr>
        <w:t xml:space="preserve">Захисні фаски і </w:t>
      </w:r>
      <w:r w:rsidR="00020316">
        <w:rPr>
          <w:rFonts w:ascii="Arial" w:hAnsi="Arial" w:cs="Arial"/>
          <w:sz w:val="28"/>
          <w:szCs w:val="28"/>
        </w:rPr>
        <w:t>фаски для кріплення завальцовкою</w:t>
      </w:r>
      <w:r w:rsidRPr="005868B6">
        <w:rPr>
          <w:rFonts w:ascii="Arial" w:hAnsi="Arial" w:cs="Arial"/>
          <w:sz w:val="28"/>
          <w:szCs w:val="28"/>
        </w:rPr>
        <w:t xml:space="preserve"> нормалізовані для круглих оптичних деталей. Розмір (ширина) фаски залежить від діа</w:t>
      </w:r>
      <w:r w:rsidR="00020316">
        <w:rPr>
          <w:rFonts w:ascii="Arial" w:hAnsi="Arial" w:cs="Arial"/>
          <w:sz w:val="28"/>
          <w:szCs w:val="28"/>
        </w:rPr>
        <w:t>метру деталі, від того на склею</w:t>
      </w:r>
      <w:r w:rsidRPr="005868B6">
        <w:rPr>
          <w:rFonts w:ascii="Arial" w:hAnsi="Arial" w:cs="Arial"/>
          <w:sz w:val="28"/>
          <w:szCs w:val="28"/>
        </w:rPr>
        <w:t>ва</w:t>
      </w:r>
      <w:r w:rsidR="00020316">
        <w:rPr>
          <w:rFonts w:ascii="Arial" w:hAnsi="Arial" w:cs="Arial"/>
          <w:sz w:val="28"/>
          <w:szCs w:val="28"/>
        </w:rPr>
        <w:t>ній</w:t>
      </w:r>
      <w:r w:rsidRPr="005868B6">
        <w:rPr>
          <w:rFonts w:ascii="Arial" w:hAnsi="Arial" w:cs="Arial"/>
          <w:sz w:val="28"/>
          <w:szCs w:val="28"/>
        </w:rPr>
        <w:t xml:space="preserve"> або несклеюваній стороні вона наноситься, а кут нахилу фаски залеж</w:t>
      </w:r>
      <w:r w:rsidR="00020316">
        <w:rPr>
          <w:rFonts w:ascii="Arial" w:hAnsi="Arial" w:cs="Arial"/>
          <w:sz w:val="28"/>
          <w:szCs w:val="28"/>
        </w:rPr>
        <w:t xml:space="preserve">ить від відношення її діаметру </w:t>
      </w:r>
      <w:r w:rsidR="00020316">
        <w:rPr>
          <w:rFonts w:ascii="Arial" w:hAnsi="Arial" w:cs="Arial"/>
          <w:sz w:val="28"/>
          <w:szCs w:val="28"/>
          <w:lang w:val="en-US"/>
        </w:rPr>
        <w:t>D</w:t>
      </w:r>
      <w:r w:rsidR="00020316">
        <w:rPr>
          <w:rFonts w:ascii="Arial" w:hAnsi="Arial" w:cs="Arial"/>
          <w:sz w:val="28"/>
          <w:szCs w:val="28"/>
        </w:rPr>
        <w:t xml:space="preserve"> до радиу</w:t>
      </w:r>
      <w:r w:rsidR="00020316">
        <w:rPr>
          <w:rFonts w:ascii="Arial" w:hAnsi="Arial" w:cs="Arial"/>
          <w:sz w:val="28"/>
          <w:szCs w:val="28"/>
        </w:rPr>
        <w:softHyphen/>
        <w:t xml:space="preserve">су </w:t>
      </w:r>
      <w:r w:rsidR="00020316">
        <w:rPr>
          <w:rFonts w:ascii="Arial" w:hAnsi="Arial" w:cs="Arial"/>
          <w:sz w:val="28"/>
          <w:szCs w:val="28"/>
          <w:lang w:val="en-US"/>
        </w:rPr>
        <w:t>R</w:t>
      </w:r>
      <w:r w:rsidR="00020316" w:rsidRPr="00020316">
        <w:rPr>
          <w:rFonts w:ascii="Arial" w:hAnsi="Arial" w:cs="Arial"/>
          <w:sz w:val="28"/>
          <w:szCs w:val="28"/>
        </w:rPr>
        <w:t>.</w:t>
      </w:r>
      <w:r w:rsidRPr="005868B6">
        <w:rPr>
          <w:rFonts w:ascii="Arial" w:hAnsi="Arial" w:cs="Arial"/>
          <w:sz w:val="28"/>
          <w:szCs w:val="28"/>
        </w:rPr>
        <w:t xml:space="preserve"> Розмір захисних фасок на кутах і ребрах некруглих оптичних деталей (наприклад, призм) встановлюють в за</w:t>
      </w:r>
      <w:r w:rsidRPr="005868B6">
        <w:rPr>
          <w:rFonts w:ascii="Arial" w:hAnsi="Arial" w:cs="Arial"/>
          <w:sz w:val="28"/>
          <w:szCs w:val="28"/>
        </w:rPr>
        <w:softHyphen/>
      </w:r>
      <w:r w:rsidR="00020316" w:rsidRPr="00020316">
        <w:rPr>
          <w:rFonts w:ascii="Arial" w:hAnsi="Arial" w:cs="Arial"/>
          <w:sz w:val="28"/>
          <w:szCs w:val="28"/>
        </w:rPr>
        <w:t xml:space="preserve">лежності </w:t>
      </w:r>
      <w:r w:rsidRPr="005868B6">
        <w:rPr>
          <w:rFonts w:ascii="Arial" w:hAnsi="Arial" w:cs="Arial"/>
          <w:sz w:val="28"/>
          <w:szCs w:val="28"/>
        </w:rPr>
        <w:t xml:space="preserve"> від довжини найбіль</w:t>
      </w:r>
      <w:r w:rsidR="00020316">
        <w:rPr>
          <w:rFonts w:ascii="Arial" w:hAnsi="Arial" w:cs="Arial"/>
          <w:sz w:val="28"/>
          <w:szCs w:val="28"/>
        </w:rPr>
        <w:t xml:space="preserve">ш короткого ребра </w:t>
      </w:r>
      <w:r w:rsidRPr="005868B6">
        <w:rPr>
          <w:rFonts w:ascii="Arial" w:hAnsi="Arial" w:cs="Arial"/>
          <w:sz w:val="28"/>
          <w:szCs w:val="28"/>
        </w:rPr>
        <w:t xml:space="preserve">. Фаски наносять </w:t>
      </w:r>
      <w:r w:rsidR="00020316">
        <w:rPr>
          <w:rFonts w:ascii="Arial" w:hAnsi="Arial" w:cs="Arial"/>
          <w:sz w:val="28"/>
          <w:szCs w:val="28"/>
        </w:rPr>
        <w:t>перпендикулярно бісектрисам тригран</w:t>
      </w:r>
      <w:r w:rsidR="00020316">
        <w:rPr>
          <w:rFonts w:ascii="Arial" w:hAnsi="Arial" w:cs="Arial"/>
          <w:sz w:val="28"/>
          <w:szCs w:val="28"/>
        </w:rPr>
        <w:softHyphen/>
        <w:t>них або двогранни</w:t>
      </w:r>
      <w:r w:rsidRPr="005868B6">
        <w:rPr>
          <w:rFonts w:ascii="Arial" w:hAnsi="Arial" w:cs="Arial"/>
          <w:sz w:val="28"/>
          <w:szCs w:val="28"/>
        </w:rPr>
        <w:t>х кутів.</w:t>
      </w:r>
      <w:r w:rsidR="00020316">
        <w:rPr>
          <w:rFonts w:ascii="Arial" w:hAnsi="Arial" w:cs="Arial"/>
          <w:sz w:val="28"/>
          <w:szCs w:val="28"/>
        </w:rPr>
        <w:t xml:space="preserve"> Необхідні рекомендації відносно розміру фасок приведені в довіднику оптика- конструктора.</w:t>
      </w:r>
    </w:p>
    <w:p w:rsidR="00C11261" w:rsidRPr="005868B6" w:rsidRDefault="00C11261" w:rsidP="00020316">
      <w:pPr>
        <w:pStyle w:val="11"/>
        <w:shd w:val="clear" w:color="auto" w:fill="auto"/>
        <w:tabs>
          <w:tab w:val="left" w:pos="142"/>
          <w:tab w:val="left" w:pos="560"/>
        </w:tabs>
        <w:spacing w:line="240" w:lineRule="auto"/>
        <w:ind w:right="20" w:firstLine="720"/>
        <w:rPr>
          <w:rFonts w:ascii="Arial" w:hAnsi="Arial" w:cs="Arial"/>
          <w:sz w:val="28"/>
          <w:szCs w:val="28"/>
        </w:rPr>
      </w:pPr>
      <w:r w:rsidRPr="005868B6">
        <w:rPr>
          <w:rFonts w:ascii="Arial" w:hAnsi="Arial" w:cs="Arial"/>
          <w:sz w:val="28"/>
          <w:szCs w:val="28"/>
        </w:rPr>
        <w:t xml:space="preserve">На заломлюючі </w:t>
      </w:r>
      <w:r w:rsidR="00020316">
        <w:rPr>
          <w:rFonts w:ascii="Arial" w:hAnsi="Arial" w:cs="Arial"/>
          <w:sz w:val="28"/>
          <w:szCs w:val="28"/>
        </w:rPr>
        <w:t xml:space="preserve">і відбиваючі </w:t>
      </w:r>
      <w:r w:rsidRPr="005868B6">
        <w:rPr>
          <w:rFonts w:ascii="Arial" w:hAnsi="Arial" w:cs="Arial"/>
          <w:sz w:val="28"/>
          <w:szCs w:val="28"/>
        </w:rPr>
        <w:t>роб</w:t>
      </w:r>
      <w:r w:rsidR="00020316">
        <w:rPr>
          <w:rFonts w:ascii="Arial" w:hAnsi="Arial" w:cs="Arial"/>
          <w:sz w:val="28"/>
          <w:szCs w:val="28"/>
        </w:rPr>
        <w:t>очі поверх</w:t>
      </w:r>
      <w:r w:rsidR="00020316">
        <w:rPr>
          <w:rFonts w:ascii="Arial" w:hAnsi="Arial" w:cs="Arial"/>
          <w:sz w:val="28"/>
          <w:szCs w:val="28"/>
        </w:rPr>
        <w:softHyphen/>
        <w:t>ні</w:t>
      </w:r>
      <w:r w:rsidRPr="005868B6">
        <w:rPr>
          <w:rFonts w:ascii="Arial" w:hAnsi="Arial" w:cs="Arial"/>
          <w:sz w:val="28"/>
          <w:szCs w:val="28"/>
        </w:rPr>
        <w:t xml:space="preserve"> оп</w:t>
      </w:r>
      <w:r w:rsidR="00020316">
        <w:rPr>
          <w:rFonts w:ascii="Arial" w:hAnsi="Arial" w:cs="Arial"/>
          <w:sz w:val="28"/>
          <w:szCs w:val="28"/>
        </w:rPr>
        <w:t>тичних деталей, зазвичай наносять оптичні по</w:t>
      </w:r>
      <w:r w:rsidR="00020316">
        <w:rPr>
          <w:rFonts w:ascii="Arial" w:hAnsi="Arial" w:cs="Arial"/>
          <w:sz w:val="28"/>
          <w:szCs w:val="28"/>
        </w:rPr>
        <w:softHyphen/>
        <w:t>критт</w:t>
      </w:r>
      <w:r w:rsidRPr="005868B6">
        <w:rPr>
          <w:rFonts w:ascii="Arial" w:hAnsi="Arial" w:cs="Arial"/>
          <w:sz w:val="28"/>
          <w:szCs w:val="28"/>
        </w:rPr>
        <w:t>я — тонкі плівки різних речовин: металів, оксидів металів, діелектриків, полімерних з'єднань, кремнійорганічних з'єднань і ін.</w:t>
      </w:r>
    </w:p>
    <w:p w:rsidR="006B0E58" w:rsidRPr="005868B6" w:rsidRDefault="006B0E58" w:rsidP="00933BA4">
      <w:pPr>
        <w:pStyle w:val="11"/>
        <w:shd w:val="clear" w:color="auto" w:fill="auto"/>
        <w:tabs>
          <w:tab w:val="left" w:pos="142"/>
        </w:tabs>
        <w:spacing w:line="240" w:lineRule="auto"/>
        <w:ind w:right="20" w:firstLine="720"/>
        <w:jc w:val="center"/>
        <w:rPr>
          <w:rFonts w:ascii="Arial" w:hAnsi="Arial" w:cs="Arial"/>
          <w:sz w:val="28"/>
          <w:szCs w:val="28"/>
        </w:rPr>
      </w:pPr>
    </w:p>
    <w:p w:rsidR="000F142C" w:rsidRPr="005868B6" w:rsidRDefault="000F142C" w:rsidP="005868B6">
      <w:pPr>
        <w:pStyle w:val="180"/>
        <w:framePr w:w="6829" w:h="258" w:vSpace="115" w:wrap="around" w:vAnchor="text" w:hAnchor="margin" w:x="1396" w:y="8210"/>
        <w:shd w:val="clear" w:color="auto" w:fill="auto"/>
        <w:spacing w:line="240" w:lineRule="auto"/>
        <w:jc w:val="both"/>
        <w:rPr>
          <w:rFonts w:ascii="Arial" w:hAnsi="Arial" w:cs="Arial"/>
          <w:sz w:val="28"/>
          <w:szCs w:val="28"/>
        </w:rPr>
      </w:pPr>
    </w:p>
    <w:p w:rsidR="005644D5" w:rsidRPr="005644D5" w:rsidRDefault="005644D5" w:rsidP="005644D5">
      <w:pPr>
        <w:pStyle w:val="11"/>
        <w:shd w:val="clear" w:color="auto" w:fill="auto"/>
        <w:spacing w:line="240" w:lineRule="auto"/>
        <w:ind w:left="23" w:right="23" w:firstLine="261"/>
        <w:rPr>
          <w:rFonts w:ascii="Arial" w:hAnsi="Arial" w:cs="Arial"/>
          <w:sz w:val="28"/>
          <w:szCs w:val="28"/>
        </w:rPr>
      </w:pPr>
      <w:r w:rsidRPr="005644D5">
        <w:rPr>
          <w:rFonts w:ascii="Arial" w:hAnsi="Arial" w:cs="Arial"/>
          <w:sz w:val="28"/>
          <w:szCs w:val="28"/>
        </w:rPr>
        <w:t>Оптичні покриття дозволяють змінювати оптичні характеристики деталей, додавати їм нові фізичні і хімічні властивості. Залежно від призначення</w:t>
      </w:r>
      <w:r w:rsidR="005D702E">
        <w:rPr>
          <w:rFonts w:ascii="Arial" w:hAnsi="Arial" w:cs="Arial"/>
          <w:sz w:val="28"/>
          <w:szCs w:val="28"/>
        </w:rPr>
        <w:t xml:space="preserve"> покри</w:t>
      </w:r>
      <w:r w:rsidRPr="005644D5">
        <w:rPr>
          <w:rFonts w:ascii="Arial" w:hAnsi="Arial" w:cs="Arial"/>
          <w:sz w:val="28"/>
          <w:szCs w:val="28"/>
        </w:rPr>
        <w:t>т</w:t>
      </w:r>
      <w:r w:rsidR="005D702E">
        <w:rPr>
          <w:rFonts w:ascii="Arial" w:hAnsi="Arial" w:cs="Arial"/>
          <w:sz w:val="28"/>
          <w:szCs w:val="28"/>
        </w:rPr>
        <w:t xml:space="preserve">тя </w:t>
      </w:r>
      <w:r w:rsidRPr="005644D5">
        <w:rPr>
          <w:rFonts w:ascii="Arial" w:hAnsi="Arial" w:cs="Arial"/>
          <w:sz w:val="28"/>
          <w:szCs w:val="28"/>
        </w:rPr>
        <w:t xml:space="preserve"> підрозділяються на наступні групи:</w:t>
      </w:r>
    </w:p>
    <w:p w:rsidR="005644D5" w:rsidRDefault="005644D5" w:rsidP="005644D5">
      <w:pPr>
        <w:pStyle w:val="70"/>
        <w:shd w:val="clear" w:color="auto" w:fill="auto"/>
        <w:tabs>
          <w:tab w:val="left" w:pos="1161"/>
          <w:tab w:val="left" w:pos="2025"/>
        </w:tabs>
        <w:spacing w:line="118" w:lineRule="exact"/>
        <w:jc w:val="both"/>
        <w:rPr>
          <w:rFonts w:ascii="Arial" w:hAnsi="Arial" w:cs="Arial"/>
          <w:sz w:val="24"/>
          <w:szCs w:val="24"/>
        </w:rPr>
      </w:pPr>
    </w:p>
    <w:p w:rsidR="005644D5" w:rsidRPr="005644D5" w:rsidRDefault="005D702E" w:rsidP="005D702E">
      <w:pPr>
        <w:pStyle w:val="70"/>
        <w:shd w:val="clear" w:color="auto" w:fill="auto"/>
        <w:tabs>
          <w:tab w:val="left" w:pos="709"/>
          <w:tab w:val="left" w:pos="2025"/>
        </w:tabs>
        <w:spacing w:line="240" w:lineRule="auto"/>
        <w:ind w:left="40"/>
        <w:jc w:val="both"/>
        <w:rPr>
          <w:rFonts w:ascii="Arial" w:hAnsi="Arial" w:cs="Arial"/>
          <w:sz w:val="24"/>
          <w:szCs w:val="24"/>
        </w:rPr>
      </w:pPr>
      <w:r>
        <w:rPr>
          <w:rStyle w:val="8pt2"/>
          <w:rFonts w:ascii="Arial" w:hAnsi="Arial" w:cs="Arial"/>
          <w:i w:val="0"/>
          <w:sz w:val="28"/>
          <w:szCs w:val="28"/>
        </w:rPr>
        <w:tab/>
        <w:t xml:space="preserve">просвітлюючі, дзеркальні, </w:t>
      </w:r>
      <w:r w:rsidR="005644D5" w:rsidRPr="005644D5">
        <w:rPr>
          <w:rStyle w:val="8pt2"/>
          <w:rFonts w:ascii="Arial" w:hAnsi="Arial" w:cs="Arial"/>
          <w:i w:val="0"/>
          <w:sz w:val="28"/>
          <w:szCs w:val="28"/>
        </w:rPr>
        <w:t>світлоділильні, по</w:t>
      </w:r>
      <w:r w:rsidR="005644D5" w:rsidRPr="005644D5">
        <w:rPr>
          <w:rStyle w:val="8pt2"/>
          <w:rFonts w:ascii="Arial" w:hAnsi="Arial" w:cs="Arial"/>
          <w:i w:val="0"/>
          <w:sz w:val="28"/>
          <w:szCs w:val="28"/>
        </w:rPr>
        <w:softHyphen/>
        <w:t>гл</w:t>
      </w:r>
      <w:r>
        <w:rPr>
          <w:rStyle w:val="8pt2"/>
          <w:rFonts w:ascii="Arial" w:hAnsi="Arial" w:cs="Arial"/>
          <w:i w:val="0"/>
          <w:sz w:val="28"/>
          <w:szCs w:val="28"/>
        </w:rPr>
        <w:t>инаючі</w:t>
      </w:r>
      <w:r w:rsidR="005644D5" w:rsidRPr="005644D5">
        <w:rPr>
          <w:rStyle w:val="8pt2"/>
          <w:rFonts w:ascii="Arial" w:hAnsi="Arial" w:cs="Arial"/>
          <w:i w:val="0"/>
          <w:sz w:val="28"/>
          <w:szCs w:val="28"/>
        </w:rPr>
        <w:t xml:space="preserve"> (вони змінюють інтенсивність про</w:t>
      </w:r>
      <w:r>
        <w:rPr>
          <w:rStyle w:val="8pt2"/>
          <w:rFonts w:ascii="Arial" w:hAnsi="Arial" w:cs="Arial"/>
          <w:i w:val="0"/>
          <w:sz w:val="28"/>
          <w:szCs w:val="28"/>
        </w:rPr>
        <w:t>йшовшого</w:t>
      </w:r>
      <w:r w:rsidR="005644D5" w:rsidRPr="005644D5">
        <w:rPr>
          <w:rStyle w:val="8pt2"/>
          <w:rFonts w:ascii="Arial" w:hAnsi="Arial" w:cs="Arial"/>
          <w:i w:val="0"/>
          <w:sz w:val="28"/>
          <w:szCs w:val="28"/>
        </w:rPr>
        <w:t xml:space="preserve"> і відбитого випромінювання);</w:t>
      </w:r>
    </w:p>
    <w:p w:rsidR="005644D5" w:rsidRPr="005644D5" w:rsidRDefault="005D702E" w:rsidP="005D702E">
      <w:pPr>
        <w:pStyle w:val="11"/>
        <w:shd w:val="clear" w:color="auto" w:fill="auto"/>
        <w:spacing w:line="240" w:lineRule="auto"/>
        <w:ind w:left="40" w:right="40" w:firstLine="668"/>
        <w:rPr>
          <w:rFonts w:ascii="Arial" w:hAnsi="Arial" w:cs="Arial"/>
          <w:i/>
          <w:sz w:val="28"/>
          <w:szCs w:val="28"/>
        </w:rPr>
      </w:pPr>
      <w:r>
        <w:rPr>
          <w:rStyle w:val="af"/>
          <w:rFonts w:ascii="Arial" w:hAnsi="Arial" w:cs="Arial"/>
          <w:i w:val="0"/>
          <w:sz w:val="28"/>
          <w:szCs w:val="28"/>
        </w:rPr>
        <w:t>фільтруючі, поляри</w:t>
      </w:r>
      <w:r>
        <w:rPr>
          <w:rStyle w:val="af"/>
          <w:rFonts w:ascii="Arial" w:hAnsi="Arial" w:cs="Arial"/>
          <w:i w:val="0"/>
          <w:sz w:val="28"/>
          <w:szCs w:val="28"/>
        </w:rPr>
        <w:softHyphen/>
        <w:t>зуючі</w:t>
      </w:r>
      <w:r w:rsidR="005644D5" w:rsidRPr="005644D5">
        <w:rPr>
          <w:rStyle w:val="af"/>
          <w:rFonts w:ascii="Arial" w:hAnsi="Arial" w:cs="Arial"/>
          <w:i w:val="0"/>
          <w:sz w:val="28"/>
          <w:szCs w:val="28"/>
        </w:rPr>
        <w:t>, спектро</w:t>
      </w:r>
      <w:r>
        <w:rPr>
          <w:rStyle w:val="af"/>
          <w:rFonts w:ascii="Arial" w:hAnsi="Arial" w:cs="Arial"/>
          <w:i w:val="0"/>
          <w:sz w:val="28"/>
          <w:szCs w:val="28"/>
        </w:rPr>
        <w:t>поді</w:t>
      </w:r>
      <w:r w:rsidR="005644D5" w:rsidRPr="005644D5">
        <w:rPr>
          <w:rStyle w:val="af"/>
          <w:rFonts w:ascii="Arial" w:hAnsi="Arial" w:cs="Arial"/>
          <w:i w:val="0"/>
          <w:sz w:val="28"/>
          <w:szCs w:val="28"/>
        </w:rPr>
        <w:t>л</w:t>
      </w:r>
      <w:r>
        <w:rPr>
          <w:rStyle w:val="af"/>
          <w:rFonts w:ascii="Arial" w:hAnsi="Arial" w:cs="Arial"/>
          <w:i w:val="0"/>
          <w:sz w:val="28"/>
          <w:szCs w:val="28"/>
        </w:rPr>
        <w:t>ьні</w:t>
      </w:r>
      <w:r w:rsidR="005644D5" w:rsidRPr="005644D5">
        <w:rPr>
          <w:rStyle w:val="af"/>
          <w:rFonts w:ascii="Arial" w:hAnsi="Arial" w:cs="Arial"/>
          <w:i w:val="0"/>
          <w:sz w:val="28"/>
          <w:szCs w:val="28"/>
        </w:rPr>
        <w:t xml:space="preserve"> (що змінюють спек</w:t>
      </w:r>
      <w:r w:rsidR="005644D5" w:rsidRPr="005644D5">
        <w:rPr>
          <w:rStyle w:val="af"/>
          <w:rFonts w:ascii="Arial" w:hAnsi="Arial" w:cs="Arial"/>
          <w:i w:val="0"/>
          <w:sz w:val="28"/>
          <w:szCs w:val="28"/>
        </w:rPr>
        <w:softHyphen/>
        <w:t>тральный склад, стан поляризації і фазові ха</w:t>
      </w:r>
      <w:r w:rsidR="005644D5" w:rsidRPr="005644D5">
        <w:rPr>
          <w:rStyle w:val="af"/>
          <w:rFonts w:ascii="Arial" w:hAnsi="Arial" w:cs="Arial"/>
          <w:i w:val="0"/>
          <w:sz w:val="28"/>
          <w:szCs w:val="28"/>
        </w:rPr>
        <w:softHyphen/>
        <w:t>рактеристики випромінювання);</w:t>
      </w:r>
    </w:p>
    <w:p w:rsidR="005644D5" w:rsidRDefault="005644D5" w:rsidP="005644D5">
      <w:pPr>
        <w:pStyle w:val="11"/>
        <w:shd w:val="clear" w:color="auto" w:fill="auto"/>
        <w:spacing w:line="240" w:lineRule="auto"/>
        <w:ind w:left="40" w:right="40" w:firstLine="261"/>
        <w:rPr>
          <w:rStyle w:val="af"/>
          <w:rFonts w:ascii="Arial" w:hAnsi="Arial" w:cs="Arial"/>
          <w:i w:val="0"/>
          <w:sz w:val="28"/>
          <w:szCs w:val="28"/>
        </w:rPr>
      </w:pPr>
      <w:r w:rsidRPr="005644D5">
        <w:rPr>
          <w:rStyle w:val="af"/>
          <w:rFonts w:ascii="Arial" w:hAnsi="Arial" w:cs="Arial"/>
          <w:i w:val="0"/>
          <w:sz w:val="28"/>
          <w:szCs w:val="28"/>
        </w:rPr>
        <w:t>електр</w:t>
      </w:r>
      <w:r w:rsidR="005D702E">
        <w:rPr>
          <w:rStyle w:val="af"/>
          <w:rFonts w:ascii="Arial" w:hAnsi="Arial" w:cs="Arial"/>
          <w:i w:val="0"/>
          <w:sz w:val="28"/>
          <w:szCs w:val="28"/>
        </w:rPr>
        <w:t>опровідні і захисні (вони при</w:t>
      </w:r>
      <w:r w:rsidRPr="005644D5">
        <w:rPr>
          <w:rStyle w:val="af"/>
          <w:rFonts w:ascii="Arial" w:hAnsi="Arial" w:cs="Arial"/>
          <w:i w:val="0"/>
          <w:sz w:val="28"/>
          <w:szCs w:val="28"/>
        </w:rPr>
        <w:t>зна</w:t>
      </w:r>
      <w:r w:rsidRPr="005644D5">
        <w:rPr>
          <w:rStyle w:val="af"/>
          <w:rFonts w:ascii="Arial" w:hAnsi="Arial" w:cs="Arial"/>
          <w:i w:val="0"/>
          <w:sz w:val="28"/>
          <w:szCs w:val="28"/>
        </w:rPr>
        <w:softHyphen/>
      </w:r>
      <w:r w:rsidR="005D702E">
        <w:rPr>
          <w:rStyle w:val="af"/>
          <w:rFonts w:ascii="Arial" w:hAnsi="Arial" w:cs="Arial"/>
          <w:i w:val="0"/>
          <w:sz w:val="28"/>
          <w:szCs w:val="28"/>
        </w:rPr>
        <w:t>чені для обігріву деталей, тимчасового</w:t>
      </w:r>
      <w:r w:rsidRPr="005644D5">
        <w:rPr>
          <w:rStyle w:val="af"/>
          <w:rFonts w:ascii="Arial" w:hAnsi="Arial" w:cs="Arial"/>
          <w:i w:val="0"/>
          <w:sz w:val="28"/>
          <w:szCs w:val="28"/>
        </w:rPr>
        <w:t xml:space="preserve"> і постійно</w:t>
      </w:r>
      <w:r w:rsidR="005D702E">
        <w:rPr>
          <w:rStyle w:val="af"/>
          <w:rFonts w:ascii="Arial" w:hAnsi="Arial" w:cs="Arial"/>
          <w:i w:val="0"/>
          <w:sz w:val="28"/>
          <w:szCs w:val="28"/>
        </w:rPr>
        <w:t>го</w:t>
      </w:r>
      <w:r w:rsidRPr="005644D5">
        <w:rPr>
          <w:rStyle w:val="af"/>
          <w:rFonts w:ascii="Arial" w:hAnsi="Arial" w:cs="Arial"/>
          <w:i w:val="0"/>
          <w:sz w:val="28"/>
          <w:szCs w:val="28"/>
        </w:rPr>
        <w:t xml:space="preserve"> за</w:t>
      </w:r>
      <w:r w:rsidR="005D702E">
        <w:rPr>
          <w:rStyle w:val="af"/>
          <w:rFonts w:ascii="Arial" w:hAnsi="Arial" w:cs="Arial"/>
          <w:i w:val="0"/>
          <w:sz w:val="28"/>
          <w:szCs w:val="28"/>
        </w:rPr>
        <w:t>хисту</w:t>
      </w:r>
      <w:r w:rsidR="005D702E">
        <w:rPr>
          <w:rStyle w:val="af"/>
          <w:rFonts w:ascii="Arial" w:hAnsi="Arial" w:cs="Arial"/>
          <w:i w:val="0"/>
          <w:sz w:val="28"/>
          <w:szCs w:val="28"/>
        </w:rPr>
        <w:softHyphen/>
        <w:t xml:space="preserve"> деталей, виготовлен</w:t>
      </w:r>
      <w:r w:rsidR="005D702E">
        <w:rPr>
          <w:rStyle w:val="af"/>
          <w:rFonts w:ascii="Arial" w:hAnsi="Arial" w:cs="Arial"/>
          <w:i w:val="0"/>
          <w:sz w:val="28"/>
          <w:szCs w:val="28"/>
        </w:rPr>
        <w:softHyphen/>
        <w:t>их з хімічно</w:t>
      </w:r>
      <w:r w:rsidRPr="005644D5">
        <w:rPr>
          <w:rStyle w:val="af"/>
          <w:rFonts w:ascii="Arial" w:hAnsi="Arial" w:cs="Arial"/>
          <w:i w:val="0"/>
          <w:sz w:val="28"/>
          <w:szCs w:val="28"/>
        </w:rPr>
        <w:t xml:space="preserve">- </w:t>
      </w:r>
      <w:r w:rsidRPr="005D702E">
        <w:rPr>
          <w:rStyle w:val="af"/>
          <w:rFonts w:ascii="Arial" w:hAnsi="Arial" w:cs="Arial"/>
          <w:i w:val="0"/>
          <w:sz w:val="28"/>
          <w:szCs w:val="28"/>
        </w:rPr>
        <w:t>і</w:t>
      </w:r>
      <w:r w:rsidR="00942A34">
        <w:rPr>
          <w:rStyle w:val="af"/>
          <w:rFonts w:ascii="Arial" w:hAnsi="Arial" w:cs="Arial"/>
          <w:i w:val="0"/>
          <w:sz w:val="28"/>
          <w:szCs w:val="28"/>
        </w:rPr>
        <w:t xml:space="preserve"> в</w:t>
      </w:r>
      <w:r w:rsidRPr="005D702E">
        <w:rPr>
          <w:rStyle w:val="af"/>
          <w:rFonts w:ascii="Arial" w:hAnsi="Arial" w:cs="Arial"/>
          <w:i w:val="0"/>
          <w:sz w:val="28"/>
          <w:szCs w:val="28"/>
        </w:rPr>
        <w:t>о</w:t>
      </w:r>
      <w:r w:rsidR="00942A34">
        <w:rPr>
          <w:rStyle w:val="af"/>
          <w:rFonts w:ascii="Arial" w:hAnsi="Arial" w:cs="Arial"/>
          <w:i w:val="0"/>
          <w:sz w:val="28"/>
          <w:szCs w:val="28"/>
        </w:rPr>
        <w:t>лого</w:t>
      </w:r>
      <w:r w:rsidRPr="005D702E">
        <w:rPr>
          <w:rStyle w:val="af"/>
          <w:rFonts w:ascii="Arial" w:hAnsi="Arial" w:cs="Arial"/>
          <w:i w:val="0"/>
          <w:sz w:val="28"/>
          <w:szCs w:val="28"/>
        </w:rPr>
        <w:t>нестойких оптич</w:t>
      </w:r>
      <w:r w:rsidR="00942A34">
        <w:rPr>
          <w:rStyle w:val="af"/>
          <w:rFonts w:ascii="Arial" w:hAnsi="Arial" w:cs="Arial"/>
          <w:i w:val="0"/>
          <w:sz w:val="28"/>
          <w:szCs w:val="28"/>
        </w:rPr>
        <w:t>них матеріалів, для гидрофоб</w:t>
      </w:r>
      <w:r w:rsidR="00942A34">
        <w:rPr>
          <w:rStyle w:val="af"/>
          <w:rFonts w:ascii="Arial" w:hAnsi="Arial" w:cs="Arial"/>
          <w:i w:val="0"/>
          <w:sz w:val="28"/>
          <w:szCs w:val="28"/>
        </w:rPr>
        <w:softHyphen/>
        <w:t>ного і фунгіцидного</w:t>
      </w:r>
      <w:r w:rsidRPr="005D702E">
        <w:rPr>
          <w:rStyle w:val="af"/>
          <w:rFonts w:ascii="Arial" w:hAnsi="Arial" w:cs="Arial"/>
          <w:i w:val="0"/>
          <w:sz w:val="28"/>
          <w:szCs w:val="28"/>
        </w:rPr>
        <w:t xml:space="preserve"> за</w:t>
      </w:r>
      <w:r w:rsidR="00942A34">
        <w:rPr>
          <w:rStyle w:val="af"/>
          <w:rFonts w:ascii="Arial" w:hAnsi="Arial" w:cs="Arial"/>
          <w:i w:val="0"/>
          <w:sz w:val="28"/>
          <w:szCs w:val="28"/>
        </w:rPr>
        <w:t>хисту</w:t>
      </w:r>
      <w:r w:rsidRPr="005D702E">
        <w:rPr>
          <w:rStyle w:val="af"/>
          <w:rFonts w:ascii="Arial" w:hAnsi="Arial" w:cs="Arial"/>
          <w:i w:val="0"/>
          <w:sz w:val="28"/>
          <w:szCs w:val="28"/>
        </w:rPr>
        <w:t xml:space="preserve"> деталей, що прац</w:t>
      </w:r>
      <w:r w:rsidR="00942A34">
        <w:rPr>
          <w:rStyle w:val="af"/>
          <w:rFonts w:ascii="Arial" w:hAnsi="Arial" w:cs="Arial"/>
          <w:i w:val="0"/>
          <w:sz w:val="28"/>
          <w:szCs w:val="28"/>
        </w:rPr>
        <w:t>юють в умовах морського і тро</w:t>
      </w:r>
      <w:r w:rsidR="00942A34">
        <w:rPr>
          <w:rStyle w:val="af"/>
          <w:rFonts w:ascii="Arial" w:hAnsi="Arial" w:cs="Arial"/>
          <w:i w:val="0"/>
          <w:sz w:val="28"/>
          <w:szCs w:val="28"/>
        </w:rPr>
        <w:softHyphen/>
        <w:t>пічн</w:t>
      </w:r>
      <w:r w:rsidRPr="005D702E">
        <w:rPr>
          <w:rStyle w:val="af"/>
          <w:rFonts w:ascii="Arial" w:hAnsi="Arial" w:cs="Arial"/>
          <w:i w:val="0"/>
          <w:sz w:val="28"/>
          <w:szCs w:val="28"/>
        </w:rPr>
        <w:t>ого клімату, а так</w:t>
      </w:r>
      <w:r w:rsidRPr="005D702E">
        <w:rPr>
          <w:rStyle w:val="af"/>
          <w:rFonts w:ascii="Arial" w:hAnsi="Arial" w:cs="Arial"/>
          <w:i w:val="0"/>
          <w:sz w:val="28"/>
          <w:szCs w:val="28"/>
        </w:rPr>
        <w:softHyphen/>
        <w:t>же абразивного захисту недостатньо міцних матеріалів).</w:t>
      </w:r>
    </w:p>
    <w:p w:rsidR="00942A34" w:rsidRPr="00C22E43" w:rsidRDefault="00C22E43" w:rsidP="00DC1BBD">
      <w:pPr>
        <w:pStyle w:val="11"/>
        <w:shd w:val="clear" w:color="auto" w:fill="auto"/>
        <w:spacing w:line="240" w:lineRule="auto"/>
        <w:ind w:left="40" w:right="40" w:firstLine="261"/>
        <w:rPr>
          <w:rFonts w:ascii="Arial" w:hAnsi="Arial" w:cs="Arial"/>
          <w:sz w:val="28"/>
          <w:szCs w:val="28"/>
        </w:rPr>
      </w:pPr>
      <w:r>
        <w:rPr>
          <w:rFonts w:ascii="Arial" w:hAnsi="Arial" w:cs="Arial"/>
          <w:sz w:val="28"/>
          <w:szCs w:val="28"/>
        </w:rPr>
        <w:t>Умовні позначення видів покриттів на кресленнях оптичних деталей вказуються згідно ДСТУ 2.412.-81.</w:t>
      </w:r>
    </w:p>
    <w:p w:rsidR="00C22E43" w:rsidRPr="00C22E43" w:rsidRDefault="00C22E43" w:rsidP="00DC1BBD">
      <w:pPr>
        <w:pStyle w:val="11"/>
        <w:shd w:val="clear" w:color="auto" w:fill="auto"/>
        <w:spacing w:line="240" w:lineRule="auto"/>
        <w:ind w:left="40" w:right="40" w:firstLine="260"/>
        <w:rPr>
          <w:rFonts w:ascii="Arial" w:hAnsi="Arial" w:cs="Arial"/>
          <w:sz w:val="28"/>
          <w:szCs w:val="28"/>
        </w:rPr>
      </w:pPr>
      <w:r>
        <w:rPr>
          <w:rFonts w:ascii="Arial" w:hAnsi="Arial" w:cs="Arial"/>
          <w:sz w:val="28"/>
          <w:szCs w:val="28"/>
        </w:rPr>
        <w:t>Покриття можуть бути одно-, дво</w:t>
      </w:r>
      <w:r w:rsidRPr="00C22E43">
        <w:rPr>
          <w:rFonts w:ascii="Arial" w:hAnsi="Arial" w:cs="Arial"/>
          <w:sz w:val="28"/>
          <w:szCs w:val="28"/>
        </w:rPr>
        <w:t>х-, трьох- і багатошарові. На кресленні оптичної деталі, на контурі поверхні ста</w:t>
      </w:r>
      <w:r w:rsidRPr="00C22E43">
        <w:rPr>
          <w:rFonts w:ascii="Arial" w:hAnsi="Arial" w:cs="Arial"/>
          <w:sz w:val="28"/>
          <w:szCs w:val="28"/>
        </w:rPr>
        <w:softHyphen/>
        <w:t>в</w:t>
      </w:r>
      <w:r>
        <w:rPr>
          <w:rFonts w:ascii="Arial" w:hAnsi="Arial" w:cs="Arial"/>
          <w:sz w:val="28"/>
          <w:szCs w:val="28"/>
        </w:rPr>
        <w:t>л</w:t>
      </w:r>
      <w:r w:rsidRPr="00C22E43">
        <w:rPr>
          <w:rFonts w:ascii="Arial" w:hAnsi="Arial" w:cs="Arial"/>
          <w:sz w:val="28"/>
          <w:szCs w:val="28"/>
        </w:rPr>
        <w:t>ят</w:t>
      </w:r>
      <w:r>
        <w:rPr>
          <w:rFonts w:ascii="Arial" w:hAnsi="Arial" w:cs="Arial"/>
          <w:sz w:val="28"/>
          <w:szCs w:val="28"/>
        </w:rPr>
        <w:t>ь</w:t>
      </w:r>
      <w:r w:rsidRPr="00C22E43">
        <w:rPr>
          <w:rFonts w:ascii="Arial" w:hAnsi="Arial" w:cs="Arial"/>
          <w:sz w:val="28"/>
          <w:szCs w:val="28"/>
        </w:rPr>
        <w:t xml:space="preserve"> умовне графічне позначення покриття, а на полі креслення, в техніч</w:t>
      </w:r>
      <w:r>
        <w:rPr>
          <w:rFonts w:ascii="Arial" w:hAnsi="Arial" w:cs="Arial"/>
          <w:sz w:val="28"/>
          <w:szCs w:val="28"/>
        </w:rPr>
        <w:t>них умовах, після умовного графічн</w:t>
      </w:r>
      <w:r w:rsidRPr="00C22E43">
        <w:rPr>
          <w:rFonts w:ascii="Arial" w:hAnsi="Arial" w:cs="Arial"/>
          <w:sz w:val="28"/>
          <w:szCs w:val="28"/>
        </w:rPr>
        <w:t xml:space="preserve">ого знаку типа покриття вказують наступні </w:t>
      </w:r>
      <w:r>
        <w:rPr>
          <w:rFonts w:ascii="Arial" w:hAnsi="Arial" w:cs="Arial"/>
          <w:sz w:val="28"/>
          <w:szCs w:val="28"/>
        </w:rPr>
        <w:t>відомості про покриття (згідно Г</w:t>
      </w:r>
      <w:r w:rsidRPr="00C22E43">
        <w:rPr>
          <w:rFonts w:ascii="Arial" w:hAnsi="Arial" w:cs="Arial"/>
          <w:sz w:val="28"/>
          <w:szCs w:val="28"/>
        </w:rPr>
        <w:t>СТУ 3-1901-85).</w:t>
      </w:r>
    </w:p>
    <w:p w:rsidR="00C22E43" w:rsidRPr="00C22E43" w:rsidRDefault="00C37A4A" w:rsidP="00DC1BBD">
      <w:pPr>
        <w:pStyle w:val="11"/>
        <w:shd w:val="clear" w:color="auto" w:fill="auto"/>
        <w:tabs>
          <w:tab w:val="left" w:pos="551"/>
        </w:tabs>
        <w:spacing w:line="240" w:lineRule="auto"/>
        <w:ind w:left="567" w:right="40" w:firstLine="0"/>
        <w:rPr>
          <w:rFonts w:ascii="Arial" w:hAnsi="Arial" w:cs="Arial"/>
          <w:sz w:val="28"/>
          <w:szCs w:val="28"/>
        </w:rPr>
      </w:pPr>
      <w:r>
        <w:rPr>
          <w:rFonts w:ascii="Arial" w:hAnsi="Arial" w:cs="Arial"/>
          <w:sz w:val="28"/>
          <w:szCs w:val="28"/>
        </w:rPr>
        <w:t>1.</w:t>
      </w:r>
      <w:r w:rsidR="00C22E43" w:rsidRPr="00C22E43">
        <w:rPr>
          <w:rFonts w:ascii="Arial" w:hAnsi="Arial" w:cs="Arial"/>
          <w:sz w:val="28"/>
          <w:szCs w:val="28"/>
        </w:rPr>
        <w:t>Позначення (умовне, цифрове) вихідног</w:t>
      </w:r>
      <w:r w:rsidR="00C22E43">
        <w:rPr>
          <w:rFonts w:ascii="Arial" w:hAnsi="Arial" w:cs="Arial"/>
          <w:sz w:val="28"/>
          <w:szCs w:val="28"/>
        </w:rPr>
        <w:t>о плівко</w:t>
      </w:r>
      <w:r w:rsidR="00C22E43">
        <w:rPr>
          <w:rFonts w:ascii="Arial" w:hAnsi="Arial" w:cs="Arial"/>
          <w:sz w:val="28"/>
          <w:szCs w:val="28"/>
        </w:rPr>
        <w:softHyphen/>
        <w:t>утворюючо</w:t>
      </w:r>
      <w:r w:rsidR="00C22E43" w:rsidRPr="00C22E43">
        <w:rPr>
          <w:rFonts w:ascii="Arial" w:hAnsi="Arial" w:cs="Arial"/>
          <w:sz w:val="28"/>
          <w:szCs w:val="28"/>
        </w:rPr>
        <w:t>го матеріалу першого шару покриття</w:t>
      </w:r>
      <w:r w:rsidR="00C22E43">
        <w:rPr>
          <w:rFonts w:ascii="Arial" w:hAnsi="Arial" w:cs="Arial"/>
          <w:sz w:val="28"/>
          <w:szCs w:val="28"/>
        </w:rPr>
        <w:t xml:space="preserve">. </w:t>
      </w:r>
    </w:p>
    <w:p w:rsidR="00C22E43" w:rsidRPr="00C22E43" w:rsidRDefault="00C37A4A" w:rsidP="00DC1BBD">
      <w:pPr>
        <w:pStyle w:val="11"/>
        <w:shd w:val="clear" w:color="auto" w:fill="auto"/>
        <w:tabs>
          <w:tab w:val="left" w:pos="546"/>
        </w:tabs>
        <w:spacing w:line="240" w:lineRule="auto"/>
        <w:ind w:left="567" w:right="40" w:firstLine="0"/>
        <w:rPr>
          <w:rFonts w:ascii="Arial" w:hAnsi="Arial" w:cs="Arial"/>
          <w:sz w:val="28"/>
          <w:szCs w:val="28"/>
        </w:rPr>
      </w:pPr>
      <w:r>
        <w:rPr>
          <w:rFonts w:ascii="Arial" w:hAnsi="Arial" w:cs="Arial"/>
          <w:sz w:val="28"/>
          <w:szCs w:val="28"/>
        </w:rPr>
        <w:lastRenderedPageBreak/>
        <w:t>2.</w:t>
      </w:r>
      <w:r w:rsidR="00C22E43" w:rsidRPr="00C22E43">
        <w:rPr>
          <w:rFonts w:ascii="Arial" w:hAnsi="Arial" w:cs="Arial"/>
          <w:sz w:val="28"/>
          <w:szCs w:val="28"/>
        </w:rPr>
        <w:t>Позначення (умовне буквене) способу нанесення першого шару покриття</w:t>
      </w:r>
      <w:r w:rsidR="00C22E43">
        <w:rPr>
          <w:rFonts w:ascii="Arial" w:hAnsi="Arial" w:cs="Arial"/>
          <w:sz w:val="28"/>
          <w:szCs w:val="28"/>
        </w:rPr>
        <w:t xml:space="preserve">. </w:t>
      </w:r>
    </w:p>
    <w:p w:rsidR="00C22E43" w:rsidRPr="00C22E43" w:rsidRDefault="00C37A4A" w:rsidP="00DC1BBD">
      <w:pPr>
        <w:pStyle w:val="11"/>
        <w:shd w:val="clear" w:color="auto" w:fill="auto"/>
        <w:tabs>
          <w:tab w:val="left" w:pos="551"/>
        </w:tabs>
        <w:spacing w:line="240" w:lineRule="auto"/>
        <w:ind w:left="567" w:right="40" w:firstLine="0"/>
        <w:rPr>
          <w:rFonts w:ascii="Arial" w:hAnsi="Arial" w:cs="Arial"/>
          <w:sz w:val="28"/>
          <w:szCs w:val="28"/>
        </w:rPr>
      </w:pPr>
      <w:r>
        <w:rPr>
          <w:rFonts w:ascii="Arial" w:hAnsi="Arial" w:cs="Arial"/>
          <w:sz w:val="28"/>
          <w:szCs w:val="28"/>
        </w:rPr>
        <w:t>3.</w:t>
      </w:r>
      <w:r w:rsidR="00C22E43" w:rsidRPr="00C22E43">
        <w:rPr>
          <w:rFonts w:ascii="Arial" w:hAnsi="Arial" w:cs="Arial"/>
          <w:sz w:val="28"/>
          <w:szCs w:val="28"/>
        </w:rPr>
        <w:t>Багатошарові покриття, що складаються з шарів, що чергуються, можна позначити скорочено по наступних формулах:</w:t>
      </w:r>
    </w:p>
    <w:p w:rsidR="00C22E43" w:rsidRPr="00C22E43" w:rsidRDefault="00C37A4A" w:rsidP="00DC1BBD">
      <w:pPr>
        <w:pStyle w:val="11"/>
        <w:numPr>
          <w:ilvl w:val="0"/>
          <w:numId w:val="141"/>
        </w:numPr>
        <w:shd w:val="clear" w:color="auto" w:fill="auto"/>
        <w:tabs>
          <w:tab w:val="left" w:pos="536"/>
        </w:tabs>
        <w:spacing w:line="240" w:lineRule="auto"/>
        <w:ind w:left="142" w:firstLine="425"/>
        <w:rPr>
          <w:rFonts w:ascii="Arial" w:hAnsi="Arial" w:cs="Arial"/>
          <w:sz w:val="28"/>
          <w:szCs w:val="28"/>
        </w:rPr>
      </w:pPr>
      <w:r>
        <w:rPr>
          <w:rFonts w:ascii="Arial" w:hAnsi="Arial" w:cs="Arial"/>
          <w:sz w:val="28"/>
          <w:szCs w:val="28"/>
        </w:rPr>
        <w:t>для парного числа шарів (</w:t>
      </w:r>
      <w:r>
        <w:rPr>
          <w:rFonts w:ascii="Arial" w:hAnsi="Arial" w:cs="Arial"/>
          <w:sz w:val="28"/>
          <w:szCs w:val="28"/>
          <w:lang w:val="en-US"/>
        </w:rPr>
        <w:t>a</w:t>
      </w:r>
      <w:r w:rsidRPr="00C37A4A">
        <w:rPr>
          <w:rFonts w:ascii="Arial" w:hAnsi="Arial" w:cs="Arial"/>
          <w:sz w:val="28"/>
          <w:szCs w:val="28"/>
          <w:lang w:val="ru-RU"/>
        </w:rPr>
        <w:t>,</w:t>
      </w:r>
      <w:r>
        <w:rPr>
          <w:rFonts w:ascii="Arial" w:hAnsi="Arial" w:cs="Arial"/>
          <w:sz w:val="28"/>
          <w:szCs w:val="28"/>
          <w:lang w:val="en-US"/>
        </w:rPr>
        <w:t>b</w:t>
      </w:r>
      <w:r>
        <w:rPr>
          <w:rFonts w:ascii="Arial" w:hAnsi="Arial" w:cs="Arial"/>
          <w:sz w:val="28"/>
          <w:szCs w:val="28"/>
        </w:rPr>
        <w:t xml:space="preserve">) </w:t>
      </w:r>
      <w:r>
        <w:rPr>
          <w:rFonts w:ascii="Arial" w:hAnsi="Arial" w:cs="Arial"/>
          <w:sz w:val="28"/>
          <w:szCs w:val="28"/>
          <w:lang w:val="en-US"/>
        </w:rPr>
        <w:t>n</w:t>
      </w:r>
      <w:r w:rsidR="00C22E43" w:rsidRPr="00C22E43">
        <w:rPr>
          <w:rFonts w:ascii="Arial" w:hAnsi="Arial" w:cs="Arial"/>
          <w:sz w:val="28"/>
          <w:szCs w:val="28"/>
        </w:rPr>
        <w:t>/2;</w:t>
      </w:r>
    </w:p>
    <w:p w:rsidR="00C37A4A" w:rsidRPr="00C22E43" w:rsidRDefault="00C37A4A" w:rsidP="00DC1BBD">
      <w:pPr>
        <w:pStyle w:val="11"/>
        <w:numPr>
          <w:ilvl w:val="0"/>
          <w:numId w:val="141"/>
        </w:numPr>
        <w:shd w:val="clear" w:color="auto" w:fill="auto"/>
        <w:tabs>
          <w:tab w:val="left" w:pos="536"/>
        </w:tabs>
        <w:spacing w:line="240" w:lineRule="auto"/>
        <w:ind w:left="142" w:firstLine="425"/>
        <w:rPr>
          <w:rFonts w:ascii="Arial" w:hAnsi="Arial" w:cs="Arial"/>
          <w:sz w:val="28"/>
          <w:szCs w:val="28"/>
        </w:rPr>
      </w:pPr>
      <w:r>
        <w:rPr>
          <w:rFonts w:ascii="Arial" w:hAnsi="Arial" w:cs="Arial"/>
          <w:sz w:val="28"/>
          <w:szCs w:val="28"/>
        </w:rPr>
        <w:t>для непарного числа шарів (</w:t>
      </w:r>
      <w:r>
        <w:rPr>
          <w:rFonts w:ascii="Arial" w:hAnsi="Arial" w:cs="Arial"/>
          <w:sz w:val="28"/>
          <w:szCs w:val="28"/>
          <w:lang w:val="en-US"/>
        </w:rPr>
        <w:t>a</w:t>
      </w:r>
      <w:r w:rsidRPr="00C37A4A">
        <w:rPr>
          <w:rFonts w:ascii="Arial" w:hAnsi="Arial" w:cs="Arial"/>
          <w:sz w:val="28"/>
          <w:szCs w:val="28"/>
          <w:lang w:val="ru-RU"/>
        </w:rPr>
        <w:t>,</w:t>
      </w:r>
      <w:r>
        <w:rPr>
          <w:rFonts w:ascii="Arial" w:hAnsi="Arial" w:cs="Arial"/>
          <w:sz w:val="28"/>
          <w:szCs w:val="28"/>
          <w:lang w:val="en-US"/>
        </w:rPr>
        <w:t>b</w:t>
      </w:r>
      <w:r>
        <w:rPr>
          <w:rFonts w:ascii="Arial" w:hAnsi="Arial" w:cs="Arial"/>
          <w:sz w:val="28"/>
          <w:szCs w:val="28"/>
        </w:rPr>
        <w:t>) (</w:t>
      </w:r>
      <w:r>
        <w:rPr>
          <w:rFonts w:ascii="Arial" w:hAnsi="Arial" w:cs="Arial"/>
          <w:sz w:val="28"/>
          <w:szCs w:val="28"/>
          <w:lang w:val="en-US"/>
        </w:rPr>
        <w:t>n</w:t>
      </w:r>
      <w:r>
        <w:rPr>
          <w:rFonts w:ascii="Arial" w:hAnsi="Arial" w:cs="Arial"/>
          <w:sz w:val="28"/>
          <w:szCs w:val="28"/>
        </w:rPr>
        <w:t>-1</w:t>
      </w:r>
      <w:r w:rsidRPr="00C22E43">
        <w:rPr>
          <w:rFonts w:ascii="Arial" w:hAnsi="Arial" w:cs="Arial"/>
          <w:sz w:val="28"/>
          <w:szCs w:val="28"/>
        </w:rPr>
        <w:t>/2</w:t>
      </w:r>
      <w:r>
        <w:rPr>
          <w:rFonts w:ascii="Arial" w:hAnsi="Arial" w:cs="Arial"/>
          <w:sz w:val="28"/>
          <w:szCs w:val="28"/>
        </w:rPr>
        <w:t xml:space="preserve">)а, де </w:t>
      </w:r>
      <w:r>
        <w:rPr>
          <w:rFonts w:ascii="Arial" w:hAnsi="Arial" w:cs="Arial"/>
          <w:sz w:val="28"/>
          <w:szCs w:val="28"/>
          <w:lang w:val="en-US"/>
        </w:rPr>
        <w:t>a</w:t>
      </w:r>
      <w:r w:rsidR="00232B11">
        <w:rPr>
          <w:rFonts w:ascii="Arial" w:hAnsi="Arial" w:cs="Arial"/>
          <w:sz w:val="28"/>
          <w:szCs w:val="28"/>
        </w:rPr>
        <w:t xml:space="preserve"> </w:t>
      </w:r>
      <w:r>
        <w:rPr>
          <w:rFonts w:ascii="Arial" w:hAnsi="Arial" w:cs="Arial"/>
          <w:sz w:val="28"/>
          <w:szCs w:val="28"/>
          <w:lang w:val="ru-RU"/>
        </w:rPr>
        <w:t xml:space="preserve">і </w:t>
      </w:r>
      <w:r>
        <w:rPr>
          <w:rFonts w:ascii="Arial" w:hAnsi="Arial" w:cs="Arial"/>
          <w:sz w:val="28"/>
          <w:szCs w:val="28"/>
          <w:lang w:val="en-US"/>
        </w:rPr>
        <w:t>b</w:t>
      </w:r>
      <w:r w:rsidR="0018509E">
        <w:rPr>
          <w:rFonts w:ascii="Arial" w:hAnsi="Arial" w:cs="Arial"/>
          <w:sz w:val="28"/>
          <w:szCs w:val="28"/>
        </w:rPr>
        <w:t>-шари, що чередуються</w:t>
      </w:r>
      <w:r w:rsidRPr="00C22E43">
        <w:rPr>
          <w:rFonts w:ascii="Arial" w:hAnsi="Arial" w:cs="Arial"/>
          <w:sz w:val="28"/>
          <w:szCs w:val="28"/>
        </w:rPr>
        <w:t>;</w:t>
      </w:r>
      <w:r w:rsidR="00232B11">
        <w:rPr>
          <w:rFonts w:ascii="Arial" w:hAnsi="Arial" w:cs="Arial"/>
          <w:sz w:val="28"/>
          <w:szCs w:val="28"/>
        </w:rPr>
        <w:t xml:space="preserve"> </w:t>
      </w:r>
      <w:r w:rsidR="0018509E">
        <w:rPr>
          <w:rFonts w:ascii="Arial" w:hAnsi="Arial" w:cs="Arial"/>
          <w:sz w:val="28"/>
          <w:szCs w:val="28"/>
          <w:lang w:val="en-US"/>
        </w:rPr>
        <w:t>n</w:t>
      </w:r>
      <w:r w:rsidR="0018509E" w:rsidRPr="0018509E">
        <w:rPr>
          <w:rFonts w:ascii="Arial" w:hAnsi="Arial" w:cs="Arial"/>
          <w:sz w:val="28"/>
          <w:szCs w:val="28"/>
          <w:lang w:val="ru-RU"/>
        </w:rPr>
        <w:t>-кількість шарів.</w:t>
      </w:r>
    </w:p>
    <w:p w:rsidR="00C37A4A" w:rsidRPr="00C22E43" w:rsidRDefault="00C37A4A" w:rsidP="00DC1BBD">
      <w:pPr>
        <w:pStyle w:val="11"/>
        <w:shd w:val="clear" w:color="auto" w:fill="auto"/>
        <w:tabs>
          <w:tab w:val="left" w:pos="536"/>
        </w:tabs>
        <w:spacing w:line="240" w:lineRule="auto"/>
        <w:ind w:left="567" w:firstLine="0"/>
        <w:rPr>
          <w:rFonts w:ascii="Arial" w:hAnsi="Arial" w:cs="Arial"/>
          <w:sz w:val="28"/>
          <w:szCs w:val="28"/>
        </w:rPr>
      </w:pPr>
    </w:p>
    <w:p w:rsidR="007158E4" w:rsidRDefault="0018509E" w:rsidP="004C01BD">
      <w:pPr>
        <w:pStyle w:val="2a"/>
        <w:rPr>
          <w:noProof/>
        </w:rPr>
      </w:pPr>
      <w:bookmarkStart w:id="164" w:name="_Toc276844625"/>
      <w:r>
        <w:rPr>
          <w:noProof/>
        </w:rPr>
        <w:t>Лекція № 44</w:t>
      </w:r>
      <w:r w:rsidRPr="00413B8A">
        <w:rPr>
          <w:noProof/>
        </w:rPr>
        <w:t>.</w:t>
      </w:r>
      <w:r>
        <w:rPr>
          <w:noProof/>
        </w:rPr>
        <w:t>Вимоги до оформлення  оптичних схем. Лінзи і лінзові блоки</w:t>
      </w:r>
      <w:bookmarkEnd w:id="164"/>
    </w:p>
    <w:p w:rsidR="007158E4" w:rsidRDefault="007158E4" w:rsidP="00794B1D">
      <w:pPr>
        <w:pStyle w:val="3"/>
        <w:rPr>
          <w:noProof/>
        </w:rPr>
      </w:pPr>
      <w:bookmarkStart w:id="165" w:name="_Toc276555015"/>
      <w:bookmarkStart w:id="166" w:name="_Toc276844626"/>
      <w:r>
        <w:rPr>
          <w:noProof/>
        </w:rPr>
        <w:t xml:space="preserve">44.1. </w:t>
      </w:r>
      <w:r w:rsidRPr="007158E4">
        <w:rPr>
          <w:noProof/>
        </w:rPr>
        <w:t>Вимоги до оформлення  оптичних схем</w:t>
      </w:r>
      <w:bookmarkEnd w:id="165"/>
      <w:bookmarkEnd w:id="166"/>
    </w:p>
    <w:p w:rsidR="00794B1D" w:rsidRPr="00794B1D" w:rsidRDefault="00794B1D" w:rsidP="00794B1D"/>
    <w:p w:rsidR="000F142C" w:rsidRPr="005868B6" w:rsidRDefault="0018509E" w:rsidP="005868B6">
      <w:pPr>
        <w:pStyle w:val="11"/>
        <w:shd w:val="clear" w:color="auto" w:fill="auto"/>
        <w:spacing w:line="240" w:lineRule="auto"/>
        <w:ind w:left="20" w:right="20" w:firstLine="260"/>
        <w:rPr>
          <w:rFonts w:ascii="Arial" w:hAnsi="Arial" w:cs="Arial"/>
          <w:sz w:val="28"/>
          <w:szCs w:val="28"/>
        </w:rPr>
      </w:pPr>
      <w:r>
        <w:rPr>
          <w:rFonts w:ascii="Arial" w:hAnsi="Arial" w:cs="Arial"/>
          <w:sz w:val="28"/>
          <w:szCs w:val="28"/>
        </w:rPr>
        <w:t>Оформлення оптичних схем згідно Д</w:t>
      </w:r>
      <w:r w:rsidR="000F142C" w:rsidRPr="005868B6">
        <w:rPr>
          <w:rFonts w:ascii="Arial" w:hAnsi="Arial" w:cs="Arial"/>
          <w:sz w:val="28"/>
          <w:szCs w:val="28"/>
        </w:rPr>
        <w:t>СТ</w:t>
      </w:r>
      <w:r>
        <w:rPr>
          <w:rFonts w:ascii="Arial" w:hAnsi="Arial" w:cs="Arial"/>
          <w:sz w:val="28"/>
          <w:szCs w:val="28"/>
        </w:rPr>
        <w:t>У</w:t>
      </w:r>
      <w:r w:rsidR="000F142C" w:rsidRPr="005868B6">
        <w:rPr>
          <w:rFonts w:ascii="Arial" w:hAnsi="Arial" w:cs="Arial"/>
          <w:sz w:val="28"/>
          <w:szCs w:val="28"/>
        </w:rPr>
        <w:t xml:space="preserve"> 2.412-81 повинно виконуватися відповідно до </w:t>
      </w:r>
      <w:r>
        <w:rPr>
          <w:rFonts w:ascii="Arial" w:hAnsi="Arial" w:cs="Arial"/>
          <w:sz w:val="28"/>
          <w:szCs w:val="28"/>
        </w:rPr>
        <w:t>наступних вимог</w:t>
      </w:r>
      <w:r w:rsidR="00232B11">
        <w:rPr>
          <w:rFonts w:ascii="Arial" w:hAnsi="Arial" w:cs="Arial"/>
          <w:sz w:val="28"/>
          <w:szCs w:val="28"/>
        </w:rPr>
        <w:t>.</w:t>
      </w:r>
    </w:p>
    <w:p w:rsidR="000F142C" w:rsidRPr="005868B6" w:rsidRDefault="00533A38" w:rsidP="005868B6">
      <w:pPr>
        <w:pStyle w:val="11"/>
        <w:shd w:val="clear" w:color="auto" w:fill="auto"/>
        <w:spacing w:line="240" w:lineRule="auto"/>
        <w:ind w:left="20" w:right="20" w:firstLine="260"/>
        <w:rPr>
          <w:rFonts w:ascii="Arial" w:hAnsi="Arial" w:cs="Arial"/>
          <w:sz w:val="28"/>
          <w:szCs w:val="28"/>
        </w:rPr>
      </w:pPr>
      <w:r>
        <w:rPr>
          <w:rFonts w:ascii="Arial" w:hAnsi="Arial" w:cs="Arial"/>
          <w:sz w:val="28"/>
          <w:szCs w:val="28"/>
        </w:rPr>
        <w:t>1</w:t>
      </w:r>
      <w:r w:rsidR="000F142C" w:rsidRPr="005868B6">
        <w:rPr>
          <w:rFonts w:ascii="Arial" w:hAnsi="Arial" w:cs="Arial"/>
          <w:sz w:val="28"/>
          <w:szCs w:val="28"/>
        </w:rPr>
        <w:t>. На оптичних схемах дета</w:t>
      </w:r>
      <w:r>
        <w:rPr>
          <w:rFonts w:ascii="Arial" w:hAnsi="Arial" w:cs="Arial"/>
          <w:sz w:val="28"/>
          <w:szCs w:val="28"/>
        </w:rPr>
        <w:t>лі і вузли, як правило, необхідно</w:t>
      </w:r>
      <w:r w:rsidR="000F142C" w:rsidRPr="005868B6">
        <w:rPr>
          <w:rFonts w:ascii="Arial" w:hAnsi="Arial" w:cs="Arial"/>
          <w:sz w:val="28"/>
          <w:szCs w:val="28"/>
        </w:rPr>
        <w:t xml:space="preserve"> розташовувати по ходу світлового променя, що йде від пло</w:t>
      </w:r>
      <w:r>
        <w:rPr>
          <w:rFonts w:ascii="Arial" w:hAnsi="Arial" w:cs="Arial"/>
          <w:sz w:val="28"/>
          <w:szCs w:val="28"/>
        </w:rPr>
        <w:t>щини</w:t>
      </w:r>
      <w:r w:rsidR="000F142C" w:rsidRPr="005868B6">
        <w:rPr>
          <w:rFonts w:ascii="Arial" w:hAnsi="Arial" w:cs="Arial"/>
          <w:sz w:val="28"/>
          <w:szCs w:val="28"/>
        </w:rPr>
        <w:t xml:space="preserve"> предметів зліва направо.</w:t>
      </w:r>
    </w:p>
    <w:p w:rsidR="00533A38" w:rsidRDefault="00533A38" w:rsidP="00533A38">
      <w:pPr>
        <w:pStyle w:val="11"/>
        <w:shd w:val="clear" w:color="auto" w:fill="auto"/>
        <w:tabs>
          <w:tab w:val="left" w:pos="531"/>
        </w:tabs>
        <w:spacing w:line="240" w:lineRule="auto"/>
        <w:ind w:right="20" w:firstLine="0"/>
        <w:rPr>
          <w:rFonts w:ascii="Arial" w:hAnsi="Arial" w:cs="Arial"/>
          <w:sz w:val="28"/>
          <w:szCs w:val="28"/>
        </w:rPr>
      </w:pPr>
      <w:r>
        <w:rPr>
          <w:rFonts w:ascii="Arial" w:hAnsi="Arial" w:cs="Arial"/>
          <w:sz w:val="28"/>
          <w:szCs w:val="28"/>
        </w:rPr>
        <w:t xml:space="preserve">    2. </w:t>
      </w:r>
      <w:r w:rsidR="000F142C" w:rsidRPr="005868B6">
        <w:rPr>
          <w:rFonts w:ascii="Arial" w:hAnsi="Arial" w:cs="Arial"/>
          <w:sz w:val="28"/>
          <w:szCs w:val="28"/>
        </w:rPr>
        <w:t>Для складних</w:t>
      </w:r>
      <w:r>
        <w:rPr>
          <w:rFonts w:ascii="Arial" w:hAnsi="Arial" w:cs="Arial"/>
          <w:sz w:val="28"/>
          <w:szCs w:val="28"/>
        </w:rPr>
        <w:t xml:space="preserve"> приладів оптичну схему основної</w:t>
      </w:r>
      <w:r w:rsidR="000F142C" w:rsidRPr="005868B6">
        <w:rPr>
          <w:rFonts w:ascii="Arial" w:hAnsi="Arial" w:cs="Arial"/>
          <w:sz w:val="28"/>
          <w:szCs w:val="28"/>
        </w:rPr>
        <w:t xml:space="preserve"> ча</w:t>
      </w:r>
      <w:r w:rsidR="000F142C" w:rsidRPr="005868B6">
        <w:rPr>
          <w:rFonts w:ascii="Arial" w:hAnsi="Arial" w:cs="Arial"/>
          <w:sz w:val="28"/>
          <w:szCs w:val="28"/>
        </w:rPr>
        <w:softHyphen/>
        <w:t>сти</w:t>
      </w:r>
      <w:r>
        <w:rPr>
          <w:rFonts w:ascii="Arial" w:hAnsi="Arial" w:cs="Arial"/>
          <w:sz w:val="28"/>
          <w:szCs w:val="28"/>
        </w:rPr>
        <w:t>ни</w:t>
      </w:r>
      <w:r w:rsidR="000F142C" w:rsidRPr="005868B6">
        <w:rPr>
          <w:rFonts w:ascii="Arial" w:hAnsi="Arial" w:cs="Arial"/>
          <w:sz w:val="28"/>
          <w:szCs w:val="28"/>
        </w:rPr>
        <w:t xml:space="preserve"> приладу і оптичні схеми вузлів приладу, що мають самостійне призначення, допускається оформляти о</w:t>
      </w:r>
      <w:r>
        <w:rPr>
          <w:rFonts w:ascii="Arial" w:hAnsi="Arial" w:cs="Arial"/>
          <w:sz w:val="28"/>
          <w:szCs w:val="28"/>
        </w:rPr>
        <w:t>кремими</w:t>
      </w:r>
      <w:r w:rsidR="000F142C" w:rsidRPr="005868B6">
        <w:rPr>
          <w:rFonts w:ascii="Arial" w:hAnsi="Arial" w:cs="Arial"/>
          <w:sz w:val="28"/>
          <w:szCs w:val="28"/>
        </w:rPr>
        <w:t xml:space="preserve"> кресленнями. На основній схемі такі вузли допу</w:t>
      </w:r>
      <w:r w:rsidR="000F142C" w:rsidRPr="005868B6">
        <w:rPr>
          <w:rFonts w:ascii="Arial" w:hAnsi="Arial" w:cs="Arial"/>
          <w:sz w:val="28"/>
          <w:szCs w:val="28"/>
        </w:rPr>
        <w:softHyphen/>
        <w:t>скается обводити штрихпунктирною лінією.</w:t>
      </w:r>
    </w:p>
    <w:p w:rsidR="000F142C" w:rsidRPr="005868B6" w:rsidRDefault="00533A38" w:rsidP="00533A38">
      <w:pPr>
        <w:pStyle w:val="11"/>
        <w:shd w:val="clear" w:color="auto" w:fill="auto"/>
        <w:tabs>
          <w:tab w:val="left" w:pos="544"/>
        </w:tabs>
        <w:spacing w:line="240" w:lineRule="auto"/>
        <w:ind w:right="20" w:firstLine="0"/>
        <w:rPr>
          <w:rFonts w:ascii="Arial" w:hAnsi="Arial" w:cs="Arial"/>
          <w:sz w:val="28"/>
          <w:szCs w:val="28"/>
        </w:rPr>
      </w:pPr>
      <w:r>
        <w:rPr>
          <w:rFonts w:ascii="Arial" w:hAnsi="Arial" w:cs="Arial"/>
          <w:sz w:val="28"/>
          <w:szCs w:val="28"/>
        </w:rPr>
        <w:t xml:space="preserve">    3. </w:t>
      </w:r>
      <w:r w:rsidR="000F142C" w:rsidRPr="005868B6">
        <w:rPr>
          <w:rFonts w:ascii="Arial" w:hAnsi="Arial" w:cs="Arial"/>
          <w:sz w:val="28"/>
          <w:szCs w:val="28"/>
        </w:rPr>
        <w:t>Всі рухомі деталі (що обертаються або пере</w:t>
      </w:r>
      <w:r>
        <w:rPr>
          <w:rFonts w:ascii="Arial" w:hAnsi="Arial" w:cs="Arial"/>
          <w:sz w:val="28"/>
          <w:szCs w:val="28"/>
        </w:rPr>
        <w:t>суваються уз</w:t>
      </w:r>
      <w:r w:rsidR="000F142C" w:rsidRPr="005868B6">
        <w:rPr>
          <w:rFonts w:ascii="Arial" w:hAnsi="Arial" w:cs="Arial"/>
          <w:sz w:val="28"/>
          <w:szCs w:val="28"/>
        </w:rPr>
        <w:t>довж або перпенди</w:t>
      </w:r>
      <w:r>
        <w:rPr>
          <w:rFonts w:ascii="Arial" w:hAnsi="Arial" w:cs="Arial"/>
          <w:sz w:val="28"/>
          <w:szCs w:val="28"/>
        </w:rPr>
        <w:t>кулярно до оптичної осі си</w:t>
      </w:r>
      <w:r>
        <w:rPr>
          <w:rFonts w:ascii="Arial" w:hAnsi="Arial" w:cs="Arial"/>
          <w:sz w:val="28"/>
          <w:szCs w:val="28"/>
        </w:rPr>
        <w:softHyphen/>
        <w:t>стеми</w:t>
      </w:r>
      <w:r w:rsidR="000F142C" w:rsidRPr="005868B6">
        <w:rPr>
          <w:rFonts w:ascii="Arial" w:hAnsi="Arial" w:cs="Arial"/>
          <w:sz w:val="28"/>
          <w:szCs w:val="28"/>
        </w:rPr>
        <w:t>) слід змальовувати в основному робочому положенні. При необхідності інші положення рухливої деталі (наприклад, крайні) можут</w:t>
      </w:r>
      <w:r>
        <w:rPr>
          <w:rFonts w:ascii="Arial" w:hAnsi="Arial" w:cs="Arial"/>
          <w:sz w:val="28"/>
          <w:szCs w:val="28"/>
        </w:rPr>
        <w:t>ь бути показані штрихпунктир</w:t>
      </w:r>
      <w:r>
        <w:rPr>
          <w:rFonts w:ascii="Arial" w:hAnsi="Arial" w:cs="Arial"/>
          <w:sz w:val="28"/>
          <w:szCs w:val="28"/>
        </w:rPr>
        <w:softHyphen/>
        <w:t>ною</w:t>
      </w:r>
      <w:r w:rsidR="000F142C" w:rsidRPr="005868B6">
        <w:rPr>
          <w:rFonts w:ascii="Arial" w:hAnsi="Arial" w:cs="Arial"/>
          <w:sz w:val="28"/>
          <w:szCs w:val="28"/>
        </w:rPr>
        <w:t xml:space="preserve"> лінією.</w:t>
      </w:r>
    </w:p>
    <w:p w:rsidR="000F142C" w:rsidRPr="005868B6" w:rsidRDefault="00533A38" w:rsidP="00232B11">
      <w:pPr>
        <w:pStyle w:val="11"/>
        <w:shd w:val="clear" w:color="auto" w:fill="auto"/>
        <w:tabs>
          <w:tab w:val="left" w:pos="520"/>
        </w:tabs>
        <w:spacing w:line="240" w:lineRule="auto"/>
        <w:ind w:firstLine="0"/>
        <w:rPr>
          <w:rFonts w:ascii="Arial" w:hAnsi="Arial" w:cs="Arial"/>
          <w:sz w:val="28"/>
          <w:szCs w:val="28"/>
        </w:rPr>
      </w:pPr>
      <w:r>
        <w:rPr>
          <w:rFonts w:ascii="Arial" w:hAnsi="Arial" w:cs="Arial"/>
          <w:sz w:val="28"/>
          <w:szCs w:val="28"/>
        </w:rPr>
        <w:t xml:space="preserve">    4.</w:t>
      </w:r>
      <w:r w:rsidR="000F142C" w:rsidRPr="005868B6">
        <w:rPr>
          <w:rFonts w:ascii="Arial" w:hAnsi="Arial" w:cs="Arial"/>
          <w:sz w:val="28"/>
          <w:szCs w:val="28"/>
        </w:rPr>
        <w:t>На оптичній схемі слідує</w:t>
      </w:r>
      <w:r w:rsidR="00232B11">
        <w:rPr>
          <w:rFonts w:ascii="Arial" w:hAnsi="Arial" w:cs="Arial"/>
          <w:sz w:val="28"/>
          <w:szCs w:val="28"/>
        </w:rPr>
        <w:t xml:space="preserve"> </w:t>
      </w:r>
      <w:r w:rsidR="000F142C" w:rsidRPr="005868B6">
        <w:rPr>
          <w:rFonts w:ascii="Arial" w:hAnsi="Arial" w:cs="Arial"/>
          <w:sz w:val="28"/>
          <w:szCs w:val="28"/>
        </w:rPr>
        <w:t>вказувати:</w:t>
      </w:r>
    </w:p>
    <w:p w:rsidR="00533A38" w:rsidRDefault="00232B11" w:rsidP="00533A38">
      <w:pPr>
        <w:pStyle w:val="11"/>
        <w:shd w:val="clear" w:color="auto" w:fill="auto"/>
        <w:spacing w:line="240" w:lineRule="auto"/>
        <w:ind w:left="20" w:right="20" w:firstLine="260"/>
        <w:rPr>
          <w:rFonts w:ascii="Arial" w:hAnsi="Arial" w:cs="Arial"/>
          <w:sz w:val="28"/>
          <w:szCs w:val="28"/>
        </w:rPr>
      </w:pPr>
      <w:r>
        <w:rPr>
          <w:rFonts w:ascii="Arial" w:hAnsi="Arial" w:cs="Arial"/>
          <w:sz w:val="28"/>
          <w:szCs w:val="28"/>
        </w:rPr>
        <w:t xml:space="preserve"> -</w:t>
      </w:r>
      <w:r w:rsidR="000F142C" w:rsidRPr="005868B6">
        <w:rPr>
          <w:rFonts w:ascii="Arial" w:hAnsi="Arial" w:cs="Arial"/>
          <w:sz w:val="28"/>
          <w:szCs w:val="28"/>
        </w:rPr>
        <w:t>апертурні діафрагми і положення зіниць;</w:t>
      </w:r>
    </w:p>
    <w:p w:rsidR="00533A38" w:rsidRDefault="000F142C" w:rsidP="00533A38">
      <w:pPr>
        <w:pStyle w:val="11"/>
        <w:shd w:val="clear" w:color="auto" w:fill="auto"/>
        <w:spacing w:line="240" w:lineRule="auto"/>
        <w:ind w:left="20" w:right="20" w:firstLine="260"/>
        <w:rPr>
          <w:rFonts w:ascii="Arial" w:hAnsi="Arial" w:cs="Arial"/>
          <w:sz w:val="28"/>
          <w:szCs w:val="28"/>
        </w:rPr>
      </w:pPr>
      <w:r w:rsidRPr="005868B6">
        <w:rPr>
          <w:rFonts w:ascii="Arial" w:hAnsi="Arial" w:cs="Arial"/>
          <w:sz w:val="28"/>
          <w:szCs w:val="28"/>
        </w:rPr>
        <w:t xml:space="preserve"> </w:t>
      </w:r>
      <w:r w:rsidR="00232B11">
        <w:rPr>
          <w:rFonts w:ascii="Arial" w:hAnsi="Arial" w:cs="Arial"/>
          <w:sz w:val="28"/>
          <w:szCs w:val="28"/>
        </w:rPr>
        <w:t>-</w:t>
      </w:r>
      <w:r w:rsidRPr="005868B6">
        <w:rPr>
          <w:rFonts w:ascii="Arial" w:hAnsi="Arial" w:cs="Arial"/>
          <w:sz w:val="28"/>
          <w:szCs w:val="28"/>
        </w:rPr>
        <w:t>поло</w:t>
      </w:r>
      <w:r w:rsidR="00533A38">
        <w:rPr>
          <w:rFonts w:ascii="Arial" w:hAnsi="Arial" w:cs="Arial"/>
          <w:sz w:val="28"/>
          <w:szCs w:val="28"/>
        </w:rPr>
        <w:t>ження фокальних площин, площин зображе</w:t>
      </w:r>
      <w:r w:rsidR="00533A38">
        <w:rPr>
          <w:rFonts w:ascii="Arial" w:hAnsi="Arial" w:cs="Arial"/>
          <w:sz w:val="28"/>
          <w:szCs w:val="28"/>
        </w:rPr>
        <w:softHyphen/>
        <w:t>ння або предмету;</w:t>
      </w:r>
    </w:p>
    <w:p w:rsidR="00533A38" w:rsidRDefault="00533A38" w:rsidP="00533A38">
      <w:pPr>
        <w:pStyle w:val="11"/>
        <w:shd w:val="clear" w:color="auto" w:fill="auto"/>
        <w:spacing w:line="240" w:lineRule="auto"/>
        <w:ind w:left="20" w:right="20" w:firstLine="260"/>
        <w:rPr>
          <w:rFonts w:ascii="Arial" w:hAnsi="Arial" w:cs="Arial"/>
          <w:sz w:val="28"/>
          <w:szCs w:val="28"/>
        </w:rPr>
      </w:pPr>
      <w:r>
        <w:rPr>
          <w:rFonts w:ascii="Arial" w:hAnsi="Arial" w:cs="Arial"/>
          <w:sz w:val="28"/>
          <w:szCs w:val="28"/>
        </w:rPr>
        <w:t xml:space="preserve"> </w:t>
      </w:r>
      <w:r w:rsidR="00232B11">
        <w:rPr>
          <w:rFonts w:ascii="Arial" w:hAnsi="Arial" w:cs="Arial"/>
          <w:sz w:val="28"/>
          <w:szCs w:val="28"/>
        </w:rPr>
        <w:t>-</w:t>
      </w:r>
      <w:r>
        <w:rPr>
          <w:rFonts w:ascii="Arial" w:hAnsi="Arial" w:cs="Arial"/>
          <w:sz w:val="28"/>
          <w:szCs w:val="28"/>
        </w:rPr>
        <w:t>положення польової діафрагми;</w:t>
      </w:r>
    </w:p>
    <w:p w:rsidR="00533A38" w:rsidRDefault="000F142C" w:rsidP="00533A38">
      <w:pPr>
        <w:pStyle w:val="11"/>
        <w:shd w:val="clear" w:color="auto" w:fill="auto"/>
        <w:spacing w:line="240" w:lineRule="auto"/>
        <w:ind w:left="20" w:right="20" w:firstLine="260"/>
        <w:rPr>
          <w:rFonts w:ascii="Arial" w:hAnsi="Arial" w:cs="Arial"/>
          <w:sz w:val="28"/>
          <w:szCs w:val="28"/>
        </w:rPr>
      </w:pPr>
      <w:r w:rsidRPr="005868B6">
        <w:rPr>
          <w:rFonts w:ascii="Arial" w:hAnsi="Arial" w:cs="Arial"/>
          <w:sz w:val="28"/>
          <w:szCs w:val="28"/>
        </w:rPr>
        <w:t xml:space="preserve"> </w:t>
      </w:r>
      <w:r w:rsidR="00232B11">
        <w:rPr>
          <w:rFonts w:ascii="Arial" w:hAnsi="Arial" w:cs="Arial"/>
          <w:sz w:val="28"/>
          <w:szCs w:val="28"/>
        </w:rPr>
        <w:t xml:space="preserve"> -</w:t>
      </w:r>
      <w:r w:rsidRPr="005868B6">
        <w:rPr>
          <w:rFonts w:ascii="Arial" w:hAnsi="Arial" w:cs="Arial"/>
          <w:sz w:val="28"/>
          <w:szCs w:val="28"/>
        </w:rPr>
        <w:t>джерела світла (схематично);</w:t>
      </w:r>
    </w:p>
    <w:p w:rsidR="005868B6" w:rsidRDefault="00232B11" w:rsidP="00533A38">
      <w:pPr>
        <w:pStyle w:val="11"/>
        <w:shd w:val="clear" w:color="auto" w:fill="auto"/>
        <w:spacing w:line="240" w:lineRule="auto"/>
        <w:ind w:left="20" w:right="20" w:firstLine="260"/>
        <w:rPr>
          <w:rFonts w:ascii="Arial" w:hAnsi="Arial" w:cs="Arial"/>
          <w:sz w:val="28"/>
          <w:szCs w:val="28"/>
        </w:rPr>
      </w:pPr>
      <w:r>
        <w:rPr>
          <w:rFonts w:ascii="Arial" w:hAnsi="Arial" w:cs="Arial"/>
          <w:sz w:val="28"/>
          <w:szCs w:val="28"/>
        </w:rPr>
        <w:t xml:space="preserve"> -</w:t>
      </w:r>
      <w:r w:rsidR="005868B6" w:rsidRPr="005868B6">
        <w:rPr>
          <w:rFonts w:ascii="Arial" w:hAnsi="Arial" w:cs="Arial"/>
          <w:sz w:val="28"/>
          <w:szCs w:val="28"/>
        </w:rPr>
        <w:t>приймачі промени</w:t>
      </w:r>
      <w:r w:rsidR="00533A38">
        <w:rPr>
          <w:rFonts w:ascii="Arial" w:hAnsi="Arial" w:cs="Arial"/>
          <w:sz w:val="28"/>
          <w:szCs w:val="28"/>
        </w:rPr>
        <w:t>стої енергії (схематично або ум</w:t>
      </w:r>
      <w:r w:rsidR="005868B6" w:rsidRPr="005868B6">
        <w:rPr>
          <w:rFonts w:ascii="Arial" w:hAnsi="Arial" w:cs="Arial"/>
          <w:sz w:val="28"/>
          <w:szCs w:val="28"/>
        </w:rPr>
        <w:t>ов</w:t>
      </w:r>
      <w:r w:rsidR="005868B6" w:rsidRPr="005868B6">
        <w:rPr>
          <w:rFonts w:ascii="Arial" w:hAnsi="Arial" w:cs="Arial"/>
          <w:sz w:val="28"/>
          <w:szCs w:val="28"/>
        </w:rPr>
        <w:softHyphen/>
      </w:r>
      <w:r w:rsidR="00533A38">
        <w:rPr>
          <w:rFonts w:ascii="Arial" w:hAnsi="Arial" w:cs="Arial"/>
          <w:sz w:val="28"/>
          <w:szCs w:val="28"/>
        </w:rPr>
        <w:t>ни</w:t>
      </w:r>
      <w:r w:rsidR="005868B6" w:rsidRPr="005868B6">
        <w:rPr>
          <w:rFonts w:ascii="Arial" w:hAnsi="Arial" w:cs="Arial"/>
          <w:sz w:val="28"/>
          <w:szCs w:val="28"/>
        </w:rPr>
        <w:t>ми графічними позначеннями);</w:t>
      </w:r>
    </w:p>
    <w:p w:rsidR="00B433BD" w:rsidRDefault="00B433BD" w:rsidP="00232B11">
      <w:pPr>
        <w:pStyle w:val="11"/>
        <w:shd w:val="clear" w:color="auto" w:fill="auto"/>
        <w:tabs>
          <w:tab w:val="left" w:pos="520"/>
        </w:tabs>
        <w:spacing w:line="240" w:lineRule="auto"/>
        <w:ind w:firstLine="0"/>
        <w:rPr>
          <w:rFonts w:ascii="Arial" w:hAnsi="Arial" w:cs="Arial"/>
          <w:sz w:val="28"/>
          <w:szCs w:val="28"/>
        </w:rPr>
      </w:pPr>
      <w:r>
        <w:rPr>
          <w:rFonts w:ascii="Arial" w:hAnsi="Arial" w:cs="Arial"/>
          <w:sz w:val="28"/>
          <w:szCs w:val="28"/>
        </w:rPr>
        <w:tab/>
      </w:r>
    </w:p>
    <w:p w:rsidR="00232B11" w:rsidRPr="005868B6" w:rsidRDefault="00B433BD" w:rsidP="00232B11">
      <w:pPr>
        <w:pStyle w:val="11"/>
        <w:shd w:val="clear" w:color="auto" w:fill="auto"/>
        <w:tabs>
          <w:tab w:val="left" w:pos="520"/>
        </w:tabs>
        <w:spacing w:line="240" w:lineRule="auto"/>
        <w:ind w:firstLine="0"/>
        <w:rPr>
          <w:rFonts w:ascii="Arial" w:hAnsi="Arial" w:cs="Arial"/>
          <w:sz w:val="28"/>
          <w:szCs w:val="28"/>
        </w:rPr>
      </w:pPr>
      <w:r>
        <w:rPr>
          <w:rFonts w:ascii="Arial" w:hAnsi="Arial" w:cs="Arial"/>
          <w:sz w:val="28"/>
          <w:szCs w:val="28"/>
        </w:rPr>
        <w:t>5.На оптичній схемі слід наводити:</w:t>
      </w:r>
      <w:r w:rsidR="00232B11">
        <w:rPr>
          <w:rFonts w:ascii="Arial" w:hAnsi="Arial" w:cs="Arial"/>
          <w:sz w:val="28"/>
          <w:szCs w:val="28"/>
        </w:rPr>
        <w:t xml:space="preserve"> </w:t>
      </w:r>
    </w:p>
    <w:p w:rsidR="005868B6" w:rsidRPr="005868B6" w:rsidRDefault="00B433BD" w:rsidP="00B433BD">
      <w:pPr>
        <w:pStyle w:val="11"/>
        <w:shd w:val="clear" w:color="auto" w:fill="auto"/>
        <w:spacing w:line="240" w:lineRule="auto"/>
        <w:ind w:left="280" w:right="20" w:firstLine="0"/>
        <w:rPr>
          <w:rFonts w:ascii="Arial" w:hAnsi="Arial" w:cs="Arial"/>
          <w:sz w:val="28"/>
          <w:szCs w:val="28"/>
        </w:rPr>
      </w:pPr>
      <w:r>
        <w:rPr>
          <w:rFonts w:ascii="Arial" w:hAnsi="Arial" w:cs="Arial"/>
          <w:sz w:val="28"/>
          <w:szCs w:val="28"/>
        </w:rPr>
        <w:t>-</w:t>
      </w:r>
      <w:r w:rsidR="005868B6" w:rsidRPr="005868B6">
        <w:rPr>
          <w:rFonts w:ascii="Arial" w:hAnsi="Arial" w:cs="Arial"/>
          <w:sz w:val="28"/>
          <w:szCs w:val="28"/>
        </w:rPr>
        <w:t>основні оптичні характеристики системи в за</w:t>
      </w:r>
      <w:r w:rsidR="003F336F">
        <w:rPr>
          <w:rFonts w:ascii="Arial" w:hAnsi="Arial" w:cs="Arial"/>
          <w:sz w:val="28"/>
          <w:szCs w:val="28"/>
        </w:rPr>
        <w:t>лежності</w:t>
      </w:r>
      <w:r w:rsidR="005868B6" w:rsidRPr="005868B6">
        <w:rPr>
          <w:rFonts w:ascii="Arial" w:hAnsi="Arial" w:cs="Arial"/>
          <w:sz w:val="28"/>
          <w:szCs w:val="28"/>
        </w:rPr>
        <w:t xml:space="preserve"> від типа, при необхід</w:t>
      </w:r>
      <w:r>
        <w:rPr>
          <w:rFonts w:ascii="Arial" w:hAnsi="Arial" w:cs="Arial"/>
          <w:sz w:val="28"/>
          <w:szCs w:val="28"/>
        </w:rPr>
        <w:t>ності</w:t>
      </w:r>
      <w:r w:rsidR="003F336F">
        <w:rPr>
          <w:rFonts w:ascii="Arial" w:hAnsi="Arial" w:cs="Arial"/>
          <w:sz w:val="28"/>
          <w:szCs w:val="28"/>
        </w:rPr>
        <w:t xml:space="preserve"> з допусками (збільшення</w:t>
      </w:r>
      <w:r w:rsidR="005868B6" w:rsidRPr="005868B6">
        <w:rPr>
          <w:rFonts w:ascii="Arial" w:hAnsi="Arial" w:cs="Arial"/>
          <w:sz w:val="28"/>
          <w:szCs w:val="28"/>
        </w:rPr>
        <w:t xml:space="preserve">, кутове поле, </w:t>
      </w:r>
      <w:r w:rsidR="005868B6" w:rsidRPr="005868B6">
        <w:rPr>
          <w:rFonts w:ascii="Arial" w:hAnsi="Arial" w:cs="Arial"/>
          <w:sz w:val="28"/>
          <w:szCs w:val="28"/>
        </w:rPr>
        <w:lastRenderedPageBreak/>
        <w:t>видалення</w:t>
      </w:r>
      <w:r>
        <w:rPr>
          <w:rFonts w:ascii="Arial" w:hAnsi="Arial" w:cs="Arial"/>
          <w:sz w:val="28"/>
          <w:szCs w:val="28"/>
        </w:rPr>
        <w:t xml:space="preserve"> </w:t>
      </w:r>
      <w:r w:rsidR="003F336F">
        <w:rPr>
          <w:rFonts w:ascii="Arial" w:hAnsi="Arial" w:cs="Arial"/>
          <w:sz w:val="28"/>
          <w:szCs w:val="28"/>
        </w:rPr>
        <w:t>вихідної зіниці, відносний отвір, межу розподілу , коефіцієнт сві</w:t>
      </w:r>
      <w:r w:rsidR="005868B6" w:rsidRPr="005868B6">
        <w:rPr>
          <w:rFonts w:ascii="Arial" w:hAnsi="Arial" w:cs="Arial"/>
          <w:sz w:val="28"/>
          <w:szCs w:val="28"/>
        </w:rPr>
        <w:t xml:space="preserve"> т</w:t>
      </w:r>
      <w:r w:rsidR="003F336F">
        <w:rPr>
          <w:rFonts w:ascii="Arial" w:hAnsi="Arial" w:cs="Arial"/>
          <w:sz w:val="28"/>
          <w:szCs w:val="28"/>
        </w:rPr>
        <w:t>лопропусканн</w:t>
      </w:r>
      <w:r w:rsidR="005868B6" w:rsidRPr="005868B6">
        <w:rPr>
          <w:rFonts w:ascii="Arial" w:hAnsi="Arial" w:cs="Arial"/>
          <w:sz w:val="28"/>
          <w:szCs w:val="28"/>
        </w:rPr>
        <w:t xml:space="preserve">я </w:t>
      </w:r>
      <w:r w:rsidR="003F336F">
        <w:rPr>
          <w:rFonts w:ascii="Arial" w:hAnsi="Arial" w:cs="Arial"/>
          <w:sz w:val="28"/>
          <w:szCs w:val="28"/>
        </w:rPr>
        <w:t>і т. і</w:t>
      </w:r>
      <w:r w:rsidR="005868B6" w:rsidRPr="005868B6">
        <w:rPr>
          <w:rFonts w:ascii="Arial" w:hAnsi="Arial" w:cs="Arial"/>
          <w:sz w:val="28"/>
          <w:szCs w:val="28"/>
        </w:rPr>
        <w:t>.);</w:t>
      </w:r>
    </w:p>
    <w:p w:rsidR="005868B6" w:rsidRDefault="00B433BD" w:rsidP="005868B6">
      <w:pPr>
        <w:pStyle w:val="11"/>
        <w:shd w:val="clear" w:color="auto" w:fill="auto"/>
        <w:spacing w:line="240" w:lineRule="auto"/>
        <w:ind w:left="20" w:right="20" w:firstLine="260"/>
        <w:rPr>
          <w:rFonts w:ascii="Arial" w:hAnsi="Arial" w:cs="Arial"/>
          <w:sz w:val="28"/>
          <w:szCs w:val="28"/>
        </w:rPr>
      </w:pPr>
      <w:r>
        <w:rPr>
          <w:rFonts w:ascii="Arial" w:hAnsi="Arial" w:cs="Arial"/>
          <w:sz w:val="28"/>
          <w:szCs w:val="28"/>
        </w:rPr>
        <w:t>-</w:t>
      </w:r>
      <w:r w:rsidR="005868B6" w:rsidRPr="005868B6">
        <w:rPr>
          <w:rFonts w:ascii="Arial" w:hAnsi="Arial" w:cs="Arial"/>
          <w:sz w:val="28"/>
          <w:szCs w:val="28"/>
        </w:rPr>
        <w:t xml:space="preserve">різні додаткові </w:t>
      </w:r>
      <w:r w:rsidR="003F336F">
        <w:rPr>
          <w:rFonts w:ascii="Arial" w:hAnsi="Arial" w:cs="Arial"/>
          <w:sz w:val="28"/>
          <w:szCs w:val="28"/>
        </w:rPr>
        <w:t>відомості, наприклад відстань</w:t>
      </w:r>
      <w:r w:rsidR="005868B6" w:rsidRPr="005868B6">
        <w:rPr>
          <w:rFonts w:ascii="Arial" w:hAnsi="Arial" w:cs="Arial"/>
          <w:sz w:val="28"/>
          <w:szCs w:val="28"/>
        </w:rPr>
        <w:t xml:space="preserve"> від останньої поверхні фотооб'єктива до площини зображення, лінійне переміщення окуляр</w:t>
      </w:r>
      <w:r>
        <w:rPr>
          <w:rFonts w:ascii="Arial" w:hAnsi="Arial" w:cs="Arial"/>
          <w:sz w:val="28"/>
          <w:szCs w:val="28"/>
        </w:rPr>
        <w:t xml:space="preserve">а на 1 дптр, при необхідності </w:t>
      </w:r>
      <w:r w:rsidR="003F336F">
        <w:rPr>
          <w:rFonts w:ascii="Arial" w:hAnsi="Arial" w:cs="Arial"/>
          <w:sz w:val="28"/>
          <w:szCs w:val="28"/>
        </w:rPr>
        <w:t>типи і розміри фотокатодів і ПЗЗ- матриць і т. п</w:t>
      </w:r>
      <w:r w:rsidR="005868B6" w:rsidRPr="005868B6">
        <w:rPr>
          <w:rFonts w:ascii="Arial" w:hAnsi="Arial" w:cs="Arial"/>
          <w:sz w:val="28"/>
          <w:szCs w:val="28"/>
        </w:rPr>
        <w:t>.;</w:t>
      </w:r>
    </w:p>
    <w:p w:rsidR="00B433BD" w:rsidRDefault="00B433BD" w:rsidP="00B433BD">
      <w:pPr>
        <w:pStyle w:val="11"/>
        <w:shd w:val="clear" w:color="auto" w:fill="auto"/>
        <w:tabs>
          <w:tab w:val="left" w:pos="520"/>
        </w:tabs>
        <w:spacing w:line="240" w:lineRule="auto"/>
        <w:ind w:firstLine="0"/>
        <w:rPr>
          <w:rFonts w:ascii="Arial" w:hAnsi="Arial" w:cs="Arial"/>
          <w:sz w:val="28"/>
          <w:szCs w:val="28"/>
        </w:rPr>
      </w:pPr>
    </w:p>
    <w:p w:rsidR="00B433BD" w:rsidRPr="005868B6" w:rsidRDefault="00B433BD" w:rsidP="00B433BD">
      <w:pPr>
        <w:pStyle w:val="11"/>
        <w:shd w:val="clear" w:color="auto" w:fill="auto"/>
        <w:tabs>
          <w:tab w:val="left" w:pos="520"/>
        </w:tabs>
        <w:spacing w:line="240" w:lineRule="auto"/>
        <w:ind w:firstLine="0"/>
        <w:rPr>
          <w:rFonts w:ascii="Arial" w:hAnsi="Arial" w:cs="Arial"/>
          <w:sz w:val="28"/>
          <w:szCs w:val="28"/>
        </w:rPr>
      </w:pPr>
      <w:r>
        <w:rPr>
          <w:rFonts w:ascii="Arial" w:hAnsi="Arial" w:cs="Arial"/>
          <w:sz w:val="28"/>
          <w:szCs w:val="28"/>
        </w:rPr>
        <w:t xml:space="preserve">6. На оптичній схемі слід проставляти: </w:t>
      </w:r>
    </w:p>
    <w:p w:rsidR="005868B6" w:rsidRPr="005868B6" w:rsidRDefault="00B433BD" w:rsidP="005868B6">
      <w:pPr>
        <w:pStyle w:val="11"/>
        <w:shd w:val="clear" w:color="auto" w:fill="auto"/>
        <w:spacing w:line="240" w:lineRule="auto"/>
        <w:ind w:left="20" w:right="20" w:firstLine="260"/>
        <w:rPr>
          <w:rFonts w:ascii="Arial" w:hAnsi="Arial" w:cs="Arial"/>
          <w:sz w:val="28"/>
          <w:szCs w:val="28"/>
        </w:rPr>
      </w:pPr>
      <w:r>
        <w:rPr>
          <w:rFonts w:ascii="Arial" w:hAnsi="Arial" w:cs="Arial"/>
          <w:sz w:val="28"/>
          <w:szCs w:val="28"/>
        </w:rPr>
        <w:t>-</w:t>
      </w:r>
      <w:r w:rsidR="005868B6" w:rsidRPr="005868B6">
        <w:rPr>
          <w:rFonts w:ascii="Arial" w:hAnsi="Arial" w:cs="Arial"/>
          <w:sz w:val="28"/>
          <w:szCs w:val="28"/>
        </w:rPr>
        <w:t>діаметри діафрагми і ро</w:t>
      </w:r>
      <w:r w:rsidR="003F336F">
        <w:rPr>
          <w:rFonts w:ascii="Arial" w:hAnsi="Arial" w:cs="Arial"/>
          <w:sz w:val="28"/>
          <w:szCs w:val="28"/>
        </w:rPr>
        <w:t>зміри зіниць, розміри тіла розжаре</w:t>
      </w:r>
      <w:r w:rsidR="005868B6" w:rsidRPr="005868B6">
        <w:rPr>
          <w:rFonts w:ascii="Arial" w:hAnsi="Arial" w:cs="Arial"/>
          <w:sz w:val="28"/>
          <w:szCs w:val="28"/>
        </w:rPr>
        <w:t>ння або інших елементів джерел світла, що світяться;</w:t>
      </w:r>
    </w:p>
    <w:p w:rsidR="005868B6" w:rsidRPr="005868B6" w:rsidRDefault="00B433BD" w:rsidP="005868B6">
      <w:pPr>
        <w:pStyle w:val="11"/>
        <w:shd w:val="clear" w:color="auto" w:fill="auto"/>
        <w:spacing w:line="240" w:lineRule="auto"/>
        <w:ind w:left="20" w:right="20" w:firstLine="260"/>
        <w:rPr>
          <w:rFonts w:ascii="Arial" w:hAnsi="Arial" w:cs="Arial"/>
          <w:sz w:val="28"/>
          <w:szCs w:val="28"/>
        </w:rPr>
      </w:pPr>
      <w:r>
        <w:rPr>
          <w:rFonts w:ascii="Arial" w:hAnsi="Arial" w:cs="Arial"/>
          <w:sz w:val="28"/>
          <w:szCs w:val="28"/>
        </w:rPr>
        <w:t xml:space="preserve"> -</w:t>
      </w:r>
      <w:r w:rsidR="005868B6" w:rsidRPr="005868B6">
        <w:rPr>
          <w:rFonts w:ascii="Arial" w:hAnsi="Arial" w:cs="Arial"/>
          <w:sz w:val="28"/>
          <w:szCs w:val="28"/>
        </w:rPr>
        <w:t>повітряні проміжки і інші розміри по оптичній осі;</w:t>
      </w:r>
    </w:p>
    <w:p w:rsidR="005868B6" w:rsidRPr="005868B6" w:rsidRDefault="00B433BD" w:rsidP="005868B6">
      <w:pPr>
        <w:pStyle w:val="11"/>
        <w:shd w:val="clear" w:color="auto" w:fill="auto"/>
        <w:spacing w:line="240" w:lineRule="auto"/>
        <w:ind w:left="20" w:right="20" w:firstLine="260"/>
        <w:rPr>
          <w:rFonts w:ascii="Arial" w:hAnsi="Arial" w:cs="Arial"/>
          <w:sz w:val="28"/>
          <w:szCs w:val="28"/>
        </w:rPr>
      </w:pPr>
      <w:r>
        <w:rPr>
          <w:rFonts w:ascii="Arial" w:hAnsi="Arial" w:cs="Arial"/>
          <w:sz w:val="28"/>
          <w:szCs w:val="28"/>
        </w:rPr>
        <w:t xml:space="preserve"> -</w:t>
      </w:r>
      <w:r w:rsidR="005868B6" w:rsidRPr="005868B6">
        <w:rPr>
          <w:rFonts w:ascii="Arial" w:hAnsi="Arial" w:cs="Arial"/>
          <w:sz w:val="28"/>
          <w:szCs w:val="28"/>
        </w:rPr>
        <w:t xml:space="preserve">розміри, що визначають </w:t>
      </w:r>
      <w:r w:rsidR="003F336F">
        <w:rPr>
          <w:rFonts w:ascii="Arial" w:hAnsi="Arial" w:cs="Arial"/>
          <w:sz w:val="28"/>
          <w:szCs w:val="28"/>
        </w:rPr>
        <w:t>межі переміщення або граничні</w:t>
      </w:r>
      <w:r w:rsidR="005868B6" w:rsidRPr="005868B6">
        <w:rPr>
          <w:rFonts w:ascii="Arial" w:hAnsi="Arial" w:cs="Arial"/>
          <w:sz w:val="28"/>
          <w:szCs w:val="28"/>
        </w:rPr>
        <w:t xml:space="preserve"> кути повороту рухливих оптичних деталей;</w:t>
      </w:r>
    </w:p>
    <w:p w:rsidR="005868B6" w:rsidRPr="005868B6" w:rsidRDefault="00B433BD" w:rsidP="005868B6">
      <w:pPr>
        <w:pStyle w:val="11"/>
        <w:shd w:val="clear" w:color="auto" w:fill="auto"/>
        <w:spacing w:line="240" w:lineRule="auto"/>
        <w:ind w:left="20" w:right="20" w:firstLine="260"/>
        <w:rPr>
          <w:rFonts w:ascii="Arial" w:hAnsi="Arial" w:cs="Arial"/>
          <w:sz w:val="28"/>
          <w:szCs w:val="28"/>
        </w:rPr>
      </w:pPr>
      <w:r>
        <w:rPr>
          <w:rFonts w:ascii="Arial" w:hAnsi="Arial" w:cs="Arial"/>
          <w:sz w:val="28"/>
          <w:szCs w:val="28"/>
        </w:rPr>
        <w:t xml:space="preserve"> -</w:t>
      </w:r>
      <w:r w:rsidR="005868B6" w:rsidRPr="005868B6">
        <w:rPr>
          <w:rFonts w:ascii="Arial" w:hAnsi="Arial" w:cs="Arial"/>
          <w:sz w:val="28"/>
          <w:szCs w:val="28"/>
        </w:rPr>
        <w:t>розміри, що визначають положення оптичної системи відносно механічн</w:t>
      </w:r>
      <w:r w:rsidR="003F336F">
        <w:rPr>
          <w:rFonts w:ascii="Arial" w:hAnsi="Arial" w:cs="Arial"/>
          <w:sz w:val="28"/>
          <w:szCs w:val="28"/>
        </w:rPr>
        <w:t>ої частини приладу, наприклад роз</w:t>
      </w:r>
      <w:r w:rsidR="003F336F">
        <w:rPr>
          <w:rFonts w:ascii="Arial" w:hAnsi="Arial" w:cs="Arial"/>
          <w:sz w:val="28"/>
          <w:szCs w:val="28"/>
        </w:rPr>
        <w:softHyphen/>
        <w:t>мі</w:t>
      </w:r>
      <w:r w:rsidR="005868B6" w:rsidRPr="005868B6">
        <w:rPr>
          <w:rFonts w:ascii="Arial" w:hAnsi="Arial" w:cs="Arial"/>
          <w:sz w:val="28"/>
          <w:szCs w:val="28"/>
        </w:rPr>
        <w:t xml:space="preserve">р, що визначає положення об'єктиву мікроскопа </w:t>
      </w:r>
      <w:r w:rsidR="003F336F">
        <w:rPr>
          <w:rFonts w:ascii="Arial" w:hAnsi="Arial" w:cs="Arial"/>
          <w:sz w:val="28"/>
          <w:szCs w:val="28"/>
        </w:rPr>
        <w:t>відносно</w:t>
      </w:r>
      <w:r w:rsidR="005868B6" w:rsidRPr="005868B6">
        <w:rPr>
          <w:rFonts w:ascii="Arial" w:hAnsi="Arial" w:cs="Arial"/>
          <w:sz w:val="28"/>
          <w:szCs w:val="28"/>
        </w:rPr>
        <w:t xml:space="preserve"> нижнього зрізу тубуса;</w:t>
      </w:r>
    </w:p>
    <w:p w:rsidR="005868B6" w:rsidRPr="005868B6" w:rsidRDefault="00B433BD" w:rsidP="005868B6">
      <w:pPr>
        <w:pStyle w:val="11"/>
        <w:shd w:val="clear" w:color="auto" w:fill="auto"/>
        <w:spacing w:line="240" w:lineRule="auto"/>
        <w:ind w:left="20" w:right="20" w:firstLine="260"/>
        <w:rPr>
          <w:rFonts w:ascii="Arial" w:hAnsi="Arial" w:cs="Arial"/>
          <w:sz w:val="28"/>
          <w:szCs w:val="28"/>
        </w:rPr>
      </w:pPr>
      <w:r>
        <w:rPr>
          <w:rFonts w:ascii="Arial" w:hAnsi="Arial" w:cs="Arial"/>
          <w:sz w:val="28"/>
          <w:szCs w:val="28"/>
        </w:rPr>
        <w:t xml:space="preserve"> -</w:t>
      </w:r>
      <w:r w:rsidR="005868B6" w:rsidRPr="005868B6">
        <w:rPr>
          <w:rFonts w:ascii="Arial" w:hAnsi="Arial" w:cs="Arial"/>
          <w:sz w:val="28"/>
          <w:szCs w:val="28"/>
        </w:rPr>
        <w:t>габаритні або складальні розміри, наприклад довжину бази, висоту винесення (при необхідності).</w:t>
      </w:r>
    </w:p>
    <w:tbl>
      <w:tblPr>
        <w:tblW w:w="9145" w:type="dxa"/>
        <w:jc w:val="center"/>
        <w:tblLayout w:type="fixed"/>
        <w:tblCellMar>
          <w:left w:w="10" w:type="dxa"/>
          <w:right w:w="10" w:type="dxa"/>
        </w:tblCellMar>
        <w:tblLook w:val="0000"/>
      </w:tblPr>
      <w:tblGrid>
        <w:gridCol w:w="1926"/>
        <w:gridCol w:w="1102"/>
        <w:gridCol w:w="1255"/>
        <w:gridCol w:w="1031"/>
        <w:gridCol w:w="1179"/>
        <w:gridCol w:w="2652"/>
      </w:tblGrid>
      <w:tr w:rsidR="00261779" w:rsidRPr="005868B6" w:rsidTr="00FC41C7">
        <w:trPr>
          <w:trHeight w:val="863"/>
          <w:jc w:val="center"/>
        </w:trPr>
        <w:tc>
          <w:tcPr>
            <w:tcW w:w="1926"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pStyle w:val="24"/>
              <w:framePr w:wrap="notBeside" w:vAnchor="text" w:hAnchor="page" w:x="1516" w:y="1957"/>
              <w:shd w:val="clear" w:color="auto" w:fill="auto"/>
              <w:spacing w:before="0" w:after="0" w:line="240" w:lineRule="auto"/>
              <w:jc w:val="left"/>
              <w:rPr>
                <w:rFonts w:ascii="Arial" w:hAnsi="Arial" w:cs="Arial"/>
                <w:sz w:val="28"/>
                <w:szCs w:val="28"/>
              </w:rPr>
            </w:pPr>
            <w:r w:rsidRPr="005868B6">
              <w:rPr>
                <w:rFonts w:ascii="Arial" w:hAnsi="Arial" w:cs="Arial"/>
                <w:sz w:val="28"/>
                <w:szCs w:val="28"/>
              </w:rPr>
              <w:t>Номер позиції деталі</w:t>
            </w:r>
          </w:p>
          <w:p w:rsidR="00261779" w:rsidRPr="005868B6" w:rsidRDefault="00261779" w:rsidP="00FC41C7">
            <w:pPr>
              <w:pStyle w:val="24"/>
              <w:framePr w:wrap="notBeside" w:vAnchor="text" w:hAnchor="page" w:x="1516" w:y="1957"/>
              <w:shd w:val="clear" w:color="auto" w:fill="auto"/>
              <w:spacing w:before="0" w:after="0" w:line="240" w:lineRule="auto"/>
              <w:jc w:val="left"/>
              <w:rPr>
                <w:rFonts w:ascii="Arial" w:hAnsi="Arial" w:cs="Arial"/>
                <w:sz w:val="28"/>
                <w:szCs w:val="28"/>
              </w:rPr>
            </w:pPr>
          </w:p>
        </w:tc>
        <w:tc>
          <w:tcPr>
            <w:tcW w:w="1102"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pStyle w:val="24"/>
              <w:framePr w:wrap="notBeside" w:vAnchor="text" w:hAnchor="page" w:x="1516" w:y="1957"/>
              <w:shd w:val="clear" w:color="auto" w:fill="auto"/>
              <w:spacing w:before="0" w:after="0" w:line="240" w:lineRule="auto"/>
              <w:ind w:left="80"/>
              <w:jc w:val="left"/>
              <w:rPr>
                <w:rFonts w:ascii="Arial" w:hAnsi="Arial" w:cs="Arial"/>
                <w:sz w:val="28"/>
                <w:szCs w:val="28"/>
              </w:rPr>
            </w:pPr>
            <w:r>
              <w:rPr>
                <w:rFonts w:ascii="Arial" w:hAnsi="Arial" w:cs="Arial"/>
                <w:sz w:val="28"/>
                <w:szCs w:val="28"/>
              </w:rPr>
              <w:t>Св.діа-метр 1</w:t>
            </w:r>
          </w:p>
          <w:p w:rsidR="00261779" w:rsidRPr="005868B6" w:rsidRDefault="00261779" w:rsidP="00FC41C7">
            <w:pPr>
              <w:pStyle w:val="24"/>
              <w:framePr w:wrap="notBeside" w:vAnchor="text" w:hAnchor="page" w:x="1516" w:y="1957"/>
              <w:shd w:val="clear" w:color="auto" w:fill="auto"/>
              <w:spacing w:before="0" w:after="0" w:line="240" w:lineRule="auto"/>
              <w:ind w:left="80"/>
              <w:jc w:val="left"/>
              <w:rPr>
                <w:rFonts w:ascii="Arial" w:hAnsi="Arial" w:cs="Arial"/>
                <w:sz w:val="28"/>
                <w:szCs w:val="28"/>
              </w:rPr>
            </w:pPr>
          </w:p>
        </w:tc>
        <w:tc>
          <w:tcPr>
            <w:tcW w:w="1255"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pStyle w:val="24"/>
              <w:framePr w:wrap="notBeside" w:vAnchor="text" w:hAnchor="page" w:x="1516" w:y="1957"/>
              <w:shd w:val="clear" w:color="auto" w:fill="auto"/>
              <w:spacing w:before="0" w:after="0" w:line="240" w:lineRule="auto"/>
              <w:jc w:val="left"/>
              <w:rPr>
                <w:rFonts w:ascii="Arial" w:hAnsi="Arial" w:cs="Arial"/>
                <w:sz w:val="28"/>
                <w:szCs w:val="28"/>
              </w:rPr>
            </w:pPr>
            <w:r>
              <w:rPr>
                <w:rFonts w:ascii="Arial" w:hAnsi="Arial" w:cs="Arial"/>
                <w:sz w:val="28"/>
                <w:szCs w:val="28"/>
              </w:rPr>
              <w:t>Стрілка по св. ді-аметру1</w:t>
            </w:r>
          </w:p>
          <w:p w:rsidR="00261779" w:rsidRPr="005868B6" w:rsidRDefault="00261779" w:rsidP="00FC41C7">
            <w:pPr>
              <w:pStyle w:val="24"/>
              <w:framePr w:wrap="notBeside" w:vAnchor="text" w:hAnchor="page" w:x="1516" w:y="1957"/>
              <w:shd w:val="clear" w:color="auto" w:fill="auto"/>
              <w:spacing w:before="0" w:after="0" w:line="240" w:lineRule="auto"/>
              <w:jc w:val="left"/>
              <w:rPr>
                <w:rFonts w:ascii="Arial" w:hAnsi="Arial" w:cs="Arial"/>
                <w:sz w:val="28"/>
                <w:szCs w:val="28"/>
              </w:rPr>
            </w:pPr>
          </w:p>
        </w:tc>
        <w:tc>
          <w:tcPr>
            <w:tcW w:w="1031"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pStyle w:val="24"/>
              <w:framePr w:wrap="notBeside" w:vAnchor="text" w:hAnchor="page" w:x="1516" w:y="1957"/>
              <w:shd w:val="clear" w:color="auto" w:fill="auto"/>
              <w:spacing w:before="0" w:after="0" w:line="240" w:lineRule="auto"/>
              <w:jc w:val="left"/>
              <w:rPr>
                <w:rFonts w:ascii="Arial" w:hAnsi="Arial" w:cs="Arial"/>
                <w:sz w:val="28"/>
                <w:szCs w:val="28"/>
              </w:rPr>
            </w:pPr>
            <w:r>
              <w:rPr>
                <w:rFonts w:ascii="Arial" w:hAnsi="Arial" w:cs="Arial"/>
                <w:sz w:val="28"/>
                <w:szCs w:val="28"/>
              </w:rPr>
              <w:t xml:space="preserve">Св.діаметр2 </w:t>
            </w:r>
          </w:p>
          <w:p w:rsidR="00261779" w:rsidRPr="005868B6" w:rsidRDefault="00261779" w:rsidP="00FC41C7">
            <w:pPr>
              <w:pStyle w:val="24"/>
              <w:framePr w:wrap="notBeside" w:vAnchor="text" w:hAnchor="page" w:x="1516" w:y="1957"/>
              <w:shd w:val="clear" w:color="auto" w:fill="auto"/>
              <w:spacing w:before="0" w:after="0" w:line="240" w:lineRule="auto"/>
              <w:ind w:left="320"/>
              <w:jc w:val="left"/>
              <w:rPr>
                <w:rFonts w:ascii="Arial" w:hAnsi="Arial" w:cs="Arial"/>
                <w:sz w:val="28"/>
                <w:szCs w:val="28"/>
              </w:rPr>
            </w:pPr>
          </w:p>
        </w:tc>
        <w:tc>
          <w:tcPr>
            <w:tcW w:w="1179"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pStyle w:val="24"/>
              <w:framePr w:wrap="notBeside" w:vAnchor="text" w:hAnchor="page" w:x="1516" w:y="1957"/>
              <w:shd w:val="clear" w:color="auto" w:fill="auto"/>
              <w:spacing w:before="0" w:after="0" w:line="240" w:lineRule="auto"/>
              <w:jc w:val="left"/>
              <w:rPr>
                <w:rFonts w:ascii="Arial" w:hAnsi="Arial" w:cs="Arial"/>
                <w:sz w:val="28"/>
                <w:szCs w:val="28"/>
              </w:rPr>
            </w:pPr>
            <w:r w:rsidRPr="005868B6">
              <w:rPr>
                <w:rFonts w:ascii="Arial" w:hAnsi="Arial" w:cs="Arial"/>
                <w:sz w:val="28"/>
                <w:szCs w:val="28"/>
              </w:rPr>
              <w:t>Стрілка по св.</w:t>
            </w:r>
            <w:r>
              <w:rPr>
                <w:rFonts w:ascii="Arial" w:hAnsi="Arial" w:cs="Arial"/>
                <w:sz w:val="28"/>
                <w:szCs w:val="28"/>
              </w:rPr>
              <w:t xml:space="preserve">ді-аметру2 </w:t>
            </w:r>
          </w:p>
          <w:p w:rsidR="00261779" w:rsidRPr="005868B6" w:rsidRDefault="00261779" w:rsidP="00FC41C7">
            <w:pPr>
              <w:pStyle w:val="24"/>
              <w:framePr w:wrap="notBeside" w:vAnchor="text" w:hAnchor="page" w:x="1516" w:y="1957"/>
              <w:shd w:val="clear" w:color="auto" w:fill="auto"/>
              <w:spacing w:before="0" w:after="0" w:line="240" w:lineRule="auto"/>
              <w:jc w:val="left"/>
              <w:rPr>
                <w:rFonts w:ascii="Arial" w:hAnsi="Arial" w:cs="Arial"/>
                <w:sz w:val="28"/>
                <w:szCs w:val="28"/>
              </w:rPr>
            </w:pPr>
          </w:p>
        </w:tc>
        <w:tc>
          <w:tcPr>
            <w:tcW w:w="2652"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pStyle w:val="24"/>
              <w:framePr w:wrap="notBeside" w:vAnchor="text" w:hAnchor="page" w:x="1516" w:y="1957"/>
              <w:shd w:val="clear" w:color="auto" w:fill="auto"/>
              <w:spacing w:before="0" w:after="0" w:line="240" w:lineRule="auto"/>
              <w:jc w:val="left"/>
              <w:rPr>
                <w:rFonts w:ascii="Arial" w:hAnsi="Arial" w:cs="Arial"/>
                <w:sz w:val="28"/>
                <w:szCs w:val="28"/>
              </w:rPr>
            </w:pPr>
            <w:r w:rsidRPr="005868B6">
              <w:rPr>
                <w:rFonts w:ascii="Arial" w:hAnsi="Arial" w:cs="Arial"/>
                <w:sz w:val="28"/>
                <w:szCs w:val="28"/>
              </w:rPr>
              <w:t>Товщина по осі, довжина розгортки призм</w:t>
            </w:r>
          </w:p>
          <w:p w:rsidR="00261779" w:rsidRPr="005868B6" w:rsidRDefault="00261779" w:rsidP="00FC41C7">
            <w:pPr>
              <w:pStyle w:val="24"/>
              <w:framePr w:wrap="notBeside" w:vAnchor="text" w:hAnchor="page" w:x="1516" w:y="1957"/>
              <w:shd w:val="clear" w:color="auto" w:fill="auto"/>
              <w:spacing w:before="0" w:after="0" w:line="240" w:lineRule="auto"/>
              <w:jc w:val="left"/>
              <w:rPr>
                <w:rFonts w:ascii="Arial" w:hAnsi="Arial" w:cs="Arial"/>
                <w:sz w:val="28"/>
                <w:szCs w:val="28"/>
              </w:rPr>
            </w:pPr>
          </w:p>
        </w:tc>
      </w:tr>
      <w:tr w:rsidR="00261779" w:rsidRPr="005868B6" w:rsidTr="00FC41C7">
        <w:trPr>
          <w:trHeight w:val="207"/>
          <w:jc w:val="center"/>
        </w:trPr>
        <w:tc>
          <w:tcPr>
            <w:tcW w:w="1926"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framePr w:wrap="notBeside" w:vAnchor="text" w:hAnchor="page" w:x="1516" w:y="1957"/>
              <w:spacing w:line="240" w:lineRule="auto"/>
              <w:rPr>
                <w:rFonts w:ascii="Arial" w:hAnsi="Arial" w:cs="Arial"/>
                <w:sz w:val="28"/>
                <w:szCs w:val="28"/>
              </w:rPr>
            </w:pPr>
          </w:p>
        </w:tc>
        <w:tc>
          <w:tcPr>
            <w:tcW w:w="1102"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framePr w:wrap="notBeside" w:vAnchor="text" w:hAnchor="page" w:x="1516" w:y="1957"/>
              <w:spacing w:line="240" w:lineRule="auto"/>
              <w:rPr>
                <w:rFonts w:ascii="Arial" w:hAnsi="Arial" w:cs="Arial"/>
                <w:sz w:val="28"/>
                <w:szCs w:val="28"/>
              </w:rPr>
            </w:pPr>
          </w:p>
        </w:tc>
        <w:tc>
          <w:tcPr>
            <w:tcW w:w="1255"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framePr w:wrap="notBeside" w:vAnchor="text" w:hAnchor="page" w:x="1516" w:y="1957"/>
              <w:spacing w:line="240" w:lineRule="auto"/>
              <w:rPr>
                <w:rFonts w:ascii="Arial" w:hAnsi="Arial" w:cs="Arial"/>
                <w:sz w:val="28"/>
                <w:szCs w:val="28"/>
              </w:rPr>
            </w:pPr>
          </w:p>
        </w:tc>
        <w:tc>
          <w:tcPr>
            <w:tcW w:w="1031"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framePr w:wrap="notBeside" w:vAnchor="text" w:hAnchor="page" w:x="1516" w:y="1957"/>
              <w:spacing w:line="240" w:lineRule="auto"/>
              <w:rPr>
                <w:rFonts w:ascii="Arial" w:hAnsi="Arial" w:cs="Arial"/>
                <w:sz w:val="28"/>
                <w:szCs w:val="28"/>
              </w:rPr>
            </w:pPr>
          </w:p>
        </w:tc>
        <w:tc>
          <w:tcPr>
            <w:tcW w:w="1179"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framePr w:wrap="notBeside" w:vAnchor="text" w:hAnchor="page" w:x="1516" w:y="1957"/>
              <w:spacing w:line="240" w:lineRule="auto"/>
              <w:rPr>
                <w:rFonts w:ascii="Arial" w:hAnsi="Arial" w:cs="Arial"/>
                <w:sz w:val="28"/>
                <w:szCs w:val="28"/>
              </w:rPr>
            </w:pPr>
          </w:p>
        </w:tc>
        <w:tc>
          <w:tcPr>
            <w:tcW w:w="2652"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framePr w:wrap="notBeside" w:vAnchor="text" w:hAnchor="page" w:x="1516" w:y="1957"/>
              <w:spacing w:line="240" w:lineRule="auto"/>
              <w:rPr>
                <w:rFonts w:ascii="Arial" w:hAnsi="Arial" w:cs="Arial"/>
                <w:sz w:val="28"/>
                <w:szCs w:val="28"/>
              </w:rPr>
            </w:pPr>
          </w:p>
        </w:tc>
      </w:tr>
      <w:tr w:rsidR="00261779" w:rsidRPr="005868B6" w:rsidTr="00FC41C7">
        <w:trPr>
          <w:trHeight w:val="221"/>
          <w:jc w:val="center"/>
        </w:trPr>
        <w:tc>
          <w:tcPr>
            <w:tcW w:w="1926"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framePr w:wrap="notBeside" w:vAnchor="text" w:hAnchor="page" w:x="1516" w:y="1957"/>
              <w:spacing w:line="240" w:lineRule="auto"/>
              <w:jc w:val="both"/>
              <w:rPr>
                <w:rFonts w:ascii="Arial" w:hAnsi="Arial" w:cs="Arial"/>
                <w:sz w:val="28"/>
                <w:szCs w:val="28"/>
              </w:rPr>
            </w:pPr>
          </w:p>
        </w:tc>
        <w:tc>
          <w:tcPr>
            <w:tcW w:w="1102"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framePr w:wrap="notBeside" w:vAnchor="text" w:hAnchor="page" w:x="1516" w:y="1957"/>
              <w:spacing w:line="240" w:lineRule="auto"/>
              <w:jc w:val="both"/>
              <w:rPr>
                <w:rFonts w:ascii="Arial" w:hAnsi="Arial" w:cs="Arial"/>
                <w:sz w:val="28"/>
                <w:szCs w:val="28"/>
              </w:rPr>
            </w:pPr>
          </w:p>
        </w:tc>
        <w:tc>
          <w:tcPr>
            <w:tcW w:w="1255"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framePr w:wrap="notBeside" w:vAnchor="text" w:hAnchor="page" w:x="1516" w:y="1957"/>
              <w:spacing w:line="240" w:lineRule="auto"/>
              <w:jc w:val="both"/>
              <w:rPr>
                <w:rFonts w:ascii="Arial" w:hAnsi="Arial" w:cs="Arial"/>
                <w:sz w:val="28"/>
                <w:szCs w:val="28"/>
              </w:rPr>
            </w:pPr>
          </w:p>
        </w:tc>
        <w:tc>
          <w:tcPr>
            <w:tcW w:w="1031"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framePr w:wrap="notBeside" w:vAnchor="text" w:hAnchor="page" w:x="1516" w:y="1957"/>
              <w:spacing w:line="240" w:lineRule="auto"/>
              <w:jc w:val="both"/>
              <w:rPr>
                <w:rFonts w:ascii="Arial" w:hAnsi="Arial" w:cs="Arial"/>
                <w:sz w:val="28"/>
                <w:szCs w:val="28"/>
              </w:rPr>
            </w:pPr>
          </w:p>
        </w:tc>
        <w:tc>
          <w:tcPr>
            <w:tcW w:w="1179"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framePr w:wrap="notBeside" w:vAnchor="text" w:hAnchor="page" w:x="1516" w:y="1957"/>
              <w:spacing w:line="240" w:lineRule="auto"/>
              <w:jc w:val="both"/>
              <w:rPr>
                <w:rFonts w:ascii="Arial" w:hAnsi="Arial" w:cs="Arial"/>
                <w:sz w:val="28"/>
                <w:szCs w:val="28"/>
              </w:rPr>
            </w:pPr>
          </w:p>
        </w:tc>
        <w:tc>
          <w:tcPr>
            <w:tcW w:w="2652" w:type="dxa"/>
            <w:tcBorders>
              <w:top w:val="single" w:sz="4" w:space="0" w:color="auto"/>
              <w:left w:val="single" w:sz="4" w:space="0" w:color="auto"/>
              <w:bottom w:val="single" w:sz="4" w:space="0" w:color="auto"/>
              <w:right w:val="single" w:sz="4" w:space="0" w:color="auto"/>
            </w:tcBorders>
            <w:shd w:val="clear" w:color="auto" w:fill="FFFFFF"/>
          </w:tcPr>
          <w:p w:rsidR="00261779" w:rsidRPr="005868B6" w:rsidRDefault="00261779" w:rsidP="00FC41C7">
            <w:pPr>
              <w:framePr w:wrap="notBeside" w:vAnchor="text" w:hAnchor="page" w:x="1516" w:y="1957"/>
              <w:spacing w:line="240" w:lineRule="auto"/>
              <w:jc w:val="both"/>
              <w:rPr>
                <w:rFonts w:ascii="Arial" w:hAnsi="Arial" w:cs="Arial"/>
                <w:sz w:val="28"/>
                <w:szCs w:val="28"/>
              </w:rPr>
            </w:pPr>
          </w:p>
        </w:tc>
      </w:tr>
    </w:tbl>
    <w:p w:rsidR="00261779" w:rsidRDefault="00B433BD" w:rsidP="005868B6">
      <w:pPr>
        <w:pStyle w:val="11"/>
        <w:shd w:val="clear" w:color="auto" w:fill="auto"/>
        <w:spacing w:after="76" w:line="240" w:lineRule="auto"/>
        <w:ind w:left="20" w:right="20" w:firstLine="280"/>
        <w:rPr>
          <w:rFonts w:ascii="Arial" w:hAnsi="Arial" w:cs="Arial"/>
          <w:sz w:val="28"/>
          <w:szCs w:val="28"/>
        </w:rPr>
      </w:pPr>
      <w:r>
        <w:rPr>
          <w:rFonts w:ascii="Arial" w:hAnsi="Arial" w:cs="Arial"/>
          <w:sz w:val="28"/>
          <w:szCs w:val="28"/>
        </w:rPr>
        <w:t>-</w:t>
      </w:r>
      <w:r w:rsidR="005868B6" w:rsidRPr="005868B6">
        <w:rPr>
          <w:rFonts w:ascii="Arial" w:hAnsi="Arial" w:cs="Arial"/>
          <w:sz w:val="28"/>
          <w:szCs w:val="28"/>
        </w:rPr>
        <w:t xml:space="preserve"> розміри світлових діаметрів оптичних деталей і </w:t>
      </w:r>
      <w:r w:rsidR="00261779">
        <w:rPr>
          <w:rFonts w:ascii="Arial" w:hAnsi="Arial" w:cs="Arial"/>
          <w:sz w:val="28"/>
          <w:szCs w:val="28"/>
        </w:rPr>
        <w:t>відповідаючих ним стрілок</w:t>
      </w:r>
      <w:r>
        <w:rPr>
          <w:rFonts w:ascii="Arial" w:hAnsi="Arial" w:cs="Arial"/>
          <w:sz w:val="28"/>
          <w:szCs w:val="28"/>
        </w:rPr>
        <w:t xml:space="preserve"> прогину( рекомендовано)</w:t>
      </w:r>
      <w:r w:rsidR="005868B6" w:rsidRPr="005868B6">
        <w:rPr>
          <w:rFonts w:ascii="Arial" w:hAnsi="Arial" w:cs="Arial"/>
          <w:sz w:val="28"/>
          <w:szCs w:val="28"/>
        </w:rPr>
        <w:t xml:space="preserve">, а також товщину по осі (для призм — довжину розгортки), які поміщають в поле </w:t>
      </w:r>
      <w:r w:rsidR="00261779">
        <w:rPr>
          <w:rFonts w:ascii="Arial" w:hAnsi="Arial" w:cs="Arial"/>
          <w:sz w:val="28"/>
          <w:szCs w:val="28"/>
        </w:rPr>
        <w:t>креслення</w:t>
      </w:r>
      <w:r w:rsidR="005868B6" w:rsidRPr="005868B6">
        <w:rPr>
          <w:rFonts w:ascii="Arial" w:hAnsi="Arial" w:cs="Arial"/>
          <w:sz w:val="28"/>
          <w:szCs w:val="28"/>
        </w:rPr>
        <w:t xml:space="preserve"> у вигляді таблиці </w:t>
      </w:r>
      <w:r w:rsidR="00FC41C7">
        <w:rPr>
          <w:rFonts w:ascii="Arial" w:hAnsi="Arial" w:cs="Arial"/>
          <w:sz w:val="28"/>
          <w:szCs w:val="28"/>
        </w:rPr>
        <w:t xml:space="preserve"> 11</w:t>
      </w:r>
      <w:r w:rsidR="007158E4">
        <w:rPr>
          <w:rFonts w:ascii="Arial" w:hAnsi="Arial" w:cs="Arial"/>
          <w:sz w:val="28"/>
          <w:szCs w:val="28"/>
        </w:rPr>
        <w:t>.3</w:t>
      </w:r>
    </w:p>
    <w:p w:rsidR="00FC41C7" w:rsidRDefault="00FC41C7" w:rsidP="005868B6">
      <w:pPr>
        <w:pStyle w:val="11"/>
        <w:shd w:val="clear" w:color="auto" w:fill="auto"/>
        <w:spacing w:after="76" w:line="240" w:lineRule="auto"/>
        <w:ind w:left="20" w:right="20" w:firstLine="280"/>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Табл.11.3</w:t>
      </w:r>
    </w:p>
    <w:p w:rsidR="007158E4" w:rsidRDefault="007158E4" w:rsidP="005868B6">
      <w:pPr>
        <w:pStyle w:val="11"/>
        <w:shd w:val="clear" w:color="auto" w:fill="auto"/>
        <w:spacing w:after="76" w:line="240" w:lineRule="auto"/>
        <w:ind w:left="20" w:right="20" w:firstLine="280"/>
        <w:rPr>
          <w:rFonts w:ascii="Arial" w:hAnsi="Arial" w:cs="Arial"/>
          <w:sz w:val="28"/>
          <w:szCs w:val="28"/>
        </w:rPr>
      </w:pPr>
    </w:p>
    <w:p w:rsidR="005868B6" w:rsidRPr="005868B6" w:rsidRDefault="00B433BD" w:rsidP="005868B6">
      <w:pPr>
        <w:pStyle w:val="11"/>
        <w:shd w:val="clear" w:color="auto" w:fill="auto"/>
        <w:spacing w:before="88" w:line="240" w:lineRule="auto"/>
        <w:ind w:left="20" w:right="20" w:firstLine="280"/>
        <w:rPr>
          <w:rFonts w:ascii="Arial" w:hAnsi="Arial" w:cs="Arial"/>
          <w:sz w:val="28"/>
          <w:szCs w:val="28"/>
        </w:rPr>
      </w:pPr>
      <w:r>
        <w:rPr>
          <w:rFonts w:ascii="Arial" w:hAnsi="Arial" w:cs="Arial"/>
          <w:sz w:val="28"/>
          <w:szCs w:val="28"/>
        </w:rPr>
        <w:t xml:space="preserve"> -</w:t>
      </w:r>
      <w:r w:rsidR="005868B6" w:rsidRPr="005868B6">
        <w:rPr>
          <w:rFonts w:ascii="Arial" w:hAnsi="Arial" w:cs="Arial"/>
          <w:sz w:val="28"/>
          <w:szCs w:val="28"/>
        </w:rPr>
        <w:t>специфікацію — перелік деталей, що входять до складу оптичної схеми з вказівкою позиції, формату і номера креслення, кількості і наз</w:t>
      </w:r>
      <w:r w:rsidR="007158E4">
        <w:rPr>
          <w:rFonts w:ascii="Arial" w:hAnsi="Arial" w:cs="Arial"/>
          <w:sz w:val="28"/>
          <w:szCs w:val="28"/>
        </w:rPr>
        <w:t>ви деталей; формат специфи</w:t>
      </w:r>
      <w:r w:rsidR="007158E4">
        <w:rPr>
          <w:rFonts w:ascii="Arial" w:hAnsi="Arial" w:cs="Arial"/>
          <w:sz w:val="28"/>
          <w:szCs w:val="28"/>
        </w:rPr>
        <w:softHyphen/>
        <w:t>каціі</w:t>
      </w:r>
      <w:r>
        <w:rPr>
          <w:rFonts w:ascii="Arial" w:hAnsi="Arial" w:cs="Arial"/>
          <w:sz w:val="28"/>
          <w:szCs w:val="28"/>
        </w:rPr>
        <w:t xml:space="preserve"> стандартний,</w:t>
      </w:r>
      <w:r w:rsidR="005868B6" w:rsidRPr="005868B6">
        <w:rPr>
          <w:rFonts w:ascii="Arial" w:hAnsi="Arial" w:cs="Arial"/>
          <w:sz w:val="28"/>
          <w:szCs w:val="28"/>
        </w:rPr>
        <w:t xml:space="preserve"> розташовується ця таблиця над основним написом оптичної схеми.</w:t>
      </w:r>
    </w:p>
    <w:p w:rsidR="00933BA4" w:rsidRDefault="00933BA4" w:rsidP="007158E4">
      <w:pPr>
        <w:tabs>
          <w:tab w:val="left" w:pos="360"/>
        </w:tabs>
        <w:rPr>
          <w:rFonts w:ascii="Arial" w:hAnsi="Arial" w:cs="Arial"/>
          <w:noProof/>
          <w:sz w:val="28"/>
          <w:szCs w:val="28"/>
        </w:rPr>
      </w:pPr>
    </w:p>
    <w:p w:rsidR="007158E4" w:rsidRPr="007158E4" w:rsidRDefault="007158E4" w:rsidP="00794B1D">
      <w:pPr>
        <w:pStyle w:val="3"/>
        <w:rPr>
          <w:noProof/>
        </w:rPr>
      </w:pPr>
      <w:bookmarkStart w:id="167" w:name="_Toc276555016"/>
      <w:bookmarkStart w:id="168" w:name="_Toc276844627"/>
      <w:r>
        <w:rPr>
          <w:noProof/>
        </w:rPr>
        <w:t xml:space="preserve">44.2. </w:t>
      </w:r>
      <w:r w:rsidRPr="007158E4">
        <w:rPr>
          <w:noProof/>
        </w:rPr>
        <w:t>Лінзи і лінзові блоки</w:t>
      </w:r>
      <w:bookmarkEnd w:id="167"/>
      <w:bookmarkEnd w:id="168"/>
    </w:p>
    <w:p w:rsidR="005868B6" w:rsidRPr="005868B6" w:rsidRDefault="005868B6" w:rsidP="00DC1BBD">
      <w:pPr>
        <w:pStyle w:val="11"/>
        <w:shd w:val="clear" w:color="auto" w:fill="auto"/>
        <w:spacing w:line="240" w:lineRule="auto"/>
        <w:ind w:left="20" w:right="20" w:firstLine="280"/>
        <w:rPr>
          <w:rFonts w:ascii="Arial" w:hAnsi="Arial" w:cs="Arial"/>
          <w:sz w:val="28"/>
          <w:szCs w:val="28"/>
        </w:rPr>
      </w:pPr>
      <w:r w:rsidRPr="005868B6">
        <w:rPr>
          <w:rFonts w:ascii="Arial" w:hAnsi="Arial" w:cs="Arial"/>
          <w:sz w:val="28"/>
          <w:szCs w:val="28"/>
        </w:rPr>
        <w:t>Лінзами називаються оптичні деталі з однорідних, прозорих для оптичног</w:t>
      </w:r>
      <w:r w:rsidR="007158E4">
        <w:rPr>
          <w:rFonts w:ascii="Arial" w:hAnsi="Arial" w:cs="Arial"/>
          <w:sz w:val="28"/>
          <w:szCs w:val="28"/>
        </w:rPr>
        <w:t>о діапазону довжин хвиль материіалі</w:t>
      </w:r>
      <w:r w:rsidRPr="005868B6">
        <w:rPr>
          <w:rFonts w:ascii="Arial" w:hAnsi="Arial" w:cs="Arial"/>
          <w:sz w:val="28"/>
          <w:szCs w:val="28"/>
        </w:rPr>
        <w:t xml:space="preserve">в, обмежені двома </w:t>
      </w:r>
      <w:r w:rsidRPr="005868B6">
        <w:rPr>
          <w:rFonts w:ascii="Arial" w:hAnsi="Arial" w:cs="Arial"/>
          <w:sz w:val="28"/>
          <w:szCs w:val="28"/>
        </w:rPr>
        <w:lastRenderedPageBreak/>
        <w:t>заломлюючими роб</w:t>
      </w:r>
      <w:r w:rsidR="007158E4">
        <w:rPr>
          <w:rFonts w:ascii="Arial" w:hAnsi="Arial" w:cs="Arial"/>
          <w:sz w:val="28"/>
          <w:szCs w:val="28"/>
        </w:rPr>
        <w:t>очими по</w:t>
      </w:r>
      <w:r w:rsidR="007158E4">
        <w:rPr>
          <w:rFonts w:ascii="Arial" w:hAnsi="Arial" w:cs="Arial"/>
          <w:sz w:val="28"/>
          <w:szCs w:val="28"/>
        </w:rPr>
        <w:softHyphen/>
        <w:t>верхн</w:t>
      </w:r>
      <w:r w:rsidRPr="005868B6">
        <w:rPr>
          <w:rFonts w:ascii="Arial" w:hAnsi="Arial" w:cs="Arial"/>
          <w:sz w:val="28"/>
          <w:szCs w:val="28"/>
        </w:rPr>
        <w:t>ями, з яких принаймні одна є поверх</w:t>
      </w:r>
      <w:r w:rsidR="00B433BD">
        <w:rPr>
          <w:rFonts w:ascii="Arial" w:hAnsi="Arial" w:cs="Arial"/>
          <w:sz w:val="28"/>
          <w:szCs w:val="28"/>
        </w:rPr>
        <w:t>онь</w:t>
      </w:r>
      <w:r w:rsidRPr="005868B6">
        <w:rPr>
          <w:rFonts w:ascii="Arial" w:hAnsi="Arial" w:cs="Arial"/>
          <w:sz w:val="28"/>
          <w:szCs w:val="28"/>
        </w:rPr>
        <w:t xml:space="preserve"> </w:t>
      </w:r>
      <w:r w:rsidR="00B433BD">
        <w:rPr>
          <w:rFonts w:ascii="Arial" w:hAnsi="Arial" w:cs="Arial"/>
          <w:sz w:val="28"/>
          <w:szCs w:val="28"/>
        </w:rPr>
        <w:t>є тіло</w:t>
      </w:r>
      <w:r w:rsidRPr="005868B6">
        <w:rPr>
          <w:rFonts w:ascii="Arial" w:hAnsi="Arial" w:cs="Arial"/>
          <w:sz w:val="28"/>
          <w:szCs w:val="28"/>
        </w:rPr>
        <w:t xml:space="preserve"> обертання (сферична, асферична, циліндрова, конічна поверхні), вживані в оптичних приладах для пер</w:t>
      </w:r>
      <w:r w:rsidR="007158E4">
        <w:rPr>
          <w:rFonts w:ascii="Arial" w:hAnsi="Arial" w:cs="Arial"/>
          <w:sz w:val="28"/>
          <w:szCs w:val="28"/>
        </w:rPr>
        <w:t>етворення форми пучків випромінюванн</w:t>
      </w:r>
      <w:r w:rsidRPr="005868B6">
        <w:rPr>
          <w:rFonts w:ascii="Arial" w:hAnsi="Arial" w:cs="Arial"/>
          <w:sz w:val="28"/>
          <w:szCs w:val="28"/>
        </w:rPr>
        <w:t>я і побудови зображень різних об'єктів.</w:t>
      </w:r>
    </w:p>
    <w:p w:rsidR="000F142C" w:rsidRDefault="005868B6" w:rsidP="00DC1BBD">
      <w:pPr>
        <w:spacing w:line="240" w:lineRule="auto"/>
        <w:jc w:val="both"/>
        <w:rPr>
          <w:rFonts w:ascii="Arial" w:hAnsi="Arial" w:cs="Arial"/>
          <w:sz w:val="28"/>
          <w:szCs w:val="28"/>
        </w:rPr>
      </w:pPr>
      <w:r w:rsidRPr="005868B6">
        <w:rPr>
          <w:rFonts w:ascii="Arial" w:hAnsi="Arial" w:cs="Arial"/>
          <w:sz w:val="28"/>
          <w:szCs w:val="28"/>
        </w:rPr>
        <w:t>По характеру перетворен</w:t>
      </w:r>
      <w:r w:rsidR="008A3D32">
        <w:rPr>
          <w:rFonts w:ascii="Arial" w:hAnsi="Arial" w:cs="Arial"/>
          <w:sz w:val="28"/>
          <w:szCs w:val="28"/>
        </w:rPr>
        <w:t>ня пучка розрізняють збиральні</w:t>
      </w:r>
      <w:r w:rsidRPr="005868B6">
        <w:rPr>
          <w:rFonts w:ascii="Arial" w:hAnsi="Arial" w:cs="Arial"/>
          <w:sz w:val="28"/>
          <w:szCs w:val="28"/>
        </w:rPr>
        <w:t xml:space="preserve"> і розсіюючі лінзи; по поєднанню форм роб</w:t>
      </w:r>
      <w:r w:rsidR="008A3D32">
        <w:rPr>
          <w:rFonts w:ascii="Arial" w:hAnsi="Arial" w:cs="Arial"/>
          <w:sz w:val="28"/>
          <w:szCs w:val="28"/>
        </w:rPr>
        <w:t>очих</w:t>
      </w:r>
      <w:r w:rsidR="00B433BD">
        <w:rPr>
          <w:rFonts w:ascii="Arial" w:hAnsi="Arial" w:cs="Arial"/>
          <w:sz w:val="28"/>
          <w:szCs w:val="28"/>
        </w:rPr>
        <w:t xml:space="preserve"> </w:t>
      </w:r>
      <w:r w:rsidR="008A3D32">
        <w:rPr>
          <w:rFonts w:ascii="Arial" w:hAnsi="Arial" w:cs="Arial"/>
          <w:sz w:val="28"/>
          <w:szCs w:val="28"/>
        </w:rPr>
        <w:t>заломлюючих</w:t>
      </w:r>
      <w:r w:rsidRPr="005868B6">
        <w:rPr>
          <w:rFonts w:ascii="Arial" w:hAnsi="Arial" w:cs="Arial"/>
          <w:sz w:val="28"/>
          <w:szCs w:val="28"/>
        </w:rPr>
        <w:t xml:space="preserve"> поверхонь їх підрозділяють на плоско</w:t>
      </w:r>
      <w:r w:rsidR="008A3D32">
        <w:rPr>
          <w:rFonts w:ascii="Arial" w:hAnsi="Arial" w:cs="Arial"/>
          <w:sz w:val="28"/>
          <w:szCs w:val="28"/>
        </w:rPr>
        <w:t>випу</w:t>
      </w:r>
      <w:r w:rsidR="008A3D32">
        <w:rPr>
          <w:rFonts w:ascii="Arial" w:hAnsi="Arial" w:cs="Arial"/>
          <w:sz w:val="28"/>
          <w:szCs w:val="28"/>
        </w:rPr>
        <w:softHyphen/>
        <w:t xml:space="preserve">клі (увігнуті) </w:t>
      </w:r>
      <w:r w:rsidRPr="005868B6">
        <w:rPr>
          <w:rFonts w:ascii="Arial" w:hAnsi="Arial" w:cs="Arial"/>
          <w:sz w:val="28"/>
          <w:szCs w:val="28"/>
        </w:rPr>
        <w:t>, двоопу</w:t>
      </w:r>
      <w:r w:rsidR="008A3D32">
        <w:rPr>
          <w:rFonts w:ascii="Arial" w:hAnsi="Arial" w:cs="Arial"/>
          <w:sz w:val="28"/>
          <w:szCs w:val="28"/>
        </w:rPr>
        <w:t xml:space="preserve">клі (увігнуті) </w:t>
      </w:r>
      <w:r w:rsidRPr="005868B6">
        <w:rPr>
          <w:rFonts w:ascii="Arial" w:hAnsi="Arial" w:cs="Arial"/>
          <w:sz w:val="28"/>
          <w:szCs w:val="28"/>
        </w:rPr>
        <w:t>, ме</w:t>
      </w:r>
      <w:r w:rsidR="008A3D32">
        <w:rPr>
          <w:rFonts w:ascii="Arial" w:hAnsi="Arial" w:cs="Arial"/>
          <w:sz w:val="28"/>
          <w:szCs w:val="28"/>
        </w:rPr>
        <w:t>ніски (з радіусами кривизни, однакови</w:t>
      </w:r>
      <w:r w:rsidRPr="005868B6">
        <w:rPr>
          <w:rFonts w:ascii="Arial" w:hAnsi="Arial" w:cs="Arial"/>
          <w:sz w:val="28"/>
          <w:szCs w:val="28"/>
        </w:rPr>
        <w:softHyphen/>
        <w:t>ми по знаку)</w:t>
      </w:r>
      <w:r w:rsidR="008A3D32">
        <w:rPr>
          <w:rFonts w:ascii="Arial" w:hAnsi="Arial" w:cs="Arial"/>
          <w:sz w:val="28"/>
          <w:szCs w:val="28"/>
        </w:rPr>
        <w:t>, бі- фокальні( з різними радіусами кривизни на частинах однієї  з робочих поверхонь), лінзи Френеля( с плоскою і східчастою поверхнями), аксікони(</w:t>
      </w:r>
      <w:r w:rsidR="00A43196">
        <w:rPr>
          <w:rFonts w:ascii="Arial" w:hAnsi="Arial" w:cs="Arial"/>
          <w:sz w:val="28"/>
          <w:szCs w:val="28"/>
        </w:rPr>
        <w:t>с плоскою і конічною поверхнями).</w:t>
      </w:r>
    </w:p>
    <w:p w:rsidR="00A43196" w:rsidRPr="005868B6" w:rsidRDefault="00A43196" w:rsidP="00DC1BBD">
      <w:pPr>
        <w:spacing w:line="240" w:lineRule="auto"/>
        <w:jc w:val="both"/>
        <w:rPr>
          <w:sz w:val="28"/>
          <w:szCs w:val="28"/>
        </w:rPr>
      </w:pPr>
      <w:r>
        <w:rPr>
          <w:rFonts w:ascii="Arial" w:hAnsi="Arial" w:cs="Arial"/>
          <w:sz w:val="28"/>
          <w:szCs w:val="28"/>
        </w:rPr>
        <w:t>Розглянемо питання конструктивних параметрів.</w:t>
      </w:r>
    </w:p>
    <w:p w:rsidR="00374CED" w:rsidRPr="007158E4" w:rsidRDefault="00A43196" w:rsidP="00DC1BBD">
      <w:pPr>
        <w:pStyle w:val="11"/>
        <w:numPr>
          <w:ilvl w:val="1"/>
          <w:numId w:val="136"/>
        </w:numPr>
        <w:shd w:val="clear" w:color="auto" w:fill="auto"/>
        <w:spacing w:line="240" w:lineRule="auto"/>
        <w:ind w:left="20" w:right="20" w:firstLine="0"/>
        <w:rPr>
          <w:rFonts w:ascii="Arial" w:hAnsi="Arial" w:cs="Arial"/>
          <w:sz w:val="28"/>
          <w:szCs w:val="28"/>
        </w:rPr>
      </w:pPr>
      <w:r>
        <w:rPr>
          <w:rFonts w:ascii="Arial" w:hAnsi="Arial" w:cs="Arial"/>
          <w:sz w:val="28"/>
          <w:szCs w:val="28"/>
        </w:rPr>
        <w:t xml:space="preserve">В залежності від необхідного гарантованого зазору і точності центрування зазвичай проставляють </w:t>
      </w:r>
      <w:r w:rsidR="00374CED" w:rsidRPr="007158E4">
        <w:rPr>
          <w:rFonts w:ascii="Arial" w:hAnsi="Arial" w:cs="Arial"/>
          <w:sz w:val="28"/>
          <w:szCs w:val="28"/>
        </w:rPr>
        <w:t xml:space="preserve"> наступні допуски на діаметри лінз:</w:t>
      </w:r>
    </w:p>
    <w:p w:rsidR="00374CED" w:rsidRPr="007158E4" w:rsidRDefault="00A43196" w:rsidP="00DC1BBD">
      <w:pPr>
        <w:pStyle w:val="11"/>
        <w:shd w:val="clear" w:color="auto" w:fill="auto"/>
        <w:spacing w:line="240" w:lineRule="auto"/>
        <w:ind w:left="20" w:firstLine="260"/>
        <w:rPr>
          <w:rFonts w:ascii="Arial" w:hAnsi="Arial" w:cs="Arial"/>
          <w:sz w:val="28"/>
          <w:szCs w:val="28"/>
        </w:rPr>
      </w:pPr>
      <w:r>
        <w:rPr>
          <w:rFonts w:ascii="Arial" w:hAnsi="Arial" w:cs="Arial"/>
          <w:sz w:val="28"/>
          <w:szCs w:val="28"/>
          <w:lang w:val="en-US"/>
        </w:rPr>
        <w:t>g</w:t>
      </w:r>
      <w:r>
        <w:rPr>
          <w:rFonts w:ascii="Arial" w:hAnsi="Arial" w:cs="Arial"/>
          <w:sz w:val="28"/>
          <w:szCs w:val="28"/>
        </w:rPr>
        <w:t>6</w:t>
      </w:r>
      <w:r w:rsidR="00374CED" w:rsidRPr="007158E4">
        <w:rPr>
          <w:rFonts w:ascii="Arial" w:hAnsi="Arial" w:cs="Arial"/>
          <w:sz w:val="28"/>
          <w:szCs w:val="28"/>
        </w:rPr>
        <w:t>, f7 — висока точність (технічний рівень точності);</w:t>
      </w:r>
    </w:p>
    <w:p w:rsidR="00374CED" w:rsidRPr="007158E4" w:rsidRDefault="00A43196" w:rsidP="00DC1BBD">
      <w:pPr>
        <w:pStyle w:val="11"/>
        <w:shd w:val="clear" w:color="auto" w:fill="auto"/>
        <w:spacing w:line="240" w:lineRule="auto"/>
        <w:ind w:left="20" w:right="60" w:firstLine="260"/>
        <w:rPr>
          <w:rFonts w:ascii="Arial" w:hAnsi="Arial" w:cs="Arial"/>
          <w:sz w:val="28"/>
          <w:szCs w:val="28"/>
        </w:rPr>
      </w:pPr>
      <w:r>
        <w:rPr>
          <w:rFonts w:ascii="Arial" w:hAnsi="Arial" w:cs="Arial"/>
          <w:sz w:val="28"/>
          <w:szCs w:val="28"/>
          <w:lang w:val="en-US"/>
        </w:rPr>
        <w:t>h</w:t>
      </w:r>
      <w:r w:rsidR="00374CED" w:rsidRPr="007158E4">
        <w:rPr>
          <w:rFonts w:ascii="Arial" w:hAnsi="Arial" w:cs="Arial"/>
          <w:sz w:val="28"/>
          <w:szCs w:val="28"/>
        </w:rPr>
        <w:t xml:space="preserve">8 </w:t>
      </w:r>
      <w:r w:rsidRPr="00A43196">
        <w:rPr>
          <w:rFonts w:ascii="Arial" w:hAnsi="Arial" w:cs="Arial"/>
          <w:sz w:val="28"/>
          <w:szCs w:val="28"/>
          <w:lang w:val="ru-RU"/>
        </w:rPr>
        <w:t>,</w:t>
      </w:r>
      <w:r>
        <w:rPr>
          <w:rFonts w:ascii="Arial" w:hAnsi="Arial" w:cs="Arial"/>
          <w:sz w:val="28"/>
          <w:szCs w:val="28"/>
          <w:lang w:val="en-US"/>
        </w:rPr>
        <w:t>f</w:t>
      </w:r>
      <w:r w:rsidR="00374CED" w:rsidRPr="007158E4">
        <w:rPr>
          <w:rFonts w:ascii="Arial" w:hAnsi="Arial" w:cs="Arial"/>
          <w:sz w:val="28"/>
          <w:szCs w:val="28"/>
        </w:rPr>
        <w:t>9, е9 — середня точність (виробничий рівень точності);</w:t>
      </w:r>
    </w:p>
    <w:p w:rsidR="00374CED" w:rsidRPr="007158E4" w:rsidRDefault="00A43196" w:rsidP="00DC1BBD">
      <w:pPr>
        <w:pStyle w:val="11"/>
        <w:shd w:val="clear" w:color="auto" w:fill="auto"/>
        <w:spacing w:line="240" w:lineRule="auto"/>
        <w:ind w:left="20" w:right="60" w:firstLine="260"/>
        <w:rPr>
          <w:rFonts w:ascii="Arial" w:hAnsi="Arial" w:cs="Arial"/>
          <w:sz w:val="28"/>
          <w:szCs w:val="28"/>
        </w:rPr>
      </w:pPr>
      <w:r>
        <w:rPr>
          <w:rFonts w:ascii="Arial" w:hAnsi="Arial" w:cs="Arial"/>
          <w:sz w:val="28"/>
          <w:szCs w:val="28"/>
          <w:lang w:val="en-US"/>
        </w:rPr>
        <w:t>d</w:t>
      </w:r>
      <w:r>
        <w:rPr>
          <w:rFonts w:ascii="Arial" w:hAnsi="Arial" w:cs="Arial"/>
          <w:sz w:val="28"/>
          <w:szCs w:val="28"/>
        </w:rPr>
        <w:t>9, c</w:t>
      </w:r>
      <w:r w:rsidRPr="00A43196">
        <w:rPr>
          <w:rFonts w:ascii="Arial" w:hAnsi="Arial" w:cs="Arial"/>
          <w:sz w:val="28"/>
          <w:szCs w:val="28"/>
          <w:lang w:val="ru-RU"/>
        </w:rPr>
        <w:t>11,</w:t>
      </w:r>
      <w:r>
        <w:rPr>
          <w:rFonts w:ascii="Arial" w:hAnsi="Arial" w:cs="Arial"/>
          <w:sz w:val="28"/>
          <w:szCs w:val="28"/>
        </w:rPr>
        <w:t>d</w:t>
      </w:r>
      <w:r w:rsidRPr="00A43196">
        <w:rPr>
          <w:rFonts w:ascii="Arial" w:hAnsi="Arial" w:cs="Arial"/>
          <w:sz w:val="28"/>
          <w:szCs w:val="28"/>
          <w:lang w:val="ru-RU"/>
        </w:rPr>
        <w:t>11</w:t>
      </w:r>
      <w:r w:rsidR="00374CED" w:rsidRPr="007158E4">
        <w:rPr>
          <w:rFonts w:ascii="Arial" w:hAnsi="Arial" w:cs="Arial"/>
          <w:sz w:val="28"/>
          <w:szCs w:val="28"/>
        </w:rPr>
        <w:t xml:space="preserve"> — з</w:t>
      </w:r>
      <w:r>
        <w:rPr>
          <w:rFonts w:ascii="Arial" w:hAnsi="Arial" w:cs="Arial"/>
          <w:sz w:val="28"/>
          <w:szCs w:val="28"/>
        </w:rPr>
        <w:t xml:space="preserve">нижена точність (економічний </w:t>
      </w:r>
      <w:r w:rsidRPr="00A43196">
        <w:rPr>
          <w:rFonts w:ascii="Arial" w:hAnsi="Arial" w:cs="Arial"/>
          <w:sz w:val="28"/>
          <w:szCs w:val="28"/>
          <w:lang w:val="ru-RU"/>
        </w:rPr>
        <w:t>рі</w:t>
      </w:r>
      <w:r w:rsidR="00374CED" w:rsidRPr="007158E4">
        <w:rPr>
          <w:rFonts w:ascii="Arial" w:hAnsi="Arial" w:cs="Arial"/>
          <w:sz w:val="28"/>
          <w:szCs w:val="28"/>
        </w:rPr>
        <w:softHyphen/>
        <w:t>вень точності).</w:t>
      </w:r>
    </w:p>
    <w:p w:rsidR="00374CED" w:rsidRPr="007158E4" w:rsidRDefault="00374CED" w:rsidP="00DC1BBD">
      <w:pPr>
        <w:pStyle w:val="11"/>
        <w:shd w:val="clear" w:color="auto" w:fill="auto"/>
        <w:spacing w:line="240" w:lineRule="auto"/>
        <w:ind w:left="20" w:right="60" w:firstLine="260"/>
        <w:rPr>
          <w:rFonts w:ascii="Arial" w:hAnsi="Arial" w:cs="Arial"/>
          <w:sz w:val="28"/>
          <w:szCs w:val="28"/>
        </w:rPr>
      </w:pPr>
      <w:r w:rsidRPr="007158E4">
        <w:rPr>
          <w:rFonts w:ascii="Arial" w:hAnsi="Arial" w:cs="Arial"/>
          <w:sz w:val="28"/>
          <w:szCs w:val="28"/>
        </w:rPr>
        <w:t>Відмітимо, що в з'єднанні лінзи з оправою має бути забезпечений необхідний «температурний» зазор, а також те, що точність центр</w:t>
      </w:r>
      <w:r w:rsidR="00A43196">
        <w:rPr>
          <w:rFonts w:ascii="Arial" w:hAnsi="Arial" w:cs="Arial"/>
          <w:sz w:val="28"/>
          <w:szCs w:val="28"/>
        </w:rPr>
        <w:t>ування</w:t>
      </w:r>
      <w:r w:rsidRPr="007158E4">
        <w:rPr>
          <w:rFonts w:ascii="Arial" w:hAnsi="Arial" w:cs="Arial"/>
          <w:sz w:val="28"/>
          <w:szCs w:val="28"/>
        </w:rPr>
        <w:t xml:space="preserve"> лінзи в оправі залежить не лише від допуску на її діаметр, але і від в</w:t>
      </w:r>
      <w:r w:rsidR="00A43196">
        <w:rPr>
          <w:rFonts w:ascii="Arial" w:hAnsi="Arial" w:cs="Arial"/>
          <w:sz w:val="28"/>
          <w:szCs w:val="28"/>
        </w:rPr>
        <w:t>иконання умови самоцен</w:t>
      </w:r>
      <w:r w:rsidR="00A43196">
        <w:rPr>
          <w:rFonts w:ascii="Arial" w:hAnsi="Arial" w:cs="Arial"/>
          <w:sz w:val="28"/>
          <w:szCs w:val="28"/>
        </w:rPr>
        <w:softHyphen/>
        <w:t xml:space="preserve">трування </w:t>
      </w:r>
      <w:r w:rsidRPr="007158E4">
        <w:rPr>
          <w:rFonts w:ascii="Arial" w:hAnsi="Arial" w:cs="Arial"/>
          <w:sz w:val="28"/>
          <w:szCs w:val="28"/>
        </w:rPr>
        <w:t>і в</w:t>
      </w:r>
      <w:r w:rsidR="00A43196">
        <w:rPr>
          <w:rFonts w:ascii="Arial" w:hAnsi="Arial" w:cs="Arial"/>
          <w:sz w:val="28"/>
          <w:szCs w:val="28"/>
        </w:rPr>
        <w:t>икористання результативної об</w:t>
      </w:r>
      <w:r w:rsidR="00A43196">
        <w:rPr>
          <w:rFonts w:ascii="Arial" w:hAnsi="Arial" w:cs="Arial"/>
          <w:sz w:val="28"/>
          <w:szCs w:val="28"/>
        </w:rPr>
        <w:softHyphen/>
        <w:t>роб</w:t>
      </w:r>
      <w:r w:rsidRPr="007158E4">
        <w:rPr>
          <w:rFonts w:ascii="Arial" w:hAnsi="Arial" w:cs="Arial"/>
          <w:sz w:val="28"/>
          <w:szCs w:val="28"/>
        </w:rPr>
        <w:t>ки оправи після за</w:t>
      </w:r>
      <w:r w:rsidR="00A43196">
        <w:rPr>
          <w:rFonts w:ascii="Arial" w:hAnsi="Arial" w:cs="Arial"/>
          <w:sz w:val="28"/>
          <w:szCs w:val="28"/>
        </w:rPr>
        <w:t>кріплення лінзи.</w:t>
      </w:r>
    </w:p>
    <w:p w:rsidR="00374CED" w:rsidRPr="007158E4" w:rsidRDefault="00374CED" w:rsidP="00DC1BBD">
      <w:pPr>
        <w:pStyle w:val="11"/>
        <w:shd w:val="clear" w:color="auto" w:fill="auto"/>
        <w:spacing w:line="240" w:lineRule="auto"/>
        <w:ind w:left="20" w:right="60" w:firstLine="260"/>
        <w:rPr>
          <w:rFonts w:ascii="Arial" w:hAnsi="Arial" w:cs="Arial"/>
          <w:sz w:val="28"/>
          <w:szCs w:val="28"/>
        </w:rPr>
      </w:pPr>
      <w:r w:rsidRPr="007158E4">
        <w:rPr>
          <w:rFonts w:ascii="Arial" w:hAnsi="Arial" w:cs="Arial"/>
          <w:sz w:val="28"/>
          <w:szCs w:val="28"/>
        </w:rPr>
        <w:t xml:space="preserve">2. </w:t>
      </w:r>
      <w:r w:rsidR="002A2277">
        <w:rPr>
          <w:rFonts w:ascii="Arial" w:hAnsi="Arial" w:cs="Arial"/>
          <w:sz w:val="28"/>
          <w:szCs w:val="28"/>
        </w:rPr>
        <w:tab/>
      </w:r>
      <w:r w:rsidRPr="007158E4">
        <w:rPr>
          <w:rFonts w:ascii="Arial" w:hAnsi="Arial" w:cs="Arial"/>
          <w:sz w:val="28"/>
          <w:szCs w:val="28"/>
        </w:rPr>
        <w:t>Виходячи з вимог технології при констру</w:t>
      </w:r>
      <w:r w:rsidR="00C45DA4">
        <w:rPr>
          <w:rFonts w:ascii="Arial" w:hAnsi="Arial" w:cs="Arial"/>
          <w:sz w:val="28"/>
          <w:szCs w:val="28"/>
        </w:rPr>
        <w:t>юванні</w:t>
      </w:r>
      <w:r w:rsidR="00EE5821">
        <w:rPr>
          <w:rFonts w:ascii="Arial" w:hAnsi="Arial" w:cs="Arial"/>
          <w:sz w:val="28"/>
          <w:szCs w:val="28"/>
        </w:rPr>
        <w:t xml:space="preserve"> збираль</w:t>
      </w:r>
      <w:r w:rsidRPr="007158E4">
        <w:rPr>
          <w:rFonts w:ascii="Arial" w:hAnsi="Arial" w:cs="Arial"/>
          <w:sz w:val="28"/>
          <w:szCs w:val="28"/>
        </w:rPr>
        <w:t>них</w:t>
      </w:r>
      <w:r w:rsidR="00C45DA4">
        <w:rPr>
          <w:rFonts w:ascii="Arial" w:hAnsi="Arial" w:cs="Arial"/>
          <w:sz w:val="28"/>
          <w:szCs w:val="28"/>
        </w:rPr>
        <w:t xml:space="preserve"> лінз необхідно забезпечувати міні</w:t>
      </w:r>
      <w:r w:rsidR="00C45DA4">
        <w:rPr>
          <w:rFonts w:ascii="Arial" w:hAnsi="Arial" w:cs="Arial"/>
          <w:sz w:val="28"/>
          <w:szCs w:val="28"/>
        </w:rPr>
        <w:softHyphen/>
        <w:t>мальну</w:t>
      </w:r>
      <w:r w:rsidRPr="007158E4">
        <w:rPr>
          <w:rFonts w:ascii="Arial" w:hAnsi="Arial" w:cs="Arial"/>
          <w:sz w:val="28"/>
          <w:szCs w:val="28"/>
        </w:rPr>
        <w:t xml:space="preserve"> товщину по їх</w:t>
      </w:r>
      <w:r w:rsidR="00C45DA4">
        <w:rPr>
          <w:rFonts w:ascii="Arial" w:hAnsi="Arial" w:cs="Arial"/>
          <w:sz w:val="28"/>
          <w:szCs w:val="28"/>
        </w:rPr>
        <w:t xml:space="preserve"> краю, а товщина</w:t>
      </w:r>
      <w:r w:rsidR="00EE5821">
        <w:rPr>
          <w:rFonts w:ascii="Arial" w:hAnsi="Arial" w:cs="Arial"/>
          <w:sz w:val="28"/>
          <w:szCs w:val="28"/>
        </w:rPr>
        <w:t xml:space="preserve"> по осі розсіючих </w:t>
      </w:r>
      <w:r w:rsidRPr="007158E4">
        <w:rPr>
          <w:rFonts w:ascii="Arial" w:hAnsi="Arial" w:cs="Arial"/>
          <w:sz w:val="28"/>
          <w:szCs w:val="28"/>
        </w:rPr>
        <w:t xml:space="preserve"> лінз з</w:t>
      </w:r>
      <w:r w:rsidR="00C45DA4">
        <w:rPr>
          <w:rFonts w:ascii="Arial" w:hAnsi="Arial" w:cs="Arial"/>
          <w:sz w:val="28"/>
          <w:szCs w:val="28"/>
        </w:rPr>
        <w:t>алежно від її діаметру і необ</w:t>
      </w:r>
      <w:r w:rsidR="00C45DA4">
        <w:rPr>
          <w:rFonts w:ascii="Arial" w:hAnsi="Arial" w:cs="Arial"/>
          <w:sz w:val="28"/>
          <w:szCs w:val="28"/>
        </w:rPr>
        <w:softHyphen/>
        <w:t>хі</w:t>
      </w:r>
      <w:r w:rsidRPr="007158E4">
        <w:rPr>
          <w:rFonts w:ascii="Arial" w:hAnsi="Arial" w:cs="Arial"/>
          <w:sz w:val="28"/>
          <w:szCs w:val="28"/>
        </w:rPr>
        <w:t>д</w:t>
      </w:r>
      <w:r w:rsidR="00C45DA4">
        <w:rPr>
          <w:rFonts w:ascii="Arial" w:hAnsi="Arial" w:cs="Arial"/>
          <w:sz w:val="28"/>
          <w:szCs w:val="28"/>
        </w:rPr>
        <w:t>ної</w:t>
      </w:r>
      <w:r w:rsidRPr="007158E4">
        <w:rPr>
          <w:rFonts w:ascii="Arial" w:hAnsi="Arial" w:cs="Arial"/>
          <w:sz w:val="28"/>
          <w:szCs w:val="28"/>
        </w:rPr>
        <w:t xml:space="preserve"> точності форми робочих пов</w:t>
      </w:r>
      <w:r w:rsidR="00C45DA4">
        <w:rPr>
          <w:rFonts w:ascii="Arial" w:hAnsi="Arial" w:cs="Arial"/>
          <w:sz w:val="28"/>
          <w:szCs w:val="28"/>
        </w:rPr>
        <w:t xml:space="preserve">ерхонь повинна відповідати рекомендаціям ГСТУ 3-490-83 </w:t>
      </w:r>
      <w:r w:rsidRPr="007158E4">
        <w:rPr>
          <w:rFonts w:ascii="Arial" w:hAnsi="Arial" w:cs="Arial"/>
          <w:sz w:val="28"/>
          <w:szCs w:val="28"/>
        </w:rPr>
        <w:t>.</w:t>
      </w:r>
    </w:p>
    <w:p w:rsidR="00766227" w:rsidRPr="007158E4" w:rsidRDefault="00374CED" w:rsidP="00DC1BBD">
      <w:pPr>
        <w:spacing w:line="240" w:lineRule="auto"/>
        <w:jc w:val="both"/>
        <w:rPr>
          <w:sz w:val="28"/>
          <w:szCs w:val="28"/>
        </w:rPr>
      </w:pPr>
      <w:r w:rsidRPr="007158E4">
        <w:rPr>
          <w:rFonts w:ascii="Arial" w:hAnsi="Arial" w:cs="Arial"/>
          <w:sz w:val="28"/>
          <w:szCs w:val="28"/>
        </w:rPr>
        <w:t>Розраховані граничні допуски на товщину лінз уздовж осі (виходячи з їх впливу на якість зображення) округлюють до найближчого меншого значення із следую</w:t>
      </w:r>
      <w:r w:rsidR="00C45DA4">
        <w:rPr>
          <w:rFonts w:ascii="Arial" w:hAnsi="Arial" w:cs="Arial"/>
          <w:sz w:val="28"/>
          <w:szCs w:val="28"/>
        </w:rPr>
        <w:t>чого ряда:</w:t>
      </w:r>
      <m:oMath>
        <m:r>
          <w:rPr>
            <w:rFonts w:ascii="Cambria Math" w:hAnsi="Cambria Math" w:cs="Arial"/>
            <w:sz w:val="28"/>
            <w:szCs w:val="28"/>
          </w:rPr>
          <m:t>±</m:t>
        </m:r>
      </m:oMath>
      <w:r w:rsidR="00C45DA4">
        <w:rPr>
          <w:rFonts w:ascii="Arial" w:hAnsi="Arial" w:cs="Arial"/>
          <w:sz w:val="28"/>
          <w:szCs w:val="28"/>
        </w:rPr>
        <w:t>( 0,005; 0,007; 0,010; 0,015; 0,020; 0.025; 0,030; 0,05;0,07; 0,1; 0,2; 0,3; 0,5; 0,7; 1,0)мм.</w:t>
      </w:r>
    </w:p>
    <w:p w:rsidR="00374CED" w:rsidRPr="00C45DA4" w:rsidRDefault="008920D9" w:rsidP="002A2277">
      <w:pPr>
        <w:pStyle w:val="11"/>
        <w:shd w:val="clear" w:color="auto" w:fill="auto"/>
        <w:tabs>
          <w:tab w:val="left" w:pos="547"/>
        </w:tabs>
        <w:spacing w:line="240" w:lineRule="auto"/>
        <w:ind w:right="20" w:firstLine="300"/>
        <w:rPr>
          <w:rFonts w:ascii="Arial" w:hAnsi="Arial" w:cs="Arial"/>
          <w:i/>
          <w:sz w:val="28"/>
          <w:szCs w:val="28"/>
        </w:rPr>
      </w:pPr>
      <w:r>
        <w:rPr>
          <w:rStyle w:val="af"/>
          <w:rFonts w:ascii="Arial" w:hAnsi="Arial" w:cs="Arial"/>
          <w:i w:val="0"/>
          <w:sz w:val="28"/>
          <w:szCs w:val="28"/>
        </w:rPr>
        <w:t>3.</w:t>
      </w:r>
      <w:r w:rsidR="00EE5821">
        <w:rPr>
          <w:rStyle w:val="af"/>
          <w:rFonts w:ascii="Arial" w:hAnsi="Arial" w:cs="Arial"/>
          <w:i w:val="0"/>
          <w:sz w:val="28"/>
          <w:szCs w:val="28"/>
        </w:rPr>
        <w:t xml:space="preserve"> </w:t>
      </w:r>
      <w:r>
        <w:rPr>
          <w:rStyle w:val="af"/>
          <w:rFonts w:ascii="Arial" w:hAnsi="Arial" w:cs="Arial"/>
          <w:i w:val="0"/>
          <w:sz w:val="28"/>
          <w:szCs w:val="28"/>
        </w:rPr>
        <w:t>Радіуси к</w:t>
      </w:r>
      <w:r w:rsidR="00374CED" w:rsidRPr="00C45DA4">
        <w:rPr>
          <w:rStyle w:val="af"/>
          <w:rFonts w:ascii="Arial" w:hAnsi="Arial" w:cs="Arial"/>
          <w:i w:val="0"/>
          <w:sz w:val="28"/>
          <w:szCs w:val="28"/>
        </w:rPr>
        <w:t>ривизни робочих поверхонь сферичних лінз, отримані при розрахунках округлюю</w:t>
      </w:r>
      <w:r w:rsidR="00EE5821">
        <w:rPr>
          <w:rStyle w:val="af"/>
          <w:rFonts w:ascii="Arial" w:hAnsi="Arial" w:cs="Arial"/>
          <w:i w:val="0"/>
          <w:sz w:val="28"/>
          <w:szCs w:val="28"/>
        </w:rPr>
        <w:t>ть до найближчих зна</w:t>
      </w:r>
      <w:r w:rsidR="00EE5821">
        <w:rPr>
          <w:rStyle w:val="af"/>
          <w:rFonts w:ascii="Arial" w:hAnsi="Arial" w:cs="Arial"/>
          <w:i w:val="0"/>
          <w:sz w:val="28"/>
          <w:szCs w:val="28"/>
        </w:rPr>
        <w:softHyphen/>
        <w:t>чень</w:t>
      </w:r>
      <w:r>
        <w:rPr>
          <w:rStyle w:val="af"/>
          <w:rFonts w:ascii="Arial" w:hAnsi="Arial" w:cs="Arial"/>
          <w:i w:val="0"/>
          <w:sz w:val="28"/>
          <w:szCs w:val="28"/>
        </w:rPr>
        <w:t xml:space="preserve"> по Д</w:t>
      </w:r>
      <w:r w:rsidR="00374CED" w:rsidRPr="00C45DA4">
        <w:rPr>
          <w:rStyle w:val="af"/>
          <w:rFonts w:ascii="Arial" w:hAnsi="Arial" w:cs="Arial"/>
          <w:i w:val="0"/>
          <w:sz w:val="28"/>
          <w:szCs w:val="28"/>
        </w:rPr>
        <w:t>СТ</w:t>
      </w:r>
      <w:r>
        <w:rPr>
          <w:rStyle w:val="af"/>
          <w:rFonts w:ascii="Arial" w:hAnsi="Arial" w:cs="Arial"/>
          <w:i w:val="0"/>
          <w:sz w:val="28"/>
          <w:szCs w:val="28"/>
        </w:rPr>
        <w:t>У</w:t>
      </w:r>
      <w:r w:rsidR="00374CED" w:rsidRPr="00C45DA4">
        <w:rPr>
          <w:rStyle w:val="af"/>
          <w:rFonts w:ascii="Arial" w:hAnsi="Arial" w:cs="Arial"/>
          <w:i w:val="0"/>
          <w:sz w:val="28"/>
          <w:szCs w:val="28"/>
        </w:rPr>
        <w:t xml:space="preserve"> 1807-75, а допуски на них задають в таблиці або в технічних умо</w:t>
      </w:r>
      <w:r>
        <w:rPr>
          <w:rStyle w:val="af"/>
          <w:rFonts w:ascii="Arial" w:hAnsi="Arial" w:cs="Arial"/>
          <w:i w:val="0"/>
          <w:sz w:val="28"/>
          <w:szCs w:val="28"/>
        </w:rPr>
        <w:t>вах</w:t>
      </w:r>
      <w:r w:rsidR="00374CED" w:rsidRPr="00C45DA4">
        <w:rPr>
          <w:rStyle w:val="af"/>
          <w:rFonts w:ascii="Arial" w:hAnsi="Arial" w:cs="Arial"/>
          <w:i w:val="0"/>
          <w:sz w:val="28"/>
          <w:szCs w:val="28"/>
        </w:rPr>
        <w:t>.</w:t>
      </w:r>
    </w:p>
    <w:p w:rsidR="00374CED" w:rsidRPr="007158E4" w:rsidRDefault="00EE5821" w:rsidP="008920D9">
      <w:pPr>
        <w:pStyle w:val="11"/>
        <w:shd w:val="clear" w:color="auto" w:fill="auto"/>
        <w:tabs>
          <w:tab w:val="left" w:pos="556"/>
        </w:tabs>
        <w:spacing w:line="240" w:lineRule="auto"/>
        <w:ind w:right="20" w:firstLine="0"/>
        <w:rPr>
          <w:rFonts w:ascii="Arial" w:hAnsi="Arial" w:cs="Arial"/>
          <w:sz w:val="28"/>
          <w:szCs w:val="28"/>
        </w:rPr>
      </w:pPr>
      <w:r>
        <w:rPr>
          <w:rFonts w:ascii="Arial" w:hAnsi="Arial" w:cs="Arial"/>
          <w:sz w:val="28"/>
          <w:szCs w:val="28"/>
        </w:rPr>
        <w:t xml:space="preserve">    </w:t>
      </w:r>
      <w:r w:rsidR="008920D9">
        <w:rPr>
          <w:rFonts w:ascii="Arial" w:hAnsi="Arial" w:cs="Arial"/>
          <w:sz w:val="28"/>
          <w:szCs w:val="28"/>
        </w:rPr>
        <w:t>4.</w:t>
      </w:r>
      <w:r>
        <w:rPr>
          <w:rFonts w:ascii="Arial" w:hAnsi="Arial" w:cs="Arial"/>
          <w:sz w:val="28"/>
          <w:szCs w:val="28"/>
        </w:rPr>
        <w:t xml:space="preserve"> </w:t>
      </w:r>
      <w:r w:rsidR="002A2277">
        <w:rPr>
          <w:rFonts w:ascii="Arial" w:hAnsi="Arial" w:cs="Arial"/>
          <w:sz w:val="28"/>
          <w:szCs w:val="28"/>
        </w:rPr>
        <w:tab/>
      </w:r>
      <w:r w:rsidR="008920D9">
        <w:rPr>
          <w:rFonts w:ascii="Arial" w:hAnsi="Arial" w:cs="Arial"/>
          <w:sz w:val="28"/>
          <w:szCs w:val="28"/>
        </w:rPr>
        <w:t>Як було сказане вище</w:t>
      </w:r>
      <w:r w:rsidR="00374CED" w:rsidRPr="007158E4">
        <w:rPr>
          <w:rFonts w:ascii="Arial" w:hAnsi="Arial" w:cs="Arial"/>
          <w:sz w:val="28"/>
          <w:szCs w:val="28"/>
        </w:rPr>
        <w:t>,</w:t>
      </w:r>
      <w:r w:rsidR="008920D9">
        <w:rPr>
          <w:rFonts w:ascii="Arial" w:hAnsi="Arial" w:cs="Arial"/>
          <w:sz w:val="28"/>
          <w:szCs w:val="28"/>
        </w:rPr>
        <w:t xml:space="preserve"> на лінзах можуть бути нане</w:t>
      </w:r>
      <w:r w:rsidR="008920D9">
        <w:rPr>
          <w:rFonts w:ascii="Arial" w:hAnsi="Arial" w:cs="Arial"/>
          <w:sz w:val="28"/>
          <w:szCs w:val="28"/>
        </w:rPr>
        <w:softHyphen/>
        <w:t>сені</w:t>
      </w:r>
      <w:r w:rsidR="00374CED" w:rsidRPr="007158E4">
        <w:rPr>
          <w:rFonts w:ascii="Arial" w:hAnsi="Arial" w:cs="Arial"/>
          <w:sz w:val="28"/>
          <w:szCs w:val="28"/>
        </w:rPr>
        <w:t xml:space="preserve"> наступні фаски: захисні, конструктивні, для кріплення. Параметри захисних фасок і фасок для крепле</w:t>
      </w:r>
      <w:r w:rsidR="00374CED" w:rsidRPr="007158E4">
        <w:rPr>
          <w:rFonts w:ascii="Arial" w:hAnsi="Arial" w:cs="Arial"/>
          <w:sz w:val="28"/>
          <w:szCs w:val="28"/>
        </w:rPr>
        <w:softHyphen/>
        <w:t>ния (розмір, кут, допуски) нормал</w:t>
      </w:r>
      <w:r w:rsidR="008920D9">
        <w:rPr>
          <w:rFonts w:ascii="Arial" w:hAnsi="Arial" w:cs="Arial"/>
          <w:sz w:val="28"/>
          <w:szCs w:val="28"/>
        </w:rPr>
        <w:t xml:space="preserve">ізовані </w:t>
      </w:r>
      <w:r w:rsidR="00374CED" w:rsidRPr="007158E4">
        <w:rPr>
          <w:rFonts w:ascii="Arial" w:hAnsi="Arial" w:cs="Arial"/>
          <w:sz w:val="28"/>
          <w:szCs w:val="28"/>
        </w:rPr>
        <w:t>.</w:t>
      </w:r>
    </w:p>
    <w:p w:rsidR="00374CED" w:rsidRPr="007158E4" w:rsidRDefault="00374CED" w:rsidP="007158E4">
      <w:pPr>
        <w:pStyle w:val="11"/>
        <w:shd w:val="clear" w:color="auto" w:fill="auto"/>
        <w:spacing w:line="240" w:lineRule="auto"/>
        <w:ind w:left="20" w:right="20" w:firstLine="280"/>
        <w:rPr>
          <w:rFonts w:ascii="Arial" w:hAnsi="Arial" w:cs="Arial"/>
          <w:sz w:val="28"/>
          <w:szCs w:val="28"/>
        </w:rPr>
      </w:pPr>
      <w:r w:rsidRPr="007158E4">
        <w:rPr>
          <w:rFonts w:ascii="Arial" w:hAnsi="Arial" w:cs="Arial"/>
          <w:sz w:val="28"/>
          <w:szCs w:val="28"/>
        </w:rPr>
        <w:t xml:space="preserve">При </w:t>
      </w:r>
      <w:r w:rsidR="008920D9">
        <w:rPr>
          <w:rFonts w:ascii="Arial" w:hAnsi="Arial" w:cs="Arial"/>
          <w:sz w:val="28"/>
          <w:szCs w:val="28"/>
        </w:rPr>
        <w:t>малій товщині оптичної деталі на</w:t>
      </w:r>
      <w:r w:rsidRPr="007158E4">
        <w:rPr>
          <w:rFonts w:ascii="Arial" w:hAnsi="Arial" w:cs="Arial"/>
          <w:sz w:val="28"/>
          <w:szCs w:val="28"/>
        </w:rPr>
        <w:t xml:space="preserve"> краю розмір</w:t>
      </w:r>
      <w:r w:rsidR="008920D9">
        <w:rPr>
          <w:rFonts w:ascii="Arial" w:hAnsi="Arial" w:cs="Arial"/>
          <w:sz w:val="28"/>
          <w:szCs w:val="28"/>
        </w:rPr>
        <w:t xml:space="preserve"> фаски може бути зменшений. Фас</w:t>
      </w:r>
      <w:r w:rsidRPr="007158E4">
        <w:rPr>
          <w:rFonts w:ascii="Arial" w:hAnsi="Arial" w:cs="Arial"/>
          <w:sz w:val="28"/>
          <w:szCs w:val="28"/>
        </w:rPr>
        <w:t>ки на оптичних деталях, які к</w:t>
      </w:r>
      <w:r w:rsidR="008920D9">
        <w:rPr>
          <w:rFonts w:ascii="Arial" w:hAnsi="Arial" w:cs="Arial"/>
          <w:sz w:val="28"/>
          <w:szCs w:val="28"/>
        </w:rPr>
        <w:t xml:space="preserve">ріпляться </w:t>
      </w:r>
      <w:r w:rsidR="008920D9">
        <w:rPr>
          <w:rFonts w:ascii="Arial" w:hAnsi="Arial" w:cs="Arial"/>
          <w:sz w:val="28"/>
          <w:szCs w:val="28"/>
        </w:rPr>
        <w:lastRenderedPageBreak/>
        <w:t>завальцовкою, мають бути концентричні</w:t>
      </w:r>
      <w:r w:rsidRPr="007158E4">
        <w:rPr>
          <w:rFonts w:ascii="Arial" w:hAnsi="Arial" w:cs="Arial"/>
          <w:sz w:val="28"/>
          <w:szCs w:val="28"/>
        </w:rPr>
        <w:t xml:space="preserve"> відносно зовнішнього діаметру.</w:t>
      </w:r>
    </w:p>
    <w:p w:rsidR="00374CED" w:rsidRPr="007158E4" w:rsidRDefault="00374CED" w:rsidP="007158E4">
      <w:pPr>
        <w:pStyle w:val="11"/>
        <w:shd w:val="clear" w:color="auto" w:fill="auto"/>
        <w:spacing w:line="240" w:lineRule="auto"/>
        <w:ind w:left="20" w:right="20" w:firstLine="280"/>
        <w:rPr>
          <w:rFonts w:ascii="Arial" w:hAnsi="Arial" w:cs="Arial"/>
          <w:sz w:val="28"/>
          <w:szCs w:val="28"/>
        </w:rPr>
      </w:pPr>
      <w:r w:rsidRPr="007158E4">
        <w:rPr>
          <w:rFonts w:ascii="Arial" w:hAnsi="Arial" w:cs="Arial"/>
          <w:sz w:val="28"/>
          <w:szCs w:val="28"/>
        </w:rPr>
        <w:t>На опуклих поверхнях при відношенні діаметру до радіусу поверхні</w:t>
      </w:r>
      <w:r w:rsidR="008920D9">
        <w:rPr>
          <w:rFonts w:ascii="Arial" w:hAnsi="Arial" w:cs="Arial"/>
          <w:sz w:val="28"/>
          <w:szCs w:val="28"/>
        </w:rPr>
        <w:t xml:space="preserve"> більше 1,5 захисну фаску не вико</w:t>
      </w:r>
      <w:r w:rsidR="008920D9">
        <w:rPr>
          <w:rFonts w:ascii="Arial" w:hAnsi="Arial" w:cs="Arial"/>
          <w:sz w:val="28"/>
          <w:szCs w:val="28"/>
        </w:rPr>
        <w:softHyphen/>
        <w:t>ну</w:t>
      </w:r>
      <w:r w:rsidRPr="007158E4">
        <w:rPr>
          <w:rFonts w:ascii="Arial" w:hAnsi="Arial" w:cs="Arial"/>
          <w:sz w:val="28"/>
          <w:szCs w:val="28"/>
        </w:rPr>
        <w:t>ют</w:t>
      </w:r>
      <w:r w:rsidR="008920D9">
        <w:rPr>
          <w:rFonts w:ascii="Arial" w:hAnsi="Arial" w:cs="Arial"/>
          <w:sz w:val="28"/>
          <w:szCs w:val="28"/>
        </w:rPr>
        <w:t xml:space="preserve">ь; при відношенні </w:t>
      </w:r>
      <w:r w:rsidR="008920D9">
        <w:rPr>
          <w:rFonts w:ascii="Arial" w:hAnsi="Arial" w:cs="Arial"/>
          <w:sz w:val="28"/>
          <w:szCs w:val="28"/>
          <w:lang w:val="en-US"/>
        </w:rPr>
        <w:t>D</w:t>
      </w:r>
      <w:r w:rsidR="008920D9">
        <w:rPr>
          <w:rFonts w:ascii="Arial" w:hAnsi="Arial" w:cs="Arial"/>
          <w:sz w:val="28"/>
          <w:szCs w:val="28"/>
        </w:rPr>
        <w:t>/</w:t>
      </w:r>
      <w:r w:rsidR="008920D9">
        <w:rPr>
          <w:rFonts w:ascii="Arial" w:hAnsi="Arial" w:cs="Arial"/>
          <w:sz w:val="28"/>
          <w:szCs w:val="28"/>
          <w:lang w:val="en-US"/>
        </w:rPr>
        <w:t>R</w:t>
      </w:r>
      <w:r w:rsidRPr="007158E4">
        <w:rPr>
          <w:rFonts w:ascii="Arial" w:hAnsi="Arial" w:cs="Arial"/>
          <w:sz w:val="28"/>
          <w:szCs w:val="28"/>
        </w:rPr>
        <w:t xml:space="preserve"> від 1,3 до 1,5 фаска допускається, але не є обов'язковою.</w:t>
      </w:r>
    </w:p>
    <w:p w:rsidR="00374CED" w:rsidRPr="007158E4" w:rsidRDefault="00374CED" w:rsidP="007158E4">
      <w:pPr>
        <w:pStyle w:val="11"/>
        <w:shd w:val="clear" w:color="auto" w:fill="auto"/>
        <w:spacing w:line="240" w:lineRule="auto"/>
        <w:ind w:left="20" w:right="20" w:firstLine="280"/>
        <w:rPr>
          <w:rFonts w:ascii="Arial" w:hAnsi="Arial" w:cs="Arial"/>
          <w:sz w:val="28"/>
          <w:szCs w:val="28"/>
        </w:rPr>
      </w:pPr>
      <w:r w:rsidRPr="007158E4">
        <w:rPr>
          <w:rFonts w:ascii="Arial" w:hAnsi="Arial" w:cs="Arial"/>
          <w:sz w:val="28"/>
          <w:szCs w:val="28"/>
        </w:rPr>
        <w:t>Якщо конструктивна фаска утворює з по</w:t>
      </w:r>
      <w:r w:rsidRPr="007158E4">
        <w:rPr>
          <w:rFonts w:ascii="Arial" w:hAnsi="Arial" w:cs="Arial"/>
          <w:sz w:val="28"/>
          <w:szCs w:val="28"/>
        </w:rPr>
        <w:softHyphen/>
        <w:t>верхностью лінзи, що сполучається, кут менше 110°, то слід знімати до</w:t>
      </w:r>
      <w:r w:rsidRPr="007158E4">
        <w:rPr>
          <w:rFonts w:ascii="Arial" w:hAnsi="Arial" w:cs="Arial"/>
          <w:sz w:val="28"/>
          <w:szCs w:val="28"/>
        </w:rPr>
        <w:softHyphen/>
      </w:r>
      <w:r w:rsidR="00437E7A" w:rsidRPr="00437E7A">
        <w:rPr>
          <w:rFonts w:ascii="Arial" w:hAnsi="Arial" w:cs="Arial"/>
          <w:sz w:val="28"/>
          <w:szCs w:val="28"/>
          <w:lang w:val="ru-RU"/>
        </w:rPr>
        <w:t>даткову</w:t>
      </w:r>
      <w:r w:rsidRPr="007158E4">
        <w:rPr>
          <w:rFonts w:ascii="Arial" w:hAnsi="Arial" w:cs="Arial"/>
          <w:sz w:val="28"/>
          <w:szCs w:val="28"/>
        </w:rPr>
        <w:t xml:space="preserve"> фаску від виколювань.</w:t>
      </w:r>
    </w:p>
    <w:p w:rsidR="00374CED" w:rsidRPr="007158E4" w:rsidRDefault="00374CED" w:rsidP="007158E4">
      <w:pPr>
        <w:pStyle w:val="11"/>
        <w:shd w:val="clear" w:color="auto" w:fill="auto"/>
        <w:spacing w:line="240" w:lineRule="auto"/>
        <w:ind w:left="20" w:right="20" w:firstLine="280"/>
        <w:rPr>
          <w:rFonts w:ascii="Arial" w:hAnsi="Arial" w:cs="Arial"/>
          <w:sz w:val="28"/>
          <w:szCs w:val="28"/>
        </w:rPr>
      </w:pPr>
      <w:r w:rsidRPr="007158E4">
        <w:rPr>
          <w:rFonts w:ascii="Arial" w:hAnsi="Arial" w:cs="Arial"/>
          <w:sz w:val="28"/>
          <w:szCs w:val="28"/>
        </w:rPr>
        <w:t>На деяких лінзах, зібраних в лінзову систему груповим спос</w:t>
      </w:r>
      <w:r w:rsidR="00437E7A">
        <w:rPr>
          <w:rFonts w:ascii="Arial" w:hAnsi="Arial" w:cs="Arial"/>
          <w:sz w:val="28"/>
          <w:szCs w:val="28"/>
        </w:rPr>
        <w:t>обом «насипним без проміжних коі</w:t>
      </w:r>
      <w:r w:rsidRPr="007158E4">
        <w:rPr>
          <w:rFonts w:ascii="Arial" w:hAnsi="Arial" w:cs="Arial"/>
          <w:sz w:val="28"/>
          <w:szCs w:val="28"/>
        </w:rPr>
        <w:t>лец</w:t>
      </w:r>
      <w:r w:rsidR="00437E7A">
        <w:rPr>
          <w:rFonts w:ascii="Arial" w:hAnsi="Arial" w:cs="Arial"/>
          <w:sz w:val="28"/>
          <w:szCs w:val="28"/>
        </w:rPr>
        <w:t>ь»</w:t>
      </w:r>
      <w:r w:rsidRPr="007158E4">
        <w:rPr>
          <w:rFonts w:ascii="Arial" w:hAnsi="Arial" w:cs="Arial"/>
          <w:sz w:val="28"/>
          <w:szCs w:val="28"/>
        </w:rPr>
        <w:t>, захисні фаски на кромках не знімають. Обумовлено це тим, що при вживанні даного способу кріплення лі</w:t>
      </w:r>
      <w:r w:rsidR="00437E7A">
        <w:rPr>
          <w:rFonts w:ascii="Arial" w:hAnsi="Arial" w:cs="Arial"/>
          <w:sz w:val="28"/>
          <w:szCs w:val="28"/>
        </w:rPr>
        <w:t>нзи в системі встановлюються од</w:t>
      </w:r>
      <w:r w:rsidRPr="007158E4">
        <w:rPr>
          <w:rFonts w:ascii="Arial" w:hAnsi="Arial" w:cs="Arial"/>
          <w:sz w:val="28"/>
          <w:szCs w:val="28"/>
        </w:rPr>
        <w:t>н</w:t>
      </w:r>
      <w:r w:rsidR="00EE5821">
        <w:rPr>
          <w:rFonts w:ascii="Arial" w:hAnsi="Arial" w:cs="Arial"/>
          <w:sz w:val="28"/>
          <w:szCs w:val="28"/>
        </w:rPr>
        <w:t>а за одною</w:t>
      </w:r>
      <w:r w:rsidRPr="007158E4">
        <w:rPr>
          <w:rFonts w:ascii="Arial" w:hAnsi="Arial" w:cs="Arial"/>
          <w:sz w:val="28"/>
          <w:szCs w:val="28"/>
        </w:rPr>
        <w:t xml:space="preserve"> робочими поверхнями і кромками (фасками), тому значні погрішності </w:t>
      </w:r>
      <w:r w:rsidR="00437E7A">
        <w:rPr>
          <w:rFonts w:ascii="Arial" w:hAnsi="Arial" w:cs="Arial"/>
          <w:sz w:val="28"/>
          <w:szCs w:val="28"/>
        </w:rPr>
        <w:t>захисних фасок викликають по</w:t>
      </w:r>
      <w:r w:rsidR="00437E7A">
        <w:rPr>
          <w:rFonts w:ascii="Arial" w:hAnsi="Arial" w:cs="Arial"/>
          <w:sz w:val="28"/>
          <w:szCs w:val="28"/>
        </w:rPr>
        <w:softHyphen/>
        <w:t>грішності</w:t>
      </w:r>
      <w:r w:rsidRPr="007158E4">
        <w:rPr>
          <w:rFonts w:ascii="Arial" w:hAnsi="Arial" w:cs="Arial"/>
          <w:sz w:val="28"/>
          <w:szCs w:val="28"/>
        </w:rPr>
        <w:t xml:space="preserve"> повітряних проміжків між компонентами і порушують центр</w:t>
      </w:r>
      <w:r w:rsidR="00437E7A">
        <w:rPr>
          <w:rFonts w:ascii="Arial" w:hAnsi="Arial" w:cs="Arial"/>
          <w:sz w:val="28"/>
          <w:szCs w:val="28"/>
        </w:rPr>
        <w:t xml:space="preserve">ування лінз в системі </w:t>
      </w:r>
      <w:r w:rsidRPr="007158E4">
        <w:rPr>
          <w:rFonts w:ascii="Arial" w:hAnsi="Arial" w:cs="Arial"/>
          <w:sz w:val="28"/>
          <w:szCs w:val="28"/>
        </w:rPr>
        <w:t>.</w:t>
      </w:r>
    </w:p>
    <w:p w:rsidR="00374CED" w:rsidRPr="00C45DA4" w:rsidRDefault="002A2277" w:rsidP="002A2277">
      <w:pPr>
        <w:pStyle w:val="11"/>
        <w:shd w:val="clear" w:color="auto" w:fill="auto"/>
        <w:tabs>
          <w:tab w:val="left" w:pos="551"/>
        </w:tabs>
        <w:spacing w:line="240" w:lineRule="auto"/>
        <w:ind w:right="20" w:firstLine="720"/>
        <w:rPr>
          <w:rFonts w:ascii="Arial" w:hAnsi="Arial" w:cs="Arial"/>
          <w:sz w:val="28"/>
          <w:szCs w:val="28"/>
        </w:rPr>
      </w:pPr>
      <w:r>
        <w:rPr>
          <w:rFonts w:ascii="Arial" w:hAnsi="Arial" w:cs="Arial"/>
          <w:sz w:val="28"/>
          <w:szCs w:val="28"/>
        </w:rPr>
        <w:t xml:space="preserve">5. </w:t>
      </w:r>
      <w:r w:rsidR="00374CED" w:rsidRPr="00C45DA4">
        <w:rPr>
          <w:rFonts w:ascii="Arial" w:hAnsi="Arial" w:cs="Arial"/>
          <w:sz w:val="28"/>
          <w:szCs w:val="28"/>
        </w:rPr>
        <w:t>Як матеріал для лінз використовується в основ</w:t>
      </w:r>
      <w:r w:rsidR="00374CED" w:rsidRPr="00C45DA4">
        <w:rPr>
          <w:rFonts w:ascii="Arial" w:hAnsi="Arial" w:cs="Arial"/>
          <w:sz w:val="28"/>
          <w:szCs w:val="28"/>
        </w:rPr>
        <w:softHyphen/>
        <w:t>ном</w:t>
      </w:r>
      <w:r w:rsidR="00437E7A">
        <w:rPr>
          <w:rFonts w:ascii="Arial" w:hAnsi="Arial" w:cs="Arial"/>
          <w:sz w:val="28"/>
          <w:szCs w:val="28"/>
        </w:rPr>
        <w:t>у</w:t>
      </w:r>
      <w:r w:rsidR="00374CED" w:rsidRPr="00C45DA4">
        <w:rPr>
          <w:rFonts w:ascii="Arial" w:hAnsi="Arial" w:cs="Arial"/>
          <w:sz w:val="28"/>
          <w:szCs w:val="28"/>
        </w:rPr>
        <w:t xml:space="preserve"> оптичне скло </w:t>
      </w:r>
      <w:r w:rsidR="00437E7A">
        <w:rPr>
          <w:rFonts w:ascii="Arial" w:hAnsi="Arial" w:cs="Arial"/>
          <w:sz w:val="28"/>
          <w:szCs w:val="28"/>
        </w:rPr>
        <w:t>різних марок. Проте в останній</w:t>
      </w:r>
      <w:r w:rsidR="00374CED" w:rsidRPr="00C45DA4">
        <w:rPr>
          <w:rFonts w:ascii="Arial" w:hAnsi="Arial" w:cs="Arial"/>
          <w:sz w:val="28"/>
          <w:szCs w:val="28"/>
        </w:rPr>
        <w:t xml:space="preserve"> час широке вживання отримали лінзи з оптичних полі</w:t>
      </w:r>
      <w:r w:rsidR="00437E7A">
        <w:rPr>
          <w:rFonts w:ascii="Arial" w:hAnsi="Arial" w:cs="Arial"/>
          <w:sz w:val="28"/>
          <w:szCs w:val="28"/>
        </w:rPr>
        <w:t>мерів (поліметилметакрилат, полі</w:t>
      </w:r>
      <w:r w:rsidR="00374CED" w:rsidRPr="00C45DA4">
        <w:rPr>
          <w:rFonts w:ascii="Arial" w:hAnsi="Arial" w:cs="Arial"/>
          <w:sz w:val="28"/>
          <w:szCs w:val="28"/>
        </w:rPr>
        <w:t>сти</w:t>
      </w:r>
      <w:r w:rsidR="00374CED" w:rsidRPr="00C45DA4">
        <w:rPr>
          <w:rFonts w:ascii="Arial" w:hAnsi="Arial" w:cs="Arial"/>
          <w:sz w:val="28"/>
          <w:szCs w:val="28"/>
        </w:rPr>
        <w:softHyphen/>
        <w:t>рол,</w:t>
      </w:r>
      <w:r w:rsidR="00EE5821">
        <w:rPr>
          <w:rFonts w:ascii="Arial" w:hAnsi="Arial" w:cs="Arial"/>
          <w:sz w:val="28"/>
          <w:szCs w:val="28"/>
        </w:rPr>
        <w:t xml:space="preserve"> полікарбонат, сополімер). Такі лінзи використовуються</w:t>
      </w:r>
      <w:r w:rsidR="00437E7A">
        <w:rPr>
          <w:rFonts w:ascii="Arial" w:hAnsi="Arial" w:cs="Arial"/>
          <w:sz w:val="28"/>
          <w:szCs w:val="28"/>
        </w:rPr>
        <w:t xml:space="preserve"> зокрема в мас</w:t>
      </w:r>
      <w:r w:rsidR="00437E7A">
        <w:rPr>
          <w:rFonts w:ascii="Arial" w:hAnsi="Arial" w:cs="Arial"/>
          <w:sz w:val="28"/>
          <w:szCs w:val="28"/>
        </w:rPr>
        <w:softHyphen/>
      </w:r>
      <w:r w:rsidR="00374CED" w:rsidRPr="00C45DA4">
        <w:rPr>
          <w:rFonts w:ascii="Arial" w:hAnsi="Arial" w:cs="Arial"/>
          <w:sz w:val="28"/>
          <w:szCs w:val="28"/>
        </w:rPr>
        <w:t>овом</w:t>
      </w:r>
      <w:r w:rsidR="00437E7A">
        <w:rPr>
          <w:rFonts w:ascii="Arial" w:hAnsi="Arial" w:cs="Arial"/>
          <w:sz w:val="28"/>
          <w:szCs w:val="28"/>
        </w:rPr>
        <w:t>у</w:t>
      </w:r>
      <w:r w:rsidR="00374CED" w:rsidRPr="00C45DA4">
        <w:rPr>
          <w:rFonts w:ascii="Arial" w:hAnsi="Arial" w:cs="Arial"/>
          <w:sz w:val="28"/>
          <w:szCs w:val="28"/>
        </w:rPr>
        <w:t xml:space="preserve"> виробництві </w:t>
      </w:r>
      <w:r w:rsidR="00437E7A">
        <w:rPr>
          <w:rFonts w:ascii="Arial" w:hAnsi="Arial" w:cs="Arial"/>
          <w:sz w:val="28"/>
          <w:szCs w:val="28"/>
        </w:rPr>
        <w:t>лінз фотографічної техніки широ</w:t>
      </w:r>
      <w:r w:rsidR="00374CED" w:rsidRPr="00C45DA4">
        <w:rPr>
          <w:rFonts w:ascii="Arial" w:hAnsi="Arial" w:cs="Arial"/>
          <w:sz w:val="28"/>
          <w:szCs w:val="28"/>
        </w:rPr>
        <w:t>кого вжитку, лінз освітлювальних систем (наприклад, лінз Френеля), очкових лінз, лінз окуляра, лупи, що істотно полегшує їх ма</w:t>
      </w:r>
      <w:r w:rsidR="00437E7A">
        <w:rPr>
          <w:rFonts w:ascii="Arial" w:hAnsi="Arial" w:cs="Arial"/>
          <w:sz w:val="28"/>
          <w:szCs w:val="28"/>
        </w:rPr>
        <w:t xml:space="preserve">су і зменшує вартість </w:t>
      </w:r>
      <w:r w:rsidR="00374CED" w:rsidRPr="00C45DA4">
        <w:rPr>
          <w:rFonts w:ascii="Arial" w:hAnsi="Arial" w:cs="Arial"/>
          <w:sz w:val="28"/>
          <w:szCs w:val="28"/>
        </w:rPr>
        <w:t>.</w:t>
      </w:r>
    </w:p>
    <w:p w:rsidR="00374CED" w:rsidRPr="00C45DA4" w:rsidRDefault="00374CED" w:rsidP="00C45DA4">
      <w:pPr>
        <w:pStyle w:val="11"/>
        <w:shd w:val="clear" w:color="auto" w:fill="auto"/>
        <w:spacing w:line="240" w:lineRule="auto"/>
        <w:ind w:right="20" w:firstLine="280"/>
        <w:rPr>
          <w:rFonts w:ascii="Arial" w:hAnsi="Arial" w:cs="Arial"/>
          <w:sz w:val="28"/>
          <w:szCs w:val="28"/>
        </w:rPr>
      </w:pPr>
      <w:r w:rsidRPr="00C45DA4">
        <w:rPr>
          <w:rFonts w:ascii="Arial" w:hAnsi="Arial" w:cs="Arial"/>
          <w:sz w:val="28"/>
          <w:szCs w:val="28"/>
        </w:rPr>
        <w:t>Лінзи, що працюють в інфрачервоній і ультрафіолетовій областях спектру, виготов</w:t>
      </w:r>
      <w:r w:rsidR="00437E7A">
        <w:rPr>
          <w:rFonts w:ascii="Arial" w:hAnsi="Arial" w:cs="Arial"/>
          <w:sz w:val="28"/>
          <w:szCs w:val="28"/>
        </w:rPr>
        <w:t>ляються із спеціальних марок ск</w:t>
      </w:r>
      <w:r w:rsidRPr="00C45DA4">
        <w:rPr>
          <w:rFonts w:ascii="Arial" w:hAnsi="Arial" w:cs="Arial"/>
          <w:sz w:val="28"/>
          <w:szCs w:val="28"/>
        </w:rPr>
        <w:t>л</w:t>
      </w:r>
      <w:r w:rsidR="00437E7A">
        <w:rPr>
          <w:rFonts w:ascii="Arial" w:hAnsi="Arial" w:cs="Arial"/>
          <w:sz w:val="28"/>
          <w:szCs w:val="28"/>
        </w:rPr>
        <w:t>а</w:t>
      </w:r>
      <w:r w:rsidR="00EE5821">
        <w:rPr>
          <w:rFonts w:ascii="Arial" w:hAnsi="Arial" w:cs="Arial"/>
          <w:sz w:val="28"/>
          <w:szCs w:val="28"/>
        </w:rPr>
        <w:t xml:space="preserve"> (наприклад, К</w:t>
      </w:r>
      <w:r w:rsidR="00EE5821">
        <w:rPr>
          <w:rFonts w:ascii="Arial" w:hAnsi="Arial" w:cs="Arial"/>
          <w:sz w:val="28"/>
          <w:szCs w:val="28"/>
          <w:lang w:val="en-US"/>
        </w:rPr>
        <w:t>RS</w:t>
      </w:r>
      <w:r w:rsidRPr="00C45DA4">
        <w:rPr>
          <w:rFonts w:ascii="Arial" w:hAnsi="Arial" w:cs="Arial"/>
          <w:sz w:val="28"/>
          <w:szCs w:val="28"/>
        </w:rPr>
        <w:t>, ІК</w:t>
      </w:r>
      <w:r w:rsidR="00EE5821">
        <w:rPr>
          <w:rFonts w:ascii="Arial" w:hAnsi="Arial" w:cs="Arial"/>
          <w:sz w:val="28"/>
          <w:szCs w:val="28"/>
        </w:rPr>
        <w:t>С), кварцевого скла, оптичної</w:t>
      </w:r>
      <w:r w:rsidRPr="00C45DA4">
        <w:rPr>
          <w:rFonts w:ascii="Arial" w:hAnsi="Arial" w:cs="Arial"/>
          <w:sz w:val="28"/>
          <w:szCs w:val="28"/>
        </w:rPr>
        <w:t xml:space="preserve"> кераміки, оптич</w:t>
      </w:r>
      <w:r w:rsidR="00EE5821">
        <w:rPr>
          <w:rFonts w:ascii="Arial" w:hAnsi="Arial" w:cs="Arial"/>
          <w:sz w:val="28"/>
          <w:szCs w:val="28"/>
        </w:rPr>
        <w:t>них кристалів (флюориту, сильвиі</w:t>
      </w:r>
      <w:r w:rsidRPr="00C45DA4">
        <w:rPr>
          <w:rFonts w:ascii="Arial" w:hAnsi="Arial" w:cs="Arial"/>
          <w:sz w:val="28"/>
          <w:szCs w:val="28"/>
        </w:rPr>
        <w:t>на, фтористого лі</w:t>
      </w:r>
      <w:r w:rsidR="00437E7A">
        <w:rPr>
          <w:rFonts w:ascii="Arial" w:hAnsi="Arial" w:cs="Arial"/>
          <w:sz w:val="28"/>
          <w:szCs w:val="28"/>
        </w:rPr>
        <w:t xml:space="preserve">тію, германію і інш.) </w:t>
      </w:r>
      <w:r w:rsidRPr="00C45DA4">
        <w:rPr>
          <w:rFonts w:ascii="Arial" w:hAnsi="Arial" w:cs="Arial"/>
          <w:sz w:val="28"/>
          <w:szCs w:val="28"/>
        </w:rPr>
        <w:t>.</w:t>
      </w:r>
    </w:p>
    <w:p w:rsidR="002C403A" w:rsidRDefault="002A2277" w:rsidP="002C403A">
      <w:pPr>
        <w:pStyle w:val="a3"/>
        <w:ind w:left="20" w:right="20" w:firstLine="280"/>
        <w:rPr>
          <w:rStyle w:val="af"/>
          <w:rFonts w:ascii="Arial" w:hAnsi="Arial" w:cs="Arial"/>
          <w:i w:val="0"/>
          <w:sz w:val="28"/>
          <w:szCs w:val="28"/>
        </w:rPr>
      </w:pPr>
      <w:r>
        <w:rPr>
          <w:rStyle w:val="af"/>
          <w:rFonts w:ascii="Arial" w:hAnsi="Arial" w:cs="Arial"/>
          <w:i w:val="0"/>
          <w:sz w:val="28"/>
          <w:szCs w:val="28"/>
        </w:rPr>
        <w:t>6.</w:t>
      </w:r>
      <w:r w:rsidR="00EE5821">
        <w:rPr>
          <w:rStyle w:val="af"/>
          <w:rFonts w:ascii="Arial" w:hAnsi="Arial" w:cs="Arial"/>
          <w:i w:val="0"/>
          <w:sz w:val="28"/>
          <w:szCs w:val="28"/>
        </w:rPr>
        <w:t xml:space="preserve"> </w:t>
      </w:r>
      <w:r>
        <w:rPr>
          <w:rStyle w:val="af"/>
          <w:rFonts w:ascii="Arial" w:hAnsi="Arial" w:cs="Arial"/>
          <w:i w:val="0"/>
          <w:sz w:val="28"/>
          <w:szCs w:val="28"/>
        </w:rPr>
        <w:t xml:space="preserve">Оптичні характеристики лінзи </w:t>
      </w:r>
      <w:r>
        <w:rPr>
          <w:rStyle w:val="af"/>
          <w:rFonts w:ascii="Arial" w:hAnsi="Arial" w:cs="Arial"/>
          <w:i w:val="0"/>
          <w:sz w:val="28"/>
          <w:szCs w:val="28"/>
          <w:lang w:val="en-US"/>
        </w:rPr>
        <w:t>f</w:t>
      </w:r>
      <w:r>
        <w:rPr>
          <w:rStyle w:val="af"/>
          <w:rFonts w:ascii="Arial" w:hAnsi="Arial" w:cs="Arial"/>
          <w:i w:val="0"/>
          <w:sz w:val="28"/>
          <w:szCs w:val="28"/>
        </w:rPr>
        <w:t xml:space="preserve">', </w:t>
      </w:r>
      <w:r>
        <w:rPr>
          <w:rStyle w:val="af"/>
          <w:rFonts w:ascii="Arial" w:hAnsi="Arial" w:cs="Arial"/>
          <w:i w:val="0"/>
          <w:sz w:val="28"/>
          <w:szCs w:val="28"/>
          <w:lang w:val="en-US"/>
        </w:rPr>
        <w:t>S</w:t>
      </w:r>
      <w:r>
        <w:rPr>
          <w:rStyle w:val="af"/>
          <w:rFonts w:ascii="Arial" w:hAnsi="Arial" w:cs="Arial"/>
          <w:i w:val="0"/>
          <w:sz w:val="28"/>
          <w:szCs w:val="28"/>
          <w:vertAlign w:val="subscript"/>
          <w:lang w:val="en-US"/>
        </w:rPr>
        <w:t>F</w:t>
      </w:r>
      <w:r>
        <w:rPr>
          <w:rStyle w:val="af"/>
          <w:rFonts w:ascii="Arial" w:hAnsi="Arial" w:cs="Arial"/>
          <w:i w:val="0"/>
          <w:sz w:val="28"/>
          <w:szCs w:val="28"/>
        </w:rPr>
        <w:t xml:space="preserve">, </w:t>
      </w:r>
      <w:r>
        <w:rPr>
          <w:rStyle w:val="af"/>
          <w:rFonts w:ascii="Arial" w:hAnsi="Arial" w:cs="Arial"/>
          <w:i w:val="0"/>
          <w:sz w:val="28"/>
          <w:szCs w:val="28"/>
          <w:lang w:val="en-US"/>
        </w:rPr>
        <w:t>S</w:t>
      </w:r>
      <w:r>
        <w:rPr>
          <w:rStyle w:val="af"/>
          <w:rFonts w:ascii="Arial" w:hAnsi="Arial" w:cs="Arial"/>
          <w:i w:val="0"/>
          <w:sz w:val="28"/>
          <w:szCs w:val="28"/>
        </w:rPr>
        <w:t>'</w:t>
      </w:r>
      <w:r>
        <w:rPr>
          <w:rStyle w:val="af"/>
          <w:rFonts w:ascii="Arial" w:hAnsi="Arial" w:cs="Arial"/>
          <w:i w:val="0"/>
          <w:sz w:val="28"/>
          <w:szCs w:val="28"/>
          <w:vertAlign w:val="subscript"/>
          <w:lang w:val="en-US"/>
        </w:rPr>
        <w:t>F</w:t>
      </w:r>
      <w:r>
        <w:rPr>
          <w:rStyle w:val="af"/>
          <w:rFonts w:ascii="Arial" w:hAnsi="Arial" w:cs="Arial"/>
          <w:i w:val="0"/>
          <w:sz w:val="28"/>
          <w:szCs w:val="28"/>
        </w:rPr>
        <w:t>' і розрахункові</w:t>
      </w:r>
      <w:r w:rsidR="00374CED" w:rsidRPr="00437E7A">
        <w:rPr>
          <w:rStyle w:val="af"/>
          <w:rFonts w:ascii="Arial" w:hAnsi="Arial" w:cs="Arial"/>
          <w:i w:val="0"/>
          <w:sz w:val="28"/>
          <w:szCs w:val="28"/>
        </w:rPr>
        <w:t xml:space="preserve"> світлові діаметри на робочих поверхнях лінз вказують в трет</w:t>
      </w:r>
      <w:r w:rsidR="00EE5821">
        <w:rPr>
          <w:rStyle w:val="af"/>
          <w:rFonts w:ascii="Arial" w:hAnsi="Arial" w:cs="Arial"/>
          <w:i w:val="0"/>
          <w:sz w:val="28"/>
          <w:szCs w:val="28"/>
        </w:rPr>
        <w:t>ій частині таблиці, причому одна з фо</w:t>
      </w:r>
      <w:r w:rsidR="00EE5821">
        <w:rPr>
          <w:rStyle w:val="af"/>
          <w:rFonts w:ascii="Arial" w:hAnsi="Arial" w:cs="Arial"/>
          <w:i w:val="0"/>
          <w:sz w:val="28"/>
          <w:szCs w:val="28"/>
        </w:rPr>
        <w:softHyphen/>
        <w:t>кальных відстаней</w:t>
      </w:r>
      <w:r w:rsidR="00374CED" w:rsidRPr="00437E7A">
        <w:rPr>
          <w:rStyle w:val="af"/>
          <w:rFonts w:ascii="Arial" w:hAnsi="Arial" w:cs="Arial"/>
          <w:i w:val="0"/>
          <w:sz w:val="28"/>
          <w:szCs w:val="28"/>
        </w:rPr>
        <w:t xml:space="preserve"> при необхідності може вказуватися з допуском.</w:t>
      </w:r>
    </w:p>
    <w:p w:rsidR="002C403A" w:rsidRPr="002C403A" w:rsidRDefault="002C403A" w:rsidP="002C403A">
      <w:pPr>
        <w:pStyle w:val="a3"/>
        <w:ind w:left="20" w:right="20" w:firstLine="280"/>
        <w:rPr>
          <w:rFonts w:ascii="Arial" w:hAnsi="Arial" w:cs="Arial"/>
          <w:sz w:val="28"/>
          <w:szCs w:val="28"/>
        </w:rPr>
      </w:pPr>
      <w:r>
        <w:rPr>
          <w:rStyle w:val="af"/>
          <w:rFonts w:ascii="Arial" w:hAnsi="Arial" w:cs="Arial"/>
          <w:i w:val="0"/>
          <w:sz w:val="28"/>
          <w:szCs w:val="28"/>
        </w:rPr>
        <w:t>7.</w:t>
      </w:r>
      <w:r w:rsidR="00EE5821">
        <w:rPr>
          <w:rStyle w:val="af"/>
          <w:rFonts w:ascii="Arial" w:hAnsi="Arial" w:cs="Arial"/>
          <w:i w:val="0"/>
          <w:sz w:val="28"/>
          <w:szCs w:val="28"/>
        </w:rPr>
        <w:t xml:space="preserve"> </w:t>
      </w:r>
      <w:r w:rsidRPr="002C403A">
        <w:rPr>
          <w:rStyle w:val="af"/>
          <w:rFonts w:ascii="Arial" w:hAnsi="Arial" w:cs="Arial"/>
          <w:i w:val="0"/>
          <w:sz w:val="28"/>
          <w:szCs w:val="28"/>
        </w:rPr>
        <w:t>Допуск на децентр</w:t>
      </w:r>
      <w:r>
        <w:rPr>
          <w:rStyle w:val="af"/>
          <w:rFonts w:ascii="Arial" w:hAnsi="Arial" w:cs="Arial"/>
          <w:i w:val="0"/>
          <w:sz w:val="28"/>
          <w:szCs w:val="28"/>
        </w:rPr>
        <w:t>ування</w:t>
      </w:r>
      <w:r w:rsidRPr="002C403A">
        <w:rPr>
          <w:rStyle w:val="af"/>
          <w:rFonts w:ascii="Arial" w:hAnsi="Arial" w:cs="Arial"/>
          <w:i w:val="0"/>
          <w:sz w:val="28"/>
          <w:szCs w:val="28"/>
        </w:rPr>
        <w:t xml:space="preserve"> робочої поверхні лінзи виражають в долях міліметра і проставляють в полі </w:t>
      </w:r>
      <w:r>
        <w:rPr>
          <w:rStyle w:val="af"/>
          <w:rFonts w:ascii="Arial" w:hAnsi="Arial" w:cs="Arial"/>
          <w:i w:val="0"/>
          <w:sz w:val="28"/>
          <w:szCs w:val="28"/>
        </w:rPr>
        <w:t>креслення</w:t>
      </w:r>
      <w:r w:rsidRPr="002C403A">
        <w:rPr>
          <w:rStyle w:val="af"/>
          <w:rFonts w:ascii="Arial" w:hAnsi="Arial" w:cs="Arial"/>
          <w:i w:val="0"/>
          <w:sz w:val="28"/>
          <w:szCs w:val="28"/>
        </w:rPr>
        <w:t>, в спеціальній рамці, що містить три поля,</w:t>
      </w:r>
      <w:r w:rsidR="00EE5821">
        <w:rPr>
          <w:rStyle w:val="af"/>
          <w:rFonts w:ascii="Arial" w:hAnsi="Arial" w:cs="Arial"/>
          <w:i w:val="0"/>
          <w:sz w:val="28"/>
          <w:szCs w:val="28"/>
        </w:rPr>
        <w:t xml:space="preserve"> в першому вказують значок ви</w:t>
      </w:r>
      <w:r w:rsidRPr="002C403A">
        <w:rPr>
          <w:rStyle w:val="af"/>
          <w:rFonts w:ascii="Arial" w:hAnsi="Arial" w:cs="Arial"/>
          <w:i w:val="0"/>
          <w:sz w:val="28"/>
          <w:szCs w:val="28"/>
        </w:rPr>
        <w:t xml:space="preserve">ду </w:t>
      </w:r>
      <w:r>
        <w:rPr>
          <w:rStyle w:val="af"/>
          <w:rFonts w:ascii="Arial" w:hAnsi="Arial" w:cs="Arial"/>
          <w:i w:val="0"/>
          <w:sz w:val="28"/>
          <w:szCs w:val="28"/>
        </w:rPr>
        <w:t>допуску(позиційни</w:t>
      </w:r>
      <w:r w:rsidRPr="002C403A">
        <w:rPr>
          <w:rStyle w:val="af"/>
          <w:rFonts w:ascii="Arial" w:hAnsi="Arial" w:cs="Arial"/>
          <w:i w:val="0"/>
          <w:sz w:val="28"/>
          <w:szCs w:val="28"/>
        </w:rPr>
        <w:t>й, перпендикулярності або биття плоскої поверхн</w:t>
      </w:r>
      <w:r>
        <w:rPr>
          <w:rStyle w:val="af"/>
          <w:rFonts w:ascii="Arial" w:hAnsi="Arial" w:cs="Arial"/>
          <w:i w:val="0"/>
          <w:sz w:val="28"/>
          <w:szCs w:val="28"/>
        </w:rPr>
        <w:t>і</w:t>
      </w:r>
    </w:p>
    <w:p w:rsidR="002C403A" w:rsidRPr="002C403A" w:rsidRDefault="002C403A" w:rsidP="002C403A">
      <w:pPr>
        <w:pStyle w:val="11"/>
        <w:shd w:val="clear" w:color="auto" w:fill="auto"/>
        <w:spacing w:line="240" w:lineRule="auto"/>
        <w:ind w:left="20" w:right="20" w:firstLine="0"/>
        <w:rPr>
          <w:rFonts w:ascii="Arial" w:hAnsi="Arial" w:cs="Arial"/>
          <w:sz w:val="28"/>
          <w:szCs w:val="28"/>
        </w:rPr>
      </w:pPr>
      <w:r w:rsidRPr="002C403A">
        <w:rPr>
          <w:rFonts w:ascii="Arial" w:hAnsi="Arial" w:cs="Arial"/>
          <w:sz w:val="28"/>
          <w:szCs w:val="28"/>
        </w:rPr>
        <w:t xml:space="preserve"> форми заданої поверхні), у другому — чисельне значення допуску, в третьому вказують бази, відносно яких слід контролювати децентр</w:t>
      </w:r>
      <w:r>
        <w:rPr>
          <w:rFonts w:ascii="Arial" w:hAnsi="Arial" w:cs="Arial"/>
          <w:sz w:val="28"/>
          <w:szCs w:val="28"/>
        </w:rPr>
        <w:t>ування.</w:t>
      </w:r>
    </w:p>
    <w:p w:rsidR="002C403A" w:rsidRPr="002C403A" w:rsidRDefault="002C403A" w:rsidP="002C403A">
      <w:pPr>
        <w:pStyle w:val="11"/>
        <w:shd w:val="clear" w:color="auto" w:fill="auto"/>
        <w:spacing w:line="240" w:lineRule="auto"/>
        <w:ind w:left="20" w:right="20" w:firstLine="260"/>
        <w:rPr>
          <w:rFonts w:ascii="Arial" w:hAnsi="Arial" w:cs="Arial"/>
          <w:sz w:val="28"/>
          <w:szCs w:val="28"/>
        </w:rPr>
      </w:pPr>
      <w:r w:rsidRPr="002C403A">
        <w:rPr>
          <w:rFonts w:ascii="Arial" w:hAnsi="Arial" w:cs="Arial"/>
          <w:sz w:val="28"/>
          <w:szCs w:val="28"/>
        </w:rPr>
        <w:t>Високий рівень точності центр</w:t>
      </w:r>
      <w:r w:rsidR="006815EA">
        <w:rPr>
          <w:rFonts w:ascii="Arial" w:hAnsi="Arial" w:cs="Arial"/>
          <w:sz w:val="28"/>
          <w:szCs w:val="28"/>
        </w:rPr>
        <w:t>ування</w:t>
      </w:r>
      <w:r w:rsidRPr="002C403A">
        <w:rPr>
          <w:rFonts w:ascii="Arial" w:hAnsi="Arial" w:cs="Arial"/>
          <w:sz w:val="28"/>
          <w:szCs w:val="28"/>
        </w:rPr>
        <w:t xml:space="preserve"> лінз </w:t>
      </w:r>
      <w:r w:rsidR="006815EA">
        <w:rPr>
          <w:rFonts w:ascii="Arial" w:hAnsi="Arial" w:cs="Arial"/>
          <w:sz w:val="28"/>
          <w:szCs w:val="28"/>
        </w:rPr>
        <w:t xml:space="preserve">відповідає </w:t>
      </w:r>
      <w:r w:rsidRPr="002C403A">
        <w:rPr>
          <w:rFonts w:ascii="Arial" w:hAnsi="Arial" w:cs="Arial"/>
          <w:sz w:val="28"/>
          <w:szCs w:val="28"/>
        </w:rPr>
        <w:t xml:space="preserve"> значенням їх децентр</w:t>
      </w:r>
      <w:r w:rsidR="006815EA">
        <w:rPr>
          <w:rFonts w:ascii="Arial" w:hAnsi="Arial" w:cs="Arial"/>
          <w:sz w:val="28"/>
          <w:szCs w:val="28"/>
        </w:rPr>
        <w:t>ування</w:t>
      </w:r>
      <w:r w:rsidRPr="002C403A">
        <w:rPr>
          <w:rFonts w:ascii="Arial" w:hAnsi="Arial" w:cs="Arial"/>
          <w:sz w:val="28"/>
          <w:szCs w:val="28"/>
        </w:rPr>
        <w:t xml:space="preserve"> в діапазоні 0,002-0,005 мм, середньому рівню відповідає діапазон 0,005-0,01 мм і зниженому рівню — 0,01-0,02 мм.</w:t>
      </w:r>
    </w:p>
    <w:p w:rsidR="00374CED" w:rsidRPr="006815EA" w:rsidRDefault="006815EA" w:rsidP="006815EA">
      <w:pPr>
        <w:pStyle w:val="11"/>
        <w:shd w:val="clear" w:color="auto" w:fill="auto"/>
        <w:spacing w:line="240" w:lineRule="auto"/>
        <w:ind w:left="20" w:right="20" w:firstLine="0"/>
        <w:rPr>
          <w:rFonts w:ascii="Arial" w:hAnsi="Arial" w:cs="Arial"/>
          <w:sz w:val="28"/>
          <w:szCs w:val="28"/>
        </w:rPr>
      </w:pPr>
      <w:r w:rsidRPr="006815EA">
        <w:rPr>
          <w:rFonts w:ascii="Arial" w:hAnsi="Arial" w:cs="Arial"/>
          <w:sz w:val="28"/>
          <w:szCs w:val="28"/>
        </w:rPr>
        <w:lastRenderedPageBreak/>
        <w:tab/>
        <w:t>Велике розповсюдження в ОП отримали склеєні блоки.</w:t>
      </w:r>
      <w:r w:rsidR="00374CED" w:rsidRPr="006815EA">
        <w:rPr>
          <w:rFonts w:ascii="Arial" w:hAnsi="Arial" w:cs="Arial"/>
          <w:sz w:val="28"/>
          <w:szCs w:val="28"/>
        </w:rPr>
        <w:t>Для склеювання лінз (і інших оптичних деталей) застосовуют</w:t>
      </w:r>
      <w:r>
        <w:rPr>
          <w:rFonts w:ascii="Arial" w:hAnsi="Arial" w:cs="Arial"/>
          <w:sz w:val="28"/>
          <w:szCs w:val="28"/>
        </w:rPr>
        <w:t>ь спеціальні оптичні клеї: піхто</w:t>
      </w:r>
      <w:r w:rsidR="00374CED" w:rsidRPr="006815EA">
        <w:rPr>
          <w:rFonts w:ascii="Arial" w:hAnsi="Arial" w:cs="Arial"/>
          <w:sz w:val="28"/>
          <w:szCs w:val="28"/>
        </w:rPr>
        <w:t>вий ба</w:t>
      </w:r>
      <w:r>
        <w:rPr>
          <w:rFonts w:ascii="Arial" w:hAnsi="Arial" w:cs="Arial"/>
          <w:sz w:val="28"/>
          <w:szCs w:val="28"/>
        </w:rPr>
        <w:t>льзам, бальзамін, б</w:t>
      </w:r>
      <w:r w:rsidR="00374CED" w:rsidRPr="006815EA">
        <w:rPr>
          <w:rFonts w:ascii="Arial" w:hAnsi="Arial" w:cs="Arial"/>
          <w:sz w:val="28"/>
          <w:szCs w:val="28"/>
        </w:rPr>
        <w:t>альзамін-м, акриловий, УФ-215М, епоксидний і інші оптичні клеї, які володіють рядом необхідних властивостей і характеристик (висока прозорість в спектральному діапазоні, близькість пока</w:t>
      </w:r>
      <w:r w:rsidR="00374CED" w:rsidRPr="006815EA">
        <w:rPr>
          <w:rFonts w:ascii="Arial" w:hAnsi="Arial" w:cs="Arial"/>
          <w:sz w:val="28"/>
          <w:szCs w:val="28"/>
        </w:rPr>
        <w:softHyphen/>
        <w:t>з</w:t>
      </w:r>
      <w:r>
        <w:rPr>
          <w:rFonts w:ascii="Arial" w:hAnsi="Arial" w:cs="Arial"/>
          <w:sz w:val="28"/>
          <w:szCs w:val="28"/>
        </w:rPr>
        <w:t>ника</w:t>
      </w:r>
      <w:r w:rsidR="00374CED" w:rsidRPr="006815EA">
        <w:rPr>
          <w:rFonts w:ascii="Arial" w:hAnsi="Arial" w:cs="Arial"/>
          <w:sz w:val="28"/>
          <w:szCs w:val="28"/>
        </w:rPr>
        <w:t xml:space="preserve"> заломленн</w:t>
      </w:r>
      <w:r>
        <w:rPr>
          <w:rFonts w:ascii="Arial" w:hAnsi="Arial" w:cs="Arial"/>
          <w:sz w:val="28"/>
          <w:szCs w:val="28"/>
        </w:rPr>
        <w:t>я до показників заломлень склеюваєми</w:t>
      </w:r>
      <w:r w:rsidR="00374CED" w:rsidRPr="006815EA">
        <w:rPr>
          <w:rFonts w:ascii="Arial" w:hAnsi="Arial" w:cs="Arial"/>
          <w:sz w:val="28"/>
          <w:szCs w:val="28"/>
        </w:rPr>
        <w:t>х матеріалів, оптична однорідність, відсутність вини</w:t>
      </w:r>
      <w:r>
        <w:rPr>
          <w:rFonts w:ascii="Arial" w:hAnsi="Arial" w:cs="Arial"/>
          <w:sz w:val="28"/>
          <w:szCs w:val="28"/>
        </w:rPr>
        <w:t>кнення істотної напруги при полі</w:t>
      </w:r>
      <w:r w:rsidR="00264BC4">
        <w:rPr>
          <w:rFonts w:ascii="Arial" w:hAnsi="Arial" w:cs="Arial"/>
          <w:sz w:val="28"/>
          <w:szCs w:val="28"/>
        </w:rPr>
        <w:t>ме</w:t>
      </w:r>
      <w:r w:rsidR="00264BC4">
        <w:rPr>
          <w:rFonts w:ascii="Arial" w:hAnsi="Arial" w:cs="Arial"/>
          <w:sz w:val="28"/>
          <w:szCs w:val="28"/>
        </w:rPr>
        <w:softHyphen/>
        <w:t>ризації</w:t>
      </w:r>
      <w:r w:rsidR="00374CED" w:rsidRPr="006815EA">
        <w:rPr>
          <w:rFonts w:ascii="Arial" w:hAnsi="Arial" w:cs="Arial"/>
          <w:sz w:val="28"/>
          <w:szCs w:val="28"/>
        </w:rPr>
        <w:t>, стабільність властиво</w:t>
      </w:r>
      <w:r w:rsidR="00264BC4">
        <w:rPr>
          <w:rFonts w:ascii="Arial" w:hAnsi="Arial" w:cs="Arial"/>
          <w:sz w:val="28"/>
          <w:szCs w:val="28"/>
        </w:rPr>
        <w:t>стей в часі, тепло- і моро</w:t>
      </w:r>
      <w:r w:rsidR="00264BC4">
        <w:rPr>
          <w:rFonts w:ascii="Arial" w:hAnsi="Arial" w:cs="Arial"/>
          <w:sz w:val="28"/>
          <w:szCs w:val="28"/>
        </w:rPr>
        <w:softHyphen/>
        <w:t>зостійкі</w:t>
      </w:r>
      <w:r w:rsidR="00DC25A0">
        <w:rPr>
          <w:rFonts w:ascii="Arial" w:hAnsi="Arial" w:cs="Arial"/>
          <w:sz w:val="28"/>
          <w:szCs w:val="28"/>
        </w:rPr>
        <w:t>сть і т. ін</w:t>
      </w:r>
      <w:r w:rsidR="00374CED" w:rsidRPr="006815EA">
        <w:rPr>
          <w:rFonts w:ascii="Arial" w:hAnsi="Arial" w:cs="Arial"/>
          <w:sz w:val="28"/>
          <w:szCs w:val="28"/>
        </w:rPr>
        <w:t>.).</w:t>
      </w:r>
    </w:p>
    <w:p w:rsidR="00374CED" w:rsidRPr="006815EA" w:rsidRDefault="00374CED" w:rsidP="006815EA">
      <w:pPr>
        <w:pStyle w:val="11"/>
        <w:shd w:val="clear" w:color="auto" w:fill="auto"/>
        <w:spacing w:line="240" w:lineRule="auto"/>
        <w:ind w:left="20" w:right="20" w:firstLine="280"/>
        <w:rPr>
          <w:rFonts w:ascii="Arial" w:hAnsi="Arial" w:cs="Arial"/>
          <w:sz w:val="28"/>
          <w:szCs w:val="28"/>
        </w:rPr>
      </w:pPr>
      <w:r w:rsidRPr="006815EA">
        <w:rPr>
          <w:rFonts w:ascii="Arial" w:hAnsi="Arial" w:cs="Arial"/>
          <w:sz w:val="28"/>
          <w:szCs w:val="28"/>
        </w:rPr>
        <w:t xml:space="preserve">Основні марки оптичних клеїв </w:t>
      </w:r>
      <w:r w:rsidR="009574C6">
        <w:rPr>
          <w:rFonts w:ascii="Arial" w:hAnsi="Arial" w:cs="Arial"/>
          <w:sz w:val="28"/>
          <w:szCs w:val="28"/>
        </w:rPr>
        <w:t>і їх властивості на</w:t>
      </w:r>
      <w:r w:rsidR="00264BC4">
        <w:rPr>
          <w:rFonts w:ascii="Arial" w:hAnsi="Arial" w:cs="Arial"/>
          <w:sz w:val="28"/>
          <w:szCs w:val="28"/>
        </w:rPr>
        <w:t>ве</w:t>
      </w:r>
      <w:r w:rsidR="009574C6">
        <w:rPr>
          <w:rFonts w:ascii="Arial" w:hAnsi="Arial" w:cs="Arial"/>
          <w:sz w:val="28"/>
          <w:szCs w:val="28"/>
        </w:rPr>
        <w:softHyphen/>
        <w:t>дені</w:t>
      </w:r>
      <w:r w:rsidR="00264BC4">
        <w:rPr>
          <w:rFonts w:ascii="Arial" w:hAnsi="Arial" w:cs="Arial"/>
          <w:sz w:val="28"/>
          <w:szCs w:val="28"/>
        </w:rPr>
        <w:t xml:space="preserve"> в Д</w:t>
      </w:r>
      <w:r w:rsidRPr="006815EA">
        <w:rPr>
          <w:rFonts w:ascii="Arial" w:hAnsi="Arial" w:cs="Arial"/>
          <w:sz w:val="28"/>
          <w:szCs w:val="28"/>
        </w:rPr>
        <w:t>СТ</w:t>
      </w:r>
      <w:r w:rsidR="00264BC4">
        <w:rPr>
          <w:rFonts w:ascii="Arial" w:hAnsi="Arial" w:cs="Arial"/>
          <w:sz w:val="28"/>
          <w:szCs w:val="28"/>
        </w:rPr>
        <w:t>У 14887-80, Д</w:t>
      </w:r>
      <w:r w:rsidRPr="006815EA">
        <w:rPr>
          <w:rFonts w:ascii="Arial" w:hAnsi="Arial" w:cs="Arial"/>
          <w:sz w:val="28"/>
          <w:szCs w:val="28"/>
        </w:rPr>
        <w:t>СТ</w:t>
      </w:r>
      <w:r w:rsidR="00264BC4">
        <w:rPr>
          <w:rFonts w:ascii="Arial" w:hAnsi="Arial" w:cs="Arial"/>
          <w:sz w:val="28"/>
          <w:szCs w:val="28"/>
        </w:rPr>
        <w:t>У</w:t>
      </w:r>
      <w:r w:rsidR="00DC25A0">
        <w:rPr>
          <w:rFonts w:ascii="Arial" w:hAnsi="Arial" w:cs="Arial"/>
          <w:sz w:val="28"/>
          <w:szCs w:val="28"/>
        </w:rPr>
        <w:t xml:space="preserve"> 3-6894-97. Р</w:t>
      </w:r>
      <w:r w:rsidRPr="006815EA">
        <w:rPr>
          <w:rFonts w:ascii="Arial" w:hAnsi="Arial" w:cs="Arial"/>
          <w:sz w:val="28"/>
          <w:szCs w:val="28"/>
        </w:rPr>
        <w:t>екомендації по використанню тих або інших марок клеїв при склеюванні лінз і інших оптичних деталей залежно від умов їх роботи при</w:t>
      </w:r>
      <w:r w:rsidR="00264BC4">
        <w:rPr>
          <w:rFonts w:ascii="Arial" w:hAnsi="Arial" w:cs="Arial"/>
          <w:sz w:val="28"/>
          <w:szCs w:val="28"/>
        </w:rPr>
        <w:t>ведені в довідниках.</w:t>
      </w:r>
    </w:p>
    <w:p w:rsidR="00264BC4" w:rsidRPr="00264BC4" w:rsidRDefault="009574C6" w:rsidP="00933BA4">
      <w:pPr>
        <w:tabs>
          <w:tab w:val="left" w:pos="175"/>
        </w:tabs>
        <w:spacing w:after="0" w:line="240" w:lineRule="auto"/>
        <w:jc w:val="both"/>
        <w:rPr>
          <w:rFonts w:ascii="Arial" w:hAnsi="Arial" w:cs="Arial"/>
          <w:sz w:val="28"/>
          <w:szCs w:val="28"/>
        </w:rPr>
      </w:pPr>
      <w:r>
        <w:rPr>
          <w:rFonts w:ascii="Arial" w:hAnsi="Arial" w:cs="Arial"/>
          <w:sz w:val="28"/>
          <w:szCs w:val="28"/>
        </w:rPr>
        <w:tab/>
      </w:r>
      <w:r w:rsidR="00264BC4" w:rsidRPr="00264BC4">
        <w:rPr>
          <w:rFonts w:ascii="Arial" w:hAnsi="Arial" w:cs="Arial"/>
          <w:sz w:val="28"/>
          <w:szCs w:val="28"/>
        </w:rPr>
        <w:t xml:space="preserve"> На кресленні блоку, що є складальною одиницею, вказуються лише ті параметри, які мают</w:t>
      </w:r>
      <w:r>
        <w:rPr>
          <w:rFonts w:ascii="Arial" w:hAnsi="Arial" w:cs="Arial"/>
          <w:sz w:val="28"/>
          <w:szCs w:val="28"/>
        </w:rPr>
        <w:t>ь бути виконані і прокон</w:t>
      </w:r>
      <w:r>
        <w:rPr>
          <w:rFonts w:ascii="Arial" w:hAnsi="Arial" w:cs="Arial"/>
          <w:sz w:val="28"/>
          <w:szCs w:val="28"/>
        </w:rPr>
        <w:softHyphen/>
        <w:t>трольвані</w:t>
      </w:r>
      <w:r w:rsidR="00264BC4" w:rsidRPr="00264BC4">
        <w:rPr>
          <w:rFonts w:ascii="Arial" w:hAnsi="Arial" w:cs="Arial"/>
          <w:sz w:val="28"/>
          <w:szCs w:val="28"/>
        </w:rPr>
        <w:t xml:space="preserve"> в процесі збірки (склеювання): центр</w:t>
      </w:r>
      <w:r w:rsidR="00933BA4">
        <w:rPr>
          <w:rFonts w:ascii="Arial" w:hAnsi="Arial" w:cs="Arial"/>
          <w:sz w:val="28"/>
          <w:szCs w:val="28"/>
        </w:rPr>
        <w:t>ування</w:t>
      </w:r>
      <w:r w:rsidR="00264BC4" w:rsidRPr="00264BC4">
        <w:rPr>
          <w:rFonts w:ascii="Arial" w:hAnsi="Arial" w:cs="Arial"/>
          <w:sz w:val="28"/>
          <w:szCs w:val="28"/>
        </w:rPr>
        <w:t xml:space="preserve"> і товщина склеєного блоку, </w:t>
      </w:r>
      <w:r w:rsidR="00933BA4">
        <w:rPr>
          <w:rFonts w:ascii="Arial" w:hAnsi="Arial" w:cs="Arial"/>
          <w:sz w:val="28"/>
          <w:szCs w:val="28"/>
        </w:rPr>
        <w:t>відсутність деформацій зовнішних</w:t>
      </w:r>
      <w:r w:rsidR="00264BC4" w:rsidRPr="00264BC4">
        <w:rPr>
          <w:rFonts w:ascii="Arial" w:hAnsi="Arial" w:cs="Arial"/>
          <w:sz w:val="28"/>
          <w:szCs w:val="28"/>
        </w:rPr>
        <w:t xml:space="preserve"> робочих пове</w:t>
      </w:r>
      <w:r w:rsidR="00DC25A0">
        <w:rPr>
          <w:rFonts w:ascii="Arial" w:hAnsi="Arial" w:cs="Arial"/>
          <w:sz w:val="28"/>
          <w:szCs w:val="28"/>
        </w:rPr>
        <w:t>рхонь, їх чистота. Тому верх</w:t>
      </w:r>
      <w:r w:rsidR="00DC25A0">
        <w:rPr>
          <w:rFonts w:ascii="Arial" w:hAnsi="Arial" w:cs="Arial"/>
          <w:sz w:val="28"/>
          <w:szCs w:val="28"/>
        </w:rPr>
        <w:softHyphen/>
        <w:t>ня</w:t>
      </w:r>
      <w:r w:rsidR="00264BC4" w:rsidRPr="00264BC4">
        <w:rPr>
          <w:rFonts w:ascii="Arial" w:hAnsi="Arial" w:cs="Arial"/>
          <w:sz w:val="28"/>
          <w:szCs w:val="28"/>
        </w:rPr>
        <w:t xml:space="preserve"> частина таблиці — вимоги до матеріалу — на кресленні </w:t>
      </w:r>
      <w:r w:rsidR="00933BA4">
        <w:rPr>
          <w:rFonts w:ascii="Arial" w:hAnsi="Arial" w:cs="Arial"/>
          <w:sz w:val="28"/>
          <w:szCs w:val="28"/>
        </w:rPr>
        <w:t>скле</w:t>
      </w:r>
      <w:r w:rsidR="00933BA4">
        <w:rPr>
          <w:rFonts w:ascii="Arial" w:hAnsi="Arial" w:cs="Arial"/>
          <w:sz w:val="28"/>
          <w:szCs w:val="28"/>
        </w:rPr>
        <w:softHyphen/>
        <w:t>енного блоку лінз відсутня</w:t>
      </w:r>
      <w:r w:rsidR="00264BC4" w:rsidRPr="00264BC4">
        <w:rPr>
          <w:rFonts w:ascii="Arial" w:hAnsi="Arial" w:cs="Arial"/>
          <w:sz w:val="28"/>
          <w:szCs w:val="28"/>
        </w:rPr>
        <w:t>, таблиця складається лише з двох частин: вимог до збірки і оптичних характеристик.</w:t>
      </w:r>
    </w:p>
    <w:p w:rsidR="00264BC4" w:rsidRPr="00933BA4" w:rsidRDefault="00264BC4" w:rsidP="00933BA4">
      <w:pPr>
        <w:pStyle w:val="92"/>
        <w:shd w:val="clear" w:color="auto" w:fill="auto"/>
        <w:spacing w:line="240" w:lineRule="auto"/>
        <w:ind w:right="60" w:firstLine="708"/>
        <w:jc w:val="both"/>
        <w:rPr>
          <w:rFonts w:ascii="Arial" w:hAnsi="Arial" w:cs="Arial"/>
          <w:sz w:val="28"/>
          <w:szCs w:val="28"/>
        </w:rPr>
      </w:pPr>
      <w:r w:rsidRPr="00264BC4">
        <w:rPr>
          <w:rFonts w:ascii="Arial" w:hAnsi="Arial" w:cs="Arial"/>
          <w:sz w:val="28"/>
          <w:szCs w:val="28"/>
        </w:rPr>
        <w:t xml:space="preserve">Параметри N і </w:t>
      </w:r>
      <m:oMath>
        <m:r>
          <w:rPr>
            <w:rFonts w:ascii="Cambria Math" w:hAnsi="Cambria Math" w:cs="Arial"/>
            <w:sz w:val="28"/>
            <w:szCs w:val="28"/>
          </w:rPr>
          <m:t>∆</m:t>
        </m:r>
      </m:oMath>
      <w:r w:rsidR="00933BA4" w:rsidRPr="00264BC4">
        <w:rPr>
          <w:rFonts w:ascii="Arial" w:hAnsi="Arial" w:cs="Arial"/>
          <w:sz w:val="28"/>
          <w:szCs w:val="28"/>
        </w:rPr>
        <w:t xml:space="preserve">N </w:t>
      </w:r>
      <w:r w:rsidRPr="00264BC4">
        <w:rPr>
          <w:rFonts w:ascii="Arial" w:hAnsi="Arial" w:cs="Arial"/>
          <w:sz w:val="28"/>
          <w:szCs w:val="28"/>
        </w:rPr>
        <w:t xml:space="preserve"> вказують д</w:t>
      </w:r>
      <w:r w:rsidR="00933BA4">
        <w:rPr>
          <w:rFonts w:ascii="Arial" w:hAnsi="Arial" w:cs="Arial"/>
          <w:sz w:val="28"/>
          <w:szCs w:val="28"/>
        </w:rPr>
        <w:t>ля непрямого контролю деформа</w:t>
      </w:r>
      <w:r w:rsidR="00933BA4">
        <w:rPr>
          <w:rFonts w:ascii="Arial" w:hAnsi="Arial" w:cs="Arial"/>
          <w:sz w:val="28"/>
          <w:szCs w:val="28"/>
        </w:rPr>
        <w:softHyphen/>
        <w:t>цій деталі, які можуть ви</w:t>
      </w:r>
      <w:r w:rsidRPr="00264BC4">
        <w:rPr>
          <w:rFonts w:ascii="Arial" w:hAnsi="Arial" w:cs="Arial"/>
          <w:sz w:val="28"/>
          <w:szCs w:val="28"/>
        </w:rPr>
        <w:t>ник</w:t>
      </w:r>
      <w:r w:rsidR="00933BA4">
        <w:rPr>
          <w:rFonts w:ascii="Arial" w:hAnsi="Arial" w:cs="Arial"/>
          <w:sz w:val="28"/>
          <w:szCs w:val="28"/>
        </w:rPr>
        <w:t>нути</w:t>
      </w:r>
      <w:r w:rsidR="00DC25A0">
        <w:rPr>
          <w:rFonts w:ascii="Arial" w:hAnsi="Arial" w:cs="Arial"/>
          <w:sz w:val="28"/>
          <w:szCs w:val="28"/>
        </w:rPr>
        <w:t xml:space="preserve"> в результаті склеювання. К</w:t>
      </w:r>
      <w:r w:rsidRPr="00933BA4">
        <w:rPr>
          <w:rFonts w:ascii="Arial" w:hAnsi="Arial" w:cs="Arial"/>
          <w:sz w:val="28"/>
          <w:szCs w:val="28"/>
        </w:rPr>
        <w:t xml:space="preserve">лас чистоти Р призначають для контролю дефектів зовнішніх робочих поверхонь, які могли виникнути в процесі склеювання. Значення </w:t>
      </w:r>
      <w:r w:rsidR="00933BA4">
        <w:rPr>
          <w:rStyle w:val="af"/>
          <w:rFonts w:ascii="Arial" w:hAnsi="Arial" w:cs="Arial"/>
          <w:i w:val="0"/>
          <w:sz w:val="28"/>
          <w:szCs w:val="28"/>
          <w:lang w:val="en-US"/>
        </w:rPr>
        <w:t>f</w:t>
      </w:r>
      <w:r w:rsidR="00933BA4">
        <w:rPr>
          <w:rStyle w:val="af"/>
          <w:rFonts w:ascii="Arial" w:hAnsi="Arial" w:cs="Arial"/>
          <w:i w:val="0"/>
          <w:sz w:val="28"/>
          <w:szCs w:val="28"/>
        </w:rPr>
        <w:t xml:space="preserve">', </w:t>
      </w:r>
      <w:r w:rsidR="00933BA4">
        <w:rPr>
          <w:rStyle w:val="af"/>
          <w:rFonts w:ascii="Arial" w:hAnsi="Arial" w:cs="Arial"/>
          <w:i w:val="0"/>
          <w:sz w:val="28"/>
          <w:szCs w:val="28"/>
          <w:lang w:val="en-US"/>
        </w:rPr>
        <w:t>S</w:t>
      </w:r>
      <w:r w:rsidR="00933BA4">
        <w:rPr>
          <w:rStyle w:val="af"/>
          <w:rFonts w:ascii="Arial" w:hAnsi="Arial" w:cs="Arial"/>
          <w:i w:val="0"/>
          <w:sz w:val="28"/>
          <w:szCs w:val="28"/>
          <w:vertAlign w:val="subscript"/>
          <w:lang w:val="en-US"/>
        </w:rPr>
        <w:t>F</w:t>
      </w:r>
      <w:r w:rsidR="00933BA4">
        <w:rPr>
          <w:rStyle w:val="af"/>
          <w:rFonts w:ascii="Arial" w:hAnsi="Arial" w:cs="Arial"/>
          <w:i w:val="0"/>
          <w:sz w:val="28"/>
          <w:szCs w:val="28"/>
        </w:rPr>
        <w:t xml:space="preserve">, </w:t>
      </w:r>
      <w:r w:rsidR="00933BA4">
        <w:rPr>
          <w:rStyle w:val="af"/>
          <w:rFonts w:ascii="Arial" w:hAnsi="Arial" w:cs="Arial"/>
          <w:i w:val="0"/>
          <w:sz w:val="28"/>
          <w:szCs w:val="28"/>
          <w:lang w:val="en-US"/>
        </w:rPr>
        <w:t>S</w:t>
      </w:r>
      <w:r w:rsidR="00933BA4">
        <w:rPr>
          <w:rStyle w:val="af"/>
          <w:rFonts w:ascii="Arial" w:hAnsi="Arial" w:cs="Arial"/>
          <w:i w:val="0"/>
          <w:sz w:val="28"/>
          <w:szCs w:val="28"/>
        </w:rPr>
        <w:t>'</w:t>
      </w:r>
      <w:r w:rsidR="00933BA4">
        <w:rPr>
          <w:rStyle w:val="af"/>
          <w:rFonts w:ascii="Arial" w:hAnsi="Arial" w:cs="Arial"/>
          <w:i w:val="0"/>
          <w:sz w:val="28"/>
          <w:szCs w:val="28"/>
          <w:vertAlign w:val="subscript"/>
          <w:lang w:val="en-US"/>
        </w:rPr>
        <w:t>F</w:t>
      </w:r>
      <w:r w:rsidR="00933BA4">
        <w:rPr>
          <w:rStyle w:val="af"/>
          <w:rFonts w:ascii="Arial" w:hAnsi="Arial" w:cs="Arial"/>
          <w:i w:val="0"/>
          <w:sz w:val="28"/>
          <w:szCs w:val="28"/>
        </w:rPr>
        <w:t xml:space="preserve">' </w:t>
      </w:r>
      <w:r w:rsidRPr="00933BA4">
        <w:rPr>
          <w:rFonts w:ascii="Arial" w:hAnsi="Arial" w:cs="Arial"/>
          <w:sz w:val="28"/>
          <w:szCs w:val="28"/>
        </w:rPr>
        <w:t xml:space="preserve"> вказують для перевірки оптичних параметрів складальної одиниці (одне</w:t>
      </w:r>
      <w:r w:rsidR="00334E4E">
        <w:rPr>
          <w:rFonts w:ascii="Arial" w:hAnsi="Arial" w:cs="Arial"/>
          <w:sz w:val="28"/>
          <w:szCs w:val="28"/>
        </w:rPr>
        <w:t xml:space="preserve"> з цих значень дане з допусти</w:t>
      </w:r>
      <w:r w:rsidR="00334E4E">
        <w:rPr>
          <w:rFonts w:ascii="Arial" w:hAnsi="Arial" w:cs="Arial"/>
          <w:sz w:val="28"/>
          <w:szCs w:val="28"/>
        </w:rPr>
        <w:softHyphen/>
        <w:t>ми</w:t>
      </w:r>
      <w:r w:rsidRPr="00933BA4">
        <w:rPr>
          <w:rFonts w:ascii="Arial" w:hAnsi="Arial" w:cs="Arial"/>
          <w:sz w:val="28"/>
          <w:szCs w:val="28"/>
        </w:rPr>
        <w:t>м відхиленням від розрахункового). Для першої і останньої робочої поверхні склеювання в</w:t>
      </w:r>
      <w:r w:rsidR="00334E4E">
        <w:rPr>
          <w:rFonts w:ascii="Arial" w:hAnsi="Arial" w:cs="Arial"/>
          <w:sz w:val="28"/>
          <w:szCs w:val="28"/>
        </w:rPr>
        <w:t>казують їх світлові діа</w:t>
      </w:r>
      <w:r w:rsidR="00334E4E">
        <w:rPr>
          <w:rFonts w:ascii="Arial" w:hAnsi="Arial" w:cs="Arial"/>
          <w:sz w:val="28"/>
          <w:szCs w:val="28"/>
        </w:rPr>
        <w:softHyphen/>
        <w:t xml:space="preserve">метри </w:t>
      </w:r>
      <w:r w:rsidRPr="00933BA4">
        <w:rPr>
          <w:rFonts w:ascii="Arial" w:hAnsi="Arial" w:cs="Arial"/>
          <w:sz w:val="28"/>
          <w:szCs w:val="28"/>
        </w:rPr>
        <w:t>.</w:t>
      </w:r>
    </w:p>
    <w:p w:rsidR="00264BC4" w:rsidRPr="00933BA4" w:rsidRDefault="00264BC4" w:rsidP="00933BA4">
      <w:pPr>
        <w:pStyle w:val="11"/>
        <w:shd w:val="clear" w:color="auto" w:fill="auto"/>
        <w:spacing w:line="240" w:lineRule="auto"/>
        <w:ind w:left="20" w:right="20" w:firstLine="280"/>
        <w:rPr>
          <w:rFonts w:ascii="Arial" w:hAnsi="Arial" w:cs="Arial"/>
          <w:sz w:val="28"/>
          <w:szCs w:val="28"/>
        </w:rPr>
      </w:pPr>
      <w:r w:rsidRPr="00933BA4">
        <w:rPr>
          <w:rFonts w:ascii="Arial" w:hAnsi="Arial" w:cs="Arial"/>
          <w:sz w:val="28"/>
          <w:szCs w:val="28"/>
        </w:rPr>
        <w:t>На кресленні лінзового блоку склеювану поверхню виділяють лінією подвійної товщини і вк</w:t>
      </w:r>
      <w:r w:rsidR="00334E4E">
        <w:rPr>
          <w:rFonts w:ascii="Arial" w:hAnsi="Arial" w:cs="Arial"/>
          <w:sz w:val="28"/>
          <w:szCs w:val="28"/>
        </w:rPr>
        <w:t>азують стрілкою з буквою К</w:t>
      </w:r>
      <w:r w:rsidRPr="00933BA4">
        <w:rPr>
          <w:rFonts w:ascii="Arial" w:hAnsi="Arial" w:cs="Arial"/>
          <w:sz w:val="28"/>
          <w:szCs w:val="28"/>
        </w:rPr>
        <w:t xml:space="preserve"> в її розриві. У технічних вимогах або в</w:t>
      </w:r>
      <w:r w:rsidR="00334E4E">
        <w:rPr>
          <w:rFonts w:ascii="Arial" w:hAnsi="Arial" w:cs="Arial"/>
          <w:sz w:val="28"/>
          <w:szCs w:val="28"/>
        </w:rPr>
        <w:t xml:space="preserve"> специфікації мають бути вказані</w:t>
      </w:r>
      <w:r w:rsidRPr="00933BA4">
        <w:rPr>
          <w:rFonts w:ascii="Arial" w:hAnsi="Arial" w:cs="Arial"/>
          <w:sz w:val="28"/>
          <w:szCs w:val="28"/>
        </w:rPr>
        <w:t xml:space="preserve"> найменування і марка склеювальної речовини і номер нормативного документа, а при необхідності і товщина склеювального шару. </w:t>
      </w:r>
    </w:p>
    <w:p w:rsidR="00374CED" w:rsidRPr="00334E4E" w:rsidRDefault="00264BC4" w:rsidP="00334E4E">
      <w:pPr>
        <w:spacing w:line="240" w:lineRule="auto"/>
        <w:jc w:val="both"/>
        <w:rPr>
          <w:rFonts w:ascii="Arial" w:hAnsi="Arial" w:cs="Arial"/>
          <w:sz w:val="28"/>
          <w:szCs w:val="28"/>
        </w:rPr>
      </w:pPr>
      <w:r w:rsidRPr="00933BA4">
        <w:rPr>
          <w:rFonts w:ascii="Arial" w:hAnsi="Arial" w:cs="Arial"/>
          <w:sz w:val="28"/>
          <w:szCs w:val="28"/>
        </w:rPr>
        <w:t>У склеюванні одна з лінз є базовою, а інша — при</w:t>
      </w:r>
      <w:r w:rsidR="00334E4E">
        <w:rPr>
          <w:rFonts w:ascii="Arial" w:hAnsi="Arial" w:cs="Arial"/>
          <w:sz w:val="28"/>
          <w:szCs w:val="28"/>
        </w:rPr>
        <w:t xml:space="preserve">єднуємою </w:t>
      </w:r>
      <w:r w:rsidRPr="00933BA4">
        <w:rPr>
          <w:rFonts w:ascii="Arial" w:hAnsi="Arial" w:cs="Arial"/>
          <w:sz w:val="28"/>
          <w:szCs w:val="28"/>
        </w:rPr>
        <w:t xml:space="preserve"> (приклеюваною). При конструюванні дета</w:t>
      </w:r>
      <w:r w:rsidRPr="00933BA4">
        <w:rPr>
          <w:rFonts w:ascii="Arial" w:hAnsi="Arial" w:cs="Arial"/>
          <w:sz w:val="28"/>
          <w:szCs w:val="28"/>
        </w:rPr>
        <w:softHyphen/>
        <w:t xml:space="preserve">лей, що входять в склеювання, як правило, </w:t>
      </w:r>
      <w:r w:rsidR="00334E4E">
        <w:rPr>
          <w:rFonts w:ascii="Arial" w:hAnsi="Arial" w:cs="Arial"/>
          <w:sz w:val="28"/>
          <w:szCs w:val="28"/>
        </w:rPr>
        <w:t xml:space="preserve">на повний діаметр базової лінзи </w:t>
      </w:r>
      <w:r w:rsidRPr="00933BA4">
        <w:rPr>
          <w:rFonts w:ascii="Arial" w:hAnsi="Arial" w:cs="Arial"/>
          <w:sz w:val="28"/>
          <w:szCs w:val="28"/>
        </w:rPr>
        <w:t xml:space="preserve">призначається </w:t>
      </w:r>
      <w:r w:rsidR="00334E4E">
        <w:rPr>
          <w:rFonts w:ascii="Arial" w:hAnsi="Arial" w:cs="Arial"/>
          <w:sz w:val="28"/>
          <w:szCs w:val="28"/>
        </w:rPr>
        <w:t xml:space="preserve">допуск е9, для приклеюваної </w:t>
      </w:r>
      <w:r w:rsidR="00334E4E">
        <w:rPr>
          <w:rFonts w:ascii="Arial" w:hAnsi="Arial" w:cs="Arial"/>
          <w:sz w:val="28"/>
          <w:szCs w:val="28"/>
          <w:lang w:val="en-US"/>
        </w:rPr>
        <w:t>d</w:t>
      </w:r>
      <w:r w:rsidR="00334E4E">
        <w:rPr>
          <w:rFonts w:ascii="Arial" w:hAnsi="Arial" w:cs="Arial"/>
          <w:sz w:val="28"/>
          <w:szCs w:val="28"/>
        </w:rPr>
        <w:t xml:space="preserve">10 або </w:t>
      </w:r>
      <w:r w:rsidR="00334E4E">
        <w:rPr>
          <w:rFonts w:ascii="Arial" w:hAnsi="Arial" w:cs="Arial"/>
          <w:sz w:val="28"/>
          <w:szCs w:val="28"/>
          <w:lang w:val="en-US"/>
        </w:rPr>
        <w:t>d</w:t>
      </w:r>
      <w:r w:rsidRPr="00933BA4">
        <w:rPr>
          <w:rFonts w:ascii="Arial" w:hAnsi="Arial" w:cs="Arial"/>
          <w:sz w:val="28"/>
          <w:szCs w:val="28"/>
        </w:rPr>
        <w:t>11. Допускається виконувати приклеюван</w:t>
      </w:r>
      <w:r w:rsidR="00334E4E" w:rsidRPr="00334E4E">
        <w:rPr>
          <w:rFonts w:ascii="Arial" w:hAnsi="Arial" w:cs="Arial"/>
          <w:sz w:val="28"/>
          <w:szCs w:val="28"/>
          <w:lang w:val="ru-RU"/>
        </w:rPr>
        <w:t>у лінзу з зменшеним діаметром по відношенню до базової лінзи на 0,2-0,4мм на діаметр.</w:t>
      </w:r>
    </w:p>
    <w:p w:rsidR="007F58E2" w:rsidRPr="009D17AC" w:rsidRDefault="007F58E2" w:rsidP="009D17AC">
      <w:pPr>
        <w:pStyle w:val="11"/>
        <w:shd w:val="clear" w:color="auto" w:fill="auto"/>
        <w:spacing w:line="240" w:lineRule="auto"/>
        <w:ind w:right="20" w:firstLine="280"/>
        <w:rPr>
          <w:rFonts w:ascii="Arial" w:hAnsi="Arial" w:cs="Arial"/>
          <w:sz w:val="28"/>
          <w:szCs w:val="28"/>
        </w:rPr>
      </w:pPr>
      <w:r w:rsidRPr="009D17AC">
        <w:rPr>
          <w:rFonts w:ascii="Arial" w:hAnsi="Arial" w:cs="Arial"/>
          <w:sz w:val="28"/>
          <w:szCs w:val="28"/>
        </w:rPr>
        <w:lastRenderedPageBreak/>
        <w:t>При визначенні базової і приклеюваної лінз слід враховувати наступне:</w:t>
      </w:r>
    </w:p>
    <w:p w:rsidR="007F58E2" w:rsidRPr="009D17AC" w:rsidRDefault="009D17AC" w:rsidP="009D17AC">
      <w:pPr>
        <w:pStyle w:val="11"/>
        <w:numPr>
          <w:ilvl w:val="0"/>
          <w:numId w:val="150"/>
        </w:numPr>
        <w:shd w:val="clear" w:color="auto" w:fill="auto"/>
        <w:tabs>
          <w:tab w:val="left" w:pos="531"/>
        </w:tabs>
        <w:spacing w:line="240" w:lineRule="auto"/>
        <w:ind w:right="20" w:firstLine="280"/>
        <w:rPr>
          <w:rFonts w:ascii="Arial" w:hAnsi="Arial" w:cs="Arial"/>
          <w:sz w:val="28"/>
          <w:szCs w:val="28"/>
        </w:rPr>
      </w:pPr>
      <w:r>
        <w:rPr>
          <w:rFonts w:ascii="Arial" w:hAnsi="Arial" w:cs="Arial"/>
          <w:sz w:val="28"/>
          <w:szCs w:val="28"/>
        </w:rPr>
        <w:t>як базову</w:t>
      </w:r>
      <w:r w:rsidR="007F58E2" w:rsidRPr="009D17AC">
        <w:rPr>
          <w:rFonts w:ascii="Arial" w:hAnsi="Arial" w:cs="Arial"/>
          <w:sz w:val="28"/>
          <w:szCs w:val="28"/>
        </w:rPr>
        <w:t xml:space="preserve"> слід вибирати лінзу з більшою товщиною по краю д</w:t>
      </w:r>
      <w:r>
        <w:rPr>
          <w:rFonts w:ascii="Arial" w:hAnsi="Arial" w:cs="Arial"/>
          <w:sz w:val="28"/>
          <w:szCs w:val="28"/>
        </w:rPr>
        <w:t>ля зручності базування при склеюва</w:t>
      </w:r>
      <w:r>
        <w:rPr>
          <w:rFonts w:ascii="Arial" w:hAnsi="Arial" w:cs="Arial"/>
          <w:sz w:val="28"/>
          <w:szCs w:val="28"/>
        </w:rPr>
        <w:softHyphen/>
        <w:t>нні і контролю</w:t>
      </w:r>
      <w:r w:rsidR="007F58E2" w:rsidRPr="009D17AC">
        <w:rPr>
          <w:rFonts w:ascii="Arial" w:hAnsi="Arial" w:cs="Arial"/>
          <w:sz w:val="28"/>
          <w:szCs w:val="28"/>
        </w:rPr>
        <w:t xml:space="preserve"> готового вузла;</w:t>
      </w:r>
    </w:p>
    <w:p w:rsidR="007F58E2" w:rsidRPr="009D17AC" w:rsidRDefault="009D17AC" w:rsidP="009D17AC">
      <w:pPr>
        <w:pStyle w:val="11"/>
        <w:numPr>
          <w:ilvl w:val="0"/>
          <w:numId w:val="150"/>
        </w:numPr>
        <w:shd w:val="clear" w:color="auto" w:fill="auto"/>
        <w:tabs>
          <w:tab w:val="left" w:pos="527"/>
        </w:tabs>
        <w:spacing w:line="240" w:lineRule="auto"/>
        <w:ind w:right="20" w:firstLine="280"/>
        <w:rPr>
          <w:rFonts w:ascii="Arial" w:hAnsi="Arial" w:cs="Arial"/>
          <w:sz w:val="28"/>
          <w:szCs w:val="28"/>
        </w:rPr>
      </w:pPr>
      <w:r>
        <w:rPr>
          <w:rFonts w:ascii="Arial" w:hAnsi="Arial" w:cs="Arial"/>
          <w:sz w:val="28"/>
          <w:szCs w:val="28"/>
        </w:rPr>
        <w:t>як базову</w:t>
      </w:r>
      <w:r w:rsidR="007F58E2" w:rsidRPr="009D17AC">
        <w:rPr>
          <w:rFonts w:ascii="Arial" w:hAnsi="Arial" w:cs="Arial"/>
          <w:sz w:val="28"/>
          <w:szCs w:val="28"/>
        </w:rPr>
        <w:t xml:space="preserve"> слід вибрати ту деталь, в якої в скле</w:t>
      </w:r>
      <w:r>
        <w:rPr>
          <w:rFonts w:ascii="Arial" w:hAnsi="Arial" w:cs="Arial"/>
          <w:sz w:val="28"/>
          <w:szCs w:val="28"/>
        </w:rPr>
        <w:t>йку</w:t>
      </w:r>
      <w:r w:rsidR="007F58E2" w:rsidRPr="009D17AC">
        <w:rPr>
          <w:rFonts w:ascii="Arial" w:hAnsi="Arial" w:cs="Arial"/>
          <w:sz w:val="28"/>
          <w:szCs w:val="28"/>
        </w:rPr>
        <w:t xml:space="preserve"> йде увігнута поверхня, оскільки клей при склеюванні не повинен витікати із сполучного шва, а навпроти, повинен заповнювати </w:t>
      </w:r>
      <w:r>
        <w:rPr>
          <w:rFonts w:ascii="Arial" w:hAnsi="Arial" w:cs="Arial"/>
          <w:sz w:val="28"/>
          <w:szCs w:val="28"/>
        </w:rPr>
        <w:t xml:space="preserve">всі порожнечі, що </w:t>
      </w:r>
      <w:r w:rsidR="007F58E2" w:rsidRPr="009D17AC">
        <w:rPr>
          <w:rFonts w:ascii="Arial" w:hAnsi="Arial" w:cs="Arial"/>
          <w:sz w:val="28"/>
          <w:szCs w:val="28"/>
        </w:rPr>
        <w:t xml:space="preserve"> утворюються, при сполученні двох лінз;</w:t>
      </w:r>
    </w:p>
    <w:p w:rsidR="007F58E2" w:rsidRPr="009D17AC" w:rsidRDefault="007F58E2" w:rsidP="009D17AC">
      <w:pPr>
        <w:pStyle w:val="11"/>
        <w:numPr>
          <w:ilvl w:val="0"/>
          <w:numId w:val="150"/>
        </w:numPr>
        <w:shd w:val="clear" w:color="auto" w:fill="auto"/>
        <w:tabs>
          <w:tab w:val="left" w:pos="531"/>
        </w:tabs>
        <w:spacing w:line="240" w:lineRule="auto"/>
        <w:ind w:right="20" w:firstLine="280"/>
        <w:rPr>
          <w:rFonts w:ascii="Arial" w:hAnsi="Arial" w:cs="Arial"/>
          <w:sz w:val="28"/>
          <w:szCs w:val="28"/>
        </w:rPr>
      </w:pPr>
      <w:r w:rsidRPr="009D17AC">
        <w:rPr>
          <w:rFonts w:ascii="Arial" w:hAnsi="Arial" w:cs="Arial"/>
          <w:sz w:val="28"/>
          <w:szCs w:val="28"/>
        </w:rPr>
        <w:t>зовнішній радіус базової лінзи бажано мати більшого значення, чим зовнішній радіус приклеюваної лінзи для точнішого і зручнішого виготовлення склеювання;</w:t>
      </w:r>
    </w:p>
    <w:p w:rsidR="007F58E2" w:rsidRPr="009D17AC" w:rsidRDefault="007F58E2" w:rsidP="009D17AC">
      <w:pPr>
        <w:pStyle w:val="11"/>
        <w:numPr>
          <w:ilvl w:val="0"/>
          <w:numId w:val="150"/>
        </w:numPr>
        <w:shd w:val="clear" w:color="auto" w:fill="auto"/>
        <w:tabs>
          <w:tab w:val="left" w:pos="531"/>
        </w:tabs>
        <w:spacing w:line="240" w:lineRule="auto"/>
        <w:ind w:right="20" w:firstLine="280"/>
        <w:rPr>
          <w:rFonts w:ascii="Arial" w:hAnsi="Arial" w:cs="Arial"/>
          <w:sz w:val="28"/>
          <w:szCs w:val="28"/>
        </w:rPr>
      </w:pPr>
      <w:r w:rsidRPr="009D17AC">
        <w:rPr>
          <w:rFonts w:ascii="Arial" w:hAnsi="Arial" w:cs="Arial"/>
          <w:sz w:val="28"/>
          <w:szCs w:val="28"/>
        </w:rPr>
        <w:t xml:space="preserve">бажано, аби показник заломлення матеріалу базової лінзи не значно відрізнявся від показника </w:t>
      </w:r>
      <w:r w:rsidR="009D17AC">
        <w:rPr>
          <w:rFonts w:ascii="Arial" w:hAnsi="Arial" w:cs="Arial"/>
          <w:sz w:val="28"/>
          <w:szCs w:val="28"/>
        </w:rPr>
        <w:t>заломлення клею</w:t>
      </w:r>
      <w:r w:rsidRPr="009D17AC">
        <w:rPr>
          <w:rFonts w:ascii="Arial" w:hAnsi="Arial" w:cs="Arial"/>
          <w:sz w:val="28"/>
          <w:szCs w:val="28"/>
        </w:rPr>
        <w:t xml:space="preserve"> в порівнянні з різницею показників </w:t>
      </w:r>
      <w:r w:rsidR="009D17AC">
        <w:rPr>
          <w:rFonts w:ascii="Arial" w:hAnsi="Arial" w:cs="Arial"/>
          <w:sz w:val="28"/>
          <w:szCs w:val="28"/>
        </w:rPr>
        <w:t>заломлення клею</w:t>
      </w:r>
      <w:r w:rsidRPr="009D17AC">
        <w:rPr>
          <w:rFonts w:ascii="Arial" w:hAnsi="Arial" w:cs="Arial"/>
          <w:sz w:val="28"/>
          <w:szCs w:val="28"/>
        </w:rPr>
        <w:t xml:space="preserve"> і матеріалу приклеюваної лінзи;</w:t>
      </w:r>
    </w:p>
    <w:p w:rsidR="007F58E2" w:rsidRPr="009D17AC" w:rsidRDefault="007F58E2" w:rsidP="009D17AC">
      <w:pPr>
        <w:pStyle w:val="11"/>
        <w:numPr>
          <w:ilvl w:val="0"/>
          <w:numId w:val="150"/>
        </w:numPr>
        <w:shd w:val="clear" w:color="auto" w:fill="auto"/>
        <w:tabs>
          <w:tab w:val="left" w:pos="531"/>
        </w:tabs>
        <w:spacing w:line="240" w:lineRule="auto"/>
        <w:ind w:right="20" w:firstLine="280"/>
        <w:rPr>
          <w:rFonts w:ascii="Arial" w:hAnsi="Arial" w:cs="Arial"/>
          <w:sz w:val="28"/>
          <w:szCs w:val="28"/>
        </w:rPr>
      </w:pPr>
      <w:r w:rsidRPr="009D17AC">
        <w:rPr>
          <w:rFonts w:ascii="Arial" w:hAnsi="Arial" w:cs="Arial"/>
          <w:sz w:val="28"/>
          <w:szCs w:val="28"/>
        </w:rPr>
        <w:t>необхідно, аби радіус базової поверхні був більше радіусу приклеюваної поверхні (це стосується як базової, так і приклеюваної лінз);</w:t>
      </w:r>
    </w:p>
    <w:p w:rsidR="007F58E2" w:rsidRPr="009D17AC" w:rsidRDefault="007F58E2" w:rsidP="009D17AC">
      <w:pPr>
        <w:pStyle w:val="11"/>
        <w:numPr>
          <w:ilvl w:val="0"/>
          <w:numId w:val="150"/>
        </w:numPr>
        <w:shd w:val="clear" w:color="auto" w:fill="auto"/>
        <w:tabs>
          <w:tab w:val="left" w:pos="531"/>
        </w:tabs>
        <w:spacing w:line="240" w:lineRule="auto"/>
        <w:ind w:right="20" w:firstLine="280"/>
        <w:rPr>
          <w:rFonts w:ascii="Arial" w:hAnsi="Arial" w:cs="Arial"/>
          <w:sz w:val="28"/>
          <w:szCs w:val="28"/>
        </w:rPr>
      </w:pPr>
      <w:r w:rsidRPr="009D17AC">
        <w:rPr>
          <w:rFonts w:ascii="Arial" w:hAnsi="Arial" w:cs="Arial"/>
          <w:sz w:val="28"/>
          <w:szCs w:val="28"/>
        </w:rPr>
        <w:t>бажано, аби базова поверхня базової лінзи залишалася базовою поверхнею і для всього склеювання;</w:t>
      </w:r>
    </w:p>
    <w:p w:rsidR="007F58E2" w:rsidRPr="009D17AC" w:rsidRDefault="007F58E2" w:rsidP="009D17AC">
      <w:pPr>
        <w:pStyle w:val="11"/>
        <w:numPr>
          <w:ilvl w:val="0"/>
          <w:numId w:val="150"/>
        </w:numPr>
        <w:shd w:val="clear" w:color="auto" w:fill="auto"/>
        <w:tabs>
          <w:tab w:val="left" w:pos="531"/>
        </w:tabs>
        <w:spacing w:line="240" w:lineRule="auto"/>
        <w:ind w:right="20" w:firstLine="280"/>
        <w:rPr>
          <w:rFonts w:ascii="Arial" w:hAnsi="Arial" w:cs="Arial"/>
          <w:sz w:val="28"/>
          <w:szCs w:val="28"/>
        </w:rPr>
      </w:pPr>
      <w:r w:rsidRPr="009D17AC">
        <w:rPr>
          <w:rFonts w:ascii="Arial" w:hAnsi="Arial" w:cs="Arial"/>
          <w:sz w:val="28"/>
          <w:szCs w:val="28"/>
        </w:rPr>
        <w:t>бажано, аби в прик</w:t>
      </w:r>
      <w:r w:rsidR="00DC25A0">
        <w:rPr>
          <w:rFonts w:ascii="Arial" w:hAnsi="Arial" w:cs="Arial"/>
          <w:sz w:val="28"/>
          <w:szCs w:val="28"/>
        </w:rPr>
        <w:t>леюваної лінзи базовою</w:t>
      </w:r>
      <w:r w:rsidR="009D17AC">
        <w:rPr>
          <w:rFonts w:ascii="Arial" w:hAnsi="Arial" w:cs="Arial"/>
          <w:sz w:val="28"/>
          <w:szCs w:val="28"/>
        </w:rPr>
        <w:t xml:space="preserve"> була та поверхня, яка уходить </w:t>
      </w:r>
      <w:r w:rsidRPr="009D17AC">
        <w:rPr>
          <w:rFonts w:ascii="Arial" w:hAnsi="Arial" w:cs="Arial"/>
          <w:sz w:val="28"/>
          <w:szCs w:val="28"/>
        </w:rPr>
        <w:t xml:space="preserve"> в скле</w:t>
      </w:r>
      <w:r w:rsidR="009D17AC">
        <w:rPr>
          <w:rFonts w:ascii="Arial" w:hAnsi="Arial" w:cs="Arial"/>
          <w:sz w:val="28"/>
          <w:szCs w:val="28"/>
        </w:rPr>
        <w:t>йку</w:t>
      </w:r>
      <w:r w:rsidRPr="009D17AC">
        <w:rPr>
          <w:rFonts w:ascii="Arial" w:hAnsi="Arial" w:cs="Arial"/>
          <w:sz w:val="28"/>
          <w:szCs w:val="28"/>
        </w:rPr>
        <w:t>.</w:t>
      </w:r>
    </w:p>
    <w:p w:rsidR="007F58E2" w:rsidRPr="009D17AC" w:rsidRDefault="007F58E2" w:rsidP="009D17AC">
      <w:pPr>
        <w:pStyle w:val="11"/>
        <w:shd w:val="clear" w:color="auto" w:fill="auto"/>
        <w:spacing w:line="240" w:lineRule="auto"/>
        <w:ind w:right="20" w:firstLine="280"/>
        <w:rPr>
          <w:rFonts w:ascii="Arial" w:hAnsi="Arial" w:cs="Arial"/>
          <w:sz w:val="28"/>
          <w:szCs w:val="28"/>
        </w:rPr>
      </w:pPr>
      <w:r w:rsidRPr="009D17AC">
        <w:rPr>
          <w:rFonts w:ascii="Arial" w:hAnsi="Arial" w:cs="Arial"/>
          <w:sz w:val="28"/>
          <w:szCs w:val="28"/>
        </w:rPr>
        <w:t>Допуск на децентр</w:t>
      </w:r>
      <w:r w:rsidR="009D17AC">
        <w:rPr>
          <w:rFonts w:ascii="Arial" w:hAnsi="Arial" w:cs="Arial"/>
          <w:sz w:val="28"/>
          <w:szCs w:val="28"/>
        </w:rPr>
        <w:t>ування</w:t>
      </w:r>
      <w:r w:rsidRPr="009D17AC">
        <w:rPr>
          <w:rFonts w:ascii="Arial" w:hAnsi="Arial" w:cs="Arial"/>
          <w:sz w:val="28"/>
          <w:szCs w:val="28"/>
        </w:rPr>
        <w:t xml:space="preserve"> базової лінзи ставиться жорсткіший, ніж допуск на приклеювану лінзу. Особливо це стосується випадку, коли показник заломлення матеріалу приклеюваної лінзи фактично збігається з показником заломлення клею.</w:t>
      </w:r>
    </w:p>
    <w:p w:rsidR="00374CED" w:rsidRPr="00DA4E84" w:rsidRDefault="007F58E2" w:rsidP="009D17AC">
      <w:pPr>
        <w:pStyle w:val="11"/>
        <w:shd w:val="clear" w:color="auto" w:fill="auto"/>
        <w:spacing w:after="77" w:line="240" w:lineRule="auto"/>
        <w:ind w:right="20" w:firstLine="280"/>
        <w:rPr>
          <w:rFonts w:ascii="Arial" w:hAnsi="Arial" w:cs="Arial"/>
          <w:sz w:val="28"/>
          <w:szCs w:val="28"/>
          <w:lang w:val="ru-RU"/>
        </w:rPr>
      </w:pPr>
      <w:r w:rsidRPr="009D17AC">
        <w:rPr>
          <w:rFonts w:ascii="Arial" w:hAnsi="Arial" w:cs="Arial"/>
          <w:sz w:val="28"/>
          <w:szCs w:val="28"/>
        </w:rPr>
        <w:t>Допуск на сумарну товщину склеювання лінз р</w:t>
      </w:r>
      <w:r w:rsidR="00DC25A0">
        <w:rPr>
          <w:rFonts w:ascii="Arial" w:hAnsi="Arial" w:cs="Arial"/>
          <w:sz w:val="28"/>
          <w:szCs w:val="28"/>
        </w:rPr>
        <w:t>озраховується</w:t>
      </w:r>
      <w:r w:rsidR="009D17AC">
        <w:rPr>
          <w:rFonts w:ascii="Arial" w:hAnsi="Arial" w:cs="Arial"/>
          <w:sz w:val="28"/>
          <w:szCs w:val="28"/>
        </w:rPr>
        <w:t xml:space="preserve"> таким чином: </w:t>
      </w:r>
      <w:r w:rsidR="009D17AC">
        <w:rPr>
          <w:rFonts w:ascii="Arial" w:hAnsi="Arial" w:cs="Arial"/>
          <w:sz w:val="28"/>
          <w:szCs w:val="28"/>
          <w:lang w:val="en-US"/>
        </w:rPr>
        <w:t>d</w:t>
      </w:r>
      <w:r w:rsidR="009D17AC" w:rsidRPr="007C2157">
        <w:rPr>
          <w:rFonts w:ascii="Arial" w:hAnsi="Arial" w:cs="Arial"/>
          <w:sz w:val="28"/>
          <w:szCs w:val="28"/>
          <w:vertAlign w:val="subscript"/>
        </w:rPr>
        <w:t>скл</w:t>
      </w:r>
      <w:r w:rsidR="009D17AC">
        <w:rPr>
          <w:rFonts w:ascii="Arial" w:hAnsi="Arial" w:cs="Arial"/>
          <w:sz w:val="28"/>
          <w:szCs w:val="28"/>
        </w:rPr>
        <w:t xml:space="preserve"> = </w:t>
      </w:r>
      <w:r w:rsidR="009D17AC">
        <w:rPr>
          <w:rFonts w:ascii="Arial" w:hAnsi="Arial" w:cs="Arial"/>
          <w:sz w:val="28"/>
          <w:szCs w:val="28"/>
          <w:lang w:val="en-US"/>
        </w:rPr>
        <w:t>d</w:t>
      </w:r>
      <w:r w:rsidR="009D17AC" w:rsidRPr="007C2157">
        <w:rPr>
          <w:rFonts w:ascii="Arial" w:hAnsi="Arial" w:cs="Arial"/>
          <w:sz w:val="28"/>
          <w:szCs w:val="28"/>
          <w:vertAlign w:val="subscript"/>
        </w:rPr>
        <w:t>баз</w:t>
      </w:r>
      <w:r w:rsidR="009D17AC">
        <w:rPr>
          <w:rFonts w:ascii="Arial" w:hAnsi="Arial" w:cs="Arial"/>
          <w:sz w:val="28"/>
          <w:szCs w:val="28"/>
        </w:rPr>
        <w:t xml:space="preserve"> + </w:t>
      </w:r>
      <w:r w:rsidR="009D17AC">
        <w:rPr>
          <w:rFonts w:ascii="Arial" w:hAnsi="Arial" w:cs="Arial"/>
          <w:sz w:val="28"/>
          <w:szCs w:val="28"/>
          <w:lang w:val="en-US"/>
        </w:rPr>
        <w:t>d</w:t>
      </w:r>
      <w:r w:rsidRPr="007C2157">
        <w:rPr>
          <w:rFonts w:ascii="Arial" w:hAnsi="Arial" w:cs="Arial"/>
          <w:sz w:val="28"/>
          <w:szCs w:val="28"/>
          <w:vertAlign w:val="subscript"/>
        </w:rPr>
        <w:t>прік</w:t>
      </w:r>
      <w:r w:rsidRPr="009D17AC">
        <w:rPr>
          <w:rFonts w:ascii="Arial" w:hAnsi="Arial" w:cs="Arial"/>
          <w:sz w:val="28"/>
          <w:szCs w:val="28"/>
        </w:rPr>
        <w:t xml:space="preserve"> + 0,01</w:t>
      </w:r>
    </w:p>
    <w:p w:rsidR="007C2157" w:rsidRPr="00DA4E84" w:rsidRDefault="007C2157" w:rsidP="009D17AC">
      <w:pPr>
        <w:pStyle w:val="11"/>
        <w:shd w:val="clear" w:color="auto" w:fill="auto"/>
        <w:spacing w:after="77" w:line="240" w:lineRule="auto"/>
        <w:ind w:right="20" w:firstLine="280"/>
        <w:rPr>
          <w:rFonts w:ascii="Arial" w:hAnsi="Arial" w:cs="Arial"/>
          <w:sz w:val="24"/>
          <w:szCs w:val="24"/>
          <w:lang w:val="ru-RU"/>
        </w:rPr>
      </w:pPr>
    </w:p>
    <w:p w:rsidR="00DA4E84" w:rsidRDefault="002A2277" w:rsidP="004C01BD">
      <w:pPr>
        <w:pStyle w:val="2a"/>
        <w:rPr>
          <w:noProof/>
        </w:rPr>
      </w:pPr>
      <w:bookmarkStart w:id="169" w:name="_Toc276844628"/>
      <w:r>
        <w:rPr>
          <w:noProof/>
        </w:rPr>
        <w:t>Лекція № 45</w:t>
      </w:r>
      <w:r w:rsidRPr="00413B8A">
        <w:rPr>
          <w:noProof/>
        </w:rPr>
        <w:t>.</w:t>
      </w:r>
      <w:r>
        <w:rPr>
          <w:noProof/>
        </w:rPr>
        <w:t xml:space="preserve"> Призми. Дзеркала.</w:t>
      </w:r>
      <w:r w:rsidR="00DC25A0">
        <w:rPr>
          <w:noProof/>
        </w:rPr>
        <w:t xml:space="preserve"> </w:t>
      </w:r>
      <w:r w:rsidR="007C2157">
        <w:rPr>
          <w:noProof/>
        </w:rPr>
        <w:t>С</w:t>
      </w:r>
      <w:r w:rsidR="007C2157" w:rsidRPr="001270E5">
        <w:rPr>
          <w:noProof/>
        </w:rPr>
        <w:t>і</w:t>
      </w:r>
      <w:r w:rsidR="007C2157">
        <w:rPr>
          <w:noProof/>
        </w:rPr>
        <w:t>тки</w:t>
      </w:r>
      <w:r w:rsidR="00594D34">
        <w:rPr>
          <w:noProof/>
        </w:rPr>
        <w:t>.</w:t>
      </w:r>
      <w:r w:rsidR="00DC25A0">
        <w:rPr>
          <w:noProof/>
        </w:rPr>
        <w:t xml:space="preserve"> </w:t>
      </w:r>
      <w:r w:rsidR="00594D34">
        <w:rPr>
          <w:noProof/>
        </w:rPr>
        <w:t>Растри</w:t>
      </w:r>
      <w:bookmarkEnd w:id="169"/>
    </w:p>
    <w:p w:rsidR="002A2277" w:rsidRDefault="00DA4E84" w:rsidP="00794B1D">
      <w:pPr>
        <w:pStyle w:val="3"/>
        <w:rPr>
          <w:rFonts w:ascii="Times New Roman" w:hAnsi="Times New Roman"/>
          <w:b/>
          <w:noProof/>
          <w:sz w:val="32"/>
          <w:szCs w:val="32"/>
        </w:rPr>
      </w:pPr>
      <w:bookmarkStart w:id="170" w:name="_Toc276555017"/>
      <w:bookmarkStart w:id="171" w:name="_Toc276844629"/>
      <w:r>
        <w:rPr>
          <w:noProof/>
        </w:rPr>
        <w:t>45.1. Призми</w:t>
      </w:r>
      <w:bookmarkEnd w:id="170"/>
      <w:bookmarkEnd w:id="171"/>
    </w:p>
    <w:p w:rsidR="007F58E2" w:rsidRPr="007C2157" w:rsidRDefault="007F58E2" w:rsidP="007C2157">
      <w:pPr>
        <w:pStyle w:val="11"/>
        <w:shd w:val="clear" w:color="auto" w:fill="auto"/>
        <w:spacing w:line="240" w:lineRule="auto"/>
        <w:ind w:left="20" w:right="20" w:firstLine="260"/>
        <w:rPr>
          <w:rFonts w:ascii="Arial" w:hAnsi="Arial" w:cs="Arial"/>
          <w:sz w:val="28"/>
          <w:szCs w:val="28"/>
        </w:rPr>
      </w:pPr>
      <w:r w:rsidRPr="007C2157">
        <w:rPr>
          <w:rFonts w:ascii="Arial" w:hAnsi="Arial" w:cs="Arial"/>
          <w:sz w:val="28"/>
          <w:szCs w:val="28"/>
        </w:rPr>
        <w:t>Конструктивні параметри призм, так само як і для лінз</w:t>
      </w:r>
      <w:r w:rsidR="000D0590">
        <w:rPr>
          <w:rFonts w:ascii="Arial" w:hAnsi="Arial" w:cs="Arial"/>
          <w:sz w:val="28"/>
          <w:szCs w:val="28"/>
        </w:rPr>
        <w:t>, підрозділяють на розрахункові і конструкторські</w:t>
      </w:r>
      <w:r w:rsidRPr="007C2157">
        <w:rPr>
          <w:rFonts w:ascii="Arial" w:hAnsi="Arial" w:cs="Arial"/>
          <w:sz w:val="28"/>
          <w:szCs w:val="28"/>
        </w:rPr>
        <w:t>.</w:t>
      </w:r>
    </w:p>
    <w:p w:rsidR="007F58E2" w:rsidRPr="00C32448" w:rsidRDefault="007F58E2" w:rsidP="00C32448">
      <w:pPr>
        <w:pStyle w:val="11"/>
        <w:shd w:val="clear" w:color="auto" w:fill="auto"/>
        <w:spacing w:after="197" w:line="240" w:lineRule="auto"/>
        <w:ind w:left="20" w:right="20" w:firstLine="260"/>
        <w:rPr>
          <w:rFonts w:ascii="Arial" w:hAnsi="Arial" w:cs="Arial"/>
          <w:sz w:val="28"/>
          <w:szCs w:val="28"/>
        </w:rPr>
      </w:pPr>
      <w:r w:rsidRPr="007C2157">
        <w:rPr>
          <w:rFonts w:ascii="Arial" w:hAnsi="Arial" w:cs="Arial"/>
          <w:sz w:val="28"/>
          <w:szCs w:val="28"/>
        </w:rPr>
        <w:t>До розрахункових параметрів відносять: оптичні характе</w:t>
      </w:r>
      <w:r w:rsidRPr="007C2157">
        <w:rPr>
          <w:rFonts w:ascii="Arial" w:hAnsi="Arial" w:cs="Arial"/>
          <w:sz w:val="28"/>
          <w:szCs w:val="28"/>
        </w:rPr>
        <w:softHyphen/>
        <w:t>ристики і показники</w:t>
      </w:r>
      <w:r w:rsidR="00C32448">
        <w:rPr>
          <w:rFonts w:ascii="Arial" w:hAnsi="Arial" w:cs="Arial"/>
          <w:sz w:val="28"/>
          <w:szCs w:val="28"/>
        </w:rPr>
        <w:t xml:space="preserve"> якості матеріалу призми, її сві</w:t>
      </w:r>
      <w:r w:rsidRPr="007C2157">
        <w:rPr>
          <w:rFonts w:ascii="Arial" w:hAnsi="Arial" w:cs="Arial"/>
          <w:sz w:val="28"/>
          <w:szCs w:val="28"/>
        </w:rPr>
        <w:t>т</w:t>
      </w:r>
      <w:r w:rsidR="00C32448">
        <w:rPr>
          <w:rFonts w:ascii="Arial" w:hAnsi="Arial" w:cs="Arial"/>
          <w:sz w:val="28"/>
          <w:szCs w:val="28"/>
        </w:rPr>
        <w:t>ло</w:t>
      </w:r>
      <w:r w:rsidR="00C32448">
        <w:rPr>
          <w:rFonts w:ascii="Arial" w:hAnsi="Arial" w:cs="Arial"/>
          <w:sz w:val="28"/>
          <w:szCs w:val="28"/>
        </w:rPr>
        <w:softHyphen/>
        <w:t>ві діаметри</w:t>
      </w:r>
      <w:r w:rsidRPr="007C2157">
        <w:rPr>
          <w:rFonts w:ascii="Arial" w:hAnsi="Arial" w:cs="Arial"/>
          <w:sz w:val="28"/>
          <w:szCs w:val="28"/>
        </w:rPr>
        <w:t xml:space="preserve"> на робочих поверхнях, довжину ходу променя</w:t>
      </w:r>
      <w:r w:rsidR="00CE75C4">
        <w:rPr>
          <w:rFonts w:ascii="Arial" w:hAnsi="Arial" w:cs="Arial"/>
          <w:sz w:val="28"/>
          <w:szCs w:val="28"/>
        </w:rPr>
        <w:t xml:space="preserve"> у призмі</w:t>
      </w:r>
      <w:r w:rsidRPr="00C32448">
        <w:rPr>
          <w:rFonts w:ascii="Arial" w:hAnsi="Arial" w:cs="Arial"/>
          <w:sz w:val="28"/>
          <w:szCs w:val="28"/>
        </w:rPr>
        <w:t>, до</w:t>
      </w:r>
      <w:r w:rsidR="00C32448">
        <w:rPr>
          <w:rFonts w:ascii="Arial" w:hAnsi="Arial" w:cs="Arial"/>
          <w:sz w:val="28"/>
          <w:szCs w:val="28"/>
        </w:rPr>
        <w:t>пустимі значення погрішностей виготовле</w:t>
      </w:r>
      <w:r w:rsidR="00C32448">
        <w:rPr>
          <w:rFonts w:ascii="Arial" w:hAnsi="Arial" w:cs="Arial"/>
          <w:sz w:val="28"/>
          <w:szCs w:val="28"/>
        </w:rPr>
        <w:softHyphen/>
        <w:t>нн</w:t>
      </w:r>
      <w:r w:rsidRPr="00C32448">
        <w:rPr>
          <w:rFonts w:ascii="Arial" w:hAnsi="Arial" w:cs="Arial"/>
          <w:sz w:val="28"/>
          <w:szCs w:val="28"/>
        </w:rPr>
        <w:t>я робочих оптичних пов</w:t>
      </w:r>
      <w:r w:rsidR="00C32448">
        <w:rPr>
          <w:rFonts w:ascii="Arial" w:hAnsi="Arial" w:cs="Arial"/>
          <w:sz w:val="28"/>
          <w:szCs w:val="28"/>
        </w:rPr>
        <w:t xml:space="preserve">ерхонь (погрішності форми </w:t>
      </w:r>
      <w:r w:rsidR="00C32448" w:rsidRPr="00264BC4">
        <w:rPr>
          <w:rFonts w:ascii="Arial" w:hAnsi="Arial" w:cs="Arial"/>
          <w:sz w:val="28"/>
          <w:szCs w:val="28"/>
        </w:rPr>
        <w:t xml:space="preserve">N і </w:t>
      </w:r>
      <m:oMath>
        <m:r>
          <w:rPr>
            <w:rFonts w:ascii="Cambria Math" w:hAnsi="Cambria Math" w:cs="Arial"/>
            <w:sz w:val="28"/>
            <w:szCs w:val="28"/>
          </w:rPr>
          <m:t>∆</m:t>
        </m:r>
      </m:oMath>
      <w:r w:rsidR="00C32448" w:rsidRPr="00264BC4">
        <w:rPr>
          <w:rFonts w:ascii="Arial" w:hAnsi="Arial" w:cs="Arial"/>
          <w:sz w:val="28"/>
          <w:szCs w:val="28"/>
        </w:rPr>
        <w:t>N</w:t>
      </w:r>
      <w:r w:rsidR="00CE75C4">
        <w:rPr>
          <w:rFonts w:ascii="Arial" w:hAnsi="Arial" w:cs="Arial"/>
          <w:sz w:val="28"/>
          <w:szCs w:val="28"/>
        </w:rPr>
        <w:t>)</w:t>
      </w:r>
      <w:r w:rsidR="00C32448" w:rsidRPr="00264BC4">
        <w:rPr>
          <w:rFonts w:ascii="Arial" w:hAnsi="Arial" w:cs="Arial"/>
          <w:sz w:val="28"/>
          <w:szCs w:val="28"/>
        </w:rPr>
        <w:t xml:space="preserve">  </w:t>
      </w:r>
      <w:r w:rsidRPr="00C32448">
        <w:rPr>
          <w:rFonts w:ascii="Arial" w:hAnsi="Arial" w:cs="Arial"/>
          <w:sz w:val="28"/>
          <w:szCs w:val="28"/>
        </w:rPr>
        <w:t>, погрішності кутів призми, що вп</w:t>
      </w:r>
      <w:r w:rsidR="00C32448">
        <w:rPr>
          <w:rFonts w:ascii="Arial" w:hAnsi="Arial" w:cs="Arial"/>
          <w:sz w:val="28"/>
          <w:szCs w:val="28"/>
        </w:rPr>
        <w:t>ливають на якість зображення, пірамідальність , вид оптичних покри</w:t>
      </w:r>
      <w:r w:rsidR="00C32448">
        <w:rPr>
          <w:rFonts w:ascii="Arial" w:hAnsi="Arial" w:cs="Arial"/>
          <w:sz w:val="28"/>
          <w:szCs w:val="28"/>
        </w:rPr>
        <w:softHyphen/>
        <w:t>ттів</w:t>
      </w:r>
      <w:r w:rsidRPr="00C32448">
        <w:rPr>
          <w:rFonts w:ascii="Arial" w:hAnsi="Arial" w:cs="Arial"/>
          <w:sz w:val="28"/>
          <w:szCs w:val="28"/>
        </w:rPr>
        <w:t>, а також (при необхідності) значенн</w:t>
      </w:r>
      <w:r w:rsidR="00C32448">
        <w:rPr>
          <w:rFonts w:ascii="Arial" w:hAnsi="Arial" w:cs="Arial"/>
          <w:sz w:val="28"/>
          <w:szCs w:val="28"/>
        </w:rPr>
        <w:t xml:space="preserve">я допустимої </w:t>
      </w:r>
      <w:r w:rsidR="00CE75C4">
        <w:rPr>
          <w:rFonts w:ascii="Arial" w:hAnsi="Arial" w:cs="Arial"/>
          <w:sz w:val="28"/>
          <w:szCs w:val="28"/>
        </w:rPr>
        <w:lastRenderedPageBreak/>
        <w:t>фокусності  і межу</w:t>
      </w:r>
      <w:r w:rsidR="00C32448">
        <w:rPr>
          <w:rFonts w:ascii="Arial" w:hAnsi="Arial" w:cs="Arial"/>
          <w:sz w:val="28"/>
          <w:szCs w:val="28"/>
        </w:rPr>
        <w:t xml:space="preserve"> розділення. Ці дані визнача</w:t>
      </w:r>
      <w:r w:rsidRPr="00C32448">
        <w:rPr>
          <w:rFonts w:ascii="Arial" w:hAnsi="Arial" w:cs="Arial"/>
          <w:sz w:val="28"/>
          <w:szCs w:val="28"/>
        </w:rPr>
        <w:softHyphen/>
        <w:t>ют</w:t>
      </w:r>
      <w:r w:rsidR="00C32448">
        <w:rPr>
          <w:rFonts w:ascii="Arial" w:hAnsi="Arial" w:cs="Arial"/>
          <w:sz w:val="28"/>
          <w:szCs w:val="28"/>
        </w:rPr>
        <w:t>ь</w:t>
      </w:r>
      <w:r w:rsidRPr="00C32448">
        <w:rPr>
          <w:rFonts w:ascii="Arial" w:hAnsi="Arial" w:cs="Arial"/>
          <w:sz w:val="28"/>
          <w:szCs w:val="28"/>
        </w:rPr>
        <w:t>ся при</w:t>
      </w:r>
      <w:r w:rsidR="00C32448">
        <w:rPr>
          <w:rFonts w:ascii="Arial" w:hAnsi="Arial" w:cs="Arial"/>
          <w:sz w:val="28"/>
          <w:szCs w:val="28"/>
        </w:rPr>
        <w:t xml:space="preserve"> габаритному, абераційному і сві</w:t>
      </w:r>
      <w:r w:rsidRPr="00C32448">
        <w:rPr>
          <w:rFonts w:ascii="Arial" w:hAnsi="Arial" w:cs="Arial"/>
          <w:sz w:val="28"/>
          <w:szCs w:val="28"/>
        </w:rPr>
        <w:t>т</w:t>
      </w:r>
      <w:r w:rsidR="00C32448">
        <w:rPr>
          <w:rFonts w:ascii="Arial" w:hAnsi="Arial" w:cs="Arial"/>
          <w:sz w:val="28"/>
          <w:szCs w:val="28"/>
        </w:rPr>
        <w:t>лотехні</w:t>
      </w:r>
      <w:r w:rsidRPr="00C32448">
        <w:rPr>
          <w:rFonts w:ascii="Arial" w:hAnsi="Arial" w:cs="Arial"/>
          <w:sz w:val="28"/>
          <w:szCs w:val="28"/>
        </w:rPr>
        <w:t>ч</w:t>
      </w:r>
      <w:r w:rsidR="00C32448">
        <w:rPr>
          <w:rFonts w:ascii="Arial" w:hAnsi="Arial" w:cs="Arial"/>
          <w:sz w:val="28"/>
          <w:szCs w:val="28"/>
        </w:rPr>
        <w:t>ному</w:t>
      </w:r>
      <w:r w:rsidRPr="00C32448">
        <w:rPr>
          <w:rFonts w:ascii="Arial" w:hAnsi="Arial" w:cs="Arial"/>
          <w:sz w:val="28"/>
          <w:szCs w:val="28"/>
        </w:rPr>
        <w:t xml:space="preserve"> розрахунках оптичної системи.</w:t>
      </w:r>
    </w:p>
    <w:p w:rsidR="007F58E2" w:rsidRPr="00C32448" w:rsidRDefault="007F58E2" w:rsidP="00C32448">
      <w:pPr>
        <w:pStyle w:val="28"/>
        <w:shd w:val="clear" w:color="auto" w:fill="auto"/>
        <w:spacing w:line="240" w:lineRule="auto"/>
        <w:ind w:left="20" w:right="20" w:firstLine="260"/>
        <w:rPr>
          <w:rFonts w:ascii="Arial" w:hAnsi="Arial" w:cs="Arial"/>
          <w:sz w:val="28"/>
          <w:szCs w:val="28"/>
        </w:rPr>
      </w:pPr>
      <w:r w:rsidRPr="00C32448">
        <w:rPr>
          <w:rFonts w:ascii="Arial" w:hAnsi="Arial" w:cs="Arial"/>
          <w:sz w:val="28"/>
          <w:szCs w:val="28"/>
        </w:rPr>
        <w:t>До конструкторських п</w:t>
      </w:r>
      <w:r w:rsidR="00C32448">
        <w:rPr>
          <w:rFonts w:ascii="Arial" w:hAnsi="Arial" w:cs="Arial"/>
          <w:sz w:val="28"/>
          <w:szCs w:val="28"/>
        </w:rPr>
        <w:t>араметрів відносять габаритні роз</w:t>
      </w:r>
      <w:r w:rsidR="00C32448">
        <w:rPr>
          <w:rFonts w:ascii="Arial" w:hAnsi="Arial" w:cs="Arial"/>
          <w:sz w:val="28"/>
          <w:szCs w:val="28"/>
        </w:rPr>
        <w:softHyphen/>
        <w:t>міри</w:t>
      </w:r>
      <w:r w:rsidRPr="00C32448">
        <w:rPr>
          <w:rFonts w:ascii="Arial" w:hAnsi="Arial" w:cs="Arial"/>
          <w:sz w:val="28"/>
          <w:szCs w:val="28"/>
        </w:rPr>
        <w:t xml:space="preserve"> призми (які залежать від типа призми, її світлових діамет</w:t>
      </w:r>
      <w:r w:rsidR="00C32448">
        <w:rPr>
          <w:rFonts w:ascii="Arial" w:hAnsi="Arial" w:cs="Arial"/>
          <w:sz w:val="28"/>
          <w:szCs w:val="28"/>
        </w:rPr>
        <w:t>рів, запасу для кріплення, юст</w:t>
      </w:r>
      <w:r w:rsidRPr="00C32448">
        <w:rPr>
          <w:rFonts w:ascii="Arial" w:hAnsi="Arial" w:cs="Arial"/>
          <w:sz w:val="28"/>
          <w:szCs w:val="28"/>
        </w:rPr>
        <w:t>ування), параметри фасок на ребрах і кутах, допуски на кути, що не впливають на якість зображення, клас чистоти робочих полірованих поверхонь, шорстк</w:t>
      </w:r>
      <w:r w:rsidR="00C32448">
        <w:rPr>
          <w:rFonts w:ascii="Arial" w:hAnsi="Arial" w:cs="Arial"/>
          <w:sz w:val="28"/>
          <w:szCs w:val="28"/>
        </w:rPr>
        <w:t>ість робочих і неробочих поверх</w:t>
      </w:r>
      <w:r w:rsidRPr="00C32448">
        <w:rPr>
          <w:rFonts w:ascii="Arial" w:hAnsi="Arial" w:cs="Arial"/>
          <w:sz w:val="28"/>
          <w:szCs w:val="28"/>
        </w:rPr>
        <w:t>о</w:t>
      </w:r>
      <w:r w:rsidR="00C32448">
        <w:rPr>
          <w:rFonts w:ascii="Arial" w:hAnsi="Arial" w:cs="Arial"/>
          <w:sz w:val="28"/>
          <w:szCs w:val="28"/>
        </w:rPr>
        <w:t>нь</w:t>
      </w:r>
      <w:r w:rsidR="00C32448">
        <w:rPr>
          <w:rFonts w:ascii="Arial" w:hAnsi="Arial" w:cs="Arial"/>
          <w:sz w:val="28"/>
          <w:szCs w:val="28"/>
        </w:rPr>
        <w:softHyphen/>
      </w:r>
      <w:r w:rsidRPr="00C32448">
        <w:rPr>
          <w:rFonts w:ascii="Arial" w:hAnsi="Arial" w:cs="Arial"/>
          <w:sz w:val="28"/>
          <w:szCs w:val="28"/>
        </w:rPr>
        <w:t>, покриття матових поверхо</w:t>
      </w:r>
      <w:r w:rsidR="00C32448">
        <w:rPr>
          <w:rFonts w:ascii="Arial" w:hAnsi="Arial" w:cs="Arial"/>
          <w:sz w:val="28"/>
          <w:szCs w:val="28"/>
        </w:rPr>
        <w:t>нь. Ці параметри отриму</w:t>
      </w:r>
      <w:r w:rsidRPr="00C32448">
        <w:rPr>
          <w:rFonts w:ascii="Arial" w:hAnsi="Arial" w:cs="Arial"/>
          <w:sz w:val="28"/>
          <w:szCs w:val="28"/>
        </w:rPr>
        <w:t>ют</w:t>
      </w:r>
      <w:r w:rsidR="00C32448">
        <w:rPr>
          <w:rFonts w:ascii="Arial" w:hAnsi="Arial" w:cs="Arial"/>
          <w:sz w:val="28"/>
          <w:szCs w:val="28"/>
        </w:rPr>
        <w:t>ь</w:t>
      </w:r>
      <w:r w:rsidRPr="00C32448">
        <w:rPr>
          <w:rFonts w:ascii="Arial" w:hAnsi="Arial" w:cs="Arial"/>
          <w:sz w:val="28"/>
          <w:szCs w:val="28"/>
        </w:rPr>
        <w:t xml:space="preserve"> в процесі розробки її остаточної конструкції.</w:t>
      </w:r>
    </w:p>
    <w:p w:rsidR="007F58E2" w:rsidRPr="00C32448" w:rsidRDefault="007F58E2" w:rsidP="00C32448">
      <w:pPr>
        <w:pStyle w:val="28"/>
        <w:shd w:val="clear" w:color="auto" w:fill="auto"/>
        <w:spacing w:line="240" w:lineRule="auto"/>
        <w:ind w:left="20" w:right="20" w:firstLine="260"/>
        <w:rPr>
          <w:rFonts w:ascii="Arial" w:hAnsi="Arial" w:cs="Arial"/>
          <w:sz w:val="28"/>
          <w:szCs w:val="28"/>
        </w:rPr>
      </w:pPr>
      <w:r w:rsidRPr="00C32448">
        <w:rPr>
          <w:rFonts w:ascii="Arial" w:hAnsi="Arial" w:cs="Arial"/>
          <w:sz w:val="28"/>
          <w:szCs w:val="28"/>
        </w:rPr>
        <w:t>Відзначимо деякі особл</w:t>
      </w:r>
      <w:r w:rsidR="00317CD4">
        <w:rPr>
          <w:rFonts w:ascii="Arial" w:hAnsi="Arial" w:cs="Arial"/>
          <w:sz w:val="28"/>
          <w:szCs w:val="28"/>
        </w:rPr>
        <w:t>ивості визначення конструк</w:t>
      </w:r>
      <w:r w:rsidR="00317CD4">
        <w:rPr>
          <w:rFonts w:ascii="Arial" w:hAnsi="Arial" w:cs="Arial"/>
          <w:sz w:val="28"/>
          <w:szCs w:val="28"/>
        </w:rPr>
        <w:softHyphen/>
        <w:t>тивни</w:t>
      </w:r>
      <w:r w:rsidRPr="00C32448">
        <w:rPr>
          <w:rFonts w:ascii="Arial" w:hAnsi="Arial" w:cs="Arial"/>
          <w:sz w:val="28"/>
          <w:szCs w:val="28"/>
        </w:rPr>
        <w:t>х параметрів призм.</w:t>
      </w:r>
    </w:p>
    <w:p w:rsidR="007F58E2" w:rsidRPr="00C32448" w:rsidRDefault="007F58E2" w:rsidP="00C32448">
      <w:pPr>
        <w:pStyle w:val="28"/>
        <w:shd w:val="clear" w:color="auto" w:fill="auto"/>
        <w:spacing w:line="240" w:lineRule="auto"/>
        <w:ind w:left="20" w:firstLine="260"/>
        <w:rPr>
          <w:rFonts w:ascii="Arial" w:hAnsi="Arial" w:cs="Arial"/>
          <w:sz w:val="28"/>
          <w:szCs w:val="28"/>
        </w:rPr>
      </w:pPr>
      <w:r w:rsidRPr="00C32448">
        <w:rPr>
          <w:rFonts w:ascii="Arial" w:hAnsi="Arial" w:cs="Arial"/>
          <w:sz w:val="28"/>
          <w:szCs w:val="28"/>
        </w:rPr>
        <w:t>1. Вимоги до матеріалу призм залежать від призначення</w:t>
      </w:r>
    </w:p>
    <w:p w:rsidR="007F58E2" w:rsidRPr="00C32448" w:rsidRDefault="007F58E2" w:rsidP="00CE75C4">
      <w:pPr>
        <w:pStyle w:val="28"/>
        <w:shd w:val="clear" w:color="auto" w:fill="auto"/>
        <w:spacing w:line="240" w:lineRule="auto"/>
        <w:ind w:right="20" w:firstLine="0"/>
        <w:rPr>
          <w:rFonts w:ascii="Arial" w:hAnsi="Arial" w:cs="Arial"/>
          <w:sz w:val="28"/>
          <w:szCs w:val="28"/>
        </w:rPr>
      </w:pPr>
      <w:r w:rsidRPr="00C32448">
        <w:rPr>
          <w:rFonts w:ascii="Arial" w:hAnsi="Arial" w:cs="Arial"/>
          <w:sz w:val="28"/>
          <w:szCs w:val="28"/>
        </w:rPr>
        <w:t>приладу і розташування призми в його оптичні</w:t>
      </w:r>
      <w:r w:rsidR="00317CD4">
        <w:rPr>
          <w:rFonts w:ascii="Arial" w:hAnsi="Arial" w:cs="Arial"/>
          <w:sz w:val="28"/>
          <w:szCs w:val="28"/>
        </w:rPr>
        <w:t>й системі. Якщо призма працює</w:t>
      </w:r>
      <w:r w:rsidRPr="00C32448">
        <w:rPr>
          <w:rFonts w:ascii="Arial" w:hAnsi="Arial" w:cs="Arial"/>
          <w:sz w:val="28"/>
          <w:szCs w:val="28"/>
        </w:rPr>
        <w:t xml:space="preserve"> в широ</w:t>
      </w:r>
      <w:r w:rsidR="00317CD4">
        <w:rPr>
          <w:rFonts w:ascii="Arial" w:hAnsi="Arial" w:cs="Arial"/>
          <w:sz w:val="28"/>
          <w:szCs w:val="28"/>
        </w:rPr>
        <w:t>кому пучку променів (головна призма, наприклад), то для такої</w:t>
      </w:r>
      <w:r w:rsidRPr="00C32448">
        <w:rPr>
          <w:rFonts w:ascii="Arial" w:hAnsi="Arial" w:cs="Arial"/>
          <w:sz w:val="28"/>
          <w:szCs w:val="28"/>
        </w:rPr>
        <w:t xml:space="preserve"> призми посилюються вимоги до матеріалу по відхиленню показ</w:t>
      </w:r>
      <w:r w:rsidR="00317CD4">
        <w:rPr>
          <w:rFonts w:ascii="Arial" w:hAnsi="Arial" w:cs="Arial"/>
          <w:sz w:val="28"/>
          <w:szCs w:val="28"/>
        </w:rPr>
        <w:t xml:space="preserve">ника заломлення і середньої </w:t>
      </w:r>
      <w:r w:rsidRPr="00C32448">
        <w:rPr>
          <w:rFonts w:ascii="Arial" w:hAnsi="Arial" w:cs="Arial"/>
          <w:sz w:val="28"/>
          <w:szCs w:val="28"/>
        </w:rPr>
        <w:t>дисперсії, однорідності, подвійному променезаломленню. Чим ближче призма до площини зображення, тим жор</w:t>
      </w:r>
      <w:r w:rsidR="00317CD4">
        <w:rPr>
          <w:rFonts w:ascii="Arial" w:hAnsi="Arial" w:cs="Arial"/>
          <w:sz w:val="28"/>
          <w:szCs w:val="28"/>
        </w:rPr>
        <w:t>сткіше</w:t>
      </w:r>
      <w:r w:rsidRPr="00C32448">
        <w:rPr>
          <w:rFonts w:ascii="Arial" w:hAnsi="Arial" w:cs="Arial"/>
          <w:sz w:val="28"/>
          <w:szCs w:val="28"/>
        </w:rPr>
        <w:t xml:space="preserve"> стано</w:t>
      </w:r>
      <w:r w:rsidRPr="00C32448">
        <w:rPr>
          <w:rFonts w:ascii="Arial" w:hAnsi="Arial" w:cs="Arial"/>
          <w:sz w:val="28"/>
          <w:szCs w:val="28"/>
        </w:rPr>
        <w:softHyphen/>
        <w:t>в</w:t>
      </w:r>
      <w:r w:rsidR="00317CD4">
        <w:rPr>
          <w:rFonts w:ascii="Arial" w:hAnsi="Arial" w:cs="Arial"/>
          <w:sz w:val="28"/>
          <w:szCs w:val="28"/>
        </w:rPr>
        <w:t>л</w:t>
      </w:r>
      <w:r w:rsidRPr="00C32448">
        <w:rPr>
          <w:rFonts w:ascii="Arial" w:hAnsi="Arial" w:cs="Arial"/>
          <w:sz w:val="28"/>
          <w:szCs w:val="28"/>
        </w:rPr>
        <w:t>ят</w:t>
      </w:r>
      <w:r w:rsidR="00317CD4">
        <w:rPr>
          <w:rFonts w:ascii="Arial" w:hAnsi="Arial" w:cs="Arial"/>
          <w:sz w:val="28"/>
          <w:szCs w:val="28"/>
        </w:rPr>
        <w:t>ься вимоги по пузирності</w:t>
      </w:r>
      <w:r w:rsidR="00D551E4">
        <w:rPr>
          <w:rFonts w:ascii="Arial" w:hAnsi="Arial" w:cs="Arial"/>
          <w:sz w:val="28"/>
          <w:szCs w:val="28"/>
        </w:rPr>
        <w:t>, класу чистоти поліро</w:t>
      </w:r>
      <w:r w:rsidR="00D551E4">
        <w:rPr>
          <w:rFonts w:ascii="Arial" w:hAnsi="Arial" w:cs="Arial"/>
          <w:sz w:val="28"/>
          <w:szCs w:val="28"/>
        </w:rPr>
        <w:softHyphen/>
        <w:t>вани</w:t>
      </w:r>
      <w:r w:rsidRPr="00C32448">
        <w:rPr>
          <w:rFonts w:ascii="Arial" w:hAnsi="Arial" w:cs="Arial"/>
          <w:sz w:val="28"/>
          <w:szCs w:val="28"/>
        </w:rPr>
        <w:t>х поверхонь.</w:t>
      </w:r>
      <w:r w:rsidR="00D551E4">
        <w:rPr>
          <w:rFonts w:ascii="Arial" w:hAnsi="Arial" w:cs="Arial"/>
          <w:sz w:val="28"/>
          <w:szCs w:val="28"/>
        </w:rPr>
        <w:t xml:space="preserve"> </w:t>
      </w:r>
      <w:r w:rsidRPr="00C32448">
        <w:rPr>
          <w:rFonts w:ascii="Arial" w:hAnsi="Arial" w:cs="Arial"/>
          <w:sz w:val="28"/>
          <w:szCs w:val="28"/>
        </w:rPr>
        <w:t>Втрати світла на поглинання в склі залежать від ка</w:t>
      </w:r>
      <w:r w:rsidR="00D551E4">
        <w:rPr>
          <w:rFonts w:ascii="Arial" w:hAnsi="Arial" w:cs="Arial"/>
          <w:sz w:val="28"/>
          <w:szCs w:val="28"/>
        </w:rPr>
        <w:t>тегорії скла по показнику ослабле</w:t>
      </w:r>
      <w:r w:rsidRPr="00C32448">
        <w:rPr>
          <w:rFonts w:ascii="Arial" w:hAnsi="Arial" w:cs="Arial"/>
          <w:sz w:val="28"/>
          <w:szCs w:val="28"/>
        </w:rPr>
        <w:t xml:space="preserve">ння, вибір категорії пов'язаний з призначенням приладу і особливостями його конструкції. Для відповідальних приладів при великій довжині ходу </w:t>
      </w:r>
      <w:r w:rsidR="00317CD4">
        <w:rPr>
          <w:rFonts w:ascii="Arial" w:hAnsi="Arial" w:cs="Arial"/>
          <w:sz w:val="28"/>
          <w:szCs w:val="28"/>
        </w:rPr>
        <w:t>променів в склі застосовують с</w:t>
      </w:r>
      <w:r w:rsidRPr="00C32448">
        <w:rPr>
          <w:rFonts w:ascii="Arial" w:hAnsi="Arial" w:cs="Arial"/>
          <w:sz w:val="28"/>
          <w:szCs w:val="28"/>
        </w:rPr>
        <w:t>кла</w:t>
      </w:r>
      <w:r w:rsidR="00317CD4">
        <w:rPr>
          <w:rFonts w:ascii="Arial" w:hAnsi="Arial" w:cs="Arial"/>
          <w:sz w:val="28"/>
          <w:szCs w:val="28"/>
        </w:rPr>
        <w:t xml:space="preserve"> більш високих квтегорій, чим для </w:t>
      </w:r>
      <w:r w:rsidRPr="00C32448">
        <w:rPr>
          <w:rFonts w:ascii="Arial" w:hAnsi="Arial" w:cs="Arial"/>
          <w:sz w:val="28"/>
          <w:szCs w:val="28"/>
        </w:rPr>
        <w:t>невідповідальних приладів.</w:t>
      </w:r>
    </w:p>
    <w:p w:rsidR="007F58E2" w:rsidRPr="00C32448" w:rsidRDefault="00B1523F" w:rsidP="00B1523F">
      <w:pPr>
        <w:pStyle w:val="11"/>
        <w:shd w:val="clear" w:color="auto" w:fill="auto"/>
        <w:tabs>
          <w:tab w:val="left" w:pos="524"/>
        </w:tabs>
        <w:spacing w:line="240" w:lineRule="auto"/>
        <w:ind w:right="20" w:firstLine="0"/>
        <w:rPr>
          <w:rFonts w:ascii="Arial" w:hAnsi="Arial" w:cs="Arial"/>
          <w:sz w:val="28"/>
          <w:szCs w:val="28"/>
        </w:rPr>
      </w:pPr>
      <w:r>
        <w:rPr>
          <w:rFonts w:ascii="Arial" w:hAnsi="Arial" w:cs="Arial"/>
          <w:sz w:val="28"/>
          <w:szCs w:val="28"/>
        </w:rPr>
        <w:tab/>
        <w:t>2.</w:t>
      </w:r>
      <w:r w:rsidR="007F58E2" w:rsidRPr="00C32448">
        <w:rPr>
          <w:rFonts w:ascii="Arial" w:hAnsi="Arial" w:cs="Arial"/>
          <w:sz w:val="28"/>
          <w:szCs w:val="28"/>
        </w:rPr>
        <w:t xml:space="preserve">При конструюванні </w:t>
      </w:r>
      <w:r w:rsidR="00317CD4">
        <w:rPr>
          <w:rFonts w:ascii="Arial" w:hAnsi="Arial" w:cs="Arial"/>
          <w:sz w:val="28"/>
          <w:szCs w:val="28"/>
        </w:rPr>
        <w:t>складених призм (особливо світл</w:t>
      </w:r>
      <w:r w:rsidR="007F58E2" w:rsidRPr="00C32448">
        <w:rPr>
          <w:rFonts w:ascii="Arial" w:hAnsi="Arial" w:cs="Arial"/>
          <w:sz w:val="28"/>
          <w:szCs w:val="28"/>
        </w:rPr>
        <w:t>о- і кольороподільних) слід мати на увазі, що допуски на відхилення оптичних констант їх матеріалів мають бути вельми жорсткими, тому їх часто виготовляють із скла однієї плавки. Окрім ц</w:t>
      </w:r>
      <w:r w:rsidR="00317CD4">
        <w:rPr>
          <w:rFonts w:ascii="Arial" w:hAnsi="Arial" w:cs="Arial"/>
          <w:sz w:val="28"/>
          <w:szCs w:val="28"/>
        </w:rPr>
        <w:t>ього, якщо така призма склеює</w:t>
      </w:r>
      <w:r w:rsidR="007F58E2" w:rsidRPr="00C32448">
        <w:rPr>
          <w:rFonts w:ascii="Arial" w:hAnsi="Arial" w:cs="Arial"/>
          <w:sz w:val="28"/>
          <w:szCs w:val="28"/>
        </w:rPr>
        <w:t>т</w:t>
      </w:r>
      <w:r w:rsidR="00317CD4">
        <w:rPr>
          <w:rFonts w:ascii="Arial" w:hAnsi="Arial" w:cs="Arial"/>
          <w:sz w:val="28"/>
          <w:szCs w:val="28"/>
        </w:rPr>
        <w:t>ь</w:t>
      </w:r>
      <w:r w:rsidR="007F58E2" w:rsidRPr="00C32448">
        <w:rPr>
          <w:rFonts w:ascii="Arial" w:hAnsi="Arial" w:cs="Arial"/>
          <w:sz w:val="28"/>
          <w:szCs w:val="28"/>
        </w:rPr>
        <w:t>ся з декількох, то в оправі можна закріплювати ли</w:t>
      </w:r>
      <w:r w:rsidR="00317CD4">
        <w:rPr>
          <w:rFonts w:ascii="Arial" w:hAnsi="Arial" w:cs="Arial"/>
          <w:sz w:val="28"/>
          <w:szCs w:val="28"/>
        </w:rPr>
        <w:t>ше одну з них (базову), а не всі, оскільки від зусиль закріпле</w:t>
      </w:r>
      <w:r w:rsidR="00317CD4">
        <w:rPr>
          <w:rFonts w:ascii="Arial" w:hAnsi="Arial" w:cs="Arial"/>
          <w:sz w:val="28"/>
          <w:szCs w:val="28"/>
        </w:rPr>
        <w:softHyphen/>
        <w:t>нн</w:t>
      </w:r>
      <w:r w:rsidR="007F58E2" w:rsidRPr="00C32448">
        <w:rPr>
          <w:rFonts w:ascii="Arial" w:hAnsi="Arial" w:cs="Arial"/>
          <w:sz w:val="28"/>
          <w:szCs w:val="28"/>
        </w:rPr>
        <w:t>я можливе розклеювання п</w:t>
      </w:r>
      <w:r w:rsidR="00317CD4">
        <w:rPr>
          <w:rFonts w:ascii="Arial" w:hAnsi="Arial" w:cs="Arial"/>
          <w:sz w:val="28"/>
          <w:szCs w:val="28"/>
        </w:rPr>
        <w:t>ризматичного блоку. Тому при</w:t>
      </w:r>
      <w:r w:rsidR="00317CD4">
        <w:rPr>
          <w:rFonts w:ascii="Arial" w:hAnsi="Arial" w:cs="Arial"/>
          <w:sz w:val="28"/>
          <w:szCs w:val="28"/>
        </w:rPr>
        <w:softHyphen/>
        <w:t>зми</w:t>
      </w:r>
      <w:r w:rsidR="007F58E2" w:rsidRPr="00C32448">
        <w:rPr>
          <w:rFonts w:ascii="Arial" w:hAnsi="Arial" w:cs="Arial"/>
          <w:sz w:val="28"/>
          <w:szCs w:val="28"/>
        </w:rPr>
        <w:t>, що утримуються лише клеєм, повинні мати менші розміри в порівнянні з базовою.</w:t>
      </w:r>
    </w:p>
    <w:p w:rsidR="007F58E2" w:rsidRPr="00C32448" w:rsidRDefault="00B1523F" w:rsidP="00B1523F">
      <w:pPr>
        <w:pStyle w:val="11"/>
        <w:shd w:val="clear" w:color="auto" w:fill="auto"/>
        <w:tabs>
          <w:tab w:val="left" w:pos="519"/>
        </w:tabs>
        <w:spacing w:line="240" w:lineRule="auto"/>
        <w:ind w:right="20" w:firstLine="0"/>
        <w:rPr>
          <w:rFonts w:ascii="Arial" w:hAnsi="Arial" w:cs="Arial"/>
          <w:sz w:val="28"/>
          <w:szCs w:val="28"/>
        </w:rPr>
      </w:pPr>
      <w:r>
        <w:rPr>
          <w:rFonts w:ascii="Arial" w:hAnsi="Arial" w:cs="Arial"/>
          <w:sz w:val="28"/>
          <w:szCs w:val="28"/>
        </w:rPr>
        <w:tab/>
        <w:t>3.</w:t>
      </w:r>
      <w:r w:rsidR="007F58E2" w:rsidRPr="00C32448">
        <w:rPr>
          <w:rFonts w:ascii="Arial" w:hAnsi="Arial" w:cs="Arial"/>
          <w:sz w:val="28"/>
          <w:szCs w:val="28"/>
        </w:rPr>
        <w:t>Слід уникати великих габаритних розмірів призм, оскільки в цьому випадку збільшується маса приладу, виникають труднощі з підбором великих шматків с</w:t>
      </w:r>
      <w:r w:rsidR="00B230D1">
        <w:rPr>
          <w:rFonts w:ascii="Arial" w:hAnsi="Arial" w:cs="Arial"/>
          <w:sz w:val="28"/>
          <w:szCs w:val="28"/>
        </w:rPr>
        <w:t>кла без міхурів, свилей</w:t>
      </w:r>
      <w:r w:rsidR="007F58E2" w:rsidRPr="00C32448">
        <w:rPr>
          <w:rFonts w:ascii="Arial" w:hAnsi="Arial" w:cs="Arial"/>
          <w:sz w:val="28"/>
          <w:szCs w:val="28"/>
        </w:rPr>
        <w:t xml:space="preserve"> і інших дефектів, погіршується якість зображення, підвищується вартість виготовлення і ус</w:t>
      </w:r>
      <w:r w:rsidR="00B230D1">
        <w:rPr>
          <w:rFonts w:ascii="Arial" w:hAnsi="Arial" w:cs="Arial"/>
          <w:sz w:val="28"/>
          <w:szCs w:val="28"/>
        </w:rPr>
        <w:t>кладнюється</w:t>
      </w:r>
      <w:r w:rsidR="007F58E2" w:rsidRPr="00C32448">
        <w:rPr>
          <w:rFonts w:ascii="Arial" w:hAnsi="Arial" w:cs="Arial"/>
          <w:sz w:val="28"/>
          <w:szCs w:val="28"/>
        </w:rPr>
        <w:t xml:space="preserve"> кріплення призми (наприклад, із-за неможливості кріплення приклеюванням до</w:t>
      </w:r>
      <w:r w:rsidR="00B230D1">
        <w:rPr>
          <w:rFonts w:ascii="Arial" w:hAnsi="Arial" w:cs="Arial"/>
          <w:sz w:val="28"/>
          <w:szCs w:val="28"/>
        </w:rPr>
        <w:t xml:space="preserve"> оправи). При великих </w:t>
      </w:r>
      <w:r w:rsidR="00B230D1">
        <w:rPr>
          <w:rFonts w:ascii="Arial" w:hAnsi="Arial" w:cs="Arial"/>
          <w:sz w:val="28"/>
          <w:szCs w:val="28"/>
        </w:rPr>
        <w:lastRenderedPageBreak/>
        <w:t>габарит</w:t>
      </w:r>
      <w:r w:rsidR="00B230D1">
        <w:rPr>
          <w:rFonts w:ascii="Arial" w:hAnsi="Arial" w:cs="Arial"/>
          <w:sz w:val="28"/>
          <w:szCs w:val="28"/>
        </w:rPr>
        <w:softHyphen/>
        <w:t>ни</w:t>
      </w:r>
      <w:r w:rsidR="007F58E2" w:rsidRPr="00C32448">
        <w:rPr>
          <w:rFonts w:ascii="Arial" w:hAnsi="Arial" w:cs="Arial"/>
          <w:sz w:val="28"/>
          <w:szCs w:val="28"/>
        </w:rPr>
        <w:t>х розмірах призм часто буває</w:t>
      </w:r>
      <w:r w:rsidR="00B230D1">
        <w:rPr>
          <w:rFonts w:ascii="Arial" w:hAnsi="Arial" w:cs="Arial"/>
          <w:sz w:val="28"/>
          <w:szCs w:val="28"/>
        </w:rPr>
        <w:t xml:space="preserve"> вигідно замінювати їх си</w:t>
      </w:r>
      <w:r w:rsidR="00B230D1">
        <w:rPr>
          <w:rFonts w:ascii="Arial" w:hAnsi="Arial" w:cs="Arial"/>
          <w:sz w:val="28"/>
          <w:szCs w:val="28"/>
        </w:rPr>
        <w:softHyphen/>
        <w:t>стемою</w:t>
      </w:r>
      <w:r w:rsidR="007F58E2" w:rsidRPr="00C32448">
        <w:rPr>
          <w:rFonts w:ascii="Arial" w:hAnsi="Arial" w:cs="Arial"/>
          <w:sz w:val="28"/>
          <w:szCs w:val="28"/>
        </w:rPr>
        <w:t xml:space="preserve"> дзеркал.</w:t>
      </w:r>
    </w:p>
    <w:p w:rsidR="007F58E2" w:rsidRPr="00C32448" w:rsidRDefault="00B1523F" w:rsidP="00B1523F">
      <w:pPr>
        <w:pStyle w:val="11"/>
        <w:shd w:val="clear" w:color="auto" w:fill="auto"/>
        <w:tabs>
          <w:tab w:val="left" w:pos="524"/>
        </w:tabs>
        <w:spacing w:line="240" w:lineRule="auto"/>
        <w:ind w:right="20" w:firstLine="0"/>
        <w:rPr>
          <w:rFonts w:ascii="Arial" w:hAnsi="Arial" w:cs="Arial"/>
          <w:sz w:val="28"/>
          <w:szCs w:val="28"/>
        </w:rPr>
      </w:pPr>
      <w:r>
        <w:rPr>
          <w:rFonts w:ascii="Arial" w:hAnsi="Arial" w:cs="Arial"/>
          <w:sz w:val="28"/>
          <w:szCs w:val="28"/>
        </w:rPr>
        <w:tab/>
        <w:t>4.</w:t>
      </w:r>
      <w:r w:rsidR="007F58E2" w:rsidRPr="00C32448">
        <w:rPr>
          <w:rFonts w:ascii="Arial" w:hAnsi="Arial" w:cs="Arial"/>
          <w:sz w:val="28"/>
          <w:szCs w:val="28"/>
        </w:rPr>
        <w:t>Найбільший впл</w:t>
      </w:r>
      <w:r w:rsidR="00B230D1">
        <w:rPr>
          <w:rFonts w:ascii="Arial" w:hAnsi="Arial" w:cs="Arial"/>
          <w:sz w:val="28"/>
          <w:szCs w:val="28"/>
        </w:rPr>
        <w:t>ив на якість зображення да</w:t>
      </w:r>
      <w:r w:rsidR="007F58E2" w:rsidRPr="00C32448">
        <w:rPr>
          <w:rFonts w:ascii="Arial" w:hAnsi="Arial" w:cs="Arial"/>
          <w:sz w:val="28"/>
          <w:szCs w:val="28"/>
        </w:rPr>
        <w:t>ют</w:t>
      </w:r>
      <w:r w:rsidR="00B230D1">
        <w:rPr>
          <w:rFonts w:ascii="Arial" w:hAnsi="Arial" w:cs="Arial"/>
          <w:sz w:val="28"/>
          <w:szCs w:val="28"/>
        </w:rPr>
        <w:t>ь</w:t>
      </w:r>
      <w:r w:rsidR="007F58E2" w:rsidRPr="00C32448">
        <w:rPr>
          <w:rFonts w:ascii="Arial" w:hAnsi="Arial" w:cs="Arial"/>
          <w:sz w:val="28"/>
          <w:szCs w:val="28"/>
        </w:rPr>
        <w:t xml:space="preserve"> погрішності кутів призм, що викликають двоїння зображення. Це погрішн</w:t>
      </w:r>
      <w:r w:rsidR="00B230D1">
        <w:rPr>
          <w:rFonts w:ascii="Arial" w:hAnsi="Arial" w:cs="Arial"/>
          <w:sz w:val="28"/>
          <w:szCs w:val="28"/>
        </w:rPr>
        <w:t>ості кутів дахів, а також по</w:t>
      </w:r>
      <w:r w:rsidR="00B230D1">
        <w:rPr>
          <w:rFonts w:ascii="Arial" w:hAnsi="Arial" w:cs="Arial"/>
          <w:sz w:val="28"/>
          <w:szCs w:val="28"/>
        </w:rPr>
        <w:softHyphen/>
        <w:t>грішності кутів і пірамідальності</w:t>
      </w:r>
      <w:r w:rsidR="007F58E2" w:rsidRPr="00C32448">
        <w:rPr>
          <w:rFonts w:ascii="Arial" w:hAnsi="Arial" w:cs="Arial"/>
          <w:sz w:val="28"/>
          <w:szCs w:val="28"/>
        </w:rPr>
        <w:t xml:space="preserve"> складених призм, розділяючих або об'єднуючих пучки проме</w:t>
      </w:r>
      <w:r w:rsidR="00B230D1">
        <w:rPr>
          <w:rFonts w:ascii="Arial" w:hAnsi="Arial" w:cs="Arial"/>
          <w:sz w:val="28"/>
          <w:szCs w:val="28"/>
        </w:rPr>
        <w:t>нів (наприклад, складових призми</w:t>
      </w:r>
      <w:r w:rsidR="007F58E2" w:rsidRPr="00C32448">
        <w:rPr>
          <w:rFonts w:ascii="Arial" w:hAnsi="Arial" w:cs="Arial"/>
          <w:sz w:val="28"/>
          <w:szCs w:val="28"/>
        </w:rPr>
        <w:t>-куб), тому допуски на ці кути призначаються вельми жорсткі — до 3-5".</w:t>
      </w:r>
    </w:p>
    <w:p w:rsidR="007F58E2" w:rsidRPr="00C32448" w:rsidRDefault="00B230D1" w:rsidP="00C32448">
      <w:pPr>
        <w:pStyle w:val="11"/>
        <w:shd w:val="clear" w:color="auto" w:fill="auto"/>
        <w:spacing w:line="240" w:lineRule="auto"/>
        <w:ind w:right="20" w:firstLine="260"/>
        <w:rPr>
          <w:rFonts w:ascii="Arial" w:hAnsi="Arial" w:cs="Arial"/>
          <w:sz w:val="28"/>
          <w:szCs w:val="28"/>
        </w:rPr>
      </w:pPr>
      <w:r>
        <w:rPr>
          <w:rFonts w:ascii="Arial" w:hAnsi="Arial" w:cs="Arial"/>
          <w:sz w:val="28"/>
          <w:szCs w:val="28"/>
        </w:rPr>
        <w:t>На пірамідальні</w:t>
      </w:r>
      <w:r w:rsidR="007F58E2" w:rsidRPr="00C32448">
        <w:rPr>
          <w:rFonts w:ascii="Arial" w:hAnsi="Arial" w:cs="Arial"/>
          <w:sz w:val="28"/>
          <w:szCs w:val="28"/>
        </w:rPr>
        <w:t>сть призми, а також на ті погріш</w:t>
      </w:r>
      <w:r>
        <w:rPr>
          <w:rFonts w:ascii="Arial" w:hAnsi="Arial" w:cs="Arial"/>
          <w:sz w:val="28"/>
          <w:szCs w:val="28"/>
        </w:rPr>
        <w:t>ності кутів між гранями, що від</w:t>
      </w:r>
      <w:r w:rsidR="007F58E2" w:rsidRPr="00C32448">
        <w:rPr>
          <w:rFonts w:ascii="Arial" w:hAnsi="Arial" w:cs="Arial"/>
          <w:sz w:val="28"/>
          <w:szCs w:val="28"/>
        </w:rPr>
        <w:t>б</w:t>
      </w:r>
      <w:r>
        <w:rPr>
          <w:rFonts w:ascii="Arial" w:hAnsi="Arial" w:cs="Arial"/>
          <w:sz w:val="28"/>
          <w:szCs w:val="28"/>
        </w:rPr>
        <w:t>ивають і заломлюють і приводять</w:t>
      </w:r>
      <w:r w:rsidR="00581CB4">
        <w:rPr>
          <w:rFonts w:ascii="Arial" w:hAnsi="Arial" w:cs="Arial"/>
          <w:sz w:val="28"/>
          <w:szCs w:val="28"/>
        </w:rPr>
        <w:t xml:space="preserve"> до клиновидності</w:t>
      </w:r>
      <w:r w:rsidR="007F58E2" w:rsidRPr="00C32448">
        <w:rPr>
          <w:rFonts w:ascii="Arial" w:hAnsi="Arial" w:cs="Arial"/>
          <w:sz w:val="28"/>
          <w:szCs w:val="28"/>
        </w:rPr>
        <w:t xml:space="preserve"> розгортки призми, </w:t>
      </w:r>
      <w:r w:rsidR="00581CB4">
        <w:rPr>
          <w:rFonts w:ascii="Arial" w:hAnsi="Arial" w:cs="Arial"/>
          <w:sz w:val="28"/>
          <w:szCs w:val="28"/>
        </w:rPr>
        <w:t>що обумовлює</w:t>
      </w:r>
      <w:r w:rsidR="007F58E2" w:rsidRPr="00C32448">
        <w:rPr>
          <w:rFonts w:ascii="Arial" w:hAnsi="Arial" w:cs="Arial"/>
          <w:sz w:val="28"/>
          <w:szCs w:val="28"/>
        </w:rPr>
        <w:t xml:space="preserve"> хроматизм зображ</w:t>
      </w:r>
      <w:r w:rsidR="00581CB4">
        <w:rPr>
          <w:rFonts w:ascii="Arial" w:hAnsi="Arial" w:cs="Arial"/>
          <w:sz w:val="28"/>
          <w:szCs w:val="28"/>
        </w:rPr>
        <w:t>ення, призначають більш широ</w:t>
      </w:r>
      <w:r w:rsidR="00581CB4">
        <w:rPr>
          <w:rFonts w:ascii="Arial" w:hAnsi="Arial" w:cs="Arial"/>
          <w:sz w:val="28"/>
          <w:szCs w:val="28"/>
        </w:rPr>
        <w:softHyphen/>
        <w:t>кі</w:t>
      </w:r>
      <w:r w:rsidR="007F58E2" w:rsidRPr="00C32448">
        <w:rPr>
          <w:rFonts w:ascii="Arial" w:hAnsi="Arial" w:cs="Arial"/>
          <w:sz w:val="28"/>
          <w:szCs w:val="28"/>
        </w:rPr>
        <w:t xml:space="preserve"> допуски. В рухливих</w:t>
      </w:r>
      <w:r w:rsidR="00D551E4">
        <w:rPr>
          <w:rFonts w:ascii="Arial" w:hAnsi="Arial" w:cs="Arial"/>
          <w:sz w:val="28"/>
          <w:szCs w:val="28"/>
        </w:rPr>
        <w:t xml:space="preserve"> призмах </w:t>
      </w:r>
      <w:r w:rsidR="00581CB4">
        <w:rPr>
          <w:rFonts w:ascii="Arial" w:hAnsi="Arial" w:cs="Arial"/>
          <w:sz w:val="28"/>
          <w:szCs w:val="28"/>
        </w:rPr>
        <w:t>пірамідальність викликає</w:t>
      </w:r>
      <w:r w:rsidR="007F58E2" w:rsidRPr="00C32448">
        <w:rPr>
          <w:rFonts w:ascii="Arial" w:hAnsi="Arial" w:cs="Arial"/>
          <w:sz w:val="28"/>
          <w:szCs w:val="28"/>
        </w:rPr>
        <w:t>, крім того, неусувну погрі</w:t>
      </w:r>
      <w:r w:rsidR="00581CB4">
        <w:rPr>
          <w:rFonts w:ascii="Arial" w:hAnsi="Arial" w:cs="Arial"/>
          <w:sz w:val="28"/>
          <w:szCs w:val="28"/>
        </w:rPr>
        <w:t>шність візування</w:t>
      </w:r>
      <w:r w:rsidR="007F58E2" w:rsidRPr="00C32448">
        <w:rPr>
          <w:rFonts w:ascii="Arial" w:hAnsi="Arial" w:cs="Arial"/>
          <w:sz w:val="28"/>
          <w:szCs w:val="28"/>
        </w:rPr>
        <w:t>.</w:t>
      </w:r>
    </w:p>
    <w:p w:rsidR="007F58E2" w:rsidRPr="00DA4E84" w:rsidRDefault="00DA4E84" w:rsidP="00DA4E84">
      <w:pPr>
        <w:spacing w:line="240" w:lineRule="auto"/>
        <w:ind w:left="23" w:right="40" w:firstLine="260"/>
        <w:jc w:val="both"/>
        <w:rPr>
          <w:rFonts w:ascii="Arial" w:hAnsi="Arial" w:cs="Arial"/>
          <w:sz w:val="28"/>
          <w:szCs w:val="28"/>
        </w:rPr>
      </w:pPr>
      <w:r>
        <w:rPr>
          <w:rFonts w:ascii="Arial" w:hAnsi="Arial" w:cs="Arial"/>
          <w:sz w:val="28"/>
          <w:szCs w:val="28"/>
        </w:rPr>
        <w:t>Допуски на вказані кути і пірамідальні</w:t>
      </w:r>
      <w:r w:rsidR="007F58E2" w:rsidRPr="00DA4E84">
        <w:rPr>
          <w:rFonts w:ascii="Arial" w:hAnsi="Arial" w:cs="Arial"/>
          <w:sz w:val="28"/>
          <w:szCs w:val="28"/>
        </w:rPr>
        <w:t xml:space="preserve">сть </w:t>
      </w:r>
      <w:r>
        <w:rPr>
          <w:rFonts w:ascii="Arial" w:hAnsi="Arial" w:cs="Arial"/>
          <w:sz w:val="28"/>
          <w:szCs w:val="28"/>
        </w:rPr>
        <w:t>розраховуються</w:t>
      </w:r>
      <w:r w:rsidR="007F58E2" w:rsidRPr="00DA4E84">
        <w:rPr>
          <w:rFonts w:ascii="Arial" w:hAnsi="Arial" w:cs="Arial"/>
          <w:sz w:val="28"/>
          <w:szCs w:val="28"/>
        </w:rPr>
        <w:t xml:space="preserve"> залежно від допустимих значень хроматизму і вимог до точності роботи прила</w:t>
      </w:r>
      <w:r>
        <w:rPr>
          <w:rFonts w:ascii="Arial" w:hAnsi="Arial" w:cs="Arial"/>
          <w:sz w:val="28"/>
          <w:szCs w:val="28"/>
        </w:rPr>
        <w:t>ду</w:t>
      </w:r>
      <w:r w:rsidR="007F58E2" w:rsidRPr="00DA4E84">
        <w:rPr>
          <w:rFonts w:ascii="Arial" w:hAnsi="Arial" w:cs="Arial"/>
          <w:sz w:val="28"/>
          <w:szCs w:val="28"/>
        </w:rPr>
        <w:t>, рівних в більшості випадків декільком кутовим х</w:t>
      </w:r>
      <w:r>
        <w:rPr>
          <w:rFonts w:ascii="Arial" w:hAnsi="Arial" w:cs="Arial"/>
          <w:sz w:val="28"/>
          <w:szCs w:val="28"/>
        </w:rPr>
        <w:t>вилинам. Вимоги до клиновидності розгортки і пірамідальності призми стають жорсткішими  із збільшенням кута паді</w:t>
      </w:r>
      <w:r w:rsidR="007F58E2" w:rsidRPr="00DA4E84">
        <w:rPr>
          <w:rFonts w:ascii="Arial" w:hAnsi="Arial" w:cs="Arial"/>
          <w:sz w:val="28"/>
          <w:szCs w:val="28"/>
        </w:rPr>
        <w:softHyphen/>
      </w:r>
      <w:r w:rsidR="00B1523F">
        <w:rPr>
          <w:rFonts w:ascii="Arial" w:hAnsi="Arial" w:cs="Arial"/>
          <w:sz w:val="28"/>
          <w:szCs w:val="28"/>
        </w:rPr>
        <w:t>нн</w:t>
      </w:r>
      <w:r w:rsidR="007F58E2" w:rsidRPr="00DA4E84">
        <w:rPr>
          <w:rFonts w:ascii="Arial" w:hAnsi="Arial" w:cs="Arial"/>
          <w:sz w:val="28"/>
          <w:szCs w:val="28"/>
        </w:rPr>
        <w:t>я пучка на вхідну грань.</w:t>
      </w:r>
    </w:p>
    <w:p w:rsidR="007F58E2" w:rsidRPr="00DA4E84" w:rsidRDefault="00B1523F" w:rsidP="00B1523F">
      <w:pPr>
        <w:tabs>
          <w:tab w:val="left" w:pos="560"/>
        </w:tabs>
        <w:spacing w:after="0" w:line="240" w:lineRule="auto"/>
        <w:ind w:right="40"/>
        <w:jc w:val="both"/>
        <w:rPr>
          <w:rFonts w:ascii="Arial" w:hAnsi="Arial" w:cs="Arial"/>
          <w:sz w:val="28"/>
          <w:szCs w:val="28"/>
        </w:rPr>
      </w:pPr>
      <w:r>
        <w:rPr>
          <w:rFonts w:ascii="Arial" w:hAnsi="Arial" w:cs="Arial"/>
          <w:sz w:val="28"/>
          <w:szCs w:val="28"/>
        </w:rPr>
        <w:t xml:space="preserve">      5. </w:t>
      </w:r>
      <w:r w:rsidR="007F58E2" w:rsidRPr="00DA4E84">
        <w:rPr>
          <w:rFonts w:ascii="Arial" w:hAnsi="Arial" w:cs="Arial"/>
          <w:sz w:val="28"/>
          <w:szCs w:val="28"/>
        </w:rPr>
        <w:t>Відмітимо, що погрішності не всіх кутів призм впливають (або в</w:t>
      </w:r>
      <w:r>
        <w:rPr>
          <w:rFonts w:ascii="Arial" w:hAnsi="Arial" w:cs="Arial"/>
          <w:sz w:val="28"/>
          <w:szCs w:val="28"/>
        </w:rPr>
        <w:t>пливають однаково) на клиновидність розгортки. На</w:t>
      </w:r>
      <w:r>
        <w:rPr>
          <w:rFonts w:ascii="Arial" w:hAnsi="Arial" w:cs="Arial"/>
          <w:sz w:val="28"/>
          <w:szCs w:val="28"/>
        </w:rPr>
        <w:softHyphen/>
        <w:t>приклад</w:t>
      </w:r>
      <w:r w:rsidR="007F58E2" w:rsidRPr="00DA4E84">
        <w:rPr>
          <w:rFonts w:ascii="Arial" w:hAnsi="Arial" w:cs="Arial"/>
          <w:sz w:val="28"/>
          <w:szCs w:val="28"/>
        </w:rPr>
        <w:t>, по</w:t>
      </w:r>
      <w:r>
        <w:rPr>
          <w:rFonts w:ascii="Arial" w:hAnsi="Arial" w:cs="Arial"/>
          <w:sz w:val="28"/>
          <w:szCs w:val="28"/>
        </w:rPr>
        <w:t>грішність кута 90° в прямокутній призмі не впливає на клиновидність, вплив н</w:t>
      </w:r>
      <w:r w:rsidR="00D551E4">
        <w:rPr>
          <w:rFonts w:ascii="Arial" w:hAnsi="Arial" w:cs="Arial"/>
          <w:sz w:val="28"/>
          <w:szCs w:val="28"/>
        </w:rPr>
        <w:t>адає різниця кутів 45°. В пентапризмі</w:t>
      </w:r>
      <w:r w:rsidR="007F58E2" w:rsidRPr="00DA4E84">
        <w:rPr>
          <w:rFonts w:ascii="Arial" w:hAnsi="Arial" w:cs="Arial"/>
          <w:sz w:val="28"/>
          <w:szCs w:val="28"/>
        </w:rPr>
        <w:t>, навпаки,</w:t>
      </w:r>
      <w:r>
        <w:rPr>
          <w:rFonts w:ascii="Arial" w:hAnsi="Arial" w:cs="Arial"/>
          <w:sz w:val="28"/>
          <w:szCs w:val="28"/>
        </w:rPr>
        <w:t xml:space="preserve"> погрішність кута 90° створює</w:t>
      </w:r>
      <w:r w:rsidR="007F58E2" w:rsidRPr="00DA4E84">
        <w:rPr>
          <w:rFonts w:ascii="Arial" w:hAnsi="Arial" w:cs="Arial"/>
          <w:sz w:val="28"/>
          <w:szCs w:val="28"/>
        </w:rPr>
        <w:t xml:space="preserve"> уд</w:t>
      </w:r>
      <w:r>
        <w:rPr>
          <w:rFonts w:ascii="Arial" w:hAnsi="Arial" w:cs="Arial"/>
          <w:sz w:val="28"/>
          <w:szCs w:val="28"/>
        </w:rPr>
        <w:t>вічі більший вплив на клиновидні</w:t>
      </w:r>
      <w:r w:rsidR="007F58E2" w:rsidRPr="00DA4E84">
        <w:rPr>
          <w:rFonts w:ascii="Arial" w:hAnsi="Arial" w:cs="Arial"/>
          <w:sz w:val="28"/>
          <w:szCs w:val="28"/>
        </w:rPr>
        <w:t>сть розгортки, чим погрішність кута 45°.</w:t>
      </w:r>
    </w:p>
    <w:p w:rsidR="007F58E2" w:rsidRPr="00DA4E84" w:rsidRDefault="00B1523F" w:rsidP="00B1523F">
      <w:pPr>
        <w:tabs>
          <w:tab w:val="left" w:pos="551"/>
        </w:tabs>
        <w:spacing w:after="0" w:line="240" w:lineRule="auto"/>
        <w:ind w:right="40"/>
        <w:jc w:val="both"/>
        <w:rPr>
          <w:rFonts w:ascii="Arial" w:hAnsi="Arial" w:cs="Arial"/>
          <w:sz w:val="28"/>
          <w:szCs w:val="28"/>
        </w:rPr>
      </w:pPr>
      <w:r>
        <w:rPr>
          <w:rFonts w:ascii="Arial" w:hAnsi="Arial" w:cs="Arial"/>
          <w:sz w:val="28"/>
          <w:szCs w:val="28"/>
        </w:rPr>
        <w:tab/>
        <w:t>6.</w:t>
      </w:r>
      <w:r w:rsidR="00D551E4">
        <w:rPr>
          <w:rFonts w:ascii="Arial" w:hAnsi="Arial" w:cs="Arial"/>
          <w:sz w:val="28"/>
          <w:szCs w:val="28"/>
        </w:rPr>
        <w:t xml:space="preserve"> </w:t>
      </w:r>
      <w:r w:rsidR="007F58E2" w:rsidRPr="00DA4E84">
        <w:rPr>
          <w:rFonts w:ascii="Arial" w:hAnsi="Arial" w:cs="Arial"/>
          <w:sz w:val="28"/>
          <w:szCs w:val="28"/>
        </w:rPr>
        <w:t>На лінійні розміри призм призначають допуски на економічному (зниженому) рівні точності (по 10-12-у квалитетам точності), оскільки погрішності цих розмірів не впливають на якість зображення.</w:t>
      </w:r>
    </w:p>
    <w:p w:rsidR="007F58E2" w:rsidRPr="00DA4E84" w:rsidRDefault="00B1523F" w:rsidP="00B1523F">
      <w:pPr>
        <w:tabs>
          <w:tab w:val="left" w:pos="560"/>
        </w:tabs>
        <w:spacing w:after="0" w:line="240" w:lineRule="auto"/>
        <w:ind w:right="40"/>
        <w:jc w:val="both"/>
        <w:rPr>
          <w:rFonts w:ascii="Arial" w:hAnsi="Arial" w:cs="Arial"/>
          <w:sz w:val="28"/>
          <w:szCs w:val="28"/>
        </w:rPr>
      </w:pPr>
      <w:r>
        <w:rPr>
          <w:rFonts w:ascii="Arial" w:hAnsi="Arial" w:cs="Arial"/>
          <w:sz w:val="28"/>
          <w:szCs w:val="28"/>
        </w:rPr>
        <w:tab/>
        <w:t>7.</w:t>
      </w:r>
      <w:r w:rsidR="00D551E4">
        <w:rPr>
          <w:rFonts w:ascii="Arial" w:hAnsi="Arial" w:cs="Arial"/>
          <w:sz w:val="28"/>
          <w:szCs w:val="28"/>
        </w:rPr>
        <w:t xml:space="preserve"> </w:t>
      </w:r>
      <w:r w:rsidR="007F58E2" w:rsidRPr="00DA4E84">
        <w:rPr>
          <w:rFonts w:ascii="Arial" w:hAnsi="Arial" w:cs="Arial"/>
          <w:sz w:val="28"/>
          <w:szCs w:val="28"/>
        </w:rPr>
        <w:t xml:space="preserve">Вимоги до точності форми робочих поверхонь </w:t>
      </w:r>
      <w:r w:rsidRPr="00264BC4">
        <w:rPr>
          <w:rFonts w:ascii="Arial" w:hAnsi="Arial" w:cs="Arial"/>
          <w:sz w:val="28"/>
          <w:szCs w:val="28"/>
        </w:rPr>
        <w:t xml:space="preserve">N і </w:t>
      </w:r>
      <m:oMath>
        <m:r>
          <w:rPr>
            <w:rFonts w:ascii="Cambria Math" w:hAnsi="Cambria Math" w:cs="Arial"/>
            <w:sz w:val="28"/>
            <w:szCs w:val="28"/>
          </w:rPr>
          <m:t>∆</m:t>
        </m:r>
      </m:oMath>
      <w:r w:rsidRPr="00264BC4">
        <w:rPr>
          <w:rFonts w:ascii="Arial" w:hAnsi="Arial" w:cs="Arial"/>
          <w:sz w:val="28"/>
          <w:szCs w:val="28"/>
        </w:rPr>
        <w:t xml:space="preserve">N  </w:t>
      </w:r>
      <w:r w:rsidR="007F58E2" w:rsidRPr="00DA4E84">
        <w:rPr>
          <w:rFonts w:ascii="Arial" w:hAnsi="Arial" w:cs="Arial"/>
          <w:sz w:val="28"/>
          <w:szCs w:val="28"/>
        </w:rPr>
        <w:t>визначають за</w:t>
      </w:r>
      <w:r>
        <w:rPr>
          <w:rFonts w:ascii="Arial" w:hAnsi="Arial" w:cs="Arial"/>
          <w:sz w:val="28"/>
          <w:szCs w:val="28"/>
        </w:rPr>
        <w:t>лежно від допустимого спотворення</w:t>
      </w:r>
      <w:r w:rsidR="007F58E2" w:rsidRPr="00DA4E84">
        <w:rPr>
          <w:rFonts w:ascii="Arial" w:hAnsi="Arial" w:cs="Arial"/>
          <w:sz w:val="28"/>
          <w:szCs w:val="28"/>
        </w:rPr>
        <w:t xml:space="preserve"> зображення, що викликається цими погрішностями, а також значеннями кут</w:t>
      </w:r>
      <w:r>
        <w:rPr>
          <w:rFonts w:ascii="Arial" w:hAnsi="Arial" w:cs="Arial"/>
          <w:sz w:val="28"/>
          <w:szCs w:val="28"/>
        </w:rPr>
        <w:t>ів нахилу поверхонь по відношенн</w:t>
      </w:r>
      <w:r w:rsidR="007F58E2" w:rsidRPr="00DA4E84">
        <w:rPr>
          <w:rFonts w:ascii="Arial" w:hAnsi="Arial" w:cs="Arial"/>
          <w:sz w:val="28"/>
          <w:szCs w:val="28"/>
        </w:rPr>
        <w:t>ю до падаючого пучка.</w:t>
      </w:r>
    </w:p>
    <w:p w:rsidR="00FF725D" w:rsidRDefault="00B1523F" w:rsidP="00DA4E84">
      <w:pPr>
        <w:spacing w:line="240" w:lineRule="auto"/>
        <w:ind w:left="23" w:right="40" w:firstLine="260"/>
        <w:jc w:val="both"/>
        <w:rPr>
          <w:rFonts w:ascii="Arial" w:hAnsi="Arial" w:cs="Arial"/>
          <w:sz w:val="28"/>
          <w:szCs w:val="28"/>
        </w:rPr>
      </w:pPr>
      <w:r>
        <w:rPr>
          <w:rFonts w:ascii="Arial" w:hAnsi="Arial" w:cs="Arial"/>
          <w:sz w:val="28"/>
          <w:szCs w:val="28"/>
        </w:rPr>
        <w:t>Вимоги до граней, що від</w:t>
      </w:r>
      <w:r w:rsidR="007F58E2" w:rsidRPr="00DA4E84">
        <w:rPr>
          <w:rFonts w:ascii="Arial" w:hAnsi="Arial" w:cs="Arial"/>
          <w:sz w:val="28"/>
          <w:szCs w:val="28"/>
        </w:rPr>
        <w:t>б</w:t>
      </w:r>
      <w:r>
        <w:rPr>
          <w:rFonts w:ascii="Arial" w:hAnsi="Arial" w:cs="Arial"/>
          <w:sz w:val="28"/>
          <w:szCs w:val="28"/>
        </w:rPr>
        <w:t>ивають, при цьому в чотирі</w:t>
      </w:r>
      <w:r w:rsidR="007F58E2" w:rsidRPr="00DA4E84">
        <w:rPr>
          <w:rFonts w:ascii="Arial" w:hAnsi="Arial" w:cs="Arial"/>
          <w:sz w:val="28"/>
          <w:szCs w:val="28"/>
        </w:rPr>
        <w:t>- шість разів вище, ніж до заломлюючих (оскільки при нор</w:t>
      </w:r>
      <w:r w:rsidR="007F58E2" w:rsidRPr="00DA4E84">
        <w:rPr>
          <w:rFonts w:ascii="Arial" w:hAnsi="Arial" w:cs="Arial"/>
          <w:sz w:val="28"/>
          <w:szCs w:val="28"/>
        </w:rPr>
        <w:softHyphen/>
        <w:t>мальном</w:t>
      </w:r>
      <w:r>
        <w:rPr>
          <w:rFonts w:ascii="Arial" w:hAnsi="Arial" w:cs="Arial"/>
          <w:sz w:val="28"/>
          <w:szCs w:val="28"/>
        </w:rPr>
        <w:t>у</w:t>
      </w:r>
      <w:r w:rsidR="007F58E2" w:rsidRPr="00DA4E84">
        <w:rPr>
          <w:rFonts w:ascii="Arial" w:hAnsi="Arial" w:cs="Arial"/>
          <w:sz w:val="28"/>
          <w:szCs w:val="28"/>
        </w:rPr>
        <w:t xml:space="preserve"> падінні пучка їх вплив приблизно в чотири рази сильніший, ніж впли</w:t>
      </w:r>
      <w:r>
        <w:rPr>
          <w:rFonts w:ascii="Arial" w:hAnsi="Arial" w:cs="Arial"/>
          <w:sz w:val="28"/>
          <w:szCs w:val="28"/>
        </w:rPr>
        <w:t>в погрішностей форми заломлюючих поверхонь). Допуск на</w:t>
      </w:r>
      <w:r w:rsidR="007F58E2" w:rsidRPr="00DA4E84">
        <w:rPr>
          <w:rFonts w:ascii="Arial" w:hAnsi="Arial" w:cs="Arial"/>
          <w:sz w:val="28"/>
          <w:szCs w:val="28"/>
        </w:rPr>
        <w:t xml:space="preserve"> погрішності N як заломлюючих, так і таких, що від</w:t>
      </w:r>
      <w:r>
        <w:rPr>
          <w:rFonts w:ascii="Arial" w:hAnsi="Arial" w:cs="Arial"/>
          <w:sz w:val="28"/>
          <w:szCs w:val="28"/>
        </w:rPr>
        <w:t>бива</w:t>
      </w:r>
      <w:r w:rsidR="007F58E2" w:rsidRPr="00DA4E84">
        <w:rPr>
          <w:rFonts w:ascii="Arial" w:hAnsi="Arial" w:cs="Arial"/>
          <w:sz w:val="28"/>
          <w:szCs w:val="28"/>
        </w:rPr>
        <w:t>ють робочих поверхонь швидко посилюється із збільшенням кута падіння про</w:t>
      </w:r>
      <w:r>
        <w:rPr>
          <w:rFonts w:ascii="Arial" w:hAnsi="Arial" w:cs="Arial"/>
          <w:sz w:val="28"/>
          <w:szCs w:val="28"/>
        </w:rPr>
        <w:t xml:space="preserve">менів на поверхню, допуски до </w:t>
      </w:r>
      <m:oMath>
        <m:r>
          <w:rPr>
            <w:rFonts w:ascii="Cambria Math" w:hAnsi="Cambria Math" w:cs="Arial"/>
            <w:sz w:val="28"/>
            <w:szCs w:val="28"/>
          </w:rPr>
          <m:t>∆</m:t>
        </m:r>
      </m:oMath>
      <w:r w:rsidRPr="00264BC4">
        <w:rPr>
          <w:rFonts w:ascii="Arial" w:hAnsi="Arial" w:cs="Arial"/>
          <w:sz w:val="28"/>
          <w:szCs w:val="28"/>
        </w:rPr>
        <w:t xml:space="preserve">N  </w:t>
      </w:r>
      <w:r w:rsidR="007F58E2" w:rsidRPr="00DA4E84">
        <w:rPr>
          <w:rFonts w:ascii="Arial" w:hAnsi="Arial" w:cs="Arial"/>
          <w:sz w:val="28"/>
          <w:szCs w:val="28"/>
        </w:rPr>
        <w:t>заломлюючих поверх</w:t>
      </w:r>
      <w:r>
        <w:rPr>
          <w:rFonts w:ascii="Arial" w:hAnsi="Arial" w:cs="Arial"/>
          <w:sz w:val="28"/>
          <w:szCs w:val="28"/>
        </w:rPr>
        <w:t>о</w:t>
      </w:r>
      <w:r w:rsidR="007F58E2" w:rsidRPr="00DA4E84">
        <w:rPr>
          <w:rFonts w:ascii="Arial" w:hAnsi="Arial" w:cs="Arial"/>
          <w:sz w:val="28"/>
          <w:szCs w:val="28"/>
        </w:rPr>
        <w:t>н</w:t>
      </w:r>
      <w:r>
        <w:rPr>
          <w:rFonts w:ascii="Arial" w:hAnsi="Arial" w:cs="Arial"/>
          <w:sz w:val="28"/>
          <w:szCs w:val="28"/>
        </w:rPr>
        <w:t>ь посилюються, а відбиваючих — ослабл</w:t>
      </w:r>
      <w:r w:rsidR="007F58E2" w:rsidRPr="00DA4E84">
        <w:rPr>
          <w:rFonts w:ascii="Arial" w:hAnsi="Arial" w:cs="Arial"/>
          <w:sz w:val="28"/>
          <w:szCs w:val="28"/>
        </w:rPr>
        <w:t>ю</w:t>
      </w:r>
      <w:r>
        <w:rPr>
          <w:rFonts w:ascii="Arial" w:hAnsi="Arial" w:cs="Arial"/>
          <w:sz w:val="28"/>
          <w:szCs w:val="28"/>
        </w:rPr>
        <w:t>є</w:t>
      </w:r>
      <w:r w:rsidR="007F58E2" w:rsidRPr="00DA4E84">
        <w:rPr>
          <w:rFonts w:ascii="Arial" w:hAnsi="Arial" w:cs="Arial"/>
          <w:sz w:val="28"/>
          <w:szCs w:val="28"/>
        </w:rPr>
        <w:t>т</w:t>
      </w:r>
      <w:r>
        <w:rPr>
          <w:rFonts w:ascii="Arial" w:hAnsi="Arial" w:cs="Arial"/>
          <w:sz w:val="28"/>
          <w:szCs w:val="28"/>
        </w:rPr>
        <w:t>ь</w:t>
      </w:r>
      <w:r w:rsidR="007F58E2" w:rsidRPr="00DA4E84">
        <w:rPr>
          <w:rFonts w:ascii="Arial" w:hAnsi="Arial" w:cs="Arial"/>
          <w:sz w:val="28"/>
          <w:szCs w:val="28"/>
        </w:rPr>
        <w:softHyphen/>
        <w:t>ся</w:t>
      </w:r>
      <w:r>
        <w:rPr>
          <w:rFonts w:ascii="Arial" w:hAnsi="Arial" w:cs="Arial"/>
          <w:sz w:val="28"/>
          <w:szCs w:val="28"/>
        </w:rPr>
        <w:t>.</w:t>
      </w:r>
    </w:p>
    <w:p w:rsidR="007F58E2" w:rsidRPr="00DA4E84" w:rsidRDefault="007F58E2" w:rsidP="00FF725D">
      <w:pPr>
        <w:spacing w:line="240" w:lineRule="auto"/>
        <w:ind w:left="23" w:right="40" w:firstLine="260"/>
        <w:jc w:val="both"/>
        <w:rPr>
          <w:rFonts w:ascii="Arial" w:hAnsi="Arial" w:cs="Arial"/>
          <w:sz w:val="28"/>
          <w:szCs w:val="28"/>
        </w:rPr>
      </w:pPr>
      <w:r w:rsidRPr="00DA4E84">
        <w:rPr>
          <w:rFonts w:ascii="Arial" w:hAnsi="Arial" w:cs="Arial"/>
          <w:sz w:val="28"/>
          <w:szCs w:val="28"/>
        </w:rPr>
        <w:lastRenderedPageBreak/>
        <w:t xml:space="preserve">8. При призначенні класу чистоти робочих поверхонь Р </w:t>
      </w:r>
      <w:r w:rsidR="00FF725D">
        <w:rPr>
          <w:rFonts w:ascii="Arial" w:hAnsi="Arial" w:cs="Arial"/>
          <w:sz w:val="28"/>
          <w:szCs w:val="28"/>
        </w:rPr>
        <w:t>необхідно</w:t>
      </w:r>
      <w:r w:rsidRPr="00DA4E84">
        <w:rPr>
          <w:rFonts w:ascii="Arial" w:hAnsi="Arial" w:cs="Arial"/>
          <w:sz w:val="28"/>
          <w:szCs w:val="28"/>
        </w:rPr>
        <w:t xml:space="preserve"> враховувати положення</w:t>
      </w:r>
      <w:r w:rsidR="00D551E4">
        <w:rPr>
          <w:rFonts w:ascii="Arial" w:hAnsi="Arial" w:cs="Arial"/>
          <w:sz w:val="28"/>
          <w:szCs w:val="28"/>
        </w:rPr>
        <w:t xml:space="preserve"> </w:t>
      </w:r>
      <w:r w:rsidRPr="00DA4E84">
        <w:rPr>
          <w:rFonts w:ascii="Arial" w:hAnsi="Arial" w:cs="Arial"/>
          <w:sz w:val="28"/>
          <w:szCs w:val="28"/>
        </w:rPr>
        <w:t>призми відносно площини зображення. До чистоти граней, розташованих поблизу площини зображення, пред'являються підвищені вимоги.</w:t>
      </w:r>
    </w:p>
    <w:p w:rsidR="007F58E2" w:rsidRPr="00DA4E84" w:rsidRDefault="007F58E2" w:rsidP="00DA4E84">
      <w:pPr>
        <w:spacing w:line="240" w:lineRule="auto"/>
        <w:ind w:left="23" w:right="20" w:firstLine="300"/>
        <w:jc w:val="both"/>
        <w:rPr>
          <w:rFonts w:ascii="Arial" w:hAnsi="Arial" w:cs="Arial"/>
          <w:sz w:val="28"/>
          <w:szCs w:val="28"/>
        </w:rPr>
      </w:pPr>
      <w:r w:rsidRPr="00DA4E84">
        <w:rPr>
          <w:rFonts w:ascii="Arial" w:hAnsi="Arial" w:cs="Arial"/>
          <w:sz w:val="28"/>
          <w:szCs w:val="28"/>
        </w:rPr>
        <w:t xml:space="preserve">9. Робочі (оптичні) поверхні призм полірують (або отримують </w:t>
      </w:r>
      <w:r w:rsidR="00FF725D">
        <w:rPr>
          <w:rFonts w:ascii="Arial" w:hAnsi="Arial" w:cs="Arial"/>
          <w:sz w:val="28"/>
          <w:szCs w:val="28"/>
        </w:rPr>
        <w:t>іншими методами) до параметра шо</w:t>
      </w:r>
      <w:r w:rsidRPr="00DA4E84">
        <w:rPr>
          <w:rFonts w:ascii="Arial" w:hAnsi="Arial" w:cs="Arial"/>
          <w:sz w:val="28"/>
          <w:szCs w:val="28"/>
        </w:rPr>
        <w:t>р</w:t>
      </w:r>
      <w:r w:rsidR="00FF725D">
        <w:rPr>
          <w:rFonts w:ascii="Arial" w:hAnsi="Arial" w:cs="Arial"/>
          <w:sz w:val="28"/>
          <w:szCs w:val="28"/>
        </w:rPr>
        <w:t>сткості</w:t>
      </w:r>
      <w:r w:rsidR="00D551E4">
        <w:rPr>
          <w:rFonts w:ascii="Arial" w:hAnsi="Arial" w:cs="Arial"/>
          <w:sz w:val="28"/>
          <w:szCs w:val="28"/>
        </w:rPr>
        <w:t xml:space="preserve"> </w:t>
      </w:r>
      <w:r w:rsidR="00FF725D">
        <w:rPr>
          <w:rFonts w:ascii="Arial" w:hAnsi="Arial" w:cs="Arial"/>
          <w:sz w:val="28"/>
          <w:szCs w:val="28"/>
        </w:rPr>
        <w:t>R</w:t>
      </w:r>
      <w:r w:rsidR="00FF725D" w:rsidRPr="00FF725D">
        <w:rPr>
          <w:rFonts w:ascii="Arial" w:hAnsi="Arial" w:cs="Arial"/>
          <w:sz w:val="28"/>
          <w:szCs w:val="28"/>
          <w:vertAlign w:val="subscript"/>
          <w:lang w:val="en-US"/>
        </w:rPr>
        <w:t>z</w:t>
      </w:r>
      <w:r w:rsidRPr="00DA4E84">
        <w:rPr>
          <w:rFonts w:ascii="Arial" w:hAnsi="Arial" w:cs="Arial"/>
          <w:sz w:val="28"/>
          <w:szCs w:val="28"/>
        </w:rPr>
        <w:t xml:space="preserve"> = 0,05 мкм, на неробочі (матові) поверхні вст</w:t>
      </w:r>
      <w:r w:rsidR="00FF725D">
        <w:rPr>
          <w:rFonts w:ascii="Arial" w:hAnsi="Arial" w:cs="Arial"/>
          <w:sz w:val="28"/>
          <w:szCs w:val="28"/>
        </w:rPr>
        <w:t xml:space="preserve">ановлюють допуск по параметру </w:t>
      </w:r>
      <w:r w:rsidR="00FF725D">
        <w:rPr>
          <w:rFonts w:ascii="Arial" w:hAnsi="Arial" w:cs="Arial"/>
          <w:sz w:val="28"/>
          <w:szCs w:val="28"/>
          <w:lang w:val="en-US"/>
        </w:rPr>
        <w:t>R</w:t>
      </w:r>
      <w:r w:rsidRPr="00FF725D">
        <w:rPr>
          <w:rFonts w:ascii="Arial" w:hAnsi="Arial" w:cs="Arial"/>
          <w:sz w:val="28"/>
          <w:szCs w:val="28"/>
          <w:vertAlign w:val="subscript"/>
        </w:rPr>
        <w:t>а</w:t>
      </w:r>
      <w:r w:rsidR="00FF725D" w:rsidRPr="00FF725D">
        <w:rPr>
          <w:rFonts w:ascii="Arial" w:hAnsi="Arial" w:cs="Arial"/>
          <w:sz w:val="28"/>
          <w:szCs w:val="28"/>
          <w:lang w:val="ru-RU"/>
        </w:rPr>
        <w:t xml:space="preserve">= </w:t>
      </w:r>
      <w:r w:rsidR="00FF725D">
        <w:rPr>
          <w:rFonts w:ascii="Arial" w:hAnsi="Arial" w:cs="Arial"/>
          <w:sz w:val="28"/>
          <w:szCs w:val="28"/>
        </w:rPr>
        <w:t>2,5-</w:t>
      </w:r>
      <w:r w:rsidRPr="00DA4E84">
        <w:rPr>
          <w:rFonts w:ascii="Arial" w:hAnsi="Arial" w:cs="Arial"/>
          <w:sz w:val="28"/>
          <w:szCs w:val="28"/>
        </w:rPr>
        <w:t>10 мкм.</w:t>
      </w:r>
    </w:p>
    <w:p w:rsidR="007F58E2" w:rsidRPr="00DA4E84" w:rsidRDefault="00FF725D" w:rsidP="00DA4E84">
      <w:pPr>
        <w:spacing w:line="240" w:lineRule="auto"/>
        <w:ind w:left="23" w:right="20" w:firstLine="300"/>
        <w:jc w:val="both"/>
        <w:rPr>
          <w:rFonts w:ascii="Arial" w:hAnsi="Arial" w:cs="Arial"/>
          <w:sz w:val="28"/>
          <w:szCs w:val="28"/>
        </w:rPr>
      </w:pPr>
      <w:r>
        <w:rPr>
          <w:rFonts w:ascii="Arial" w:hAnsi="Arial" w:cs="Arial"/>
          <w:sz w:val="28"/>
          <w:szCs w:val="28"/>
        </w:rPr>
        <w:t xml:space="preserve">10. </w:t>
      </w:r>
      <w:r w:rsidR="007F58E2" w:rsidRPr="00DA4E84">
        <w:rPr>
          <w:rFonts w:ascii="Arial" w:hAnsi="Arial" w:cs="Arial"/>
          <w:sz w:val="28"/>
          <w:szCs w:val="28"/>
        </w:rPr>
        <w:t>Від робочих відзеркалювал</w:t>
      </w:r>
      <w:r>
        <w:rPr>
          <w:rFonts w:ascii="Arial" w:hAnsi="Arial" w:cs="Arial"/>
          <w:sz w:val="28"/>
          <w:szCs w:val="28"/>
        </w:rPr>
        <w:t>ьних поверхонь призми відбиття</w:t>
      </w:r>
      <w:r w:rsidR="007F58E2" w:rsidRPr="00DA4E84">
        <w:rPr>
          <w:rFonts w:ascii="Arial" w:hAnsi="Arial" w:cs="Arial"/>
          <w:sz w:val="28"/>
          <w:szCs w:val="28"/>
        </w:rPr>
        <w:t xml:space="preserve"> світла може відбуватися</w:t>
      </w:r>
      <w:r>
        <w:rPr>
          <w:rFonts w:ascii="Arial" w:hAnsi="Arial" w:cs="Arial"/>
          <w:sz w:val="28"/>
          <w:szCs w:val="28"/>
        </w:rPr>
        <w:t xml:space="preserve"> як за рахунок повного внутрішнього</w:t>
      </w:r>
      <w:r>
        <w:rPr>
          <w:rFonts w:ascii="Arial" w:hAnsi="Arial" w:cs="Arial"/>
          <w:sz w:val="28"/>
          <w:szCs w:val="28"/>
        </w:rPr>
        <w:softHyphen/>
      </w:r>
      <w:r w:rsidR="007F58E2" w:rsidRPr="00DA4E84">
        <w:rPr>
          <w:rFonts w:ascii="Arial" w:hAnsi="Arial" w:cs="Arial"/>
          <w:sz w:val="28"/>
          <w:szCs w:val="28"/>
        </w:rPr>
        <w:t xml:space="preserve"> віддзеркале</w:t>
      </w:r>
      <w:r>
        <w:rPr>
          <w:rFonts w:ascii="Arial" w:hAnsi="Arial" w:cs="Arial"/>
          <w:sz w:val="28"/>
          <w:szCs w:val="28"/>
        </w:rPr>
        <w:t>ння, так і від покриття, що від</w:t>
      </w:r>
      <w:r w:rsidR="007F58E2" w:rsidRPr="00DA4E84">
        <w:rPr>
          <w:rFonts w:ascii="Arial" w:hAnsi="Arial" w:cs="Arial"/>
          <w:sz w:val="28"/>
          <w:szCs w:val="28"/>
        </w:rPr>
        <w:t>б</w:t>
      </w:r>
      <w:r>
        <w:rPr>
          <w:rFonts w:ascii="Arial" w:hAnsi="Arial" w:cs="Arial"/>
          <w:sz w:val="28"/>
          <w:szCs w:val="28"/>
        </w:rPr>
        <w:t>ива</w:t>
      </w:r>
      <w:r w:rsidR="007F58E2" w:rsidRPr="00DA4E84">
        <w:rPr>
          <w:rFonts w:ascii="Arial" w:hAnsi="Arial" w:cs="Arial"/>
          <w:sz w:val="28"/>
          <w:szCs w:val="28"/>
        </w:rPr>
        <w:t>є.</w:t>
      </w:r>
    </w:p>
    <w:p w:rsidR="007F58E2" w:rsidRPr="00DA4E84" w:rsidRDefault="007F58E2" w:rsidP="00DA4E84">
      <w:pPr>
        <w:spacing w:line="240" w:lineRule="auto"/>
        <w:ind w:left="23" w:right="20" w:firstLine="300"/>
        <w:jc w:val="both"/>
        <w:rPr>
          <w:rFonts w:ascii="Arial" w:hAnsi="Arial" w:cs="Arial"/>
          <w:sz w:val="28"/>
          <w:szCs w:val="28"/>
        </w:rPr>
      </w:pPr>
      <w:r w:rsidRPr="00DA4E84">
        <w:rPr>
          <w:rFonts w:ascii="Arial" w:hAnsi="Arial" w:cs="Arial"/>
          <w:sz w:val="28"/>
          <w:szCs w:val="28"/>
        </w:rPr>
        <w:t>Покриття (дзеркаль</w:t>
      </w:r>
      <w:r w:rsidR="00D551E4">
        <w:rPr>
          <w:rFonts w:ascii="Arial" w:hAnsi="Arial" w:cs="Arial"/>
          <w:sz w:val="28"/>
          <w:szCs w:val="28"/>
        </w:rPr>
        <w:t>ні, світлоділильні), що відбив</w:t>
      </w:r>
      <w:r w:rsidRPr="00DA4E84">
        <w:rPr>
          <w:rFonts w:ascii="Arial" w:hAnsi="Arial" w:cs="Arial"/>
          <w:sz w:val="28"/>
          <w:szCs w:val="28"/>
        </w:rPr>
        <w:t>ають, наносять на грані призм, що відображають, якщо кут падіння променя</w:t>
      </w:r>
      <w:r w:rsidR="00FF725D">
        <w:rPr>
          <w:rFonts w:ascii="Arial" w:hAnsi="Arial" w:cs="Arial"/>
          <w:sz w:val="28"/>
          <w:szCs w:val="28"/>
        </w:rPr>
        <w:t xml:space="preserve"> на поверхню менше кута повного внутрішнього відбиття або коли треба розділити ( обєднати) випромінювання.</w:t>
      </w:r>
    </w:p>
    <w:p w:rsidR="007F58E2" w:rsidRPr="00FF725D" w:rsidRDefault="00FF725D" w:rsidP="00794B1D">
      <w:pPr>
        <w:pStyle w:val="3"/>
      </w:pPr>
      <w:bookmarkStart w:id="172" w:name="_Toc276555018"/>
      <w:bookmarkStart w:id="173" w:name="_Toc276844630"/>
      <w:r w:rsidRPr="00FF725D">
        <w:t>45.2</w:t>
      </w:r>
      <w:r w:rsidR="007F58E2" w:rsidRPr="00FF725D">
        <w:t>. Д</w:t>
      </w:r>
      <w:r w:rsidR="00A7149A">
        <w:t>зеркала</w:t>
      </w:r>
      <w:bookmarkEnd w:id="172"/>
      <w:bookmarkEnd w:id="173"/>
    </w:p>
    <w:p w:rsidR="007F58E2" w:rsidRPr="00FF725D" w:rsidRDefault="007F58E2" w:rsidP="00A7149A">
      <w:pPr>
        <w:pStyle w:val="a3"/>
        <w:ind w:left="20" w:right="20" w:firstLine="280"/>
        <w:rPr>
          <w:rFonts w:ascii="Arial" w:hAnsi="Arial" w:cs="Arial"/>
          <w:sz w:val="28"/>
          <w:szCs w:val="28"/>
        </w:rPr>
      </w:pPr>
    </w:p>
    <w:p w:rsidR="007F58E2" w:rsidRDefault="00073D61" w:rsidP="00A7149A">
      <w:pPr>
        <w:pStyle w:val="a3"/>
        <w:ind w:left="20" w:right="20" w:firstLine="280"/>
        <w:rPr>
          <w:rFonts w:ascii="Arial" w:hAnsi="Arial" w:cs="Arial"/>
          <w:sz w:val="28"/>
          <w:szCs w:val="28"/>
        </w:rPr>
      </w:pPr>
      <w:r>
        <w:rPr>
          <w:rFonts w:ascii="Arial" w:hAnsi="Arial" w:cs="Arial"/>
          <w:sz w:val="28"/>
          <w:szCs w:val="28"/>
        </w:rPr>
        <w:t>До конструктивних параметрів дзеркал відносять: матеріал дзеркала, його габаритні розміри ( з урахуванням світлових розмірів, засобів кріплення, необхідної жорскості, запасу для юстування), шорскість, параметри фасок, вид покриттів.</w:t>
      </w:r>
    </w:p>
    <w:p w:rsidR="00073D61" w:rsidRDefault="00073D61" w:rsidP="00A7149A">
      <w:pPr>
        <w:pStyle w:val="a3"/>
        <w:ind w:left="20" w:right="20" w:firstLine="280"/>
        <w:rPr>
          <w:rFonts w:ascii="Arial" w:hAnsi="Arial" w:cs="Arial"/>
          <w:sz w:val="28"/>
          <w:szCs w:val="28"/>
        </w:rPr>
      </w:pPr>
      <w:r>
        <w:rPr>
          <w:rFonts w:ascii="Arial" w:hAnsi="Arial" w:cs="Arial"/>
          <w:sz w:val="28"/>
          <w:szCs w:val="28"/>
        </w:rPr>
        <w:t>Розглянемо деякі особливості визначення конструктивних параметрів дзеркал.</w:t>
      </w:r>
    </w:p>
    <w:p w:rsidR="00073D61" w:rsidRDefault="00073D61" w:rsidP="00073D61">
      <w:pPr>
        <w:pStyle w:val="a3"/>
        <w:ind w:right="20" w:firstLine="20"/>
        <w:jc w:val="left"/>
        <w:rPr>
          <w:rFonts w:ascii="Arial" w:hAnsi="Arial" w:cs="Arial"/>
          <w:sz w:val="28"/>
          <w:szCs w:val="28"/>
        </w:rPr>
      </w:pPr>
      <w:r>
        <w:rPr>
          <w:rFonts w:ascii="Arial" w:hAnsi="Arial" w:cs="Arial"/>
          <w:sz w:val="28"/>
          <w:szCs w:val="28"/>
        </w:rPr>
        <w:t xml:space="preserve">1. Вибір матеріалу дзеркала залежить від його призначення, умов експлуатації, вимог до маси і </w:t>
      </w:r>
      <w:r w:rsidR="00BA19D8">
        <w:rPr>
          <w:rFonts w:ascii="Arial" w:hAnsi="Arial" w:cs="Arial"/>
          <w:sz w:val="28"/>
          <w:szCs w:val="28"/>
        </w:rPr>
        <w:t>габаритних розмірів, можливості реалізації необхідної технології.</w:t>
      </w:r>
    </w:p>
    <w:p w:rsidR="00BA19D8" w:rsidRDefault="00BA19D8" w:rsidP="00DC1BBD">
      <w:pPr>
        <w:pStyle w:val="a3"/>
        <w:ind w:right="20" w:firstLine="20"/>
        <w:rPr>
          <w:rFonts w:ascii="Arial" w:hAnsi="Arial" w:cs="Arial"/>
          <w:sz w:val="28"/>
          <w:szCs w:val="28"/>
        </w:rPr>
      </w:pPr>
      <w:r>
        <w:rPr>
          <w:rFonts w:ascii="Arial" w:hAnsi="Arial" w:cs="Arial"/>
          <w:sz w:val="28"/>
          <w:szCs w:val="28"/>
        </w:rPr>
        <w:t xml:space="preserve">    Найчастіше використовують</w:t>
      </w:r>
      <w:r w:rsidR="00975BC5">
        <w:rPr>
          <w:rFonts w:ascii="Arial" w:hAnsi="Arial" w:cs="Arial"/>
          <w:sz w:val="28"/>
          <w:szCs w:val="28"/>
        </w:rPr>
        <w:t xml:space="preserve"> традиційні матеріали</w:t>
      </w:r>
      <w:r>
        <w:rPr>
          <w:rFonts w:ascii="Arial" w:hAnsi="Arial" w:cs="Arial"/>
          <w:sz w:val="28"/>
          <w:szCs w:val="28"/>
        </w:rPr>
        <w:t>: оптичне скло ( ЛК5, ЛК7, К8), плавлений кварц ( КУ, КВ), сітал ( СО115М, СО33М, церодур). Розвиток космічної апаратури, створення потужних лазерів, кріогенних телескопів привели до виготовлення дзеркал із нетрадиційних матеріалів</w:t>
      </w:r>
      <w:r w:rsidR="00975BC5">
        <w:rPr>
          <w:rFonts w:ascii="Arial" w:hAnsi="Arial" w:cs="Arial"/>
          <w:sz w:val="28"/>
          <w:szCs w:val="28"/>
        </w:rPr>
        <w:t xml:space="preserve"> ( мідь, алюмінієві сплави, тітан, берілій, кремній, карбід кремнія, боросілікат, графітоепоксид).</w:t>
      </w:r>
    </w:p>
    <w:p w:rsidR="00975BC5" w:rsidRDefault="00975BC5" w:rsidP="00DC1BBD">
      <w:pPr>
        <w:pStyle w:val="a3"/>
        <w:ind w:right="20" w:firstLine="20"/>
        <w:rPr>
          <w:rFonts w:ascii="Arial" w:hAnsi="Arial" w:cs="Arial"/>
          <w:sz w:val="28"/>
          <w:szCs w:val="28"/>
        </w:rPr>
      </w:pPr>
      <w:r>
        <w:rPr>
          <w:rFonts w:ascii="Arial" w:hAnsi="Arial" w:cs="Arial"/>
          <w:sz w:val="28"/>
          <w:szCs w:val="28"/>
        </w:rPr>
        <w:tab/>
        <w:t xml:space="preserve">Основними одиничними показниками якості матеріалів є: густина </w:t>
      </w:r>
      <m:oMath>
        <m:r>
          <w:rPr>
            <w:rFonts w:ascii="Cambria Math" w:hAnsi="Cambria Math" w:cs="Arial"/>
            <w:sz w:val="28"/>
            <w:szCs w:val="28"/>
          </w:rPr>
          <m:t>ρ</m:t>
        </m:r>
      </m:oMath>
      <w:r>
        <w:rPr>
          <w:rFonts w:ascii="Arial" w:hAnsi="Arial" w:cs="Arial"/>
          <w:sz w:val="28"/>
          <w:szCs w:val="28"/>
        </w:rPr>
        <w:t>( чим вона менше, тим краще), модуль пружності</w:t>
      </w:r>
      <w:r w:rsidR="00D56B1A">
        <w:rPr>
          <w:rFonts w:ascii="Arial" w:hAnsi="Arial" w:cs="Arial"/>
          <w:sz w:val="28"/>
          <w:szCs w:val="28"/>
        </w:rPr>
        <w:t xml:space="preserve"> Е</w:t>
      </w:r>
      <w:r>
        <w:rPr>
          <w:rFonts w:ascii="Arial" w:hAnsi="Arial" w:cs="Arial"/>
          <w:sz w:val="28"/>
          <w:szCs w:val="28"/>
        </w:rPr>
        <w:t xml:space="preserve"> ( чим він більше , тим краще), темпервтурний коефіцієнт лінійного розширення </w:t>
      </w:r>
      <m:oMath>
        <m:r>
          <w:rPr>
            <w:rFonts w:ascii="Cambria Math" w:hAnsi="Cambria Math" w:cs="Arial"/>
            <w:sz w:val="28"/>
            <w:szCs w:val="28"/>
          </w:rPr>
          <m:t>∝</m:t>
        </m:r>
      </m:oMath>
      <w:r>
        <w:rPr>
          <w:rFonts w:ascii="Arial" w:hAnsi="Arial" w:cs="Arial"/>
          <w:sz w:val="28"/>
          <w:szCs w:val="28"/>
        </w:rPr>
        <w:t>( чим він менше, тим краще), теплопр</w:t>
      </w:r>
      <w:r w:rsidR="00D56B1A">
        <w:rPr>
          <w:rFonts w:ascii="Arial" w:hAnsi="Arial" w:cs="Arial"/>
          <w:sz w:val="28"/>
          <w:szCs w:val="28"/>
        </w:rPr>
        <w:t>о</w:t>
      </w:r>
      <w:r>
        <w:rPr>
          <w:rFonts w:ascii="Arial" w:hAnsi="Arial" w:cs="Arial"/>
          <w:sz w:val="28"/>
          <w:szCs w:val="28"/>
        </w:rPr>
        <w:t>відність ( чим вона більше , тим краще)</w:t>
      </w:r>
      <w:r w:rsidR="00D56B1A">
        <w:rPr>
          <w:rFonts w:ascii="Arial" w:hAnsi="Arial" w:cs="Arial"/>
          <w:sz w:val="28"/>
          <w:szCs w:val="28"/>
        </w:rPr>
        <w:t>, питома теплоємність С ( чим вона менше , тим краще).</w:t>
      </w:r>
    </w:p>
    <w:p w:rsidR="007F58E2" w:rsidRPr="00FF725D" w:rsidRDefault="007F58E2" w:rsidP="00DC1BBD">
      <w:pPr>
        <w:spacing w:line="240" w:lineRule="auto"/>
        <w:ind w:left="20" w:right="20" w:firstLine="260"/>
        <w:jc w:val="both"/>
        <w:rPr>
          <w:rFonts w:ascii="Arial" w:hAnsi="Arial" w:cs="Arial"/>
          <w:sz w:val="28"/>
          <w:szCs w:val="28"/>
        </w:rPr>
      </w:pPr>
      <w:r w:rsidRPr="00D56B1A">
        <w:rPr>
          <w:rFonts w:ascii="Arial" w:hAnsi="Arial" w:cs="Arial"/>
          <w:iCs/>
          <w:sz w:val="28"/>
          <w:szCs w:val="28"/>
        </w:rPr>
        <w:lastRenderedPageBreak/>
        <w:t>Комплексними показн</w:t>
      </w:r>
      <w:r w:rsidR="00D56B1A">
        <w:rPr>
          <w:rFonts w:ascii="Arial" w:hAnsi="Arial" w:cs="Arial"/>
          <w:iCs/>
          <w:sz w:val="28"/>
          <w:szCs w:val="28"/>
        </w:rPr>
        <w:t>иками якості матеріалу є : його питома жорскість Е/</w:t>
      </w:r>
      <m:oMath>
        <m:r>
          <w:rPr>
            <w:rFonts w:ascii="Cambria Math" w:hAnsi="Cambria Math" w:cs="Arial"/>
            <w:sz w:val="28"/>
            <w:szCs w:val="28"/>
          </w:rPr>
          <m:t>ρ</m:t>
        </m:r>
      </m:oMath>
      <w:r w:rsidR="009A4980">
        <w:rPr>
          <w:rFonts w:ascii="Arial" w:hAnsi="Arial" w:cs="Arial"/>
          <w:iCs/>
          <w:sz w:val="28"/>
          <w:szCs w:val="28"/>
        </w:rPr>
        <w:t>, пропорційна дефор</w:t>
      </w:r>
      <w:r w:rsidR="009A4980">
        <w:rPr>
          <w:rFonts w:ascii="Arial" w:hAnsi="Arial" w:cs="Arial"/>
          <w:iCs/>
          <w:sz w:val="28"/>
          <w:szCs w:val="28"/>
        </w:rPr>
        <w:softHyphen/>
        <w:t>мації</w:t>
      </w:r>
      <w:r w:rsidRPr="00D56B1A">
        <w:rPr>
          <w:rFonts w:ascii="Arial" w:hAnsi="Arial" w:cs="Arial"/>
          <w:iCs/>
          <w:sz w:val="28"/>
          <w:szCs w:val="28"/>
        </w:rPr>
        <w:t xml:space="preserve"> під дією власної ваги, </w:t>
      </w:r>
      <w:r w:rsidR="00D56B1A">
        <w:rPr>
          <w:rFonts w:ascii="Arial" w:hAnsi="Arial" w:cs="Arial"/>
          <w:iCs/>
          <w:sz w:val="28"/>
          <w:szCs w:val="28"/>
        </w:rPr>
        <w:t>що дозволяє оці</w:t>
      </w:r>
      <w:r w:rsidR="00D56B1A">
        <w:rPr>
          <w:rFonts w:ascii="Arial" w:hAnsi="Arial" w:cs="Arial"/>
          <w:iCs/>
          <w:sz w:val="28"/>
          <w:szCs w:val="28"/>
        </w:rPr>
        <w:softHyphen/>
        <w:t>нити</w:t>
      </w:r>
      <w:r w:rsidRPr="00D56B1A">
        <w:rPr>
          <w:rFonts w:ascii="Arial" w:hAnsi="Arial" w:cs="Arial"/>
          <w:iCs/>
          <w:sz w:val="28"/>
          <w:szCs w:val="28"/>
        </w:rPr>
        <w:t xml:space="preserve"> стабільність форми робочої поверхні дзеркала при виготовленні, закріпленні і експлуатації під дією навантажен</w:t>
      </w:r>
      <w:r w:rsidR="00D56B1A">
        <w:rPr>
          <w:rFonts w:ascii="Arial" w:hAnsi="Arial" w:cs="Arial"/>
          <w:iCs/>
          <w:sz w:val="28"/>
          <w:szCs w:val="28"/>
        </w:rPr>
        <w:t xml:space="preserve">ь; температурна стабільність </w:t>
      </w:r>
      <w:r w:rsidRPr="00D56B1A">
        <w:rPr>
          <w:rFonts w:ascii="Arial" w:hAnsi="Arial" w:cs="Arial"/>
          <w:iCs/>
          <w:sz w:val="28"/>
          <w:szCs w:val="28"/>
        </w:rPr>
        <w:t xml:space="preserve">, </w:t>
      </w:r>
      <w:r w:rsidR="00D56B1A">
        <w:rPr>
          <w:rFonts w:ascii="Arial" w:hAnsi="Arial" w:cs="Arial"/>
          <w:iCs/>
          <w:sz w:val="28"/>
          <w:szCs w:val="28"/>
        </w:rPr>
        <w:t xml:space="preserve">що </w:t>
      </w:r>
      <w:r w:rsidRPr="00D56B1A">
        <w:rPr>
          <w:rFonts w:ascii="Arial" w:hAnsi="Arial" w:cs="Arial"/>
          <w:iCs/>
          <w:sz w:val="28"/>
          <w:szCs w:val="28"/>
        </w:rPr>
        <w:t>характеризу</w:t>
      </w:r>
      <w:r w:rsidR="00D56B1A">
        <w:rPr>
          <w:rFonts w:ascii="Arial" w:hAnsi="Arial" w:cs="Arial"/>
          <w:iCs/>
          <w:sz w:val="28"/>
          <w:szCs w:val="28"/>
        </w:rPr>
        <w:t>є термодеформації дзеркала при зміні температури.</w:t>
      </w:r>
      <w:r w:rsidR="009A4980">
        <w:rPr>
          <w:rFonts w:ascii="Arial" w:hAnsi="Arial" w:cs="Arial"/>
          <w:iCs/>
          <w:sz w:val="28"/>
          <w:szCs w:val="28"/>
        </w:rPr>
        <w:t xml:space="preserve"> </w:t>
      </w:r>
      <w:r w:rsidRPr="00FF725D">
        <w:rPr>
          <w:rFonts w:ascii="Arial" w:hAnsi="Arial" w:cs="Arial"/>
          <w:sz w:val="28"/>
          <w:szCs w:val="28"/>
        </w:rPr>
        <w:t>Відмітимо, що конструктор зазвичай прагне використовувати для виготовлення дзеркал матеріали з низьким значенням ко</w:t>
      </w:r>
      <w:r w:rsidRPr="00FF725D">
        <w:rPr>
          <w:rFonts w:ascii="Arial" w:hAnsi="Arial" w:cs="Arial"/>
          <w:sz w:val="28"/>
          <w:szCs w:val="28"/>
        </w:rPr>
        <w:softHyphen/>
        <w:t xml:space="preserve">эффициента </w:t>
      </w:r>
      <m:oMath>
        <m:r>
          <w:rPr>
            <w:rFonts w:ascii="Cambria Math" w:hAnsi="Cambria Math" w:cs="Arial"/>
            <w:sz w:val="28"/>
            <w:szCs w:val="28"/>
          </w:rPr>
          <m:t>∝</m:t>
        </m:r>
      </m:oMath>
      <w:r w:rsidRPr="00FF725D">
        <w:rPr>
          <w:rFonts w:ascii="Arial" w:hAnsi="Arial" w:cs="Arial"/>
          <w:sz w:val="28"/>
          <w:szCs w:val="28"/>
        </w:rPr>
        <w:t xml:space="preserve">, проте низька теплопровідність матеріалу дзеркала не дозволяє вирівняти температуру в його об'ємі при зміні теплового потоку, що викликає нерівномірність напруги і температурні деформації робочої поверхні (ефект краю). </w:t>
      </w:r>
      <w:r w:rsidR="00FF1D6F">
        <w:rPr>
          <w:rFonts w:ascii="Arial" w:hAnsi="Arial" w:cs="Arial"/>
          <w:sz w:val="28"/>
          <w:szCs w:val="28"/>
        </w:rPr>
        <w:t>Це одна з переваг металевих дзеркал перед скляними.</w:t>
      </w:r>
      <w:r w:rsidRPr="00FF725D">
        <w:rPr>
          <w:rFonts w:ascii="Arial" w:hAnsi="Arial" w:cs="Arial"/>
          <w:sz w:val="28"/>
          <w:szCs w:val="28"/>
        </w:rPr>
        <w:t xml:space="preserve"> Метали і інші теплопровідні матеріали дозволяють реалізовувати альтернативн</w:t>
      </w:r>
      <w:r w:rsidR="00E61647">
        <w:rPr>
          <w:rFonts w:ascii="Arial" w:hAnsi="Arial" w:cs="Arial"/>
          <w:sz w:val="28"/>
          <w:szCs w:val="28"/>
        </w:rPr>
        <w:t>ий підхід до вирішення пробле</w:t>
      </w:r>
      <w:r w:rsidR="00E61647">
        <w:rPr>
          <w:rFonts w:ascii="Arial" w:hAnsi="Arial" w:cs="Arial"/>
          <w:sz w:val="28"/>
          <w:szCs w:val="28"/>
        </w:rPr>
        <w:softHyphen/>
        <w:t>ми</w:t>
      </w:r>
      <w:r w:rsidRPr="00FF725D">
        <w:rPr>
          <w:rFonts w:ascii="Arial" w:hAnsi="Arial" w:cs="Arial"/>
          <w:sz w:val="28"/>
          <w:szCs w:val="28"/>
        </w:rPr>
        <w:t xml:space="preserve"> температурної стабільності дзеркал за рахунок їх високої теплопровідності.</w:t>
      </w:r>
    </w:p>
    <w:p w:rsidR="007F58E2" w:rsidRPr="00FF725D" w:rsidRDefault="007F58E2" w:rsidP="009A4980">
      <w:pPr>
        <w:spacing w:line="240" w:lineRule="auto"/>
        <w:ind w:left="20" w:right="20" w:firstLine="260"/>
        <w:jc w:val="both"/>
        <w:rPr>
          <w:rFonts w:ascii="Arial" w:hAnsi="Arial" w:cs="Arial"/>
          <w:sz w:val="28"/>
          <w:szCs w:val="28"/>
        </w:rPr>
      </w:pPr>
      <w:r w:rsidRPr="00FF725D">
        <w:rPr>
          <w:rFonts w:ascii="Arial" w:hAnsi="Arial" w:cs="Arial"/>
          <w:sz w:val="28"/>
          <w:szCs w:val="28"/>
        </w:rPr>
        <w:t>Вирішальним аргументом на користь ряду нетрадиційних матері</w:t>
      </w:r>
      <w:r w:rsidR="00E61647">
        <w:rPr>
          <w:rFonts w:ascii="Arial" w:hAnsi="Arial" w:cs="Arial"/>
          <w:sz w:val="28"/>
          <w:szCs w:val="28"/>
        </w:rPr>
        <w:t>алів є принципово вища питома</w:t>
      </w:r>
      <w:r w:rsidRPr="00FF725D">
        <w:rPr>
          <w:rFonts w:ascii="Arial" w:hAnsi="Arial" w:cs="Arial"/>
          <w:sz w:val="28"/>
          <w:szCs w:val="28"/>
        </w:rPr>
        <w:t xml:space="preserve"> жорсткість останніх. </w:t>
      </w:r>
      <w:r w:rsidR="00E61647">
        <w:rPr>
          <w:rFonts w:ascii="Arial" w:hAnsi="Arial" w:cs="Arial"/>
          <w:sz w:val="28"/>
          <w:szCs w:val="28"/>
        </w:rPr>
        <w:t>Берилій, карбід кремнію, крем</w:t>
      </w:r>
      <w:r w:rsidR="00E61647">
        <w:rPr>
          <w:rFonts w:ascii="Arial" w:hAnsi="Arial" w:cs="Arial"/>
          <w:sz w:val="28"/>
          <w:szCs w:val="28"/>
        </w:rPr>
        <w:softHyphen/>
        <w:t>ні</w:t>
      </w:r>
      <w:r w:rsidRPr="00FF725D">
        <w:rPr>
          <w:rFonts w:ascii="Arial" w:hAnsi="Arial" w:cs="Arial"/>
          <w:sz w:val="28"/>
          <w:szCs w:val="28"/>
        </w:rPr>
        <w:t>й перевершують традиційні матеріали по цьому показ</w:t>
      </w:r>
      <w:r w:rsidR="00E61647">
        <w:rPr>
          <w:rFonts w:ascii="Arial" w:hAnsi="Arial" w:cs="Arial"/>
          <w:sz w:val="28"/>
          <w:szCs w:val="28"/>
        </w:rPr>
        <w:t>нику</w:t>
      </w:r>
      <w:r w:rsidRPr="00FF725D">
        <w:rPr>
          <w:rFonts w:ascii="Arial" w:hAnsi="Arial" w:cs="Arial"/>
          <w:sz w:val="28"/>
          <w:szCs w:val="28"/>
        </w:rPr>
        <w:t xml:space="preserve"> в два—пять разів.</w:t>
      </w:r>
      <w:r w:rsidR="009A4980">
        <w:rPr>
          <w:rFonts w:ascii="Arial" w:hAnsi="Arial" w:cs="Arial"/>
          <w:sz w:val="28"/>
          <w:szCs w:val="28"/>
        </w:rPr>
        <w:t xml:space="preserve"> </w:t>
      </w:r>
      <w:r w:rsidRPr="00FF725D">
        <w:rPr>
          <w:rFonts w:ascii="Arial" w:hAnsi="Arial" w:cs="Arial"/>
          <w:sz w:val="28"/>
          <w:szCs w:val="28"/>
        </w:rPr>
        <w:t>Особливо слід зазначит</w:t>
      </w:r>
      <w:r w:rsidR="00E61647">
        <w:rPr>
          <w:rFonts w:ascii="Arial" w:hAnsi="Arial" w:cs="Arial"/>
          <w:sz w:val="28"/>
          <w:szCs w:val="28"/>
        </w:rPr>
        <w:t>и карбід кремнію, який поєднує</w:t>
      </w:r>
      <w:r w:rsidRPr="00FF725D">
        <w:rPr>
          <w:rFonts w:ascii="Arial" w:hAnsi="Arial" w:cs="Arial"/>
          <w:sz w:val="28"/>
          <w:szCs w:val="28"/>
        </w:rPr>
        <w:t xml:space="preserve"> питому жорсткіст</w:t>
      </w:r>
      <w:r w:rsidR="00E61647">
        <w:rPr>
          <w:rFonts w:ascii="Arial" w:hAnsi="Arial" w:cs="Arial"/>
          <w:sz w:val="28"/>
          <w:szCs w:val="28"/>
        </w:rPr>
        <w:t>ь берилія з температурною ста</w:t>
      </w:r>
      <w:r w:rsidR="00E61647">
        <w:rPr>
          <w:rFonts w:ascii="Arial" w:hAnsi="Arial" w:cs="Arial"/>
          <w:sz w:val="28"/>
          <w:szCs w:val="28"/>
        </w:rPr>
        <w:softHyphen/>
        <w:t>більністю кращих зверхмалорозширующіхся матеріа</w:t>
      </w:r>
      <w:r w:rsidR="00E61647">
        <w:rPr>
          <w:rFonts w:ascii="Arial" w:hAnsi="Arial" w:cs="Arial"/>
          <w:sz w:val="28"/>
          <w:szCs w:val="28"/>
        </w:rPr>
        <w:softHyphen/>
        <w:t>лі</w:t>
      </w:r>
      <w:r w:rsidRPr="00FF725D">
        <w:rPr>
          <w:rFonts w:ascii="Arial" w:hAnsi="Arial" w:cs="Arial"/>
          <w:sz w:val="28"/>
          <w:szCs w:val="28"/>
        </w:rPr>
        <w:t>в, що дозволяє створювати з цього матеріалу дзеркала з якісно новими службовими властивостями.</w:t>
      </w:r>
    </w:p>
    <w:p w:rsidR="007F58E2" w:rsidRPr="00E61647" w:rsidRDefault="007F58E2" w:rsidP="00DC1BBD">
      <w:pPr>
        <w:spacing w:line="240" w:lineRule="auto"/>
        <w:ind w:left="20" w:right="20" w:firstLine="260"/>
        <w:jc w:val="both"/>
        <w:rPr>
          <w:rFonts w:ascii="Arial" w:hAnsi="Arial" w:cs="Arial"/>
          <w:sz w:val="28"/>
          <w:szCs w:val="28"/>
        </w:rPr>
      </w:pPr>
      <w:r w:rsidRPr="00FF725D">
        <w:rPr>
          <w:rFonts w:ascii="Arial" w:hAnsi="Arial" w:cs="Arial"/>
          <w:sz w:val="28"/>
          <w:szCs w:val="28"/>
        </w:rPr>
        <w:t>Ряд нетрадиційних матеріалів не дозволяє о</w:t>
      </w:r>
      <w:r w:rsidRPr="007F0956">
        <w:rPr>
          <w:rFonts w:ascii="Arial" w:hAnsi="Arial" w:cs="Arial"/>
          <w:sz w:val="24"/>
          <w:szCs w:val="24"/>
        </w:rPr>
        <w:t xml:space="preserve">тримувати </w:t>
      </w:r>
      <w:r w:rsidRPr="00E61647">
        <w:rPr>
          <w:rFonts w:ascii="Arial" w:hAnsi="Arial" w:cs="Arial"/>
          <w:sz w:val="28"/>
          <w:szCs w:val="28"/>
        </w:rPr>
        <w:t xml:space="preserve">безпосередньо </w:t>
      </w:r>
      <w:r w:rsidR="00E61647">
        <w:rPr>
          <w:rFonts w:ascii="Arial" w:hAnsi="Arial" w:cs="Arial"/>
          <w:sz w:val="28"/>
          <w:szCs w:val="28"/>
        </w:rPr>
        <w:t>на них робочу поверхню оптичної якості в наслідок пористості (</w:t>
      </w:r>
      <w:r w:rsidR="00E61647">
        <w:rPr>
          <w:rFonts w:ascii="Arial" w:hAnsi="Arial" w:cs="Arial"/>
          <w:sz w:val="28"/>
          <w:szCs w:val="28"/>
          <w:lang w:val="en-US"/>
        </w:rPr>
        <w:t>SiC</w:t>
      </w:r>
      <w:r w:rsidR="00E61647">
        <w:rPr>
          <w:rFonts w:ascii="Arial" w:hAnsi="Arial" w:cs="Arial"/>
          <w:sz w:val="28"/>
          <w:szCs w:val="28"/>
        </w:rPr>
        <w:t>), чужорідних включень (А</w:t>
      </w:r>
      <w:r w:rsidR="00E61647">
        <w:rPr>
          <w:rFonts w:ascii="Arial" w:hAnsi="Arial" w:cs="Arial"/>
          <w:sz w:val="28"/>
          <w:szCs w:val="28"/>
          <w:lang w:val="en-US"/>
        </w:rPr>
        <w:t>l</w:t>
      </w:r>
      <w:r w:rsidRPr="00E61647">
        <w:rPr>
          <w:rFonts w:ascii="Arial" w:hAnsi="Arial" w:cs="Arial"/>
          <w:sz w:val="28"/>
          <w:szCs w:val="28"/>
        </w:rPr>
        <w:t>), токсичнос</w:t>
      </w:r>
      <w:r w:rsidR="00E61647">
        <w:rPr>
          <w:rFonts w:ascii="Arial" w:hAnsi="Arial" w:cs="Arial"/>
          <w:sz w:val="28"/>
          <w:szCs w:val="28"/>
        </w:rPr>
        <w:t>ти при обробці (Ве), відсутніст</w:t>
      </w:r>
      <w:r w:rsidR="00E61647" w:rsidRPr="00E61647">
        <w:rPr>
          <w:rFonts w:ascii="Arial" w:hAnsi="Arial" w:cs="Arial"/>
          <w:sz w:val="28"/>
          <w:szCs w:val="28"/>
        </w:rPr>
        <w:t>і</w:t>
      </w:r>
      <w:r w:rsidRPr="00E61647">
        <w:rPr>
          <w:rFonts w:ascii="Arial" w:hAnsi="Arial" w:cs="Arial"/>
          <w:sz w:val="28"/>
          <w:szCs w:val="28"/>
        </w:rPr>
        <w:t xml:space="preserve"> технології дос</w:t>
      </w:r>
      <w:r w:rsidR="00E61647">
        <w:rPr>
          <w:rFonts w:ascii="Arial" w:hAnsi="Arial" w:cs="Arial"/>
          <w:sz w:val="28"/>
          <w:szCs w:val="28"/>
        </w:rPr>
        <w:t>ягнення</w:t>
      </w:r>
      <w:r w:rsidR="002B4A5F">
        <w:rPr>
          <w:rFonts w:ascii="Arial" w:hAnsi="Arial" w:cs="Arial"/>
          <w:sz w:val="28"/>
          <w:szCs w:val="28"/>
        </w:rPr>
        <w:t xml:space="preserve"> необхідної якості поверхні (Ті</w:t>
      </w:r>
      <w:r w:rsidRPr="00E61647">
        <w:rPr>
          <w:rFonts w:ascii="Arial" w:hAnsi="Arial" w:cs="Arial"/>
          <w:sz w:val="28"/>
          <w:szCs w:val="28"/>
        </w:rPr>
        <w:t>). У цих випадках на робочу поверхню таких матеріалів наносять спеціальні конструкційні покритт</w:t>
      </w:r>
      <w:r w:rsidR="002B4A5F">
        <w:rPr>
          <w:rFonts w:ascii="Arial" w:hAnsi="Arial" w:cs="Arial"/>
          <w:sz w:val="28"/>
          <w:szCs w:val="28"/>
        </w:rPr>
        <w:t>я (скляні, мідні, никеліві</w:t>
      </w:r>
      <w:r w:rsidRPr="00E61647">
        <w:rPr>
          <w:rFonts w:ascii="Arial" w:hAnsi="Arial" w:cs="Arial"/>
          <w:sz w:val="28"/>
          <w:szCs w:val="28"/>
        </w:rPr>
        <w:t>, хромові і ін.), які потім доводяться і поліруються до оптичної якості</w:t>
      </w:r>
    </w:p>
    <w:p w:rsidR="007F58E2" w:rsidRPr="00E61647" w:rsidRDefault="007F58E2" w:rsidP="00DC1BBD">
      <w:pPr>
        <w:spacing w:line="240" w:lineRule="auto"/>
        <w:ind w:right="60" w:firstLine="280"/>
        <w:jc w:val="both"/>
        <w:rPr>
          <w:rFonts w:ascii="Arial" w:hAnsi="Arial" w:cs="Arial"/>
          <w:sz w:val="28"/>
          <w:szCs w:val="28"/>
        </w:rPr>
      </w:pPr>
      <w:r w:rsidRPr="00E61647">
        <w:rPr>
          <w:rFonts w:ascii="Arial" w:hAnsi="Arial" w:cs="Arial"/>
          <w:sz w:val="28"/>
          <w:szCs w:val="28"/>
        </w:rPr>
        <w:t xml:space="preserve">2. У таблиці на кресленні оптичної деталі, в розділі «Вимоги до матеріалу», для дзеркал із зовнішнім </w:t>
      </w:r>
      <w:r w:rsidR="002B4A5F">
        <w:rPr>
          <w:rFonts w:ascii="Arial" w:hAnsi="Arial" w:cs="Arial"/>
          <w:sz w:val="28"/>
          <w:szCs w:val="28"/>
        </w:rPr>
        <w:t>відбиттям вказуються категорії бессвільності, пузирності</w:t>
      </w:r>
      <w:r w:rsidRPr="00E61647">
        <w:rPr>
          <w:rFonts w:ascii="Arial" w:hAnsi="Arial" w:cs="Arial"/>
          <w:sz w:val="28"/>
          <w:szCs w:val="28"/>
        </w:rPr>
        <w:t xml:space="preserve"> (включення) і подвійного променезаломлення.</w:t>
      </w:r>
    </w:p>
    <w:p w:rsidR="007F58E2" w:rsidRPr="00E61647" w:rsidRDefault="007F58E2" w:rsidP="00DC1BBD">
      <w:pPr>
        <w:pStyle w:val="a3"/>
        <w:ind w:left="20" w:right="20" w:firstLine="280"/>
        <w:rPr>
          <w:rFonts w:ascii="Arial" w:hAnsi="Arial" w:cs="Arial"/>
          <w:sz w:val="28"/>
          <w:szCs w:val="28"/>
        </w:rPr>
      </w:pPr>
      <w:r w:rsidRPr="00E61647">
        <w:rPr>
          <w:rFonts w:ascii="Arial" w:hAnsi="Arial" w:cs="Arial"/>
          <w:sz w:val="28"/>
          <w:szCs w:val="28"/>
        </w:rPr>
        <w:t xml:space="preserve">Розкриті при обробці міхури і </w:t>
      </w:r>
      <w:r w:rsidR="002B4A5F">
        <w:rPr>
          <w:rFonts w:ascii="Arial" w:hAnsi="Arial" w:cs="Arial"/>
          <w:sz w:val="28"/>
          <w:szCs w:val="28"/>
        </w:rPr>
        <w:t>ті що вийшли на поверх</w:t>
      </w:r>
      <w:r w:rsidR="002B4A5F">
        <w:rPr>
          <w:rFonts w:ascii="Arial" w:hAnsi="Arial" w:cs="Arial"/>
          <w:sz w:val="28"/>
          <w:szCs w:val="28"/>
        </w:rPr>
        <w:softHyphen/>
        <w:t>ню</w:t>
      </w:r>
      <w:r w:rsidRPr="00E61647">
        <w:rPr>
          <w:rFonts w:ascii="Arial" w:hAnsi="Arial" w:cs="Arial"/>
          <w:sz w:val="28"/>
          <w:szCs w:val="28"/>
        </w:rPr>
        <w:t xml:space="preserve"> дзеркал</w:t>
      </w:r>
      <w:r w:rsidR="002B4A5F">
        <w:rPr>
          <w:rFonts w:ascii="Arial" w:hAnsi="Arial" w:cs="Arial"/>
          <w:sz w:val="28"/>
          <w:szCs w:val="28"/>
        </w:rPr>
        <w:t>а свілі утворють</w:t>
      </w:r>
      <w:r w:rsidRPr="00E61647">
        <w:rPr>
          <w:rFonts w:ascii="Arial" w:hAnsi="Arial" w:cs="Arial"/>
          <w:sz w:val="28"/>
          <w:szCs w:val="28"/>
        </w:rPr>
        <w:t xml:space="preserve"> місцеві дефекти форми по</w:t>
      </w:r>
      <w:r w:rsidRPr="00E61647">
        <w:rPr>
          <w:rFonts w:ascii="Arial" w:hAnsi="Arial" w:cs="Arial"/>
          <w:sz w:val="28"/>
          <w:szCs w:val="28"/>
        </w:rPr>
        <w:softHyphen/>
      </w:r>
      <w:r w:rsidR="002B4A5F">
        <w:rPr>
          <w:rFonts w:ascii="Arial" w:hAnsi="Arial" w:cs="Arial"/>
          <w:sz w:val="28"/>
          <w:szCs w:val="28"/>
        </w:rPr>
        <w:t>верхности, які спотворюють хвильовий фронт пучка, відбит</w:t>
      </w:r>
      <w:r w:rsidRPr="00E61647">
        <w:rPr>
          <w:rFonts w:ascii="Arial" w:hAnsi="Arial" w:cs="Arial"/>
          <w:sz w:val="28"/>
          <w:szCs w:val="28"/>
        </w:rPr>
        <w:t xml:space="preserve">ого від дзеркала. Міхури (і прирівняні до них включення) впливають також на клас чистоти полірованої поверхні. Подвійне променезаломлення </w:t>
      </w:r>
      <w:r w:rsidRPr="00E61647">
        <w:rPr>
          <w:rFonts w:ascii="Arial" w:hAnsi="Arial" w:cs="Arial"/>
          <w:sz w:val="28"/>
          <w:szCs w:val="28"/>
        </w:rPr>
        <w:lastRenderedPageBreak/>
        <w:t>характери</w:t>
      </w:r>
      <w:r w:rsidR="002B4A5F">
        <w:rPr>
          <w:rFonts w:ascii="Arial" w:hAnsi="Arial" w:cs="Arial"/>
          <w:sz w:val="28"/>
          <w:szCs w:val="28"/>
        </w:rPr>
        <w:t>зує залишкові напруги</w:t>
      </w:r>
      <w:r w:rsidRPr="00E61647">
        <w:rPr>
          <w:rFonts w:ascii="Arial" w:hAnsi="Arial" w:cs="Arial"/>
          <w:sz w:val="28"/>
          <w:szCs w:val="28"/>
        </w:rPr>
        <w:t xml:space="preserve"> в матеріалі дзеркала, при їх відсутності скрутно забезпечити необхідні значення </w:t>
      </w:r>
      <w:r w:rsidR="002B4A5F" w:rsidRPr="00264BC4">
        <w:rPr>
          <w:rFonts w:ascii="Arial" w:hAnsi="Arial" w:cs="Arial"/>
          <w:sz w:val="28"/>
          <w:szCs w:val="28"/>
        </w:rPr>
        <w:t xml:space="preserve">N і </w:t>
      </w:r>
      <m:oMath>
        <m:r>
          <w:rPr>
            <w:rFonts w:ascii="Cambria Math" w:hAnsi="Cambria Math" w:cs="Arial"/>
            <w:sz w:val="28"/>
            <w:szCs w:val="28"/>
          </w:rPr>
          <m:t>∆</m:t>
        </m:r>
      </m:oMath>
      <w:r w:rsidR="002B4A5F">
        <w:rPr>
          <w:rFonts w:ascii="Arial" w:hAnsi="Arial" w:cs="Arial"/>
          <w:sz w:val="28"/>
          <w:szCs w:val="28"/>
        </w:rPr>
        <w:t>N  і виникає</w:t>
      </w:r>
      <w:r w:rsidRPr="00E61647">
        <w:rPr>
          <w:rFonts w:ascii="Arial" w:hAnsi="Arial" w:cs="Arial"/>
          <w:sz w:val="28"/>
          <w:szCs w:val="28"/>
        </w:rPr>
        <w:t xml:space="preserve"> збільшення де</w:t>
      </w:r>
      <w:r w:rsidR="002B4A5F">
        <w:rPr>
          <w:rFonts w:ascii="Arial" w:hAnsi="Arial" w:cs="Arial"/>
          <w:sz w:val="28"/>
          <w:szCs w:val="28"/>
        </w:rPr>
        <w:t>формацій із-за дії власної</w:t>
      </w:r>
      <w:r w:rsidRPr="00E61647">
        <w:rPr>
          <w:rFonts w:ascii="Arial" w:hAnsi="Arial" w:cs="Arial"/>
          <w:sz w:val="28"/>
          <w:szCs w:val="28"/>
        </w:rPr>
        <w:t xml:space="preserve"> ваги дзеркала при його закріпленні.</w:t>
      </w:r>
    </w:p>
    <w:p w:rsidR="007F58E2" w:rsidRPr="00E61647" w:rsidRDefault="007F58E2" w:rsidP="00DC1BBD">
      <w:pPr>
        <w:spacing w:line="240" w:lineRule="auto"/>
        <w:ind w:left="20" w:right="40" w:firstLine="300"/>
        <w:jc w:val="both"/>
        <w:rPr>
          <w:rFonts w:ascii="Arial" w:hAnsi="Arial" w:cs="Arial"/>
          <w:sz w:val="28"/>
          <w:szCs w:val="28"/>
        </w:rPr>
      </w:pPr>
      <w:r w:rsidRPr="00E61647">
        <w:rPr>
          <w:rFonts w:ascii="Arial" w:hAnsi="Arial" w:cs="Arial"/>
          <w:sz w:val="28"/>
          <w:szCs w:val="28"/>
        </w:rPr>
        <w:t>3. Вигляд дзеркальног</w:t>
      </w:r>
      <w:r w:rsidR="002B4A5F">
        <w:rPr>
          <w:rFonts w:ascii="Arial" w:hAnsi="Arial" w:cs="Arial"/>
          <w:sz w:val="28"/>
          <w:szCs w:val="28"/>
        </w:rPr>
        <w:t>о (світлоділильного) покриття бе</w:t>
      </w:r>
      <w:r w:rsidR="002B4A5F">
        <w:rPr>
          <w:rFonts w:ascii="Arial" w:hAnsi="Arial" w:cs="Arial"/>
          <w:sz w:val="28"/>
          <w:szCs w:val="28"/>
        </w:rPr>
        <w:softHyphen/>
        <w:t>р</w:t>
      </w:r>
      <w:r w:rsidRPr="00E61647">
        <w:rPr>
          <w:rFonts w:ascii="Arial" w:hAnsi="Arial" w:cs="Arial"/>
          <w:sz w:val="28"/>
          <w:szCs w:val="28"/>
        </w:rPr>
        <w:t>ет</w:t>
      </w:r>
      <w:r w:rsidR="002B4A5F">
        <w:rPr>
          <w:rFonts w:ascii="Arial" w:hAnsi="Arial" w:cs="Arial"/>
          <w:sz w:val="28"/>
          <w:szCs w:val="28"/>
        </w:rPr>
        <w:t>ь</w:t>
      </w:r>
      <w:r w:rsidRPr="00E61647">
        <w:rPr>
          <w:rFonts w:ascii="Arial" w:hAnsi="Arial" w:cs="Arial"/>
          <w:sz w:val="28"/>
          <w:szCs w:val="28"/>
        </w:rPr>
        <w:t>ся залежно від</w:t>
      </w:r>
      <w:r w:rsidR="002B4A5F">
        <w:rPr>
          <w:rFonts w:ascii="Arial" w:hAnsi="Arial" w:cs="Arial"/>
          <w:sz w:val="28"/>
          <w:szCs w:val="28"/>
        </w:rPr>
        <w:t xml:space="preserve"> призначення, розмірів і умов ро</w:t>
      </w:r>
      <w:r w:rsidR="002B4A5F">
        <w:rPr>
          <w:rFonts w:ascii="Arial" w:hAnsi="Arial" w:cs="Arial"/>
          <w:sz w:val="28"/>
          <w:szCs w:val="28"/>
        </w:rPr>
        <w:softHyphen/>
        <w:t>боти</w:t>
      </w:r>
      <w:r w:rsidRPr="00E61647">
        <w:rPr>
          <w:rFonts w:ascii="Arial" w:hAnsi="Arial" w:cs="Arial"/>
          <w:sz w:val="28"/>
          <w:szCs w:val="28"/>
        </w:rPr>
        <w:t xml:space="preserve"> дзеркал.</w:t>
      </w:r>
    </w:p>
    <w:p w:rsidR="007F58E2" w:rsidRPr="00E61647" w:rsidRDefault="007F58E2" w:rsidP="00E61647">
      <w:pPr>
        <w:spacing w:line="240" w:lineRule="auto"/>
        <w:ind w:left="20" w:right="40" w:firstLine="300"/>
        <w:jc w:val="both"/>
        <w:rPr>
          <w:rFonts w:ascii="Arial" w:hAnsi="Arial" w:cs="Arial"/>
          <w:sz w:val="28"/>
          <w:szCs w:val="28"/>
        </w:rPr>
      </w:pPr>
      <w:r w:rsidRPr="00E61647">
        <w:rPr>
          <w:rFonts w:ascii="Arial" w:hAnsi="Arial" w:cs="Arial"/>
          <w:sz w:val="28"/>
          <w:szCs w:val="28"/>
        </w:rPr>
        <w:t xml:space="preserve">Основними характеристиками всіх видів покриттів </w:t>
      </w:r>
      <w:r w:rsidR="009A6FDD">
        <w:rPr>
          <w:rFonts w:ascii="Arial" w:hAnsi="Arial" w:cs="Arial"/>
          <w:sz w:val="28"/>
          <w:szCs w:val="28"/>
        </w:rPr>
        <w:t xml:space="preserve">є </w:t>
      </w:r>
      <w:r w:rsidRPr="00E61647">
        <w:rPr>
          <w:rFonts w:ascii="Arial" w:hAnsi="Arial" w:cs="Arial"/>
          <w:sz w:val="28"/>
          <w:szCs w:val="28"/>
        </w:rPr>
        <w:t>оптичні властивості (коефіцієнт віддзеркалення р і коефіцієнт пропусканн</w:t>
      </w:r>
      <w:r w:rsidR="009A6FDD">
        <w:rPr>
          <w:rFonts w:ascii="Arial" w:hAnsi="Arial" w:cs="Arial"/>
          <w:sz w:val="28"/>
          <w:szCs w:val="28"/>
        </w:rPr>
        <w:t>я т), хімічна стійкість, меха</w:t>
      </w:r>
      <w:r w:rsidR="009A6FDD">
        <w:rPr>
          <w:rFonts w:ascii="Arial" w:hAnsi="Arial" w:cs="Arial"/>
          <w:sz w:val="28"/>
          <w:szCs w:val="28"/>
        </w:rPr>
        <w:softHyphen/>
        <w:t>ні</w:t>
      </w:r>
      <w:r w:rsidRPr="00E61647">
        <w:rPr>
          <w:rFonts w:ascii="Arial" w:hAnsi="Arial" w:cs="Arial"/>
          <w:sz w:val="28"/>
          <w:szCs w:val="28"/>
        </w:rPr>
        <w:t>ч</w:t>
      </w:r>
      <w:r w:rsidR="009A6FDD">
        <w:rPr>
          <w:rFonts w:ascii="Arial" w:hAnsi="Arial" w:cs="Arial"/>
          <w:sz w:val="28"/>
          <w:szCs w:val="28"/>
        </w:rPr>
        <w:t>на</w:t>
      </w:r>
      <w:r w:rsidRPr="00E61647">
        <w:rPr>
          <w:rFonts w:ascii="Arial" w:hAnsi="Arial" w:cs="Arial"/>
          <w:sz w:val="28"/>
          <w:szCs w:val="28"/>
        </w:rPr>
        <w:t xml:space="preserve"> і термічна міцність.</w:t>
      </w:r>
    </w:p>
    <w:p w:rsidR="007F58E2" w:rsidRPr="00E61647" w:rsidRDefault="007F58E2" w:rsidP="00E61647">
      <w:pPr>
        <w:spacing w:line="240" w:lineRule="auto"/>
        <w:ind w:left="20" w:right="40" w:firstLine="300"/>
        <w:jc w:val="both"/>
        <w:rPr>
          <w:rFonts w:ascii="Arial" w:hAnsi="Arial" w:cs="Arial"/>
          <w:sz w:val="28"/>
          <w:szCs w:val="28"/>
        </w:rPr>
      </w:pPr>
      <w:r w:rsidRPr="00E61647">
        <w:rPr>
          <w:rFonts w:ascii="Arial" w:hAnsi="Arial" w:cs="Arial"/>
          <w:sz w:val="28"/>
          <w:szCs w:val="28"/>
        </w:rPr>
        <w:t>Дзеркальні покриття підрозділяються на</w:t>
      </w:r>
      <w:r w:rsidR="009A6FDD">
        <w:rPr>
          <w:rFonts w:ascii="Arial" w:hAnsi="Arial" w:cs="Arial"/>
          <w:sz w:val="28"/>
          <w:szCs w:val="28"/>
        </w:rPr>
        <w:t xml:space="preserve"> металеві, діелектричні і металодіе</w:t>
      </w:r>
      <w:r w:rsidRPr="00E61647">
        <w:rPr>
          <w:rFonts w:ascii="Arial" w:hAnsi="Arial" w:cs="Arial"/>
          <w:sz w:val="28"/>
          <w:szCs w:val="28"/>
        </w:rPr>
        <w:t>лектрич</w:t>
      </w:r>
      <w:r w:rsidR="009A6FDD">
        <w:rPr>
          <w:rFonts w:ascii="Arial" w:hAnsi="Arial" w:cs="Arial"/>
          <w:sz w:val="28"/>
          <w:szCs w:val="28"/>
        </w:rPr>
        <w:t>ні</w:t>
      </w:r>
      <w:r w:rsidRPr="00E61647">
        <w:rPr>
          <w:rFonts w:ascii="Arial" w:hAnsi="Arial" w:cs="Arial"/>
          <w:sz w:val="28"/>
          <w:szCs w:val="28"/>
        </w:rPr>
        <w:t>.</w:t>
      </w:r>
    </w:p>
    <w:p w:rsidR="007F58E2" w:rsidRPr="00E61647" w:rsidRDefault="009A6FDD" w:rsidP="00E61647">
      <w:pPr>
        <w:spacing w:after="180" w:line="240" w:lineRule="auto"/>
        <w:ind w:left="20" w:right="40" w:firstLine="300"/>
        <w:jc w:val="both"/>
        <w:rPr>
          <w:rFonts w:ascii="Arial" w:hAnsi="Arial" w:cs="Arial"/>
          <w:sz w:val="28"/>
          <w:szCs w:val="28"/>
        </w:rPr>
      </w:pPr>
      <w:r>
        <w:rPr>
          <w:rFonts w:ascii="Arial" w:hAnsi="Arial" w:cs="Arial"/>
          <w:sz w:val="28"/>
          <w:szCs w:val="28"/>
        </w:rPr>
        <w:t>Простими металевими покри</w:t>
      </w:r>
      <w:r w:rsidR="007F58E2" w:rsidRPr="00E61647">
        <w:rPr>
          <w:rFonts w:ascii="Arial" w:hAnsi="Arial" w:cs="Arial"/>
          <w:sz w:val="28"/>
          <w:szCs w:val="28"/>
        </w:rPr>
        <w:t>т</w:t>
      </w:r>
      <w:r>
        <w:rPr>
          <w:rFonts w:ascii="Arial" w:hAnsi="Arial" w:cs="Arial"/>
          <w:sz w:val="28"/>
          <w:szCs w:val="28"/>
        </w:rPr>
        <w:t>тями, що від</w:t>
      </w:r>
      <w:r w:rsidR="007F58E2" w:rsidRPr="00E61647">
        <w:rPr>
          <w:rFonts w:ascii="Arial" w:hAnsi="Arial" w:cs="Arial"/>
          <w:sz w:val="28"/>
          <w:szCs w:val="28"/>
        </w:rPr>
        <w:t>б</w:t>
      </w:r>
      <w:r>
        <w:rPr>
          <w:rFonts w:ascii="Arial" w:hAnsi="Arial" w:cs="Arial"/>
          <w:sz w:val="28"/>
          <w:szCs w:val="28"/>
        </w:rPr>
        <w:t>ивають і є</w:t>
      </w:r>
      <w:r w:rsidR="007F58E2" w:rsidRPr="00E61647">
        <w:rPr>
          <w:rFonts w:ascii="Arial" w:hAnsi="Arial" w:cs="Arial"/>
          <w:sz w:val="28"/>
          <w:szCs w:val="28"/>
        </w:rPr>
        <w:t xml:space="preserve"> широко використовуваними для виготовлення дзеркал, є металеві плівки срібла, алюмінію, хрому, нікелю, родію, паладію.</w:t>
      </w:r>
    </w:p>
    <w:p w:rsidR="007F58E2" w:rsidRPr="009A6FDD" w:rsidRDefault="007F58E2" w:rsidP="009A6FDD">
      <w:pPr>
        <w:pStyle w:val="a3"/>
        <w:ind w:left="20" w:right="20" w:firstLine="280"/>
        <w:rPr>
          <w:rFonts w:ascii="Arial" w:hAnsi="Arial" w:cs="Arial"/>
          <w:sz w:val="28"/>
          <w:szCs w:val="28"/>
        </w:rPr>
      </w:pPr>
    </w:p>
    <w:p w:rsidR="007F58E2" w:rsidRPr="009A6FDD" w:rsidRDefault="007F58E2" w:rsidP="009A6FDD">
      <w:pPr>
        <w:spacing w:line="240" w:lineRule="auto"/>
        <w:ind w:right="20" w:firstLine="280"/>
        <w:jc w:val="both"/>
        <w:rPr>
          <w:rFonts w:ascii="Arial" w:hAnsi="Arial" w:cs="Arial"/>
          <w:sz w:val="28"/>
          <w:szCs w:val="28"/>
        </w:rPr>
      </w:pPr>
      <w:r w:rsidRPr="009A6FDD">
        <w:rPr>
          <w:rFonts w:ascii="Arial" w:hAnsi="Arial" w:cs="Arial"/>
          <w:sz w:val="28"/>
          <w:szCs w:val="28"/>
        </w:rPr>
        <w:t>4.</w:t>
      </w:r>
      <w:r w:rsidRPr="009A6FDD">
        <w:rPr>
          <w:rFonts w:ascii="Arial" w:hAnsi="Arial" w:cs="Arial"/>
          <w:bCs/>
          <w:iCs/>
          <w:sz w:val="28"/>
          <w:szCs w:val="28"/>
        </w:rPr>
        <w:t xml:space="preserve"> Товщина дзеркала залежить від йог</w:t>
      </w:r>
      <w:r w:rsidR="009A6FDD">
        <w:rPr>
          <w:rFonts w:ascii="Arial" w:hAnsi="Arial" w:cs="Arial"/>
          <w:bCs/>
          <w:iCs/>
          <w:sz w:val="28"/>
          <w:szCs w:val="28"/>
        </w:rPr>
        <w:t>о світлових розмірів (га</w:t>
      </w:r>
      <w:r w:rsidR="009A6FDD">
        <w:rPr>
          <w:rFonts w:ascii="Arial" w:hAnsi="Arial" w:cs="Arial"/>
          <w:bCs/>
          <w:iCs/>
          <w:sz w:val="28"/>
          <w:szCs w:val="28"/>
        </w:rPr>
        <w:softHyphen/>
        <w:t>баритни</w:t>
      </w:r>
      <w:r w:rsidRPr="009A6FDD">
        <w:rPr>
          <w:rFonts w:ascii="Arial" w:hAnsi="Arial" w:cs="Arial"/>
          <w:bCs/>
          <w:iCs/>
          <w:sz w:val="28"/>
          <w:szCs w:val="28"/>
        </w:rPr>
        <w:t>х розмірів), способу кріплення і головним чином від необхідної точності робочої поверхні.</w:t>
      </w:r>
    </w:p>
    <w:p w:rsidR="00255DF1" w:rsidRPr="009A6FDD" w:rsidRDefault="007F58E2" w:rsidP="00541038">
      <w:pPr>
        <w:spacing w:line="240" w:lineRule="auto"/>
        <w:ind w:right="20" w:firstLine="280"/>
        <w:jc w:val="both"/>
        <w:rPr>
          <w:rFonts w:ascii="Arial" w:hAnsi="Arial" w:cs="Arial"/>
          <w:sz w:val="28"/>
          <w:szCs w:val="28"/>
        </w:rPr>
      </w:pPr>
      <w:r w:rsidRPr="009A6FDD">
        <w:rPr>
          <w:rFonts w:ascii="Arial" w:hAnsi="Arial" w:cs="Arial"/>
          <w:sz w:val="28"/>
          <w:szCs w:val="28"/>
        </w:rPr>
        <w:t xml:space="preserve">Чим точніше має бути форма робочої поверхні </w:t>
      </w:r>
      <w:r w:rsidR="009A6FDD">
        <w:rPr>
          <w:rFonts w:ascii="Arial" w:hAnsi="Arial" w:cs="Arial"/>
          <w:sz w:val="28"/>
          <w:szCs w:val="28"/>
        </w:rPr>
        <w:t>д</w:t>
      </w:r>
      <w:r w:rsidRPr="009A6FDD">
        <w:rPr>
          <w:rFonts w:ascii="Arial" w:hAnsi="Arial" w:cs="Arial"/>
          <w:sz w:val="28"/>
          <w:szCs w:val="28"/>
        </w:rPr>
        <w:t>зер</w:t>
      </w:r>
      <w:r w:rsidRPr="009A6FDD">
        <w:rPr>
          <w:rFonts w:ascii="Arial" w:hAnsi="Arial" w:cs="Arial"/>
          <w:sz w:val="28"/>
          <w:szCs w:val="28"/>
        </w:rPr>
        <w:softHyphen/>
        <w:t>кала, тим воно має бути товще. Товсті дзеркала менше деформуються п</w:t>
      </w:r>
      <w:r w:rsidR="009A6FDD">
        <w:rPr>
          <w:rFonts w:ascii="Arial" w:hAnsi="Arial" w:cs="Arial"/>
          <w:sz w:val="28"/>
          <w:szCs w:val="28"/>
        </w:rPr>
        <w:t>ри виготовленні, закріпленні і експлуа</w:t>
      </w:r>
      <w:r w:rsidR="009A6FDD">
        <w:rPr>
          <w:rFonts w:ascii="Arial" w:hAnsi="Arial" w:cs="Arial"/>
          <w:sz w:val="28"/>
          <w:szCs w:val="28"/>
        </w:rPr>
        <w:softHyphen/>
        <w:t>тації</w:t>
      </w:r>
      <w:r w:rsidRPr="009A6FDD">
        <w:rPr>
          <w:rFonts w:ascii="Arial" w:hAnsi="Arial" w:cs="Arial"/>
          <w:sz w:val="28"/>
          <w:szCs w:val="28"/>
        </w:rPr>
        <w:t xml:space="preserve">. </w:t>
      </w:r>
      <w:r w:rsidR="00255DF1" w:rsidRPr="009A6FDD">
        <w:rPr>
          <w:rFonts w:ascii="Arial" w:hAnsi="Arial" w:cs="Arial"/>
          <w:sz w:val="28"/>
          <w:szCs w:val="28"/>
        </w:rPr>
        <w:t>Рекоменд</w:t>
      </w:r>
      <w:r w:rsidR="009A6FDD">
        <w:rPr>
          <w:rFonts w:ascii="Arial" w:hAnsi="Arial" w:cs="Arial"/>
          <w:sz w:val="28"/>
          <w:szCs w:val="28"/>
        </w:rPr>
        <w:t>овані значення товщин дзеркал різного призначення були вказані раніше.</w:t>
      </w:r>
    </w:p>
    <w:p w:rsidR="00255DF1" w:rsidRPr="009A6FDD" w:rsidRDefault="00255DF1" w:rsidP="009A6FDD">
      <w:pPr>
        <w:spacing w:line="240" w:lineRule="auto"/>
        <w:ind w:left="20" w:right="20" w:firstLine="320"/>
        <w:jc w:val="both"/>
        <w:rPr>
          <w:rFonts w:ascii="Arial" w:hAnsi="Arial" w:cs="Arial"/>
          <w:sz w:val="28"/>
          <w:szCs w:val="28"/>
        </w:rPr>
      </w:pPr>
      <w:r w:rsidRPr="009A6FDD">
        <w:rPr>
          <w:rFonts w:ascii="Arial" w:hAnsi="Arial" w:cs="Arial"/>
          <w:sz w:val="28"/>
          <w:szCs w:val="28"/>
        </w:rPr>
        <w:t>Зменшити товщину дзеркала можна, застосувавши при його конструюванні наступні прийоми:</w:t>
      </w:r>
    </w:p>
    <w:p w:rsidR="00541038" w:rsidRDefault="00255DF1" w:rsidP="009A6FDD">
      <w:pPr>
        <w:spacing w:line="240" w:lineRule="auto"/>
        <w:ind w:left="20" w:right="20" w:firstLine="320"/>
        <w:jc w:val="both"/>
        <w:rPr>
          <w:rFonts w:ascii="Arial" w:hAnsi="Arial" w:cs="Arial"/>
          <w:sz w:val="28"/>
          <w:szCs w:val="28"/>
        </w:rPr>
      </w:pPr>
      <w:r w:rsidRPr="009A6FDD">
        <w:rPr>
          <w:rFonts w:ascii="Arial" w:hAnsi="Arial" w:cs="Arial"/>
          <w:sz w:val="28"/>
          <w:szCs w:val="28"/>
        </w:rPr>
        <w:t xml:space="preserve">створення </w:t>
      </w:r>
      <w:r w:rsidR="00541038">
        <w:rPr>
          <w:rFonts w:ascii="Arial" w:hAnsi="Arial" w:cs="Arial"/>
          <w:sz w:val="28"/>
          <w:szCs w:val="28"/>
        </w:rPr>
        <w:t>полегшеної конструкції (сот</w:t>
      </w:r>
      <w:r w:rsidRPr="009A6FDD">
        <w:rPr>
          <w:rFonts w:ascii="Arial" w:hAnsi="Arial" w:cs="Arial"/>
          <w:sz w:val="28"/>
          <w:szCs w:val="28"/>
        </w:rPr>
        <w:t>ова с</w:t>
      </w:r>
      <w:r w:rsidR="00541038">
        <w:rPr>
          <w:rFonts w:ascii="Arial" w:hAnsi="Arial" w:cs="Arial"/>
          <w:sz w:val="28"/>
          <w:szCs w:val="28"/>
        </w:rPr>
        <w:t xml:space="preserve">труктура, виконання вибірок в тілі дзеркала </w:t>
      </w:r>
      <w:r w:rsidRPr="009A6FDD">
        <w:rPr>
          <w:rFonts w:ascii="Arial" w:hAnsi="Arial" w:cs="Arial"/>
          <w:sz w:val="28"/>
          <w:szCs w:val="28"/>
        </w:rPr>
        <w:t>, товщина змінного перетину, коробчата форма</w:t>
      </w:r>
      <w:r w:rsidR="00541038">
        <w:rPr>
          <w:rFonts w:ascii="Arial" w:hAnsi="Arial" w:cs="Arial"/>
          <w:sz w:val="28"/>
          <w:szCs w:val="28"/>
        </w:rPr>
        <w:t>;</w:t>
      </w:r>
    </w:p>
    <w:p w:rsidR="00255DF1" w:rsidRPr="009A6FDD" w:rsidRDefault="00255DF1" w:rsidP="009A6FDD">
      <w:pPr>
        <w:spacing w:line="240" w:lineRule="auto"/>
        <w:ind w:left="20" w:right="20" w:firstLine="320"/>
        <w:jc w:val="both"/>
        <w:rPr>
          <w:rFonts w:ascii="Arial" w:hAnsi="Arial" w:cs="Arial"/>
          <w:sz w:val="28"/>
          <w:szCs w:val="28"/>
        </w:rPr>
      </w:pPr>
      <w:r w:rsidRPr="009A6FDD">
        <w:rPr>
          <w:rFonts w:ascii="Arial" w:hAnsi="Arial" w:cs="Arial"/>
          <w:sz w:val="28"/>
          <w:szCs w:val="28"/>
        </w:rPr>
        <w:t xml:space="preserve"> розвантаження дзеркала пр</w:t>
      </w:r>
      <w:r w:rsidR="00541038">
        <w:rPr>
          <w:rFonts w:ascii="Arial" w:hAnsi="Arial" w:cs="Arial"/>
          <w:sz w:val="28"/>
          <w:szCs w:val="28"/>
        </w:rPr>
        <w:t xml:space="preserve">и виготовленні і кріпленні </w:t>
      </w:r>
      <w:r w:rsidRPr="009A6FDD">
        <w:rPr>
          <w:rFonts w:ascii="Arial" w:hAnsi="Arial" w:cs="Arial"/>
          <w:sz w:val="28"/>
          <w:szCs w:val="28"/>
        </w:rPr>
        <w:t>;</w:t>
      </w:r>
    </w:p>
    <w:p w:rsidR="00255DF1" w:rsidRPr="009A6FDD" w:rsidRDefault="00255DF1" w:rsidP="009A6FDD">
      <w:pPr>
        <w:spacing w:line="240" w:lineRule="auto"/>
        <w:ind w:left="20" w:right="20" w:firstLine="320"/>
        <w:jc w:val="both"/>
        <w:rPr>
          <w:rFonts w:ascii="Arial" w:hAnsi="Arial" w:cs="Arial"/>
          <w:sz w:val="28"/>
          <w:szCs w:val="28"/>
        </w:rPr>
      </w:pPr>
      <w:r w:rsidRPr="009A6FDD">
        <w:rPr>
          <w:rFonts w:ascii="Arial" w:hAnsi="Arial" w:cs="Arial"/>
          <w:sz w:val="28"/>
          <w:szCs w:val="28"/>
        </w:rPr>
        <w:t xml:space="preserve">розробка металоскляної конструкції дзеркала (при цьому в </w:t>
      </w:r>
      <w:r w:rsidR="00541038">
        <w:rPr>
          <w:rFonts w:ascii="Arial" w:hAnsi="Arial" w:cs="Arial"/>
          <w:sz w:val="28"/>
          <w:szCs w:val="28"/>
        </w:rPr>
        <w:t>металевій підкладці виконують вибор</w:t>
      </w:r>
      <w:r w:rsidR="00541038">
        <w:rPr>
          <w:rFonts w:ascii="Arial" w:hAnsi="Arial" w:cs="Arial"/>
          <w:sz w:val="28"/>
          <w:szCs w:val="28"/>
        </w:rPr>
        <w:softHyphen/>
        <w:t>кі</w:t>
      </w:r>
      <w:r w:rsidRPr="009A6FDD">
        <w:rPr>
          <w:rFonts w:ascii="Arial" w:hAnsi="Arial" w:cs="Arial"/>
          <w:sz w:val="28"/>
          <w:szCs w:val="28"/>
        </w:rPr>
        <w:t xml:space="preserve">, що зменшують масу конструкції дзеркала </w:t>
      </w:r>
      <w:r w:rsidR="00541038">
        <w:rPr>
          <w:rFonts w:ascii="Arial" w:hAnsi="Arial" w:cs="Arial"/>
          <w:sz w:val="28"/>
          <w:szCs w:val="28"/>
        </w:rPr>
        <w:t>.</w:t>
      </w:r>
    </w:p>
    <w:p w:rsidR="00255DF1" w:rsidRPr="007F0956" w:rsidRDefault="00255DF1" w:rsidP="009A6FDD">
      <w:pPr>
        <w:spacing w:line="240" w:lineRule="auto"/>
        <w:ind w:left="20" w:right="20" w:firstLine="320"/>
        <w:jc w:val="both"/>
        <w:rPr>
          <w:rFonts w:ascii="Arial" w:hAnsi="Arial" w:cs="Arial"/>
          <w:sz w:val="24"/>
          <w:szCs w:val="24"/>
        </w:rPr>
      </w:pPr>
      <w:r w:rsidRPr="009A6FDD">
        <w:rPr>
          <w:rFonts w:ascii="Arial" w:hAnsi="Arial" w:cs="Arial"/>
          <w:sz w:val="28"/>
          <w:szCs w:val="28"/>
        </w:rPr>
        <w:t>Металоскляне дзеркало створюють шляхом напікання тонкої скляної заготівки (</w:t>
      </w:r>
      <w:r w:rsidR="00541038">
        <w:rPr>
          <w:rFonts w:ascii="Arial" w:hAnsi="Arial" w:cs="Arial"/>
          <w:sz w:val="28"/>
          <w:szCs w:val="28"/>
        </w:rPr>
        <w:t>пластинки) товщиною в декілька</w:t>
      </w:r>
      <w:r w:rsidRPr="009A6FDD">
        <w:rPr>
          <w:rFonts w:ascii="Arial" w:hAnsi="Arial" w:cs="Arial"/>
          <w:sz w:val="28"/>
          <w:szCs w:val="28"/>
        </w:rPr>
        <w:t xml:space="preserve"> міліметрів і більш (при значних розмірах дзеркала) на основу дзеркала, виконану з металу, спла</w:t>
      </w:r>
      <w:r w:rsidRPr="009A6FDD">
        <w:rPr>
          <w:rFonts w:ascii="Arial" w:hAnsi="Arial" w:cs="Arial"/>
          <w:sz w:val="28"/>
          <w:szCs w:val="28"/>
        </w:rPr>
        <w:softHyphen/>
        <w:t>вов, кристалічних</w:t>
      </w:r>
      <w:r w:rsidRPr="00541038">
        <w:rPr>
          <w:rFonts w:ascii="Arial" w:hAnsi="Arial" w:cs="Arial"/>
          <w:sz w:val="28"/>
          <w:szCs w:val="28"/>
        </w:rPr>
        <w:t>і інших матеріалів.</w:t>
      </w:r>
    </w:p>
    <w:p w:rsidR="00255DF1" w:rsidRPr="0065408B" w:rsidRDefault="00255DF1" w:rsidP="0065408B">
      <w:pPr>
        <w:spacing w:after="240" w:line="271" w:lineRule="exact"/>
        <w:ind w:left="20" w:right="20" w:firstLine="320"/>
        <w:jc w:val="both"/>
        <w:rPr>
          <w:rFonts w:ascii="Arial" w:hAnsi="Arial" w:cs="Arial"/>
          <w:sz w:val="28"/>
          <w:szCs w:val="28"/>
        </w:rPr>
      </w:pPr>
      <w:r w:rsidRPr="00541038">
        <w:rPr>
          <w:rFonts w:ascii="Arial" w:hAnsi="Arial" w:cs="Arial"/>
          <w:sz w:val="28"/>
          <w:szCs w:val="28"/>
        </w:rPr>
        <w:lastRenderedPageBreak/>
        <w:t>Найчастіше основу таких дзе</w:t>
      </w:r>
      <w:r w:rsidR="00541038">
        <w:rPr>
          <w:rFonts w:ascii="Arial" w:hAnsi="Arial" w:cs="Arial"/>
          <w:sz w:val="28"/>
          <w:szCs w:val="28"/>
        </w:rPr>
        <w:t>ркал виготовляють з метал</w:t>
      </w:r>
      <w:r w:rsidR="00541038">
        <w:rPr>
          <w:rFonts w:ascii="Arial" w:hAnsi="Arial" w:cs="Arial"/>
          <w:sz w:val="28"/>
          <w:szCs w:val="28"/>
        </w:rPr>
        <w:softHyphen/>
        <w:t>ев</w:t>
      </w:r>
      <w:r w:rsidRPr="00541038">
        <w:rPr>
          <w:rFonts w:ascii="Arial" w:hAnsi="Arial" w:cs="Arial"/>
          <w:sz w:val="28"/>
          <w:szCs w:val="28"/>
        </w:rPr>
        <w:t>и</w:t>
      </w:r>
      <w:r w:rsidR="00541038">
        <w:rPr>
          <w:rFonts w:ascii="Arial" w:hAnsi="Arial" w:cs="Arial"/>
          <w:sz w:val="28"/>
          <w:szCs w:val="28"/>
        </w:rPr>
        <w:t>х сплавів (титанових, корозійно-стійкої</w:t>
      </w:r>
      <w:r w:rsidRPr="00541038">
        <w:rPr>
          <w:rFonts w:ascii="Arial" w:hAnsi="Arial" w:cs="Arial"/>
          <w:sz w:val="28"/>
          <w:szCs w:val="28"/>
        </w:rPr>
        <w:t xml:space="preserve"> сталі, сплаву ковар, алюмін</w:t>
      </w:r>
      <w:r w:rsidR="00541038">
        <w:rPr>
          <w:rFonts w:ascii="Arial" w:hAnsi="Arial" w:cs="Arial"/>
          <w:sz w:val="28"/>
          <w:szCs w:val="28"/>
        </w:rPr>
        <w:t xml:space="preserve">ієвих сплавів, берилія), для яких є марки скла з близьким значенням </w:t>
      </w:r>
      <m:oMath>
        <m:r>
          <w:rPr>
            <w:rFonts w:ascii="Cambria Math" w:hAnsi="Cambria Math" w:cs="Arial"/>
            <w:sz w:val="28"/>
            <w:szCs w:val="28"/>
          </w:rPr>
          <m:t>∝</m:t>
        </m:r>
      </m:oMath>
      <w:r w:rsidR="00541038">
        <w:rPr>
          <w:rFonts w:ascii="Arial" w:hAnsi="Arial" w:cs="Arial"/>
          <w:sz w:val="28"/>
          <w:szCs w:val="28"/>
        </w:rPr>
        <w:t>.</w:t>
      </w:r>
      <w:r w:rsidR="0065408B">
        <w:rPr>
          <w:rFonts w:ascii="Arial" w:hAnsi="Arial" w:cs="Arial"/>
          <w:sz w:val="28"/>
          <w:szCs w:val="28"/>
        </w:rPr>
        <w:t xml:space="preserve"> Після спікання с</w:t>
      </w:r>
      <w:r w:rsidRPr="0065408B">
        <w:rPr>
          <w:rFonts w:ascii="Arial" w:hAnsi="Arial" w:cs="Arial"/>
          <w:sz w:val="28"/>
          <w:szCs w:val="28"/>
        </w:rPr>
        <w:t>кло обробляється до товщини 0,2-0,3 мм і полірується до досягнення робочої поверхн</w:t>
      </w:r>
      <w:r w:rsidR="0065408B">
        <w:rPr>
          <w:rFonts w:ascii="Arial" w:hAnsi="Arial" w:cs="Arial"/>
          <w:sz w:val="28"/>
          <w:szCs w:val="28"/>
        </w:rPr>
        <w:t>і потрібної</w:t>
      </w:r>
      <w:r w:rsidRPr="0065408B">
        <w:rPr>
          <w:rFonts w:ascii="Arial" w:hAnsi="Arial" w:cs="Arial"/>
          <w:sz w:val="28"/>
          <w:szCs w:val="28"/>
        </w:rPr>
        <w:t xml:space="preserve"> точності.</w:t>
      </w:r>
    </w:p>
    <w:p w:rsidR="00255DF1" w:rsidRPr="0065408B" w:rsidRDefault="0065408B" w:rsidP="0065408B">
      <w:pPr>
        <w:spacing w:line="240" w:lineRule="auto"/>
        <w:ind w:left="23" w:right="40" w:firstLine="260"/>
        <w:jc w:val="both"/>
        <w:rPr>
          <w:rFonts w:ascii="Arial" w:hAnsi="Arial" w:cs="Arial"/>
          <w:sz w:val="28"/>
          <w:szCs w:val="28"/>
        </w:rPr>
      </w:pPr>
      <w:r>
        <w:rPr>
          <w:rFonts w:ascii="Arial" w:hAnsi="Arial" w:cs="Arial"/>
          <w:sz w:val="28"/>
          <w:szCs w:val="28"/>
        </w:rPr>
        <w:t>Метало-с</w:t>
      </w:r>
      <w:r w:rsidR="00255DF1" w:rsidRPr="0065408B">
        <w:rPr>
          <w:rFonts w:ascii="Arial" w:hAnsi="Arial" w:cs="Arial"/>
          <w:sz w:val="28"/>
          <w:szCs w:val="28"/>
        </w:rPr>
        <w:t>клян</w:t>
      </w:r>
      <w:r>
        <w:rPr>
          <w:rFonts w:ascii="Arial" w:hAnsi="Arial" w:cs="Arial"/>
          <w:sz w:val="28"/>
          <w:szCs w:val="28"/>
        </w:rPr>
        <w:t>і дзеркала</w:t>
      </w:r>
      <w:r w:rsidR="00255DF1" w:rsidRPr="0065408B">
        <w:rPr>
          <w:rFonts w:ascii="Arial" w:hAnsi="Arial" w:cs="Arial"/>
          <w:sz w:val="28"/>
          <w:szCs w:val="28"/>
        </w:rPr>
        <w:t xml:space="preserve"> володі</w:t>
      </w:r>
      <w:r>
        <w:rPr>
          <w:rFonts w:ascii="Arial" w:hAnsi="Arial" w:cs="Arial"/>
          <w:sz w:val="28"/>
          <w:szCs w:val="28"/>
        </w:rPr>
        <w:t>ють  високими конструкційними властивостями</w:t>
      </w:r>
      <w:r w:rsidR="00255DF1" w:rsidRPr="0065408B">
        <w:rPr>
          <w:rFonts w:ascii="Arial" w:hAnsi="Arial" w:cs="Arial"/>
          <w:sz w:val="28"/>
          <w:szCs w:val="28"/>
        </w:rPr>
        <w:t>:</w:t>
      </w:r>
    </w:p>
    <w:p w:rsidR="00255DF1" w:rsidRPr="0065408B" w:rsidRDefault="00255DF1" w:rsidP="0065408B">
      <w:pPr>
        <w:spacing w:line="240" w:lineRule="auto"/>
        <w:ind w:left="23" w:right="40" w:firstLine="260"/>
        <w:jc w:val="both"/>
        <w:rPr>
          <w:rFonts w:ascii="Arial" w:hAnsi="Arial" w:cs="Arial"/>
          <w:sz w:val="28"/>
          <w:szCs w:val="28"/>
        </w:rPr>
      </w:pPr>
      <w:r w:rsidRPr="0065408B">
        <w:rPr>
          <w:rFonts w:ascii="Arial" w:hAnsi="Arial" w:cs="Arial"/>
          <w:sz w:val="28"/>
          <w:szCs w:val="28"/>
        </w:rPr>
        <w:t>завдяки металевій основі його мо</w:t>
      </w:r>
      <w:r w:rsidR="0065408B">
        <w:rPr>
          <w:rFonts w:ascii="Arial" w:hAnsi="Arial" w:cs="Arial"/>
          <w:sz w:val="28"/>
          <w:szCs w:val="28"/>
        </w:rPr>
        <w:t xml:space="preserve">жна виконати меншим по товщині </w:t>
      </w:r>
      <w:r w:rsidRPr="0065408B">
        <w:rPr>
          <w:rFonts w:ascii="Arial" w:hAnsi="Arial" w:cs="Arial"/>
          <w:sz w:val="28"/>
          <w:szCs w:val="28"/>
        </w:rPr>
        <w:t xml:space="preserve"> при достатній жорсткості, а та</w:t>
      </w:r>
      <w:r w:rsidR="0065408B">
        <w:rPr>
          <w:rFonts w:ascii="Arial" w:hAnsi="Arial" w:cs="Arial"/>
          <w:sz w:val="28"/>
          <w:szCs w:val="28"/>
        </w:rPr>
        <w:t>кож міцності під впливом динам ічн</w:t>
      </w:r>
      <w:r w:rsidRPr="0065408B">
        <w:rPr>
          <w:rFonts w:ascii="Arial" w:hAnsi="Arial" w:cs="Arial"/>
          <w:sz w:val="28"/>
          <w:szCs w:val="28"/>
        </w:rPr>
        <w:t>их навантажень;</w:t>
      </w:r>
    </w:p>
    <w:p w:rsidR="00255DF1" w:rsidRPr="0065408B" w:rsidRDefault="0065408B" w:rsidP="0065408B">
      <w:pPr>
        <w:spacing w:line="240" w:lineRule="auto"/>
        <w:ind w:left="23" w:right="40" w:firstLine="260"/>
        <w:jc w:val="both"/>
        <w:rPr>
          <w:rFonts w:ascii="Arial" w:hAnsi="Arial" w:cs="Arial"/>
          <w:sz w:val="28"/>
          <w:szCs w:val="28"/>
        </w:rPr>
      </w:pPr>
      <w:r>
        <w:rPr>
          <w:rFonts w:ascii="Arial" w:hAnsi="Arial" w:cs="Arial"/>
          <w:sz w:val="28"/>
          <w:szCs w:val="28"/>
        </w:rPr>
        <w:t>основа дзеркала може</w:t>
      </w:r>
      <w:r w:rsidR="00DD6629">
        <w:rPr>
          <w:rFonts w:ascii="Arial" w:hAnsi="Arial" w:cs="Arial"/>
          <w:sz w:val="28"/>
          <w:szCs w:val="28"/>
        </w:rPr>
        <w:t xml:space="preserve"> виконувати роль оправи, що знижує</w:t>
      </w:r>
      <w:r w:rsidR="00255DF1" w:rsidRPr="0065408B">
        <w:rPr>
          <w:rFonts w:ascii="Arial" w:hAnsi="Arial" w:cs="Arial"/>
          <w:sz w:val="28"/>
          <w:szCs w:val="28"/>
        </w:rPr>
        <w:t xml:space="preserve"> загаль</w:t>
      </w:r>
      <w:r w:rsidR="00DD6629">
        <w:rPr>
          <w:rFonts w:ascii="Arial" w:hAnsi="Arial" w:cs="Arial"/>
          <w:sz w:val="28"/>
          <w:szCs w:val="28"/>
        </w:rPr>
        <w:t>ну масу вузла і спрощує його збірку і юст</w:t>
      </w:r>
      <w:r w:rsidR="00255DF1" w:rsidRPr="0065408B">
        <w:rPr>
          <w:rFonts w:ascii="Arial" w:hAnsi="Arial" w:cs="Arial"/>
          <w:sz w:val="28"/>
          <w:szCs w:val="28"/>
        </w:rPr>
        <w:t>ування;</w:t>
      </w:r>
    </w:p>
    <w:p w:rsidR="00255DF1" w:rsidRPr="0065408B" w:rsidRDefault="00DD6629" w:rsidP="0065408B">
      <w:pPr>
        <w:spacing w:line="240" w:lineRule="auto"/>
        <w:ind w:left="23" w:right="40" w:firstLine="260"/>
        <w:jc w:val="both"/>
        <w:rPr>
          <w:rFonts w:ascii="Arial" w:hAnsi="Arial" w:cs="Arial"/>
          <w:sz w:val="28"/>
          <w:szCs w:val="28"/>
        </w:rPr>
      </w:pPr>
      <w:r>
        <w:rPr>
          <w:rFonts w:ascii="Arial" w:hAnsi="Arial" w:cs="Arial"/>
          <w:sz w:val="28"/>
          <w:szCs w:val="28"/>
        </w:rPr>
        <w:t>базові поверхні дзеркал (шийки валів під пі</w:t>
      </w:r>
      <w:r w:rsidR="00255DF1" w:rsidRPr="0065408B">
        <w:rPr>
          <w:rFonts w:ascii="Arial" w:hAnsi="Arial" w:cs="Arial"/>
          <w:sz w:val="28"/>
          <w:szCs w:val="28"/>
        </w:rPr>
        <w:t>дшип</w:t>
      </w:r>
      <w:r w:rsidR="00255DF1" w:rsidRPr="0065408B">
        <w:rPr>
          <w:rFonts w:ascii="Arial" w:hAnsi="Arial" w:cs="Arial"/>
          <w:sz w:val="28"/>
          <w:szCs w:val="28"/>
        </w:rPr>
        <w:softHyphen/>
        <w:t>ники, посадочні діаметри і т</w:t>
      </w:r>
      <w:r>
        <w:rPr>
          <w:rFonts w:ascii="Arial" w:hAnsi="Arial" w:cs="Arial"/>
          <w:sz w:val="28"/>
          <w:szCs w:val="28"/>
        </w:rPr>
        <w:t>орці) після полірування ра</w:t>
      </w:r>
      <w:r>
        <w:rPr>
          <w:rFonts w:ascii="Arial" w:hAnsi="Arial" w:cs="Arial"/>
          <w:sz w:val="28"/>
          <w:szCs w:val="28"/>
        </w:rPr>
        <w:softHyphen/>
        <w:t>бочої поверхні (я</w:t>
      </w:r>
      <w:r w:rsidR="00255DF1" w:rsidRPr="0065408B">
        <w:rPr>
          <w:rFonts w:ascii="Arial" w:hAnsi="Arial" w:cs="Arial"/>
          <w:sz w:val="28"/>
          <w:szCs w:val="28"/>
        </w:rPr>
        <w:t xml:space="preserve">к правило, до нанесення дзеркального покриття) можуть бути про оброблені остаточно в розмір від </w:t>
      </w:r>
      <w:r>
        <w:rPr>
          <w:rFonts w:ascii="Arial" w:hAnsi="Arial" w:cs="Arial"/>
          <w:sz w:val="28"/>
          <w:szCs w:val="28"/>
        </w:rPr>
        <w:t>робочої поверхні , що може виключити не</w:t>
      </w:r>
      <w:r>
        <w:rPr>
          <w:rFonts w:ascii="Arial" w:hAnsi="Arial" w:cs="Arial"/>
          <w:sz w:val="28"/>
          <w:szCs w:val="28"/>
        </w:rPr>
        <w:softHyphen/>
        <w:t>обхідність його юстування</w:t>
      </w:r>
      <w:r w:rsidR="00255DF1" w:rsidRPr="0065408B">
        <w:rPr>
          <w:rFonts w:ascii="Arial" w:hAnsi="Arial" w:cs="Arial"/>
          <w:sz w:val="28"/>
          <w:szCs w:val="28"/>
        </w:rPr>
        <w:t>.</w:t>
      </w:r>
    </w:p>
    <w:p w:rsidR="00255DF1" w:rsidRPr="0065408B" w:rsidRDefault="00DD6629" w:rsidP="00DD6629">
      <w:pPr>
        <w:tabs>
          <w:tab w:val="left" w:pos="556"/>
        </w:tabs>
        <w:spacing w:after="0" w:line="240" w:lineRule="auto"/>
        <w:ind w:right="40"/>
        <w:jc w:val="both"/>
        <w:rPr>
          <w:rFonts w:ascii="Arial" w:hAnsi="Arial" w:cs="Arial"/>
          <w:sz w:val="28"/>
          <w:szCs w:val="28"/>
        </w:rPr>
      </w:pPr>
      <w:r>
        <w:rPr>
          <w:rFonts w:ascii="Arial" w:hAnsi="Arial" w:cs="Arial"/>
          <w:sz w:val="28"/>
          <w:szCs w:val="28"/>
        </w:rPr>
        <w:tab/>
        <w:t>5. Як правило</w:t>
      </w:r>
      <w:r w:rsidR="00255DF1" w:rsidRPr="0065408B">
        <w:rPr>
          <w:rFonts w:ascii="Arial" w:hAnsi="Arial" w:cs="Arial"/>
          <w:sz w:val="28"/>
          <w:szCs w:val="28"/>
        </w:rPr>
        <w:t xml:space="preserve"> шар дзеркала</w:t>
      </w:r>
      <w:r>
        <w:rPr>
          <w:rFonts w:ascii="Arial" w:hAnsi="Arial" w:cs="Arial"/>
          <w:sz w:val="28"/>
          <w:szCs w:val="28"/>
        </w:rPr>
        <w:t>, що від</w:t>
      </w:r>
      <w:r w:rsidRPr="0065408B">
        <w:rPr>
          <w:rFonts w:ascii="Arial" w:hAnsi="Arial" w:cs="Arial"/>
          <w:sz w:val="28"/>
          <w:szCs w:val="28"/>
        </w:rPr>
        <w:t>б</w:t>
      </w:r>
      <w:r>
        <w:rPr>
          <w:rFonts w:ascii="Arial" w:hAnsi="Arial" w:cs="Arial"/>
          <w:sz w:val="28"/>
          <w:szCs w:val="28"/>
        </w:rPr>
        <w:t>иває</w:t>
      </w:r>
      <w:r w:rsidR="00255DF1" w:rsidRPr="0065408B">
        <w:rPr>
          <w:rFonts w:ascii="Arial" w:hAnsi="Arial" w:cs="Arial"/>
          <w:sz w:val="28"/>
          <w:szCs w:val="28"/>
        </w:rPr>
        <w:t xml:space="preserve"> для побудови зображення, наносять на його зовнішній стороні, аби уникнути впливу: відхилень характери</w:t>
      </w:r>
      <w:r w:rsidR="00255DF1" w:rsidRPr="0065408B">
        <w:rPr>
          <w:rFonts w:ascii="Arial" w:hAnsi="Arial" w:cs="Arial"/>
          <w:sz w:val="28"/>
          <w:szCs w:val="28"/>
        </w:rPr>
        <w:softHyphen/>
        <w:t>стик матеріалу і погрішностей ви</w:t>
      </w:r>
      <w:r>
        <w:rPr>
          <w:rFonts w:ascii="Arial" w:hAnsi="Arial" w:cs="Arial"/>
          <w:sz w:val="28"/>
          <w:szCs w:val="28"/>
        </w:rPr>
        <w:t>готовлення заломлюючої робочої</w:t>
      </w:r>
      <w:r w:rsidR="00255DF1" w:rsidRPr="0065408B">
        <w:rPr>
          <w:rFonts w:ascii="Arial" w:hAnsi="Arial" w:cs="Arial"/>
          <w:sz w:val="28"/>
          <w:szCs w:val="28"/>
        </w:rPr>
        <w:t xml:space="preserve"> поверхн</w:t>
      </w:r>
      <w:r>
        <w:rPr>
          <w:rFonts w:ascii="Arial" w:hAnsi="Arial" w:cs="Arial"/>
          <w:sz w:val="28"/>
          <w:szCs w:val="28"/>
        </w:rPr>
        <w:t>і</w:t>
      </w:r>
      <w:r w:rsidR="00255DF1" w:rsidRPr="0065408B">
        <w:rPr>
          <w:rFonts w:ascii="Arial" w:hAnsi="Arial" w:cs="Arial"/>
          <w:sz w:val="28"/>
          <w:szCs w:val="28"/>
        </w:rPr>
        <w:t xml:space="preserve"> дзеркала (наприклад, п</w:t>
      </w:r>
      <w:r>
        <w:rPr>
          <w:rFonts w:ascii="Arial" w:hAnsi="Arial" w:cs="Arial"/>
          <w:sz w:val="28"/>
          <w:szCs w:val="28"/>
        </w:rPr>
        <w:t>огрішності форми, клиновидності</w:t>
      </w:r>
      <w:r w:rsidR="00255DF1" w:rsidRPr="0065408B">
        <w:rPr>
          <w:rFonts w:ascii="Arial" w:hAnsi="Arial" w:cs="Arial"/>
          <w:sz w:val="28"/>
          <w:szCs w:val="28"/>
        </w:rPr>
        <w:t>) на якість зображення.</w:t>
      </w:r>
    </w:p>
    <w:p w:rsidR="00255DF1" w:rsidRPr="0065408B" w:rsidRDefault="00DD6629" w:rsidP="0065408B">
      <w:pPr>
        <w:spacing w:line="240" w:lineRule="auto"/>
        <w:ind w:left="23" w:right="40" w:firstLine="260"/>
        <w:jc w:val="both"/>
        <w:rPr>
          <w:rFonts w:ascii="Arial" w:hAnsi="Arial" w:cs="Arial"/>
          <w:sz w:val="28"/>
          <w:szCs w:val="28"/>
        </w:rPr>
      </w:pPr>
      <w:r>
        <w:rPr>
          <w:rFonts w:ascii="Arial" w:hAnsi="Arial" w:cs="Arial"/>
          <w:sz w:val="28"/>
          <w:szCs w:val="28"/>
        </w:rPr>
        <w:t>Дзеркало із задньою відбиваючою поверхнею не рекомен</w:t>
      </w:r>
      <w:r>
        <w:rPr>
          <w:rFonts w:ascii="Arial" w:hAnsi="Arial" w:cs="Arial"/>
          <w:sz w:val="28"/>
          <w:szCs w:val="28"/>
        </w:rPr>
        <w:softHyphen/>
        <w:t>дує</w:t>
      </w:r>
      <w:r w:rsidR="00255DF1" w:rsidRPr="0065408B">
        <w:rPr>
          <w:rFonts w:ascii="Arial" w:hAnsi="Arial" w:cs="Arial"/>
          <w:sz w:val="28"/>
          <w:szCs w:val="28"/>
        </w:rPr>
        <w:t>т</w:t>
      </w:r>
      <w:r>
        <w:rPr>
          <w:rFonts w:ascii="Arial" w:hAnsi="Arial" w:cs="Arial"/>
          <w:sz w:val="28"/>
          <w:szCs w:val="28"/>
        </w:rPr>
        <w:t>ься встановлювати в</w:t>
      </w:r>
      <w:r w:rsidR="00255DF1" w:rsidRPr="0065408B">
        <w:rPr>
          <w:rFonts w:ascii="Arial" w:hAnsi="Arial" w:cs="Arial"/>
          <w:sz w:val="28"/>
          <w:szCs w:val="28"/>
        </w:rPr>
        <w:t xml:space="preserve"> пучках променів, що сходяться, оскільки можливо в</w:t>
      </w:r>
      <w:r>
        <w:rPr>
          <w:rFonts w:ascii="Arial" w:hAnsi="Arial" w:cs="Arial"/>
          <w:sz w:val="28"/>
          <w:szCs w:val="28"/>
        </w:rPr>
        <w:t>иникнення</w:t>
      </w:r>
      <w:r w:rsidR="001A7B6E">
        <w:rPr>
          <w:rFonts w:ascii="Arial" w:hAnsi="Arial" w:cs="Arial"/>
          <w:sz w:val="28"/>
          <w:szCs w:val="28"/>
        </w:rPr>
        <w:t xml:space="preserve"> </w:t>
      </w:r>
      <w:r>
        <w:rPr>
          <w:rFonts w:ascii="Arial" w:hAnsi="Arial" w:cs="Arial"/>
          <w:sz w:val="28"/>
          <w:szCs w:val="28"/>
        </w:rPr>
        <w:t>подвійного</w:t>
      </w:r>
      <w:r w:rsidR="00255DF1" w:rsidRPr="0065408B">
        <w:rPr>
          <w:rFonts w:ascii="Arial" w:hAnsi="Arial" w:cs="Arial"/>
          <w:sz w:val="28"/>
          <w:szCs w:val="28"/>
        </w:rPr>
        <w:t xml:space="preserve"> зображення, а при </w:t>
      </w:r>
      <w:r>
        <w:rPr>
          <w:rFonts w:ascii="Arial" w:hAnsi="Arial" w:cs="Arial"/>
          <w:sz w:val="28"/>
          <w:szCs w:val="28"/>
        </w:rPr>
        <w:t>похилому положенні щ</w:t>
      </w:r>
      <w:r w:rsidR="00255DF1" w:rsidRPr="0065408B">
        <w:rPr>
          <w:rFonts w:ascii="Arial" w:hAnsi="Arial" w:cs="Arial"/>
          <w:sz w:val="28"/>
          <w:szCs w:val="28"/>
        </w:rPr>
        <w:t>е і хрома</w:t>
      </w:r>
      <w:r w:rsidR="00303697">
        <w:rPr>
          <w:rFonts w:ascii="Arial" w:hAnsi="Arial" w:cs="Arial"/>
          <w:sz w:val="28"/>
          <w:szCs w:val="28"/>
        </w:rPr>
        <w:t>тизму, астигматизму, асим</w:t>
      </w:r>
      <w:r w:rsidR="00303697">
        <w:rPr>
          <w:rFonts w:ascii="Arial" w:hAnsi="Arial" w:cs="Arial"/>
          <w:sz w:val="28"/>
          <w:szCs w:val="28"/>
        </w:rPr>
        <w:softHyphen/>
        <w:t>метрії і інших абераці</w:t>
      </w:r>
      <w:r w:rsidR="00255DF1" w:rsidRPr="0065408B">
        <w:rPr>
          <w:rFonts w:ascii="Arial" w:hAnsi="Arial" w:cs="Arial"/>
          <w:sz w:val="28"/>
          <w:szCs w:val="28"/>
        </w:rPr>
        <w:t>й.</w:t>
      </w:r>
    </w:p>
    <w:p w:rsidR="00255DF1" w:rsidRPr="0065408B" w:rsidRDefault="00303697" w:rsidP="00303697">
      <w:pPr>
        <w:tabs>
          <w:tab w:val="left" w:pos="551"/>
        </w:tabs>
        <w:spacing w:after="0" w:line="240" w:lineRule="auto"/>
        <w:ind w:right="40"/>
        <w:jc w:val="both"/>
        <w:rPr>
          <w:rFonts w:ascii="Arial" w:hAnsi="Arial" w:cs="Arial"/>
          <w:sz w:val="28"/>
          <w:szCs w:val="28"/>
        </w:rPr>
      </w:pPr>
      <w:r>
        <w:rPr>
          <w:rFonts w:ascii="Arial" w:hAnsi="Arial" w:cs="Arial"/>
          <w:sz w:val="28"/>
          <w:szCs w:val="28"/>
        </w:rPr>
        <w:t xml:space="preserve">    6. Конструктивні </w:t>
      </w:r>
      <w:r w:rsidR="00255DF1" w:rsidRPr="0065408B">
        <w:rPr>
          <w:rFonts w:ascii="Arial" w:hAnsi="Arial" w:cs="Arial"/>
          <w:sz w:val="28"/>
          <w:szCs w:val="28"/>
        </w:rPr>
        <w:t xml:space="preserve"> форми і розміри дзеркал залежать від їх призначення, положення в оптичній системі, с</w:t>
      </w:r>
      <w:r>
        <w:rPr>
          <w:rFonts w:ascii="Arial" w:hAnsi="Arial" w:cs="Arial"/>
          <w:sz w:val="28"/>
          <w:szCs w:val="28"/>
        </w:rPr>
        <w:t>вітлових розмірів (діаметру), с</w:t>
      </w:r>
      <w:r w:rsidR="00255DF1" w:rsidRPr="0065408B">
        <w:rPr>
          <w:rFonts w:ascii="Arial" w:hAnsi="Arial" w:cs="Arial"/>
          <w:sz w:val="28"/>
          <w:szCs w:val="28"/>
        </w:rPr>
        <w:t>пособа їх закріплення</w:t>
      </w:r>
      <w:r>
        <w:rPr>
          <w:rFonts w:ascii="Arial" w:hAnsi="Arial" w:cs="Arial"/>
          <w:sz w:val="28"/>
          <w:szCs w:val="28"/>
        </w:rPr>
        <w:t xml:space="preserve">. </w:t>
      </w:r>
      <w:r w:rsidR="00255DF1" w:rsidRPr="0065408B">
        <w:rPr>
          <w:rFonts w:ascii="Arial" w:hAnsi="Arial" w:cs="Arial"/>
          <w:sz w:val="28"/>
          <w:szCs w:val="28"/>
        </w:rPr>
        <w:t>Найбільшу різноманітність форм мають плоскі дзеркала, вони бувають круглі і квадратні (якщо розташовані нор</w:t>
      </w:r>
      <w:r w:rsidR="00255DF1" w:rsidRPr="0065408B">
        <w:rPr>
          <w:rFonts w:ascii="Arial" w:hAnsi="Arial" w:cs="Arial"/>
          <w:sz w:val="28"/>
          <w:szCs w:val="28"/>
        </w:rPr>
        <w:softHyphen/>
        <w:t>мально або під невеликим кутом до</w:t>
      </w:r>
      <w:r>
        <w:rPr>
          <w:rFonts w:ascii="Arial" w:hAnsi="Arial" w:cs="Arial"/>
          <w:sz w:val="28"/>
          <w:szCs w:val="28"/>
        </w:rPr>
        <w:t xml:space="preserve"> пучка променів), прямо</w:t>
      </w:r>
      <w:r>
        <w:rPr>
          <w:rFonts w:ascii="Arial" w:hAnsi="Arial" w:cs="Arial"/>
          <w:sz w:val="28"/>
          <w:szCs w:val="28"/>
        </w:rPr>
        <w:softHyphen/>
        <w:t>кутні</w:t>
      </w:r>
      <w:r w:rsidR="00255DF1" w:rsidRPr="0065408B">
        <w:rPr>
          <w:rFonts w:ascii="Arial" w:hAnsi="Arial" w:cs="Arial"/>
          <w:sz w:val="28"/>
          <w:szCs w:val="28"/>
        </w:rPr>
        <w:t>, еліптичні, багатокутні (якщо р</w:t>
      </w:r>
      <w:r>
        <w:rPr>
          <w:rFonts w:ascii="Arial" w:hAnsi="Arial" w:cs="Arial"/>
          <w:sz w:val="28"/>
          <w:szCs w:val="28"/>
        </w:rPr>
        <w:t>озташовані</w:t>
      </w:r>
      <w:r w:rsidR="00255DF1" w:rsidRPr="0065408B">
        <w:rPr>
          <w:rFonts w:ascii="Arial" w:hAnsi="Arial" w:cs="Arial"/>
          <w:sz w:val="28"/>
          <w:szCs w:val="28"/>
        </w:rPr>
        <w:t xml:space="preserve"> під кутом до пучка променів).</w:t>
      </w:r>
    </w:p>
    <w:p w:rsidR="00255DF1" w:rsidRPr="0065408B" w:rsidRDefault="00255DF1" w:rsidP="0065408B">
      <w:pPr>
        <w:spacing w:line="240" w:lineRule="auto"/>
        <w:ind w:left="23" w:right="20" w:firstLine="260"/>
        <w:jc w:val="both"/>
        <w:rPr>
          <w:rFonts w:ascii="Arial" w:hAnsi="Arial" w:cs="Arial"/>
          <w:sz w:val="28"/>
          <w:szCs w:val="28"/>
        </w:rPr>
      </w:pPr>
      <w:r w:rsidRPr="0065408B">
        <w:rPr>
          <w:rFonts w:ascii="Arial" w:hAnsi="Arial" w:cs="Arial"/>
          <w:sz w:val="28"/>
          <w:szCs w:val="28"/>
        </w:rPr>
        <w:t>Сферичні і асф</w:t>
      </w:r>
      <w:r w:rsidR="00303697">
        <w:rPr>
          <w:rFonts w:ascii="Arial" w:hAnsi="Arial" w:cs="Arial"/>
          <w:sz w:val="28"/>
          <w:szCs w:val="28"/>
        </w:rPr>
        <w:t>еричні дзеркала (параболічні, гі</w:t>
      </w:r>
      <w:r w:rsidRPr="0065408B">
        <w:rPr>
          <w:rFonts w:ascii="Arial" w:hAnsi="Arial" w:cs="Arial"/>
          <w:sz w:val="28"/>
          <w:szCs w:val="28"/>
        </w:rPr>
        <w:t>пербол</w:t>
      </w:r>
      <w:r w:rsidR="00303697">
        <w:rPr>
          <w:rFonts w:ascii="Arial" w:hAnsi="Arial" w:cs="Arial"/>
          <w:sz w:val="28"/>
          <w:szCs w:val="28"/>
        </w:rPr>
        <w:t>і</w:t>
      </w:r>
      <w:r w:rsidRPr="0065408B">
        <w:rPr>
          <w:rFonts w:ascii="Arial" w:hAnsi="Arial" w:cs="Arial"/>
          <w:sz w:val="28"/>
          <w:szCs w:val="28"/>
        </w:rPr>
        <w:t>ч</w:t>
      </w:r>
      <w:r w:rsidR="00303697">
        <w:rPr>
          <w:rFonts w:ascii="Arial" w:hAnsi="Arial" w:cs="Arial"/>
          <w:sz w:val="28"/>
          <w:szCs w:val="28"/>
        </w:rPr>
        <w:t>ні</w:t>
      </w:r>
      <w:r w:rsidRPr="0065408B">
        <w:rPr>
          <w:rFonts w:ascii="Arial" w:hAnsi="Arial" w:cs="Arial"/>
          <w:sz w:val="28"/>
          <w:szCs w:val="28"/>
        </w:rPr>
        <w:t>, еліптичні), осьові і внеос</w:t>
      </w:r>
      <w:r w:rsidR="00303697">
        <w:rPr>
          <w:rFonts w:ascii="Arial" w:hAnsi="Arial" w:cs="Arial"/>
          <w:sz w:val="28"/>
          <w:szCs w:val="28"/>
        </w:rPr>
        <w:t>ьові</w:t>
      </w:r>
      <w:r w:rsidRPr="0065408B">
        <w:rPr>
          <w:rFonts w:ascii="Arial" w:hAnsi="Arial" w:cs="Arial"/>
          <w:sz w:val="28"/>
          <w:szCs w:val="28"/>
        </w:rPr>
        <w:t xml:space="preserve"> зазвичай мають круглу форму. Часто такі дзеркала мають внутрішній отвір для про</w:t>
      </w:r>
      <w:r w:rsidR="00303697">
        <w:rPr>
          <w:rFonts w:ascii="Arial" w:hAnsi="Arial" w:cs="Arial"/>
          <w:sz w:val="28"/>
          <w:szCs w:val="28"/>
        </w:rPr>
        <w:t>ходження пучка променів, базуванн</w:t>
      </w:r>
      <w:r w:rsidRPr="0065408B">
        <w:rPr>
          <w:rFonts w:ascii="Arial" w:hAnsi="Arial" w:cs="Arial"/>
          <w:sz w:val="28"/>
          <w:szCs w:val="28"/>
        </w:rPr>
        <w:t>я дзеркала або закріплення в нім інших елементів (наприклад, бленди).</w:t>
      </w:r>
    </w:p>
    <w:p w:rsidR="00255DF1" w:rsidRPr="0065408B" w:rsidRDefault="00255DF1" w:rsidP="0065408B">
      <w:pPr>
        <w:spacing w:line="240" w:lineRule="auto"/>
        <w:ind w:left="23" w:right="20" w:firstLine="260"/>
        <w:jc w:val="both"/>
        <w:rPr>
          <w:rFonts w:ascii="Arial" w:hAnsi="Arial" w:cs="Arial"/>
          <w:sz w:val="28"/>
          <w:szCs w:val="28"/>
        </w:rPr>
      </w:pPr>
      <w:r w:rsidRPr="0065408B">
        <w:rPr>
          <w:rFonts w:ascii="Arial" w:hAnsi="Arial" w:cs="Arial"/>
          <w:sz w:val="28"/>
          <w:szCs w:val="28"/>
        </w:rPr>
        <w:lastRenderedPageBreak/>
        <w:t>Дзеркала можуть бути виготовлені також у вигляді б</w:t>
      </w:r>
      <w:r w:rsidR="00303697">
        <w:rPr>
          <w:rFonts w:ascii="Arial" w:hAnsi="Arial" w:cs="Arial"/>
          <w:sz w:val="28"/>
          <w:szCs w:val="28"/>
        </w:rPr>
        <w:t>і</w:t>
      </w:r>
      <w:r w:rsidRPr="0065408B">
        <w:rPr>
          <w:rFonts w:ascii="Arial" w:hAnsi="Arial" w:cs="Arial"/>
          <w:sz w:val="28"/>
          <w:szCs w:val="28"/>
        </w:rPr>
        <w:t>-призм, пірамід</w:t>
      </w:r>
      <w:r w:rsidR="00303697">
        <w:rPr>
          <w:rFonts w:ascii="Arial" w:hAnsi="Arial" w:cs="Arial"/>
          <w:sz w:val="28"/>
          <w:szCs w:val="28"/>
        </w:rPr>
        <w:t>, конусів, полігонів , які використов</w:t>
      </w:r>
      <w:r w:rsidRPr="0065408B">
        <w:rPr>
          <w:rFonts w:ascii="Arial" w:hAnsi="Arial" w:cs="Arial"/>
          <w:sz w:val="28"/>
          <w:szCs w:val="28"/>
        </w:rPr>
        <w:t>у</w:t>
      </w:r>
      <w:r w:rsidRPr="0065408B">
        <w:rPr>
          <w:rFonts w:ascii="Arial" w:hAnsi="Arial" w:cs="Arial"/>
          <w:sz w:val="28"/>
          <w:szCs w:val="28"/>
        </w:rPr>
        <w:softHyphen/>
        <w:t>ют</w:t>
      </w:r>
      <w:r w:rsidR="00303697">
        <w:rPr>
          <w:rFonts w:ascii="Arial" w:hAnsi="Arial" w:cs="Arial"/>
          <w:sz w:val="28"/>
          <w:szCs w:val="28"/>
        </w:rPr>
        <w:t>ь</w:t>
      </w:r>
      <w:r w:rsidRPr="0065408B">
        <w:rPr>
          <w:rFonts w:ascii="Arial" w:hAnsi="Arial" w:cs="Arial"/>
          <w:sz w:val="28"/>
          <w:szCs w:val="28"/>
        </w:rPr>
        <w:t>ся для розділе</w:t>
      </w:r>
      <w:r w:rsidR="00303697">
        <w:rPr>
          <w:rFonts w:ascii="Arial" w:hAnsi="Arial" w:cs="Arial"/>
          <w:sz w:val="28"/>
          <w:szCs w:val="28"/>
        </w:rPr>
        <w:t>ння пучка променів, сканування зображе</w:t>
      </w:r>
      <w:r w:rsidR="00303697">
        <w:rPr>
          <w:rFonts w:ascii="Arial" w:hAnsi="Arial" w:cs="Arial"/>
          <w:sz w:val="28"/>
          <w:szCs w:val="28"/>
        </w:rPr>
        <w:softHyphen/>
        <w:t>нн</w:t>
      </w:r>
      <w:r w:rsidRPr="0065408B">
        <w:rPr>
          <w:rFonts w:ascii="Arial" w:hAnsi="Arial" w:cs="Arial"/>
          <w:sz w:val="28"/>
          <w:szCs w:val="28"/>
        </w:rPr>
        <w:t>я, модуляції світлового потоку, як еталони кутів і так далі</w:t>
      </w:r>
      <w:r w:rsidR="00303697">
        <w:rPr>
          <w:rFonts w:ascii="Arial" w:hAnsi="Arial" w:cs="Arial"/>
          <w:sz w:val="28"/>
          <w:szCs w:val="28"/>
        </w:rPr>
        <w:t>.</w:t>
      </w:r>
    </w:p>
    <w:p w:rsidR="00255DF1" w:rsidRPr="0065408B" w:rsidRDefault="00255DF1" w:rsidP="0065408B">
      <w:pPr>
        <w:spacing w:line="240" w:lineRule="auto"/>
        <w:ind w:left="23" w:right="20" w:firstLine="260"/>
        <w:jc w:val="both"/>
        <w:rPr>
          <w:rFonts w:ascii="Arial" w:hAnsi="Arial" w:cs="Arial"/>
          <w:sz w:val="28"/>
          <w:szCs w:val="28"/>
        </w:rPr>
      </w:pPr>
      <w:r w:rsidRPr="0065408B">
        <w:rPr>
          <w:rFonts w:ascii="Arial" w:hAnsi="Arial" w:cs="Arial"/>
          <w:sz w:val="28"/>
          <w:szCs w:val="28"/>
        </w:rPr>
        <w:t>Особливу конструкцію мают</w:t>
      </w:r>
      <w:r w:rsidR="00303697">
        <w:rPr>
          <w:rFonts w:ascii="Arial" w:hAnsi="Arial" w:cs="Arial"/>
          <w:sz w:val="28"/>
          <w:szCs w:val="28"/>
        </w:rPr>
        <w:t>ь складені і гнучкі (адаптив</w:t>
      </w:r>
      <w:r w:rsidR="00303697">
        <w:rPr>
          <w:rFonts w:ascii="Arial" w:hAnsi="Arial" w:cs="Arial"/>
          <w:sz w:val="28"/>
          <w:szCs w:val="28"/>
        </w:rPr>
        <w:softHyphen/>
        <w:t xml:space="preserve">ні) дзеркала </w:t>
      </w:r>
      <w:r w:rsidRPr="0065408B">
        <w:rPr>
          <w:rFonts w:ascii="Arial" w:hAnsi="Arial" w:cs="Arial"/>
          <w:sz w:val="28"/>
          <w:szCs w:val="28"/>
        </w:rPr>
        <w:t>, формою робочих поверхонь яких управляють для компенсації вп</w:t>
      </w:r>
      <w:r w:rsidR="00303697">
        <w:rPr>
          <w:rFonts w:ascii="Arial" w:hAnsi="Arial" w:cs="Arial"/>
          <w:sz w:val="28"/>
          <w:szCs w:val="28"/>
        </w:rPr>
        <w:t>ливу рефракцій і турбу</w:t>
      </w:r>
      <w:r w:rsidR="00303697">
        <w:rPr>
          <w:rFonts w:ascii="Arial" w:hAnsi="Arial" w:cs="Arial"/>
          <w:sz w:val="28"/>
          <w:szCs w:val="28"/>
        </w:rPr>
        <w:softHyphen/>
        <w:t>лентності</w:t>
      </w:r>
      <w:r w:rsidRPr="0065408B">
        <w:rPr>
          <w:rFonts w:ascii="Arial" w:hAnsi="Arial" w:cs="Arial"/>
          <w:sz w:val="28"/>
          <w:szCs w:val="28"/>
        </w:rPr>
        <w:t xml:space="preserve"> атмосфери, погрішно</w:t>
      </w:r>
      <w:r w:rsidR="00303697">
        <w:rPr>
          <w:rFonts w:ascii="Arial" w:hAnsi="Arial" w:cs="Arial"/>
          <w:sz w:val="28"/>
          <w:szCs w:val="28"/>
        </w:rPr>
        <w:t>стей оптичної системи і її юстування .</w:t>
      </w:r>
    </w:p>
    <w:p w:rsidR="00255DF1" w:rsidRPr="00303697" w:rsidRDefault="00255DF1" w:rsidP="00303697">
      <w:pPr>
        <w:spacing w:after="240" w:line="240" w:lineRule="auto"/>
        <w:ind w:left="23" w:right="20" w:firstLine="260"/>
        <w:jc w:val="both"/>
        <w:rPr>
          <w:rFonts w:ascii="Arial" w:hAnsi="Arial" w:cs="Arial"/>
          <w:sz w:val="28"/>
          <w:szCs w:val="28"/>
        </w:rPr>
      </w:pPr>
      <w:r w:rsidRPr="0065408B">
        <w:rPr>
          <w:rFonts w:ascii="Arial" w:hAnsi="Arial" w:cs="Arial"/>
          <w:sz w:val="28"/>
          <w:szCs w:val="28"/>
        </w:rPr>
        <w:t>7. Допуски на точність виготовлення робочих і базових поверхонь дзеркала (погрішності форми і чистоти рабо</w:t>
      </w:r>
      <w:r w:rsidRPr="0065408B">
        <w:rPr>
          <w:rFonts w:ascii="Arial" w:hAnsi="Arial" w:cs="Arial"/>
          <w:sz w:val="28"/>
          <w:szCs w:val="28"/>
        </w:rPr>
        <w:softHyphen/>
        <w:t>чих поверхонь, погрішність посадочного діаметру (або розміру) базової поверхні, децентр</w:t>
      </w:r>
      <w:r w:rsidR="00303697">
        <w:rPr>
          <w:rFonts w:ascii="Arial" w:hAnsi="Arial" w:cs="Arial"/>
          <w:sz w:val="28"/>
          <w:szCs w:val="28"/>
        </w:rPr>
        <w:t>ування, клиновидні</w:t>
      </w:r>
      <w:r w:rsidRPr="0065408B">
        <w:rPr>
          <w:rFonts w:ascii="Arial" w:hAnsi="Arial" w:cs="Arial"/>
          <w:sz w:val="28"/>
          <w:szCs w:val="28"/>
        </w:rPr>
        <w:t>сть робочих поверхонь плоских дзеркал з внутрішнім віддзеркаленням) визначаються</w:t>
      </w:r>
      <w:r w:rsidR="001A7B6E">
        <w:rPr>
          <w:rFonts w:ascii="Arial" w:hAnsi="Arial" w:cs="Arial"/>
          <w:sz w:val="28"/>
          <w:szCs w:val="28"/>
        </w:rPr>
        <w:t xml:space="preserve"> </w:t>
      </w:r>
      <w:r w:rsidRPr="00303697">
        <w:rPr>
          <w:rFonts w:ascii="Arial" w:hAnsi="Arial" w:cs="Arial"/>
          <w:sz w:val="28"/>
          <w:szCs w:val="28"/>
        </w:rPr>
        <w:t>функціональним назначеним дзеркала, характеристиками і вимогами до якості оптичної системи.</w:t>
      </w:r>
    </w:p>
    <w:p w:rsidR="00255DF1" w:rsidRPr="00DE6B3D" w:rsidRDefault="00255DF1" w:rsidP="00DE6B3D">
      <w:pPr>
        <w:spacing w:after="420" w:line="240" w:lineRule="auto"/>
        <w:ind w:left="23" w:right="40" w:firstLine="261"/>
        <w:jc w:val="both"/>
        <w:rPr>
          <w:rFonts w:ascii="Arial" w:hAnsi="Arial" w:cs="Arial"/>
          <w:sz w:val="28"/>
          <w:szCs w:val="28"/>
        </w:rPr>
      </w:pPr>
      <w:r w:rsidRPr="00DE6B3D">
        <w:rPr>
          <w:rFonts w:ascii="Arial" w:hAnsi="Arial" w:cs="Arial"/>
          <w:sz w:val="28"/>
          <w:szCs w:val="28"/>
        </w:rPr>
        <w:t>8. На кромках дзеркал наносять фаски, їх нероб</w:t>
      </w:r>
      <w:r w:rsidR="00DE6B3D">
        <w:rPr>
          <w:rFonts w:ascii="Arial" w:hAnsi="Arial" w:cs="Arial"/>
          <w:sz w:val="28"/>
          <w:szCs w:val="28"/>
        </w:rPr>
        <w:t>очі (мато</w:t>
      </w:r>
      <w:r w:rsidR="00DE6B3D">
        <w:rPr>
          <w:rFonts w:ascii="Arial" w:hAnsi="Arial" w:cs="Arial"/>
          <w:sz w:val="28"/>
          <w:szCs w:val="28"/>
        </w:rPr>
        <w:softHyphen/>
        <w:t>ві</w:t>
      </w:r>
      <w:r w:rsidRPr="00DE6B3D">
        <w:rPr>
          <w:rFonts w:ascii="Arial" w:hAnsi="Arial" w:cs="Arial"/>
          <w:sz w:val="28"/>
          <w:szCs w:val="28"/>
        </w:rPr>
        <w:t>) поверхні можуть бути забарвлені емаллю, а робочі поверхні п</w:t>
      </w:r>
      <w:r w:rsidR="00DE6B3D">
        <w:rPr>
          <w:rFonts w:ascii="Arial" w:hAnsi="Arial" w:cs="Arial"/>
          <w:sz w:val="28"/>
          <w:szCs w:val="28"/>
        </w:rPr>
        <w:t>окриті оптичними захисними або елек</w:t>
      </w:r>
      <w:r w:rsidR="00DE6B3D">
        <w:rPr>
          <w:rFonts w:ascii="Arial" w:hAnsi="Arial" w:cs="Arial"/>
          <w:sz w:val="28"/>
          <w:szCs w:val="28"/>
        </w:rPr>
        <w:softHyphen/>
        <w:t>тропрові</w:t>
      </w:r>
      <w:r w:rsidRPr="00DE6B3D">
        <w:rPr>
          <w:rFonts w:ascii="Arial" w:hAnsi="Arial" w:cs="Arial"/>
          <w:sz w:val="28"/>
          <w:szCs w:val="28"/>
        </w:rPr>
        <w:t>д</w:t>
      </w:r>
      <w:r w:rsidR="00DE6B3D">
        <w:rPr>
          <w:rFonts w:ascii="Arial" w:hAnsi="Arial" w:cs="Arial"/>
          <w:sz w:val="28"/>
          <w:szCs w:val="28"/>
        </w:rPr>
        <w:t>ними</w:t>
      </w:r>
      <w:r w:rsidRPr="00DE6B3D">
        <w:rPr>
          <w:rFonts w:ascii="Arial" w:hAnsi="Arial" w:cs="Arial"/>
          <w:sz w:val="28"/>
          <w:szCs w:val="28"/>
        </w:rPr>
        <w:t xml:space="preserve"> покриттями </w:t>
      </w:r>
      <w:r w:rsidR="00DE6B3D">
        <w:rPr>
          <w:rFonts w:ascii="Arial" w:hAnsi="Arial" w:cs="Arial"/>
          <w:sz w:val="28"/>
          <w:szCs w:val="28"/>
        </w:rPr>
        <w:t>.</w:t>
      </w:r>
    </w:p>
    <w:p w:rsidR="00255DF1" w:rsidRPr="00DE6B3D" w:rsidRDefault="00DE6B3D" w:rsidP="00794B1D">
      <w:pPr>
        <w:pStyle w:val="3"/>
      </w:pPr>
      <w:bookmarkStart w:id="174" w:name="_Toc276555019"/>
      <w:bookmarkStart w:id="175" w:name="_Toc276844631"/>
      <w:r w:rsidRPr="00DE6B3D">
        <w:t>45.3. Сітки</w:t>
      </w:r>
      <w:r w:rsidR="00594D34">
        <w:t>. Растри</w:t>
      </w:r>
      <w:bookmarkEnd w:id="174"/>
      <w:bookmarkEnd w:id="175"/>
    </w:p>
    <w:p w:rsidR="00255DF1" w:rsidRPr="00BA0538" w:rsidRDefault="00255DF1" w:rsidP="00BA0538">
      <w:pPr>
        <w:pStyle w:val="a3"/>
        <w:ind w:left="23" w:right="23" w:firstLine="280"/>
        <w:rPr>
          <w:rFonts w:ascii="Arial" w:hAnsi="Arial" w:cs="Arial"/>
          <w:sz w:val="28"/>
          <w:szCs w:val="28"/>
        </w:rPr>
      </w:pPr>
      <w:r w:rsidRPr="00DE6B3D">
        <w:rPr>
          <w:rFonts w:ascii="Arial" w:hAnsi="Arial" w:cs="Arial"/>
          <w:sz w:val="28"/>
          <w:szCs w:val="28"/>
        </w:rPr>
        <w:t>У ряді оптичних приладів застосовуються оптичні деталі з нанесеними на їх робочі поверхні марками (покриттями) у вигляді</w:t>
      </w:r>
      <w:r w:rsidR="00BA0538">
        <w:rPr>
          <w:rFonts w:ascii="Arial" w:hAnsi="Arial" w:cs="Arial"/>
          <w:sz w:val="28"/>
          <w:szCs w:val="28"/>
        </w:rPr>
        <w:t xml:space="preserve"> штрихів, цифр, кілець, трикутни</w:t>
      </w:r>
      <w:r w:rsidR="00BA0538">
        <w:rPr>
          <w:rFonts w:ascii="Arial" w:hAnsi="Arial" w:cs="Arial"/>
          <w:sz w:val="28"/>
          <w:szCs w:val="28"/>
        </w:rPr>
        <w:softHyphen/>
        <w:t>кі</w:t>
      </w:r>
      <w:r w:rsidRPr="00DE6B3D">
        <w:rPr>
          <w:rFonts w:ascii="Arial" w:hAnsi="Arial" w:cs="Arial"/>
          <w:sz w:val="28"/>
          <w:szCs w:val="28"/>
        </w:rPr>
        <w:t>в, прямокутників і інших фі</w:t>
      </w:r>
      <w:r w:rsidR="00BA0538">
        <w:rPr>
          <w:rFonts w:ascii="Arial" w:hAnsi="Arial" w:cs="Arial"/>
          <w:sz w:val="28"/>
          <w:szCs w:val="28"/>
        </w:rPr>
        <w:t>гур. Це візирні і вимірювальні</w:t>
      </w:r>
      <w:r w:rsidRPr="00DE6B3D">
        <w:rPr>
          <w:rFonts w:ascii="Arial" w:hAnsi="Arial" w:cs="Arial"/>
          <w:sz w:val="28"/>
          <w:szCs w:val="28"/>
        </w:rPr>
        <w:t xml:space="preserve"> сітки, лінійні і кутові шкали (лімби)</w:t>
      </w:r>
      <w:r w:rsidR="00BA0538">
        <w:rPr>
          <w:rFonts w:ascii="Arial" w:hAnsi="Arial" w:cs="Arial"/>
          <w:sz w:val="28"/>
          <w:szCs w:val="28"/>
        </w:rPr>
        <w:t xml:space="preserve">, </w:t>
      </w:r>
      <w:r w:rsidRPr="00DE6B3D">
        <w:rPr>
          <w:rFonts w:ascii="Arial" w:hAnsi="Arial" w:cs="Arial"/>
          <w:sz w:val="28"/>
          <w:szCs w:val="28"/>
        </w:rPr>
        <w:t>кодові шкали і диски, модуля</w:t>
      </w:r>
      <w:r w:rsidR="00BA0538">
        <w:rPr>
          <w:rFonts w:ascii="Arial" w:hAnsi="Arial" w:cs="Arial"/>
          <w:sz w:val="28"/>
          <w:szCs w:val="28"/>
        </w:rPr>
        <w:t>ційні і дисперсійні растри, мір</w:t>
      </w:r>
      <w:r w:rsidRPr="00DE6B3D">
        <w:rPr>
          <w:rFonts w:ascii="Arial" w:hAnsi="Arial" w:cs="Arial"/>
          <w:sz w:val="28"/>
          <w:szCs w:val="28"/>
        </w:rPr>
        <w:t>и і випробувальні т</w:t>
      </w:r>
      <w:r w:rsidR="00BA0538">
        <w:rPr>
          <w:rFonts w:ascii="Arial" w:hAnsi="Arial" w:cs="Arial"/>
          <w:sz w:val="28"/>
          <w:szCs w:val="28"/>
        </w:rPr>
        <w:t>ести, фотошаблони, тра</w:t>
      </w:r>
      <w:r w:rsidR="00BA0538">
        <w:rPr>
          <w:rFonts w:ascii="Arial" w:hAnsi="Arial" w:cs="Arial"/>
          <w:sz w:val="28"/>
          <w:szCs w:val="28"/>
        </w:rPr>
        <w:softHyphen/>
        <w:t>фарети</w:t>
      </w:r>
      <w:r w:rsidRPr="00DE6B3D">
        <w:rPr>
          <w:rFonts w:ascii="Arial" w:hAnsi="Arial" w:cs="Arial"/>
          <w:sz w:val="28"/>
          <w:szCs w:val="28"/>
        </w:rPr>
        <w:t>, щілини, сітчасті і дірчасті ослаблювачі</w:t>
      </w:r>
      <w:r w:rsidR="009C114B">
        <w:rPr>
          <w:rFonts w:ascii="Arial" w:hAnsi="Arial" w:cs="Arial"/>
          <w:sz w:val="28"/>
          <w:szCs w:val="28"/>
        </w:rPr>
        <w:t xml:space="preserve"> </w:t>
      </w:r>
      <w:r w:rsidRPr="00BA0538">
        <w:rPr>
          <w:rFonts w:ascii="Arial" w:hAnsi="Arial" w:cs="Arial"/>
          <w:sz w:val="28"/>
          <w:szCs w:val="28"/>
        </w:rPr>
        <w:t>випромінювання. Всі ці деталі зазви</w:t>
      </w:r>
      <w:r w:rsidR="00BA0538">
        <w:rPr>
          <w:rFonts w:ascii="Arial" w:hAnsi="Arial" w:cs="Arial"/>
          <w:sz w:val="28"/>
          <w:szCs w:val="28"/>
        </w:rPr>
        <w:t>чай об'єднують під загальним наймену</w:t>
      </w:r>
      <w:r w:rsidRPr="00BA0538">
        <w:rPr>
          <w:rFonts w:ascii="Arial" w:hAnsi="Arial" w:cs="Arial"/>
          <w:sz w:val="28"/>
          <w:szCs w:val="28"/>
        </w:rPr>
        <w:t>ван</w:t>
      </w:r>
      <w:r w:rsidR="00BA0538">
        <w:rPr>
          <w:rFonts w:ascii="Arial" w:hAnsi="Arial" w:cs="Arial"/>
          <w:sz w:val="28"/>
          <w:szCs w:val="28"/>
        </w:rPr>
        <w:t>ня</w:t>
      </w:r>
      <w:r w:rsidRPr="00BA0538">
        <w:rPr>
          <w:rFonts w:ascii="Arial" w:hAnsi="Arial" w:cs="Arial"/>
          <w:sz w:val="28"/>
          <w:szCs w:val="28"/>
        </w:rPr>
        <w:t>м: «сітки», «шкали.», «растри».</w:t>
      </w:r>
    </w:p>
    <w:p w:rsidR="00255DF1" w:rsidRPr="00BA0538" w:rsidRDefault="00255DF1" w:rsidP="00BA0538">
      <w:pPr>
        <w:spacing w:line="240" w:lineRule="auto"/>
        <w:ind w:left="23" w:right="23" w:firstLine="260"/>
        <w:jc w:val="both"/>
        <w:rPr>
          <w:rFonts w:ascii="Arial" w:hAnsi="Arial" w:cs="Arial"/>
          <w:sz w:val="28"/>
          <w:szCs w:val="28"/>
        </w:rPr>
      </w:pPr>
      <w:r w:rsidRPr="00BA0538">
        <w:rPr>
          <w:rFonts w:ascii="Arial" w:hAnsi="Arial" w:cs="Arial"/>
          <w:sz w:val="28"/>
          <w:szCs w:val="28"/>
        </w:rPr>
        <w:t>Конструктивні па</w:t>
      </w:r>
      <w:r w:rsidR="00BA0538">
        <w:rPr>
          <w:rFonts w:ascii="Arial" w:hAnsi="Arial" w:cs="Arial"/>
          <w:sz w:val="28"/>
          <w:szCs w:val="28"/>
        </w:rPr>
        <w:t>раметри і вимоги до даного ви</w:t>
      </w:r>
      <w:r w:rsidRPr="00BA0538">
        <w:rPr>
          <w:rFonts w:ascii="Arial" w:hAnsi="Arial" w:cs="Arial"/>
          <w:sz w:val="28"/>
          <w:szCs w:val="28"/>
        </w:rPr>
        <w:t>ду деталей визначаються їх функціональним призначенням, цільови</w:t>
      </w:r>
      <w:r w:rsidR="00BA0538">
        <w:rPr>
          <w:rFonts w:ascii="Arial" w:hAnsi="Arial" w:cs="Arial"/>
          <w:sz w:val="28"/>
          <w:szCs w:val="28"/>
        </w:rPr>
        <w:t xml:space="preserve">ми показниками якості і умовами експлуатації. </w:t>
      </w:r>
    </w:p>
    <w:p w:rsidR="00255DF1" w:rsidRPr="00BA0538" w:rsidRDefault="00255DF1" w:rsidP="00BA0538">
      <w:pPr>
        <w:spacing w:line="240" w:lineRule="auto"/>
        <w:ind w:left="23" w:right="23" w:firstLine="260"/>
        <w:jc w:val="both"/>
        <w:rPr>
          <w:rFonts w:ascii="Arial" w:hAnsi="Arial" w:cs="Arial"/>
          <w:sz w:val="28"/>
          <w:szCs w:val="28"/>
        </w:rPr>
      </w:pPr>
      <w:r w:rsidRPr="00BA0538">
        <w:rPr>
          <w:rFonts w:ascii="Arial" w:hAnsi="Arial" w:cs="Arial"/>
          <w:sz w:val="28"/>
          <w:szCs w:val="28"/>
        </w:rPr>
        <w:t>Основними конструктивними характеристиками і пока</w:t>
      </w:r>
      <w:r w:rsidRPr="00BA0538">
        <w:rPr>
          <w:rFonts w:ascii="Arial" w:hAnsi="Arial" w:cs="Arial"/>
          <w:sz w:val="28"/>
          <w:szCs w:val="28"/>
        </w:rPr>
        <w:softHyphen/>
        <w:t>з</w:t>
      </w:r>
      <w:r w:rsidR="00BA0538">
        <w:rPr>
          <w:rFonts w:ascii="Arial" w:hAnsi="Arial" w:cs="Arial"/>
          <w:sz w:val="28"/>
          <w:szCs w:val="28"/>
        </w:rPr>
        <w:t>никами</w:t>
      </w:r>
      <w:r w:rsidRPr="00BA0538">
        <w:rPr>
          <w:rFonts w:ascii="Arial" w:hAnsi="Arial" w:cs="Arial"/>
          <w:sz w:val="28"/>
          <w:szCs w:val="28"/>
        </w:rPr>
        <w:t xml:space="preserve"> якості цих деталей є:</w:t>
      </w:r>
    </w:p>
    <w:p w:rsidR="00255DF1" w:rsidRPr="00BA0538" w:rsidRDefault="00255DF1" w:rsidP="00BA0538">
      <w:pPr>
        <w:spacing w:line="240" w:lineRule="auto"/>
        <w:ind w:left="23" w:right="23" w:firstLine="260"/>
        <w:jc w:val="both"/>
        <w:rPr>
          <w:rFonts w:ascii="Arial" w:hAnsi="Arial" w:cs="Arial"/>
          <w:sz w:val="28"/>
          <w:szCs w:val="28"/>
        </w:rPr>
      </w:pPr>
      <w:r w:rsidRPr="00BA0538">
        <w:rPr>
          <w:rFonts w:ascii="Arial" w:hAnsi="Arial" w:cs="Arial"/>
          <w:iCs/>
          <w:sz w:val="28"/>
          <w:szCs w:val="28"/>
        </w:rPr>
        <w:t>матеріали заготовок (підкладок) для виготовлення де</w:t>
      </w:r>
      <w:r w:rsidRPr="00BA0538">
        <w:rPr>
          <w:rFonts w:ascii="Arial" w:hAnsi="Arial" w:cs="Arial"/>
          <w:iCs/>
          <w:sz w:val="28"/>
          <w:szCs w:val="28"/>
        </w:rPr>
        <w:softHyphen/>
        <w:t>талей;</w:t>
      </w:r>
    </w:p>
    <w:p w:rsidR="00255DF1" w:rsidRPr="00BA0538" w:rsidRDefault="00255DF1" w:rsidP="00BA0538">
      <w:pPr>
        <w:spacing w:line="240" w:lineRule="auto"/>
        <w:ind w:left="23" w:right="23" w:firstLine="260"/>
        <w:jc w:val="both"/>
        <w:rPr>
          <w:rFonts w:ascii="Arial" w:hAnsi="Arial" w:cs="Arial"/>
          <w:sz w:val="28"/>
          <w:szCs w:val="28"/>
        </w:rPr>
      </w:pPr>
      <w:r w:rsidRPr="00BA0538">
        <w:rPr>
          <w:rFonts w:ascii="Arial" w:hAnsi="Arial" w:cs="Arial"/>
          <w:iCs/>
          <w:sz w:val="28"/>
          <w:szCs w:val="28"/>
        </w:rPr>
        <w:t>розміри робочого поля (довжина або площа поверхні, на якій нанесені марки);</w:t>
      </w:r>
    </w:p>
    <w:p w:rsidR="00255DF1" w:rsidRPr="00BA0538" w:rsidRDefault="00255DF1" w:rsidP="00BA0538">
      <w:pPr>
        <w:spacing w:line="240" w:lineRule="auto"/>
        <w:ind w:left="23" w:right="23" w:firstLine="260"/>
        <w:jc w:val="both"/>
        <w:rPr>
          <w:rFonts w:ascii="Arial" w:hAnsi="Arial" w:cs="Arial"/>
          <w:sz w:val="28"/>
          <w:szCs w:val="28"/>
        </w:rPr>
      </w:pPr>
      <w:r w:rsidRPr="00BA0538">
        <w:rPr>
          <w:rFonts w:ascii="Arial" w:hAnsi="Arial" w:cs="Arial"/>
          <w:iCs/>
          <w:sz w:val="28"/>
          <w:szCs w:val="28"/>
        </w:rPr>
        <w:lastRenderedPageBreak/>
        <w:t>кількість марок, що наносяться на деталь, мінімально можливий розмір марки, період їх дотримання [наприклад, кількість розрядів (доріжок) кодової шкали, загальна к</w:t>
      </w:r>
      <w:r w:rsidR="00BA0538">
        <w:rPr>
          <w:rFonts w:ascii="Arial" w:hAnsi="Arial" w:cs="Arial"/>
          <w:iCs/>
          <w:sz w:val="28"/>
          <w:szCs w:val="28"/>
        </w:rPr>
        <w:t>ількість</w:t>
      </w:r>
      <w:r w:rsidRPr="00BA0538">
        <w:rPr>
          <w:rFonts w:ascii="Arial" w:hAnsi="Arial" w:cs="Arial"/>
          <w:iCs/>
          <w:sz w:val="28"/>
          <w:szCs w:val="28"/>
        </w:rPr>
        <w:t xml:space="preserve"> штрихів кругового рас</w:t>
      </w:r>
      <w:r w:rsidR="00BA0538">
        <w:rPr>
          <w:rFonts w:ascii="Arial" w:hAnsi="Arial" w:cs="Arial"/>
          <w:iCs/>
          <w:sz w:val="28"/>
          <w:szCs w:val="28"/>
        </w:rPr>
        <w:t>тру на довжині кола, кількість штрихів мір</w:t>
      </w:r>
      <w:r w:rsidRPr="00BA0538">
        <w:rPr>
          <w:rFonts w:ascii="Arial" w:hAnsi="Arial" w:cs="Arial"/>
          <w:iCs/>
          <w:sz w:val="28"/>
          <w:szCs w:val="28"/>
        </w:rPr>
        <w:t>и на 1</w:t>
      </w:r>
      <w:r w:rsidR="00BA0538">
        <w:rPr>
          <w:rFonts w:ascii="Arial" w:hAnsi="Arial" w:cs="Arial"/>
          <w:iCs/>
          <w:sz w:val="28"/>
          <w:szCs w:val="28"/>
        </w:rPr>
        <w:t xml:space="preserve"> мм, мінімальний отвір точкової </w:t>
      </w:r>
      <w:r w:rsidRPr="00BA0538">
        <w:rPr>
          <w:rFonts w:ascii="Arial" w:hAnsi="Arial" w:cs="Arial"/>
          <w:iCs/>
          <w:sz w:val="28"/>
          <w:szCs w:val="28"/>
        </w:rPr>
        <w:t xml:space="preserve"> діафрагми, мінімальна ширина штриха або щілини];</w:t>
      </w:r>
    </w:p>
    <w:p w:rsidR="00255DF1" w:rsidRPr="00BA0538" w:rsidRDefault="00255DF1" w:rsidP="00BA0538">
      <w:pPr>
        <w:spacing w:line="240" w:lineRule="auto"/>
        <w:ind w:left="23" w:right="23" w:firstLine="260"/>
        <w:jc w:val="both"/>
        <w:rPr>
          <w:rFonts w:ascii="Arial" w:hAnsi="Arial" w:cs="Arial"/>
          <w:sz w:val="28"/>
          <w:szCs w:val="28"/>
        </w:rPr>
      </w:pPr>
      <w:r w:rsidRPr="00BA0538">
        <w:rPr>
          <w:rFonts w:ascii="Arial" w:hAnsi="Arial" w:cs="Arial"/>
          <w:iCs/>
          <w:sz w:val="28"/>
          <w:szCs w:val="28"/>
        </w:rPr>
        <w:t>точність виготовлення марок (погрішності ширини штрихів або щілин, діаметрів кіл</w:t>
      </w:r>
      <w:r w:rsidR="00BA0538">
        <w:rPr>
          <w:rFonts w:ascii="Arial" w:hAnsi="Arial" w:cs="Arial"/>
          <w:iCs/>
          <w:sz w:val="28"/>
          <w:szCs w:val="28"/>
        </w:rPr>
        <w:t>ець, погрішність їх розташуванн</w:t>
      </w:r>
      <w:r w:rsidRPr="00BA0538">
        <w:rPr>
          <w:rFonts w:ascii="Arial" w:hAnsi="Arial" w:cs="Arial"/>
          <w:iCs/>
          <w:sz w:val="28"/>
          <w:szCs w:val="28"/>
        </w:rPr>
        <w:t>я, овальність кругови</w:t>
      </w:r>
      <w:r w:rsidR="00BA0538">
        <w:rPr>
          <w:rFonts w:ascii="Arial" w:hAnsi="Arial" w:cs="Arial"/>
          <w:iCs/>
          <w:sz w:val="28"/>
          <w:szCs w:val="28"/>
        </w:rPr>
        <w:t>х рисок, відхилення від пря</w:t>
      </w:r>
      <w:r w:rsidR="00BA0538">
        <w:rPr>
          <w:rFonts w:ascii="Arial" w:hAnsi="Arial" w:cs="Arial"/>
          <w:iCs/>
          <w:sz w:val="28"/>
          <w:szCs w:val="28"/>
        </w:rPr>
        <w:softHyphen/>
        <w:t>молінійності штрихів і т. і</w:t>
      </w:r>
      <w:r w:rsidRPr="00BA0538">
        <w:rPr>
          <w:rFonts w:ascii="Arial" w:hAnsi="Arial" w:cs="Arial"/>
          <w:iCs/>
          <w:sz w:val="28"/>
          <w:szCs w:val="28"/>
        </w:rPr>
        <w:t>.);</w:t>
      </w:r>
    </w:p>
    <w:p w:rsidR="00255DF1" w:rsidRPr="00BA0538" w:rsidRDefault="00255DF1" w:rsidP="00BA0538">
      <w:pPr>
        <w:spacing w:line="240" w:lineRule="auto"/>
        <w:ind w:left="23" w:right="23" w:firstLine="260"/>
        <w:jc w:val="both"/>
        <w:rPr>
          <w:rFonts w:ascii="Arial" w:hAnsi="Arial" w:cs="Arial"/>
          <w:sz w:val="28"/>
          <w:szCs w:val="28"/>
        </w:rPr>
      </w:pPr>
      <w:r w:rsidRPr="00BA0538">
        <w:rPr>
          <w:rFonts w:ascii="Arial" w:hAnsi="Arial" w:cs="Arial"/>
          <w:iCs/>
          <w:sz w:val="28"/>
          <w:szCs w:val="28"/>
        </w:rPr>
        <w:t>значення необхідних оптичних характеристик і їх відхилення від номінала [спектральні і інтегральні коефіцієнти пропускання і ві</w:t>
      </w:r>
      <w:r w:rsidR="00BA0538">
        <w:rPr>
          <w:rFonts w:ascii="Arial" w:hAnsi="Arial" w:cs="Arial"/>
          <w:iCs/>
          <w:sz w:val="28"/>
          <w:szCs w:val="28"/>
        </w:rPr>
        <w:t>ддзеркалення заготовок (підкладо</w:t>
      </w:r>
      <w:r w:rsidRPr="00BA0538">
        <w:rPr>
          <w:rFonts w:ascii="Arial" w:hAnsi="Arial" w:cs="Arial"/>
          <w:iCs/>
          <w:sz w:val="28"/>
          <w:szCs w:val="28"/>
        </w:rPr>
        <w:t>к), а також марок,</w:t>
      </w:r>
      <w:r w:rsidR="009C114B">
        <w:rPr>
          <w:rFonts w:ascii="Arial" w:hAnsi="Arial" w:cs="Arial"/>
          <w:iCs/>
          <w:sz w:val="28"/>
          <w:szCs w:val="28"/>
        </w:rPr>
        <w:t xml:space="preserve"> </w:t>
      </w:r>
      <w:r w:rsidR="006167E7" w:rsidRPr="00BA0538">
        <w:rPr>
          <w:rFonts w:ascii="Arial" w:hAnsi="Arial" w:cs="Arial"/>
          <w:iCs/>
          <w:sz w:val="28"/>
          <w:szCs w:val="28"/>
        </w:rPr>
        <w:t>що наносяться на них</w:t>
      </w:r>
      <w:r w:rsidR="006167E7">
        <w:rPr>
          <w:rFonts w:ascii="Arial" w:hAnsi="Arial" w:cs="Arial"/>
          <w:sz w:val="28"/>
          <w:szCs w:val="28"/>
        </w:rPr>
        <w:t xml:space="preserve">, </w:t>
      </w:r>
      <w:r w:rsidRPr="00BA0538">
        <w:rPr>
          <w:rFonts w:ascii="Arial" w:hAnsi="Arial" w:cs="Arial"/>
          <w:iCs/>
          <w:sz w:val="28"/>
          <w:szCs w:val="28"/>
        </w:rPr>
        <w:t xml:space="preserve"> їх контраст];</w:t>
      </w:r>
    </w:p>
    <w:p w:rsidR="00255DF1" w:rsidRPr="00BA0538" w:rsidRDefault="00255DF1" w:rsidP="00BA0538">
      <w:pPr>
        <w:spacing w:line="240" w:lineRule="auto"/>
        <w:ind w:left="23" w:right="23" w:firstLine="260"/>
        <w:jc w:val="both"/>
        <w:rPr>
          <w:rFonts w:ascii="Arial" w:hAnsi="Arial" w:cs="Arial"/>
          <w:sz w:val="28"/>
          <w:szCs w:val="28"/>
        </w:rPr>
      </w:pPr>
      <w:r w:rsidRPr="00BA0538">
        <w:rPr>
          <w:rFonts w:ascii="Arial" w:hAnsi="Arial" w:cs="Arial"/>
          <w:iCs/>
          <w:sz w:val="28"/>
          <w:szCs w:val="28"/>
        </w:rPr>
        <w:t>збереження точності марок і оптичних характери</w:t>
      </w:r>
      <w:r w:rsidRPr="00BA0538">
        <w:rPr>
          <w:rFonts w:ascii="Arial" w:hAnsi="Arial" w:cs="Arial"/>
          <w:iCs/>
          <w:sz w:val="28"/>
          <w:szCs w:val="28"/>
        </w:rPr>
        <w:softHyphen/>
        <w:t>стик в процесі експлуатації під дією впливаючих чинників, стабільність їх в часі;</w:t>
      </w:r>
    </w:p>
    <w:p w:rsidR="00255DF1" w:rsidRPr="00BA0538" w:rsidRDefault="00255DF1" w:rsidP="00BA0538">
      <w:pPr>
        <w:spacing w:line="240" w:lineRule="auto"/>
        <w:ind w:left="23" w:right="23" w:firstLine="260"/>
        <w:jc w:val="both"/>
        <w:rPr>
          <w:rFonts w:ascii="Arial" w:hAnsi="Arial" w:cs="Arial"/>
          <w:sz w:val="28"/>
          <w:szCs w:val="28"/>
        </w:rPr>
      </w:pPr>
      <w:r w:rsidRPr="00BA0538">
        <w:rPr>
          <w:rFonts w:ascii="Arial" w:hAnsi="Arial" w:cs="Arial"/>
          <w:iCs/>
          <w:sz w:val="28"/>
          <w:szCs w:val="28"/>
        </w:rPr>
        <w:t>чистота робочих поверхонь</w:t>
      </w:r>
      <w:r w:rsidR="006167E7">
        <w:rPr>
          <w:rFonts w:ascii="Arial" w:hAnsi="Arial" w:cs="Arial"/>
          <w:iCs/>
          <w:sz w:val="28"/>
          <w:szCs w:val="28"/>
        </w:rPr>
        <w:t xml:space="preserve"> деталей, погрішності їх форми.</w:t>
      </w:r>
    </w:p>
    <w:p w:rsidR="00255DF1" w:rsidRPr="00BA0538" w:rsidRDefault="00255DF1" w:rsidP="00BA0538">
      <w:pPr>
        <w:spacing w:line="240" w:lineRule="auto"/>
        <w:ind w:left="23" w:right="23" w:firstLine="260"/>
        <w:jc w:val="both"/>
        <w:rPr>
          <w:rFonts w:ascii="Arial" w:hAnsi="Arial" w:cs="Arial"/>
          <w:sz w:val="28"/>
          <w:szCs w:val="28"/>
        </w:rPr>
      </w:pPr>
      <w:r w:rsidRPr="00BA0538">
        <w:rPr>
          <w:rFonts w:ascii="Arial" w:hAnsi="Arial" w:cs="Arial"/>
          <w:sz w:val="28"/>
          <w:szCs w:val="28"/>
        </w:rPr>
        <w:t>Як матеріали заготовок можуть бути вибрані оптичні стекла, ситал, кера</w:t>
      </w:r>
      <w:r w:rsidR="006167E7">
        <w:rPr>
          <w:rFonts w:ascii="Arial" w:hAnsi="Arial" w:cs="Arial"/>
          <w:sz w:val="28"/>
          <w:szCs w:val="28"/>
        </w:rPr>
        <w:t>міка, кристали, оптичні полімери</w:t>
      </w:r>
      <w:r w:rsidRPr="00BA0538">
        <w:rPr>
          <w:rFonts w:ascii="Arial" w:hAnsi="Arial" w:cs="Arial"/>
          <w:sz w:val="28"/>
          <w:szCs w:val="28"/>
        </w:rPr>
        <w:t>, метали і їх сплави (наприклад, нейзиль</w:t>
      </w:r>
      <w:r w:rsidRPr="00BA0538">
        <w:rPr>
          <w:rFonts w:ascii="Arial" w:hAnsi="Arial" w:cs="Arial"/>
          <w:sz w:val="28"/>
          <w:szCs w:val="28"/>
        </w:rPr>
        <w:softHyphen/>
        <w:t xml:space="preserve">бер, інвар). Традиційним матеріалом для сіток, точних шкал і растрів є скло, проте останніми роками освоєна технологія виготовлення точних дзеркальних </w:t>
      </w:r>
      <w:r w:rsidR="006167E7">
        <w:rPr>
          <w:rFonts w:ascii="Arial" w:hAnsi="Arial" w:cs="Arial"/>
          <w:sz w:val="28"/>
          <w:szCs w:val="28"/>
        </w:rPr>
        <w:t>вимірювальних</w:t>
      </w:r>
      <w:r w:rsidRPr="00BA0538">
        <w:rPr>
          <w:rFonts w:ascii="Arial" w:hAnsi="Arial" w:cs="Arial"/>
          <w:sz w:val="28"/>
          <w:szCs w:val="28"/>
        </w:rPr>
        <w:t xml:space="preserve"> растрів на тонких сталевих і алюмінієвих заготовках з хромовим покриття</w:t>
      </w:r>
      <w:r w:rsidR="006167E7">
        <w:rPr>
          <w:rFonts w:ascii="Arial" w:hAnsi="Arial" w:cs="Arial"/>
          <w:sz w:val="28"/>
          <w:szCs w:val="28"/>
        </w:rPr>
        <w:t>м методом фотолітографії</w:t>
      </w:r>
      <w:r w:rsidRPr="00BA0538">
        <w:rPr>
          <w:rFonts w:ascii="Arial" w:hAnsi="Arial" w:cs="Arial"/>
          <w:sz w:val="28"/>
          <w:szCs w:val="28"/>
        </w:rPr>
        <w:t>.</w:t>
      </w:r>
    </w:p>
    <w:p w:rsidR="00255DF1" w:rsidRPr="00BA0538" w:rsidRDefault="00255DF1" w:rsidP="00BA0538">
      <w:pPr>
        <w:spacing w:line="240" w:lineRule="auto"/>
        <w:ind w:left="23" w:right="23" w:firstLine="260"/>
        <w:jc w:val="both"/>
        <w:rPr>
          <w:rFonts w:ascii="Arial" w:hAnsi="Arial" w:cs="Arial"/>
          <w:sz w:val="28"/>
          <w:szCs w:val="28"/>
        </w:rPr>
      </w:pPr>
      <w:r w:rsidRPr="00BA0538">
        <w:rPr>
          <w:rFonts w:ascii="Arial" w:hAnsi="Arial" w:cs="Arial"/>
          <w:sz w:val="28"/>
          <w:szCs w:val="28"/>
        </w:rPr>
        <w:t xml:space="preserve">Прецизійні сучасні технологічні методи </w:t>
      </w:r>
      <w:r w:rsidR="006167E7">
        <w:rPr>
          <w:rFonts w:ascii="Arial" w:hAnsi="Arial" w:cs="Arial"/>
          <w:sz w:val="28"/>
          <w:szCs w:val="28"/>
        </w:rPr>
        <w:t>ви</w:t>
      </w:r>
      <w:r w:rsidR="006167E7">
        <w:rPr>
          <w:rFonts w:ascii="Arial" w:hAnsi="Arial" w:cs="Arial"/>
          <w:sz w:val="28"/>
          <w:szCs w:val="28"/>
        </w:rPr>
        <w:softHyphen/>
        <w:t>готовленн</w:t>
      </w:r>
      <w:r w:rsidRPr="00BA0538">
        <w:rPr>
          <w:rFonts w:ascii="Arial" w:hAnsi="Arial" w:cs="Arial"/>
          <w:sz w:val="28"/>
          <w:szCs w:val="28"/>
        </w:rPr>
        <w:t>я шкал і растрі</w:t>
      </w:r>
      <w:r w:rsidR="006167E7">
        <w:rPr>
          <w:rFonts w:ascii="Arial" w:hAnsi="Arial" w:cs="Arial"/>
          <w:sz w:val="28"/>
          <w:szCs w:val="28"/>
        </w:rPr>
        <w:t>в (ділильно-граверні, фотогра</w:t>
      </w:r>
      <w:r w:rsidR="006167E7">
        <w:rPr>
          <w:rFonts w:ascii="Arial" w:hAnsi="Arial" w:cs="Arial"/>
          <w:sz w:val="28"/>
          <w:szCs w:val="28"/>
        </w:rPr>
        <w:softHyphen/>
        <w:t>фі</w:t>
      </w:r>
      <w:r w:rsidRPr="00BA0538">
        <w:rPr>
          <w:rFonts w:ascii="Arial" w:hAnsi="Arial" w:cs="Arial"/>
          <w:sz w:val="28"/>
          <w:szCs w:val="28"/>
        </w:rPr>
        <w:t>ч</w:t>
      </w:r>
      <w:r w:rsidR="006167E7">
        <w:rPr>
          <w:rFonts w:ascii="Arial" w:hAnsi="Arial" w:cs="Arial"/>
          <w:sz w:val="28"/>
          <w:szCs w:val="28"/>
        </w:rPr>
        <w:t>ні</w:t>
      </w:r>
      <w:r w:rsidRPr="00BA0538">
        <w:rPr>
          <w:rFonts w:ascii="Arial" w:hAnsi="Arial" w:cs="Arial"/>
          <w:sz w:val="28"/>
          <w:szCs w:val="28"/>
        </w:rPr>
        <w:t>, фотолітографія) дозвол</w:t>
      </w:r>
      <w:r w:rsidR="006167E7">
        <w:rPr>
          <w:rFonts w:ascii="Arial" w:hAnsi="Arial" w:cs="Arial"/>
          <w:sz w:val="28"/>
          <w:szCs w:val="28"/>
        </w:rPr>
        <w:t>яють досягти наступн</w:t>
      </w:r>
      <w:r w:rsidRPr="00BA0538">
        <w:rPr>
          <w:rFonts w:ascii="Arial" w:hAnsi="Arial" w:cs="Arial"/>
          <w:sz w:val="28"/>
          <w:szCs w:val="28"/>
        </w:rPr>
        <w:t>их значень їх погрішностей:</w:t>
      </w:r>
    </w:p>
    <w:p w:rsidR="00255DF1" w:rsidRPr="006167E7" w:rsidRDefault="00255DF1" w:rsidP="006167E7">
      <w:pPr>
        <w:spacing w:line="240" w:lineRule="auto"/>
        <w:ind w:left="20" w:right="20" w:firstLine="260"/>
        <w:jc w:val="both"/>
        <w:rPr>
          <w:rFonts w:ascii="Arial" w:hAnsi="Arial" w:cs="Arial"/>
          <w:sz w:val="28"/>
          <w:szCs w:val="28"/>
        </w:rPr>
      </w:pPr>
      <w:r w:rsidRPr="006167E7">
        <w:rPr>
          <w:rFonts w:ascii="Arial" w:hAnsi="Arial" w:cs="Arial"/>
          <w:iCs/>
          <w:sz w:val="28"/>
          <w:szCs w:val="28"/>
        </w:rPr>
        <w:t>технічний (високо</w:t>
      </w:r>
      <w:r w:rsidR="006167E7">
        <w:rPr>
          <w:rFonts w:ascii="Arial" w:hAnsi="Arial" w:cs="Arial"/>
          <w:iCs/>
          <w:sz w:val="28"/>
          <w:szCs w:val="28"/>
        </w:rPr>
        <w:t>точний) рівень точності — по</w:t>
      </w:r>
      <w:r w:rsidR="006167E7">
        <w:rPr>
          <w:rFonts w:ascii="Arial" w:hAnsi="Arial" w:cs="Arial"/>
          <w:iCs/>
          <w:sz w:val="28"/>
          <w:szCs w:val="28"/>
        </w:rPr>
        <w:softHyphen/>
        <w:t>грішні</w:t>
      </w:r>
      <w:r w:rsidRPr="006167E7">
        <w:rPr>
          <w:rFonts w:ascii="Arial" w:hAnsi="Arial" w:cs="Arial"/>
          <w:iCs/>
          <w:sz w:val="28"/>
          <w:szCs w:val="28"/>
        </w:rPr>
        <w:t>сть лінійних розмірів до 1 мкм; кутових — до 2";</w:t>
      </w:r>
    </w:p>
    <w:p w:rsidR="00255DF1" w:rsidRPr="006167E7" w:rsidRDefault="00255DF1" w:rsidP="006167E7">
      <w:pPr>
        <w:spacing w:line="240" w:lineRule="auto"/>
        <w:ind w:left="20" w:right="20" w:firstLine="260"/>
        <w:jc w:val="both"/>
        <w:rPr>
          <w:rFonts w:ascii="Arial" w:hAnsi="Arial" w:cs="Arial"/>
          <w:sz w:val="28"/>
          <w:szCs w:val="28"/>
        </w:rPr>
      </w:pPr>
      <w:r w:rsidRPr="006167E7">
        <w:rPr>
          <w:rFonts w:ascii="Arial" w:hAnsi="Arial" w:cs="Arial"/>
          <w:iCs/>
          <w:sz w:val="28"/>
          <w:szCs w:val="28"/>
        </w:rPr>
        <w:t>виробничий (се</w:t>
      </w:r>
      <w:r w:rsidR="006167E7">
        <w:rPr>
          <w:rFonts w:ascii="Arial" w:hAnsi="Arial" w:cs="Arial"/>
          <w:iCs/>
          <w:sz w:val="28"/>
          <w:szCs w:val="28"/>
        </w:rPr>
        <w:t>редній) рівень точності — по</w:t>
      </w:r>
      <w:r w:rsidR="006167E7">
        <w:rPr>
          <w:rFonts w:ascii="Arial" w:hAnsi="Arial" w:cs="Arial"/>
          <w:iCs/>
          <w:sz w:val="28"/>
          <w:szCs w:val="28"/>
        </w:rPr>
        <w:softHyphen/>
        <w:t>грішні</w:t>
      </w:r>
      <w:r w:rsidRPr="006167E7">
        <w:rPr>
          <w:rFonts w:ascii="Arial" w:hAnsi="Arial" w:cs="Arial"/>
          <w:iCs/>
          <w:sz w:val="28"/>
          <w:szCs w:val="28"/>
        </w:rPr>
        <w:t>сть лін</w:t>
      </w:r>
      <w:r w:rsidR="006167E7">
        <w:rPr>
          <w:rFonts w:ascii="Arial" w:hAnsi="Arial" w:cs="Arial"/>
          <w:iCs/>
          <w:sz w:val="28"/>
          <w:szCs w:val="28"/>
        </w:rPr>
        <w:t>ійних розмірів 2-5 мкм, кутових</w:t>
      </w:r>
      <w:r w:rsidRPr="006167E7">
        <w:rPr>
          <w:rFonts w:ascii="Arial" w:hAnsi="Arial" w:cs="Arial"/>
          <w:iCs/>
          <w:sz w:val="28"/>
          <w:szCs w:val="28"/>
        </w:rPr>
        <w:t xml:space="preserve"> — 3-10";</w:t>
      </w:r>
    </w:p>
    <w:p w:rsidR="00255DF1" w:rsidRPr="006167E7" w:rsidRDefault="00255DF1" w:rsidP="006167E7">
      <w:pPr>
        <w:spacing w:line="240" w:lineRule="auto"/>
        <w:ind w:left="20" w:right="20" w:firstLine="260"/>
        <w:jc w:val="both"/>
        <w:rPr>
          <w:rFonts w:ascii="Arial" w:hAnsi="Arial" w:cs="Arial"/>
          <w:sz w:val="28"/>
          <w:szCs w:val="28"/>
        </w:rPr>
      </w:pPr>
      <w:r w:rsidRPr="006167E7">
        <w:rPr>
          <w:rFonts w:ascii="Arial" w:hAnsi="Arial" w:cs="Arial"/>
          <w:iCs/>
          <w:sz w:val="28"/>
          <w:szCs w:val="28"/>
        </w:rPr>
        <w:t>економічний (зн</w:t>
      </w:r>
      <w:r w:rsidR="006167E7">
        <w:rPr>
          <w:rFonts w:ascii="Arial" w:hAnsi="Arial" w:cs="Arial"/>
          <w:iCs/>
          <w:sz w:val="28"/>
          <w:szCs w:val="28"/>
        </w:rPr>
        <w:t>ижений) рівень точності — по</w:t>
      </w:r>
      <w:r w:rsidR="006167E7">
        <w:rPr>
          <w:rFonts w:ascii="Arial" w:hAnsi="Arial" w:cs="Arial"/>
          <w:iCs/>
          <w:sz w:val="28"/>
          <w:szCs w:val="28"/>
        </w:rPr>
        <w:softHyphen/>
        <w:t>грішні</w:t>
      </w:r>
      <w:r w:rsidRPr="006167E7">
        <w:rPr>
          <w:rFonts w:ascii="Arial" w:hAnsi="Arial" w:cs="Arial"/>
          <w:iCs/>
          <w:sz w:val="28"/>
          <w:szCs w:val="28"/>
        </w:rPr>
        <w:t>сть лінійних розмірів 5-10 мкм; кутових — 10-30".</w:t>
      </w:r>
    </w:p>
    <w:p w:rsidR="00255DF1" w:rsidRPr="006167E7" w:rsidRDefault="00255DF1" w:rsidP="006167E7">
      <w:pPr>
        <w:spacing w:line="240" w:lineRule="auto"/>
        <w:ind w:left="20" w:right="20" w:firstLine="260"/>
        <w:jc w:val="both"/>
        <w:rPr>
          <w:rFonts w:ascii="Arial" w:hAnsi="Arial" w:cs="Arial"/>
          <w:sz w:val="28"/>
          <w:szCs w:val="28"/>
        </w:rPr>
      </w:pPr>
      <w:r w:rsidRPr="006167E7">
        <w:rPr>
          <w:rFonts w:ascii="Arial" w:hAnsi="Arial" w:cs="Arial"/>
          <w:iCs/>
          <w:sz w:val="28"/>
          <w:szCs w:val="28"/>
        </w:rPr>
        <w:t>Кількість штрихів н</w:t>
      </w:r>
      <w:r w:rsidR="009C114B">
        <w:rPr>
          <w:rFonts w:ascii="Arial" w:hAnsi="Arial" w:cs="Arial"/>
          <w:iCs/>
          <w:sz w:val="28"/>
          <w:szCs w:val="28"/>
        </w:rPr>
        <w:t xml:space="preserve">а 1 мм в растрах і дифракційних гратах може </w:t>
      </w:r>
      <w:r w:rsidRPr="006167E7">
        <w:rPr>
          <w:rFonts w:ascii="Arial" w:hAnsi="Arial" w:cs="Arial"/>
          <w:iCs/>
          <w:sz w:val="28"/>
          <w:szCs w:val="28"/>
        </w:rPr>
        <w:t>сягати 2400, товщина — менше 1 мкм.</w:t>
      </w:r>
    </w:p>
    <w:p w:rsidR="00255DF1" w:rsidRPr="006167E7" w:rsidRDefault="00255DF1" w:rsidP="006167E7">
      <w:pPr>
        <w:spacing w:line="240" w:lineRule="auto"/>
        <w:ind w:left="20" w:right="20" w:firstLine="260"/>
        <w:jc w:val="both"/>
        <w:rPr>
          <w:rFonts w:ascii="Arial" w:hAnsi="Arial" w:cs="Arial"/>
          <w:sz w:val="28"/>
          <w:szCs w:val="28"/>
        </w:rPr>
      </w:pPr>
      <w:r w:rsidRPr="006167E7">
        <w:rPr>
          <w:rFonts w:ascii="Arial" w:hAnsi="Arial" w:cs="Arial"/>
          <w:iCs/>
          <w:sz w:val="28"/>
          <w:szCs w:val="28"/>
        </w:rPr>
        <w:t>Період ділення (крок) вимі</w:t>
      </w:r>
      <w:r w:rsidR="006167E7">
        <w:rPr>
          <w:rFonts w:ascii="Arial" w:hAnsi="Arial" w:cs="Arial"/>
          <w:iCs/>
          <w:sz w:val="28"/>
          <w:szCs w:val="28"/>
        </w:rPr>
        <w:t>рювальних растрів зазвичай ріве</w:t>
      </w:r>
      <w:r w:rsidRPr="006167E7">
        <w:rPr>
          <w:rFonts w:ascii="Arial" w:hAnsi="Arial" w:cs="Arial"/>
          <w:iCs/>
          <w:sz w:val="28"/>
          <w:szCs w:val="28"/>
        </w:rPr>
        <w:t>н 10-20 мкм.</w:t>
      </w:r>
    </w:p>
    <w:p w:rsidR="00255DF1" w:rsidRPr="006167E7" w:rsidRDefault="00255DF1" w:rsidP="006167E7">
      <w:pPr>
        <w:spacing w:line="240" w:lineRule="auto"/>
        <w:ind w:left="20" w:right="20" w:firstLine="260"/>
        <w:jc w:val="both"/>
        <w:rPr>
          <w:rFonts w:ascii="Arial" w:hAnsi="Arial" w:cs="Arial"/>
          <w:sz w:val="28"/>
          <w:szCs w:val="28"/>
        </w:rPr>
      </w:pPr>
      <w:r w:rsidRPr="006167E7">
        <w:rPr>
          <w:rFonts w:ascii="Arial" w:hAnsi="Arial" w:cs="Arial"/>
          <w:iCs/>
          <w:sz w:val="28"/>
          <w:szCs w:val="28"/>
        </w:rPr>
        <w:lastRenderedPageBreak/>
        <w:t>Чистота робочих поверхонь сіток, шкал і растрів має бути високою (клас чистоти Р0) не лише тоді, ког</w:t>
      </w:r>
      <w:r w:rsidRPr="006167E7">
        <w:rPr>
          <w:rFonts w:ascii="Arial" w:hAnsi="Arial" w:cs="Arial"/>
          <w:iCs/>
          <w:sz w:val="28"/>
          <w:szCs w:val="28"/>
        </w:rPr>
        <w:softHyphen/>
        <w:t xml:space="preserve">да ці деталі встановлені в </w:t>
      </w:r>
      <w:r w:rsidR="006167E7">
        <w:rPr>
          <w:rFonts w:ascii="Arial" w:hAnsi="Arial" w:cs="Arial"/>
          <w:iCs/>
          <w:sz w:val="28"/>
          <w:szCs w:val="28"/>
        </w:rPr>
        <w:t>площині зображення або пред</w:t>
      </w:r>
      <w:r w:rsidR="006167E7">
        <w:rPr>
          <w:rFonts w:ascii="Arial" w:hAnsi="Arial" w:cs="Arial"/>
          <w:iCs/>
          <w:sz w:val="28"/>
          <w:szCs w:val="28"/>
        </w:rPr>
        <w:softHyphen/>
        <w:t>меті</w:t>
      </w:r>
      <w:r w:rsidRPr="006167E7">
        <w:rPr>
          <w:rFonts w:ascii="Arial" w:hAnsi="Arial" w:cs="Arial"/>
          <w:iCs/>
          <w:sz w:val="28"/>
          <w:szCs w:val="28"/>
        </w:rPr>
        <w:t>в, але так само і у випадках, коли вони стоять в паралельному пучку променів, оскільки міхури, включення, подряпини і інші дефекти грають роль лжема</w:t>
      </w:r>
      <w:r w:rsidR="00594D34">
        <w:rPr>
          <w:rFonts w:ascii="Arial" w:hAnsi="Arial" w:cs="Arial"/>
          <w:iCs/>
          <w:sz w:val="28"/>
          <w:szCs w:val="28"/>
        </w:rPr>
        <w:t>рок, а розкриті міхури ускладню</w:t>
      </w:r>
      <w:r w:rsidRPr="006167E7">
        <w:rPr>
          <w:rFonts w:ascii="Arial" w:hAnsi="Arial" w:cs="Arial"/>
          <w:iCs/>
          <w:sz w:val="28"/>
          <w:szCs w:val="28"/>
        </w:rPr>
        <w:t>ют</w:t>
      </w:r>
      <w:r w:rsidR="00594D34">
        <w:rPr>
          <w:rFonts w:ascii="Arial" w:hAnsi="Arial" w:cs="Arial"/>
          <w:iCs/>
          <w:sz w:val="28"/>
          <w:szCs w:val="28"/>
        </w:rPr>
        <w:t>ь</w:t>
      </w:r>
      <w:r w:rsidRPr="006167E7">
        <w:rPr>
          <w:rFonts w:ascii="Arial" w:hAnsi="Arial" w:cs="Arial"/>
          <w:iCs/>
          <w:sz w:val="28"/>
          <w:szCs w:val="28"/>
        </w:rPr>
        <w:t xml:space="preserve"> здобуття необхідної їх точності при виготовленні.</w:t>
      </w:r>
    </w:p>
    <w:p w:rsidR="00255DF1" w:rsidRPr="006167E7" w:rsidRDefault="00255DF1" w:rsidP="006167E7">
      <w:pPr>
        <w:spacing w:line="240" w:lineRule="auto"/>
        <w:ind w:left="20" w:right="20" w:firstLine="260"/>
        <w:jc w:val="both"/>
        <w:rPr>
          <w:rFonts w:ascii="Arial" w:hAnsi="Arial" w:cs="Arial"/>
          <w:sz w:val="28"/>
          <w:szCs w:val="28"/>
        </w:rPr>
      </w:pPr>
      <w:r w:rsidRPr="006167E7">
        <w:rPr>
          <w:rFonts w:ascii="Arial" w:hAnsi="Arial" w:cs="Arial"/>
          <w:iCs/>
          <w:sz w:val="28"/>
          <w:szCs w:val="28"/>
        </w:rPr>
        <w:t>Погрішнос</w:t>
      </w:r>
      <w:r w:rsidR="00594D34">
        <w:rPr>
          <w:rFonts w:ascii="Arial" w:hAnsi="Arial" w:cs="Arial"/>
          <w:iCs/>
          <w:sz w:val="28"/>
          <w:szCs w:val="28"/>
        </w:rPr>
        <w:t xml:space="preserve">ті форми робочих поверхонь </w:t>
      </w:r>
      <w:r w:rsidR="00594D34" w:rsidRPr="00264BC4">
        <w:rPr>
          <w:rFonts w:ascii="Arial" w:hAnsi="Arial" w:cs="Arial"/>
          <w:sz w:val="28"/>
          <w:szCs w:val="28"/>
        </w:rPr>
        <w:t xml:space="preserve">N і </w:t>
      </w:r>
      <m:oMath>
        <m:r>
          <w:rPr>
            <w:rFonts w:ascii="Cambria Math" w:hAnsi="Cambria Math" w:cs="Arial"/>
            <w:sz w:val="28"/>
            <w:szCs w:val="28"/>
          </w:rPr>
          <m:t>∆</m:t>
        </m:r>
      </m:oMath>
      <w:r w:rsidR="00594D34">
        <w:rPr>
          <w:rFonts w:ascii="Arial" w:hAnsi="Arial" w:cs="Arial"/>
          <w:sz w:val="28"/>
          <w:szCs w:val="28"/>
        </w:rPr>
        <w:t xml:space="preserve">N  </w:t>
      </w:r>
      <w:r w:rsidRPr="006167E7">
        <w:rPr>
          <w:rFonts w:ascii="Arial" w:hAnsi="Arial" w:cs="Arial"/>
          <w:iCs/>
          <w:sz w:val="28"/>
          <w:szCs w:val="28"/>
        </w:rPr>
        <w:t>мають широкі допуски, за вин</w:t>
      </w:r>
      <w:r w:rsidR="00594D34">
        <w:rPr>
          <w:rFonts w:ascii="Arial" w:hAnsi="Arial" w:cs="Arial"/>
          <w:iCs/>
          <w:sz w:val="28"/>
          <w:szCs w:val="28"/>
        </w:rPr>
        <w:t>ятком випадків, коли вони не до</w:t>
      </w:r>
      <w:r w:rsidRPr="006167E7">
        <w:rPr>
          <w:rFonts w:ascii="Arial" w:hAnsi="Arial" w:cs="Arial"/>
          <w:iCs/>
          <w:sz w:val="28"/>
          <w:szCs w:val="28"/>
        </w:rPr>
        <w:t>зволяют</w:t>
      </w:r>
      <w:r w:rsidR="00594D34">
        <w:rPr>
          <w:rFonts w:ascii="Arial" w:hAnsi="Arial" w:cs="Arial"/>
          <w:iCs/>
          <w:sz w:val="28"/>
          <w:szCs w:val="28"/>
        </w:rPr>
        <w:t>ь отримати високої</w:t>
      </w:r>
      <w:r w:rsidRPr="006167E7">
        <w:rPr>
          <w:rFonts w:ascii="Arial" w:hAnsi="Arial" w:cs="Arial"/>
          <w:iCs/>
          <w:sz w:val="28"/>
          <w:szCs w:val="28"/>
        </w:rPr>
        <w:t xml:space="preserve"> точності виготовлення марок.</w:t>
      </w:r>
    </w:p>
    <w:p w:rsidR="002214DF" w:rsidRPr="009A2508" w:rsidRDefault="002214DF" w:rsidP="00FB025C">
      <w:pPr>
        <w:rPr>
          <w:sz w:val="28"/>
          <w:szCs w:val="28"/>
        </w:rPr>
      </w:pPr>
    </w:p>
    <w:p w:rsidR="00EC6152" w:rsidRPr="00383F4F" w:rsidRDefault="00CA101C" w:rsidP="00FB025C">
      <w:pPr>
        <w:rPr>
          <w:rFonts w:ascii="Arial" w:hAnsi="Arial" w:cs="Arial"/>
          <w:b/>
          <w:sz w:val="28"/>
          <w:szCs w:val="28"/>
        </w:rPr>
      </w:pPr>
      <w:r w:rsidRPr="00383F4F">
        <w:rPr>
          <w:rFonts w:ascii="Arial" w:hAnsi="Arial" w:cs="Arial"/>
          <w:b/>
          <w:sz w:val="28"/>
          <w:szCs w:val="28"/>
        </w:rPr>
        <w:t>7 семестр</w:t>
      </w:r>
    </w:p>
    <w:p w:rsidR="00F8220E" w:rsidRDefault="008F478F" w:rsidP="00787EFA">
      <w:pPr>
        <w:pStyle w:val="1"/>
        <w:rPr>
          <w:noProof/>
        </w:rPr>
      </w:pPr>
      <w:bookmarkStart w:id="176" w:name="_Toc276555020"/>
      <w:bookmarkStart w:id="177" w:name="_Toc276844632"/>
      <w:r>
        <w:rPr>
          <w:noProof/>
        </w:rPr>
        <w:t>Тема 12</w:t>
      </w:r>
      <w:r w:rsidR="00F8220E" w:rsidRPr="00613E00">
        <w:rPr>
          <w:noProof/>
        </w:rPr>
        <w:t>. Розрахункі і компонування приладів на баз</w:t>
      </w:r>
      <w:r w:rsidR="00383F4F">
        <w:rPr>
          <w:noProof/>
        </w:rPr>
        <w:t xml:space="preserve">і </w:t>
      </w:r>
      <w:r w:rsidR="00450F84">
        <w:rPr>
          <w:noProof/>
        </w:rPr>
        <w:t xml:space="preserve">коліматорних і </w:t>
      </w:r>
      <w:r w:rsidR="00383F4F">
        <w:rPr>
          <w:noProof/>
        </w:rPr>
        <w:t>телескопічних оптичних систем</w:t>
      </w:r>
      <w:bookmarkEnd w:id="176"/>
      <w:bookmarkEnd w:id="177"/>
    </w:p>
    <w:p w:rsidR="00787EFA" w:rsidRPr="00787EFA" w:rsidRDefault="00787EFA" w:rsidP="00787EFA"/>
    <w:p w:rsidR="001928A7" w:rsidRDefault="00FC41C7" w:rsidP="004C01BD">
      <w:pPr>
        <w:pStyle w:val="2a"/>
      </w:pPr>
      <w:bookmarkStart w:id="178" w:name="_Toc276844633"/>
      <w:r>
        <w:t>Лекція № 46</w:t>
      </w:r>
      <w:r w:rsidR="001928A7" w:rsidRPr="005301B2">
        <w:t>.</w:t>
      </w:r>
      <w:r w:rsidR="009C114B">
        <w:t xml:space="preserve"> </w:t>
      </w:r>
      <w:r w:rsidR="001928A7" w:rsidRPr="005301B2">
        <w:t>Розра</w:t>
      </w:r>
      <w:r w:rsidR="001928A7">
        <w:t>хункі і компонування коліматорів</w:t>
      </w:r>
      <w:bookmarkEnd w:id="178"/>
    </w:p>
    <w:p w:rsidR="00787EFA" w:rsidRPr="005301B2" w:rsidRDefault="00787EFA" w:rsidP="00787EFA">
      <w:pPr>
        <w:pStyle w:val="ac"/>
      </w:pPr>
    </w:p>
    <w:p w:rsidR="001928A7" w:rsidRPr="00141C3A" w:rsidRDefault="001928A7" w:rsidP="00487273">
      <w:pPr>
        <w:ind w:firstLine="708"/>
        <w:jc w:val="both"/>
        <w:rPr>
          <w:rFonts w:ascii="Arial" w:hAnsi="Arial" w:cs="Arial"/>
          <w:sz w:val="28"/>
          <w:szCs w:val="28"/>
        </w:rPr>
      </w:pPr>
      <w:r>
        <w:rPr>
          <w:rFonts w:ascii="Arial" w:hAnsi="Arial" w:cs="Arial"/>
          <w:sz w:val="28"/>
          <w:szCs w:val="28"/>
        </w:rPr>
        <w:t xml:space="preserve">Коліматори </w:t>
      </w:r>
      <w:r w:rsidRPr="00141C3A">
        <w:rPr>
          <w:rFonts w:ascii="Arial" w:hAnsi="Arial" w:cs="Arial"/>
          <w:sz w:val="28"/>
          <w:szCs w:val="28"/>
        </w:rPr>
        <w:t>застосовують для імітації нескінченно видаленого джерела, для створення потрібної опроміненості у вхідній зіниці випробов</w:t>
      </w:r>
      <w:r w:rsidR="00F81CBE">
        <w:rPr>
          <w:rFonts w:ascii="Arial" w:hAnsi="Arial" w:cs="Arial"/>
          <w:sz w:val="28"/>
          <w:szCs w:val="28"/>
        </w:rPr>
        <w:t>уваного приладу, при юстувальни</w:t>
      </w:r>
      <w:r w:rsidRPr="00141C3A">
        <w:rPr>
          <w:rFonts w:ascii="Arial" w:hAnsi="Arial" w:cs="Arial"/>
          <w:sz w:val="28"/>
          <w:szCs w:val="28"/>
        </w:rPr>
        <w:t>х роботах (усунення паралакса), для контролю якості зображення, що створюється об'єктивом. Головними частинами коліматора є:</w:t>
      </w:r>
    </w:p>
    <w:p w:rsidR="001928A7" w:rsidRPr="00141C3A" w:rsidRDefault="001928A7" w:rsidP="001928A7">
      <w:pPr>
        <w:numPr>
          <w:ilvl w:val="0"/>
          <w:numId w:val="126"/>
        </w:numPr>
        <w:spacing w:after="120" w:line="240" w:lineRule="auto"/>
        <w:ind w:left="0" w:hanging="357"/>
        <w:rPr>
          <w:rFonts w:ascii="Arial" w:hAnsi="Arial" w:cs="Arial"/>
          <w:sz w:val="28"/>
          <w:szCs w:val="28"/>
        </w:rPr>
      </w:pPr>
      <w:r w:rsidRPr="00141C3A">
        <w:rPr>
          <w:rFonts w:ascii="Arial" w:hAnsi="Arial" w:cs="Arial"/>
          <w:sz w:val="28"/>
          <w:szCs w:val="28"/>
        </w:rPr>
        <w:t>Об'єктив (лінзовий або дзеркальний)</w:t>
      </w:r>
      <w:r w:rsidR="00F81CBE">
        <w:rPr>
          <w:rFonts w:ascii="Arial" w:hAnsi="Arial" w:cs="Arial"/>
          <w:sz w:val="28"/>
          <w:szCs w:val="28"/>
        </w:rPr>
        <w:t>.</w:t>
      </w:r>
    </w:p>
    <w:p w:rsidR="001928A7" w:rsidRPr="00141C3A" w:rsidRDefault="001928A7" w:rsidP="001928A7">
      <w:pPr>
        <w:numPr>
          <w:ilvl w:val="0"/>
          <w:numId w:val="126"/>
        </w:numPr>
        <w:spacing w:after="120" w:line="240" w:lineRule="auto"/>
        <w:ind w:left="0" w:hanging="357"/>
        <w:rPr>
          <w:rFonts w:ascii="Arial" w:hAnsi="Arial" w:cs="Arial"/>
          <w:sz w:val="28"/>
          <w:szCs w:val="28"/>
        </w:rPr>
      </w:pPr>
      <w:r w:rsidRPr="00141C3A">
        <w:rPr>
          <w:rFonts w:ascii="Arial" w:hAnsi="Arial" w:cs="Arial"/>
          <w:sz w:val="28"/>
          <w:szCs w:val="28"/>
        </w:rPr>
        <w:t>Джерело випромінювання</w:t>
      </w:r>
      <w:r w:rsidR="00F81CBE">
        <w:rPr>
          <w:rFonts w:ascii="Arial" w:hAnsi="Arial" w:cs="Arial"/>
          <w:sz w:val="28"/>
          <w:szCs w:val="28"/>
        </w:rPr>
        <w:t>.</w:t>
      </w:r>
    </w:p>
    <w:p w:rsidR="001928A7" w:rsidRPr="00141C3A" w:rsidRDefault="001928A7" w:rsidP="001928A7">
      <w:pPr>
        <w:numPr>
          <w:ilvl w:val="0"/>
          <w:numId w:val="126"/>
        </w:numPr>
        <w:spacing w:after="120" w:line="240" w:lineRule="auto"/>
        <w:ind w:left="0" w:hanging="357"/>
        <w:rPr>
          <w:rFonts w:ascii="Arial" w:hAnsi="Arial" w:cs="Arial"/>
          <w:sz w:val="28"/>
          <w:szCs w:val="28"/>
        </w:rPr>
      </w:pPr>
      <w:r w:rsidRPr="00141C3A">
        <w:rPr>
          <w:rFonts w:ascii="Arial" w:hAnsi="Arial" w:cs="Arial"/>
          <w:sz w:val="28"/>
          <w:szCs w:val="28"/>
        </w:rPr>
        <w:t>Вузол світлофільтрів</w:t>
      </w:r>
      <w:r w:rsidR="00F81CBE">
        <w:rPr>
          <w:rFonts w:ascii="Arial" w:hAnsi="Arial" w:cs="Arial"/>
          <w:sz w:val="28"/>
          <w:szCs w:val="28"/>
        </w:rPr>
        <w:t>.</w:t>
      </w:r>
    </w:p>
    <w:p w:rsidR="001928A7" w:rsidRPr="00141C3A" w:rsidRDefault="001928A7" w:rsidP="001928A7">
      <w:pPr>
        <w:numPr>
          <w:ilvl w:val="0"/>
          <w:numId w:val="126"/>
        </w:numPr>
        <w:spacing w:after="120" w:line="240" w:lineRule="auto"/>
        <w:ind w:left="0" w:hanging="357"/>
        <w:rPr>
          <w:rFonts w:ascii="Arial" w:hAnsi="Arial" w:cs="Arial"/>
          <w:sz w:val="28"/>
          <w:szCs w:val="28"/>
        </w:rPr>
      </w:pPr>
      <w:r w:rsidRPr="00141C3A">
        <w:rPr>
          <w:rFonts w:ascii="Arial" w:hAnsi="Arial" w:cs="Arial"/>
          <w:sz w:val="28"/>
          <w:szCs w:val="28"/>
        </w:rPr>
        <w:t>Вузол тест об'єктів</w:t>
      </w:r>
      <w:r w:rsidR="00F81CBE">
        <w:rPr>
          <w:rFonts w:ascii="Arial" w:hAnsi="Arial" w:cs="Arial"/>
          <w:sz w:val="28"/>
          <w:szCs w:val="28"/>
        </w:rPr>
        <w:t>.</w:t>
      </w:r>
    </w:p>
    <w:p w:rsidR="001928A7" w:rsidRPr="00141C3A" w:rsidRDefault="001928A7" w:rsidP="001928A7">
      <w:pPr>
        <w:rPr>
          <w:rFonts w:ascii="Arial" w:hAnsi="Arial" w:cs="Arial"/>
          <w:sz w:val="28"/>
          <w:szCs w:val="28"/>
        </w:rPr>
      </w:pPr>
    </w:p>
    <w:p w:rsidR="0097189D" w:rsidRDefault="001928A7" w:rsidP="001928A7">
      <w:pPr>
        <w:rPr>
          <w:rFonts w:ascii="Arial" w:hAnsi="Arial" w:cs="Arial"/>
          <w:sz w:val="28"/>
          <w:szCs w:val="28"/>
        </w:rPr>
      </w:pPr>
      <w:r w:rsidRPr="00141C3A">
        <w:rPr>
          <w:rFonts w:ascii="Arial" w:hAnsi="Arial" w:cs="Arial"/>
          <w:sz w:val="28"/>
          <w:szCs w:val="28"/>
        </w:rPr>
        <w:t>Приклад схеми коліматора з дзеркальною оптикою наступний</w:t>
      </w:r>
      <w:r w:rsidR="0097189D">
        <w:rPr>
          <w:rFonts w:ascii="Arial" w:hAnsi="Arial" w:cs="Arial"/>
          <w:sz w:val="28"/>
          <w:szCs w:val="28"/>
        </w:rPr>
        <w:t xml:space="preserve"> </w:t>
      </w:r>
    </w:p>
    <w:p w:rsidR="001928A7" w:rsidRPr="00141C3A" w:rsidRDefault="0097189D" w:rsidP="001928A7">
      <w:pPr>
        <w:rPr>
          <w:rFonts w:ascii="Arial" w:hAnsi="Arial" w:cs="Arial"/>
          <w:sz w:val="28"/>
          <w:szCs w:val="28"/>
        </w:rPr>
      </w:pPr>
      <w:r>
        <w:rPr>
          <w:rFonts w:ascii="Arial" w:hAnsi="Arial" w:cs="Arial"/>
          <w:sz w:val="28"/>
          <w:szCs w:val="28"/>
        </w:rPr>
        <w:t>( Рис.12.1)</w:t>
      </w:r>
    </w:p>
    <w:p w:rsidR="001928A7" w:rsidRPr="00141C3A" w:rsidRDefault="001928A7" w:rsidP="001928A7">
      <w:pPr>
        <w:rPr>
          <w:rFonts w:ascii="Arial" w:hAnsi="Arial" w:cs="Arial"/>
          <w:sz w:val="28"/>
          <w:szCs w:val="28"/>
        </w:rPr>
      </w:pPr>
    </w:p>
    <w:p w:rsidR="001928A7" w:rsidRPr="00141C3A" w:rsidRDefault="00C8479D" w:rsidP="001928A7">
      <w:pPr>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53695" editas="canvas" style="width:380.9pt;height:347.3pt;mso-position-horizontal-relative:char;mso-position-vertical-relative:line" coordsize="7618,6946">
            <o:lock v:ext="edit" aspectratio="t"/>
            <v:shape id="_x0000_s53696" type="#_x0000_t75" style="position:absolute;width:7618;height:6946" o:preferrelative="f">
              <v:fill o:detectmouseclick="t"/>
              <v:path o:extrusionok="t" o:connecttype="none"/>
              <o:lock v:ext="edit" text="t"/>
            </v:shape>
            <v:line id="_x0000_s53697" style="position:absolute" from="949,72" to="949,2112" strokeweight="1.2pt"/>
            <v:shape id="_x0000_s53698" style="position:absolute;left:1201;top:72;width:648;height:2040" coordsize="54,170" path="m,170l6,129,15,90,29,51,46,14,54,e" filled="f" strokeweight="1.2pt">
              <v:path arrowok="t"/>
            </v:shape>
            <v:line id="_x0000_s53699" style="position:absolute" from="949,72" to="1849,72" strokeweight="1.2pt"/>
            <v:line id="_x0000_s53700" style="position:absolute" from="949,2568" to="1177,2568" strokeweight="1.2pt"/>
            <v:line id="_x0000_s53701" style="position:absolute" from="949,2112" to="1201,2112" strokeweight="1.2pt"/>
            <v:line id="_x0000_s53702" style="position:absolute" from="1441,972" to="2209,972" strokeweight=".6pt"/>
            <v:line id="_x0000_s53703" style="position:absolute" from="2281,972" to="2341,972" strokeweight=".6pt"/>
            <v:line id="_x0000_s53704" style="position:absolute" from="2413,972" to="3181,972" strokeweight=".6pt"/>
            <v:line id="_x0000_s53705" style="position:absolute" from="3253,972" to="3313,972" strokeweight=".6pt"/>
            <v:line id="_x0000_s53706" style="position:absolute" from="3385,972" to="4154,972" strokeweight=".6pt"/>
            <v:line id="_x0000_s53707" style="position:absolute" from="4226,972" to="4286,972" strokeweight=".6pt"/>
            <v:line id="_x0000_s53708" style="position:absolute" from="4358,972" to="5126,972" strokeweight=".6pt"/>
            <v:line id="_x0000_s53709" style="position:absolute" from="5198,972" to="5270,972" strokeweight=".6pt"/>
            <v:line id="_x0000_s53710" style="position:absolute" from="5330,972" to="6098,972" strokeweight=".6pt"/>
            <v:line id="_x0000_s53711" style="position:absolute" from="6170,972" to="6242,972" strokeweight=".6pt"/>
            <v:line id="_x0000_s53712" style="position:absolute" from="6302,972" to="7071,972" strokeweight=".6pt"/>
            <v:line id="_x0000_s53713" style="position:absolute" from="1441,972" to="2137,1284" strokeweight=".6pt"/>
            <v:line id="_x0000_s53714" style="position:absolute" from="2197,1308" to="2257,1332" strokeweight=".6pt"/>
            <v:line id="_x0000_s53715" style="position:absolute" from="2317,1356" to="3013,1668" strokeweight=".6pt"/>
            <v:line id="_x0000_s53716" style="position:absolute" from="3073,1692" to="3145,1716" strokeweight=".6pt"/>
            <v:line id="_x0000_s53717" style="position:absolute" from="3205,1752" to="3902,2052" strokeweight=".6pt"/>
            <v:line id="_x0000_s53718" style="position:absolute" from="3962,2076" to="4022,2112" strokeweight=".6pt"/>
            <v:line id="_x0000_s53719" style="position:absolute" from="4082,2136" to="4778,2436" strokeweight=".6pt"/>
            <v:line id="_x0000_s53720" style="position:absolute" from="4850,2460" to="4910,2496" strokeweight=".6pt"/>
            <v:line id="_x0000_s53721" style="position:absolute" from="4970,2520" to="5666,2820" strokeweight=".6pt"/>
            <v:line id="_x0000_s53722" style="position:absolute" from="5726,2856" to="5786,2880" strokeweight=".6pt"/>
            <v:line id="_x0000_s53723" style="position:absolute" from="5858,2904" to="6554,3216" strokeweight=".6pt"/>
            <v:line id="_x0000_s53724" style="position:absolute;flip:y" from="4070,1584" to="4298,2124" strokeweight="1.2pt"/>
            <v:line id="_x0000_s53725" style="position:absolute;flip:x" from="3830,2124" to="4070,2664" strokeweight="1.2pt"/>
            <v:line id="_x0000_s53726" style="position:absolute;flip:y" from="4190,1632" to="4430,2172" strokeweight="1.2pt"/>
            <v:line id="_x0000_s53727" style="position:absolute;flip:x" from="3950,2172" to="4190,2724" strokeweight="1.2pt"/>
            <v:line id="_x0000_s53728" style="position:absolute" from="4298,1584" to="4430,1632" strokeweight="1.2pt"/>
            <v:line id="_x0000_s53729" style="position:absolute" from="3830,2664" to="3950,2724" strokeweight="1.2pt"/>
            <v:line id="_x0000_s53730" style="position:absolute;flip:x y" from="3746,1788" to="3962,1884" strokeweight="1.2pt"/>
            <v:line id="_x0000_s53731" style="position:absolute;flip:y" from="3854,1584" to="3962,1836" strokeweight="1.2pt"/>
            <v:line id="_x0000_s53732" style="position:absolute;flip:x" from="3601,2172" to="3710,2412" strokeweight="1.2pt"/>
            <v:line id="_x0000_s53733" style="position:absolute;flip:x y" from="3601,2124" to="3818,2208" strokeweight="1.2pt"/>
            <v:shape id="_x0000_s53734" style="position:absolute;left:6627;top:2496;width:96;height:744" coordsize="8,62" path="m,62l6,43,8,22,7,2,7,e" filled="f" strokeweight="1.2pt">
              <v:path arrowok="t"/>
            </v:shape>
            <v:shape id="_x0000_s53735" style="position:absolute;left:6134;top:3240;width:493;height:564" coordsize="41,47" path="m41,l31,18,17,34,1,46,,47e" filled="f" strokeweight="1.2pt">
              <v:path arrowok="t"/>
            </v:shape>
            <v:line id="_x0000_s53736" style="position:absolute" from="6134,3804" to="6458,3960" strokeweight="1.2pt"/>
            <v:line id="_x0000_s53737" style="position:absolute" from="6711,2496" to="7035,2640" strokeweight="1.2pt"/>
            <v:line id="_x0000_s53738" style="position:absolute;flip:x" from="6458,2640" to="7035,3960" strokeweight="1.2pt"/>
            <v:shape id="_x0000_s53739" style="position:absolute;left:6554;top:2460;width:97;height:756" coordsize="8,63" path="m,63l6,43,8,23,7,2,6,e" filled="f" strokeweight="1.2pt">
              <v:path arrowok="t"/>
            </v:shape>
            <v:shape id="_x0000_s53740" style="position:absolute;left:6062;top:3216;width:492;height:564" coordsize="41,47" path="m41,l31,17,17,33,1,46,,47e" filled="f" strokeweight="1.2pt">
              <v:path arrowok="t"/>
            </v:shape>
            <v:line id="_x0000_s53741" style="position:absolute;flip:x" from="5858,3216" to="6554,3336" strokeweight=".6pt"/>
            <v:line id="_x0000_s53742" style="position:absolute;flip:x" from="5726,3348" to="5786,3360" strokeweight=".6pt"/>
            <v:line id="_x0000_s53743" style="position:absolute;flip:x" from="4970,3372" to="5654,3492" strokeweight=".6pt"/>
            <v:line id="_x0000_s53744" style="position:absolute;flip:x" from="4838,3504" to="4898,3516" strokeweight=".6pt"/>
            <v:line id="_x0000_s53745" style="position:absolute;flip:x" from="4082,3528" to="4766,3648" strokeweight=".6pt"/>
            <v:line id="_x0000_s53746" style="position:absolute;flip:x" from="3938,3660" to="4010,3672" strokeweight=".6pt"/>
            <v:line id="_x0000_s53747" style="position:absolute;flip:x" from="3181,3684" to="3878,3804" strokeweight=".6pt"/>
            <v:line id="_x0000_s53748" style="position:absolute;flip:x" from="3049,3816" to="3121,3828" strokeweight=".6pt"/>
            <v:line id="_x0000_s53749" style="position:absolute;flip:x" from="2293,3840" to="2989,3960" strokeweight=".6pt"/>
            <v:line id="_x0000_s53750" style="position:absolute;flip:x" from="2161,3972" to="2221,3984" strokeweight=".6pt"/>
            <v:line id="_x0000_s53751" style="position:absolute;flip:x" from="1405,3996" to="2089,4116" strokeweight=".6pt"/>
            <v:shape id="_x0000_s53752" style="position:absolute;left:949;top:3924;width:456;height:444" coordsize="38,37" path="m38,19l36,11,31,4,23,,15,,7,4,2,11,,19r2,8l7,34r8,3l23,37r8,-3l36,27r2,-8e" filled="f" strokeweight="1.2pt">
              <v:path arrowok="t"/>
            </v:shape>
            <v:line id="_x0000_s53753" style="position:absolute" from="1021,3984" to="1333,4308" strokeweight=".6pt"/>
            <v:line id="_x0000_s53754" style="position:absolute;flip:y" from="1021,3984" to="1333,4308" strokeweight=".6pt"/>
            <v:shape id="_x0000_s53755" style="position:absolute;left:2029;top:3240;width:60;height:756" coordsize="5,63" path="m5,l,24,,48,2,63e" filled="f" strokeweight="1.2pt">
              <v:path arrowok="t"/>
            </v:shape>
            <v:shape id="_x0000_s53756" style="position:absolute;left:2053;top:3996;width:288;height:696" coordsize="24,58" path="m24,58l12,37,3,15,,e" filled="f" strokeweight="1.2pt">
              <v:path arrowok="t"/>
            </v:shape>
            <v:shape id="_x0000_s53757" style="position:absolute;left:2089;top:3240;width:288;height:696" coordsize="24,58" path="m,l12,21r8,23l24,58e" filled="f" strokeweight="1.2pt">
              <v:path arrowok="t"/>
            </v:shape>
            <v:shape id="_x0000_s53758" style="position:absolute;left:2341;top:3936;width:60;height:756" coordsize="5,63" path="m,63l4,40,5,16,3,e" filled="f" strokeweight="1.2pt">
              <v:path arrowok="t"/>
            </v:shape>
            <v:shape id="_x0000_s53759" style="position:absolute;left:2221;top:3216;width:288;height:696" coordsize="24,58" path="m,l12,21r9,23l24,58e" filled="f" strokeweight="1.2pt">
              <v:path arrowok="t"/>
            </v:shape>
            <v:shape id="_x0000_s53760" style="position:absolute;left:2473;top:3912;width:60;height:756" coordsize="5,63" path="m,63l5,40,5,16,3,e" filled="f" strokeweight="1.2pt">
              <v:path arrowok="t"/>
            </v:shape>
            <v:line id="_x0000_s53761" style="position:absolute;flip:x" from="2089,3216" to="2221,3240" strokeweight="1.2pt"/>
            <v:line id="_x0000_s53762" style="position:absolute;flip:x" from="2341,4668" to="2473,4692" strokeweight="1.2pt"/>
            <v:line id="_x0000_s53763" style="position:absolute;flip:x y" from="1585,3888" to="1621,4068" strokeweight=".6pt"/>
            <v:line id="_x0000_s53764" style="position:absolute;flip:x y" from="1537,3624" to="1573,3804" strokeweight=".6pt"/>
            <v:line id="_x0000_s53765" style="position:absolute;flip:x y" from="1489,3348" to="1525,3528" strokeweight=".6pt"/>
            <v:line id="_x0000_s53766" style="position:absolute" from="1621,4068" to="1645,4260" strokeweight=".6pt"/>
            <v:line id="_x0000_s53767" style="position:absolute" from="1669,4344" to="1693,4524" strokeweight=".6pt"/>
            <v:line id="_x0000_s53768" style="position:absolute" from="1705,4620" to="1741,4800" strokeweight=".6pt"/>
            <v:line id="_x0000_s53769" style="position:absolute;flip:x y" from="3109,3060" to="3241,3792" strokeweight="1.2pt"/>
            <v:line id="_x0000_s53770" style="position:absolute;flip:x y" from="3265,3036" to="3385,3768" strokeweight="1.2pt"/>
            <v:line id="_x0000_s53771" style="position:absolute" from="3241,3792" to="3373,4512" strokeweight="1.2pt"/>
            <v:line id="_x0000_s53772" style="position:absolute" from="3385,3768" to="3517,4488" strokeweight="1.2pt"/>
            <v:line id="_x0000_s53773" style="position:absolute;flip:x" from="3109,3036" to="3265,3060" strokeweight="1.2pt"/>
            <v:line id="_x0000_s53774" style="position:absolute;flip:y" from="3373,4488" to="3517,4512" strokeweight="1.2pt"/>
            <v:line id="_x0000_s53775" style="position:absolute" from="3662,5328" to="3794,6048" strokeweight="1.2pt"/>
            <v:line id="_x0000_s53776" style="position:absolute" from="3517,5352" to="3637,6084" strokeweight="1.2pt"/>
            <v:line id="_x0000_s53777" style="position:absolute;flip:x y" from="3385,4632" to="3517,5352" strokeweight="1.2pt"/>
            <v:line id="_x0000_s53778" style="position:absolute;flip:x y" from="3541,4596" to="3662,5328" strokeweight="1.2pt"/>
            <v:line id="_x0000_s53779" style="position:absolute;flip:x" from="3385,4596" to="3541,4632" strokeweight="1.2pt"/>
            <v:line id="_x0000_s53780" style="position:absolute;flip:y" from="3637,6048" to="3794,6084" strokeweight="1.2pt"/>
            <v:line id="_x0000_s53781" style="position:absolute" from="949,2112" to="949,2568" strokeweight="1.2pt"/>
            <v:line id="_x0000_s53782" style="position:absolute;flip:x" from="1177,2112" to="1201,2568" strokeweight="1.2pt"/>
            <v:line id="_x0000_s53783" style="position:absolute" from="6855,300" to="7071,300" strokeweight="1.2pt"/>
            <v:line id="_x0000_s53784" style="position:absolute;flip:y" from="6963,24" to="6963,300" strokeweight="1.2pt"/>
            <v:line id="_x0000_s53785" style="position:absolute" from="6855,1656" to="7071,1656" strokeweight="1.2pt"/>
            <v:line id="_x0000_s53786" style="position:absolute" from="6963,1656" to="6963,1932" strokeweight="1.2pt"/>
            <v:line id="_x0000_s53787" style="position:absolute" from="5402,5052" to="5402,5508" strokeweight="1.2pt"/>
            <v:line id="_x0000_s53788" style="position:absolute" from="5402,5508" to="5846,5508" strokeweight="1.2pt"/>
            <v:line id="_x0000_s53789" style="position:absolute;flip:y" from="5846,5052" to="5846,5508" strokeweight="1.2pt"/>
            <v:line id="_x0000_s53790" style="position:absolute;flip:x" from="5402,5052" to="5846,5052" strokeweight="1.2pt"/>
            <v:line id="_x0000_s53791" style="position:absolute" from="5630,5100" to="5630,5460" strokeweight=".6pt"/>
            <v:line id="_x0000_s53792" style="position:absolute" from="5462,5280" to="5786,5280" strokeweight=".6pt"/>
            <v:line id="_x0000_s53793" style="position:absolute" from="3710,2172" to="3710,2988" strokeweight=".6pt"/>
            <v:shape id="_x0000_s53794" style="position:absolute;left:3481;top:2868;width:229;height:60" coordsize="19,5" path="m19,2l,5,2,2,,,19,2e" filled="f" strokeweight=".6pt">
              <v:path arrowok="t"/>
            </v:shape>
            <v:shape id="_x0000_s53795" style="position:absolute;left:1177;top:2868;width:228;height:60" coordsize="19,5" path="m,2l19,,17,2r2,3l,2e" filled="f" strokeweight=".6pt">
              <v:path arrowok="t"/>
            </v:shape>
            <v:line id="_x0000_s53796" style="position:absolute;flip:x" from="1177,2892" to="3710,2892" strokeweight=".6pt"/>
            <v:line id="_x0000_s53797" style="position:absolute" from="1177,2568" to="1177,2988" strokeweight=".6pt"/>
            <v:line id="_x0000_s53798" style="position:absolute" from="6086,3756" to="6122,3792" strokeweight=".6pt"/>
            <v:line id="_x0000_s53799" style="position:absolute;flip:x y" from="6122,3732" to="6158,3768" strokeweight=".6pt"/>
            <v:line id="_x0000_s53800" style="position:absolute" from="6158,3708" to="6194,3744" strokeweight=".6pt"/>
            <v:line id="_x0000_s53801" style="position:absolute;flip:x y" from="6194,3684" to="6230,3708" strokeweight=".6pt"/>
            <v:line id="_x0000_s53802" style="position:absolute" from="6230,3648" to="6266,3684" strokeweight=".6pt"/>
            <v:line id="_x0000_s53803" style="position:absolute;flip:x y" from="6266,3624" to="6290,3648" strokeweight=".6pt"/>
            <v:line id="_x0000_s53804" style="position:absolute" from="6290,3588" to="6326,3624" strokeweight=".6pt"/>
            <v:line id="_x0000_s53805" style="position:absolute;flip:x y" from="6326,3552" to="6362,3588" strokeweight=".6pt"/>
            <v:line id="_x0000_s53806" style="position:absolute" from="6362,3516" to="6386,3552" strokeweight=".6pt"/>
            <v:line id="_x0000_s53807" style="position:absolute;flip:x y" from="6386,3480" to="6422,3516" strokeweight=".6pt"/>
            <v:line id="_x0000_s53808" style="position:absolute" from="6410,3444" to="6446,3480" strokeweight=".6pt"/>
            <v:line id="_x0000_s53809" style="position:absolute;flip:x y" from="6434,3408" to="6470,3444" strokeweight=".6pt"/>
            <v:line id="_x0000_s53810" style="position:absolute" from="6470,3372" to="6494,3408" strokeweight=".6pt"/>
            <v:line id="_x0000_s53811" style="position:absolute;flip:x y" from="6494,3336" to="6518,3360" strokeweight=".6pt"/>
            <v:line id="_x0000_s53812" style="position:absolute" from="6506,3288" to="6542,3324" strokeweight=".6pt"/>
            <v:line id="_x0000_s53813" style="position:absolute;flip:x y" from="6530,3252" to="6566,3276" strokeweight=".6pt"/>
            <v:line id="_x0000_s53814" style="position:absolute" from="6554,3204" to="6591,3240" strokeweight=".6pt"/>
            <v:line id="_x0000_s53815" style="position:absolute;flip:x y" from="6566,3156" to="6603,3192" strokeweight=".6pt"/>
            <v:line id="_x0000_s53816" style="position:absolute" from="6591,3108" to="6627,3144" strokeweight=".6pt"/>
            <v:line id="_x0000_s53817" style="position:absolute;flip:x y" from="6603,3060" to="6639,3096" strokeweight=".6pt"/>
            <v:line id="_x0000_s53818" style="position:absolute" from="6615,3012" to="6651,3048" strokeweight=".6pt"/>
            <v:line id="_x0000_s53819" style="position:absolute;flip:x y" from="6627,2964" to="6663,3000" strokeweight=".6pt"/>
            <v:line id="_x0000_s53820" style="position:absolute" from="6639,2904" to="6675,2940" strokeweight=".6pt"/>
            <v:line id="_x0000_s53821" style="position:absolute;flip:x y" from="6651,2844" to="6687,2892" strokeweight=".6pt"/>
            <v:line id="_x0000_s53822" style="position:absolute" from="6651,2784" to="6699,2832" strokeweight=".6pt"/>
            <v:line id="_x0000_s53823" style="position:absolute;flip:x y" from="6651,2724" to="6699,2772" strokeweight=".6pt"/>
            <v:line id="_x0000_s53824" style="position:absolute" from="6651,2664" to="6699,2712" strokeweight=".6pt"/>
            <v:line id="_x0000_s53825" style="position:absolute;flip:x y" from="6651,2592" to="6699,2640" strokeweight=".6pt"/>
            <v:line id="_x0000_s53826" style="position:absolute" from="6639,2520" to="6699,2568" strokeweight=".6pt"/>
            <v:line id="_x0000_s53827" style="position:absolute;flip:x y" from="6651,2460" to="6687,2496" strokeweight=".6pt"/>
            <v:line id="_x0000_s53828" style="position:absolute;flip:y" from="2293,4620" to="2305,4632" strokeweight=".6pt"/>
            <v:line id="_x0000_s53829" style="position:absolute;flip:x" from="2377,4344" to="2401,4368" strokeweight=".6pt"/>
            <v:line id="_x0000_s53830" style="position:absolute;flip:x" from="2221,4428" to="2305,4512" strokeweight=".6pt"/>
            <v:line id="_x0000_s53831" style="position:absolute;flip:y" from="2209,4236" to="2305,4332" strokeweight=".6pt"/>
            <v:line id="_x0000_s53832" style="position:absolute;flip:y" from="2377,4152" to="2401,4176" strokeweight=".6pt"/>
            <v:line id="_x0000_s53833" style="position:absolute" from="2377,3972" to="2377,3984" strokeweight=".6pt"/>
            <v:line id="_x0000_s53834" style="position:absolute;flip:x" from="2209,4044" to="2305,4140" strokeweight=".6pt"/>
            <v:line id="_x0000_s53835" style="position:absolute;flip:x" from="2113,4212" to="2137,4236" strokeweight=".6pt"/>
            <v:line id="_x0000_s53836" style="position:absolute;flip:y" from="2065,4020" to="2137,4092" strokeweight=".6pt"/>
            <v:line id="_x0000_s53837" style="position:absolute;flip:y" from="2209,3852" to="2305,3948" strokeweight=".6pt"/>
            <v:line id="_x0000_s53838" style="position:absolute;flip:x" from="2209,3660" to="2305,3756" strokeweight=".6pt"/>
            <v:line id="_x0000_s53839" style="position:absolute;flip:x" from="2041,3828" to="2137,3924" strokeweight=".6pt"/>
            <v:line id="_x0000_s53840" style="position:absolute;flip:y" from="2041,3636" to="2137,3732" strokeweight=".6pt"/>
            <v:line id="_x0000_s53841" style="position:absolute;flip:y" from="2209,3528" to="2245,3564" strokeweight=".6pt"/>
            <v:line id="_x0000_s53842" style="position:absolute;flip:x" from="2041,3444" to="2137,3540" strokeweight=".6pt"/>
            <v:line id="_x0000_s53843" style="position:absolute;flip:y" from="2065,3276" to="2113,3324" strokeweight=".6pt"/>
            <v:line id="_x0000_s53844" style="position:absolute;flip:y" from="2281,4476" to="2305,4500" strokeweight=".6pt"/>
            <v:line id="_x0000_s53845" style="position:absolute;flip:x" from="2281,4284" to="2305,4308" strokeweight=".6pt"/>
            <v:line id="_x0000_s53846" style="position:absolute;flip:y" from="2125,4260" to="2149,4272" strokeweight=".6pt"/>
            <v:line id="_x0000_s53847" style="position:absolute;flip:y" from="2281,4092" to="2305,4116" strokeweight=".6pt"/>
            <v:line id="_x0000_s53848" style="position:absolute;flip:x" from="2281,3900" to="2305,3924" strokeweight=".6pt"/>
            <v:line id="_x0000_s53849" style="position:absolute;flip:x" from="2113,4068" to="2149,4092" strokeweight=".6pt"/>
            <v:line id="_x0000_s53850" style="position:absolute;flip:y" from="2113,3864" to="2149,3900" strokeweight=".6pt"/>
            <v:line id="_x0000_s53851" style="position:absolute;flip:y" from="2281,3708" to="2305,3732" strokeweight=".6pt"/>
            <v:line id="_x0000_s53852" style="position:absolute;flip:x" from="2113,3672" to="2149,3708" strokeweight=".6pt"/>
            <v:line id="_x0000_s53853" style="position:absolute;flip:y" from="2113,3480" to="2149,3516" strokeweight=".6pt"/>
            <v:line id="_x0000_s53854" style="position:absolute;flip:x" from="2113,3312" to="2125,3324" strokeweight=".6pt"/>
            <v:line id="_x0000_s53855" style="position:absolute;flip:y" from="2365,4500" to="2377,4512" strokeweight=".6pt"/>
            <v:line id="_x0000_s53856" style="position:absolute;flip:x" from="2365,4296" to="2401,4320" strokeweight=".6pt"/>
            <v:line id="_x0000_s53857" style="position:absolute;flip:x" from="2209,4452" to="2233,4476" strokeweight=".6pt"/>
            <v:line id="_x0000_s53858" style="position:absolute;flip:y" from="2209,4260" to="2233,4296" strokeweight=".6pt"/>
            <v:line id="_x0000_s53859" style="position:absolute;flip:y" from="2365,4104" to="2389,4128" strokeweight=".6pt"/>
            <v:line id="_x0000_s53860" style="position:absolute;flip:x" from="2365,3936" to="2377,3936" strokeweight=".6pt"/>
            <v:line id="_x0000_s53861" style="position:absolute;flip:x" from="2209,4068" to="2233,4104" strokeweight=".6pt"/>
            <v:line id="_x0000_s53862" style="position:absolute;flip:y" from="2065,4044" to="2065,4056" strokeweight=".6pt"/>
            <v:line id="_x0000_s53863" style="position:absolute;flip:y" from="2209,3876" to="2233,3912" strokeweight=".6pt"/>
            <v:line id="_x0000_s53864" style="position:absolute;flip:x" from="2209,3684" to="2233,3720" strokeweight=".6pt"/>
            <v:line id="_x0000_s53865" style="position:absolute;flip:x" from="2041,3852" to="2065,3876" strokeweight=".6pt"/>
            <v:line id="_x0000_s53866" style="position:absolute;flip:y" from="2041,3660" to="2065,3684" strokeweight=".6pt"/>
            <v:line id="_x0000_s53867" style="position:absolute;flip:y" from="2209,3492" to="2233,3528" strokeweight=".6pt"/>
            <v:line id="_x0000_s53868" style="position:absolute;flip:x" from="2041,3468" to="2065,3492" strokeweight=".6pt"/>
            <v:line id="_x0000_s53869" style="position:absolute" from="2425,4596" to="2485,4644" strokeweight=".6pt"/>
            <v:line id="_x0000_s53870" style="position:absolute;flip:x y" from="2461,4428" to="2521,4488" strokeweight=".6pt"/>
            <v:line id="_x0000_s53871" style="position:absolute" from="2401,4176" to="2425,4200" strokeweight=".6pt"/>
            <v:line id="_x0000_s53872" style="position:absolute" from="2485,4272" to="2533,4320" strokeweight=".6pt"/>
            <v:line id="_x0000_s53873" style="position:absolute;flip:x y" from="2521,4104" to="2533,4128" strokeweight=".6pt"/>
            <v:line id="_x0000_s53874" style="position:absolute;flip:x y" from="2377,3972" to="2449,4044" strokeweight=".6pt"/>
            <v:line id="_x0000_s53875" style="position:absolute" from="2377,3780" to="2473,3876" strokeweight=".6pt"/>
            <v:line id="_x0000_s53876" style="position:absolute;flip:x y" from="2413,3612" to="2437,3648" strokeweight=".6pt"/>
            <v:line id="_x0000_s53877" style="position:absolute;flip:x y" from="2245,3456" to="2341,3552" strokeweight=".6pt"/>
            <v:line id="_x0000_s53878" style="position:absolute;flip:x y" from="2173,3372" to="2185,3384" strokeweight=".6pt"/>
            <v:line id="_x0000_s53879" style="position:absolute;flip:x y" from="2449,4668" to="2461,4680" strokeweight=".6pt"/>
            <v:line id="_x0000_s53880" style="position:absolute" from="2485,4500" to="2509,4536" strokeweight=".6pt"/>
            <v:line id="_x0000_s53881" style="position:absolute;flip:x y" from="2509,4344" to="2533,4356" strokeweight=".6pt"/>
            <v:line id="_x0000_s53882" style="position:absolute" from="2389,4020" to="2401,4044" strokeweight=".6pt"/>
            <v:line id="_x0000_s53883" style="position:absolute;flip:x y" from="2401,3852" to="2437,3876" strokeweight=".6pt"/>
            <v:line id="_x0000_s53884" style="position:absolute" from="2269,3528" to="2305,3552" strokeweight=".6pt"/>
            <v:line id="_x0000_s53885" style="position:absolute" from="2437,3684" to="2461,3720" strokeweight=".6pt"/>
            <v:line id="_x0000_s53886" style="position:absolute;flip:x y" from="2305,3360" to="2329,3384" strokeweight=".6pt"/>
            <v:line id="_x0000_s53887" style="position:absolute;flip:x y" from="2473,4596" to="2497,4608" strokeweight=".6pt"/>
            <v:line id="_x0000_s53888" style="position:absolute" from="2497,4428" to="2521,4452" strokeweight=".6pt"/>
            <v:line id="_x0000_s53889" style="position:absolute;flip:y" from="2533,4260" to="2533,4272" strokeweight=".6pt"/>
            <v:line id="_x0000_s53890" style="position:absolute" from="2401,3936" to="2425,3972" strokeweight=".6pt"/>
            <v:line id="_x0000_s53891" style="position:absolute;flip:x y" from="2425,3768" to="2449,3804" strokeweight=".6pt"/>
            <v:line id="_x0000_s53892" style="position:absolute" from="2125,3288" to="2161,3312" strokeweight=".6pt"/>
            <v:line id="_x0000_s53893" style="position:absolute" from="2293,3444" to="2317,3480" strokeweight=".6pt"/>
            <v:line id="_x0000_s53894" style="position:absolute;flip:y" from="3373,4440" to="3445,4512" strokeweight=".6pt"/>
            <v:line id="_x0000_s53895" style="position:absolute;flip:x" from="3349,4248" to="3445,4344" strokeweight=".6pt"/>
            <v:line id="_x0000_s53896" style="position:absolute;flip:y" from="3349,4068" to="3445,4152" strokeweight=".6pt"/>
            <v:group id="_x0000_s53897" style="position:absolute;left:949;top:72;width:6086;height:6000" coordorigin="949,72" coordsize="6086,6000">
              <v:line id="_x0000_s53898" style="position:absolute;flip:x" from="3349,3900" to="3409,3960" strokeweight=".6pt"/>
              <v:line id="_x0000_s53899" style="position:absolute;flip:x" from="3277,4032" to="3289,4032" strokeweight=".6pt"/>
              <v:line id="_x0000_s53900" style="position:absolute;flip:y" from="3253,3840" to="3289,3864" strokeweight=".6pt"/>
              <v:line id="_x0000_s53901" style="position:absolute;flip:y" from="3349,3744" to="3385,3768" strokeweight=".6pt"/>
              <v:line id="_x0000_s53902" style="position:absolute;flip:x" from="3229,3648" to="3289,3708" strokeweight=".6pt"/>
              <v:line id="_x0000_s53903" style="position:absolute;flip:y" from="3193,3456" to="3289,3540" strokeweight=".6pt"/>
              <v:line id="_x0000_s53904" style="position:absolute;flip:x" from="3193,3264" to="3289,3360" strokeweight=".6pt"/>
              <v:line id="_x0000_s53905" style="position:absolute;flip:y" from="3193,3084" to="3265,3168" strokeweight=".6pt"/>
              <v:line id="_x0000_s53906" style="position:absolute;flip:x" from="3433,4488" to="3457,4500" strokeweight=".6pt"/>
              <v:line id="_x0000_s53907" style="position:absolute;flip:y" from="3421,4296" to="3457,4320" strokeweight=".6pt"/>
              <v:line id="_x0000_s53908" style="position:absolute;flip:x" from="3421,4104" to="3445,4128" strokeweight=".6pt"/>
              <v:line id="_x0000_s53909" style="position:absolute;flip:x" from="3265,3876" to="3289,3912" strokeweight=".6pt"/>
              <v:line id="_x0000_s53910" style="position:absolute;flip:y" from="3265,3684" to="3289,3720" strokeweight=".6pt"/>
              <v:line id="_x0000_s53911" style="position:absolute;flip:x" from="3265,3492" to="3289,3528" strokeweight=".6pt"/>
              <v:line id="_x0000_s53912" style="position:absolute;flip:y" from="3265,3300" to="3289,3336" strokeweight=".6pt"/>
              <v:line id="_x0000_s53913" style="position:absolute;flip:x" from="3265,3120" to="3277,3144" strokeweight=".6pt"/>
              <v:line id="_x0000_s53914" style="position:absolute;flip:y" from="3121,3084" to="3121,3096" strokeweight=".6pt"/>
              <v:line id="_x0000_s53915" style="position:absolute;flip:x" from="3361,4464" to="3373,4488" strokeweight=".6pt"/>
              <v:line id="_x0000_s53916" style="position:absolute;flip:y" from="3349,4272" to="3373,4308" strokeweight=".6pt"/>
              <v:line id="_x0000_s53917" style="position:absolute;flip:x" from="3349,4080" to="3373,4116" strokeweight=".6pt"/>
              <v:line id="_x0000_s53918" style="position:absolute;flip:y" from="3349,3888" to="3373,3924" strokeweight=".6pt"/>
              <v:line id="_x0000_s53919" style="position:absolute;flip:x" from="3349,3696" to="3373,3720" strokeweight=".6pt"/>
              <v:line id="_x0000_s53920" style="position:absolute;flip:x" from="3193,3480" to="3217,3504" strokeweight=".6pt"/>
              <v:line id="_x0000_s53921" style="position:absolute;flip:y" from="3181,3288" to="3217,3312" strokeweight=".6pt"/>
              <v:line id="_x0000_s53922" style="position:absolute;flip:x" from="3181,3096" to="3217,3120" strokeweight=".6pt"/>
              <v:line id="_x0000_s53923" style="position:absolute;flip:y" from="3758,6036" to="3782,6060" strokeweight=".6pt"/>
              <v:line id="_x0000_s53924" style="position:absolute;flip:x" from="3686,5868" to="3758,5940" strokeweight=".6pt"/>
              <v:line id="_x0000_s53925" style="position:absolute;flip:y" from="3601,5820" to="3613,5832" strokeweight=".6pt"/>
              <v:line id="_x0000_s53926" style="position:absolute;flip:y" from="3686,5700" to="3734,5748" strokeweight=".6pt"/>
              <v:line id="_x0000_s53927" style="position:absolute;flip:x" from="3686,5544" to="3698,5556" strokeweight=".6pt"/>
              <v:line id="_x0000_s53928" style="position:absolute;flip:x" from="3565,5628" to="3613,5664" strokeweight=".6pt"/>
              <v:line id="_x0000_s53929" style="position:absolute;flip:y" from="3541,5436" to="3613,5508" strokeweight=".6pt"/>
              <v:line id="_x0000_s53930" style="position:absolute;flip:x" from="3517,5244" to="3613,5340" strokeweight=".6pt"/>
              <v:line id="_x0000_s53931" style="position:absolute;flip:y" from="3517,5052" to="3613,5148" strokeweight=".6pt"/>
              <v:line id="_x0000_s53932" style="position:absolute;flip:x" from="3517,4884" to="3589,4956" strokeweight=".6pt"/>
              <v:line id="_x0000_s53933" style="position:absolute;flip:y" from="3433,4824" to="3445,4848" strokeweight=".6pt"/>
              <v:line id="_x0000_s53934" style="position:absolute;flip:y" from="3517,4716" to="3553,4764" strokeweight=".6pt"/>
              <v:line id="_x0000_s53935" style="position:absolute;flip:x" from="3397,4632" to="3445,4680" strokeweight=".6pt"/>
              <v:line id="_x0000_s53936" style="position:absolute;flip:y" from="3758,5904" to="3770,5916" strokeweight=".6pt"/>
              <v:line id="_x0000_s53937" style="position:absolute;flip:x" from="3601,5856" to="3613,5868" strokeweight=".6pt"/>
              <v:line id="_x0000_s53938" style="position:absolute;flip:y" from="3589,5664" to="3613,5700" strokeweight=".6pt"/>
              <v:line id="_x0000_s53939" style="position:absolute;flip:x" from="3589,5472" to="3613,5508" strokeweight=".6pt"/>
              <v:line id="_x0000_s53940" style="position:absolute;flip:y" from="3589,5280" to="3613,5316" strokeweight=".6pt"/>
              <v:line id="_x0000_s53941" style="position:absolute;flip:x" from="3589,5088" to="3613,5124" strokeweight=".6pt"/>
              <v:line id="_x0000_s53942" style="position:absolute;flip:y" from="3589,4920" to="3589,4932" strokeweight=".6pt"/>
              <v:line id="_x0000_s53943" style="position:absolute;flip:x" from="3433,4872" to="3457,4896" strokeweight=".6pt"/>
              <v:line id="_x0000_s53944" style="position:absolute;flip:y" from="3421,4680" to="3457,4704" strokeweight=".6pt"/>
              <v:line id="_x0000_s53945" style="position:absolute;flip:x" from="3698,6060" to="3710,6072" strokeweight=".6pt"/>
              <v:line id="_x0000_s53946" style="position:absolute;flip:y" from="3674,5868" to="3710,5904" strokeweight=".6pt"/>
              <v:line id="_x0000_s53947" style="position:absolute;flip:x" from="3674,5676" to="3710,5712" strokeweight=".6pt"/>
              <v:line id="_x0000_s53948" style="position:absolute;flip:y" from="3674,5496" to="3698,5520" strokeweight=".6pt"/>
              <v:line id="_x0000_s53949" style="position:absolute;flip:x" from="3529,5460" to="3541,5460" strokeweight=".6pt"/>
              <v:line id="_x0000_s53950" style="position:absolute;flip:y" from="3517,5268" to="3541,5292" strokeweight=".6pt"/>
              <v:line id="_x0000_s53951" style="position:absolute;flip:x" from="3517,5076" to="3541,5100" strokeweight=".6pt"/>
              <v:line id="_x0000_s53952" style="position:absolute;flip:y" from="3517,4884" to="3541,4908" strokeweight=".6pt"/>
              <v:line id="_x0000_s53953" style="position:absolute;flip:x" from="3517,4692" to="3541,4716" strokeweight=".6pt"/>
              <v:line id="_x0000_s53954" style="position:absolute" from="6230,3780" to="6326,3876" strokeweight=".6pt"/>
              <v:line id="_x0000_s53955" style="position:absolute;flip:x y" from="6422,3780" to="6506,3864" strokeweight=".6pt"/>
              <v:line id="_x0000_s53956" style="position:absolute;flip:x y" from="6314,3672" to="6350,3708" strokeweight=".6pt"/>
              <v:line id="_x0000_s53957" style="position:absolute" from="6458,3612" to="6554,3708" strokeweight=".6pt"/>
              <v:line id="_x0000_s53958" style="position:absolute;flip:x y" from="6494,3468" to="6578,3552" strokeweight=".6pt"/>
              <v:line id="_x0000_s53959" style="position:absolute" from="6566,3348" to="6603,3384" strokeweight=".6pt"/>
              <v:line id="_x0000_s53960" style="position:absolute" from="6675,3456" to="6687,3456" strokeweight=".6pt"/>
              <v:line id="_x0000_s53961" style="position:absolute;flip:x y" from="6699,3288" to="6735,3324" strokeweight=".6pt"/>
              <v:line id="_x0000_s53962" style="position:absolute" from="6735,3120" to="6795,3192" strokeweight=".6pt"/>
              <v:line id="_x0000_s53963" style="position:absolute;flip:x y" from="6759,2964" to="6855,3060" strokeweight=".6pt"/>
              <v:line id="_x0000_s53964" style="position:absolute" from="6795,2796" to="6891,2892" strokeweight=".6pt"/>
              <v:line id="_x0000_s53965" style="position:absolute;flip:x y" from="6819,2628" to="6915,2724" strokeweight=".6pt"/>
              <v:line id="_x0000_s53966" style="position:absolute;flip:x y" from="6711,2532" to="6747,2568" strokeweight=".6pt"/>
              <v:line id="_x0000_s53967" style="position:absolute" from="7011,2628" to="7035,2652" strokeweight=".6pt"/>
              <v:line id="_x0000_s53968" style="position:absolute;flip:x y" from="6254,3852" to="6278,3876" strokeweight=".6pt"/>
              <v:line id="_x0000_s53969" style="position:absolute" from="6290,3696" to="6314,3720" strokeweight=".6pt"/>
              <v:line id="_x0000_s53970" style="position:absolute" from="6446,3852" to="6482,3876" strokeweight=".6pt"/>
              <v:line id="_x0000_s53971" style="position:absolute;flip:x y" from="6482,3684" to="6506,3720" strokeweight=".6pt"/>
              <v:line id="_x0000_s53972" style="position:absolute" from="6506,3528" to="6530,3552" strokeweight=".6pt"/>
              <v:line id="_x0000_s53973" style="position:absolute;flip:x" from="6554,3384" to="6566,3384" strokeweight=".6pt"/>
              <v:line id="_x0000_s53974" style="position:absolute;flip:x y" from="6759,3192" to="6783,3228" strokeweight=".6pt"/>
              <v:line id="_x0000_s53975" style="position:absolute" from="6783,3036" to="6819,3060" strokeweight=".6pt"/>
              <v:line id="_x0000_s53976" style="position:absolute;flip:x y" from="6819,2868" to="6843,2904" strokeweight=".6pt"/>
              <v:line id="_x0000_s53977" style="position:absolute" from="6843,2700" to="6867,2736" strokeweight=".6pt"/>
              <v:line id="_x0000_s53978" style="position:absolute" from="6278,3768" to="6302,3804" strokeweight=".6pt"/>
              <v:line id="_x0000_s53979" style="position:absolute" from="6434,3936" to="6446,3948" strokeweight=".6pt"/>
              <v:line id="_x0000_s53980" style="position:absolute;flip:x y" from="6470,3768" to="6494,3804" strokeweight=".6pt"/>
              <v:line id="_x0000_s53981" style="position:absolute" from="6494,3612" to="6530,3636" strokeweight=".6pt"/>
              <v:line id="_x0000_s53982" style="position:absolute;flip:x y" from="6530,3444" to="6554,3480" strokeweight=".6pt"/>
              <v:line id="_x0000_s53983" style="position:absolute;flip:x" from="6747,3288" to="6759,3288" strokeweight=".6pt"/>
              <v:line id="_x0000_s53984" style="position:absolute" from="6771,3120" to="6807,3144" strokeweight=".6pt"/>
              <v:line id="_x0000_s53985" style="position:absolute;flip:x y" from="6807,2952" to="6831,2988" strokeweight=".6pt"/>
              <v:line id="_x0000_s53986" style="position:absolute" from="6831,2796" to="6867,2820" strokeweight=".6pt"/>
              <v:line id="_x0000_s53987" style="position:absolute;flip:x y" from="6867,2628" to="6891,2652" strokeweight=".6pt"/>
              <v:line id="_x0000_s53988" style="position:absolute;flip:y" from="3866,2604" to="3938,2676" strokeweight=".6pt"/>
              <v:line id="_x0000_s53989" style="position:absolute;flip:y" from="4010,2496" to="4046,2532" strokeweight=".6pt"/>
              <v:line id="_x0000_s53990" style="position:absolute;flip:x" from="4166,2160" to="4202,2184" strokeweight=".6pt"/>
              <v:line id="_x0000_s53991" style="position:absolute;flip:x" from="4010,2244" to="4106,2340" strokeweight=".6pt"/>
              <v:line id="_x0000_s53992" style="position:absolute;flip:y" from="4094,2052" to="4106,2076" strokeweight=".6pt"/>
              <v:line id="_x0000_s53993" style="position:absolute;flip:y" from="4166,1896" to="4274,1992" strokeweight=".6pt"/>
              <v:line id="_x0000_s53994" style="position:absolute;flip:y" from="4334,1812" to="4346,1824" strokeweight=".6pt"/>
              <v:line id="_x0000_s53995" style="position:absolute;flip:x" from="4334,1608" to="4358,1632" strokeweight=".6pt"/>
              <v:line id="_x0000_s53996" style="position:absolute;flip:x" from="4238,1704" to="4274,1728" strokeweight=".6pt"/>
              <v:line id="_x0000_s53997" style="position:absolute;flip:y" from="3914,2652" to="3950,2676" strokeweight=".6pt"/>
              <v:line id="_x0000_s53998" style="position:absolute;flip:x" from="4082,2292" to="4106,2316" strokeweight=".6pt"/>
              <v:line id="_x0000_s53999" style="position:absolute;flip:x" from="3914,2460" to="3950,2484" strokeweight=".6pt"/>
              <v:line id="_x0000_s54000" style="position:absolute;flip:y" from="4082,2100" to="4106,2124" strokeweight=".6pt"/>
              <v:line id="_x0000_s54001" style="position:absolute;flip:y" from="4238,1932" to="4274,1968" strokeweight=".6pt"/>
              <v:line id="_x0000_s54002" style="position:absolute;flip:x" from="4238,1740" to="4274,1776" strokeweight=".6pt"/>
              <v:line id="_x0000_s54003" style="position:absolute;flip:y" from="3842,2628" to="3866,2652" strokeweight=".6pt"/>
              <v:line id="_x0000_s54004" style="position:absolute;flip:y" from="3998,2460" to="4034,2496" strokeweight=".6pt"/>
              <v:line id="_x0000_s54005" style="position:absolute;flip:x" from="4166,2112" to="4190,2136" strokeweight=".6pt"/>
              <v:line id="_x0000_s54006" style="position:absolute;flip:x" from="3998,2268" to="4034,2304" strokeweight=".6pt"/>
              <v:line id="_x0000_s54007" style="position:absolute;flip:y" from="4166,1920" to="4190,1944" strokeweight=".6pt"/>
              <v:line id="_x0000_s54008" style="position:absolute;flip:y" from="4334,1752" to="4358,1788" strokeweight=".6pt"/>
              <v:line id="_x0000_s54009" style="position:absolute;flip:x y" from="1165,1980" to="1213,2028" strokeweight=".6pt"/>
              <v:line id="_x0000_s54010" style="position:absolute;flip:x y" from="997,1812" to="1093,1908" strokeweight=".6pt"/>
              <v:line id="_x0000_s54011" style="position:absolute" from="949,1584" to="961,1584" strokeweight=".6pt"/>
              <v:line id="_x0000_s54012" style="position:absolute" from="1021,1656" to="1117,1752" strokeweight=".6pt"/>
              <v:line id="_x0000_s54013" style="position:absolute" from="1189,1812" to="1225,1860" strokeweight=".6pt"/>
              <v:line id="_x0000_s54014" style="position:absolute;flip:x y" from="1213,1656" to="1261,1692" strokeweight=".6pt"/>
              <v:line id="_x0000_s54015" style="position:absolute;flip:x y" from="1057,1488" to="1153,1584" strokeweight=".6pt"/>
              <v:line id="_x0000_s54016" style="position:absolute;flip:x y" from="949,1392" to="985,1416" strokeweight=".6pt"/>
              <v:line id="_x0000_s54017" style="position:absolute" from="949,1200" to="1021,1260" strokeweight=".6pt"/>
              <v:line id="_x0000_s54018" style="position:absolute" from="1081,1320" to="1177,1416" strokeweight=".6pt"/>
              <v:line id="_x0000_s54019" style="position:absolute" from="1249,1488" to="1285,1524" strokeweight=".6pt"/>
              <v:line id="_x0000_s54020" style="position:absolute;flip:x y" from="1273,1320" to="1321,1368" strokeweight=".6pt"/>
              <v:line id="_x0000_s54021" style="position:absolute;flip:x y" from="1117,1164" to="1213,1260" strokeweight=".6pt"/>
              <v:line id="_x0000_s54022" style="position:absolute;flip:x y" from="949,1008" to="1045,1092" strokeweight=".6pt"/>
              <v:line id="_x0000_s54023" style="position:absolute" from="973,840" to="1069,936" strokeweight=".6pt"/>
              <v:line id="_x0000_s54024" style="position:absolute" from="1141,996" to="1237,1092" strokeweight=".6pt"/>
              <v:line id="_x0000_s54025" style="position:absolute" from="1309,1164" to="1357,1224" strokeweight=".6pt"/>
              <v:line id="_x0000_s54026" style="position:absolute;flip:x y" from="1333,996" to="1405,1068" strokeweight=".6pt"/>
              <v:line id="_x0000_s54027" style="position:absolute;flip:x y" from="1165,840" to="1261,936" strokeweight=".6pt"/>
              <v:line id="_x0000_s54028" style="position:absolute;flip:x y" from="1009,672" to="1105,768" strokeweight=".6pt"/>
              <v:line id="_x0000_s54029" style="position:absolute" from="949,420" to="961,444" strokeweight=".6pt"/>
              <v:line id="_x0000_s54030" style="position:absolute" from="1033,504" to="1129,600" strokeweight=".6pt"/>
              <v:line id="_x0000_s54031" style="position:absolute" from="1201,672" to="1297,768" strokeweight=".6pt"/>
              <v:line id="_x0000_s54032" style="position:absolute" from="1357,840" to="1453,924" strokeweight=".6pt"/>
              <v:line id="_x0000_s54033" style="position:absolute;flip:x y" from="1393,672" to="1489,768" strokeweight=".6pt"/>
              <v:line id="_x0000_s54034" style="position:absolute;flip:x y" from="1225,504" to="1321,600" strokeweight=".6pt"/>
              <v:line id="_x0000_s54035" style="position:absolute;flip:x y" from="1069,348" to="1165,444" strokeweight=".6pt"/>
              <v:line id="_x0000_s54036" style="position:absolute;flip:x y" from="949,228" to="997,276" strokeweight=".6pt"/>
              <v:line id="_x0000_s54037" style="position:absolute" from="985,72" to="1021,108" strokeweight=".6pt"/>
              <v:line id="_x0000_s54038" style="position:absolute" from="1093,180" to="1189,276" strokeweight=".6pt"/>
              <v:line id="_x0000_s54039" style="position:absolute" from="1261,348" to="1357,444" strokeweight=".6pt"/>
              <v:line id="_x0000_s54040" style="position:absolute" from="1417,504" to="1513,600" strokeweight=".6pt"/>
              <v:line id="_x0000_s54041" style="position:absolute;flip:x y" from="1609,504" to="1621,516" strokeweight=".6pt"/>
              <v:line id="_x0000_s54042" style="position:absolute;flip:x y" from="1453,348" to="1549,444" strokeweight=".6pt"/>
              <v:line id="_x0000_s54043" style="position:absolute;flip:x y" from="1285,180" to="1381,276" strokeweight=".6pt"/>
              <v:line id="_x0000_s54044" style="position:absolute;flip:x y" from="1177,72" to="1213,108" strokeweight=".6pt"/>
              <v:line id="_x0000_s54045" style="position:absolute" from="1369,72" to="1405,108" strokeweight=".6pt"/>
              <v:line id="_x0000_s54046" style="position:absolute" from="1477,180" to="1573,276" strokeweight=".6pt"/>
              <v:line id="_x0000_s54047" style="position:absolute" from="1645,348" to="1681,384" strokeweight=".6pt"/>
              <v:line id="_x0000_s54048" style="position:absolute;flip:x y" from="1669,180" to="1741,252" strokeweight=".6pt"/>
              <v:line id="_x0000_s54049" style="position:absolute;flip:x y" from="1561,72" to="1597,108" strokeweight=".6pt"/>
              <v:line id="_x0000_s54050" style="position:absolute" from="1753,72" to="1789,108" strokeweight=".6pt"/>
              <v:line id="_x0000_s54051" style="position:absolute" from="1021,1884" to="1045,1920" strokeweight=".6pt"/>
              <v:line id="_x0000_s54052" style="position:absolute" from="1189,2052" to="1201,2076" strokeweight=".6pt"/>
              <v:line id="_x0000_s54053" style="position:absolute;flip:x y" from="1213,1884" to="1225,1896" strokeweight=".6pt"/>
              <v:line id="_x0000_s54054" style="position:absolute;flip:x y" from="1045,1728" to="1081,1752" strokeweight=".6pt"/>
              <v:line id="_x0000_s54055" style="position:absolute" from="1081,1560" to="1105,1584" strokeweight=".6pt"/>
              <v:line id="_x0000_s54056" style="position:absolute" from="1237,1728" to="1249,1728" strokeweight=".6pt"/>
              <v:line id="_x0000_s54057" style="position:absolute;flip:y" from="1273,1560" to="1273,1572" strokeweight=".6pt"/>
              <v:line id="_x0000_s54058" style="position:absolute;flip:x y" from="1105,1392" to="1141,1428" strokeweight=".6pt"/>
              <v:line id="_x0000_s54059" style="position:absolute;flip:x y" from="949,1248" to="973,1260" strokeweight=".6pt"/>
              <v:line id="_x0000_s54060" style="position:absolute" from="973,1068" to="997,1104" strokeweight=".6pt"/>
              <v:line id="_x0000_s54061" style="position:absolute" from="1141,1236" to="1165,1260" strokeweight=".6pt"/>
              <v:line id="_x0000_s54062" style="position:absolute" from="1297,1392" to="1309,1416" strokeweight=".6pt"/>
              <v:line id="_x0000_s54063" style="position:absolute;flip:x y" from="1333,1236" to="1357,1260" strokeweight=".6pt"/>
              <v:line id="_x0000_s54064" style="position:absolute;flip:x y" from="1165,1068" to="1189,1104" strokeweight=".6pt"/>
              <v:line id="_x0000_s54065" style="position:absolute;flip:x y" from="997,912" to="1033,936" strokeweight=".6pt"/>
              <v:line id="_x0000_s54066" style="position:absolute" from="1033,744" to="1057,768" strokeweight=".6pt"/>
              <v:line id="_x0000_s54067" style="position:absolute" from="1189,912" to="1225,936" strokeweight=".6pt"/>
              <v:line id="_x0000_s54068" style="position:absolute" from="1357,1068" to="1381,1104" strokeweight=".6pt"/>
              <v:line id="_x0000_s54069" style="position:absolute;flip:x y" from="1381,912" to="1417,936" strokeweight=".6pt"/>
              <v:line id="_x0000_s54070" style="position:absolute;flip:x y" from="1225,744" to="1249,768" strokeweight=".6pt"/>
              <v:line id="_x0000_s54071" style="position:absolute;flip:x y" from="1057,576" to="1093,612" strokeweight=".6pt"/>
              <v:line id="_x0000_s54072" style="position:absolute" from="1093,420" to="1117,444" strokeweight=".6pt"/>
              <v:line id="_x0000_s54073" style="position:absolute" from="1249,576" to="1285,612" strokeweight=".6pt"/>
              <v:line id="_x0000_s54074" style="position:absolute" from="1417,744" to="1441,768" strokeweight=".6pt"/>
              <v:line id="_x0000_s54075" style="position:absolute;flip:x y" from="1441,576" to="1477,612" strokeweight=".6pt"/>
              <v:line id="_x0000_s54076" style="position:absolute;flip:x y" from="1285,420" to="1309,444" strokeweight=".6pt"/>
              <v:line id="_x0000_s54077" style="position:absolute;flip:x y" from="1117,252" to="1141,276" strokeweight=".6pt"/>
              <v:line id="_x0000_s54078" style="position:absolute;flip:x y" from="949,84" to="985,120" strokeweight=".6pt"/>
              <v:line id="_x0000_s54079" style="position:absolute" from="1141,84" to="1177,120" strokeweight=".6pt"/>
              <v:line id="_x0000_s54080" style="position:absolute" from="1309,252" to="1333,276" strokeweight=".6pt"/>
              <v:line id="_x0000_s54081" style="position:absolute" from="1477,420" to="1501,444" strokeweight=".6pt"/>
              <v:line id="_x0000_s54082" style="position:absolute;flip:x y" from="1501,252" to="1525,276" strokeweight=".6pt"/>
              <v:line id="_x0000_s54083" style="position:absolute;flip:x y" from="1333,84" to="1369,120" strokeweight=".6pt"/>
              <v:line id="_x0000_s54084" style="position:absolute" from="1525,84" to="1561,120" strokeweight=".6pt"/>
              <v:line id="_x0000_s54085" style="position:absolute" from="1693,252" to="1717,276" strokeweight=".6pt"/>
              <v:line id="_x0000_s54086" style="position:absolute;flip:x y" from="1717,84" to="1753,120" strokeweight=".6pt"/>
              <v:line id="_x0000_s54087" style="position:absolute" from="1045,1812" to="1069,1836" strokeweight=".6pt"/>
              <v:line id="_x0000_s54088" style="position:absolute" from="1201,1980" to="1213,1980" strokeweight=".6pt"/>
              <v:line id="_x0000_s54089" style="position:absolute;flip:x y" from="1069,1644" to="1093,1680" strokeweight=".6pt"/>
              <v:line id="_x0000_s54090" style="position:absolute" from="949,1344" to="961,1344" strokeweight=".6pt"/>
              <v:line id="_x0000_s54091" style="position:absolute" from="1093,1488" to="1129,1512" strokeweight=".6pt"/>
              <v:line id="_x0000_s54092" style="position:absolute;flip:x" from="1285,1488" to="1297,1488" strokeweight=".6pt"/>
              <v:line id="_x0000_s54093" style="position:absolute;flip:x y" from="1129,1320" to="1153,1344" strokeweight=".6pt"/>
              <v:line id="_x0000_s54094" style="position:absolute;flip:x y" from="961,1152" to="997,1188" strokeweight=".6pt"/>
              <v:line id="_x0000_s54095" style="position:absolute" from="997,996" to="1021,1020" strokeweight=".6pt"/>
              <v:line id="_x0000_s54096" style="position:absolute" from="1153,1152" to="1189,1188" strokeweight=".6pt"/>
              <v:line id="_x0000_s54097" style="position:absolute" from="1321,1320" to="1333,1332" strokeweight=".6pt"/>
            </v:group>
            <v:line id="_x0000_s54098" style="position:absolute;flip:x y" from="1345,1152" to="1369,1188" strokeweight=".6pt"/>
            <v:line id="_x0000_s54099" style="position:absolute;flip:x y" from="1189,996" to="1213,1020" strokeweight=".6pt"/>
            <v:line id="_x0000_s54100" style="position:absolute;flip:x y" from="1021,828" to="1045,864" strokeweight=".6pt"/>
            <v:line id="_x0000_s54101" style="position:absolute" from="1045,672" to="1081,696" strokeweight=".6pt"/>
            <v:line id="_x0000_s54102" style="position:absolute" from="1213,828" to="1237,864" strokeweight=".6pt"/>
            <v:line id="_x0000_s54103" style="position:absolute" from="1381,996" to="1405,1020" strokeweight=".6pt"/>
            <v:line id="_x0000_s54104" style="position:absolute;flip:x y" from="1405,828" to="1429,864" strokeweight=".6pt"/>
            <v:line id="_x0000_s54105" style="position:absolute;flip:x y" from="1237,672" to="1273,696" strokeweight=".6pt"/>
            <v:line id="_x0000_s54106" style="position:absolute;flip:x y" from="1081,504" to="1105,528" strokeweight=".6pt"/>
            <v:line id="_x0000_s54107" style="position:absolute" from="949,180" to="973,204" strokeweight=".6pt"/>
            <v:line id="_x0000_s54108" style="position:absolute" from="1105,336" to="1141,372" strokeweight=".6pt"/>
            <v:line id="_x0000_s54109" style="position:absolute" from="1273,504" to="1297,528" strokeweight=".6pt"/>
            <v:line id="_x0000_s54110" style="position:absolute" from="1429,672" to="1465,696" strokeweight=".6pt"/>
            <v:line id="_x0000_s54111" style="position:absolute;flip:x y" from="1465,504" to="1489,528" strokeweight=".6pt"/>
            <v:line id="_x0000_s54112" style="position:absolute;flip:x y" from="1297,336" to="1333,372" strokeweight=".6pt"/>
            <v:line id="_x0000_s54113" style="position:absolute;flip:x y" from="1141,180" to="1165,204" strokeweight=".6pt"/>
            <v:line id="_x0000_s54114" style="position:absolute" from="1333,180" to="1357,204" strokeweight=".6pt"/>
            <v:line id="_x0000_s54115" style="position:absolute" from="1489,336" to="1525,372" strokeweight=".6pt"/>
            <v:line id="_x0000_s54116" style="position:absolute;flip:x y" from="1681,336" to="1693,348" strokeweight=".6pt"/>
            <v:line id="_x0000_s54117" style="position:absolute;flip:x y" from="1525,180" to="1549,204" strokeweight=".6pt"/>
            <v:line id="_x0000_s54118" style="position:absolute" from="1717,180" to="1741,204" strokeweight=".6pt"/>
            <v:line id="_x0000_s54119" style="position:absolute;flip:y" from="1093,2496" to="1165,2568" strokeweight=".6pt"/>
            <v:line id="_x0000_s54120" style="position:absolute;flip:x" from="1069,2304" to="1165,2400" strokeweight=".6pt"/>
            <v:line id="_x0000_s54121" style="position:absolute;flip:x" from="949,2472" to="997,2520" strokeweight=".6pt"/>
            <v:line id="_x0000_s54122" style="position:absolute;flip:y" from="949,2280" to="997,2316" strokeweight=".6pt"/>
            <v:line id="_x0000_s54123" style="position:absolute;flip:y" from="1069,2112" to="1165,2208" strokeweight=".6pt"/>
            <v:line id="_x0000_s54124" style="position:absolute;flip:x" from="949,2112" to="973,2124" strokeweight=".6pt"/>
            <v:line id="_x0000_s54125" style="position:absolute;flip:y" from="1141,2544" to="1165,2568" strokeweight=".6pt"/>
            <v:line id="_x0000_s54126" style="position:absolute;flip:x" from="1141,2352" to="1165,2376" strokeweight=".6pt"/>
            <v:line id="_x0000_s54127" style="position:absolute;flip:x" from="973,2508" to="997,2544" strokeweight=".6pt"/>
            <v:line id="_x0000_s54128" style="position:absolute;flip:y" from="973,2316" to="997,2352" strokeweight=".6pt"/>
            <v:line id="_x0000_s54129" style="position:absolute;flip:y" from="1141,2160" to="1165,2184" strokeweight=".6pt"/>
            <v:line id="_x0000_s54130" style="position:absolute;flip:x" from="973,2124" to="997,2160" strokeweight=".6pt"/>
            <v:line id="_x0000_s54131" style="position:absolute;flip:y" from="1057,2520" to="1093,2556" strokeweight=".6pt"/>
            <v:line id="_x0000_s54132" style="position:absolute;flip:x" from="1057,2328" to="1093,2364" strokeweight=".6pt"/>
            <v:line id="_x0000_s54133" style="position:absolute;flip:y" from="1057,2136" to="1093,2172" strokeweight=".6pt"/>
            <v:line id="_x0000_s54134" style="position:absolute;flip:y" from="492,4380" to="1177,6192" strokeweight=".6pt"/>
            <v:line id="_x0000_s54135" style="position:absolute;flip:x" from="60,6192" to="492,6192" strokeweight=".6pt"/>
            <v:rect id="_x0000_s54136" style="position:absolute;left:156;top:5760;width:129;height:509;mso-wrap-style:none" filled="f" stroked="f">
              <v:textbox style="mso-next-textbox:#_x0000_s54136;mso-fit-shape-to-text:t" inset="0,0,0,0">
                <w:txbxContent>
                  <w:p w:rsidR="006B1A84" w:rsidRPr="001F28B0" w:rsidRDefault="006B1A84" w:rsidP="001928A7"/>
                </w:txbxContent>
              </v:textbox>
            </v:rect>
            <v:line id="_x0000_s54137" style="position:absolute;flip:y" from="2089,4692" to="2341,6192" strokeweight=".6pt"/>
            <v:line id="_x0000_s54138" style="position:absolute;flip:x" from="1585,6192" to="2089,6192" strokeweight=".6pt"/>
            <v:rect id="_x0000_s54139" style="position:absolute;left:1669;top:5760;width:129;height:509;mso-wrap-style:none" filled="f" stroked="f">
              <v:textbox style="mso-next-textbox:#_x0000_s54139;mso-fit-shape-to-text:t" inset="0,0,0,0">
                <w:txbxContent>
                  <w:p w:rsidR="006B1A84" w:rsidRPr="001F28B0" w:rsidRDefault="006B1A84" w:rsidP="001928A7"/>
                </w:txbxContent>
              </v:textbox>
            </v:rect>
            <v:line id="_x0000_s54140" style="position:absolute;flip:y" from="2989,4152" to="3301,6192" strokeweight=".6pt"/>
            <v:line id="_x0000_s54141" style="position:absolute;flip:y" from="2989,4992" to="3457,6192" strokeweight=".6pt"/>
            <v:line id="_x0000_s54142" style="position:absolute;flip:x" from="2521,6192" to="2989,6192" strokeweight=".6pt"/>
            <v:rect id="_x0000_s54143" style="position:absolute;left:2605;top:5760;width:129;height:509;mso-wrap-style:none" filled="f" stroked="f">
              <v:textbox style="mso-next-textbox:#_x0000_s54143;mso-fit-shape-to-text:t" inset="0,0,0,0">
                <w:txbxContent>
                  <w:p w:rsidR="006B1A84" w:rsidRPr="001F28B0" w:rsidRDefault="006B1A84" w:rsidP="001928A7"/>
                </w:txbxContent>
              </v:textbox>
            </v:rect>
            <v:line id="_x0000_s54144" style="position:absolute;flip:x y" from="6566,3732" to="6855,4380" strokeweight=".6pt"/>
            <v:line id="_x0000_s54145" style="position:absolute" from="6855,4380" to="7347,4380" strokeweight=".6pt"/>
            <v:rect id="_x0000_s54146" style="position:absolute;left:6939;top:3936;width:129;height:509;mso-wrap-style:none" filled="f" stroked="f">
              <v:textbox style="mso-next-textbox:#_x0000_s54146;mso-fit-shape-to-text:t" inset="0,0,0,0">
                <w:txbxContent>
                  <w:p w:rsidR="006B1A84" w:rsidRPr="00787EFA" w:rsidRDefault="006B1A84" w:rsidP="001928A7"/>
                </w:txbxContent>
              </v:textbox>
            </v:rect>
            <v:line id="_x0000_s54147" style="position:absolute;flip:x" from="4430,1428" to="4802,1632" strokeweight=".6pt"/>
            <v:line id="_x0000_s54148" style="position:absolute" from="4802,1428" to="5282,1428" strokeweight=".6pt"/>
            <v:rect id="_x0000_s54149" style="position:absolute;left:4898;top:996;width:129;height:509;mso-wrap-style:none" filled="f" stroked="f">
              <v:textbox style="mso-next-textbox:#_x0000_s54149;mso-fit-shape-to-text:t" inset="0,0,0,0">
                <w:txbxContent>
                  <w:p w:rsidR="006B1A84" w:rsidRPr="00787EFA" w:rsidRDefault="006B1A84" w:rsidP="001928A7"/>
                </w:txbxContent>
              </v:textbox>
            </v:rect>
            <v:line id="_x0000_s54150" style="position:absolute;flip:x y" from="3205,1548" to="3746,1788" strokeweight=".6pt"/>
            <v:shape id="_x0000_s54151" style="position:absolute;left:3289;top:1296;width:132;height:288" coordsize="11,24" path="m,24l10,8,7,9,6,6,,24,11,e" filled="f" strokeweight=".6pt">
              <v:path arrowok="t"/>
            </v:shape>
            <v:shape id="_x0000_s54152" style="position:absolute;left:3025;top:1920;width:120;height:288" coordsize="10,24" path="m10,l,16r3,l5,18,10,,,24e" filled="f" strokeweight=".6pt">
              <v:path arrowok="t"/>
            </v:shape>
            <v:line id="_x0000_s54153" style="position:absolute;flip:x" from="3145,1584" to="3289,1920" strokeweight=".6pt"/>
            <v:line id="_x0000_s54154" style="position:absolute;flip:x" from="2989,1920" to="3145,2292" strokeweight=".6pt"/>
            <v:line id="_x0000_s54155" style="position:absolute;flip:x y" from="3061,1884" to="3601,2124" strokeweight=".6pt"/>
            <v:line id="_x0000_s54156" style="position:absolute;flip:x" from="3962,1428" to="4130,1584" strokeweight=".6pt"/>
            <v:line id="_x0000_s54157" style="position:absolute" from="4130,1428" to="4622,1428" strokeweight=".6pt"/>
            <v:rect id="_x0000_s54158" style="position:absolute;left:4214;top:996;width:129;height:509;mso-wrap-style:none" filled="f" stroked="f">
              <v:textbox style="mso-next-textbox:#_x0000_s54158;mso-fit-shape-to-text:t" inset="0,0,0,0">
                <w:txbxContent>
                  <w:p w:rsidR="006B1A84" w:rsidRPr="00787EFA" w:rsidRDefault="006B1A84" w:rsidP="001928A7"/>
                </w:txbxContent>
              </v:textbox>
            </v:rect>
            <v:line id="_x0000_s54159" style="position:absolute;flip:y" from="492,72" to="949,516" strokeweight=".6pt"/>
            <v:line id="_x0000_s54160" style="position:absolute;flip:x" from="0,516" to="492,516" strokeweight=".6pt"/>
            <v:line id="_x0000_s54161" style="position:absolute;flip:y" from="492,2568" to="949,3012" strokeweight=".6pt"/>
            <v:line id="_x0000_s54162" style="position:absolute;flip:x" from="0,3012" to="492,3012" strokeweight=".6pt"/>
            <v:rect id="_x0000_s54163" style="position:absolute;left:84;top:2580;width:129;height:509;mso-wrap-style:none" filled="f" stroked="f">
              <v:textbox style="mso-next-textbox:#_x0000_s54163;mso-fit-shape-to-text:t" inset="0,0,0,0">
                <w:txbxContent>
                  <w:p w:rsidR="006B1A84" w:rsidRPr="00787EFA" w:rsidRDefault="006B1A84" w:rsidP="001928A7"/>
                </w:txbxContent>
              </v:textbox>
            </v:rect>
            <v:rect id="_x0000_s54164" style="position:absolute;left:1753;top:1692;width:518;height:1187;mso-wrap-style:none" filled="f" stroked="f">
              <v:textbox style="mso-next-textbox:#_x0000_s54164;mso-fit-shape-to-text:t" inset="0,0,0,0">
                <w:txbxContent>
                  <w:p w:rsidR="006B1A84" w:rsidRDefault="006B1A84" w:rsidP="001928A7">
                    <w:r>
                      <w:rPr>
                        <w:rFonts w:ascii="GOST type A" w:hAnsi="GOST type A" w:cs="GOST type A"/>
                        <w:color w:val="000000"/>
                        <w:sz w:val="70"/>
                        <w:szCs w:val="70"/>
                        <w:lang w:val="en-US"/>
                      </w:rPr>
                      <w:t>А</w:t>
                    </w:r>
                  </w:p>
                </w:txbxContent>
              </v:textbox>
            </v:rect>
            <v:shape id="_x0000_s54165" style="position:absolute;left:1405;top:2292;width:336;height:84" coordsize="28,7" path="m,4l28,,26,4r2,3l,4e" filled="f" strokeweight=".6pt">
              <v:path arrowok="t"/>
            </v:shape>
            <v:line id="_x0000_s54166" style="position:absolute" from="1405,2340" to="2089,2340" strokeweight=".6pt"/>
            <v:line id="_x0000_s54167" style="position:absolute;flip:x" from="5846,4836" to="6122,5052" strokeweight=".6pt"/>
            <v:line id="_x0000_s54168" style="position:absolute" from="6122,4836" to="6627,4836" strokeweight=".6pt"/>
            <v:rect id="_x0000_s54169" style="position:absolute;left:6206;top:4392;width:278;height:905;mso-wrap-style:none" filled="f" stroked="f">
              <v:textbox style="mso-next-textbox:#_x0000_s54169;mso-fit-shape-to-text:t" inset="0,0,0,0">
                <w:txbxContent>
                  <w:p w:rsidR="006B1A84" w:rsidRDefault="006B1A84" w:rsidP="001928A7">
                    <w:r>
                      <w:rPr>
                        <w:rFonts w:ascii="GOST type A" w:hAnsi="GOST type A" w:cs="GOST type A"/>
                        <w:i/>
                        <w:iCs/>
                        <w:color w:val="000000"/>
                        <w:sz w:val="50"/>
                        <w:szCs w:val="50"/>
                        <w:lang w:val="en-US"/>
                      </w:rPr>
                      <w:t>8</w:t>
                    </w:r>
                  </w:p>
                </w:txbxContent>
              </v:textbox>
            </v:rect>
            <v:line id="_x0000_s54170" style="position:absolute;flip:x y" from="6963,1932" to="7071,2340" strokeweight=".6pt"/>
            <v:line id="_x0000_s54171" style="position:absolute" from="7071,2340" to="7575,2340" strokeweight=".6pt"/>
            <v:rect id="_x0000_s54172" style="position:absolute;left:7167;top:1896;width:129;height:509;mso-wrap-style:none" filled="f" stroked="f">
              <v:textbox style="mso-next-textbox:#_x0000_s54172;mso-fit-shape-to-text:t" inset="0,0,0,0">
                <w:txbxContent>
                  <w:p w:rsidR="006B1A84" w:rsidRPr="00787EFA" w:rsidRDefault="006B1A84" w:rsidP="001928A7"/>
                </w:txbxContent>
              </v:textbox>
            </v:rect>
            <v:line id="_x0000_s54173" style="position:absolute;flip:y" from="1405,4800" to="1741,6192" strokeweight=".6pt"/>
            <v:line id="_x0000_s54174" style="position:absolute;flip:x" from="769,6192" to="1405,6192" strokeweight=".6pt"/>
            <v:rect id="_x0000_s54175" style="position:absolute;left:883;top:5745;width:288;height:905" filled="f" stroked="f">
              <v:textbox style="mso-next-textbox:#_x0000_s54175;mso-fit-shape-to-text:t" inset="0,0,0,0">
                <w:txbxContent>
                  <w:p w:rsidR="006B1A84" w:rsidRDefault="006B1A84" w:rsidP="001928A7">
                    <w:r>
                      <w:rPr>
                        <w:rFonts w:ascii="GOST type A" w:hAnsi="GOST type A" w:cs="GOST type A"/>
                        <w:i/>
                        <w:iCs/>
                        <w:color w:val="000000"/>
                        <w:sz w:val="50"/>
                        <w:szCs w:val="50"/>
                        <w:lang w:val="en-US"/>
                      </w:rPr>
                      <w:t>1</w:t>
                    </w:r>
                  </w:p>
                </w:txbxContent>
              </v:textbox>
            </v:rect>
            <v:rect id="_x0000_s54176" style="position:absolute;left:997;top:5760;width:129;height:509;mso-wrap-style:none" filled="f" stroked="f">
              <v:textbox style="mso-next-textbox:#_x0000_s54176;mso-fit-shape-to-text:t" inset="0,0,0,0">
                <w:txbxContent>
                  <w:p w:rsidR="006B1A84" w:rsidRPr="001F28B0" w:rsidRDefault="006B1A84" w:rsidP="001928A7"/>
                </w:txbxContent>
              </v:textbox>
            </v:rect>
            <v:line id="_x0000_s54177" style="position:absolute;flip:y" from="5222,5508" to="5402,5736" strokeweight=".6pt"/>
            <v:line id="_x0000_s54178" style="position:absolute;flip:x" from="4118,5736" to="5222,5736" strokeweight=".6pt"/>
            <v:shape id="_x0000_s54179" style="position:absolute;left:3481;top:2868;width:229;height:60" coordsize="19,5" path="m19,2l,5,2,2,,,19,2e" filled="f" strokeweight=".6pt">
              <v:path arrowok="t"/>
            </v:shape>
            <v:shape id="_x0000_s54180" style="position:absolute;left:1177;top:2868;width:228;height:60" coordsize="19,5" path="m,2l19,,17,2r2,3l,2e" filled="f" strokeweight=".6pt">
              <v:path arrowok="t"/>
            </v:shape>
            <v:line id="_x0000_s54181" style="position:absolute;flip:x" from="1177,2892" to="3710,2892" strokeweight=".6pt"/>
            <v:line id="_x0000_s54182" style="position:absolute;flip:y" from="492,4380" to="1177,6192" strokeweight=".6pt"/>
            <v:line id="_x0000_s54183" style="position:absolute;flip:x" from="60,6192" to="492,6192" strokeweight=".6pt"/>
            <v:rect id="_x0000_s54184" style="position:absolute;left:156;top:5691;width:384;height:528" filled="f" stroked="f">
              <v:textbox style="mso-next-textbox:#_x0000_s54184" inset="0,0,0,0">
                <w:txbxContent>
                  <w:p w:rsidR="006B1A84" w:rsidRDefault="006B1A84" w:rsidP="001928A7">
                    <w:r>
                      <w:rPr>
                        <w:rFonts w:ascii="GOST type A" w:hAnsi="GOST type A" w:cs="GOST type A"/>
                        <w:i/>
                        <w:iCs/>
                        <w:color w:val="000000"/>
                        <w:sz w:val="50"/>
                        <w:szCs w:val="50"/>
                        <w:lang w:val="en-US"/>
                      </w:rPr>
                      <w:t>1</w:t>
                    </w:r>
                  </w:p>
                </w:txbxContent>
              </v:textbox>
            </v:rect>
            <v:line id="_x0000_s54185" style="position:absolute;flip:y" from="2089,4692" to="2341,6192" strokeweight=".6pt"/>
            <v:line id="_x0000_s54186" style="position:absolute;flip:x" from="1585,6192" to="2089,6192" strokeweight=".6pt"/>
            <v:rect id="_x0000_s54187" style="position:absolute;left:1684;top:5721;width:491;height:528" filled="f" stroked="f">
              <v:textbox style="mso-next-textbox:#_x0000_s54187" inset="0,0,0,0">
                <w:txbxContent>
                  <w:p w:rsidR="006B1A84" w:rsidRDefault="006B1A84" w:rsidP="001928A7">
                    <w:r>
                      <w:rPr>
                        <w:rFonts w:ascii="GOST type A" w:hAnsi="GOST type A" w:cs="GOST type A"/>
                        <w:i/>
                        <w:iCs/>
                        <w:color w:val="000000"/>
                        <w:sz w:val="50"/>
                        <w:szCs w:val="50"/>
                        <w:lang w:val="en-US"/>
                      </w:rPr>
                      <w:t>2</w:t>
                    </w:r>
                  </w:p>
                </w:txbxContent>
              </v:textbox>
            </v:rect>
            <v:line id="_x0000_s54188" style="position:absolute;flip:y" from="2989,4152" to="3301,6192" strokeweight=".6pt"/>
            <v:line id="_x0000_s54189" style="position:absolute;flip:y" from="2989,4992" to="3457,6192" strokeweight=".6pt"/>
            <v:line id="_x0000_s54190" style="position:absolute;flip:x" from="2521,6192" to="2989,6192" strokeweight=".6pt"/>
            <v:rect id="_x0000_s54191" style="position:absolute;left:2605;top:5658;width:455;height:684" filled="f" stroked="f">
              <v:textbox style="mso-next-textbox:#_x0000_s54191" inset="0,0,0,0">
                <w:txbxContent>
                  <w:p w:rsidR="006B1A84" w:rsidRPr="00787EFA" w:rsidRDefault="006B1A84" w:rsidP="001928A7">
                    <w:r>
                      <w:rPr>
                        <w:rFonts w:ascii="GOST type A" w:hAnsi="GOST type A" w:cs="GOST type A"/>
                        <w:i/>
                        <w:iCs/>
                        <w:color w:val="000000"/>
                        <w:sz w:val="50"/>
                        <w:szCs w:val="50"/>
                        <w:lang w:val="en-US"/>
                      </w:rPr>
                      <w:t>3</w:t>
                    </w:r>
                  </w:p>
                </w:txbxContent>
              </v:textbox>
            </v:rect>
            <v:line id="_x0000_s54192" style="position:absolute;flip:x y" from="6566,3732" to="6855,4380" strokeweight=".6pt"/>
            <v:line id="_x0000_s54193" style="position:absolute" from="6855,4380" to="7347,4380" strokeweight=".6pt"/>
            <v:rect id="_x0000_s54194" style="position:absolute;left:6939;top:3885;width:441;height:816" filled="f" stroked="f">
              <v:textbox style="mso-next-textbox:#_x0000_s54194" inset="0,0,0,0">
                <w:txbxContent>
                  <w:p w:rsidR="006B1A84" w:rsidRPr="00787EFA" w:rsidRDefault="006B1A84" w:rsidP="001928A7">
                    <w:r>
                      <w:rPr>
                        <w:rFonts w:ascii="GOST type A" w:hAnsi="GOST type A" w:cs="GOST type A"/>
                        <w:i/>
                        <w:iCs/>
                        <w:color w:val="000000"/>
                        <w:sz w:val="50"/>
                        <w:szCs w:val="50"/>
                        <w:lang w:val="en-US"/>
                      </w:rPr>
                      <w:t>4</w:t>
                    </w:r>
                  </w:p>
                </w:txbxContent>
              </v:textbox>
            </v:rect>
            <v:line id="_x0000_s54195" style="position:absolute;flip:x" from="4430,1428" to="4802,1632" strokeweight=".6pt"/>
            <v:line id="_x0000_s54196" style="position:absolute" from="4802,1428" to="5282,1428" strokeweight=".6pt"/>
            <v:rect id="_x0000_s54197" style="position:absolute;left:4913;top:948;width:502;height:564" filled="f" stroked="f">
              <v:textbox style="mso-next-textbox:#_x0000_s54197" inset="0,0,0,0">
                <w:txbxContent>
                  <w:p w:rsidR="006B1A84" w:rsidRDefault="006B1A84" w:rsidP="001928A7">
                    <w:r>
                      <w:rPr>
                        <w:rFonts w:ascii="GOST type A" w:hAnsi="GOST type A" w:cs="GOST type A"/>
                        <w:i/>
                        <w:iCs/>
                        <w:color w:val="000000"/>
                        <w:sz w:val="50"/>
                        <w:szCs w:val="50"/>
                        <w:lang w:val="en-US"/>
                      </w:rPr>
                      <w:t>5</w:t>
                    </w:r>
                  </w:p>
                </w:txbxContent>
              </v:textbox>
            </v:rect>
            <v:shape id="_x0000_s54198" style="position:absolute;left:3289;top:1296;width:132;height:288" coordsize="11,24" path="m,24l10,8,7,9,6,6,,24,11,e" filled="f" strokeweight=".6pt">
              <v:path arrowok="t"/>
            </v:shape>
            <v:shape id="_x0000_s54199" style="position:absolute;left:3025;top:1920;width:120;height:288" coordsize="10,24" path="m10,l,16r3,l5,18,10,,,24e" filled="f" strokeweight=".6pt">
              <v:path arrowok="t"/>
            </v:shape>
            <v:line id="_x0000_s54200" style="position:absolute;flip:x" from="3145,1584" to="3289,1920" strokeweight=".6pt"/>
            <v:line id="_x0000_s54201" style="position:absolute;flip:x" from="3962,1428" to="4130,1584" strokeweight=".6pt"/>
            <v:line id="_x0000_s54202" style="position:absolute" from="4130,1428" to="4622,1428" strokeweight=".6pt"/>
            <v:rect id="_x0000_s54203" style="position:absolute;left:4214;top:963;width:466;height:792" filled="f" stroked="f">
              <v:textbox style="mso-next-textbox:#_x0000_s54203" inset="0,0,0,0">
                <w:txbxContent>
                  <w:p w:rsidR="006B1A84" w:rsidRDefault="006B1A84" w:rsidP="001928A7">
                    <w:r>
                      <w:rPr>
                        <w:rFonts w:ascii="GOST type A" w:hAnsi="GOST type A" w:cs="GOST type A"/>
                        <w:i/>
                        <w:iCs/>
                        <w:color w:val="000000"/>
                        <w:sz w:val="50"/>
                        <w:szCs w:val="50"/>
                        <w:lang w:val="en-US"/>
                      </w:rPr>
                      <w:t>6</w:t>
                    </w:r>
                  </w:p>
                </w:txbxContent>
              </v:textbox>
            </v:rect>
            <v:line id="_x0000_s54204" style="position:absolute;flip:y" from="492,72" to="949,516" strokeweight=".6pt"/>
            <v:line id="_x0000_s54205" style="position:absolute;flip:x" from="0,516" to="492,516" strokeweight=".6pt"/>
            <v:rect id="_x0000_s54206" style="position:absolute;left:90;top:26;width:456;height:905" filled="f" stroked="f">
              <v:textbox style="mso-next-textbox:#_x0000_s54206;mso-fit-shape-to-text:t" inset="0,0,0,0">
                <w:txbxContent>
                  <w:p w:rsidR="006B1A84" w:rsidRDefault="006B1A84" w:rsidP="001928A7">
                    <w:r>
                      <w:rPr>
                        <w:rFonts w:ascii="GOST type A" w:hAnsi="GOST type A" w:cs="GOST type A"/>
                        <w:i/>
                        <w:iCs/>
                        <w:color w:val="000000"/>
                        <w:sz w:val="50"/>
                        <w:szCs w:val="50"/>
                        <w:lang w:val="en-US"/>
                      </w:rPr>
                      <w:t>7</w:t>
                    </w:r>
                  </w:p>
                </w:txbxContent>
              </v:textbox>
            </v:rect>
            <v:line id="_x0000_s54207" style="position:absolute;flip:y" from="492,2568" to="949,3012" strokeweight=".6pt"/>
            <v:line id="_x0000_s54208" style="position:absolute;flip:x" from="0,3012" to="492,3012" strokeweight=".6pt"/>
            <v:rect id="_x0000_s54209" style="position:absolute;left:84;top:2493;width:456;height:696" filled="f" stroked="f">
              <v:textbox style="mso-next-textbox:#_x0000_s54209" inset="0,0,0,0">
                <w:txbxContent>
                  <w:p w:rsidR="006B1A84" w:rsidRDefault="006B1A84" w:rsidP="001928A7">
                    <w:r>
                      <w:rPr>
                        <w:rFonts w:ascii="GOST type A" w:hAnsi="GOST type A" w:cs="GOST type A"/>
                        <w:i/>
                        <w:iCs/>
                        <w:color w:val="000000"/>
                        <w:sz w:val="50"/>
                        <w:szCs w:val="50"/>
                        <w:lang w:val="en-US"/>
                      </w:rPr>
                      <w:t>8</w:t>
                    </w:r>
                  </w:p>
                </w:txbxContent>
              </v:textbox>
            </v:rect>
            <v:rect id="_x0000_s54210" style="position:absolute;left:1753;top:1692;width:518;height:1187;mso-wrap-style:none" filled="f" stroked="f">
              <v:textbox style="mso-next-textbox:#_x0000_s54210;mso-fit-shape-to-text:t" inset="0,0,0,0">
                <w:txbxContent>
                  <w:p w:rsidR="006B1A84" w:rsidRDefault="006B1A84" w:rsidP="001928A7">
                    <w:r>
                      <w:rPr>
                        <w:rFonts w:ascii="GOST type A" w:hAnsi="GOST type A" w:cs="GOST type A"/>
                        <w:color w:val="000000"/>
                        <w:sz w:val="70"/>
                        <w:szCs w:val="70"/>
                        <w:lang w:val="en-US"/>
                      </w:rPr>
                      <w:t>А</w:t>
                    </w:r>
                  </w:p>
                </w:txbxContent>
              </v:textbox>
            </v:rect>
            <v:shape id="_x0000_s54211" style="position:absolute;left:1405;top:2292;width:336;height:84" coordsize="28,7" path="m,4l28,,26,4r2,3l,4e" filled="f" strokeweight=".6pt">
              <v:path arrowok="t"/>
            </v:shape>
            <v:line id="_x0000_s54212" style="position:absolute" from="1405,2340" to="2089,2340" strokeweight=".6pt"/>
            <v:line id="_x0000_s54213" style="position:absolute;flip:x" from="5846,4836" to="6122,5052" strokeweight=".6pt"/>
            <v:line id="_x0000_s54214" style="position:absolute" from="6122,4836" to="6627,4836" strokeweight=".6pt"/>
            <v:rect id="_x0000_s54215" style="position:absolute;left:6206;top:4392;width:454;height:905" filled="f" stroked="f">
              <v:textbox style="mso-next-textbox:#_x0000_s54215;mso-fit-shape-to-text:t" inset="0,0,0,0">
                <w:txbxContent>
                  <w:p w:rsidR="006B1A84" w:rsidRDefault="006B1A84" w:rsidP="001928A7">
                    <w:r>
                      <w:rPr>
                        <w:rFonts w:ascii="GOST type A" w:hAnsi="GOST type A" w:cs="GOST type A"/>
                        <w:i/>
                        <w:iCs/>
                        <w:color w:val="000000"/>
                        <w:sz w:val="50"/>
                        <w:szCs w:val="50"/>
                        <w:lang w:val="en-US"/>
                      </w:rPr>
                      <w:t>8</w:t>
                    </w:r>
                  </w:p>
                </w:txbxContent>
              </v:textbox>
            </v:rect>
            <v:line id="_x0000_s54216" style="position:absolute;flip:x y" from="6963,1932" to="7071,2340" strokeweight=".6pt"/>
            <v:line id="_x0000_s54217" style="position:absolute" from="7071,2340" to="7575,2340" strokeweight=".6pt"/>
            <v:rect id="_x0000_s54218" style="position:absolute;left:7167;top:1797;width:408;height:774" filled="f" stroked="f">
              <v:textbox style="mso-next-textbox:#_x0000_s54218" inset="0,0,0,0">
                <w:txbxContent>
                  <w:p w:rsidR="006B1A84" w:rsidRDefault="006B1A84" w:rsidP="001928A7">
                    <w:r>
                      <w:rPr>
                        <w:rFonts w:ascii="GOST type A" w:hAnsi="GOST type A" w:cs="GOST type A"/>
                        <w:i/>
                        <w:iCs/>
                        <w:color w:val="000000"/>
                        <w:sz w:val="50"/>
                        <w:szCs w:val="50"/>
                        <w:lang w:val="en-US"/>
                      </w:rPr>
                      <w:t>9</w:t>
                    </w:r>
                  </w:p>
                </w:txbxContent>
              </v:textbox>
            </v:rect>
            <v:line id="_x0000_s54219" style="position:absolute;flip:y" from="1405,4800" to="1741,6192" strokeweight=".6pt"/>
            <v:line id="_x0000_s54220" style="position:absolute;flip:x" from="769,6192" to="1405,6192" strokeweight=".6pt"/>
            <v:rect id="_x0000_s54222" style="position:absolute;left:1072;top:5742;width:443;height:720" filled="f" stroked="f">
              <v:textbox style="mso-next-textbox:#_x0000_s54222" inset="0,0,0,0">
                <w:txbxContent>
                  <w:p w:rsidR="006B1A84" w:rsidRPr="001F28B0" w:rsidRDefault="006B1A84" w:rsidP="001928A7">
                    <w:r>
                      <w:rPr>
                        <w:rFonts w:ascii="GOST type A" w:hAnsi="GOST type A" w:cs="GOST type A"/>
                        <w:i/>
                        <w:iCs/>
                        <w:color w:val="000000"/>
                        <w:sz w:val="50"/>
                        <w:szCs w:val="50"/>
                        <w:lang w:val="en-US"/>
                      </w:rPr>
                      <w:t>0</w:t>
                    </w:r>
                  </w:p>
                </w:txbxContent>
              </v:textbox>
            </v:rect>
            <v:line id="_x0000_s54223" style="position:absolute;flip:y" from="5222,5508" to="5402,5736" strokeweight=".6pt"/>
            <v:shape id="_x0000_s54224" type="#_x0000_t202" style="position:absolute;left:3960;top:5295;width:1620;height:1224" filled="f" stroked="f">
              <v:textbox style="mso-next-textbox:#_x0000_s54224;mso-fit-shape-to-text:t">
                <w:txbxContent>
                  <w:p w:rsidR="006B1A84" w:rsidRDefault="006B1A84" w:rsidP="001928A7">
                    <w:r w:rsidRPr="00F27349">
                      <w:rPr>
                        <w:position w:val="-10"/>
                      </w:rPr>
                      <w:object w:dxaOrig="940" w:dyaOrig="260">
                        <v:shape id="_x0000_i2602" type="#_x0000_t75" style="width:57.75pt;height:14.25pt" o:ole="">
                          <v:imagedata r:id="rId2906" o:title=""/>
                        </v:shape>
                        <o:OLEObject Type="Embed" ProgID="Equation.3" ShapeID="_x0000_i2602" DrawAspect="Content" ObjectID="_1358762933" r:id="rId2907"/>
                      </w:object>
                    </w:r>
                  </w:p>
                  <w:p w:rsidR="006B1A84" w:rsidRDefault="006B1A84" w:rsidP="001928A7">
                    <w:r w:rsidRPr="00F27349">
                      <w:rPr>
                        <w:position w:val="-10"/>
                      </w:rPr>
                      <w:object w:dxaOrig="1040" w:dyaOrig="320">
                        <v:shape id="_x0000_i2604" type="#_x0000_t75" style="width:53.25pt;height:15.75pt" o:ole="">
                          <v:imagedata r:id="rId2908" o:title=""/>
                        </v:shape>
                        <o:OLEObject Type="Embed" ProgID="Equation.3" ShapeID="_x0000_i2604" DrawAspect="Content" ObjectID="_1358762934" r:id="rId2909"/>
                      </w:object>
                    </w:r>
                  </w:p>
                </w:txbxContent>
              </v:textbox>
            </v:shape>
            <v:rect id="_x0000_s54225" style="position:absolute;left:5448;top:3990;width:342;height:734;mso-wrap-style:none" filled="f" stroked="f">
              <v:textbox style="mso-fit-shape-to-text:t" inset="0,0,0,0"/>
            </v:rect>
            <v:line id="_x0000_s54226" style="position:absolute;flip:x" from="5461,4679" to="5790,4680" strokeweight="1.2pt"/>
            <v:rect id="_x0000_s54227" style="position:absolute;left:5445;top:3990;width:518;height:1187;mso-wrap-style:none" filled="f" stroked="f">
              <v:textbox style="mso-next-textbox:#_x0000_s54227;mso-fit-shape-to-text:t" inset="0,0,0,0">
                <w:txbxContent>
                  <w:p w:rsidR="006B1A84" w:rsidRDefault="006B1A84" w:rsidP="001928A7">
                    <w:r>
                      <w:rPr>
                        <w:rFonts w:ascii="GOST type A" w:hAnsi="GOST type A" w:cs="GOST type A"/>
                        <w:color w:val="000000"/>
                        <w:sz w:val="70"/>
                        <w:szCs w:val="70"/>
                        <w:lang w:val="en-US"/>
                      </w:rPr>
                      <w:t>А</w:t>
                    </w:r>
                  </w:p>
                </w:txbxContent>
              </v:textbox>
            </v:rect>
            <v:shape id="_x0000_s54228" type="#_x0000_t202" style="position:absolute;left:2160;top:2406;width:589;height:744;mso-wrap-style:none" filled="f" stroked="f">
              <v:textbox style="mso-fit-shape-to-text:t">
                <w:txbxContent>
                  <w:p w:rsidR="006B1A84" w:rsidRDefault="006B1A84" w:rsidP="001928A7">
                    <w:r w:rsidRPr="00F710DD">
                      <w:rPr>
                        <w:position w:val="-12"/>
                      </w:rPr>
                      <w:object w:dxaOrig="300" w:dyaOrig="360">
                        <v:shape id="_x0000_i2606" type="#_x0000_t75" style="width:15pt;height:18pt" o:ole="">
                          <v:imagedata r:id="rId2910" o:title=""/>
                        </v:shape>
                        <o:OLEObject Type="Embed" ProgID="Equation.3" ShapeID="_x0000_i2606" DrawAspect="Content" ObjectID="_1358762935" r:id="rId2911"/>
                      </w:object>
                    </w:r>
                  </w:p>
                </w:txbxContent>
              </v:textbox>
            </v:shape>
            <v:shape id="_x0000_s54229" type="#_x0000_t202" style="position:absolute;left:2596;top:1917;width:514;height:669;mso-wrap-style:none" filled="f" stroked="f">
              <v:textbox style="mso-fit-shape-to-text:t">
                <w:txbxContent>
                  <w:p w:rsidR="006B1A84" w:rsidRDefault="006B1A84" w:rsidP="001928A7">
                    <w:r w:rsidRPr="00F710DD">
                      <w:rPr>
                        <w:position w:val="-6"/>
                      </w:rPr>
                      <w:object w:dxaOrig="220" w:dyaOrig="279">
                        <v:shape id="_x0000_i2608" type="#_x0000_t75" style="width:11.25pt;height:14.25pt" o:ole="">
                          <v:imagedata r:id="rId2912" o:title=""/>
                        </v:shape>
                        <o:OLEObject Type="Embed" ProgID="Equation.3" ShapeID="_x0000_i2608" DrawAspect="Content" ObjectID="_1358762936" r:id="rId2913"/>
                      </w:object>
                    </w:r>
                  </w:p>
                </w:txbxContent>
              </v:textbox>
            </v:shape>
            <w10:wrap type="none"/>
            <w10:anchorlock/>
          </v:group>
        </w:pict>
      </w:r>
    </w:p>
    <w:p w:rsidR="001928A7" w:rsidRPr="00141C3A" w:rsidRDefault="001928A7" w:rsidP="001928A7">
      <w:pPr>
        <w:jc w:val="center"/>
        <w:rPr>
          <w:rFonts w:ascii="Arial" w:hAnsi="Arial" w:cs="Arial"/>
          <w:sz w:val="28"/>
          <w:szCs w:val="28"/>
        </w:rPr>
      </w:pPr>
      <w:r w:rsidRPr="00141C3A">
        <w:rPr>
          <w:rFonts w:ascii="Arial" w:hAnsi="Arial" w:cs="Arial"/>
          <w:sz w:val="28"/>
          <w:szCs w:val="28"/>
        </w:rPr>
        <w:t>Рис</w:t>
      </w:r>
      <w:r w:rsidR="008F478F">
        <w:rPr>
          <w:rFonts w:ascii="Arial" w:hAnsi="Arial" w:cs="Arial"/>
          <w:sz w:val="28"/>
          <w:szCs w:val="28"/>
        </w:rPr>
        <w:t>. 12</w:t>
      </w:r>
      <w:r w:rsidRPr="00141C3A">
        <w:rPr>
          <w:rFonts w:ascii="Arial" w:hAnsi="Arial" w:cs="Arial"/>
          <w:sz w:val="28"/>
          <w:szCs w:val="28"/>
        </w:rPr>
        <w:t>.1</w:t>
      </w:r>
      <w:r>
        <w:rPr>
          <w:rFonts w:ascii="Arial" w:hAnsi="Arial" w:cs="Arial"/>
          <w:sz w:val="28"/>
          <w:szCs w:val="28"/>
        </w:rPr>
        <w:t>.</w:t>
      </w:r>
      <w:r w:rsidR="00F81CBE">
        <w:rPr>
          <w:rFonts w:ascii="Arial" w:hAnsi="Arial" w:cs="Arial"/>
          <w:sz w:val="28"/>
          <w:szCs w:val="28"/>
        </w:rPr>
        <w:t xml:space="preserve"> </w:t>
      </w:r>
      <w:r>
        <w:rPr>
          <w:rFonts w:ascii="Arial" w:hAnsi="Arial" w:cs="Arial"/>
          <w:sz w:val="28"/>
          <w:szCs w:val="28"/>
        </w:rPr>
        <w:t>Коліматор</w:t>
      </w:r>
      <w:r w:rsidRPr="00141C3A">
        <w:rPr>
          <w:rFonts w:ascii="Arial" w:hAnsi="Arial" w:cs="Arial"/>
          <w:sz w:val="28"/>
          <w:szCs w:val="28"/>
        </w:rPr>
        <w:t xml:space="preserve"> з дзеркальною оптикою</w:t>
      </w:r>
    </w:p>
    <w:p w:rsidR="001928A7" w:rsidRPr="00141C3A" w:rsidRDefault="008F478F" w:rsidP="00487273">
      <w:pPr>
        <w:jc w:val="both"/>
        <w:rPr>
          <w:rFonts w:ascii="Arial" w:hAnsi="Arial" w:cs="Arial"/>
          <w:sz w:val="28"/>
          <w:szCs w:val="28"/>
        </w:rPr>
      </w:pPr>
      <w:r>
        <w:rPr>
          <w:rFonts w:ascii="Arial" w:hAnsi="Arial" w:cs="Arial"/>
          <w:sz w:val="28"/>
          <w:szCs w:val="28"/>
        </w:rPr>
        <w:t>На рисунку 12</w:t>
      </w:r>
      <w:r w:rsidR="001928A7">
        <w:rPr>
          <w:rFonts w:ascii="Arial" w:hAnsi="Arial" w:cs="Arial"/>
          <w:sz w:val="28"/>
          <w:szCs w:val="28"/>
        </w:rPr>
        <w:t>.1 показані:</w:t>
      </w:r>
      <w:r w:rsidR="001928A7" w:rsidRPr="00141C3A">
        <w:rPr>
          <w:rFonts w:ascii="Arial" w:hAnsi="Arial" w:cs="Arial"/>
          <w:sz w:val="28"/>
          <w:szCs w:val="28"/>
        </w:rPr>
        <w:t>1 – джерело випромінювання (лампа розжарювання, галогенна лампа, модель АЧТ, світлодіод, лазер)</w:t>
      </w:r>
      <w:r w:rsidR="001928A7">
        <w:rPr>
          <w:rFonts w:ascii="Arial" w:hAnsi="Arial" w:cs="Arial"/>
          <w:sz w:val="28"/>
          <w:szCs w:val="28"/>
        </w:rPr>
        <w:t>;</w:t>
      </w:r>
    </w:p>
    <w:p w:rsidR="001928A7" w:rsidRPr="00141C3A" w:rsidRDefault="001928A7" w:rsidP="00487273">
      <w:pPr>
        <w:jc w:val="both"/>
        <w:rPr>
          <w:rFonts w:ascii="Arial" w:hAnsi="Arial" w:cs="Arial"/>
          <w:sz w:val="28"/>
          <w:szCs w:val="28"/>
        </w:rPr>
      </w:pPr>
      <w:r w:rsidRPr="00141C3A">
        <w:rPr>
          <w:rFonts w:ascii="Arial" w:hAnsi="Arial" w:cs="Arial"/>
          <w:sz w:val="28"/>
          <w:szCs w:val="28"/>
        </w:rPr>
        <w:t xml:space="preserve">2 – допоміжний </w:t>
      </w:r>
      <w:r w:rsidR="0097189D">
        <w:rPr>
          <w:rFonts w:ascii="Arial" w:hAnsi="Arial" w:cs="Arial"/>
          <w:sz w:val="28"/>
          <w:szCs w:val="28"/>
        </w:rPr>
        <w:t xml:space="preserve">конденсор для формування </w:t>
      </w:r>
      <w:r w:rsidRPr="00141C3A">
        <w:rPr>
          <w:rFonts w:ascii="Arial" w:hAnsi="Arial" w:cs="Arial"/>
          <w:sz w:val="28"/>
          <w:szCs w:val="28"/>
        </w:rPr>
        <w:t xml:space="preserve"> пучка</w:t>
      </w:r>
      <w:r>
        <w:rPr>
          <w:rFonts w:ascii="Arial" w:hAnsi="Arial" w:cs="Arial"/>
          <w:sz w:val="28"/>
          <w:szCs w:val="28"/>
        </w:rPr>
        <w:t xml:space="preserve">; </w:t>
      </w:r>
      <w:r w:rsidRPr="00141C3A">
        <w:rPr>
          <w:rFonts w:ascii="Arial" w:hAnsi="Arial" w:cs="Arial"/>
          <w:sz w:val="28"/>
          <w:szCs w:val="28"/>
        </w:rPr>
        <w:t>3 – набір змінних світлофільтрів</w:t>
      </w:r>
      <w:r>
        <w:rPr>
          <w:rFonts w:ascii="Arial" w:hAnsi="Arial" w:cs="Arial"/>
          <w:sz w:val="28"/>
          <w:szCs w:val="28"/>
        </w:rPr>
        <w:t xml:space="preserve">; </w:t>
      </w:r>
      <w:r w:rsidRPr="00141C3A">
        <w:rPr>
          <w:rFonts w:ascii="Arial" w:hAnsi="Arial" w:cs="Arial"/>
          <w:sz w:val="28"/>
          <w:szCs w:val="28"/>
        </w:rPr>
        <w:t>4 – дзеркальний конденсор</w:t>
      </w:r>
      <w:r>
        <w:rPr>
          <w:rFonts w:ascii="Arial" w:hAnsi="Arial" w:cs="Arial"/>
          <w:sz w:val="28"/>
          <w:szCs w:val="28"/>
        </w:rPr>
        <w:t xml:space="preserve">; </w:t>
      </w:r>
      <w:r w:rsidRPr="00141C3A">
        <w:rPr>
          <w:rFonts w:ascii="Arial" w:hAnsi="Arial" w:cs="Arial"/>
          <w:sz w:val="28"/>
          <w:szCs w:val="28"/>
        </w:rPr>
        <w:t>5 – св</w:t>
      </w:r>
      <w:r w:rsidR="0097189D">
        <w:rPr>
          <w:rFonts w:ascii="Arial" w:hAnsi="Arial" w:cs="Arial"/>
          <w:sz w:val="28"/>
          <w:szCs w:val="28"/>
        </w:rPr>
        <w:t>ітлорозсіювач</w:t>
      </w:r>
      <w:r>
        <w:rPr>
          <w:rFonts w:ascii="Arial" w:hAnsi="Arial" w:cs="Arial"/>
          <w:sz w:val="28"/>
          <w:szCs w:val="28"/>
        </w:rPr>
        <w:t xml:space="preserve"> або молочне скло необхідне</w:t>
      </w:r>
      <w:r w:rsidRPr="00141C3A">
        <w:rPr>
          <w:rFonts w:ascii="Arial" w:hAnsi="Arial" w:cs="Arial"/>
          <w:sz w:val="28"/>
          <w:szCs w:val="28"/>
        </w:rPr>
        <w:t xml:space="preserve"> для рівномір</w:t>
      </w:r>
      <w:r>
        <w:rPr>
          <w:rFonts w:ascii="Arial" w:hAnsi="Arial" w:cs="Arial"/>
          <w:sz w:val="28"/>
          <w:szCs w:val="28"/>
        </w:rPr>
        <w:t xml:space="preserve">ного освітлення тест-об'єкту ; </w:t>
      </w:r>
      <w:r w:rsidRPr="00141C3A">
        <w:rPr>
          <w:rFonts w:ascii="Arial" w:hAnsi="Arial" w:cs="Arial"/>
          <w:sz w:val="28"/>
          <w:szCs w:val="28"/>
        </w:rPr>
        <w:t>7 – головний дзеркальний об'єктив</w:t>
      </w:r>
      <w:r>
        <w:rPr>
          <w:rFonts w:ascii="Arial" w:hAnsi="Arial" w:cs="Arial"/>
          <w:sz w:val="28"/>
          <w:szCs w:val="28"/>
        </w:rPr>
        <w:t xml:space="preserve">; </w:t>
      </w:r>
      <w:r w:rsidRPr="00141C3A">
        <w:rPr>
          <w:rFonts w:ascii="Arial" w:hAnsi="Arial" w:cs="Arial"/>
          <w:sz w:val="28"/>
          <w:szCs w:val="28"/>
        </w:rPr>
        <w:t>8 – спеціальне технологічне дзеркало</w:t>
      </w:r>
      <w:r>
        <w:rPr>
          <w:rFonts w:ascii="Arial" w:hAnsi="Arial" w:cs="Arial"/>
          <w:sz w:val="28"/>
          <w:szCs w:val="28"/>
        </w:rPr>
        <w:t xml:space="preserve">; </w:t>
      </w:r>
      <w:r w:rsidRPr="00141C3A">
        <w:rPr>
          <w:rFonts w:ascii="Arial" w:hAnsi="Arial" w:cs="Arial"/>
          <w:sz w:val="28"/>
          <w:szCs w:val="28"/>
        </w:rPr>
        <w:t>9 – вхідна зіниця випробовуваного приладу</w:t>
      </w:r>
      <w:r w:rsidR="00F81CBE">
        <w:rPr>
          <w:rFonts w:ascii="Arial" w:hAnsi="Arial" w:cs="Arial"/>
          <w:sz w:val="28"/>
          <w:szCs w:val="28"/>
        </w:rPr>
        <w:t>.</w:t>
      </w:r>
    </w:p>
    <w:p w:rsidR="001928A7" w:rsidRPr="00141C3A" w:rsidRDefault="001928A7" w:rsidP="00487273">
      <w:pPr>
        <w:jc w:val="both"/>
        <w:rPr>
          <w:rFonts w:ascii="Arial" w:hAnsi="Arial" w:cs="Arial"/>
          <w:sz w:val="28"/>
          <w:szCs w:val="28"/>
        </w:rPr>
      </w:pPr>
      <w:r w:rsidRPr="00141C3A">
        <w:rPr>
          <w:rFonts w:ascii="Arial" w:hAnsi="Arial" w:cs="Arial"/>
          <w:sz w:val="28"/>
          <w:szCs w:val="28"/>
        </w:rPr>
        <w:tab/>
        <w:t>Для випробування об'єктивів необхідно створювати коліматори з</w:t>
      </w:r>
      <w:r w:rsidR="0097189D">
        <w:rPr>
          <w:rFonts w:ascii="Arial" w:hAnsi="Arial" w:cs="Arial"/>
          <w:sz w:val="28"/>
          <w:szCs w:val="28"/>
        </w:rPr>
        <w:t xml:space="preserve"> роздільною здатністю об'єктиву</w:t>
      </w:r>
      <w:r w:rsidRPr="00141C3A">
        <w:rPr>
          <w:rFonts w:ascii="Arial" w:hAnsi="Arial" w:cs="Arial"/>
          <w:sz w:val="28"/>
          <w:szCs w:val="28"/>
        </w:rPr>
        <w:t xml:space="preserve"> в 5 разів</w:t>
      </w:r>
      <w:r>
        <w:rPr>
          <w:rFonts w:ascii="Arial" w:hAnsi="Arial" w:cs="Arial"/>
          <w:sz w:val="28"/>
          <w:szCs w:val="28"/>
        </w:rPr>
        <w:t xml:space="preserve"> більшою за</w:t>
      </w:r>
      <w:r w:rsidRPr="00141C3A">
        <w:rPr>
          <w:rFonts w:ascii="Arial" w:hAnsi="Arial" w:cs="Arial"/>
          <w:sz w:val="28"/>
          <w:szCs w:val="28"/>
        </w:rPr>
        <w:t xml:space="preserve"> роздільну здатність випробо</w:t>
      </w:r>
      <w:r>
        <w:rPr>
          <w:rFonts w:ascii="Arial" w:hAnsi="Arial" w:cs="Arial"/>
          <w:sz w:val="28"/>
          <w:szCs w:val="28"/>
        </w:rPr>
        <w:t>вуваного об'єктиву</w:t>
      </w:r>
      <w:r w:rsidRPr="00141C3A">
        <w:rPr>
          <w:rFonts w:ascii="Arial" w:hAnsi="Arial" w:cs="Arial"/>
          <w:sz w:val="28"/>
          <w:szCs w:val="28"/>
        </w:rPr>
        <w:t xml:space="preserve">. Фокусна відстань об'єктиву  </w:t>
      </w:r>
      <w:r>
        <w:rPr>
          <w:rFonts w:ascii="Arial" w:hAnsi="Arial" w:cs="Arial"/>
          <w:sz w:val="28"/>
          <w:szCs w:val="28"/>
        </w:rPr>
        <w:t>коліматора</w:t>
      </w:r>
      <w:r w:rsidRPr="00141C3A">
        <w:rPr>
          <w:rFonts w:ascii="Arial" w:hAnsi="Arial" w:cs="Arial"/>
          <w:sz w:val="28"/>
          <w:szCs w:val="28"/>
        </w:rPr>
        <w:t xml:space="preserve"> має бути в 5 разів більше фокусної відстані випробовуваного об'єктиву:</w:t>
      </w:r>
    </w:p>
    <w:p w:rsidR="001928A7" w:rsidRPr="00B07B8D" w:rsidRDefault="001928A7" w:rsidP="0097189D">
      <w:pPr>
        <w:ind w:left="2127" w:firstLine="709"/>
        <w:jc w:val="center"/>
        <w:rPr>
          <w:rFonts w:ascii="Arial" w:hAnsi="Arial" w:cs="Arial"/>
          <w:sz w:val="28"/>
          <w:szCs w:val="28"/>
        </w:rPr>
      </w:pPr>
      <w:r w:rsidRPr="00B07B8D">
        <w:rPr>
          <w:rFonts w:ascii="Arial" w:hAnsi="Arial" w:cs="Arial"/>
          <w:position w:val="-12"/>
          <w:sz w:val="28"/>
          <w:szCs w:val="28"/>
        </w:rPr>
        <w:object w:dxaOrig="980" w:dyaOrig="360">
          <v:shape id="_x0000_i2610" type="#_x0000_t75" style="width:54pt;height:20.25pt" o:ole="">
            <v:imagedata r:id="rId2914" o:title=""/>
          </v:shape>
          <o:OLEObject Type="Embed" ProgID="Equation.3" ShapeID="_x0000_i2610" DrawAspect="Content" ObjectID="_1358762463" r:id="rId2915"/>
        </w:object>
      </w:r>
      <w:r w:rsidRPr="00B07B8D">
        <w:rPr>
          <w:rFonts w:ascii="Arial" w:hAnsi="Arial" w:cs="Arial"/>
          <w:sz w:val="28"/>
          <w:szCs w:val="28"/>
        </w:rPr>
        <w:t xml:space="preserve">                      </w:t>
      </w:r>
      <w:r w:rsidR="0097189D">
        <w:rPr>
          <w:rFonts w:ascii="Arial" w:hAnsi="Arial" w:cs="Arial"/>
          <w:sz w:val="28"/>
          <w:szCs w:val="28"/>
        </w:rPr>
        <w:tab/>
      </w:r>
      <w:r w:rsidR="0097189D">
        <w:rPr>
          <w:rFonts w:ascii="Arial" w:hAnsi="Arial" w:cs="Arial"/>
          <w:sz w:val="28"/>
          <w:szCs w:val="28"/>
        </w:rPr>
        <w:tab/>
        <w:t xml:space="preserve">                  </w:t>
      </w:r>
      <w:r w:rsidRPr="00B07B8D">
        <w:rPr>
          <w:rFonts w:ascii="Arial" w:hAnsi="Arial" w:cs="Arial"/>
          <w:sz w:val="28"/>
          <w:szCs w:val="28"/>
        </w:rPr>
        <w:t xml:space="preserve"> (1</w:t>
      </w:r>
      <w:r>
        <w:rPr>
          <w:rFonts w:ascii="Arial" w:hAnsi="Arial" w:cs="Arial"/>
          <w:sz w:val="28"/>
          <w:szCs w:val="28"/>
        </w:rPr>
        <w:t>2</w:t>
      </w:r>
      <w:r w:rsidRPr="00B07B8D">
        <w:rPr>
          <w:rFonts w:ascii="Arial" w:hAnsi="Arial" w:cs="Arial"/>
          <w:sz w:val="28"/>
          <w:szCs w:val="28"/>
        </w:rPr>
        <w:t>.</w:t>
      </w:r>
      <w:r>
        <w:rPr>
          <w:rFonts w:ascii="Arial" w:hAnsi="Arial" w:cs="Arial"/>
          <w:sz w:val="28"/>
          <w:szCs w:val="28"/>
          <w:lang w:val="ru-RU"/>
        </w:rPr>
        <w:t>1</w:t>
      </w:r>
      <w:r w:rsidRPr="00B07B8D">
        <w:rPr>
          <w:rFonts w:ascii="Arial" w:hAnsi="Arial" w:cs="Arial"/>
          <w:sz w:val="28"/>
          <w:szCs w:val="28"/>
        </w:rPr>
        <w:t>)</w:t>
      </w:r>
    </w:p>
    <w:p w:rsidR="001928A7" w:rsidRPr="00B07B8D" w:rsidRDefault="001928A7" w:rsidP="00487273">
      <w:pPr>
        <w:jc w:val="both"/>
        <w:rPr>
          <w:rFonts w:ascii="Arial" w:hAnsi="Arial" w:cs="Arial"/>
          <w:sz w:val="28"/>
          <w:szCs w:val="28"/>
        </w:rPr>
      </w:pPr>
      <w:r w:rsidRPr="00B07B8D">
        <w:rPr>
          <w:rFonts w:ascii="Arial" w:hAnsi="Arial" w:cs="Arial"/>
          <w:sz w:val="28"/>
          <w:szCs w:val="28"/>
        </w:rPr>
        <w:lastRenderedPageBreak/>
        <w:tab/>
      </w:r>
      <w:r>
        <w:rPr>
          <w:rFonts w:ascii="Arial" w:hAnsi="Arial" w:cs="Arial"/>
          <w:sz w:val="28"/>
          <w:szCs w:val="28"/>
        </w:rPr>
        <w:t>Приблизно як</w:t>
      </w:r>
      <w:r w:rsidR="0097189D">
        <w:rPr>
          <w:rFonts w:ascii="Arial" w:hAnsi="Arial" w:cs="Arial"/>
          <w:sz w:val="28"/>
          <w:szCs w:val="28"/>
        </w:rPr>
        <w:t>ість зображення або розмір кол</w:t>
      </w:r>
      <w:r>
        <w:rPr>
          <w:rFonts w:ascii="Arial" w:hAnsi="Arial" w:cs="Arial"/>
          <w:sz w:val="28"/>
          <w:szCs w:val="28"/>
        </w:rPr>
        <w:t>а розсіяння одиндз</w:t>
      </w:r>
      <w:r w:rsidR="0097189D">
        <w:rPr>
          <w:rFonts w:ascii="Arial" w:hAnsi="Arial" w:cs="Arial"/>
          <w:sz w:val="28"/>
          <w:szCs w:val="28"/>
        </w:rPr>
        <w:t>еркального сферичного об'єктива  можна оцінити по формулам наведеним нижче.</w:t>
      </w:r>
    </w:p>
    <w:p w:rsidR="001928A7" w:rsidRPr="00B07B8D" w:rsidRDefault="001928A7" w:rsidP="00487273">
      <w:pPr>
        <w:jc w:val="both"/>
        <w:rPr>
          <w:rFonts w:ascii="Arial" w:hAnsi="Arial" w:cs="Arial"/>
          <w:sz w:val="28"/>
          <w:szCs w:val="28"/>
        </w:rPr>
      </w:pPr>
      <w:r w:rsidRPr="00B07B8D">
        <w:rPr>
          <w:rFonts w:ascii="Arial" w:hAnsi="Arial" w:cs="Arial"/>
          <w:sz w:val="28"/>
          <w:szCs w:val="28"/>
        </w:rPr>
        <w:t>1.</w:t>
      </w:r>
      <w:r>
        <w:rPr>
          <w:rFonts w:ascii="Arial" w:hAnsi="Arial" w:cs="Arial"/>
          <w:sz w:val="28"/>
          <w:szCs w:val="28"/>
        </w:rPr>
        <w:t>Сферична аберація:</w:t>
      </w:r>
      <m:oMath>
        <m:r>
          <w:rPr>
            <w:rFonts w:ascii="Cambria Math" w:hAnsi="Cambria Math" w:cs="Arial"/>
            <w:sz w:val="28"/>
            <w:szCs w:val="28"/>
          </w:rPr>
          <m:t>∆</m:t>
        </m:r>
      </m:oMath>
    </w:p>
    <w:p w:rsidR="001928A7" w:rsidRPr="00B07B8D" w:rsidRDefault="001928A7" w:rsidP="001928A7">
      <w:pPr>
        <w:jc w:val="right"/>
        <w:rPr>
          <w:rFonts w:ascii="Arial" w:hAnsi="Arial" w:cs="Arial"/>
          <w:sz w:val="28"/>
          <w:szCs w:val="28"/>
        </w:rPr>
      </w:pPr>
      <w:r w:rsidRPr="006312EB">
        <w:rPr>
          <w:rFonts w:ascii="Arial" w:hAnsi="Arial" w:cs="Arial"/>
          <w:position w:val="-32"/>
          <w:sz w:val="28"/>
          <w:szCs w:val="28"/>
        </w:rPr>
        <w:object w:dxaOrig="1820" w:dyaOrig="800">
          <v:shape id="_x0000_i2611" type="#_x0000_t75" style="width:90pt;height:39.75pt" o:ole="">
            <v:imagedata r:id="rId2916" o:title=""/>
          </v:shape>
          <o:OLEObject Type="Embed" ProgID="Equation.3" ShapeID="_x0000_i2611" DrawAspect="Content" ObjectID="_1358762464" r:id="rId2917"/>
        </w:object>
      </w:r>
      <w:r w:rsidRPr="00B07B8D">
        <w:rPr>
          <w:rFonts w:ascii="Arial" w:hAnsi="Arial" w:cs="Arial"/>
          <w:sz w:val="28"/>
          <w:szCs w:val="28"/>
        </w:rPr>
        <w:t xml:space="preserve">,                                   </w:t>
      </w:r>
      <w:r>
        <w:rPr>
          <w:rFonts w:ascii="Arial" w:hAnsi="Arial" w:cs="Arial"/>
          <w:sz w:val="28"/>
          <w:szCs w:val="28"/>
        </w:rPr>
        <w:t xml:space="preserve">              (12.2</w:t>
      </w:r>
      <w:r w:rsidRPr="00B07B8D">
        <w:rPr>
          <w:rFonts w:ascii="Arial" w:hAnsi="Arial" w:cs="Arial"/>
          <w:sz w:val="28"/>
          <w:szCs w:val="28"/>
        </w:rPr>
        <w:t>)</w:t>
      </w:r>
    </w:p>
    <w:p w:rsidR="001928A7" w:rsidRPr="00B07B8D" w:rsidRDefault="001928A7" w:rsidP="001928A7">
      <w:pPr>
        <w:rPr>
          <w:rFonts w:ascii="Arial" w:hAnsi="Arial" w:cs="Arial"/>
          <w:sz w:val="28"/>
          <w:szCs w:val="28"/>
        </w:rPr>
      </w:pPr>
      <w:r>
        <w:rPr>
          <w:rFonts w:ascii="Arial" w:hAnsi="Arial" w:cs="Arial"/>
          <w:sz w:val="28"/>
          <w:szCs w:val="28"/>
        </w:rPr>
        <w:t xml:space="preserve">де </w:t>
      </w:r>
      <m:oMath>
        <m:r>
          <w:rPr>
            <w:rFonts w:ascii="Cambria Math" w:hAnsi="Cambria Math" w:cs="Arial"/>
            <w:sz w:val="28"/>
            <w:szCs w:val="28"/>
          </w:rPr>
          <m:t>∆</m:t>
        </m:r>
      </m:oMath>
      <w:r w:rsidR="0097189D">
        <w:rPr>
          <w:rFonts w:ascii="Arial" w:hAnsi="Arial" w:cs="Arial"/>
          <w:sz w:val="28"/>
          <w:szCs w:val="28"/>
        </w:rPr>
        <w:t xml:space="preserve">  - кутовий розмір кол</w:t>
      </w:r>
      <w:r>
        <w:rPr>
          <w:rFonts w:ascii="Arial" w:hAnsi="Arial" w:cs="Arial"/>
          <w:sz w:val="28"/>
          <w:szCs w:val="28"/>
        </w:rPr>
        <w:t>а розсіяння</w:t>
      </w:r>
      <w:r w:rsidR="000A4EE3">
        <w:rPr>
          <w:rFonts w:ascii="Arial" w:hAnsi="Arial" w:cs="Arial"/>
          <w:sz w:val="28"/>
          <w:szCs w:val="28"/>
        </w:rPr>
        <w:t>.</w:t>
      </w:r>
    </w:p>
    <w:p w:rsidR="001928A7" w:rsidRPr="00B07B8D" w:rsidRDefault="001928A7" w:rsidP="001928A7">
      <w:pPr>
        <w:rPr>
          <w:rFonts w:ascii="Arial" w:hAnsi="Arial" w:cs="Arial"/>
          <w:sz w:val="28"/>
          <w:szCs w:val="28"/>
        </w:rPr>
      </w:pPr>
      <w:r w:rsidRPr="00B07B8D">
        <w:rPr>
          <w:rFonts w:ascii="Arial" w:hAnsi="Arial" w:cs="Arial"/>
          <w:sz w:val="28"/>
          <w:szCs w:val="28"/>
        </w:rPr>
        <w:t xml:space="preserve">2. </w:t>
      </w:r>
      <w:r>
        <w:rPr>
          <w:rFonts w:ascii="Arial" w:hAnsi="Arial" w:cs="Arial"/>
          <w:sz w:val="28"/>
          <w:szCs w:val="28"/>
        </w:rPr>
        <w:t>Аберація коми:</w:t>
      </w:r>
    </w:p>
    <w:p w:rsidR="001928A7" w:rsidRPr="00B07B8D" w:rsidRDefault="001928A7" w:rsidP="001928A7">
      <w:pPr>
        <w:jc w:val="right"/>
        <w:rPr>
          <w:rFonts w:ascii="Arial" w:hAnsi="Arial" w:cs="Arial"/>
          <w:sz w:val="28"/>
          <w:szCs w:val="28"/>
        </w:rPr>
      </w:pPr>
      <w:r w:rsidRPr="006312EB">
        <w:rPr>
          <w:rFonts w:ascii="Arial" w:hAnsi="Arial" w:cs="Arial"/>
          <w:position w:val="-32"/>
          <w:sz w:val="28"/>
          <w:szCs w:val="28"/>
        </w:rPr>
        <w:object w:dxaOrig="2220" w:dyaOrig="800">
          <v:shape id="_x0000_i2612" type="#_x0000_t75" style="width:111pt;height:39.75pt" o:ole="">
            <v:imagedata r:id="rId2918" o:title=""/>
          </v:shape>
          <o:OLEObject Type="Embed" ProgID="Equation.3" ShapeID="_x0000_i2612" DrawAspect="Content" ObjectID="_1358762465" r:id="rId2919"/>
        </w:object>
      </w:r>
      <w:r w:rsidRPr="00B07B8D">
        <w:rPr>
          <w:rFonts w:ascii="Arial" w:hAnsi="Arial" w:cs="Arial"/>
          <w:sz w:val="28"/>
          <w:szCs w:val="28"/>
        </w:rPr>
        <w:t>,                                            (1</w:t>
      </w:r>
      <w:r>
        <w:rPr>
          <w:rFonts w:ascii="Arial" w:hAnsi="Arial" w:cs="Arial"/>
          <w:sz w:val="28"/>
          <w:szCs w:val="28"/>
        </w:rPr>
        <w:t>2</w:t>
      </w:r>
      <w:r w:rsidRPr="00B07B8D">
        <w:rPr>
          <w:rFonts w:ascii="Arial" w:hAnsi="Arial" w:cs="Arial"/>
          <w:sz w:val="28"/>
          <w:szCs w:val="28"/>
        </w:rPr>
        <w:t>.</w:t>
      </w:r>
      <w:r>
        <w:rPr>
          <w:rFonts w:ascii="Arial" w:hAnsi="Arial" w:cs="Arial"/>
          <w:sz w:val="28"/>
          <w:szCs w:val="28"/>
          <w:lang w:val="ru-RU"/>
        </w:rPr>
        <w:t>3</w:t>
      </w:r>
      <w:r w:rsidRPr="00B07B8D">
        <w:rPr>
          <w:rFonts w:ascii="Arial" w:hAnsi="Arial" w:cs="Arial"/>
          <w:sz w:val="28"/>
          <w:szCs w:val="28"/>
        </w:rPr>
        <w:t>)</w:t>
      </w:r>
    </w:p>
    <w:p w:rsidR="001928A7" w:rsidRPr="00B07B8D" w:rsidRDefault="001928A7" w:rsidP="001928A7">
      <w:pPr>
        <w:rPr>
          <w:rFonts w:ascii="Arial" w:hAnsi="Arial" w:cs="Arial"/>
          <w:sz w:val="28"/>
          <w:szCs w:val="28"/>
        </w:rPr>
      </w:pPr>
      <w:r>
        <w:rPr>
          <w:rFonts w:ascii="Arial" w:hAnsi="Arial" w:cs="Arial"/>
          <w:sz w:val="28"/>
          <w:szCs w:val="28"/>
        </w:rPr>
        <w:t xml:space="preserve">де  </w:t>
      </w:r>
      <m:oMath>
        <m:r>
          <w:rPr>
            <w:rFonts w:ascii="Cambria Math" w:hAnsi="Cambria Math" w:cs="Arial"/>
            <w:sz w:val="28"/>
            <w:szCs w:val="28"/>
          </w:rPr>
          <m:t>ω</m:t>
        </m:r>
      </m:oMath>
      <w:r>
        <w:rPr>
          <w:rFonts w:ascii="Arial" w:hAnsi="Arial" w:cs="Arial"/>
          <w:sz w:val="28"/>
          <w:szCs w:val="28"/>
        </w:rPr>
        <w:t xml:space="preserve"> - кут поля зору</w:t>
      </w:r>
      <w:r w:rsidR="000A4EE3">
        <w:rPr>
          <w:rFonts w:ascii="Arial" w:hAnsi="Arial" w:cs="Arial"/>
          <w:sz w:val="28"/>
          <w:szCs w:val="28"/>
        </w:rPr>
        <w:t>.</w:t>
      </w:r>
    </w:p>
    <w:p w:rsidR="001928A7" w:rsidRPr="00B07B8D" w:rsidRDefault="001928A7" w:rsidP="001928A7">
      <w:pPr>
        <w:rPr>
          <w:rFonts w:ascii="Arial" w:hAnsi="Arial" w:cs="Arial"/>
          <w:sz w:val="28"/>
          <w:szCs w:val="28"/>
        </w:rPr>
      </w:pPr>
      <w:r w:rsidRPr="00B07B8D">
        <w:rPr>
          <w:rFonts w:ascii="Arial" w:hAnsi="Arial" w:cs="Arial"/>
          <w:sz w:val="28"/>
          <w:szCs w:val="28"/>
        </w:rPr>
        <w:t xml:space="preserve">3. </w:t>
      </w:r>
      <w:r>
        <w:rPr>
          <w:rFonts w:ascii="Arial" w:hAnsi="Arial" w:cs="Arial"/>
          <w:sz w:val="28"/>
          <w:szCs w:val="28"/>
        </w:rPr>
        <w:t>Астигматизм:</w:t>
      </w:r>
      <w:r w:rsidR="0097189D">
        <w:rPr>
          <w:rFonts w:ascii="Arial" w:hAnsi="Arial" w:cs="Arial"/>
          <w:sz w:val="28"/>
          <w:szCs w:val="28"/>
        </w:rPr>
        <w:t xml:space="preserve"> </w:t>
      </w:r>
    </w:p>
    <w:p w:rsidR="001928A7" w:rsidRPr="00B07B8D" w:rsidRDefault="001928A7" w:rsidP="001928A7">
      <w:pPr>
        <w:jc w:val="right"/>
        <w:rPr>
          <w:rFonts w:ascii="Arial" w:hAnsi="Arial" w:cs="Arial"/>
          <w:sz w:val="28"/>
          <w:szCs w:val="28"/>
        </w:rPr>
      </w:pPr>
      <w:r w:rsidRPr="006312EB">
        <w:rPr>
          <w:rFonts w:ascii="Arial" w:hAnsi="Arial" w:cs="Arial"/>
          <w:position w:val="-32"/>
          <w:sz w:val="28"/>
          <w:szCs w:val="28"/>
        </w:rPr>
        <w:object w:dxaOrig="1840" w:dyaOrig="800">
          <v:shape id="_x0000_i2613" type="#_x0000_t75" style="width:92.25pt;height:39.75pt" o:ole="">
            <v:imagedata r:id="rId2920" o:title=""/>
          </v:shape>
          <o:OLEObject Type="Embed" ProgID="Equation.3" ShapeID="_x0000_i2613" DrawAspect="Content" ObjectID="_1358762466" r:id="rId2921"/>
        </w:object>
      </w:r>
      <w:r w:rsidRPr="00B07B8D">
        <w:rPr>
          <w:rFonts w:ascii="Arial" w:hAnsi="Arial" w:cs="Arial"/>
          <w:sz w:val="28"/>
          <w:szCs w:val="28"/>
        </w:rPr>
        <w:t xml:space="preserve">                                               (1</w:t>
      </w:r>
      <w:r>
        <w:rPr>
          <w:rFonts w:ascii="Arial" w:hAnsi="Arial" w:cs="Arial"/>
          <w:sz w:val="28"/>
          <w:szCs w:val="28"/>
        </w:rPr>
        <w:t>2</w:t>
      </w:r>
      <w:r w:rsidRPr="00B07B8D">
        <w:rPr>
          <w:rFonts w:ascii="Arial" w:hAnsi="Arial" w:cs="Arial"/>
          <w:sz w:val="28"/>
          <w:szCs w:val="28"/>
        </w:rPr>
        <w:t>.</w:t>
      </w:r>
      <w:r>
        <w:rPr>
          <w:rFonts w:ascii="Arial" w:hAnsi="Arial" w:cs="Arial"/>
          <w:sz w:val="28"/>
          <w:szCs w:val="28"/>
        </w:rPr>
        <w:t>4</w:t>
      </w:r>
      <w:r w:rsidRPr="00B07B8D">
        <w:rPr>
          <w:rFonts w:ascii="Arial" w:hAnsi="Arial" w:cs="Arial"/>
          <w:sz w:val="28"/>
          <w:szCs w:val="28"/>
        </w:rPr>
        <w:t>)</w:t>
      </w:r>
    </w:p>
    <w:p w:rsidR="001928A7" w:rsidRPr="00B07B8D" w:rsidRDefault="001928A7" w:rsidP="001928A7">
      <w:pPr>
        <w:rPr>
          <w:rFonts w:ascii="Arial" w:hAnsi="Arial" w:cs="Arial"/>
          <w:sz w:val="28"/>
          <w:szCs w:val="28"/>
        </w:rPr>
      </w:pPr>
      <w:r w:rsidRPr="00B07B8D">
        <w:rPr>
          <w:rFonts w:ascii="Arial" w:hAnsi="Arial" w:cs="Arial"/>
          <w:sz w:val="28"/>
          <w:szCs w:val="28"/>
        </w:rPr>
        <w:t xml:space="preserve">4. </w:t>
      </w:r>
      <w:r w:rsidR="000A4EE3">
        <w:rPr>
          <w:rFonts w:ascii="Arial" w:hAnsi="Arial" w:cs="Arial"/>
          <w:sz w:val="28"/>
          <w:szCs w:val="28"/>
        </w:rPr>
        <w:t>Кутовий розмір кол</w:t>
      </w:r>
      <w:r>
        <w:rPr>
          <w:rFonts w:ascii="Arial" w:hAnsi="Arial" w:cs="Arial"/>
          <w:sz w:val="28"/>
          <w:szCs w:val="28"/>
        </w:rPr>
        <w:t>а розсіяння, що відповідає дифракційній межі:</w:t>
      </w:r>
    </w:p>
    <w:p w:rsidR="001928A7" w:rsidRPr="00B07B8D" w:rsidRDefault="001928A7" w:rsidP="001928A7">
      <w:pPr>
        <w:jc w:val="right"/>
        <w:rPr>
          <w:rFonts w:ascii="Arial" w:hAnsi="Arial" w:cs="Arial"/>
          <w:sz w:val="28"/>
          <w:szCs w:val="28"/>
        </w:rPr>
      </w:pPr>
      <w:r w:rsidRPr="00B07B8D">
        <w:rPr>
          <w:rFonts w:ascii="Arial" w:hAnsi="Arial" w:cs="Arial"/>
          <w:position w:val="-26"/>
          <w:sz w:val="28"/>
          <w:szCs w:val="28"/>
        </w:rPr>
        <w:object w:dxaOrig="1240" w:dyaOrig="700">
          <v:shape id="_x0000_i2614" type="#_x0000_t75" style="width:62.25pt;height:35.25pt" o:ole="">
            <v:imagedata r:id="rId2922" o:title=""/>
          </v:shape>
          <o:OLEObject Type="Embed" ProgID="Equation.3" ShapeID="_x0000_i2614" DrawAspect="Content" ObjectID="_1358762467" r:id="rId2923"/>
        </w:object>
      </w:r>
      <w:r w:rsidRPr="00B07B8D">
        <w:rPr>
          <w:rFonts w:ascii="Arial" w:hAnsi="Arial" w:cs="Arial"/>
          <w:sz w:val="28"/>
          <w:szCs w:val="28"/>
        </w:rPr>
        <w:t xml:space="preserve">                                                        (1</w:t>
      </w:r>
      <w:r>
        <w:rPr>
          <w:rFonts w:ascii="Arial" w:hAnsi="Arial" w:cs="Arial"/>
          <w:sz w:val="28"/>
          <w:szCs w:val="28"/>
        </w:rPr>
        <w:t>2.5</w:t>
      </w:r>
      <w:r w:rsidRPr="00B07B8D">
        <w:rPr>
          <w:rFonts w:ascii="Arial" w:hAnsi="Arial" w:cs="Arial"/>
          <w:sz w:val="28"/>
          <w:szCs w:val="28"/>
        </w:rPr>
        <w:t>)</w:t>
      </w:r>
    </w:p>
    <w:p w:rsidR="001928A7" w:rsidRPr="00B07B8D" w:rsidRDefault="001928A7" w:rsidP="001928A7">
      <w:pPr>
        <w:rPr>
          <w:rFonts w:ascii="Arial" w:hAnsi="Arial" w:cs="Arial"/>
          <w:sz w:val="28"/>
          <w:szCs w:val="28"/>
        </w:rPr>
      </w:pPr>
      <w:r>
        <w:rPr>
          <w:rFonts w:ascii="Arial" w:hAnsi="Arial" w:cs="Arial"/>
          <w:sz w:val="28"/>
          <w:szCs w:val="28"/>
        </w:rPr>
        <w:t>Для забезпечення рівно</w:t>
      </w:r>
      <w:r w:rsidR="000A4EE3">
        <w:rPr>
          <w:rFonts w:ascii="Arial" w:hAnsi="Arial" w:cs="Arial"/>
          <w:sz w:val="28"/>
          <w:szCs w:val="28"/>
        </w:rPr>
        <w:t>мірного опромінення тест-об'єкта</w:t>
      </w:r>
      <w:r>
        <w:rPr>
          <w:rFonts w:ascii="Arial" w:hAnsi="Arial" w:cs="Arial"/>
          <w:sz w:val="28"/>
          <w:szCs w:val="28"/>
        </w:rPr>
        <w:t>, діаметр освітлюючого пучка має бути:</w:t>
      </w:r>
    </w:p>
    <w:p w:rsidR="001928A7" w:rsidRPr="00B07B8D" w:rsidRDefault="001928A7" w:rsidP="001928A7">
      <w:pPr>
        <w:jc w:val="right"/>
        <w:rPr>
          <w:rFonts w:ascii="Arial" w:hAnsi="Arial" w:cs="Arial"/>
          <w:sz w:val="28"/>
          <w:szCs w:val="28"/>
        </w:rPr>
      </w:pPr>
      <w:r w:rsidRPr="006312EB">
        <w:rPr>
          <w:rFonts w:ascii="Arial" w:hAnsi="Arial" w:cs="Arial"/>
          <w:position w:val="-14"/>
          <w:sz w:val="28"/>
          <w:szCs w:val="28"/>
        </w:rPr>
        <w:object w:dxaOrig="1660" w:dyaOrig="380">
          <v:shape id="_x0000_i2615" type="#_x0000_t75" style="width:83.25pt;height:18pt" o:ole="">
            <v:imagedata r:id="rId2924" o:title=""/>
          </v:shape>
          <o:OLEObject Type="Embed" ProgID="Equation.3" ShapeID="_x0000_i2615" DrawAspect="Content" ObjectID="_1358762468" r:id="rId2925"/>
        </w:object>
      </w:r>
      <w:r w:rsidRPr="00B07B8D">
        <w:rPr>
          <w:rFonts w:ascii="Arial" w:hAnsi="Arial" w:cs="Arial"/>
          <w:sz w:val="28"/>
          <w:szCs w:val="28"/>
        </w:rPr>
        <w:t xml:space="preserve">                                              (1</w:t>
      </w:r>
      <w:r>
        <w:rPr>
          <w:rFonts w:ascii="Arial" w:hAnsi="Arial" w:cs="Arial"/>
          <w:sz w:val="28"/>
          <w:szCs w:val="28"/>
        </w:rPr>
        <w:t>2</w:t>
      </w:r>
      <w:r w:rsidRPr="00B07B8D">
        <w:rPr>
          <w:rFonts w:ascii="Arial" w:hAnsi="Arial" w:cs="Arial"/>
          <w:sz w:val="28"/>
          <w:szCs w:val="28"/>
        </w:rPr>
        <w:t>.</w:t>
      </w:r>
      <w:r>
        <w:rPr>
          <w:rFonts w:ascii="Arial" w:hAnsi="Arial" w:cs="Arial"/>
          <w:sz w:val="28"/>
          <w:szCs w:val="28"/>
          <w:lang w:val="ru-RU"/>
        </w:rPr>
        <w:t>6</w:t>
      </w:r>
      <w:r w:rsidRPr="00B07B8D">
        <w:rPr>
          <w:rFonts w:ascii="Arial" w:hAnsi="Arial" w:cs="Arial"/>
          <w:sz w:val="28"/>
          <w:szCs w:val="28"/>
        </w:rPr>
        <w:t>)</w:t>
      </w:r>
    </w:p>
    <w:p w:rsidR="001928A7" w:rsidRPr="00B07B8D" w:rsidRDefault="001928A7" w:rsidP="00487273">
      <w:pPr>
        <w:jc w:val="both"/>
        <w:rPr>
          <w:rFonts w:ascii="Arial" w:hAnsi="Arial" w:cs="Arial"/>
          <w:sz w:val="28"/>
          <w:szCs w:val="28"/>
        </w:rPr>
      </w:pPr>
      <w:r w:rsidRPr="00B07B8D">
        <w:rPr>
          <w:rFonts w:ascii="Arial" w:hAnsi="Arial" w:cs="Arial"/>
          <w:sz w:val="28"/>
          <w:szCs w:val="28"/>
        </w:rPr>
        <w:tab/>
      </w:r>
      <w:r>
        <w:rPr>
          <w:rFonts w:ascii="Arial" w:hAnsi="Arial" w:cs="Arial"/>
          <w:sz w:val="28"/>
          <w:szCs w:val="28"/>
        </w:rPr>
        <w:t>Часто коліматори застосовуються для створення заданої опроміненості на вхо</w:t>
      </w:r>
      <w:r w:rsidR="000A4EE3">
        <w:rPr>
          <w:rFonts w:ascii="Arial" w:hAnsi="Arial" w:cs="Arial"/>
          <w:sz w:val="28"/>
          <w:szCs w:val="28"/>
        </w:rPr>
        <w:t>ді оптикоелектронного приладу</w:t>
      </w:r>
      <w:r>
        <w:rPr>
          <w:rFonts w:ascii="Arial" w:hAnsi="Arial" w:cs="Arial"/>
          <w:sz w:val="28"/>
          <w:szCs w:val="28"/>
        </w:rPr>
        <w:t>. Такими приладами переважно є прилади інфрачервоної техніки.  При використанні коліматорів з одним дзеркальним об'єктивом опроміненість не його виході рівна:</w:t>
      </w:r>
    </w:p>
    <w:p w:rsidR="001928A7" w:rsidRPr="00B07B8D" w:rsidRDefault="001928A7" w:rsidP="001928A7">
      <w:pPr>
        <w:jc w:val="right"/>
        <w:rPr>
          <w:rFonts w:ascii="Arial" w:hAnsi="Arial" w:cs="Arial"/>
          <w:sz w:val="28"/>
          <w:szCs w:val="28"/>
        </w:rPr>
      </w:pPr>
      <w:r w:rsidRPr="00B07B8D">
        <w:rPr>
          <w:rFonts w:ascii="Arial" w:hAnsi="Arial" w:cs="Arial"/>
          <w:position w:val="-36"/>
          <w:sz w:val="28"/>
          <w:szCs w:val="28"/>
        </w:rPr>
        <w:object w:dxaOrig="1660" w:dyaOrig="859">
          <v:shape id="_x0000_i2616" type="#_x0000_t75" style="width:83.25pt;height:42.75pt" o:ole="">
            <v:imagedata r:id="rId2926" o:title=""/>
          </v:shape>
          <o:OLEObject Type="Embed" ProgID="Equation.3" ShapeID="_x0000_i2616" DrawAspect="Content" ObjectID="_1358762469" r:id="rId2927"/>
        </w:object>
      </w:r>
      <w:r w:rsidRPr="00B07B8D">
        <w:rPr>
          <w:rFonts w:ascii="Arial" w:hAnsi="Arial" w:cs="Arial"/>
          <w:sz w:val="28"/>
          <w:szCs w:val="28"/>
        </w:rPr>
        <w:t>,                                                   (1</w:t>
      </w:r>
      <w:r w:rsidR="00141002">
        <w:rPr>
          <w:rFonts w:ascii="Arial" w:hAnsi="Arial" w:cs="Arial"/>
          <w:sz w:val="28"/>
          <w:szCs w:val="28"/>
        </w:rPr>
        <w:t>2.7</w:t>
      </w:r>
      <w:r w:rsidRPr="00B07B8D">
        <w:rPr>
          <w:rFonts w:ascii="Arial" w:hAnsi="Arial" w:cs="Arial"/>
          <w:sz w:val="28"/>
          <w:szCs w:val="28"/>
        </w:rPr>
        <w:t>)</w:t>
      </w:r>
    </w:p>
    <w:p w:rsidR="001928A7" w:rsidRPr="00B07B8D" w:rsidRDefault="001928A7" w:rsidP="00487273">
      <w:pPr>
        <w:jc w:val="both"/>
        <w:rPr>
          <w:rFonts w:ascii="Arial" w:hAnsi="Arial" w:cs="Arial"/>
          <w:sz w:val="28"/>
          <w:szCs w:val="28"/>
        </w:rPr>
      </w:pPr>
      <w:r>
        <w:rPr>
          <w:rFonts w:ascii="Arial" w:hAnsi="Arial" w:cs="Arial"/>
          <w:position w:val="-6"/>
          <w:sz w:val="28"/>
          <w:szCs w:val="28"/>
        </w:rPr>
        <w:lastRenderedPageBreak/>
        <w:t>де</w:t>
      </w:r>
      <w:r w:rsidRPr="00B07B8D">
        <w:rPr>
          <w:rFonts w:ascii="Arial" w:hAnsi="Arial" w:cs="Arial"/>
          <w:position w:val="-6"/>
          <w:sz w:val="28"/>
          <w:szCs w:val="28"/>
        </w:rPr>
        <w:object w:dxaOrig="220" w:dyaOrig="240">
          <v:shape id="_x0000_i2617" type="#_x0000_t75" style="width:11.25pt;height:12pt" o:ole="">
            <v:imagedata r:id="rId2928" o:title=""/>
          </v:shape>
          <o:OLEObject Type="Embed" ProgID="Equation.3" ShapeID="_x0000_i2617" DrawAspect="Content" ObjectID="_1358762470" r:id="rId2929"/>
        </w:object>
      </w:r>
      <w:r w:rsidRPr="00B07B8D">
        <w:rPr>
          <w:rFonts w:ascii="Arial" w:hAnsi="Arial" w:cs="Arial"/>
          <w:sz w:val="28"/>
          <w:szCs w:val="28"/>
        </w:rPr>
        <w:t xml:space="preserve"> - </w:t>
      </w:r>
      <w:r>
        <w:rPr>
          <w:rFonts w:ascii="Arial" w:hAnsi="Arial" w:cs="Arial"/>
          <w:sz w:val="28"/>
          <w:szCs w:val="28"/>
        </w:rPr>
        <w:t xml:space="preserve">коефіцієнт сірості джерела; </w:t>
      </w:r>
      <w:r w:rsidRPr="00B07B8D">
        <w:rPr>
          <w:rFonts w:ascii="Arial" w:hAnsi="Arial" w:cs="Arial"/>
          <w:position w:val="-6"/>
          <w:sz w:val="28"/>
          <w:szCs w:val="28"/>
        </w:rPr>
        <w:object w:dxaOrig="200" w:dyaOrig="240">
          <v:shape id="_x0000_i2618" type="#_x0000_t75" style="width:9.75pt;height:12pt" o:ole="">
            <v:imagedata r:id="rId2930" o:title=""/>
          </v:shape>
          <o:OLEObject Type="Embed" ProgID="Equation.3" ShapeID="_x0000_i2618" DrawAspect="Content" ObjectID="_1358762471" r:id="rId2931"/>
        </w:object>
      </w:r>
      <w:r w:rsidRPr="00B07B8D">
        <w:rPr>
          <w:rFonts w:ascii="Arial" w:hAnsi="Arial" w:cs="Arial"/>
          <w:sz w:val="28"/>
          <w:szCs w:val="28"/>
        </w:rPr>
        <w:t xml:space="preserve"> - </w:t>
      </w:r>
      <w:r>
        <w:rPr>
          <w:rFonts w:ascii="Arial" w:hAnsi="Arial" w:cs="Arial"/>
          <w:sz w:val="28"/>
          <w:szCs w:val="28"/>
        </w:rPr>
        <w:t xml:space="preserve">коефіцієнт, що враховує втрати на поглинання і віддзеркалення, оптичної системи; </w:t>
      </w:r>
      <w:r w:rsidRPr="00B07B8D">
        <w:rPr>
          <w:rFonts w:ascii="Arial" w:hAnsi="Arial" w:cs="Arial"/>
          <w:position w:val="-6"/>
          <w:sz w:val="28"/>
          <w:szCs w:val="28"/>
        </w:rPr>
        <w:object w:dxaOrig="260" w:dyaOrig="240">
          <v:shape id="_x0000_i2619" type="#_x0000_t75" style="width:12.75pt;height:12pt" o:ole="">
            <v:imagedata r:id="rId2932" o:title=""/>
          </v:shape>
          <o:OLEObject Type="Embed" ProgID="Equation.3" ShapeID="_x0000_i2619" DrawAspect="Content" ObjectID="_1358762472" r:id="rId2933"/>
        </w:object>
      </w:r>
      <w:r w:rsidRPr="00B07B8D">
        <w:rPr>
          <w:rFonts w:ascii="Arial" w:hAnsi="Arial" w:cs="Arial"/>
          <w:sz w:val="28"/>
          <w:szCs w:val="28"/>
        </w:rPr>
        <w:t xml:space="preserve"> - </w:t>
      </w:r>
      <w:r>
        <w:rPr>
          <w:rFonts w:ascii="Arial" w:hAnsi="Arial" w:cs="Arial"/>
          <w:sz w:val="28"/>
          <w:szCs w:val="28"/>
        </w:rPr>
        <w:t xml:space="preserve">постійна Стефана-Больцмана; </w:t>
      </w:r>
      <w:r w:rsidRPr="00B07B8D">
        <w:rPr>
          <w:rFonts w:ascii="Arial" w:hAnsi="Arial" w:cs="Arial"/>
          <w:position w:val="-4"/>
          <w:sz w:val="28"/>
          <w:szCs w:val="28"/>
        </w:rPr>
        <w:object w:dxaOrig="240" w:dyaOrig="279">
          <v:shape id="_x0000_i2620" type="#_x0000_t75" style="width:12pt;height:14.25pt" o:ole="">
            <v:imagedata r:id="rId2934" o:title=""/>
          </v:shape>
          <o:OLEObject Type="Embed" ProgID="Equation.3" ShapeID="_x0000_i2620" DrawAspect="Content" ObjectID="_1358762473" r:id="rId2935"/>
        </w:object>
      </w:r>
      <w:r w:rsidRPr="00B07B8D">
        <w:rPr>
          <w:rFonts w:ascii="Arial" w:hAnsi="Arial" w:cs="Arial"/>
          <w:sz w:val="28"/>
          <w:szCs w:val="28"/>
        </w:rPr>
        <w:t xml:space="preserve"> - </w:t>
      </w:r>
      <w:r>
        <w:rPr>
          <w:rFonts w:ascii="Arial" w:hAnsi="Arial" w:cs="Arial"/>
          <w:sz w:val="28"/>
          <w:szCs w:val="28"/>
        </w:rPr>
        <w:t xml:space="preserve">температура джерела; </w:t>
      </w:r>
      <w:r w:rsidRPr="00B07B8D">
        <w:rPr>
          <w:rFonts w:ascii="Arial" w:hAnsi="Arial" w:cs="Arial"/>
          <w:position w:val="-12"/>
          <w:sz w:val="28"/>
          <w:szCs w:val="28"/>
        </w:rPr>
        <w:object w:dxaOrig="340" w:dyaOrig="380">
          <v:shape id="_x0000_i2621" type="#_x0000_t75" style="width:17.25pt;height:18pt" o:ole="">
            <v:imagedata r:id="rId2936" o:title=""/>
          </v:shape>
          <o:OLEObject Type="Embed" ProgID="Equation.3" ShapeID="_x0000_i2621" DrawAspect="Content" ObjectID="_1358762474" r:id="rId2937"/>
        </w:object>
      </w:r>
      <w:r w:rsidRPr="00B07B8D">
        <w:rPr>
          <w:rFonts w:ascii="Arial" w:hAnsi="Arial" w:cs="Arial"/>
          <w:sz w:val="28"/>
          <w:szCs w:val="28"/>
        </w:rPr>
        <w:t xml:space="preserve"> - </w:t>
      </w:r>
      <w:r>
        <w:rPr>
          <w:rFonts w:ascii="Arial" w:hAnsi="Arial" w:cs="Arial"/>
          <w:sz w:val="28"/>
          <w:szCs w:val="28"/>
        </w:rPr>
        <w:t xml:space="preserve">площа випромінювача; </w:t>
      </w:r>
      <w:r w:rsidRPr="00B07B8D">
        <w:rPr>
          <w:rFonts w:ascii="Arial" w:hAnsi="Arial" w:cs="Arial"/>
          <w:position w:val="-12"/>
          <w:sz w:val="28"/>
          <w:szCs w:val="28"/>
        </w:rPr>
        <w:object w:dxaOrig="340" w:dyaOrig="380">
          <v:shape id="_x0000_i2622" type="#_x0000_t75" style="width:17.25pt;height:18pt" o:ole="">
            <v:imagedata r:id="rId2938" o:title=""/>
          </v:shape>
          <o:OLEObject Type="Embed" ProgID="Equation.3" ShapeID="_x0000_i2622" DrawAspect="Content" ObjectID="_1358762475" r:id="rId2939"/>
        </w:object>
      </w:r>
      <w:r w:rsidRPr="00B07B8D">
        <w:rPr>
          <w:rFonts w:ascii="Arial" w:hAnsi="Arial" w:cs="Arial"/>
          <w:sz w:val="28"/>
          <w:szCs w:val="28"/>
        </w:rPr>
        <w:t xml:space="preserve"> - </w:t>
      </w:r>
      <w:r>
        <w:rPr>
          <w:rFonts w:ascii="Arial" w:hAnsi="Arial" w:cs="Arial"/>
          <w:sz w:val="28"/>
          <w:szCs w:val="28"/>
        </w:rPr>
        <w:t>фокусна відстань дзеркального об'єктиву</w:t>
      </w:r>
    </w:p>
    <w:p w:rsidR="001928A7" w:rsidRPr="00B07B8D" w:rsidRDefault="001928A7" w:rsidP="00487273">
      <w:pPr>
        <w:jc w:val="both"/>
        <w:rPr>
          <w:rFonts w:ascii="Arial" w:hAnsi="Arial" w:cs="Arial"/>
          <w:sz w:val="28"/>
          <w:szCs w:val="28"/>
        </w:rPr>
      </w:pPr>
      <w:r w:rsidRPr="00B07B8D">
        <w:rPr>
          <w:rFonts w:ascii="Arial" w:hAnsi="Arial" w:cs="Arial"/>
          <w:sz w:val="28"/>
          <w:szCs w:val="28"/>
        </w:rPr>
        <w:tab/>
      </w:r>
      <w:r>
        <w:rPr>
          <w:rFonts w:ascii="Arial" w:hAnsi="Arial" w:cs="Arial"/>
          <w:sz w:val="28"/>
          <w:szCs w:val="28"/>
        </w:rPr>
        <w:t>Часто на вході ОЕП потрібно створювати дуже малі потоки, тоді застосовується двохдзеркальний коліматор, спрощена схема якого наступна</w:t>
      </w:r>
      <w:r w:rsidR="000A4EE3">
        <w:rPr>
          <w:rFonts w:ascii="Arial" w:hAnsi="Arial" w:cs="Arial"/>
          <w:sz w:val="28"/>
          <w:szCs w:val="28"/>
        </w:rPr>
        <w:t xml:space="preserve"> (Рис.12.2)</w:t>
      </w:r>
      <w:r>
        <w:rPr>
          <w:rFonts w:ascii="Arial" w:hAnsi="Arial" w:cs="Arial"/>
          <w:sz w:val="28"/>
          <w:szCs w:val="28"/>
        </w:rPr>
        <w:t>:</w:t>
      </w:r>
    </w:p>
    <w:p w:rsidR="001928A7" w:rsidRPr="00B07B8D" w:rsidRDefault="001928A7" w:rsidP="001928A7">
      <w:pPr>
        <w:rPr>
          <w:rFonts w:ascii="Arial" w:hAnsi="Arial" w:cs="Arial"/>
          <w:sz w:val="28"/>
          <w:szCs w:val="28"/>
        </w:rPr>
      </w:pPr>
    </w:p>
    <w:p w:rsidR="001928A7" w:rsidRPr="00B07B8D" w:rsidRDefault="00C8479D" w:rsidP="001928A7">
      <w:pPr>
        <w:jc w:val="center"/>
        <w:rPr>
          <w:rFonts w:ascii="Arial" w:hAnsi="Arial" w:cs="Arial"/>
          <w:sz w:val="28"/>
          <w:szCs w:val="28"/>
        </w:rPr>
      </w:pPr>
      <w:r w:rsidRPr="00C8479D">
        <w:rPr>
          <w:rFonts w:ascii="Times New Roman" w:hAnsi="Times New Roman" w:cs="Times New Roman"/>
          <w:noProof/>
          <w:sz w:val="28"/>
          <w:szCs w:val="28"/>
          <w:lang w:val="ru-RU" w:eastAsia="ru-RU"/>
        </w:rPr>
        <w:pict>
          <v:shape id="_x0000_s54230" type="#_x0000_t202" style="position:absolute;left:0;text-align:left;margin-left:220.5pt;margin-top:42.75pt;width:29.4pt;height:36.85pt;z-index:252021760;mso-wrap-style:none" filled="f" stroked="f">
            <v:textbox style="mso-fit-shape-to-text:t">
              <w:txbxContent>
                <w:p w:rsidR="006B1A84" w:rsidRDefault="006B1A84" w:rsidP="001928A7">
                  <w:r w:rsidRPr="00F710DD">
                    <w:rPr>
                      <w:position w:val="-12"/>
                    </w:rPr>
                    <w:object w:dxaOrig="300" w:dyaOrig="380">
                      <v:shape id="_x0000_i2624" type="#_x0000_t75" style="width:15pt;height:18pt" o:ole="">
                        <v:imagedata r:id="rId2940" o:title=""/>
                      </v:shape>
                      <o:OLEObject Type="Embed" ProgID="Equation.3" ShapeID="_x0000_i2624" DrawAspect="Content" ObjectID="_1358762937" r:id="rId2941"/>
                    </w:object>
                  </w:r>
                </w:p>
              </w:txbxContent>
            </v:textbox>
          </v:shape>
        </w:pict>
      </w:r>
      <w:r w:rsidR="001928A7" w:rsidRPr="00B07B8D">
        <w:rPr>
          <w:rFonts w:ascii="Arial" w:hAnsi="Arial" w:cs="Arial"/>
          <w:noProof/>
          <w:sz w:val="28"/>
          <w:szCs w:val="28"/>
          <w:lang w:val="ru-RU" w:eastAsia="ru-RU"/>
        </w:rPr>
        <w:drawing>
          <wp:inline distT="0" distB="0" distL="0" distR="0">
            <wp:extent cx="2143125" cy="1847850"/>
            <wp:effectExtent l="19050" t="0" r="0" b="0"/>
            <wp:docPr id="148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42"/>
                    <a:srcRect/>
                    <a:stretch>
                      <a:fillRect/>
                    </a:stretch>
                  </pic:blipFill>
                  <pic:spPr bwMode="auto">
                    <a:xfrm>
                      <a:off x="0" y="0"/>
                      <a:ext cx="2143125" cy="1847850"/>
                    </a:xfrm>
                    <a:prstGeom prst="rect">
                      <a:avLst/>
                    </a:prstGeom>
                    <a:noFill/>
                    <a:ln w="9525">
                      <a:noFill/>
                      <a:miter lim="800000"/>
                      <a:headEnd/>
                      <a:tailEnd/>
                    </a:ln>
                  </pic:spPr>
                </pic:pic>
              </a:graphicData>
            </a:graphic>
          </wp:inline>
        </w:drawing>
      </w:r>
    </w:p>
    <w:p w:rsidR="001928A7" w:rsidRPr="00B07B8D" w:rsidRDefault="001928A7" w:rsidP="001928A7">
      <w:pPr>
        <w:jc w:val="center"/>
        <w:rPr>
          <w:rFonts w:ascii="Arial" w:hAnsi="Arial" w:cs="Arial"/>
          <w:sz w:val="28"/>
          <w:szCs w:val="28"/>
        </w:rPr>
      </w:pPr>
    </w:p>
    <w:p w:rsidR="001928A7" w:rsidRPr="00B07B8D" w:rsidRDefault="001928A7" w:rsidP="001928A7">
      <w:pPr>
        <w:jc w:val="center"/>
        <w:rPr>
          <w:rFonts w:ascii="Arial" w:hAnsi="Arial" w:cs="Arial"/>
          <w:sz w:val="28"/>
          <w:szCs w:val="28"/>
        </w:rPr>
      </w:pPr>
      <w:r>
        <w:rPr>
          <w:rFonts w:ascii="Arial" w:hAnsi="Arial" w:cs="Arial"/>
          <w:sz w:val="28"/>
          <w:szCs w:val="28"/>
        </w:rPr>
        <w:t>Рис</w:t>
      </w:r>
      <w:r w:rsidR="00141002">
        <w:rPr>
          <w:rFonts w:ascii="Arial" w:hAnsi="Arial" w:cs="Arial"/>
          <w:sz w:val="28"/>
          <w:szCs w:val="28"/>
        </w:rPr>
        <w:t>. 12.2</w:t>
      </w:r>
      <w:r>
        <w:rPr>
          <w:rFonts w:ascii="Arial" w:hAnsi="Arial" w:cs="Arial"/>
          <w:sz w:val="28"/>
          <w:szCs w:val="28"/>
        </w:rPr>
        <w:t>. Двохдзеркальний коліматор</w:t>
      </w:r>
    </w:p>
    <w:p w:rsidR="001928A7" w:rsidRPr="00B07B8D" w:rsidRDefault="001928A7" w:rsidP="001928A7">
      <w:pPr>
        <w:rPr>
          <w:rFonts w:ascii="Arial" w:hAnsi="Arial" w:cs="Arial"/>
          <w:sz w:val="28"/>
          <w:szCs w:val="28"/>
        </w:rPr>
      </w:pPr>
      <w:r w:rsidRPr="00B07B8D">
        <w:rPr>
          <w:rFonts w:ascii="Arial" w:hAnsi="Arial" w:cs="Arial"/>
          <w:sz w:val="28"/>
          <w:szCs w:val="28"/>
        </w:rPr>
        <w:tab/>
      </w:r>
      <w:r>
        <w:rPr>
          <w:rFonts w:ascii="Arial" w:hAnsi="Arial" w:cs="Arial"/>
          <w:sz w:val="28"/>
          <w:szCs w:val="28"/>
        </w:rPr>
        <w:t>Тоді опроміненість на</w:t>
      </w:r>
      <w:r w:rsidR="00F81CBE">
        <w:rPr>
          <w:rFonts w:ascii="Arial" w:hAnsi="Arial" w:cs="Arial"/>
          <w:sz w:val="28"/>
          <w:szCs w:val="28"/>
        </w:rPr>
        <w:t xml:space="preserve"> вході коліматора буде визначати</w:t>
      </w:r>
      <w:r>
        <w:rPr>
          <w:rFonts w:ascii="Arial" w:hAnsi="Arial" w:cs="Arial"/>
          <w:sz w:val="28"/>
          <w:szCs w:val="28"/>
        </w:rPr>
        <w:t>ся співвідношенням:</w:t>
      </w:r>
    </w:p>
    <w:p w:rsidR="001928A7" w:rsidRPr="00B07B8D" w:rsidRDefault="001928A7" w:rsidP="001928A7">
      <w:pPr>
        <w:jc w:val="right"/>
        <w:rPr>
          <w:rFonts w:ascii="Arial" w:hAnsi="Arial" w:cs="Arial"/>
          <w:sz w:val="28"/>
          <w:szCs w:val="28"/>
        </w:rPr>
      </w:pPr>
      <w:r w:rsidRPr="00B07B8D">
        <w:rPr>
          <w:rFonts w:ascii="Arial" w:hAnsi="Arial" w:cs="Arial"/>
          <w:position w:val="-36"/>
          <w:sz w:val="28"/>
          <w:szCs w:val="28"/>
        </w:rPr>
        <w:object w:dxaOrig="2640" w:dyaOrig="920">
          <v:shape id="_x0000_i2625" type="#_x0000_t75" style="width:132pt;height:47.25pt" o:ole="">
            <v:imagedata r:id="rId2943" o:title=""/>
          </v:shape>
          <o:OLEObject Type="Embed" ProgID="Equation.3" ShapeID="_x0000_i2625" DrawAspect="Content" ObjectID="_1358762476" r:id="rId2944"/>
        </w:object>
      </w:r>
      <w:r w:rsidRPr="00B07B8D">
        <w:rPr>
          <w:rFonts w:ascii="Arial" w:hAnsi="Arial" w:cs="Arial"/>
          <w:sz w:val="28"/>
          <w:szCs w:val="28"/>
        </w:rPr>
        <w:t xml:space="preserve">                                          (1</w:t>
      </w:r>
      <w:r>
        <w:rPr>
          <w:rFonts w:ascii="Arial" w:hAnsi="Arial" w:cs="Arial"/>
          <w:sz w:val="28"/>
          <w:szCs w:val="28"/>
        </w:rPr>
        <w:t>2</w:t>
      </w:r>
      <w:r w:rsidRPr="00B07B8D">
        <w:rPr>
          <w:rFonts w:ascii="Arial" w:hAnsi="Arial" w:cs="Arial"/>
          <w:sz w:val="28"/>
          <w:szCs w:val="28"/>
        </w:rPr>
        <w:t>.</w:t>
      </w:r>
      <w:r w:rsidR="00141002">
        <w:rPr>
          <w:rFonts w:ascii="Arial" w:hAnsi="Arial" w:cs="Arial"/>
          <w:sz w:val="28"/>
          <w:szCs w:val="28"/>
          <w:lang w:val="ru-RU"/>
        </w:rPr>
        <w:t>8</w:t>
      </w:r>
      <w:r w:rsidRPr="00B07B8D">
        <w:rPr>
          <w:rFonts w:ascii="Arial" w:hAnsi="Arial" w:cs="Arial"/>
          <w:sz w:val="28"/>
          <w:szCs w:val="28"/>
        </w:rPr>
        <w:t>)</w:t>
      </w:r>
    </w:p>
    <w:p w:rsidR="001928A7" w:rsidRPr="00B07B8D" w:rsidRDefault="001928A7" w:rsidP="001928A7">
      <w:pPr>
        <w:rPr>
          <w:rFonts w:ascii="Arial" w:hAnsi="Arial" w:cs="Arial"/>
          <w:sz w:val="28"/>
          <w:szCs w:val="28"/>
        </w:rPr>
      </w:pPr>
      <w:r>
        <w:rPr>
          <w:rFonts w:ascii="Arial" w:hAnsi="Arial" w:cs="Arial"/>
          <w:sz w:val="28"/>
          <w:szCs w:val="28"/>
        </w:rPr>
        <w:t>Расходімость випромінювання на виході коліматора мала:</w:t>
      </w:r>
    </w:p>
    <w:p w:rsidR="001928A7" w:rsidRPr="00B07B8D" w:rsidRDefault="001928A7" w:rsidP="001928A7">
      <w:pPr>
        <w:jc w:val="right"/>
        <w:rPr>
          <w:rFonts w:ascii="Arial" w:hAnsi="Arial" w:cs="Arial"/>
          <w:sz w:val="28"/>
          <w:szCs w:val="28"/>
        </w:rPr>
      </w:pPr>
      <w:r w:rsidRPr="00B07B8D">
        <w:rPr>
          <w:rFonts w:ascii="Arial" w:hAnsi="Arial" w:cs="Arial"/>
          <w:position w:val="-34"/>
          <w:sz w:val="28"/>
          <w:szCs w:val="28"/>
        </w:rPr>
        <w:object w:dxaOrig="999" w:dyaOrig="780">
          <v:shape id="_x0000_i2626" type="#_x0000_t75" style="width:50.25pt;height:39pt" o:ole="">
            <v:imagedata r:id="rId2945" o:title=""/>
          </v:shape>
          <o:OLEObject Type="Embed" ProgID="Equation.3" ShapeID="_x0000_i2626" DrawAspect="Content" ObjectID="_1358762477" r:id="rId2946"/>
        </w:object>
      </w:r>
      <w:r w:rsidRPr="00B07B8D">
        <w:rPr>
          <w:rFonts w:ascii="Arial" w:hAnsi="Arial" w:cs="Arial"/>
          <w:sz w:val="28"/>
          <w:szCs w:val="28"/>
        </w:rPr>
        <w:t xml:space="preserve">                                                       (1</w:t>
      </w:r>
      <w:r>
        <w:rPr>
          <w:rFonts w:ascii="Arial" w:hAnsi="Arial" w:cs="Arial"/>
          <w:sz w:val="28"/>
          <w:szCs w:val="28"/>
        </w:rPr>
        <w:t>2</w:t>
      </w:r>
      <w:r w:rsidRPr="00B07B8D">
        <w:rPr>
          <w:rFonts w:ascii="Arial" w:hAnsi="Arial" w:cs="Arial"/>
          <w:sz w:val="28"/>
          <w:szCs w:val="28"/>
        </w:rPr>
        <w:t>.</w:t>
      </w:r>
      <w:r w:rsidR="00141002">
        <w:rPr>
          <w:rFonts w:ascii="Arial" w:hAnsi="Arial" w:cs="Arial"/>
          <w:sz w:val="28"/>
          <w:szCs w:val="28"/>
          <w:lang w:val="ru-RU"/>
        </w:rPr>
        <w:t>9</w:t>
      </w:r>
      <w:r w:rsidRPr="00B07B8D">
        <w:rPr>
          <w:rFonts w:ascii="Arial" w:hAnsi="Arial" w:cs="Arial"/>
          <w:sz w:val="28"/>
          <w:szCs w:val="28"/>
        </w:rPr>
        <w:t>)</w:t>
      </w:r>
    </w:p>
    <w:p w:rsidR="001928A7" w:rsidRPr="00B07B8D" w:rsidRDefault="001928A7" w:rsidP="00487273">
      <w:pPr>
        <w:jc w:val="both"/>
        <w:rPr>
          <w:rFonts w:ascii="Arial" w:hAnsi="Arial" w:cs="Arial"/>
          <w:sz w:val="28"/>
          <w:szCs w:val="28"/>
        </w:rPr>
      </w:pPr>
      <w:r>
        <w:rPr>
          <w:rFonts w:ascii="Arial" w:hAnsi="Arial" w:cs="Arial"/>
          <w:sz w:val="28"/>
          <w:szCs w:val="28"/>
        </w:rPr>
        <w:t xml:space="preserve">Часто при дослідженнях застосовуються лазерні коліматори. Наприклад, в інфрачервоної області спектра.  Схема </w:t>
      </w:r>
      <w:r w:rsidR="000A4EE3">
        <w:rPr>
          <w:rFonts w:ascii="Arial" w:hAnsi="Arial" w:cs="Arial"/>
          <w:sz w:val="28"/>
          <w:szCs w:val="28"/>
        </w:rPr>
        <w:t xml:space="preserve">лазерного </w:t>
      </w:r>
      <w:r>
        <w:rPr>
          <w:rFonts w:ascii="Arial" w:hAnsi="Arial" w:cs="Arial"/>
          <w:sz w:val="28"/>
          <w:szCs w:val="28"/>
        </w:rPr>
        <w:t>к</w:t>
      </w:r>
      <w:r w:rsidR="00141002">
        <w:rPr>
          <w:rFonts w:ascii="Arial" w:hAnsi="Arial" w:cs="Arial"/>
          <w:sz w:val="28"/>
          <w:szCs w:val="28"/>
        </w:rPr>
        <w:t>оліматора приведена на рис 12.3</w:t>
      </w:r>
      <w:r>
        <w:rPr>
          <w:rFonts w:ascii="Arial" w:hAnsi="Arial" w:cs="Arial"/>
          <w:sz w:val="28"/>
          <w:szCs w:val="28"/>
        </w:rPr>
        <w:t>.</w:t>
      </w:r>
    </w:p>
    <w:p w:rsidR="001928A7" w:rsidRPr="00B07B8D" w:rsidRDefault="00C8479D" w:rsidP="001928A7">
      <w:pPr>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53248" editas="canvas" style="width:407.55pt;height:401.3pt;mso-position-horizontal-relative:char;mso-position-vertical-relative:line" coordorigin=",-11" coordsize="8151,8026">
            <o:lock v:ext="edit" aspectratio="t"/>
            <v:shape id="_x0000_s53249" type="#_x0000_t75" style="position:absolute;top:-11;width:8151;height:8026" o:preferrelative="f">
              <v:fill o:detectmouseclick="t"/>
              <v:path o:extrusionok="t" o:connecttype="none"/>
              <o:lock v:ext="edit" text="t"/>
            </v:shape>
            <v:group id="_x0000_s53250" style="position:absolute;left:304;top:304;width:7377;height:7032" coordorigin="304,304" coordsize="7377,7032">
              <v:line id="_x0000_s53251" style="position:absolute" from="2442,2770" to="2442,3348" strokeweight=".55pt"/>
              <v:line id="_x0000_s53252" style="position:absolute" from="2442,3411" to="2442,3463" strokeweight=".55pt"/>
              <v:line id="_x0000_s53253" style="position:absolute" from="2442,3526" to="2442,4103" strokeweight=".55pt"/>
              <v:line id="_x0000_s53254" style="position:absolute" from="2442,4166" to="2442,4219" strokeweight=".55pt"/>
              <v:line id="_x0000_s53255" style="position:absolute" from="2442,4282" to="2442,4859" strokeweight=".55pt"/>
              <v:line id="_x0000_s53256" style="position:absolute" from="2442,4922" to="2442,4985" strokeweight=".55pt"/>
              <v:line id="_x0000_s53257" style="position:absolute" from="2442,5037" to="2442,5614" strokeweight=".55pt"/>
              <v:line id="_x0000_s53258" style="position:absolute" from="2442,5677" to="2442,5740" strokeweight=".55pt"/>
              <v:line id="_x0000_s53259" style="position:absolute" from="2442,5793" to="2442,6370" strokeweight=".55pt"/>
              <v:line id="_x0000_s53260" style="position:absolute" from="2442,6433" to="2442,6496" strokeweight=".55pt"/>
              <v:line id="_x0000_s53261" style="position:absolute" from="2442,6559" to="2442,7136" strokeweight=".55pt"/>
              <v:shape id="_x0000_s53262" style="position:absolute;left:2442;top:6905;width:1100;height:231" coordsize="105,22" path="m,22l33,20,65,14,96,4,105,e" filled="f" strokeweight="1.05pt">
                <v:path arrowok="t"/>
              </v:shape>
              <v:shape id="_x0000_s53263" style="position:absolute;left:1341;top:6905;width:1101;height:231" coordsize="105,22" path="m105,22l73,20,41,14,10,4,,e" filled="f" strokeweight="1.05pt">
                <v:path arrowok="t"/>
              </v:shape>
              <v:line id="_x0000_s53264" style="position:absolute;flip:x" from="1341,7336" to="2442,7336" strokeweight="1.05pt"/>
              <v:line id="_x0000_s53265" style="position:absolute" from="2442,7336" to="3542,7336" strokeweight="1.05pt"/>
              <v:line id="_x0000_s53266" style="position:absolute" from="1341,6905" to="1341,7336" strokeweight="1.05pt"/>
              <v:line id="_x0000_s53267" style="position:absolute" from="3542,6905" to="3542,7336" strokeweight="1.05pt"/>
              <v:line id="_x0000_s53268" style="position:absolute;flip:y" from="1457,4429" to="2442,6937" strokeweight=".55pt"/>
              <v:line id="_x0000_s53269" style="position:absolute;flip:x y" from="2442,4429" to="3437,6937" strokeweight=".55pt"/>
              <v:shape id="_x0000_s53270" style="position:absolute;left:2442;top:2770;width:775;height:137" coordsize="74,13" path="m,l29,2,58,8r16,5e" filled="f" strokeweight="1.05pt">
                <v:path arrowok="t"/>
              </v:shape>
              <v:shape id="_x0000_s53271" style="position:absolute;left:1677;top:2770;width:765;height:137" coordsize="73,13" path="m73,l44,2,15,8,,13e" filled="f" strokeweight="1.05pt">
                <v:path arrowok="t"/>
              </v:shape>
              <v:line id="_x0000_s53272" style="position:absolute;flip:x" from="1677,2655" to="2442,2655" strokeweight="1.05pt"/>
              <v:line id="_x0000_s53273" style="position:absolute" from="2442,2655" to="3217,2655" strokeweight="1.05pt"/>
              <v:line id="_x0000_s53274" style="position:absolute" from="1677,2655" to="1677,2907" strokeweight="1.05pt"/>
              <v:line id="_x0000_s53275" style="position:absolute" from="3217,2655" to="3217,2907" strokeweight="1.05pt"/>
              <v:line id="_x0000_s53276" style="position:absolute;flip:x" from="2693,3484" to="3510,4303" strokeweight="1.05pt"/>
              <v:line id="_x0000_s53277" style="position:absolute;flip:x" from="2578,3379" to="3406,4198" strokeweight="1.05pt"/>
              <v:line id="_x0000_s53278" style="position:absolute;flip:x y" from="3406,3379" to="3510,3484" strokeweight="1.05pt"/>
              <v:line id="_x0000_s53279" style="position:absolute" from="2557,4355" to="2557,4555" strokeweight="1.05pt"/>
              <v:line id="_x0000_s53280" style="position:absolute" from="2557,4460" to="2798,4460" strokeweight="1.05pt"/>
              <v:line id="_x0000_s53281" style="position:absolute;flip:x y" from="2578,4198" to="2693,4303" strokeweight="1.05pt"/>
              <v:line id="_x0000_s53282" style="position:absolute;flip:y" from="1373,4806" to="2201,5625" strokeweight="1.05pt"/>
              <v:line id="_x0000_s53283" style="position:absolute;flip:x y" from="2085,4691" to="2201,4806" strokeweight="1.05pt"/>
              <v:line id="_x0000_s53284" style="position:absolute;flip:y" from="1268,4691" to="2085,5520" strokeweight="1.05pt"/>
              <v:line id="_x0000_s53285" style="position:absolute;flip:x y" from="1268,5520" to="1373,5625" strokeweight="1.05pt"/>
              <v:line id="_x0000_s53286" style="position:absolute" from="2326,4355" to="2326,4555" strokeweight="1.05pt"/>
              <v:line id="_x0000_s53287" style="position:absolute;flip:x" from="2085,4460" to="2326,4460" strokeweight="1.05pt"/>
              <v:line id="_x0000_s53288" style="position:absolute;flip:y" from="2201,4670" to="2326,4806" strokeweight=".55pt"/>
              <v:line id="_x0000_s53289" style="position:absolute;flip:y" from="2379,4492" to="2505,4617" strokeweight=".55pt"/>
              <v:line id="_x0000_s53290" style="position:absolute;flip:y" from="2567,4303" to="2693,4439" strokeweight=".55pt"/>
              <v:line id="_x0000_s53291" style="position:absolute;flip:x" from="2452,4198" to="2578,4324" strokeweight=".55pt"/>
              <v:line id="_x0000_s53292" style="position:absolute;flip:x" from="2274,4387" to="2400,4513" strokeweight=".55pt"/>
              <v:line id="_x0000_s53293" style="position:absolute;flip:x" from="2085,4565" to="2211,4691" strokeweight=".55pt"/>
              <v:line id="_x0000_s53294" style="position:absolute;flip:y" from="3437,3558" to="3437,6937" strokeweight=".55pt"/>
              <v:line id="_x0000_s53295" style="position:absolute" from="3437,3558" to="4422,3558" strokeweight=".55pt"/>
              <v:line id="_x0000_s53296" style="position:absolute;flip:y" from="1457,5541" to="1457,6937" strokeweight=".55pt"/>
              <v:line id="_x0000_s53297" style="position:absolute" from="1457,5541" to="4422,5541" strokeweight=".55pt"/>
              <v:line id="_x0000_s53298" style="position:absolute;flip:x" from="859,2770" to="2442,4355" strokeweight=".55pt"/>
              <v:line id="_x0000_s53299" style="position:absolute" from="356,4103" to="1352,4617" strokeweight="1.05pt"/>
              <v:line id="_x0000_s53300" style="position:absolute" from="304,4198" to="1300,4712" strokeweight="1.05pt"/>
              <v:line id="_x0000_s53301" style="position:absolute;flip:y" from="304,4103" to="356,4198" strokeweight="1.05pt"/>
              <v:line id="_x0000_s53302" style="position:absolute;flip:y" from="1300,4617" to="1352,4712" strokeweight="1.05pt"/>
              <v:line id="_x0000_s53303" style="position:absolute;flip:y" from="461,1574" to="1258,2372" strokeweight="1.05pt"/>
              <v:line id="_x0000_s53304" style="position:absolute;flip:y" from="377,1501" to="1174,2288" strokeweight="1.05pt"/>
              <v:line id="_x0000_s53305" style="position:absolute" from="377,2288" to="461,2372" strokeweight="1.05pt"/>
              <v:line id="_x0000_s53306" style="position:absolute" from="1174,1501" to="1258,1574" strokeweight="1.05pt"/>
              <v:line id="_x0000_s53307" style="position:absolute;flip:y" from="859,1973" to="859,4355" strokeweight=".55pt"/>
              <v:line id="_x0000_s53308" style="position:absolute" from="859,1973" to="1624,1973" strokeweight=".55pt"/>
              <v:line id="_x0000_s53309" style="position:absolute" from="1677,1973" to="1740,1973" strokeweight=".55pt"/>
              <v:line id="_x0000_s53310" style="position:absolute" from="1802,1973" to="2557,1973" strokeweight=".55pt"/>
              <v:line id="_x0000_s53311" style="position:absolute" from="2620,1973" to="2672,1973" strokeweight=".55pt"/>
              <v:line id="_x0000_s53312" style="position:absolute" from="2735,1973" to="3500,1973" strokeweight=".55pt"/>
              <v:line id="_x0000_s53313" style="position:absolute" from="3552,1973" to="3615,1973" strokeweight=".55pt"/>
              <v:line id="_x0000_s53314" style="position:absolute" from="3678,1973" to="4433,1973" strokeweight=".55pt"/>
              <v:line id="_x0000_s53315" style="position:absolute" from="4495,1973" to="4558,1973" strokeweight=".55pt"/>
              <v:line id="_x0000_s53316" style="position:absolute" from="4611,1973" to="5376,1973" strokeweight=".55pt"/>
              <v:line id="_x0000_s53317" style="position:absolute" from="5428,1973" to="5491,1973" strokeweight=".55pt"/>
              <v:line id="_x0000_s53318" style="position:absolute" from="5554,1973" to="6308,1973" strokeweight=".55pt"/>
              <v:line id="_x0000_s53319" style="position:absolute;flip:x" from="4621,1574" to="5417,2372" strokeweight="1.05pt"/>
              <v:line id="_x0000_s53320" style="position:absolute;flip:x" from="4705,1658" to="5501,2456" strokeweight="1.05pt"/>
              <v:line id="_x0000_s53321" style="position:absolute;flip:x y" from="4621,2372" to="4705,2456" strokeweight="1.05pt"/>
              <v:line id="_x0000_s53322" style="position:absolute;flip:x y" from="5417,1574" to="5501,1658" strokeweight="1.05pt"/>
              <v:line id="_x0000_s53323" style="position:absolute;flip:y" from="5019,1469" to="5019,1973" strokeweight=".55pt"/>
              <v:line id="_x0000_s53324" style="position:absolute;flip:y" from="5019,1354" to="5019,1406" strokeweight=".55pt"/>
              <v:line id="_x0000_s53325" style="position:absolute;flip:y" from="5019,787" to="5019,1291" strokeweight=".55pt"/>
              <v:line id="_x0000_s53326" style="position:absolute" from="5805,1385" to="5805,4156" strokeweight="1.05pt"/>
              <v:line id="_x0000_s53327" style="position:absolute" from="5941,1385" to="5941,4156" strokeweight="1.05pt"/>
              <v:line id="_x0000_s53328" style="position:absolute" from="5805,1385" to="5941,1385" strokeweight="1.05pt"/>
              <v:line id="_x0000_s53329" style="position:absolute" from="5805,4156" to="5941,4156" strokeweight="1.05pt"/>
              <v:line id="_x0000_s53330" style="position:absolute" from="5334,2770" to="5816,2770" strokeweight=".55pt"/>
              <v:line id="_x0000_s53331" style="position:absolute" from="5878,2770" to="5941,2770" strokeweight=".55pt"/>
              <v:line id="_x0000_s53332" style="position:absolute" from="5994,2770" to="6486,2770" strokeweight=".55pt"/>
              <v:line id="_x0000_s53333" style="position:absolute;flip:y" from="4621,388" to="5417,1186" strokeweight="1.05pt"/>
              <v:line id="_x0000_s53334" style="position:absolute;flip:y" from="4537,304" to="5334,1102" strokeweight="1.05pt"/>
              <v:line id="_x0000_s53335" style="position:absolute" from="4537,1102" to="4621,1186" strokeweight="1.05pt"/>
              <v:line id="_x0000_s53336" style="position:absolute" from="5334,304" to="5417,388" strokeweight="1.05pt"/>
              <v:line id="_x0000_s53337" style="position:absolute" from="5019,787" to="5334,787" strokeweight=".55pt"/>
              <v:line id="_x0000_s53338" style="position:absolute" from="5386,787" to="5449,787" strokeweight=".55pt"/>
              <v:line id="_x0000_s53339" style="position:absolute" from="5512,787" to="5816,787" strokeweight=".55pt"/>
              <v:line id="_x0000_s53340" style="position:absolute" from="5878,787" to="5941,787" strokeweight=".55pt"/>
              <v:line id="_x0000_s53341" style="position:absolute" from="5994,787" to="6308,787" strokeweight=".55pt"/>
              <v:line id="_x0000_s53342" style="position:absolute;flip:x" from="5334,2655" to="5690,2655" strokeweight="1.05pt"/>
              <v:line id="_x0000_s53343" style="position:absolute;flip:x" from="5334,2886" to="5690,2886" strokeweight="1.05pt"/>
              <v:line id="_x0000_s53344" style="position:absolute" from="6046,2655" to="6402,2655" strokeweight="1.05pt"/>
              <v:line id="_x0000_s53345" style="position:absolute" from="6046,2886" to="6402,2886" strokeweight="1.05pt"/>
              <v:line id="_x0000_s53346" style="position:absolute" from="6402,1889" to="7586,1889" strokeweight="1.05pt"/>
              <v:line id="_x0000_s53347" style="position:absolute;flip:y" from="6151,1805" to="6486,2130" strokeweight=".55pt"/>
              <v:line id="_x0000_s53348" style="position:absolute" from="6224,2067" to="7408,2067" strokeweight="1.05pt"/>
              <v:line id="_x0000_s53349" style="position:absolute;flip:y" from="7335,1805" to="7681,2130" strokeweight=".55pt"/>
              <v:line id="_x0000_s53350" style="position:absolute" from="6402,693" to="7586,693" strokeweight="1.05pt"/>
              <v:line id="_x0000_s53351" style="position:absolute;flip:y" from="7335,609" to="7681,944" strokeweight=".55pt"/>
              <v:line id="_x0000_s53352" style="position:absolute" from="6224,882" to="7408,882" strokeweight="1.05pt"/>
              <v:line id="_x0000_s53353" style="position:absolute;flip:y" from="6151,609" to="6486,944" strokeweight=".55pt"/>
              <v:line id="_x0000_s53354" style="position:absolute" from="4223,3442" to="4422,3442" strokeweight="1.05pt"/>
              <v:line id="_x0000_s53355" style="position:absolute;flip:y" from="4328,3201" to="4328,3442" strokeweight="1.05pt"/>
              <v:line id="_x0000_s53356" style="position:absolute" from="4223,5667" to="4422,5667" strokeweight="1.05pt"/>
              <v:line id="_x0000_s53357" style="position:absolute" from="4328,5667" to="4328,5898" strokeweight="1.05pt"/>
              <v:shape id="_x0000_s53358" style="position:absolute;left:6874;top:2529;width:157;height:42" coordsize="15,4" path="m15,4l11,,5,,,4e" filled="f" strokeweight="1.05pt">
                <v:path arrowok="t"/>
              </v:shape>
              <v:shape id="_x0000_s53359" style="position:absolute;left:6822;top:2571;width:62;height:399" coordsize="6,38" path="m5,l1,11,,23,4,34r2,4e" filled="f" strokeweight="1.05pt">
                <v:path arrowok="t"/>
              </v:shape>
              <v:shape id="_x0000_s53360" style="position:absolute;left:6874;top:2970;width:157;height:31" coordsize="15,3" path="m15,l11,3,5,3,,e" filled="f" strokeweight="1.05pt">
                <v:path arrowok="t"/>
              </v:shape>
              <v:shape id="_x0000_s53361" style="position:absolute;left:7031;top:2844;width:42;height:126" coordsize="4,12" path="m,12l4,2,4,e" filled="f" strokeweight="1.05pt">
                <v:path arrowok="t"/>
              </v:shape>
              <v:line id="_x0000_s53362" style="position:absolute;flip:y" from="5648,2613" to="5690,2655" strokeweight=".55pt"/>
              <v:line id="_x0000_s53363" style="position:absolute;flip:x" from="5564,2571" to="5637,2655" strokeweight=".55pt"/>
              <v:line id="_x0000_s53364" style="position:absolute;flip:y" from="5480,2571" to="5554,2655" strokeweight=".55pt"/>
              <v:line id="_x0000_s53365" style="position:absolute;flip:x" from="5396,2571" to="5470,2655" strokeweight=".55pt"/>
              <v:line id="_x0000_s53366" style="position:absolute;flip:y" from="5334,2571" to="5386,2624" strokeweight=".55pt"/>
              <v:line id="_x0000_s53367" style="position:absolute;flip:x" from="6319,2571" to="6402,2655" strokeweight=".55pt"/>
              <v:line id="_x0000_s53368" style="position:absolute;flip:y" from="6235,2571" to="6319,2655" strokeweight=".55pt"/>
              <v:line id="_x0000_s53369" style="position:absolute;flip:x" from="6151,2571" to="6235,2655" strokeweight=".55pt"/>
              <v:line id="_x0000_s53370" style="position:absolute;flip:y" from="6067,2571" to="6140,2655" strokeweight=".55pt"/>
              <v:line id="_x0000_s53371" style="position:absolute;flip:x" from="6046,2571" to="6057,2582" strokeweight=".55pt"/>
              <v:line id="_x0000_s53372" style="position:absolute;flip:y" from="5669,2949" to="5690,2970" strokeweight=".55pt"/>
              <v:line id="_x0000_s53373" style="position:absolute;flip:x" from="5585,2886" to="5658,2970" strokeweight=".55pt"/>
              <v:line id="_x0000_s53374" style="position:absolute;flip:y" from="5501,2886" to="5575,2970" strokeweight=".55pt"/>
              <v:line id="_x0000_s53375" style="position:absolute;flip:x" from="5417,2886" to="5491,2970" strokeweight=".55pt"/>
              <v:line id="_x0000_s53376" style="position:absolute;flip:y" from="5334,2886" to="5407,2959" strokeweight=".55pt"/>
              <v:line id="_x0000_s53377" style="position:absolute;flip:y" from="6340,2907" to="6402,2970" strokeweight=".55pt"/>
              <v:line id="_x0000_s53378" style="position:absolute;flip:x" from="6256,2886" to="6329,2970" strokeweight=".55pt"/>
              <v:line id="_x0000_s53379" style="position:absolute;flip:y" from="6172,2886" to="6245,2970" strokeweight=".55pt"/>
              <v:line id="_x0000_s53380" style="position:absolute;flip:x" from="6088,2886" to="6161,2970" strokeweight=".55pt"/>
              <v:line id="_x0000_s53381" style="position:absolute;flip:y" from="6046,2886" to="6078,2917" strokeweight=".55pt"/>
              <v:line id="_x0000_s53382" style="position:absolute;flip:y" from="3322,7189" to="3469,7336" strokeweight=".55pt"/>
              <v:line id="_x0000_s53383" style="position:absolute;flip:x" from="3322,6958" to="3427,7052" strokeweight=".55pt"/>
              <v:line id="_x0000_s53384" style="position:absolute;flip:x" from="3081,7147" to="3228,7294" strokeweight=".55pt"/>
              <v:line id="_x0000_s53385" style="position:absolute;flip:y" from="2850,7105" to="2987,7252" strokeweight=".55pt"/>
              <v:line id="_x0000_s53386" style="position:absolute;flip:x" from="2609,7126" to="2693,7210" strokeweight=".55pt"/>
              <v:line id="_x0000_s53387" style="position:absolute;flip:x" from="2484,7304" to="2515,7336" strokeweight=".55pt"/>
              <v:line id="_x0000_s53388" style="position:absolute;flip:y" from="2201,7262" to="2274,7336" strokeweight=".55pt"/>
              <v:line id="_x0000_s53389" style="position:absolute;flip:y" from="2368,7136" to="2400,7168" strokeweight=".55pt"/>
              <v:line id="_x0000_s53390" style="position:absolute" from="2138,7115" to="2138,7126" strokeweight=".55pt"/>
              <v:line id="_x0000_s53391" style="position:absolute;flip:x" from="1928,7220" to="2033,7336" strokeweight=".55pt"/>
              <v:line id="_x0000_s53392" style="position:absolute;flip:y" from="1656,7178" to="1802,7315" strokeweight=".55pt"/>
              <v:line id="_x0000_s53393" style="position:absolute;flip:y" from="1897,7073" to="1897,7084" strokeweight=".55pt"/>
              <v:line id="_x0000_s53394" style="position:absolute;flip:x" from="1656,7021" to="1677,7042" strokeweight=".55pt"/>
              <v:line id="_x0000_s53395" style="position:absolute;flip:x" from="1415,7136" to="1561,7273" strokeweight=".55pt"/>
              <v:line id="_x0000_s53396" style="position:absolute;flip:y" from="1415,6958" to="1467,7000" strokeweight=".55pt"/>
              <v:line id="_x0000_s53397" style="position:absolute;flip:x" from="3427,7252" to="3469,7294" strokeweight=".55pt"/>
              <v:line id="_x0000_s53398" style="position:absolute;flip:y" from="3186,7210" to="3228,7252" strokeweight=".55pt"/>
              <v:line id="_x0000_s53399" style="position:absolute;flip:y" from="3427,6979" to="3469,7021" strokeweight=".55pt"/>
              <v:line id="_x0000_s53400" style="position:absolute;flip:x" from="2955,7168" to="2997,7210" strokeweight=".55pt"/>
              <v:line id="_x0000_s53401" style="position:absolute;flip:y" from="2714,7126" to="2756,7168" strokeweight=".55pt"/>
              <v:line id="_x0000_s53402" style="position:absolute;flip:x" from="2274,7325" to="2284,7336" strokeweight=".55pt"/>
              <v:line id="_x0000_s53403" style="position:absolute;flip:y" from="2002,7283" to="2043,7325" strokeweight=".55pt"/>
              <v:line id="_x0000_s53404" style="position:absolute;flip:x" from="1761,7241" to="1802,7283" strokeweight=".55pt"/>
              <v:line id="_x0000_s53405" style="position:absolute;flip:y" from="1520,7199" to="1561,7241" strokeweight=".55pt"/>
              <v:line id="_x0000_s53406" style="position:absolute;flip:x" from="3311,7231" to="3364,7273" strokeweight=".55pt"/>
              <v:line id="_x0000_s53407" style="position:absolute;flip:y" from="3081,7189" to="3123,7231" strokeweight=".55pt"/>
              <v:line id="_x0000_s53408" style="position:absolute;flip:x" from="2840,7147" to="2882,7189" strokeweight=".55pt"/>
              <v:line id="_x0000_s53409" style="position:absolute;flip:y" from="2599,7126" to="2620,7147" strokeweight=".55pt"/>
              <v:line id="_x0000_s53410" style="position:absolute;flip:x" from="2138,7294" to="2169,7336" strokeweight=".55pt"/>
              <v:line id="_x0000_s53411" style="position:absolute;flip:y" from="1886,7252" to="1928,7294" strokeweight=".55pt"/>
              <v:line id="_x0000_s53412" style="position:absolute;flip:x" from="1645,7210" to="1687,7252" strokeweight=".55pt"/>
              <v:line id="_x0000_s53413" style="position:absolute;flip:y" from="1415,7168" to="1457,7210" strokeweight=".55pt"/>
              <v:line id="_x0000_s53414" style="position:absolute" from="1300,5530" to="1383,5614" strokeweight=".55pt"/>
              <v:line id="_x0000_s53415" style="position:absolute;flip:x y" from="1362,5426" to="1404,5468" strokeweight=".55pt"/>
              <v:line id="_x0000_s53416" style="position:absolute" from="1488,5384" to="1551,5447" strokeweight=".55pt"/>
              <v:line id="_x0000_s53417" style="position:absolute;flip:x y" from="1530,5258" to="1603,5321" strokeweight=".55pt"/>
              <v:line id="_x0000_s53418" style="position:absolute" from="1614,5174" to="1624,5184" strokeweight=".55pt"/>
              <v:line id="_x0000_s53419" style="position:absolute" from="1687,5237" to="1719,5279" strokeweight=".55pt"/>
              <v:line id="_x0000_s53420" style="position:absolute;flip:x y" from="1708,5100" to="1792,5184" strokeweight=".55pt"/>
              <v:line id="_x0000_s53421" style="position:absolute" from="1782,5006" to="1813,5037" strokeweight=".55pt"/>
              <v:line id="_x0000_s53422" style="position:absolute" from="1876,5100" to="1886,5111" strokeweight=".55pt"/>
              <v:line id="_x0000_s53423" style="position:absolute;flip:x y" from="1897,4953" to="1970,5027" strokeweight=".55pt"/>
              <v:line id="_x0000_s53424" style="position:absolute" from="1949,4838" to="2012,4890" strokeweight=".55pt"/>
              <v:line id="_x0000_s53425" style="position:absolute;flip:x y" from="2096,4806" to="2138,4859" strokeweight=".55pt"/>
              <v:line id="_x0000_s53426" style="position:absolute" from="2620,4156" to="2641,4177" strokeweight=".55pt"/>
              <v:line id="_x0000_s53427" style="position:absolute" from="2704,4240" to="2725,4271" strokeweight=".55pt"/>
              <v:line id="_x0000_s53428" style="position:absolute;flip:x y" from="2725,4093" to="2808,4177" strokeweight=".55pt"/>
              <v:line id="_x0000_s53429" style="position:absolute" from="2787,3988" to="2829,4040" strokeweight=".55pt"/>
              <v:line id="_x0000_s53430" style="position:absolute" from="2892,4093" to="2892,4103" strokeweight=".55pt"/>
              <v:line id="_x0000_s53431" style="position:absolute;flip:x y" from="2913,3956" to="2976,4019" strokeweight=".55pt"/>
              <v:line id="_x0000_s53432" style="position:absolute" from="2955,3820" to="3028,3893" strokeweight=".55pt"/>
              <v:line id="_x0000_s53433" style="position:absolute;flip:x y" from="3112,3809" to="3144,3851" strokeweight=".55pt"/>
              <v:line id="_x0000_s53434" style="position:absolute;flip:x y" from="3039,3736" to="3049,3746" strokeweight=".55pt"/>
              <v:line id="_x0000_s53435" style="position:absolute" from="3133,3663" to="3217,3746" strokeweight=".55pt"/>
              <v:line id="_x0000_s53436" style="position:absolute;flip:x y" from="3301,3663" to="3311,3683" strokeweight=".55pt"/>
              <v:line id="_x0000_s53437" style="position:absolute;flip:x y" from="3207,3568" to="3248,3610" strokeweight=".55pt"/>
              <v:line id="_x0000_s53438" style="position:absolute" from="3332,3526" to="3406,3600" strokeweight=".55pt"/>
              <v:line id="_x0000_s53439" style="position:absolute;flip:x y" from="3374,3400" to="3437,3463" strokeweight=".55pt"/>
              <v:line id="_x0000_s53440" style="position:absolute" from="1341,5447" to="1362,5468" strokeweight=".55pt"/>
              <v:line id="_x0000_s53441" style="position:absolute;flip:x y" from="1509,5447" to="1530,5468" strokeweight=".55pt"/>
              <v:line id="_x0000_s53442" style="position:absolute" from="1541,5300" to="1561,5331" strokeweight=".55pt"/>
              <v:line id="_x0000_s53443" style="position:absolute" from="1729,5163" to="1750,5184" strokeweight=".55pt"/>
              <v:line id="_x0000_s53444" style="position:absolute;flip:x y" from="1761,5027" to="1782,5048" strokeweight=".55pt"/>
              <v:line id="_x0000_s53445" style="position:absolute" from="1918,5016" to="1949,5048" strokeweight=".55pt"/>
              <v:line id="_x0000_s53446" style="position:absolute;flip:x y" from="1949,4869" to="1970,4901" strokeweight=".55pt"/>
              <v:line id="_x0000_s53447" style="position:absolute" from="2117,4869" to="2117,4880" strokeweight=".55pt"/>
              <v:line id="_x0000_s53448" style="position:absolute;flip:y" from="2599,4177" to="2599,4187" strokeweight=".55pt"/>
              <v:line id="_x0000_s53449" style="position:absolute" from="2746,4156" to="2766,4187" strokeweight=".55pt"/>
              <v:line id="_x0000_s53450" style="position:absolute;flip:x y" from="2766,4019" to="2798,4040" strokeweight=".55pt"/>
            </v:group>
            <v:line id="_x0000_s53451" style="position:absolute" from="2934,4019" to="2955,4040" strokeweight=".55pt"/>
            <v:line id="_x0000_s53452" style="position:absolute;flip:x y" from="2966,3872" to="2987,3893" strokeweight=".55pt"/>
            <v:line id="_x0000_s53453" style="position:absolute;flip:x y" from="3154,3725" to="3186,3757" strokeweight=".55pt"/>
            <v:line id="_x0000_s53454" style="position:absolute" from="3186,3589" to="3207,3610" strokeweight=".55pt"/>
            <v:line id="_x0000_s53455" style="position:absolute;flip:x y" from="3353,3589" to="3374,3610" strokeweight=".55pt"/>
            <v:line id="_x0000_s53456" style="position:absolute" from="3374,3442" to="3406,3474" strokeweight=".55pt"/>
            <v:line id="_x0000_s53457" style="position:absolute;flip:x y" from="1331,5520" to="1362,5551" strokeweight=".55pt"/>
            <v:line id="_x0000_s53458" style="position:absolute;flip:x y" from="1530,5384" to="1551,5405" strokeweight=".55pt"/>
            <v:line id="_x0000_s53459" style="position:absolute" from="1551,5237" to="1582,5258" strokeweight=".55pt"/>
            <v:line id="_x0000_s53460" style="position:absolute;flip:x y" from="1719,5237" to="1740,5258" strokeweight=".55pt"/>
            <v:line id="_x0000_s53461" style="position:absolute" from="1750,5090" to="1771,5121" strokeweight=".55pt"/>
            <v:line id="_x0000_s53462" style="position:absolute" from="1939,4953" to="1960,4974" strokeweight=".55pt"/>
            <v:line id="_x0000_s53463" style="position:absolute;flip:x y" from="1970,4817" to="1991,4827" strokeweight=".55pt"/>
            <v:line id="_x0000_s53464" style="position:absolute" from="2127,4806" to="2159,4827" strokeweight=".55pt"/>
            <v:line id="_x0000_s53465" style="position:absolute;flip:x y" from="2735,4240" to="2746,4250" strokeweight=".55pt"/>
            <v:line id="_x0000_s53466" style="position:absolute" from="2766,4093" to="2787,4114" strokeweight=".55pt"/>
            <v:line id="_x0000_s53467" style="position:absolute;flip:y" from="2808,3967" to="2808,3977" strokeweight=".55pt"/>
            <v:line id="_x0000_s53468" style="position:absolute" from="2955,3946" to="2976,3977" strokeweight=".55pt"/>
            <v:line id="_x0000_s53469" style="position:absolute;flip:x y" from="2976,3809" to="3007,3830" strokeweight=".55pt"/>
            <v:line id="_x0000_s53470" style="position:absolute" from="3144,3809" to="3165,3830" strokeweight=".55pt"/>
            <v:line id="_x0000_s53471" style="position:absolute;flip:x y" from="3175,3663" to="3196,3683" strokeweight=".55pt"/>
            <v:line id="_x0000_s53472" style="position:absolute;flip:x y" from="3364,3516" to="3395,3547" strokeweight=".55pt"/>
            <v:line id="_x0000_s53473" style="position:absolute" from="3395,3379" to="3416,3400" strokeweight=".55pt"/>
            <v:line id="_x0000_s53474" style="position:absolute;flip:x" from="3081,2770" to="3165,2854" strokeweight=".55pt"/>
            <v:line id="_x0000_s53475" style="position:absolute;flip:y" from="2945,2750" to="3028,2823" strokeweight=".55pt"/>
            <v:line id="_x0000_s53476" style="position:absolute;flip:y" from="3081,2655" to="3123,2687" strokeweight=".55pt"/>
            <v:line id="_x0000_s53477" style="position:absolute;flip:x" from="2945,2655" to="2955,2666" strokeweight=".55pt"/>
            <v:line id="_x0000_s53478" style="position:absolute;flip:x" from="2808,2729" to="2882,2802" strokeweight=".55pt"/>
            <v:line id="_x0000_s53479" style="position:absolute;flip:y" from="2662,2697" to="2746,2781" strokeweight=".55pt"/>
            <v:line id="_x0000_s53480" style="position:absolute;flip:x" from="2515,2676" to="2599,2760" strokeweight=".55pt"/>
            <v:line id="_x0000_s53481" style="position:absolute;flip:y" from="2368,2655" to="2452,2729" strokeweight=".55pt"/>
            <v:line id="_x0000_s53482" style="position:absolute;flip:x" from="2232,2655" to="2284,2708" strokeweight=".55pt"/>
            <v:line id="_x0000_s53483" style="position:absolute;flip:x" from="2148,2770" to="2169,2791" strokeweight=".55pt"/>
            <v:line id="_x0000_s53484" style="position:absolute;flip:y" from="1939,2739" to="2023,2823" strokeweight=".55pt"/>
            <v:line id="_x0000_s53485" style="position:absolute;flip:y" from="2085,2655" to="2117,2687" strokeweight=".55pt"/>
            <v:line id="_x0000_s53486" style="position:absolute;flip:x" from="1939,2655" to="1949,2655" strokeweight=".55pt"/>
            <v:line id="_x0000_s53487" style="position:absolute;flip:x" from="1802,2718" to="1886,2802" strokeweight=".55pt"/>
            <v:line id="_x0000_s53488" style="position:absolute;flip:x" from="1708,2854" to="1740,2896" strokeweight=".55pt"/>
            <v:line id="_x0000_s53489" style="position:absolute;flip:y" from="1677,2687" to="1740,2760" strokeweight=".55pt"/>
            <v:line id="_x0000_s53490" style="position:absolute;flip:x" from="3144,2812" to="3175,2833" strokeweight=".55pt"/>
            <v:line id="_x0000_s53491" style="position:absolute;flip:y" from="3007,2791" to="3028,2812" strokeweight=".55pt"/>
            <v:line id="_x0000_s53492" style="position:absolute;flip:y" from="3144,2655" to="3165,2666" strokeweight=".55pt"/>
            <v:line id="_x0000_s53493" style="position:absolute;flip:x" from="2861,2760" to="2892,2791" strokeweight=".55pt"/>
            <v:line id="_x0000_s53494" style="position:absolute;flip:y" from="2725,2739" to="2746,2760" strokeweight=".55pt"/>
            <v:line id="_x0000_s53495" style="position:absolute;flip:x" from="2578,2708" to="2599,2739" strokeweight=".55pt"/>
            <v:line id="_x0000_s53496" style="position:absolute;flip:y" from="2431,2687" to="2463,2708" strokeweight=".55pt"/>
            <v:line id="_x0000_s53497" style="position:absolute;flip:x" from="2295,2666" to="2316,2687" strokeweight=".55pt"/>
            <v:line id="_x0000_s53498" style="position:absolute;flip:y" from="2002,2781" to="2033,2802" strokeweight=".55pt"/>
            <v:line id="_x0000_s53499" style="position:absolute;flip:y" from="2148,2655" to="2159,2666" strokeweight=".55pt"/>
            <v:line id="_x0000_s53500" style="position:absolute;flip:x" from="1865,2750" to="1886,2781" strokeweight=".55pt"/>
            <v:line id="_x0000_s53501" style="position:absolute;flip:y" from="1719,2729" to="1750,2750" strokeweight=".55pt"/>
            <v:line id="_x0000_s53502" style="position:absolute;flip:y" from="3081,2791" to="3102,2823" strokeweight=".55pt"/>
            <v:line id="_x0000_s53503" style="position:absolute;flip:x" from="2934,2770" to="2966,2791" strokeweight=".55pt"/>
            <v:line id="_x0000_s53504" style="position:absolute;flip:y" from="2798,2750" to="2819,2770" strokeweight=".55pt"/>
            <v:line id="_x0000_s53505" style="position:absolute;flip:x" from="2651,2718" to="2683,2750" strokeweight=".55pt"/>
            <v:line id="_x0000_s53506" style="position:absolute;flip:y" from="2515,2697" to="2536,2718" strokeweight=".55pt"/>
            <v:line id="_x0000_s53507" style="position:absolute;flip:x" from="2368,2666" to="2389,2697" strokeweight=".55pt"/>
            <v:line id="_x0000_s53508" style="position:absolute" from="2096,2791" to="2106,2791" strokeweight=".55pt"/>
            <v:line id="_x0000_s53509" style="position:absolute;flip:y" from="2222,2655" to="2243,2666" strokeweight=".55pt"/>
            <v:line id="_x0000_s53510" style="position:absolute;flip:x" from="1939,2760" to="1960,2791" strokeweight=".55pt"/>
            <v:line id="_x0000_s53511" style="position:absolute;flip:y" from="1677,2875" to="1677,2886" strokeweight=".55pt"/>
            <v:line id="_x0000_s53512" style="position:absolute;flip:y" from="1792,2739" to="1823,2760" strokeweight=".55pt"/>
            <v:line id="_x0000_s53513" style="position:absolute" from="1677,2708" to="1677,2718" strokeweight=".55pt"/>
            <v:line id="_x0000_s53514" style="position:absolute;flip:y" from="1258,4638" to="1310,4691" strokeweight=".55pt"/>
            <v:line id="_x0000_s53515" style="position:absolute" from="1226,4544" to="1226,4555" strokeweight=".55pt"/>
            <v:line id="_x0000_s53516" style="position:absolute;flip:x" from="1142,4607" to="1174,4638" strokeweight=".55pt"/>
            <v:line id="_x0000_s53517" style="position:absolute;flip:y" from="1090,4492" to="1121,4523" strokeweight=".55pt"/>
            <v:line id="_x0000_s53518" style="position:absolute;flip:x" from="943,4429" to="1006,4502" strokeweight=".55pt"/>
            <v:line id="_x0000_s53519" style="position:absolute;flip:y" from="818,4387" to="880,4460" strokeweight=".55pt"/>
            <v:line id="_x0000_s53520" style="position:absolute;flip:x" from="702,4366" to="744,4408" strokeweight=".55pt"/>
            <v:line id="_x0000_s53521" style="position:absolute" from="587,4345" to="597,4345" strokeweight=".55pt"/>
            <v:line id="_x0000_s53522" style="position:absolute;flip:y" from="660,4261" to="681,4282" strokeweight=".55pt"/>
            <v:line id="_x0000_s53523" style="position:absolute;flip:x" from="514,4208" to="566,4261" strokeweight=".55pt"/>
            <v:line id="_x0000_s53524" style="position:absolute;flip:y" from="367,4145" to="451,4229" strokeweight=".55pt"/>
            <v:line id="_x0000_s53525" style="position:absolute;flip:x" from="1289,4670" to="1320,4701" strokeweight=".55pt"/>
            <v:line id="_x0000_s53526" style="position:absolute;flip:y" from="1006,4450" to="1027,4481" strokeweight=".55pt"/>
            <v:line id="_x0000_s53527" style="position:absolute;flip:x" from="859,4429" to="891,4450" strokeweight=".55pt"/>
            <v:line id="_x0000_s53528" style="position:absolute;flip:y" from="734,4408" to="744,4418" strokeweight=".55pt"/>
            <v:line id="_x0000_s53529" style="position:absolute;flip:y" from="577,4219" to="597,4240" strokeweight=".55pt"/>
            <v:line id="_x0000_s53530" style="position:absolute;flip:x" from="430,4187" to="461,4208" strokeweight=".55pt"/>
            <v:line id="_x0000_s53531" style="position:absolute;flip:x" from="1226,4659" to="1247,4680" strokeweight=".55pt"/>
            <v:line id="_x0000_s53532" style="position:absolute;flip:x" from="1079,4481" to="1090,4492" strokeweight=".55pt"/>
            <v:line id="_x0000_s53533" style="position:absolute;flip:y" from="943,4439" to="964,4460" strokeweight=".55pt"/>
            <v:line id="_x0000_s53534" style="position:absolute;flip:x" from="797,4408" to="818,4439" strokeweight=".55pt"/>
            <v:line id="_x0000_s53535" style="position:absolute" from="671,4387" to="681,4387" strokeweight=".55pt"/>
            <v:line id="_x0000_s53536" style="position:absolute;flip:y" from="514,4198" to="535,4219" strokeweight=".55pt"/>
            <v:line id="_x0000_s53537" style="position:absolute;flip:x" from="367,4166" to="388,4198" strokeweight=".55pt"/>
            <v:line id="_x0000_s53538" style="position:absolute" from="398,2277" to="451,2319" strokeweight=".55pt"/>
            <v:line id="_x0000_s53539" style="position:absolute;flip:x y" from="535,2235" to="566,2267" strokeweight=".55pt"/>
            <v:line id="_x0000_s53540" style="position:absolute" from="566,2099" to="639,2183" strokeweight=".55pt"/>
            <v:line id="_x0000_s53541" style="position:absolute;flip:x y" from="723,2088" to="734,2099" strokeweight=".55pt"/>
            <v:line id="_x0000_s53542" style="position:absolute;flip:x y" from="650,2015" to="671,2036" strokeweight=".55pt"/>
            <v:line id="_x0000_s53543" style="position:absolute" from="755,1952" to="818,2015" strokeweight=".55pt"/>
            <v:line id="_x0000_s53544" style="position:absolute;flip:x y" from="818,1847" to="859,1889" strokeweight=".55pt"/>
            <v:line id="_x0000_s53545" style="position:absolute" from="943,1805" to="985,1847" strokeweight=".55pt"/>
            <v:line id="_x0000_s53546" style="position:absolute;flip:x y" from="985,1679" to="1048,1753" strokeweight=".55pt"/>
            <v:line id="_x0000_s53547" style="position:absolute" from="1069,1595" to="1079,1606" strokeweight=".55pt"/>
            <v:line id="_x0000_s53548" style="position:absolute" from="1132,1669" to="1153,1679" strokeweight=".55pt"/>
            <v:line id="_x0000_s53549" style="position:absolute;flip:x y" from="1163,1522" to="1237,1595" strokeweight=".55pt"/>
            <v:line id="_x0000_s53550" style="position:absolute;flip:x y" from="577,2151" to="608,2183" strokeweight=".55pt"/>
            <v:line id="_x0000_s53551" style="position:absolute;flip:x y" from="776,2015" to="797,2036" strokeweight=".55pt"/>
            <v:line id="_x0000_s53552" style="position:absolute" from="797,1868" to="818,1899" strokeweight=".55pt"/>
            <v:line id="_x0000_s53553" style="position:absolute" from="985,1732" to="1017,1753" strokeweight=".55pt"/>
            <v:line id="_x0000_s53554" style="position:absolute" from="1184,1585" to="1205,1606" strokeweight=".55pt"/>
            <v:line id="_x0000_s53555" style="position:absolute;flip:x" from="419,2256" to="430,2256" strokeweight=".55pt"/>
            <v:line id="_x0000_s53556" style="position:absolute" from="566,2235" to="587,2246" strokeweight=".55pt"/>
            <v:line id="_x0000_s53557" style="position:absolute;flip:x y" from="597,2088" to="618,2109" strokeweight=".55pt"/>
            <v:line id="_x0000_s53558" style="position:absolute;flip:x y" from="786,1941" to="818,1973" strokeweight=".55pt"/>
            <v:line id="_x0000_s53559" style="position:absolute;flip:x y" from="985,1805" to="1006,1826" strokeweight=".55pt"/>
            <v:line id="_x0000_s53560" style="position:absolute" from="1006,1658" to="1027,1690" strokeweight=".55pt"/>
            <v:line id="_x0000_s53561" style="position:absolute;flip:y" from="5407,1627" to="5470,1732" strokeweight=".55pt"/>
            <v:line id="_x0000_s53562" style="position:absolute;flip:x" from="5260,1711" to="5281,1742" strokeweight=".55pt"/>
            <v:line id="_x0000_s53563" style="position:absolute;flip:x" from="5166,1816" to="5218,1920" strokeweight=".55pt"/>
            <v:line id="_x0000_s53564" style="position:absolute;flip:x" from="5061,1994" to="5124,2099" strokeweight=".55pt"/>
            <v:line id="_x0000_s53565" style="position:absolute;flip:y" from="4736,2351" to="4778,2424" strokeweight=".55pt"/>
            <v:line id="_x0000_s53566" style="position:absolute;flip:y" from="4820,2183" to="4873,2277" strokeweight=".55pt"/>
            <v:line id="_x0000_s53567" style="position:absolute;flip:y" from="4914,2036" to="4956,2109" strokeweight=".55pt"/>
            <v:line id="_x0000_s53568" style="position:absolute;flip:x" from="4621,2372" to="4632,2372" strokeweight=".55pt"/>
            <v:line id="_x0000_s53569" style="position:absolute;flip:y" from="5459,1669" to="5480,1690" strokeweight=".55pt"/>
            <v:line id="_x0000_s53570" style="position:absolute;flip:x" from="5323,1679" to="5334,1711" strokeweight=".55pt"/>
            <v:line id="_x0000_s53571" style="position:absolute;flip:x" from="5218,1847" to="5239,1878" strokeweight=".55pt"/>
            <v:line id="_x0000_s53572" style="position:absolute;flip:y" from="4873,2214" to="4894,2246" strokeweight=".55pt"/>
            <v:line id="_x0000_s53573" style="position:absolute;flip:y" from="4967,2036" to="4988,2067" strokeweight=".55pt"/>
            <v:line id="_x0000_s53574" style="position:absolute;flip:y" from="5302,1837" to="5313,1857" strokeweight=".55pt"/>
            <v:line id="_x0000_s53575" style="position:absolute;flip:y" from="5396,1669" to="5407,1700" strokeweight=".55pt"/>
            <v:line id="_x0000_s53576" style="position:absolute;flip:x" from="5145,1857" to="5166,1889" strokeweight=".55pt"/>
            <v:line id="_x0000_s53577" style="position:absolute;flip:x" from="5051,2025" to="5061,2057" strokeweight=".55pt"/>
            <v:line id="_x0000_s53578" style="position:absolute;flip:y" from="4705,2393" to="4715,2424" strokeweight=".55pt"/>
            <v:line id="_x0000_s53579" style="position:absolute;flip:y" from="4799,2214" to="4820,2246" strokeweight=".55pt"/>
            <v:line id="_x0000_s53580" style="position:absolute" from="4600,1091" to="4653,1154" strokeweight=".55pt"/>
            <v:line id="_x0000_s53581" style="position:absolute;flip:x y" from="4653,986" to="4705,1028" strokeweight=".55pt"/>
            <v:line id="_x0000_s53582" style="position:absolute" from="4789,944" to="4820,976" strokeweight=".55pt"/>
            <v:line id="_x0000_s53583" style="position:absolute;flip:x y" from="4820,819" to="4904,892" strokeweight=".55pt"/>
            <v:line id="_x0000_s53584" style="position:absolute" from="4904,735" to="4925,745" strokeweight=".55pt"/>
            <v:line id="_x0000_s53585" style="position:absolute;flip:x y" from="5009,661" to="5072,724" strokeweight=".55pt"/>
            <v:line id="_x0000_s53586" style="position:absolute" from="5082,567" to="5114,609" strokeweight=".55pt"/>
            <v:line id="_x0000_s53587" style="position:absolute;flip:x y" from="5197,525" to="5239,556" strokeweight=".55pt"/>
            <v:line id="_x0000_s53588" style="position:absolute" from="5250,399" to="5313,462" strokeweight=".55pt"/>
            <v:line id="_x0000_s53589" style="position:absolute;flip:x y" from="5396,378" to="5407,388" strokeweight=".55pt"/>
            <v:line id="_x0000_s53590" style="position:absolute" from="4621,1154" to="4632,1175" strokeweight=".55pt"/>
            <v:line id="_x0000_s53591" style="position:absolute;flip:x y" from="4642,1007" to="4673,1039" strokeweight=".55pt"/>
            <v:line id="_x0000_s53592" style="position:absolute;flip:x y" from="4841,871" to="4862,892" strokeweight=".55pt"/>
            <v:line id="_x0000_s53593" style="position:absolute;flip:x y" from="5030,724" to="5051,745" strokeweight=".55pt"/>
            <v:line id="_x0000_s53594" style="position:absolute" from="5051,588" to="5082,609" strokeweight=".55pt"/>
            <v:line id="_x0000_s53595" style="position:absolute" from="5250,441" to="5271,462" strokeweight=".55pt"/>
            <v:line id="_x0000_s53596" style="position:absolute" from="4632,1091" to="4663,1112" strokeweight=".55pt"/>
            <v:line id="_x0000_s53597" style="position:absolute;flip:x" from="4673,965" to="4684,965" strokeweight=".55pt"/>
            <v:line id="_x0000_s53598" style="position:absolute" from="4831,944" to="4841,955" strokeweight=".55pt"/>
            <v:line id="_x0000_s53599" style="position:absolute;flip:x y" from="4852,798" to="4883,829" strokeweight=".55pt"/>
            <v:line id="_x0000_s53600" style="position:absolute;flip:x y" from="5051,661" to="5072,682" strokeweight=".55pt"/>
            <v:line id="_x0000_s53601" style="position:absolute;flip:x y" from="5239,514" to="5260,535" strokeweight=".55pt"/>
            <v:line id="_x0000_s53602" style="position:absolute" from="5271,378" to="5292,399" strokeweight=".55pt"/>
            <v:line id="_x0000_s53603" style="position:absolute;flip:y" from="2326,3683" to="2326,4355" strokeweight=".55pt"/>
            <v:shape id="_x0000_s53604" style="position:absolute;left:2043;top:3736;width:283;height:52" coordsize="27,5" path="m27,2l8,r2,2l8,5,27,2,,2e" filled="f" strokeweight=".55pt">
              <v:path arrowok="t"/>
            </v:shape>
            <v:shape id="_x0000_s53605" style="position:absolute;left:2557;top:3736;width:283;height:52" coordsize="27,5" path="m,2l19,5,17,2,19,,,2r27,e" filled="f" strokeweight=".55pt">
              <v:path arrowok="t"/>
            </v:shape>
            <v:line id="_x0000_s53606" style="position:absolute" from="2326,3757" to="2557,3757" strokeweight=".55pt"/>
            <v:line id="_x0000_s53607" style="position:absolute;flip:x" from="1970,3757" to="2326,3757" strokeweight=".55pt"/>
            <v:line id="_x0000_s53608" style="position:absolute;flip:y" from="2557,3683" to="2557,4355" strokeweight=".55pt"/>
            <v:shape id="_x0000_s53609" style="position:absolute;left:1782;top:6118;width:188;height:84" coordsize="18,8" path="m,l18,3,16,5r1,3l,e" filled="f" strokeweight=".55pt">
              <v:path arrowok="t"/>
            </v:shape>
            <v:shape id="_x0000_s53610" style="position:absolute;left:2913;top:6118;width:199;height:84" coordsize="19,8" path="m19,l2,8,3,5,,3,19,e" filled="f" strokeweight=".55pt">
              <v:path arrowok="t"/>
            </v:shape>
            <v:shape id="_x0000_s53611" style="position:absolute;left:1782;top:6118;width:1330;height:116" coordsize="127,11" path="m,l25,7r26,4l77,11,103,7,127,e" filled="f" strokeweight=".55pt">
              <v:path arrowok="t"/>
            </v:shape>
            <v:line id="_x0000_s53612" style="position:absolute;flip:x" from="7356,1574" to="7586,1889" strokeweight=".55pt"/>
            <v:line id="_x0000_s53613" style="position:absolute" from="7586,1574" to="7964,1574" strokeweight=".55pt"/>
            <v:rect id="_x0000_s53614" style="position:absolute;left:7670;top:1196;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1</w:t>
                    </w:r>
                  </w:p>
                </w:txbxContent>
              </v:textbox>
            </v:rect>
            <v:line id="_x0000_s53615" style="position:absolute;flip:x" from="7356,367" to="7681,693" strokeweight=".55pt"/>
            <v:line id="_x0000_s53616" style="position:absolute" from="7681,367" to="8121,367" strokeweight=".55pt"/>
            <v:rect id="_x0000_s53617" style="position:absolute;left:7754;top:-11;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2</w:t>
                    </w:r>
                  </w:p>
                </w:txbxContent>
              </v:textbox>
            </v:rect>
            <v:line id="_x0000_s53618" style="position:absolute" from="4338,577" to="4653,986" strokeweight=".55pt"/>
            <v:line id="_x0000_s53619" style="position:absolute;flip:x" from="3930,577" to="4338,577" strokeweight=".55pt"/>
            <v:rect id="_x0000_s53620" style="position:absolute;left:4003;top:199;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3</w:t>
                    </w:r>
                  </w:p>
                </w:txbxContent>
              </v:textbox>
            </v:rect>
            <v:line id="_x0000_s53621" style="position:absolute" from="4349,1721" to="4747,2246" strokeweight=".55pt"/>
            <v:line id="_x0000_s53622" style="position:absolute;flip:x" from="3919,1721" to="4349,1721" strokeweight=".55pt"/>
            <v:rect id="_x0000_s53623" style="position:absolute;left:3992;top:1333;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4</w:t>
                    </w:r>
                  </w:p>
                </w:txbxContent>
              </v:textbox>
            </v:rect>
            <v:line id="_x0000_s53624" style="position:absolute" from="618,1480" to="901,1763" strokeweight=".55pt"/>
            <v:line id="_x0000_s53625" style="position:absolute;flip:x" from="210,1480" to="618,1480" strokeweight=".55pt"/>
            <v:rect id="_x0000_s53626" style="position:absolute;left:283;top:1102;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3</w:t>
                    </w:r>
                  </w:p>
                </w:txbxContent>
              </v:textbox>
            </v:rect>
            <v:line id="_x0000_s53627" style="position:absolute" from="409,3683" to="545,4198" strokeweight=".55pt"/>
            <v:line id="_x0000_s53628" style="position:absolute;flip:x" from="0,3683" to="409,3683" strokeweight=".55pt"/>
            <v:rect id="_x0000_s53629" style="position:absolute;left:74;top:3306;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3</w:t>
                    </w:r>
                  </w:p>
                </w:txbxContent>
              </v:textbox>
            </v:rect>
            <v:line id="_x0000_s53630" style="position:absolute;flip:x y" from="3217,2907" to="3437,3169" strokeweight=".55pt"/>
            <v:line id="_x0000_s53631" style="position:absolute" from="3437,3169" to="3846,3169" strokeweight=".55pt"/>
            <v:rect id="_x0000_s53632" style="position:absolute;left:3510;top:2781;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5</w:t>
                    </w:r>
                  </w:p>
                </w:txbxContent>
              </v:textbox>
            </v:rect>
            <v:line id="_x0000_s53633" style="position:absolute;flip:x y" from="2798,4460" to="2913,4796" strokeweight=".55pt"/>
            <v:line id="_x0000_s53634" style="position:absolute" from="2913,4796" to="3343,4796" strokeweight=".55pt"/>
            <v:rect id="_x0000_s53635" style="position:absolute;left:2987;top:4407;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6</w:t>
                    </w:r>
                  </w:p>
                </w:txbxContent>
              </v:textbox>
            </v:rect>
            <v:line id="_x0000_s53636" style="position:absolute;flip:x y" from="3542,7021" to="3825,7336" strokeweight=".55pt"/>
            <v:line id="_x0000_s53637" style="position:absolute" from="3825,7336" to="4265,7336" strokeweight=".55pt"/>
            <v:rect id="_x0000_s53638" style="position:absolute;left:3898;top:6947;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7</w:t>
                    </w:r>
                  </w:p>
                </w:txbxContent>
              </v:textbox>
            </v:rect>
            <v:line id="_x0000_s53639" style="position:absolute;flip:y" from="859,5520" to="1268,5940" strokeweight=".55pt"/>
            <v:line id="_x0000_s53640" style="position:absolute;flip:x" from="419,5940" to="859,5940" strokeweight=".55pt"/>
            <v:rect id="_x0000_s53641" style="position:absolute;left:493;top:5562;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8</w:t>
                    </w:r>
                  </w:p>
                </w:txbxContent>
              </v:textbox>
            </v:rect>
            <v:line id="_x0000_s53642" style="position:absolute;flip:x y" from="4328,5782" to="4757,6213" strokeweight=".55pt"/>
            <v:line id="_x0000_s53643" style="position:absolute" from="4757,6213" to="5187,6213" strokeweight=".55pt"/>
            <v:rect id="_x0000_s53644" style="position:absolute;left:4831;top:5835;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9</w:t>
                    </w:r>
                  </w:p>
                </w:txbxContent>
              </v:textbox>
            </v:rect>
            <v:line id="_x0000_s53645" style="position:absolute;flip:x y" from="5941,4156" to="6203,4754" strokeweight=".55pt"/>
            <v:line id="_x0000_s53646" style="position:absolute" from="6203,4754" to="6759,4754" strokeweight=".55pt"/>
            <v:rect id="_x0000_s53647" style="position:absolute;left:6277;top:4376;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1</w:t>
                    </w:r>
                  </w:p>
                </w:txbxContent>
              </v:textbox>
            </v:rect>
            <v:rect id="_x0000_s53648" style="position:absolute;left:6392;top:4376;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0</w:t>
                    </w:r>
                  </w:p>
                </w:txbxContent>
              </v:textbox>
            </v:rect>
            <v:shape id="_x0000_s53649" style="position:absolute;left:2043;top:3736;width:283;height:52" coordsize="27,5" path="m27,2l8,r2,2l8,5,27,2,,2e" filled="f" strokeweight=".55pt">
              <v:path arrowok="t"/>
            </v:shape>
            <v:shape id="_x0000_s53650" style="position:absolute;left:2557;top:3736;width:283;height:52" coordsize="27,5" path="m,2l19,5,17,2,19,,,2r27,e" filled="f" strokeweight=".55pt">
              <v:path arrowok="t"/>
            </v:shape>
            <v:line id="_x0000_s53651" style="position:absolute" from="2326,3757" to="2557,3757" strokeweight=".55pt"/>
            <v:shape id="_x0000_s53652" style="position:absolute;left:1782;top:6118;width:188;height:84" coordsize="18,8" path="m,l18,3,16,5r1,3l,e" filled="f" strokeweight=".55pt">
              <v:path arrowok="t"/>
            </v:shape>
            <v:shape id="_x0000_s53653" style="position:absolute;left:2913;top:6118;width:199;height:84" coordsize="19,8" path="m19,l2,8,3,5,,3,19,e" filled="f" strokeweight=".55pt">
              <v:path arrowok="t"/>
            </v:shape>
            <v:shape id="_x0000_s53654" style="position:absolute;left:1782;top:6118;width:1330;height:116" coordsize="127,11" path="m,l25,7r26,4l77,11,103,7,127,e" filled="f" strokeweight=".55pt">
              <v:path arrowok="t"/>
            </v:shape>
            <v:line id="_x0000_s53655" style="position:absolute;flip:x" from="7356,1574" to="7586,1889" strokeweight=".55pt"/>
            <v:line id="_x0000_s53656" style="position:absolute" from="7586,1574" to="7964,1574" strokeweight=".55pt"/>
            <v:rect id="_x0000_s53657" style="position:absolute;left:7670;top:1196;width:250;height:820" filled="f" stroked="f">
              <v:textbox style="mso-fit-shape-to-text:t" inset="0,0,0,0">
                <w:txbxContent>
                  <w:p w:rsidR="006B1A84" w:rsidRDefault="006B1A84" w:rsidP="001928A7">
                    <w:r>
                      <w:rPr>
                        <w:rFonts w:ascii="GOST type A" w:hAnsi="GOST type A" w:cs="GOST type A"/>
                        <w:i/>
                        <w:iCs/>
                        <w:color w:val="000000"/>
                        <w:sz w:val="44"/>
                        <w:szCs w:val="44"/>
                        <w:lang w:val="en-US"/>
                      </w:rPr>
                      <w:t>1</w:t>
                    </w:r>
                  </w:p>
                </w:txbxContent>
              </v:textbox>
            </v:rect>
            <v:line id="_x0000_s53658" style="position:absolute;flip:x" from="7356,367" to="7681,693" strokeweight=".55pt"/>
            <v:line id="_x0000_s53659" style="position:absolute" from="7681,367" to="8121,367" strokeweight=".55pt"/>
            <v:rect id="_x0000_s53660" style="position:absolute;left:7754;top:-11;width:367;height:820" filled="f" stroked="f">
              <v:textbox style="mso-fit-shape-to-text:t" inset="0,0,0,0">
                <w:txbxContent>
                  <w:p w:rsidR="006B1A84" w:rsidRDefault="006B1A84" w:rsidP="001928A7">
                    <w:r>
                      <w:rPr>
                        <w:rFonts w:ascii="GOST type A" w:hAnsi="GOST type A" w:cs="GOST type A"/>
                        <w:i/>
                        <w:iCs/>
                        <w:color w:val="000000"/>
                        <w:sz w:val="44"/>
                        <w:szCs w:val="44"/>
                        <w:lang w:val="en-US"/>
                      </w:rPr>
                      <w:t>2</w:t>
                    </w:r>
                  </w:p>
                </w:txbxContent>
              </v:textbox>
            </v:rect>
            <v:line id="_x0000_s53661" style="position:absolute" from="4338,577" to="4653,986" strokeweight=".55pt"/>
            <v:line id="_x0000_s53662" style="position:absolute;flip:x" from="3930,577" to="4338,577" strokeweight=".55pt"/>
            <v:line id="_x0000_s53664" style="position:absolute" from="4349,1721" to="4747,2246" strokeweight=".55pt"/>
            <v:line id="_x0000_s53665" style="position:absolute;flip:x" from="3919,1721" to="4349,1721" strokeweight=".55pt"/>
            <v:rect id="_x0000_s53666" style="position:absolute;left:3992;top:1333;width:244;height:820;mso-wrap-style:none" filled="f" stroked="f">
              <v:textbox style="mso-fit-shape-to-text:t" inset="0,0,0,0">
                <w:txbxContent>
                  <w:p w:rsidR="006B1A84" w:rsidRDefault="006B1A84" w:rsidP="001928A7">
                    <w:r>
                      <w:rPr>
                        <w:rFonts w:ascii="GOST type A" w:hAnsi="GOST type A" w:cs="GOST type A"/>
                        <w:i/>
                        <w:iCs/>
                        <w:color w:val="000000"/>
                        <w:sz w:val="44"/>
                        <w:szCs w:val="44"/>
                        <w:lang w:val="en-US"/>
                      </w:rPr>
                      <w:t>4</w:t>
                    </w:r>
                  </w:p>
                </w:txbxContent>
              </v:textbox>
            </v:rect>
            <v:line id="_x0000_s53667" style="position:absolute" from="618,1480" to="901,1763" strokeweight=".55pt"/>
            <v:line id="_x0000_s53668" style="position:absolute;flip:x" from="210,1480" to="618,1480" strokeweight=".55pt"/>
            <v:rect id="_x0000_s53669" style="position:absolute;left:283;top:1102;width:437;height:820" filled="f" stroked="f">
              <v:textbox style="mso-fit-shape-to-text:t" inset="0,0,0,0">
                <w:txbxContent>
                  <w:p w:rsidR="006B1A84" w:rsidRDefault="006B1A84" w:rsidP="001928A7">
                    <w:r>
                      <w:rPr>
                        <w:rFonts w:ascii="GOST type A" w:hAnsi="GOST type A" w:cs="GOST type A"/>
                        <w:i/>
                        <w:iCs/>
                        <w:color w:val="000000"/>
                        <w:sz w:val="44"/>
                        <w:szCs w:val="44"/>
                        <w:lang w:val="en-US"/>
                      </w:rPr>
                      <w:t>3</w:t>
                    </w:r>
                  </w:p>
                </w:txbxContent>
              </v:textbox>
            </v:rect>
            <v:line id="_x0000_s53670" style="position:absolute" from="409,3683" to="545,4198" strokeweight=".55pt"/>
            <v:line id="_x0000_s53671" style="position:absolute;flip:x" from="0,3683" to="409,3683" strokeweight=".55pt"/>
            <v:rect id="_x0000_s53672" style="position:absolute;left:74;top:3306;width:286;height:820" filled="f" stroked="f">
              <v:textbox style="mso-fit-shape-to-text:t" inset="0,0,0,0">
                <w:txbxContent>
                  <w:p w:rsidR="006B1A84" w:rsidRDefault="006B1A84" w:rsidP="001928A7">
                    <w:r>
                      <w:rPr>
                        <w:rFonts w:ascii="GOST type A" w:hAnsi="GOST type A" w:cs="GOST type A"/>
                        <w:i/>
                        <w:iCs/>
                        <w:color w:val="000000"/>
                        <w:sz w:val="44"/>
                        <w:szCs w:val="44"/>
                        <w:lang w:val="en-US"/>
                      </w:rPr>
                      <w:t>3</w:t>
                    </w:r>
                  </w:p>
                </w:txbxContent>
              </v:textbox>
            </v:rect>
            <v:line id="_x0000_s53673" style="position:absolute;flip:x y" from="3217,2907" to="3437,3169" strokeweight=".55pt"/>
            <v:line id="_x0000_s53674" style="position:absolute" from="3437,3169" to="3846,3169" strokeweight=".55pt"/>
            <v:rect id="_x0000_s53675" style="position:absolute;left:3510;top:2781;width:450;height:820" filled="f" stroked="f">
              <v:textbox style="mso-fit-shape-to-text:t" inset="0,0,0,0">
                <w:txbxContent>
                  <w:p w:rsidR="006B1A84" w:rsidRDefault="006B1A84" w:rsidP="001928A7">
                    <w:r>
                      <w:rPr>
                        <w:rFonts w:ascii="GOST type A" w:hAnsi="GOST type A" w:cs="GOST type A"/>
                        <w:i/>
                        <w:iCs/>
                        <w:color w:val="000000"/>
                        <w:sz w:val="44"/>
                        <w:szCs w:val="44"/>
                        <w:lang w:val="en-US"/>
                      </w:rPr>
                      <w:t>5</w:t>
                    </w:r>
                  </w:p>
                </w:txbxContent>
              </v:textbox>
            </v:rect>
            <v:line id="_x0000_s53676" style="position:absolute;flip:x y" from="2798,4460" to="2913,4796" strokeweight=".55pt"/>
            <v:line id="_x0000_s53677" style="position:absolute" from="2913,4796" to="3343,4796" strokeweight=".55pt"/>
            <v:rect id="_x0000_s53678" style="position:absolute;left:2987;top:4407;width:433;height:820" filled="f" stroked="f">
              <v:textbox style="mso-fit-shape-to-text:t" inset="0,0,0,0">
                <w:txbxContent>
                  <w:p w:rsidR="006B1A84" w:rsidRDefault="006B1A84" w:rsidP="001928A7">
                    <w:r>
                      <w:rPr>
                        <w:rFonts w:ascii="GOST type A" w:hAnsi="GOST type A" w:cs="GOST type A"/>
                        <w:i/>
                        <w:iCs/>
                        <w:color w:val="000000"/>
                        <w:sz w:val="44"/>
                        <w:szCs w:val="44"/>
                        <w:lang w:val="en-US"/>
                      </w:rPr>
                      <w:t>6</w:t>
                    </w:r>
                  </w:p>
                </w:txbxContent>
              </v:textbox>
            </v:rect>
            <v:line id="_x0000_s53679" style="position:absolute;flip:x y" from="3542,7021" to="3825,7336" strokeweight=".55pt"/>
            <v:line id="_x0000_s53680" style="position:absolute" from="3825,7336" to="4265,7336" strokeweight=".55pt"/>
            <v:rect id="_x0000_s53681" style="position:absolute;left:3898;top:6947;width:422;height:820" filled="f" stroked="f">
              <v:textbox style="mso-fit-shape-to-text:t" inset="0,0,0,0">
                <w:txbxContent>
                  <w:p w:rsidR="006B1A84" w:rsidRDefault="006B1A84" w:rsidP="001928A7">
                    <w:r>
                      <w:rPr>
                        <w:rFonts w:ascii="GOST type A" w:hAnsi="GOST type A" w:cs="GOST type A"/>
                        <w:i/>
                        <w:iCs/>
                        <w:color w:val="000000"/>
                        <w:sz w:val="44"/>
                        <w:szCs w:val="44"/>
                        <w:lang w:val="en-US"/>
                      </w:rPr>
                      <w:t>7</w:t>
                    </w:r>
                  </w:p>
                </w:txbxContent>
              </v:textbox>
            </v:rect>
            <v:line id="_x0000_s53682" style="position:absolute;flip:y" from="859,5520" to="1268,5940" strokeweight=".55pt"/>
            <v:line id="_x0000_s53683" style="position:absolute;flip:x" from="419,5940" to="859,5940" strokeweight=".55pt"/>
            <v:rect id="_x0000_s53684" style="position:absolute;left:493;top:5562;width:407;height:820" filled="f" stroked="f">
              <v:textbox style="mso-fit-shape-to-text:t" inset="0,0,0,0">
                <w:txbxContent>
                  <w:p w:rsidR="006B1A84" w:rsidRDefault="006B1A84" w:rsidP="001928A7">
                    <w:r>
                      <w:rPr>
                        <w:rFonts w:ascii="GOST type A" w:hAnsi="GOST type A" w:cs="GOST type A"/>
                        <w:i/>
                        <w:iCs/>
                        <w:color w:val="000000"/>
                        <w:sz w:val="44"/>
                        <w:szCs w:val="44"/>
                        <w:lang w:val="en-US"/>
                      </w:rPr>
                      <w:t>8</w:t>
                    </w:r>
                  </w:p>
                </w:txbxContent>
              </v:textbox>
            </v:rect>
            <v:line id="_x0000_s53685" style="position:absolute;flip:x y" from="4328,5782" to="4757,6213" strokeweight=".55pt"/>
            <v:line id="_x0000_s53686" style="position:absolute" from="4757,6213" to="5187,6213" strokeweight=".55pt"/>
            <v:rect id="_x0000_s53687" style="position:absolute;left:4831;top:5835;width:389;height:820" filled="f" stroked="f">
              <v:textbox style="mso-fit-shape-to-text:t" inset="0,0,0,0">
                <w:txbxContent>
                  <w:p w:rsidR="006B1A84" w:rsidRDefault="006B1A84" w:rsidP="001928A7">
                    <w:r>
                      <w:rPr>
                        <w:rFonts w:ascii="GOST type A" w:hAnsi="GOST type A" w:cs="GOST type A"/>
                        <w:i/>
                        <w:iCs/>
                        <w:color w:val="000000"/>
                        <w:sz w:val="44"/>
                        <w:szCs w:val="44"/>
                        <w:lang w:val="en-US"/>
                      </w:rPr>
                      <w:t>9</w:t>
                    </w:r>
                  </w:p>
                </w:txbxContent>
              </v:textbox>
            </v:rect>
            <v:line id="_x0000_s53688" style="position:absolute;flip:x y" from="5941,4156" to="6203,4754" strokeweight=".55pt"/>
            <v:line id="_x0000_s53689" style="position:absolute" from="6203,4754" to="6759,4754" strokeweight=".55pt"/>
            <v:rect id="_x0000_s53690" style="position:absolute;left:6277;top:4376;width:383;height:820" filled="f" stroked="f">
              <v:textbox style="mso-fit-shape-to-text:t" inset="0,0,0,0">
                <w:txbxContent>
                  <w:p w:rsidR="006B1A84" w:rsidRDefault="006B1A84" w:rsidP="001928A7">
                    <w:r>
                      <w:rPr>
                        <w:rFonts w:ascii="GOST type A" w:hAnsi="GOST type A" w:cs="GOST type A"/>
                        <w:i/>
                        <w:iCs/>
                        <w:color w:val="000000"/>
                        <w:sz w:val="44"/>
                        <w:szCs w:val="44"/>
                        <w:lang w:val="en-US"/>
                      </w:rPr>
                      <w:t>1</w:t>
                    </w:r>
                  </w:p>
                </w:txbxContent>
              </v:textbox>
            </v:rect>
            <v:rect id="_x0000_s53691" style="position:absolute;left:6392;top:4376;width:448;height:820" filled="f" stroked="f">
              <v:textbox style="mso-fit-shape-to-text:t" inset="0,0,0,0">
                <w:txbxContent>
                  <w:p w:rsidR="006B1A84" w:rsidRDefault="006B1A84" w:rsidP="001928A7">
                    <w:r>
                      <w:rPr>
                        <w:rFonts w:ascii="GOST type A" w:hAnsi="GOST type A" w:cs="GOST type A"/>
                        <w:i/>
                        <w:iCs/>
                        <w:color w:val="000000"/>
                        <w:sz w:val="44"/>
                        <w:szCs w:val="44"/>
                        <w:lang w:val="en-US"/>
                      </w:rPr>
                      <w:t>0</w:t>
                    </w:r>
                  </w:p>
                </w:txbxContent>
              </v:textbox>
            </v:rect>
            <v:shape id="_x0000_s53692" style="position:absolute;left:6922;top:2769;width:283;height:52;rotation:6192706fd;mso-position-horizontal:absolute;mso-position-vertical:absolute" coordsize="27,5" path="m,2l19,5,17,2,19,,,2r27,e" filled="f" strokeweight=".55pt">
              <v:path arrowok="t"/>
            </v:shape>
            <v:shape id="_x0000_s53693" type="#_x0000_t202" style="position:absolute;left:1826;top:3304;width:529;height:684;mso-wrap-style:none" filled="f" stroked="f">
              <v:textbox style="mso-fit-shape-to-text:t">
                <w:txbxContent>
                  <w:p w:rsidR="006B1A84" w:rsidRDefault="006B1A84" w:rsidP="001928A7">
                    <w:r w:rsidRPr="00F309E1">
                      <w:rPr>
                        <w:position w:val="-6"/>
                      </w:rPr>
                      <w:object w:dxaOrig="240" w:dyaOrig="300">
                        <v:shape id="_x0000_i2628" type="#_x0000_t75" style="width:12pt;height:15pt" o:ole="">
                          <v:imagedata r:id="rId2947" o:title=""/>
                        </v:shape>
                        <o:OLEObject Type="Embed" ProgID="Equation.3" ShapeID="_x0000_i2628" DrawAspect="Content" ObjectID="_1358762938" r:id="rId2948"/>
                      </w:object>
                    </w:r>
                  </w:p>
                </w:txbxContent>
              </v:textbox>
            </v:shape>
            <v:shape id="_x0000_s53694" type="#_x0000_t202" style="position:absolute;left:1935;top:5735;width:514;height:684;mso-wrap-style:none" filled="f" stroked="f">
              <v:textbox style="mso-fit-shape-to-text:t">
                <w:txbxContent>
                  <w:p w:rsidR="006B1A84" w:rsidRDefault="006B1A84" w:rsidP="001928A7">
                    <w:r w:rsidRPr="00F309E1">
                      <w:rPr>
                        <w:position w:val="-6"/>
                      </w:rPr>
                      <w:object w:dxaOrig="220" w:dyaOrig="300">
                        <v:shape id="_x0000_i2630" type="#_x0000_t75" style="width:11.25pt;height:15pt" o:ole="">
                          <v:imagedata r:id="rId2949" o:title=""/>
                        </v:shape>
                        <o:OLEObject Type="Embed" ProgID="Equation.3" ShapeID="_x0000_i2630" DrawAspect="Content" ObjectID="_1358762939" r:id="rId2950"/>
                      </w:object>
                    </w:r>
                  </w:p>
                </w:txbxContent>
              </v:textbox>
            </v:shape>
            <w10:wrap type="none"/>
            <w10:anchorlock/>
          </v:group>
        </w:pict>
      </w:r>
    </w:p>
    <w:p w:rsidR="001928A7" w:rsidRPr="00B07B8D" w:rsidRDefault="001928A7" w:rsidP="001928A7">
      <w:pPr>
        <w:jc w:val="center"/>
        <w:rPr>
          <w:rFonts w:ascii="Arial" w:hAnsi="Arial" w:cs="Arial"/>
          <w:sz w:val="28"/>
          <w:szCs w:val="28"/>
        </w:rPr>
      </w:pPr>
      <w:r>
        <w:rPr>
          <w:rFonts w:ascii="Arial" w:hAnsi="Arial" w:cs="Arial"/>
          <w:sz w:val="28"/>
          <w:szCs w:val="28"/>
        </w:rPr>
        <w:t>Рис</w:t>
      </w:r>
      <w:r w:rsidR="00141002">
        <w:rPr>
          <w:rFonts w:ascii="Arial" w:hAnsi="Arial" w:cs="Arial"/>
          <w:sz w:val="28"/>
          <w:szCs w:val="28"/>
        </w:rPr>
        <w:t>. 12.3</w:t>
      </w:r>
      <w:r>
        <w:rPr>
          <w:rFonts w:ascii="Arial" w:hAnsi="Arial" w:cs="Arial"/>
          <w:sz w:val="28"/>
          <w:szCs w:val="28"/>
        </w:rPr>
        <w:t>.Лазерний коліматор</w:t>
      </w:r>
    </w:p>
    <w:p w:rsidR="001928A7" w:rsidRPr="00B07B8D" w:rsidRDefault="001F28B0" w:rsidP="000A4EE3">
      <w:pPr>
        <w:ind w:firstLine="709"/>
        <w:jc w:val="both"/>
        <w:rPr>
          <w:rFonts w:ascii="Arial" w:hAnsi="Arial" w:cs="Arial"/>
          <w:sz w:val="28"/>
          <w:szCs w:val="28"/>
        </w:rPr>
      </w:pPr>
      <w:r>
        <w:rPr>
          <w:rFonts w:ascii="Arial" w:hAnsi="Arial" w:cs="Arial"/>
          <w:sz w:val="28"/>
          <w:szCs w:val="28"/>
        </w:rPr>
        <w:t>На рисунку 12.3</w:t>
      </w:r>
      <w:r w:rsidR="001928A7">
        <w:rPr>
          <w:rFonts w:ascii="Arial" w:hAnsi="Arial" w:cs="Arial"/>
          <w:sz w:val="28"/>
          <w:szCs w:val="28"/>
        </w:rPr>
        <w:t xml:space="preserve"> показані: </w:t>
      </w:r>
      <w:r w:rsidR="001928A7" w:rsidRPr="00B07B8D">
        <w:rPr>
          <w:rFonts w:ascii="Arial" w:hAnsi="Arial" w:cs="Arial"/>
          <w:sz w:val="28"/>
          <w:szCs w:val="28"/>
        </w:rPr>
        <w:t xml:space="preserve">1 </w:t>
      </w:r>
      <w:r w:rsidR="001928A7">
        <w:rPr>
          <w:rFonts w:ascii="Arial" w:hAnsi="Arial" w:cs="Arial"/>
          <w:sz w:val="28"/>
          <w:szCs w:val="28"/>
        </w:rPr>
        <w:t xml:space="preserve">– </w:t>
      </w:r>
      <w:r w:rsidR="000A4EE3">
        <w:rPr>
          <w:rFonts w:ascii="Arial" w:hAnsi="Arial" w:cs="Arial"/>
          <w:sz w:val="28"/>
          <w:szCs w:val="28"/>
        </w:rPr>
        <w:t xml:space="preserve">інфрачервоний лазер </w:t>
      </w:r>
      <w:r w:rsidR="001928A7">
        <w:rPr>
          <w:rFonts w:ascii="Arial" w:hAnsi="Arial" w:cs="Arial"/>
          <w:sz w:val="28"/>
          <w:szCs w:val="28"/>
        </w:rPr>
        <w:t xml:space="preserve">; </w:t>
      </w:r>
      <w:r w:rsidR="001928A7" w:rsidRPr="00B07B8D">
        <w:rPr>
          <w:rFonts w:ascii="Arial" w:hAnsi="Arial" w:cs="Arial"/>
          <w:sz w:val="28"/>
          <w:szCs w:val="28"/>
        </w:rPr>
        <w:t xml:space="preserve">2 </w:t>
      </w:r>
      <w:r w:rsidR="001928A7">
        <w:rPr>
          <w:rFonts w:ascii="Arial" w:hAnsi="Arial" w:cs="Arial"/>
          <w:sz w:val="28"/>
          <w:szCs w:val="28"/>
        </w:rPr>
        <w:t xml:space="preserve">– лазер неоновий для юстування;  </w:t>
      </w:r>
      <w:r w:rsidR="001928A7" w:rsidRPr="00B07B8D">
        <w:rPr>
          <w:rFonts w:ascii="Arial" w:hAnsi="Arial" w:cs="Arial"/>
          <w:sz w:val="28"/>
          <w:szCs w:val="28"/>
        </w:rPr>
        <w:t xml:space="preserve">3 </w:t>
      </w:r>
      <w:r w:rsidR="000A4EE3">
        <w:rPr>
          <w:rFonts w:ascii="Arial" w:hAnsi="Arial" w:cs="Arial"/>
          <w:sz w:val="28"/>
          <w:szCs w:val="28"/>
        </w:rPr>
        <w:t>– система дзеркал</w:t>
      </w:r>
      <w:r w:rsidR="001928A7">
        <w:rPr>
          <w:rFonts w:ascii="Arial" w:hAnsi="Arial" w:cs="Arial"/>
          <w:sz w:val="28"/>
          <w:szCs w:val="28"/>
        </w:rPr>
        <w:t xml:space="preserve"> для поліпшення компоновки;</w:t>
      </w:r>
      <w:r w:rsidR="000A4EE3">
        <w:rPr>
          <w:rFonts w:ascii="Arial" w:hAnsi="Arial" w:cs="Arial"/>
          <w:sz w:val="28"/>
          <w:szCs w:val="28"/>
        </w:rPr>
        <w:t xml:space="preserve"> </w:t>
      </w:r>
      <w:r w:rsidR="001928A7" w:rsidRPr="00B07B8D">
        <w:rPr>
          <w:rFonts w:ascii="Arial" w:hAnsi="Arial" w:cs="Arial"/>
          <w:sz w:val="28"/>
          <w:szCs w:val="28"/>
        </w:rPr>
        <w:t xml:space="preserve">4 </w:t>
      </w:r>
      <w:r w:rsidR="001928A7">
        <w:rPr>
          <w:rFonts w:ascii="Arial" w:hAnsi="Arial" w:cs="Arial"/>
          <w:sz w:val="28"/>
          <w:szCs w:val="28"/>
        </w:rPr>
        <w:t>– пластина з германію   (пропускає   інфрачервоне  випромінювання</w:t>
      </w:r>
      <w:r w:rsidR="000A4EE3">
        <w:rPr>
          <w:rFonts w:ascii="Arial" w:hAnsi="Arial" w:cs="Arial"/>
          <w:sz w:val="28"/>
          <w:szCs w:val="28"/>
        </w:rPr>
        <w:t xml:space="preserve"> і видбиває видиме</w:t>
      </w:r>
      <w:r w:rsidR="001928A7">
        <w:rPr>
          <w:rFonts w:ascii="Arial" w:hAnsi="Arial" w:cs="Arial"/>
          <w:sz w:val="28"/>
          <w:szCs w:val="28"/>
        </w:rPr>
        <w:t xml:space="preserve">); </w:t>
      </w:r>
      <w:r w:rsidR="001928A7" w:rsidRPr="00B07B8D">
        <w:rPr>
          <w:rFonts w:ascii="Arial" w:hAnsi="Arial" w:cs="Arial"/>
          <w:sz w:val="28"/>
          <w:szCs w:val="28"/>
        </w:rPr>
        <w:t xml:space="preserve">5 </w:t>
      </w:r>
      <w:r w:rsidR="001928A7">
        <w:rPr>
          <w:rFonts w:ascii="Arial" w:hAnsi="Arial" w:cs="Arial"/>
          <w:sz w:val="28"/>
          <w:szCs w:val="28"/>
        </w:rPr>
        <w:t xml:space="preserve">– дзеркальний конденсор; </w:t>
      </w:r>
      <w:r w:rsidR="001928A7" w:rsidRPr="00B07B8D">
        <w:rPr>
          <w:rFonts w:ascii="Arial" w:hAnsi="Arial" w:cs="Arial"/>
          <w:sz w:val="28"/>
          <w:szCs w:val="28"/>
        </w:rPr>
        <w:t xml:space="preserve">6 </w:t>
      </w:r>
      <w:r w:rsidR="001928A7">
        <w:rPr>
          <w:rFonts w:ascii="Arial" w:hAnsi="Arial" w:cs="Arial"/>
          <w:sz w:val="28"/>
          <w:szCs w:val="28"/>
        </w:rPr>
        <w:t xml:space="preserve">– тест-об'єкт; </w:t>
      </w:r>
      <w:r w:rsidR="001928A7" w:rsidRPr="00B07B8D">
        <w:rPr>
          <w:rFonts w:ascii="Arial" w:hAnsi="Arial" w:cs="Arial"/>
          <w:sz w:val="28"/>
          <w:szCs w:val="28"/>
        </w:rPr>
        <w:t xml:space="preserve">7 </w:t>
      </w:r>
      <w:r w:rsidR="001928A7">
        <w:rPr>
          <w:rFonts w:ascii="Arial" w:hAnsi="Arial" w:cs="Arial"/>
          <w:sz w:val="28"/>
          <w:szCs w:val="28"/>
        </w:rPr>
        <w:t xml:space="preserve">– головне дзеркало коліматора; </w:t>
      </w:r>
      <w:r w:rsidR="001928A7" w:rsidRPr="00B07B8D">
        <w:rPr>
          <w:rFonts w:ascii="Arial" w:hAnsi="Arial" w:cs="Arial"/>
          <w:sz w:val="28"/>
          <w:szCs w:val="28"/>
        </w:rPr>
        <w:t xml:space="preserve">8 </w:t>
      </w:r>
      <w:r w:rsidR="001928A7">
        <w:rPr>
          <w:rFonts w:ascii="Arial" w:hAnsi="Arial" w:cs="Arial"/>
          <w:sz w:val="28"/>
          <w:szCs w:val="28"/>
        </w:rPr>
        <w:t xml:space="preserve">– дзеркало з отвором в центрі; </w:t>
      </w:r>
      <w:r w:rsidR="001928A7" w:rsidRPr="00B07B8D">
        <w:rPr>
          <w:rFonts w:ascii="Arial" w:hAnsi="Arial" w:cs="Arial"/>
          <w:sz w:val="28"/>
          <w:szCs w:val="28"/>
        </w:rPr>
        <w:t xml:space="preserve">9 </w:t>
      </w:r>
      <w:r w:rsidR="001928A7">
        <w:rPr>
          <w:rFonts w:ascii="Arial" w:hAnsi="Arial" w:cs="Arial"/>
          <w:sz w:val="28"/>
          <w:szCs w:val="28"/>
        </w:rPr>
        <w:t>– вхідна зіниця випробовуваного приладу;</w:t>
      </w:r>
      <w:r w:rsidR="001928A7" w:rsidRPr="00B07B8D">
        <w:rPr>
          <w:rFonts w:ascii="Arial" w:hAnsi="Arial" w:cs="Arial"/>
          <w:sz w:val="28"/>
          <w:szCs w:val="28"/>
        </w:rPr>
        <w:t xml:space="preserve">10 </w:t>
      </w:r>
      <w:r w:rsidR="001928A7">
        <w:rPr>
          <w:rFonts w:ascii="Arial" w:hAnsi="Arial" w:cs="Arial"/>
          <w:sz w:val="28"/>
          <w:szCs w:val="28"/>
        </w:rPr>
        <w:t>– модулятор.</w:t>
      </w:r>
    </w:p>
    <w:p w:rsidR="001928A7" w:rsidRPr="00B07B8D" w:rsidRDefault="001928A7" w:rsidP="00487273">
      <w:pPr>
        <w:jc w:val="both"/>
        <w:rPr>
          <w:rFonts w:ascii="Arial" w:hAnsi="Arial" w:cs="Arial"/>
          <w:sz w:val="28"/>
          <w:szCs w:val="28"/>
        </w:rPr>
      </w:pPr>
      <w:r w:rsidRPr="00B07B8D">
        <w:rPr>
          <w:rFonts w:ascii="Arial" w:hAnsi="Arial" w:cs="Arial"/>
          <w:sz w:val="28"/>
          <w:szCs w:val="28"/>
        </w:rPr>
        <w:tab/>
      </w:r>
      <w:r>
        <w:rPr>
          <w:rFonts w:ascii="Arial" w:hAnsi="Arial" w:cs="Arial"/>
          <w:sz w:val="28"/>
          <w:szCs w:val="28"/>
        </w:rPr>
        <w:t>Якщо виконується співвідношення</w:t>
      </w:r>
      <w:r w:rsidR="00141002">
        <w:rPr>
          <w:rFonts w:ascii="Arial" w:hAnsi="Arial" w:cs="Arial"/>
          <w:sz w:val="28"/>
          <w:szCs w:val="28"/>
        </w:rPr>
        <w:t xml:space="preserve"> (12.9</w:t>
      </w:r>
      <w:r>
        <w:rPr>
          <w:rFonts w:ascii="Arial" w:hAnsi="Arial" w:cs="Arial"/>
          <w:sz w:val="28"/>
          <w:szCs w:val="28"/>
        </w:rPr>
        <w:t>), то фокусну відстань конденсора   можна знайти із співвідношення:</w:t>
      </w:r>
    </w:p>
    <w:p w:rsidR="001928A7" w:rsidRPr="00B07B8D" w:rsidRDefault="001928A7" w:rsidP="00487273">
      <w:pPr>
        <w:jc w:val="both"/>
        <w:rPr>
          <w:rFonts w:ascii="Arial" w:hAnsi="Arial" w:cs="Arial"/>
          <w:sz w:val="28"/>
          <w:szCs w:val="28"/>
        </w:rPr>
      </w:pPr>
    </w:p>
    <w:p w:rsidR="001928A7" w:rsidRPr="00B07B8D" w:rsidRDefault="001928A7" w:rsidP="001928A7">
      <w:pPr>
        <w:jc w:val="right"/>
        <w:rPr>
          <w:rFonts w:ascii="Arial" w:hAnsi="Arial" w:cs="Arial"/>
          <w:sz w:val="28"/>
          <w:szCs w:val="28"/>
        </w:rPr>
      </w:pPr>
      <w:r w:rsidRPr="00B07B8D">
        <w:rPr>
          <w:rFonts w:ascii="Arial" w:hAnsi="Arial" w:cs="Arial"/>
          <w:position w:val="-28"/>
          <w:sz w:val="28"/>
          <w:szCs w:val="28"/>
        </w:rPr>
        <w:object w:dxaOrig="1100" w:dyaOrig="720">
          <v:shape id="_x0000_i2632" type="#_x0000_t75" style="width:54.75pt;height:36.75pt" o:ole="">
            <v:imagedata r:id="rId2951" o:title=""/>
          </v:shape>
          <o:OLEObject Type="Embed" ProgID="Equation.3" ShapeID="_x0000_i2632" DrawAspect="Content" ObjectID="_1358762478" r:id="rId2952"/>
        </w:object>
      </w:r>
      <w:r w:rsidRPr="00B07B8D">
        <w:rPr>
          <w:rFonts w:ascii="Arial" w:hAnsi="Arial" w:cs="Arial"/>
          <w:sz w:val="28"/>
          <w:szCs w:val="28"/>
        </w:rPr>
        <w:t xml:space="preserve">,                          </w:t>
      </w:r>
      <w:r w:rsidR="00141002">
        <w:rPr>
          <w:rFonts w:ascii="Arial" w:hAnsi="Arial" w:cs="Arial"/>
          <w:sz w:val="28"/>
          <w:szCs w:val="28"/>
        </w:rPr>
        <w:t xml:space="preserve">                          (12.10</w:t>
      </w:r>
      <w:r w:rsidRPr="00B07B8D">
        <w:rPr>
          <w:rFonts w:ascii="Arial" w:hAnsi="Arial" w:cs="Arial"/>
          <w:sz w:val="28"/>
          <w:szCs w:val="28"/>
        </w:rPr>
        <w:t>)</w:t>
      </w:r>
    </w:p>
    <w:p w:rsidR="001928A7" w:rsidRPr="00B07B8D" w:rsidRDefault="001928A7" w:rsidP="001928A7">
      <w:pPr>
        <w:rPr>
          <w:rFonts w:ascii="Arial" w:hAnsi="Arial" w:cs="Arial"/>
          <w:sz w:val="28"/>
          <w:szCs w:val="28"/>
        </w:rPr>
      </w:pPr>
      <w:r>
        <w:rPr>
          <w:rFonts w:ascii="Arial" w:hAnsi="Arial" w:cs="Arial"/>
          <w:sz w:val="28"/>
          <w:szCs w:val="28"/>
        </w:rPr>
        <w:t xml:space="preserve">де  </w:t>
      </w:r>
      <w:r w:rsidR="00487273">
        <w:rPr>
          <w:rFonts w:ascii="Arial" w:hAnsi="Arial" w:cs="Arial"/>
          <w:sz w:val="28"/>
          <w:szCs w:val="28"/>
          <w:lang w:val="en-US"/>
        </w:rPr>
        <w:t>u</w:t>
      </w:r>
      <w:r w:rsidR="000A4EE3">
        <w:rPr>
          <w:rFonts w:ascii="Arial" w:hAnsi="Arial" w:cs="Arial"/>
          <w:sz w:val="28"/>
          <w:szCs w:val="28"/>
        </w:rPr>
        <w:t xml:space="preserve"> - кутове</w:t>
      </w:r>
      <w:r>
        <w:rPr>
          <w:rFonts w:ascii="Arial" w:hAnsi="Arial" w:cs="Arial"/>
          <w:sz w:val="28"/>
          <w:szCs w:val="28"/>
        </w:rPr>
        <w:t xml:space="preserve"> р</w:t>
      </w:r>
      <w:r w:rsidR="000A4EE3">
        <w:rPr>
          <w:rFonts w:ascii="Arial" w:hAnsi="Arial" w:cs="Arial"/>
          <w:sz w:val="28"/>
          <w:szCs w:val="28"/>
        </w:rPr>
        <w:t xml:space="preserve">озходження </w:t>
      </w:r>
      <w:r>
        <w:rPr>
          <w:rFonts w:ascii="Arial" w:hAnsi="Arial" w:cs="Arial"/>
          <w:sz w:val="28"/>
          <w:szCs w:val="28"/>
        </w:rPr>
        <w:t xml:space="preserve"> випромінювання пучка лазера.</w:t>
      </w:r>
    </w:p>
    <w:p w:rsidR="001928A7" w:rsidRPr="00B07B8D" w:rsidRDefault="001928A7" w:rsidP="00487273">
      <w:pPr>
        <w:jc w:val="both"/>
        <w:rPr>
          <w:rFonts w:ascii="Arial" w:hAnsi="Arial" w:cs="Arial"/>
          <w:sz w:val="28"/>
          <w:szCs w:val="28"/>
        </w:rPr>
      </w:pPr>
      <w:r w:rsidRPr="00B07B8D">
        <w:rPr>
          <w:rFonts w:ascii="Arial" w:hAnsi="Arial" w:cs="Arial"/>
          <w:sz w:val="28"/>
          <w:szCs w:val="28"/>
        </w:rPr>
        <w:tab/>
      </w:r>
      <w:r>
        <w:rPr>
          <w:rFonts w:ascii="Arial" w:hAnsi="Arial" w:cs="Arial"/>
          <w:sz w:val="28"/>
          <w:szCs w:val="28"/>
        </w:rPr>
        <w:t>Апертура пучка променів після проходження діафрагми, визначається кутовим розміром діаграми спрямованості при обмеженні пучка променів прямокутною діафрагмою:</w:t>
      </w:r>
    </w:p>
    <w:p w:rsidR="001928A7" w:rsidRPr="00B07B8D" w:rsidRDefault="001928A7" w:rsidP="001928A7">
      <w:pPr>
        <w:jc w:val="right"/>
        <w:rPr>
          <w:rFonts w:ascii="Arial" w:hAnsi="Arial" w:cs="Arial"/>
          <w:sz w:val="28"/>
          <w:szCs w:val="28"/>
        </w:rPr>
      </w:pPr>
      <w:r w:rsidRPr="00B07B8D">
        <w:rPr>
          <w:rFonts w:ascii="Arial" w:hAnsi="Arial" w:cs="Arial"/>
          <w:position w:val="-12"/>
          <w:sz w:val="28"/>
          <w:szCs w:val="28"/>
        </w:rPr>
        <w:object w:dxaOrig="1460" w:dyaOrig="380">
          <v:shape id="_x0000_i2633" type="#_x0000_t75" style="width:72.75pt;height:18pt" o:ole="">
            <v:imagedata r:id="rId2953" o:title=""/>
          </v:shape>
          <o:OLEObject Type="Embed" ProgID="Equation.3" ShapeID="_x0000_i2633" DrawAspect="Content" ObjectID="_1358762479" r:id="rId2954"/>
        </w:object>
      </w:r>
      <w:r w:rsidRPr="00B07B8D">
        <w:rPr>
          <w:rFonts w:ascii="Arial" w:hAnsi="Arial" w:cs="Arial"/>
          <w:sz w:val="28"/>
          <w:szCs w:val="28"/>
        </w:rPr>
        <w:t xml:space="preserve">,                    </w:t>
      </w:r>
      <w:r w:rsidR="00141002">
        <w:rPr>
          <w:rFonts w:ascii="Arial" w:hAnsi="Arial" w:cs="Arial"/>
          <w:sz w:val="28"/>
          <w:szCs w:val="28"/>
        </w:rPr>
        <w:t xml:space="preserve">                          (12.11</w:t>
      </w:r>
      <w:r w:rsidRPr="00B07B8D">
        <w:rPr>
          <w:rFonts w:ascii="Arial" w:hAnsi="Arial" w:cs="Arial"/>
          <w:sz w:val="28"/>
          <w:szCs w:val="28"/>
        </w:rPr>
        <w:t>)</w:t>
      </w:r>
    </w:p>
    <w:p w:rsidR="000A4EE3" w:rsidRDefault="001928A7" w:rsidP="00487273">
      <w:pPr>
        <w:jc w:val="both"/>
        <w:rPr>
          <w:rFonts w:ascii="Arial" w:hAnsi="Arial" w:cs="Arial"/>
          <w:sz w:val="28"/>
          <w:szCs w:val="28"/>
        </w:rPr>
      </w:pPr>
      <w:r>
        <w:rPr>
          <w:rFonts w:ascii="Arial" w:hAnsi="Arial" w:cs="Arial"/>
          <w:sz w:val="28"/>
          <w:szCs w:val="28"/>
        </w:rPr>
        <w:t xml:space="preserve">де  </w:t>
      </w:r>
      <w:r w:rsidR="00487273">
        <w:rPr>
          <w:rFonts w:ascii="Arial" w:hAnsi="Arial" w:cs="Arial"/>
          <w:sz w:val="28"/>
          <w:szCs w:val="28"/>
        </w:rPr>
        <w:t xml:space="preserve">К </w:t>
      </w:r>
      <w:r w:rsidR="00487273" w:rsidRPr="00487273">
        <w:rPr>
          <w:rFonts w:ascii="Arial" w:hAnsi="Arial" w:cs="Arial"/>
          <w:i/>
          <w:sz w:val="28"/>
          <w:szCs w:val="28"/>
          <w:vertAlign w:val="subscript"/>
        </w:rPr>
        <w:t>д</w:t>
      </w:r>
      <w:r>
        <w:rPr>
          <w:rFonts w:ascii="Arial" w:hAnsi="Arial" w:cs="Arial"/>
          <w:sz w:val="28"/>
          <w:szCs w:val="28"/>
        </w:rPr>
        <w:t xml:space="preserve"> - коефіцієнт, залежний від </w:t>
      </w:r>
      <w:r w:rsidR="000A4EE3">
        <w:rPr>
          <w:rFonts w:ascii="Arial" w:hAnsi="Arial" w:cs="Arial"/>
          <w:sz w:val="28"/>
          <w:szCs w:val="28"/>
        </w:rPr>
        <w:t>рівня опроміненості на краю діагра</w:t>
      </w:r>
      <w:r>
        <w:rPr>
          <w:rFonts w:ascii="Arial" w:hAnsi="Arial" w:cs="Arial"/>
          <w:sz w:val="28"/>
          <w:szCs w:val="28"/>
        </w:rPr>
        <w:t>ми спрямованості</w:t>
      </w:r>
      <w:r w:rsidR="000A4EE3">
        <w:rPr>
          <w:rFonts w:ascii="Arial" w:hAnsi="Arial" w:cs="Arial"/>
          <w:sz w:val="28"/>
          <w:szCs w:val="28"/>
        </w:rPr>
        <w:t xml:space="preserve"> лазера.  </w:t>
      </w:r>
    </w:p>
    <w:p w:rsidR="001928A7" w:rsidRPr="00B07B8D" w:rsidRDefault="001928A7" w:rsidP="00487273">
      <w:pPr>
        <w:jc w:val="both"/>
        <w:rPr>
          <w:rFonts w:ascii="Arial" w:hAnsi="Arial" w:cs="Arial"/>
          <w:sz w:val="28"/>
          <w:szCs w:val="28"/>
        </w:rPr>
      </w:pPr>
      <w:r>
        <w:rPr>
          <w:rFonts w:ascii="Arial" w:hAnsi="Arial" w:cs="Arial"/>
          <w:sz w:val="28"/>
          <w:szCs w:val="28"/>
        </w:rPr>
        <w:t xml:space="preserve"> Наприклад, якщо рівень опроміненості на краю </w:t>
      </w:r>
      <w:r w:rsidR="000A4EE3">
        <w:rPr>
          <w:rFonts w:ascii="Arial" w:hAnsi="Arial" w:cs="Arial"/>
          <w:sz w:val="28"/>
          <w:szCs w:val="28"/>
        </w:rPr>
        <w:t xml:space="preserve">діаграми </w:t>
      </w:r>
      <w:r>
        <w:rPr>
          <w:rFonts w:ascii="Arial" w:hAnsi="Arial" w:cs="Arial"/>
          <w:sz w:val="28"/>
          <w:szCs w:val="28"/>
        </w:rPr>
        <w:t xml:space="preserve">в 2 рази менше, ніж в центрі, то </w:t>
      </w:r>
      <w:r w:rsidR="000A4EE3">
        <w:rPr>
          <w:rFonts w:ascii="Arial" w:hAnsi="Arial" w:cs="Arial"/>
          <w:sz w:val="28"/>
          <w:szCs w:val="28"/>
        </w:rPr>
        <w:t xml:space="preserve">К </w:t>
      </w:r>
      <w:r w:rsidR="000A4EE3" w:rsidRPr="00487273">
        <w:rPr>
          <w:rFonts w:ascii="Arial" w:hAnsi="Arial" w:cs="Arial"/>
          <w:i/>
          <w:sz w:val="28"/>
          <w:szCs w:val="28"/>
          <w:vertAlign w:val="subscript"/>
        </w:rPr>
        <w:t>д</w:t>
      </w:r>
      <w:r>
        <w:rPr>
          <w:rFonts w:ascii="Arial" w:hAnsi="Arial" w:cs="Arial"/>
          <w:sz w:val="28"/>
          <w:szCs w:val="28"/>
        </w:rPr>
        <w:t xml:space="preserve"> </w:t>
      </w:r>
      <w:r w:rsidR="000A4EE3">
        <w:rPr>
          <w:rFonts w:ascii="Arial" w:hAnsi="Arial" w:cs="Arial"/>
          <w:sz w:val="28"/>
          <w:szCs w:val="28"/>
        </w:rPr>
        <w:t>=0,5</w:t>
      </w:r>
      <w:r>
        <w:rPr>
          <w:rFonts w:ascii="Arial" w:hAnsi="Arial" w:cs="Arial"/>
          <w:sz w:val="28"/>
          <w:szCs w:val="28"/>
        </w:rPr>
        <w:t>.</w:t>
      </w:r>
    </w:p>
    <w:p w:rsidR="001928A7" w:rsidRPr="00B07B8D" w:rsidRDefault="001928A7" w:rsidP="001928A7">
      <w:pPr>
        <w:rPr>
          <w:rFonts w:ascii="Arial" w:hAnsi="Arial" w:cs="Arial"/>
          <w:sz w:val="28"/>
          <w:szCs w:val="28"/>
        </w:rPr>
      </w:pPr>
      <w:r>
        <w:rPr>
          <w:rFonts w:ascii="Arial" w:hAnsi="Arial" w:cs="Arial"/>
          <w:sz w:val="28"/>
          <w:szCs w:val="28"/>
        </w:rPr>
        <w:t>Необхідний діаметр об'єктиву коліматора</w:t>
      </w:r>
      <w:r w:rsidR="000A4EE3">
        <w:rPr>
          <w:rFonts w:ascii="Arial" w:hAnsi="Arial" w:cs="Arial"/>
          <w:sz w:val="28"/>
          <w:szCs w:val="28"/>
        </w:rPr>
        <w:t xml:space="preserve"> дорівнює</w:t>
      </w:r>
      <w:r>
        <w:rPr>
          <w:rFonts w:ascii="Arial" w:hAnsi="Arial" w:cs="Arial"/>
          <w:sz w:val="28"/>
          <w:szCs w:val="28"/>
        </w:rPr>
        <w:t>:</w:t>
      </w:r>
    </w:p>
    <w:p w:rsidR="001928A7" w:rsidRPr="00B07B8D" w:rsidRDefault="001928A7" w:rsidP="001928A7">
      <w:pPr>
        <w:jc w:val="right"/>
        <w:rPr>
          <w:rFonts w:ascii="Arial" w:hAnsi="Arial" w:cs="Arial"/>
          <w:sz w:val="28"/>
          <w:szCs w:val="28"/>
        </w:rPr>
      </w:pPr>
      <w:r w:rsidRPr="00B07B8D">
        <w:rPr>
          <w:rFonts w:ascii="Arial" w:hAnsi="Arial" w:cs="Arial"/>
          <w:position w:val="-12"/>
          <w:sz w:val="28"/>
          <w:szCs w:val="28"/>
        </w:rPr>
        <w:object w:dxaOrig="1280" w:dyaOrig="380">
          <v:shape id="_x0000_i2634" type="#_x0000_t75" style="width:63.75pt;height:18pt" o:ole="">
            <v:imagedata r:id="rId2955" o:title=""/>
          </v:shape>
          <o:OLEObject Type="Embed" ProgID="Equation.3" ShapeID="_x0000_i2634" DrawAspect="Content" ObjectID="_1358762480" r:id="rId2956"/>
        </w:object>
      </w:r>
      <w:r w:rsidRPr="00B07B8D">
        <w:rPr>
          <w:rFonts w:ascii="Arial" w:hAnsi="Arial" w:cs="Arial"/>
          <w:sz w:val="28"/>
          <w:szCs w:val="28"/>
        </w:rPr>
        <w:t xml:space="preserve">                                                   (1</w:t>
      </w:r>
      <w:r>
        <w:rPr>
          <w:rFonts w:ascii="Arial" w:hAnsi="Arial" w:cs="Arial"/>
          <w:sz w:val="28"/>
          <w:szCs w:val="28"/>
        </w:rPr>
        <w:t>2</w:t>
      </w:r>
      <w:r w:rsidRPr="00B07B8D">
        <w:rPr>
          <w:rFonts w:ascii="Arial" w:hAnsi="Arial" w:cs="Arial"/>
          <w:sz w:val="28"/>
          <w:szCs w:val="28"/>
        </w:rPr>
        <w:t>.</w:t>
      </w:r>
      <w:r w:rsidR="00141002">
        <w:rPr>
          <w:rFonts w:ascii="Arial" w:hAnsi="Arial" w:cs="Arial"/>
          <w:sz w:val="28"/>
          <w:szCs w:val="28"/>
          <w:lang w:val="ru-RU"/>
        </w:rPr>
        <w:t>12</w:t>
      </w:r>
      <w:r w:rsidRPr="00B07B8D">
        <w:rPr>
          <w:rFonts w:ascii="Arial" w:hAnsi="Arial" w:cs="Arial"/>
          <w:sz w:val="28"/>
          <w:szCs w:val="28"/>
        </w:rPr>
        <w:t>)</w:t>
      </w:r>
    </w:p>
    <w:p w:rsidR="00F87D41" w:rsidRDefault="00F87D41" w:rsidP="00B561BC">
      <w:pPr>
        <w:pStyle w:val="2a"/>
      </w:pPr>
      <w:bookmarkStart w:id="179" w:name="_Toc276844634"/>
    </w:p>
    <w:p w:rsidR="00450F84" w:rsidRDefault="00450F84" w:rsidP="00B561BC">
      <w:pPr>
        <w:pStyle w:val="2a"/>
      </w:pPr>
      <w:r>
        <w:t>Лекція №4</w:t>
      </w:r>
      <w:r w:rsidR="00141002">
        <w:t>7</w:t>
      </w:r>
      <w:r>
        <w:t xml:space="preserve">. Схеми </w:t>
      </w:r>
      <w:r w:rsidR="00F87D41">
        <w:t xml:space="preserve">і компановка </w:t>
      </w:r>
      <w:r>
        <w:t>коліматорних прицілів</w:t>
      </w:r>
      <w:bookmarkEnd w:id="179"/>
    </w:p>
    <w:p w:rsidR="00F87D41" w:rsidRDefault="00F87D41" w:rsidP="00B561BC">
      <w:pPr>
        <w:pStyle w:val="2a"/>
      </w:pPr>
    </w:p>
    <w:p w:rsidR="00450F84" w:rsidRPr="0038316D" w:rsidRDefault="00450F84" w:rsidP="00450F84">
      <w:pPr>
        <w:rPr>
          <w:rFonts w:ascii="Arial" w:hAnsi="Arial" w:cs="Arial"/>
          <w:sz w:val="28"/>
          <w:szCs w:val="28"/>
        </w:rPr>
      </w:pPr>
      <w:r w:rsidRPr="0038316D">
        <w:rPr>
          <w:rFonts w:ascii="Arial" w:hAnsi="Arial" w:cs="Arial"/>
          <w:sz w:val="28"/>
          <w:szCs w:val="28"/>
        </w:rPr>
        <w:t>Структурна схема коліматорних прицілів має наступний вигляд</w:t>
      </w:r>
      <w:r w:rsidR="00F87D41">
        <w:rPr>
          <w:rFonts w:ascii="Arial" w:hAnsi="Arial" w:cs="Arial"/>
          <w:sz w:val="28"/>
          <w:szCs w:val="28"/>
        </w:rPr>
        <w:t xml:space="preserve"> </w:t>
      </w:r>
      <w:r w:rsidR="001F28B0">
        <w:rPr>
          <w:rFonts w:ascii="Arial" w:hAnsi="Arial" w:cs="Arial"/>
          <w:sz w:val="28"/>
          <w:szCs w:val="28"/>
        </w:rPr>
        <w:t>(рис.12.4)</w:t>
      </w:r>
      <w:r w:rsidRPr="0038316D">
        <w:rPr>
          <w:rFonts w:ascii="Arial" w:hAnsi="Arial" w:cs="Arial"/>
          <w:sz w:val="28"/>
          <w:szCs w:val="28"/>
        </w:rPr>
        <w:t>:</w:t>
      </w:r>
    </w:p>
    <w:p w:rsidR="00450F84" w:rsidRPr="0038316D" w:rsidRDefault="00C8479D" w:rsidP="00450F84">
      <w:pPr>
        <w:jc w:val="center"/>
        <w:rPr>
          <w:rFonts w:ascii="Arial" w:hAnsi="Arial" w:cs="Arial"/>
          <w:sz w:val="28"/>
          <w:szCs w:val="28"/>
        </w:rPr>
      </w:pPr>
      <w:r w:rsidRPr="00C8479D">
        <w:rPr>
          <w:rFonts w:ascii="Arial" w:hAnsi="Arial" w:cs="Arial"/>
          <w:sz w:val="28"/>
          <w:szCs w:val="28"/>
        </w:rPr>
      </w:r>
      <w:r>
        <w:rPr>
          <w:rFonts w:ascii="Arial" w:hAnsi="Arial" w:cs="Arial"/>
          <w:sz w:val="28"/>
          <w:szCs w:val="28"/>
        </w:rPr>
        <w:pict>
          <v:group id="_x0000_s51200" editas="canvas" style="width:396pt;height:135pt;mso-position-horizontal-relative:char;mso-position-vertical-relative:line" coordorigin="2276,11183" coordsize="5558,1906">
            <o:lock v:ext="edit" aspectratio="t"/>
            <v:shape id="_x0000_s51201" type="#_x0000_t75" style="position:absolute;left:2276;top:11183;width:5558;height:1906" o:preferrelative="f">
              <v:fill o:detectmouseclick="t"/>
              <v:path o:extrusionok="t" o:connecttype="none"/>
              <o:lock v:ext="edit" text="t"/>
            </v:shape>
            <v:rect id="_x0000_s51202" style="position:absolute;left:2655;top:11564;width:505;height:508"/>
            <v:rect id="_x0000_s51203" style="position:absolute;left:3413;top:11564;width:507;height:507"/>
            <v:rect id="_x0000_s51204" style="position:absolute;left:4171;top:11564;width:506;height:507"/>
            <v:rect id="_x0000_s51205" style="position:absolute;left:4929;top:11564;width:506;height:507"/>
            <v:rect id="_x0000_s51206" style="position:absolute;left:4171;top:12454;width:506;height:506"/>
            <v:rect id="_x0000_s51207" style="position:absolute;left:4929;top:12454;width:506;height:506"/>
            <v:rect id="_x0000_s51208" style="position:absolute;left:5687;top:11564;width:631;height:1398"/>
            <v:line id="_x0000_s51209" style="position:absolute" from="3160,11818" to="3413,11818">
              <v:stroke endarrow="block"/>
            </v:line>
            <v:line id="_x0000_s51210" style="position:absolute" from="3918,11818" to="4171,11818">
              <v:stroke endarrow="block"/>
            </v:line>
            <v:line id="_x0000_s51211" style="position:absolute" from="4676,11818" to="4929,11818">
              <v:stroke endarrow="block"/>
            </v:line>
            <v:line id="_x0000_s51212" style="position:absolute" from="5434,11818" to="5687,11818">
              <v:stroke endarrow="block"/>
            </v:line>
            <v:line id="_x0000_s51213" style="position:absolute" from="4676,12708" to="4929,12708">
              <v:stroke endarrow="block"/>
            </v:line>
            <v:line id="_x0000_s51214" style="position:absolute" from="5434,12708" to="5687,12708">
              <v:stroke endarrow="block"/>
            </v:line>
            <v:shape id="_x0000_s51215" type="#_x0000_t202" style="position:absolute;left:2781;top:11691;width:252;height:254" filled="f" stroked="f">
              <v:textbox style="mso-next-textbox:#_x0000_s51215">
                <w:txbxContent>
                  <w:p w:rsidR="006B1A84" w:rsidRDefault="006B1A84" w:rsidP="00450F84">
                    <w:r>
                      <w:t>1</w:t>
                    </w:r>
                  </w:p>
                </w:txbxContent>
              </v:textbox>
            </v:shape>
            <v:shape id="_x0000_s51216" type="#_x0000_t202" style="position:absolute;left:3539;top:11691;width:253;height:381" filled="f" stroked="f">
              <v:textbox style="mso-next-textbox:#_x0000_s51216">
                <w:txbxContent>
                  <w:p w:rsidR="006B1A84" w:rsidRDefault="006B1A84" w:rsidP="00450F84">
                    <w:r>
                      <w:t>2</w:t>
                    </w:r>
                  </w:p>
                </w:txbxContent>
              </v:textbox>
            </v:shape>
            <v:shape id="_x0000_s51217" type="#_x0000_t202" style="position:absolute;left:4297;top:11691;width:253;height:381" filled="f" stroked="f">
              <v:textbox style="mso-next-textbox:#_x0000_s51217">
                <w:txbxContent>
                  <w:p w:rsidR="006B1A84" w:rsidRDefault="006B1A84" w:rsidP="00450F84">
                    <w:r>
                      <w:t>3</w:t>
                    </w:r>
                  </w:p>
                </w:txbxContent>
              </v:textbox>
            </v:shape>
            <v:shape id="_x0000_s51218" type="#_x0000_t202" style="position:absolute;left:5055;top:11691;width:253;height:381" filled="f" stroked="f">
              <v:textbox style="mso-next-textbox:#_x0000_s51218">
                <w:txbxContent>
                  <w:p w:rsidR="006B1A84" w:rsidRDefault="006B1A84" w:rsidP="00450F84">
                    <w:r>
                      <w:t>4</w:t>
                    </w:r>
                  </w:p>
                </w:txbxContent>
              </v:textbox>
            </v:shape>
            <v:shape id="_x0000_s51219" type="#_x0000_t202" style="position:absolute;left:4297;top:12581;width:253;height:381" filled="f" stroked="f">
              <v:textbox style="mso-next-textbox:#_x0000_s51219">
                <w:txbxContent>
                  <w:p w:rsidR="006B1A84" w:rsidRDefault="006B1A84" w:rsidP="00450F84">
                    <w:r>
                      <w:t>7</w:t>
                    </w:r>
                  </w:p>
                </w:txbxContent>
              </v:textbox>
            </v:shape>
            <v:shape id="_x0000_s51220" type="#_x0000_t202" style="position:absolute;left:5055;top:12581;width:253;height:381" filled="f" stroked="f">
              <v:textbox style="mso-next-textbox:#_x0000_s51220">
                <w:txbxContent>
                  <w:p w:rsidR="006B1A84" w:rsidRDefault="006B1A84" w:rsidP="00450F84">
                    <w:r>
                      <w:t>6</w:t>
                    </w:r>
                  </w:p>
                </w:txbxContent>
              </v:textbox>
            </v:shape>
            <v:shape id="_x0000_s51221" type="#_x0000_t202" style="position:absolute;left:5813;top:12072;width:252;height:382" filled="f" stroked="f">
              <v:textbox style="mso-next-textbox:#_x0000_s51221">
                <w:txbxContent>
                  <w:p w:rsidR="006B1A84" w:rsidRDefault="006B1A84" w:rsidP="00450F84">
                    <w:r>
                      <w:t>5</w:t>
                    </w:r>
                  </w:p>
                </w:txbxContent>
              </v:textbox>
            </v:shape>
            <v:line id="_x0000_s51222" style="position:absolute;flip:x" from="6571,11691" to="6950,11692">
              <v:stroke endarrow="block"/>
            </v:line>
            <v:line id="_x0000_s51223" style="position:absolute;flip:x" from="6571,12835" to="6950,12836">
              <v:stroke endarrow="block"/>
            </v:line>
            <v:line id="_x0000_s51224" style="position:absolute;flip:y" from="6950,11691" to="6951,12835"/>
            <v:shape id="_x0000_s51225" type="#_x0000_t202" style="position:absolute;left:6445;top:11691;width:377;height:1017" filled="f" stroked="f">
              <v:textbox style="layout-flow:vertical;mso-layout-flow-alt:bottom-to-top;mso-next-textbox:#_x0000_s51225">
                <w:txbxContent>
                  <w:p w:rsidR="006B1A84" w:rsidRDefault="006B1A84" w:rsidP="00450F84">
                    <w:r>
                      <w:t>База очей</w:t>
                    </w:r>
                  </w:p>
                </w:txbxContent>
              </v:textbox>
            </v:shape>
            <w10:wrap type="none"/>
            <w10:anchorlock/>
          </v:group>
        </w:pict>
      </w:r>
    </w:p>
    <w:p w:rsidR="00450F84" w:rsidRPr="0038316D" w:rsidRDefault="00141002" w:rsidP="00450F84">
      <w:pPr>
        <w:jc w:val="center"/>
        <w:rPr>
          <w:rFonts w:ascii="Arial" w:hAnsi="Arial" w:cs="Arial"/>
          <w:sz w:val="28"/>
          <w:szCs w:val="28"/>
        </w:rPr>
      </w:pPr>
      <w:r>
        <w:rPr>
          <w:rFonts w:ascii="Arial" w:hAnsi="Arial" w:cs="Arial"/>
          <w:sz w:val="28"/>
          <w:szCs w:val="28"/>
        </w:rPr>
        <w:t>Рис.12.4</w:t>
      </w:r>
      <w:r w:rsidR="00450F84">
        <w:rPr>
          <w:rFonts w:ascii="Arial" w:hAnsi="Arial" w:cs="Arial"/>
          <w:sz w:val="28"/>
          <w:szCs w:val="28"/>
        </w:rPr>
        <w:t xml:space="preserve">. </w:t>
      </w:r>
      <w:r w:rsidR="00450F84" w:rsidRPr="0038316D">
        <w:rPr>
          <w:rFonts w:ascii="Arial" w:hAnsi="Arial" w:cs="Arial"/>
          <w:sz w:val="28"/>
          <w:szCs w:val="28"/>
        </w:rPr>
        <w:t>Структурна схема коліматорних прицілів</w:t>
      </w:r>
    </w:p>
    <w:p w:rsidR="00450F84" w:rsidRPr="0038316D" w:rsidRDefault="00450F84" w:rsidP="00450F84">
      <w:pPr>
        <w:spacing w:after="0" w:line="240" w:lineRule="auto"/>
        <w:ind w:left="360" w:firstLine="348"/>
        <w:jc w:val="both"/>
        <w:rPr>
          <w:rFonts w:ascii="Arial" w:hAnsi="Arial" w:cs="Arial"/>
          <w:sz w:val="28"/>
          <w:szCs w:val="28"/>
        </w:rPr>
      </w:pPr>
      <w:r>
        <w:rPr>
          <w:rFonts w:ascii="Arial" w:hAnsi="Arial" w:cs="Arial"/>
          <w:sz w:val="28"/>
          <w:szCs w:val="28"/>
        </w:rPr>
        <w:t xml:space="preserve">На рисунку показано: </w:t>
      </w:r>
      <w:r w:rsidR="00F87D41">
        <w:rPr>
          <w:rFonts w:ascii="Arial" w:hAnsi="Arial" w:cs="Arial"/>
          <w:sz w:val="28"/>
          <w:szCs w:val="28"/>
        </w:rPr>
        <w:t xml:space="preserve">1- </w:t>
      </w:r>
      <w:r>
        <w:rPr>
          <w:rFonts w:ascii="Arial" w:hAnsi="Arial" w:cs="Arial"/>
          <w:sz w:val="28"/>
          <w:szCs w:val="28"/>
        </w:rPr>
        <w:t>д</w:t>
      </w:r>
      <w:r w:rsidRPr="0038316D">
        <w:rPr>
          <w:rFonts w:ascii="Arial" w:hAnsi="Arial" w:cs="Arial"/>
          <w:sz w:val="28"/>
          <w:szCs w:val="28"/>
        </w:rPr>
        <w:t>жерело випромінювання</w:t>
      </w:r>
      <w:r>
        <w:rPr>
          <w:rFonts w:ascii="Arial" w:hAnsi="Arial" w:cs="Arial"/>
          <w:sz w:val="28"/>
          <w:szCs w:val="28"/>
        </w:rPr>
        <w:t xml:space="preserve">; </w:t>
      </w:r>
      <w:r w:rsidR="00F87D41">
        <w:rPr>
          <w:rFonts w:ascii="Arial" w:hAnsi="Arial" w:cs="Arial"/>
          <w:sz w:val="28"/>
          <w:szCs w:val="28"/>
        </w:rPr>
        <w:t>2-</w:t>
      </w:r>
      <w:r>
        <w:rPr>
          <w:rFonts w:ascii="Arial" w:hAnsi="Arial" w:cs="Arial"/>
          <w:sz w:val="28"/>
          <w:szCs w:val="28"/>
        </w:rPr>
        <w:t>с</w:t>
      </w:r>
      <w:r w:rsidRPr="0038316D">
        <w:rPr>
          <w:rFonts w:ascii="Arial" w:hAnsi="Arial" w:cs="Arial"/>
          <w:sz w:val="28"/>
          <w:szCs w:val="28"/>
        </w:rPr>
        <w:t xml:space="preserve">вітлофільтр для забарвлення зображення сітки, з метою підвищення контрасту сітки відносно яскравого оточуючого </w:t>
      </w:r>
      <w:r w:rsidRPr="0038316D">
        <w:rPr>
          <w:rFonts w:ascii="Arial" w:hAnsi="Arial" w:cs="Arial"/>
          <w:sz w:val="28"/>
          <w:szCs w:val="28"/>
        </w:rPr>
        <w:lastRenderedPageBreak/>
        <w:t>середовища</w:t>
      </w:r>
      <w:r w:rsidR="00F87D41">
        <w:rPr>
          <w:rFonts w:ascii="Arial" w:hAnsi="Arial" w:cs="Arial"/>
          <w:sz w:val="28"/>
          <w:szCs w:val="28"/>
        </w:rPr>
        <w:t>; 3-</w:t>
      </w:r>
      <w:r>
        <w:rPr>
          <w:rFonts w:ascii="Arial" w:hAnsi="Arial" w:cs="Arial"/>
          <w:sz w:val="28"/>
          <w:szCs w:val="28"/>
        </w:rPr>
        <w:t xml:space="preserve"> п</w:t>
      </w:r>
      <w:r w:rsidRPr="0038316D">
        <w:rPr>
          <w:rFonts w:ascii="Arial" w:hAnsi="Arial" w:cs="Arial"/>
          <w:sz w:val="28"/>
          <w:szCs w:val="28"/>
        </w:rPr>
        <w:t>рицільна сітка, що розташована в фокальній площині коліматорного об’єктива</w:t>
      </w:r>
      <w:r>
        <w:rPr>
          <w:rFonts w:ascii="Arial" w:hAnsi="Arial" w:cs="Arial"/>
          <w:sz w:val="28"/>
          <w:szCs w:val="28"/>
        </w:rPr>
        <w:t xml:space="preserve">; </w:t>
      </w:r>
      <w:r w:rsidR="00F87D41">
        <w:rPr>
          <w:rFonts w:ascii="Arial" w:hAnsi="Arial" w:cs="Arial"/>
          <w:sz w:val="28"/>
          <w:szCs w:val="28"/>
        </w:rPr>
        <w:t xml:space="preserve">4- </w:t>
      </w:r>
      <w:r>
        <w:rPr>
          <w:rFonts w:ascii="Arial" w:hAnsi="Arial" w:cs="Arial"/>
          <w:sz w:val="28"/>
          <w:szCs w:val="28"/>
        </w:rPr>
        <w:t>к</w:t>
      </w:r>
      <w:r w:rsidRPr="0038316D">
        <w:rPr>
          <w:rFonts w:ascii="Arial" w:hAnsi="Arial" w:cs="Arial"/>
          <w:sz w:val="28"/>
          <w:szCs w:val="28"/>
        </w:rPr>
        <w:t>оліматорний об’єктив</w:t>
      </w:r>
      <w:r>
        <w:rPr>
          <w:rFonts w:ascii="Arial" w:hAnsi="Arial" w:cs="Arial"/>
          <w:sz w:val="28"/>
          <w:szCs w:val="28"/>
        </w:rPr>
        <w:t xml:space="preserve">;  </w:t>
      </w:r>
      <w:r w:rsidR="00F87D41">
        <w:rPr>
          <w:rFonts w:ascii="Arial" w:hAnsi="Arial" w:cs="Arial"/>
          <w:sz w:val="28"/>
          <w:szCs w:val="28"/>
        </w:rPr>
        <w:t xml:space="preserve">5- </w:t>
      </w:r>
      <w:r>
        <w:rPr>
          <w:rFonts w:ascii="Arial" w:hAnsi="Arial" w:cs="Arial"/>
          <w:sz w:val="28"/>
          <w:szCs w:val="28"/>
        </w:rPr>
        <w:t>п</w:t>
      </w:r>
      <w:r w:rsidRPr="0038316D">
        <w:rPr>
          <w:rFonts w:ascii="Arial" w:hAnsi="Arial" w:cs="Arial"/>
          <w:sz w:val="28"/>
          <w:szCs w:val="28"/>
        </w:rPr>
        <w:t>ристосування для сум</w:t>
      </w:r>
      <w:r>
        <w:rPr>
          <w:rFonts w:ascii="Arial" w:hAnsi="Arial" w:cs="Arial"/>
          <w:sz w:val="28"/>
          <w:szCs w:val="28"/>
        </w:rPr>
        <w:t>і</w:t>
      </w:r>
      <w:r w:rsidR="00F87D41">
        <w:rPr>
          <w:rFonts w:ascii="Arial" w:hAnsi="Arial" w:cs="Arial"/>
          <w:sz w:val="28"/>
          <w:szCs w:val="28"/>
        </w:rPr>
        <w:t>щення зображення сітки з ціллю</w:t>
      </w:r>
      <w:r>
        <w:rPr>
          <w:rFonts w:ascii="Arial" w:hAnsi="Arial" w:cs="Arial"/>
          <w:sz w:val="28"/>
          <w:szCs w:val="28"/>
        </w:rPr>
        <w:t xml:space="preserve">; </w:t>
      </w:r>
      <w:r w:rsidR="00F87D41">
        <w:rPr>
          <w:rFonts w:ascii="Arial" w:hAnsi="Arial" w:cs="Arial"/>
          <w:sz w:val="28"/>
          <w:szCs w:val="28"/>
        </w:rPr>
        <w:t xml:space="preserve">6- </w:t>
      </w:r>
      <w:r>
        <w:rPr>
          <w:rFonts w:ascii="Arial" w:hAnsi="Arial" w:cs="Arial"/>
          <w:sz w:val="28"/>
          <w:szCs w:val="28"/>
        </w:rPr>
        <w:t>н</w:t>
      </w:r>
      <w:r w:rsidRPr="0038316D">
        <w:rPr>
          <w:rFonts w:ascii="Arial" w:hAnsi="Arial" w:cs="Arial"/>
          <w:sz w:val="28"/>
          <w:szCs w:val="28"/>
        </w:rPr>
        <w:t>ейтральний світлофільтр, для зниження яскравості фона і підвищення контрасту сітки</w:t>
      </w:r>
      <w:r>
        <w:rPr>
          <w:rFonts w:ascii="Arial" w:hAnsi="Arial" w:cs="Arial"/>
          <w:sz w:val="28"/>
          <w:szCs w:val="28"/>
        </w:rPr>
        <w:t>;</w:t>
      </w:r>
      <w:r w:rsidR="00F87D41">
        <w:rPr>
          <w:rFonts w:ascii="Arial" w:hAnsi="Arial" w:cs="Arial"/>
          <w:sz w:val="28"/>
          <w:szCs w:val="28"/>
        </w:rPr>
        <w:t xml:space="preserve"> 7- </w:t>
      </w:r>
      <w:r>
        <w:rPr>
          <w:rFonts w:ascii="Arial" w:hAnsi="Arial" w:cs="Arial"/>
          <w:sz w:val="28"/>
          <w:szCs w:val="28"/>
        </w:rPr>
        <w:t xml:space="preserve"> з</w:t>
      </w:r>
      <w:r w:rsidRPr="0038316D">
        <w:rPr>
          <w:rFonts w:ascii="Arial" w:hAnsi="Arial" w:cs="Arial"/>
          <w:sz w:val="28"/>
          <w:szCs w:val="28"/>
        </w:rPr>
        <w:t>ахисне скло.</w:t>
      </w:r>
    </w:p>
    <w:p w:rsidR="00450F84" w:rsidRPr="0038316D" w:rsidRDefault="00450F84" w:rsidP="00450F84">
      <w:pPr>
        <w:ind w:left="360" w:firstLine="348"/>
        <w:rPr>
          <w:rFonts w:ascii="Arial" w:hAnsi="Arial" w:cs="Arial"/>
          <w:sz w:val="28"/>
          <w:szCs w:val="28"/>
        </w:rPr>
      </w:pPr>
      <w:r w:rsidRPr="0038316D">
        <w:rPr>
          <w:rFonts w:ascii="Arial" w:hAnsi="Arial" w:cs="Arial"/>
          <w:sz w:val="28"/>
          <w:szCs w:val="28"/>
        </w:rPr>
        <w:t xml:space="preserve">Класифікація </w:t>
      </w:r>
      <w:r w:rsidRPr="0038316D">
        <w:rPr>
          <w:rFonts w:ascii="Arial" w:hAnsi="Arial" w:cs="Arial"/>
          <w:sz w:val="28"/>
          <w:szCs w:val="28"/>
          <w:lang w:val="ru-RU"/>
        </w:rPr>
        <w:t>коліматорних систем прицілювання (</w:t>
      </w:r>
      <w:r w:rsidRPr="0038316D">
        <w:rPr>
          <w:rFonts w:ascii="Arial" w:hAnsi="Arial" w:cs="Arial"/>
          <w:sz w:val="28"/>
          <w:szCs w:val="28"/>
        </w:rPr>
        <w:t>КСП) проводиться за різними ознаками.</w:t>
      </w:r>
    </w:p>
    <w:p w:rsidR="00450F84" w:rsidRPr="0038316D" w:rsidRDefault="00450F84" w:rsidP="00450F84">
      <w:pPr>
        <w:ind w:firstLine="360"/>
        <w:rPr>
          <w:rFonts w:ascii="Arial" w:hAnsi="Arial" w:cs="Arial"/>
          <w:sz w:val="28"/>
          <w:szCs w:val="28"/>
        </w:rPr>
      </w:pPr>
      <w:r w:rsidRPr="0038316D">
        <w:rPr>
          <w:rFonts w:ascii="Arial" w:hAnsi="Arial" w:cs="Arial"/>
          <w:sz w:val="28"/>
          <w:szCs w:val="28"/>
        </w:rPr>
        <w:t xml:space="preserve">1) За типом освітлювача: </w:t>
      </w:r>
    </w:p>
    <w:p w:rsidR="00450F84" w:rsidRPr="0038316D" w:rsidRDefault="00450F84" w:rsidP="00A22867">
      <w:pPr>
        <w:numPr>
          <w:ilvl w:val="0"/>
          <w:numId w:val="129"/>
        </w:numPr>
        <w:spacing w:after="0" w:line="240" w:lineRule="auto"/>
        <w:rPr>
          <w:rFonts w:ascii="Arial" w:hAnsi="Arial" w:cs="Arial"/>
          <w:sz w:val="28"/>
          <w:szCs w:val="28"/>
        </w:rPr>
      </w:pPr>
      <w:r w:rsidRPr="0038316D">
        <w:rPr>
          <w:rFonts w:ascii="Arial" w:hAnsi="Arial" w:cs="Arial"/>
          <w:sz w:val="28"/>
          <w:szCs w:val="28"/>
        </w:rPr>
        <w:t>з штучним підсвічуванням;</w:t>
      </w:r>
    </w:p>
    <w:p w:rsidR="00450F84" w:rsidRPr="0038316D" w:rsidRDefault="00450F84" w:rsidP="00A22867">
      <w:pPr>
        <w:numPr>
          <w:ilvl w:val="0"/>
          <w:numId w:val="129"/>
        </w:numPr>
        <w:spacing w:after="0" w:line="240" w:lineRule="auto"/>
        <w:rPr>
          <w:rFonts w:ascii="Arial" w:hAnsi="Arial" w:cs="Arial"/>
          <w:sz w:val="28"/>
          <w:szCs w:val="28"/>
        </w:rPr>
      </w:pPr>
      <w:r w:rsidRPr="0038316D">
        <w:rPr>
          <w:rFonts w:ascii="Arial" w:hAnsi="Arial" w:cs="Arial"/>
          <w:sz w:val="28"/>
          <w:szCs w:val="28"/>
        </w:rPr>
        <w:t>з природнім підсвічуванням.</w:t>
      </w:r>
    </w:p>
    <w:p w:rsidR="00450F84" w:rsidRPr="0038316D" w:rsidRDefault="00450F84" w:rsidP="00450F84">
      <w:pPr>
        <w:rPr>
          <w:rFonts w:ascii="Arial" w:hAnsi="Arial" w:cs="Arial"/>
          <w:sz w:val="28"/>
          <w:szCs w:val="28"/>
        </w:rPr>
      </w:pPr>
      <w:r w:rsidRPr="0038316D">
        <w:rPr>
          <w:rFonts w:ascii="Arial" w:hAnsi="Arial" w:cs="Arial"/>
          <w:sz w:val="28"/>
          <w:szCs w:val="28"/>
        </w:rPr>
        <w:tab/>
        <w:t>В якості штучного освітлювача використовуються лампи накалювання, світлодіоди, електронно-променеві трубки.</w:t>
      </w:r>
    </w:p>
    <w:p w:rsidR="00450F84" w:rsidRPr="0038316D" w:rsidRDefault="00450F84" w:rsidP="00450F84">
      <w:pPr>
        <w:ind w:firstLine="420"/>
        <w:rPr>
          <w:rFonts w:ascii="Arial" w:hAnsi="Arial" w:cs="Arial"/>
          <w:sz w:val="28"/>
          <w:szCs w:val="28"/>
        </w:rPr>
      </w:pPr>
      <w:r w:rsidRPr="0038316D">
        <w:rPr>
          <w:rFonts w:ascii="Arial" w:hAnsi="Arial" w:cs="Arial"/>
          <w:sz w:val="28"/>
          <w:szCs w:val="28"/>
        </w:rPr>
        <w:t>2) За типом світлофільтрів:</w:t>
      </w:r>
    </w:p>
    <w:p w:rsidR="00450F84" w:rsidRPr="0038316D" w:rsidRDefault="00450F84" w:rsidP="00A22867">
      <w:pPr>
        <w:numPr>
          <w:ilvl w:val="0"/>
          <w:numId w:val="128"/>
        </w:numPr>
        <w:spacing w:after="0" w:line="240" w:lineRule="auto"/>
        <w:jc w:val="both"/>
        <w:rPr>
          <w:rFonts w:ascii="Arial" w:hAnsi="Arial" w:cs="Arial"/>
          <w:sz w:val="28"/>
          <w:szCs w:val="28"/>
        </w:rPr>
      </w:pPr>
      <w:r w:rsidRPr="0038316D">
        <w:rPr>
          <w:rFonts w:ascii="Arial" w:hAnsi="Arial" w:cs="Arial"/>
          <w:sz w:val="28"/>
          <w:szCs w:val="28"/>
        </w:rPr>
        <w:t>з світлофільтрами з органічного скла;</w:t>
      </w:r>
    </w:p>
    <w:p w:rsidR="00450F84" w:rsidRPr="0038316D" w:rsidRDefault="00450F84" w:rsidP="00A22867">
      <w:pPr>
        <w:numPr>
          <w:ilvl w:val="0"/>
          <w:numId w:val="128"/>
        </w:numPr>
        <w:spacing w:after="0" w:line="240" w:lineRule="auto"/>
        <w:jc w:val="both"/>
        <w:rPr>
          <w:rFonts w:ascii="Arial" w:hAnsi="Arial" w:cs="Arial"/>
          <w:sz w:val="28"/>
          <w:szCs w:val="28"/>
        </w:rPr>
      </w:pPr>
      <w:r w:rsidRPr="0038316D">
        <w:rPr>
          <w:rFonts w:ascii="Arial" w:hAnsi="Arial" w:cs="Arial"/>
          <w:sz w:val="28"/>
          <w:szCs w:val="28"/>
        </w:rPr>
        <w:t>з світлофільтрами з пофарбованої пластмаси;</w:t>
      </w:r>
    </w:p>
    <w:p w:rsidR="00450F84" w:rsidRPr="0038316D" w:rsidRDefault="00450F84" w:rsidP="00A22867">
      <w:pPr>
        <w:numPr>
          <w:ilvl w:val="0"/>
          <w:numId w:val="128"/>
        </w:numPr>
        <w:spacing w:after="0" w:line="240" w:lineRule="auto"/>
        <w:jc w:val="both"/>
        <w:rPr>
          <w:rFonts w:ascii="Arial" w:hAnsi="Arial" w:cs="Arial"/>
          <w:sz w:val="28"/>
          <w:szCs w:val="28"/>
        </w:rPr>
      </w:pPr>
      <w:r w:rsidRPr="0038316D">
        <w:rPr>
          <w:rFonts w:ascii="Arial" w:hAnsi="Arial" w:cs="Arial"/>
          <w:sz w:val="28"/>
          <w:szCs w:val="28"/>
        </w:rPr>
        <w:t>з поляризаційними світлофільтрами;</w:t>
      </w:r>
    </w:p>
    <w:p w:rsidR="00450F84" w:rsidRPr="0038316D" w:rsidRDefault="00450F84" w:rsidP="00A22867">
      <w:pPr>
        <w:numPr>
          <w:ilvl w:val="0"/>
          <w:numId w:val="128"/>
        </w:numPr>
        <w:spacing w:after="0" w:line="240" w:lineRule="auto"/>
        <w:jc w:val="both"/>
        <w:rPr>
          <w:rFonts w:ascii="Arial" w:hAnsi="Arial" w:cs="Arial"/>
          <w:sz w:val="28"/>
          <w:szCs w:val="28"/>
        </w:rPr>
      </w:pPr>
      <w:r w:rsidRPr="0038316D">
        <w:rPr>
          <w:rFonts w:ascii="Arial" w:hAnsi="Arial" w:cs="Arial"/>
          <w:sz w:val="28"/>
          <w:szCs w:val="28"/>
        </w:rPr>
        <w:t>з інтерференційними світлофільтрами та ін.</w:t>
      </w:r>
    </w:p>
    <w:p w:rsidR="00450F84" w:rsidRPr="0038316D" w:rsidRDefault="00450F84" w:rsidP="00450F84">
      <w:pPr>
        <w:ind w:left="60" w:firstLine="360"/>
        <w:rPr>
          <w:rFonts w:ascii="Arial" w:hAnsi="Arial" w:cs="Arial"/>
          <w:sz w:val="28"/>
          <w:szCs w:val="28"/>
        </w:rPr>
      </w:pPr>
      <w:r w:rsidRPr="0038316D">
        <w:rPr>
          <w:rFonts w:ascii="Arial" w:hAnsi="Arial" w:cs="Arial"/>
          <w:sz w:val="28"/>
          <w:szCs w:val="28"/>
        </w:rPr>
        <w:t>3) За типами прицільної сітки:</w:t>
      </w:r>
    </w:p>
    <w:p w:rsidR="00450F84" w:rsidRPr="0038316D" w:rsidRDefault="00450F84" w:rsidP="00A22867">
      <w:pPr>
        <w:numPr>
          <w:ilvl w:val="1"/>
          <w:numId w:val="128"/>
        </w:numPr>
        <w:spacing w:after="0" w:line="240" w:lineRule="auto"/>
        <w:jc w:val="both"/>
        <w:rPr>
          <w:rFonts w:ascii="Arial" w:hAnsi="Arial" w:cs="Arial"/>
          <w:sz w:val="28"/>
          <w:szCs w:val="28"/>
        </w:rPr>
      </w:pPr>
      <w:r w:rsidRPr="0038316D">
        <w:rPr>
          <w:rFonts w:ascii="Arial" w:hAnsi="Arial" w:cs="Arial"/>
          <w:sz w:val="28"/>
          <w:szCs w:val="28"/>
        </w:rPr>
        <w:t>з голографічною сіткою;</w:t>
      </w:r>
    </w:p>
    <w:p w:rsidR="00450F84" w:rsidRPr="0038316D" w:rsidRDefault="00450F84" w:rsidP="00A22867">
      <w:pPr>
        <w:numPr>
          <w:ilvl w:val="1"/>
          <w:numId w:val="128"/>
        </w:numPr>
        <w:spacing w:after="0" w:line="240" w:lineRule="auto"/>
        <w:jc w:val="both"/>
        <w:rPr>
          <w:rFonts w:ascii="Arial" w:hAnsi="Arial" w:cs="Arial"/>
          <w:sz w:val="28"/>
          <w:szCs w:val="28"/>
        </w:rPr>
      </w:pPr>
      <w:r w:rsidRPr="0038316D">
        <w:rPr>
          <w:rFonts w:ascii="Arial" w:hAnsi="Arial" w:cs="Arial"/>
          <w:sz w:val="28"/>
          <w:szCs w:val="28"/>
        </w:rPr>
        <w:t>з сіткою на скляній підкладці;</w:t>
      </w:r>
    </w:p>
    <w:p w:rsidR="00450F84" w:rsidRPr="0038316D" w:rsidRDefault="00450F84" w:rsidP="00A22867">
      <w:pPr>
        <w:numPr>
          <w:ilvl w:val="1"/>
          <w:numId w:val="128"/>
        </w:numPr>
        <w:spacing w:after="0" w:line="240" w:lineRule="auto"/>
        <w:jc w:val="both"/>
        <w:rPr>
          <w:rFonts w:ascii="Arial" w:hAnsi="Arial" w:cs="Arial"/>
          <w:sz w:val="28"/>
          <w:szCs w:val="28"/>
        </w:rPr>
      </w:pPr>
      <w:r w:rsidRPr="0038316D">
        <w:rPr>
          <w:rFonts w:ascii="Arial" w:hAnsi="Arial" w:cs="Arial"/>
          <w:sz w:val="28"/>
          <w:szCs w:val="28"/>
        </w:rPr>
        <w:t>з сіткою на металевій підкладці;</w:t>
      </w:r>
    </w:p>
    <w:p w:rsidR="00450F84" w:rsidRPr="0038316D" w:rsidRDefault="00450F84" w:rsidP="00A22867">
      <w:pPr>
        <w:numPr>
          <w:ilvl w:val="1"/>
          <w:numId w:val="128"/>
        </w:numPr>
        <w:spacing w:after="0" w:line="240" w:lineRule="auto"/>
        <w:jc w:val="both"/>
        <w:rPr>
          <w:rFonts w:ascii="Arial" w:hAnsi="Arial" w:cs="Arial"/>
          <w:sz w:val="28"/>
          <w:szCs w:val="28"/>
        </w:rPr>
      </w:pPr>
      <w:r w:rsidRPr="0038316D">
        <w:rPr>
          <w:rFonts w:ascii="Arial" w:hAnsi="Arial" w:cs="Arial"/>
          <w:sz w:val="28"/>
          <w:szCs w:val="28"/>
        </w:rPr>
        <w:t>з ірисовою діафрагмою та ін.</w:t>
      </w:r>
    </w:p>
    <w:p w:rsidR="00450F84" w:rsidRPr="0038316D" w:rsidRDefault="00450F84" w:rsidP="00450F84">
      <w:pPr>
        <w:ind w:left="60" w:firstLine="360"/>
        <w:rPr>
          <w:rFonts w:ascii="Arial" w:hAnsi="Arial" w:cs="Arial"/>
          <w:sz w:val="28"/>
          <w:szCs w:val="28"/>
        </w:rPr>
      </w:pPr>
      <w:r w:rsidRPr="0038316D">
        <w:rPr>
          <w:rFonts w:ascii="Arial" w:hAnsi="Arial" w:cs="Arial"/>
          <w:sz w:val="28"/>
          <w:szCs w:val="28"/>
        </w:rPr>
        <w:t>4) За типом об’єктива:</w:t>
      </w:r>
    </w:p>
    <w:p w:rsidR="00450F84" w:rsidRPr="0038316D" w:rsidRDefault="00450F84" w:rsidP="00A22867">
      <w:pPr>
        <w:numPr>
          <w:ilvl w:val="0"/>
          <w:numId w:val="130"/>
        </w:numPr>
        <w:spacing w:after="0" w:line="240" w:lineRule="auto"/>
        <w:jc w:val="both"/>
        <w:rPr>
          <w:rFonts w:ascii="Arial" w:hAnsi="Arial" w:cs="Arial"/>
          <w:sz w:val="28"/>
          <w:szCs w:val="28"/>
        </w:rPr>
      </w:pPr>
      <w:r w:rsidRPr="0038316D">
        <w:rPr>
          <w:rFonts w:ascii="Arial" w:hAnsi="Arial" w:cs="Arial"/>
          <w:sz w:val="28"/>
          <w:szCs w:val="28"/>
        </w:rPr>
        <w:t>лінзові;</w:t>
      </w:r>
    </w:p>
    <w:p w:rsidR="00450F84" w:rsidRPr="0038316D" w:rsidRDefault="00450F84" w:rsidP="00A22867">
      <w:pPr>
        <w:numPr>
          <w:ilvl w:val="0"/>
          <w:numId w:val="130"/>
        </w:numPr>
        <w:spacing w:after="0" w:line="240" w:lineRule="auto"/>
        <w:jc w:val="both"/>
        <w:rPr>
          <w:rFonts w:ascii="Arial" w:hAnsi="Arial" w:cs="Arial"/>
          <w:sz w:val="28"/>
          <w:szCs w:val="28"/>
        </w:rPr>
      </w:pPr>
      <w:r w:rsidRPr="0038316D">
        <w:rPr>
          <w:rFonts w:ascii="Arial" w:hAnsi="Arial" w:cs="Arial"/>
          <w:sz w:val="28"/>
          <w:szCs w:val="28"/>
        </w:rPr>
        <w:t>дзеркальні;</w:t>
      </w:r>
    </w:p>
    <w:p w:rsidR="00450F84" w:rsidRPr="0038316D" w:rsidRDefault="00450F84" w:rsidP="00A22867">
      <w:pPr>
        <w:numPr>
          <w:ilvl w:val="0"/>
          <w:numId w:val="130"/>
        </w:numPr>
        <w:spacing w:after="0" w:line="240" w:lineRule="auto"/>
        <w:jc w:val="both"/>
        <w:rPr>
          <w:rFonts w:ascii="Arial" w:hAnsi="Arial" w:cs="Arial"/>
          <w:sz w:val="28"/>
          <w:szCs w:val="28"/>
        </w:rPr>
      </w:pPr>
      <w:r w:rsidRPr="0038316D">
        <w:rPr>
          <w:rFonts w:ascii="Arial" w:hAnsi="Arial" w:cs="Arial"/>
          <w:sz w:val="28"/>
          <w:szCs w:val="28"/>
        </w:rPr>
        <w:t>меніскові;</w:t>
      </w:r>
    </w:p>
    <w:p w:rsidR="00450F84" w:rsidRPr="0038316D" w:rsidRDefault="00450F84" w:rsidP="00A22867">
      <w:pPr>
        <w:numPr>
          <w:ilvl w:val="0"/>
          <w:numId w:val="130"/>
        </w:numPr>
        <w:spacing w:after="0" w:line="240" w:lineRule="auto"/>
        <w:jc w:val="both"/>
        <w:rPr>
          <w:rFonts w:ascii="Arial" w:hAnsi="Arial" w:cs="Arial"/>
          <w:sz w:val="28"/>
          <w:szCs w:val="28"/>
        </w:rPr>
      </w:pPr>
      <w:r w:rsidRPr="0038316D">
        <w:rPr>
          <w:rFonts w:ascii="Arial" w:hAnsi="Arial" w:cs="Arial"/>
          <w:sz w:val="28"/>
          <w:szCs w:val="28"/>
        </w:rPr>
        <w:t>голографічні.</w:t>
      </w:r>
    </w:p>
    <w:p w:rsidR="00450F84" w:rsidRPr="0038316D" w:rsidRDefault="00450F84" w:rsidP="00450F84">
      <w:pPr>
        <w:ind w:left="60" w:firstLine="360"/>
        <w:rPr>
          <w:rFonts w:ascii="Arial" w:hAnsi="Arial" w:cs="Arial"/>
          <w:sz w:val="28"/>
          <w:szCs w:val="28"/>
        </w:rPr>
      </w:pPr>
      <w:r w:rsidRPr="0038316D">
        <w:rPr>
          <w:rFonts w:ascii="Arial" w:hAnsi="Arial" w:cs="Arial"/>
          <w:sz w:val="28"/>
          <w:szCs w:val="28"/>
        </w:rPr>
        <w:t>5) За типом суміщення:</w:t>
      </w:r>
    </w:p>
    <w:p w:rsidR="00450F84" w:rsidRPr="0038316D" w:rsidRDefault="00450F84" w:rsidP="00A22867">
      <w:pPr>
        <w:numPr>
          <w:ilvl w:val="0"/>
          <w:numId w:val="131"/>
        </w:numPr>
        <w:spacing w:after="0" w:line="240" w:lineRule="auto"/>
        <w:jc w:val="both"/>
        <w:rPr>
          <w:rFonts w:ascii="Arial" w:hAnsi="Arial" w:cs="Arial"/>
          <w:sz w:val="28"/>
          <w:szCs w:val="28"/>
        </w:rPr>
      </w:pPr>
      <w:r w:rsidRPr="0038316D">
        <w:rPr>
          <w:rFonts w:ascii="Arial" w:hAnsi="Arial" w:cs="Arial"/>
          <w:sz w:val="28"/>
          <w:szCs w:val="28"/>
        </w:rPr>
        <w:t>з нейтральним напівпрозорим дзеркалом;</w:t>
      </w:r>
    </w:p>
    <w:p w:rsidR="00450F84" w:rsidRPr="0038316D" w:rsidRDefault="00450F84" w:rsidP="00A22867">
      <w:pPr>
        <w:numPr>
          <w:ilvl w:val="0"/>
          <w:numId w:val="131"/>
        </w:numPr>
        <w:spacing w:after="0" w:line="240" w:lineRule="auto"/>
        <w:jc w:val="both"/>
        <w:rPr>
          <w:rFonts w:ascii="Arial" w:hAnsi="Arial" w:cs="Arial"/>
          <w:sz w:val="28"/>
          <w:szCs w:val="28"/>
        </w:rPr>
      </w:pPr>
      <w:r w:rsidRPr="0038316D">
        <w:rPr>
          <w:rFonts w:ascii="Arial" w:hAnsi="Arial" w:cs="Arial"/>
          <w:sz w:val="28"/>
          <w:szCs w:val="28"/>
        </w:rPr>
        <w:t>з інтерференційним дзеркалом;</w:t>
      </w:r>
    </w:p>
    <w:p w:rsidR="00450F84" w:rsidRPr="0038316D" w:rsidRDefault="00450F84" w:rsidP="00A22867">
      <w:pPr>
        <w:numPr>
          <w:ilvl w:val="0"/>
          <w:numId w:val="131"/>
        </w:numPr>
        <w:spacing w:after="0" w:line="240" w:lineRule="auto"/>
        <w:jc w:val="both"/>
        <w:rPr>
          <w:rFonts w:ascii="Arial" w:hAnsi="Arial" w:cs="Arial"/>
          <w:sz w:val="28"/>
          <w:szCs w:val="28"/>
        </w:rPr>
      </w:pPr>
      <w:r w:rsidRPr="0038316D">
        <w:rPr>
          <w:rFonts w:ascii="Arial" w:hAnsi="Arial" w:cs="Arial"/>
          <w:sz w:val="28"/>
          <w:szCs w:val="28"/>
        </w:rPr>
        <w:t>з голографічним дзеркалом.</w:t>
      </w:r>
    </w:p>
    <w:p w:rsidR="00450F84" w:rsidRPr="0038316D" w:rsidRDefault="00450F84" w:rsidP="00F77B9A">
      <w:pPr>
        <w:ind w:left="60" w:firstLine="360"/>
        <w:jc w:val="both"/>
        <w:rPr>
          <w:rFonts w:ascii="Arial" w:hAnsi="Arial" w:cs="Arial"/>
          <w:sz w:val="28"/>
          <w:szCs w:val="28"/>
        </w:rPr>
      </w:pPr>
      <w:r w:rsidRPr="0038316D">
        <w:rPr>
          <w:rFonts w:ascii="Arial" w:hAnsi="Arial" w:cs="Arial"/>
          <w:sz w:val="28"/>
          <w:szCs w:val="28"/>
        </w:rPr>
        <w:t xml:space="preserve">КСП має необмежене поле зору, </w:t>
      </w:r>
      <w:r w:rsidR="00F87D41">
        <w:rPr>
          <w:rFonts w:ascii="Arial" w:hAnsi="Arial" w:cs="Arial"/>
          <w:sz w:val="28"/>
          <w:szCs w:val="28"/>
        </w:rPr>
        <w:t>що відповідає</w:t>
      </w:r>
      <w:r w:rsidRPr="0038316D">
        <w:rPr>
          <w:rFonts w:ascii="Arial" w:hAnsi="Arial" w:cs="Arial"/>
          <w:sz w:val="28"/>
          <w:szCs w:val="28"/>
        </w:rPr>
        <w:t xml:space="preserve"> полю зору ока. Це особливо важливо при стрільбі по цілям, що рухаються з в</w:t>
      </w:r>
      <w:r w:rsidR="00F87D41">
        <w:rPr>
          <w:rFonts w:ascii="Arial" w:hAnsi="Arial" w:cs="Arial"/>
          <w:sz w:val="28"/>
          <w:szCs w:val="28"/>
        </w:rPr>
        <w:t xml:space="preserve">еликою кутовою швидкістю. Другою перевагою </w:t>
      </w:r>
      <w:r w:rsidRPr="0038316D">
        <w:rPr>
          <w:rFonts w:ascii="Arial" w:hAnsi="Arial" w:cs="Arial"/>
          <w:sz w:val="28"/>
          <w:szCs w:val="28"/>
        </w:rPr>
        <w:t xml:space="preserve"> є відсутність необхідності точного базування ока відносно лінії візування. Недоліком є </w:t>
      </w:r>
      <w:r w:rsidRPr="0038316D">
        <w:rPr>
          <w:rFonts w:ascii="Arial" w:hAnsi="Arial" w:cs="Arial"/>
          <w:sz w:val="28"/>
          <w:szCs w:val="28"/>
        </w:rPr>
        <w:lastRenderedPageBreak/>
        <w:t>залежність видності прицільної сітки від фона, на якому вона спостерігається.</w:t>
      </w:r>
    </w:p>
    <w:p w:rsidR="00450F84" w:rsidRPr="0038316D" w:rsidRDefault="00450F84" w:rsidP="00450F84">
      <w:pPr>
        <w:ind w:left="60" w:firstLine="360"/>
        <w:rPr>
          <w:rFonts w:ascii="Arial" w:hAnsi="Arial" w:cs="Arial"/>
          <w:sz w:val="28"/>
          <w:szCs w:val="28"/>
        </w:rPr>
      </w:pPr>
      <w:r w:rsidRPr="0038316D">
        <w:rPr>
          <w:rFonts w:ascii="Arial" w:hAnsi="Arial" w:cs="Arial"/>
          <w:sz w:val="28"/>
          <w:szCs w:val="28"/>
        </w:rPr>
        <w:t>Деяк</w:t>
      </w:r>
      <w:r>
        <w:rPr>
          <w:rFonts w:ascii="Arial" w:hAnsi="Arial" w:cs="Arial"/>
          <w:sz w:val="28"/>
          <w:szCs w:val="28"/>
        </w:rPr>
        <w:t>і принципові схеми КСП наступні:</w:t>
      </w:r>
    </w:p>
    <w:p w:rsidR="00450F84" w:rsidRPr="0038316D" w:rsidRDefault="00450F84" w:rsidP="00A22867">
      <w:pPr>
        <w:numPr>
          <w:ilvl w:val="0"/>
          <w:numId w:val="132"/>
        </w:numPr>
        <w:spacing w:after="0" w:line="240" w:lineRule="auto"/>
        <w:rPr>
          <w:rFonts w:ascii="Arial" w:hAnsi="Arial" w:cs="Arial"/>
          <w:sz w:val="28"/>
          <w:szCs w:val="28"/>
        </w:rPr>
      </w:pPr>
      <w:r w:rsidRPr="0038316D">
        <w:rPr>
          <w:rFonts w:ascii="Arial" w:hAnsi="Arial" w:cs="Arial"/>
          <w:sz w:val="28"/>
          <w:szCs w:val="28"/>
        </w:rPr>
        <w:t>Оптична схема  КСП «РУР»</w:t>
      </w:r>
      <w:r w:rsidR="00F87D41">
        <w:rPr>
          <w:rFonts w:ascii="Arial" w:hAnsi="Arial" w:cs="Arial"/>
          <w:sz w:val="28"/>
          <w:szCs w:val="28"/>
        </w:rPr>
        <w:t xml:space="preserve"> показана на рис.12.5.</w:t>
      </w:r>
    </w:p>
    <w:p w:rsidR="00450F84" w:rsidRPr="0038316D" w:rsidRDefault="00450F84" w:rsidP="00450F84">
      <w:pPr>
        <w:ind w:left="60"/>
        <w:jc w:val="center"/>
        <w:rPr>
          <w:rFonts w:ascii="Arial" w:hAnsi="Arial" w:cs="Arial"/>
          <w:sz w:val="28"/>
          <w:szCs w:val="28"/>
        </w:rPr>
      </w:pPr>
      <w:r w:rsidRPr="0038316D">
        <w:rPr>
          <w:rFonts w:ascii="Arial" w:hAnsi="Arial" w:cs="Arial"/>
          <w:noProof/>
          <w:sz w:val="28"/>
          <w:szCs w:val="28"/>
          <w:lang w:val="ru-RU" w:eastAsia="ru-RU"/>
        </w:rPr>
        <w:drawing>
          <wp:inline distT="0" distB="0" distL="0" distR="0">
            <wp:extent cx="5305425" cy="3260725"/>
            <wp:effectExtent l="19050" t="0" r="9525" b="0"/>
            <wp:docPr id="1480" name="Рисунок 2" descr="ксп р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сп рур"/>
                    <pic:cNvPicPr>
                      <a:picLocks noChangeAspect="1" noChangeArrowheads="1"/>
                    </pic:cNvPicPr>
                  </pic:nvPicPr>
                  <pic:blipFill>
                    <a:blip r:embed="rId2957">
                      <a:lum bright="-36000" contrast="54000"/>
                      <a:grayscl/>
                    </a:blip>
                    <a:srcRect/>
                    <a:stretch>
                      <a:fillRect/>
                    </a:stretch>
                  </pic:blipFill>
                  <pic:spPr bwMode="auto">
                    <a:xfrm>
                      <a:off x="0" y="0"/>
                      <a:ext cx="5305425" cy="3260725"/>
                    </a:xfrm>
                    <a:prstGeom prst="rect">
                      <a:avLst/>
                    </a:prstGeom>
                    <a:noFill/>
                    <a:ln w="9525">
                      <a:noFill/>
                      <a:miter lim="800000"/>
                      <a:headEnd/>
                      <a:tailEnd/>
                    </a:ln>
                  </pic:spPr>
                </pic:pic>
              </a:graphicData>
            </a:graphic>
          </wp:inline>
        </w:drawing>
      </w:r>
    </w:p>
    <w:p w:rsidR="00450F84" w:rsidRPr="0038316D" w:rsidRDefault="00141002" w:rsidP="00450F84">
      <w:pPr>
        <w:spacing w:after="0" w:line="240" w:lineRule="auto"/>
        <w:ind w:left="420"/>
        <w:jc w:val="center"/>
        <w:rPr>
          <w:rFonts w:ascii="Arial" w:hAnsi="Arial" w:cs="Arial"/>
          <w:sz w:val="28"/>
          <w:szCs w:val="28"/>
        </w:rPr>
      </w:pPr>
      <w:r>
        <w:rPr>
          <w:rFonts w:ascii="Arial" w:hAnsi="Arial" w:cs="Arial"/>
          <w:sz w:val="28"/>
          <w:szCs w:val="28"/>
        </w:rPr>
        <w:t>Рис.12.5</w:t>
      </w:r>
      <w:r w:rsidR="00450F84">
        <w:rPr>
          <w:rFonts w:ascii="Arial" w:hAnsi="Arial" w:cs="Arial"/>
          <w:sz w:val="28"/>
          <w:szCs w:val="28"/>
        </w:rPr>
        <w:t>.</w:t>
      </w:r>
      <w:r w:rsidR="00450F84" w:rsidRPr="0038316D">
        <w:rPr>
          <w:rFonts w:ascii="Arial" w:hAnsi="Arial" w:cs="Arial"/>
          <w:sz w:val="28"/>
          <w:szCs w:val="28"/>
        </w:rPr>
        <w:t>Оптична схема  КСП «РУР»</w:t>
      </w:r>
    </w:p>
    <w:p w:rsidR="00450F84" w:rsidRDefault="00450F84" w:rsidP="00450F84">
      <w:pPr>
        <w:spacing w:after="0" w:line="240" w:lineRule="auto"/>
        <w:ind w:left="780"/>
        <w:rPr>
          <w:rFonts w:ascii="Arial" w:hAnsi="Arial" w:cs="Arial"/>
          <w:sz w:val="28"/>
          <w:szCs w:val="28"/>
        </w:rPr>
      </w:pPr>
    </w:p>
    <w:p w:rsidR="00450F84" w:rsidRPr="0038316D" w:rsidRDefault="00450F84" w:rsidP="00F77B9A">
      <w:pPr>
        <w:spacing w:after="0" w:line="240" w:lineRule="auto"/>
        <w:ind w:firstLine="420"/>
        <w:rPr>
          <w:rFonts w:ascii="Arial" w:hAnsi="Arial" w:cs="Arial"/>
          <w:sz w:val="28"/>
          <w:szCs w:val="28"/>
        </w:rPr>
      </w:pPr>
      <w:r>
        <w:rPr>
          <w:rFonts w:ascii="Arial" w:hAnsi="Arial" w:cs="Arial"/>
          <w:sz w:val="28"/>
          <w:szCs w:val="28"/>
        </w:rPr>
        <w:t>На рисунку показано: н</w:t>
      </w:r>
      <w:r w:rsidRPr="0038316D">
        <w:rPr>
          <w:rFonts w:ascii="Arial" w:hAnsi="Arial" w:cs="Arial"/>
          <w:sz w:val="28"/>
          <w:szCs w:val="28"/>
        </w:rPr>
        <w:t>апівпрозоре дзеркало</w:t>
      </w:r>
      <w:r>
        <w:rPr>
          <w:rFonts w:ascii="Arial" w:hAnsi="Arial" w:cs="Arial"/>
          <w:sz w:val="28"/>
          <w:szCs w:val="28"/>
        </w:rPr>
        <w:t>-1; лінзовий об’єктив-2; д</w:t>
      </w:r>
      <w:r w:rsidRPr="0038316D">
        <w:rPr>
          <w:rFonts w:ascii="Arial" w:hAnsi="Arial" w:cs="Arial"/>
          <w:sz w:val="28"/>
          <w:szCs w:val="28"/>
        </w:rPr>
        <w:t>зеркало для компонування прицілу</w:t>
      </w:r>
      <w:r>
        <w:rPr>
          <w:rFonts w:ascii="Arial" w:hAnsi="Arial" w:cs="Arial"/>
          <w:sz w:val="28"/>
          <w:szCs w:val="28"/>
        </w:rPr>
        <w:t>-3; прицільна марка-4.</w:t>
      </w:r>
    </w:p>
    <w:p w:rsidR="00450F84" w:rsidRPr="0038316D" w:rsidRDefault="00450F84" w:rsidP="00F77B9A">
      <w:pPr>
        <w:rPr>
          <w:rFonts w:ascii="Arial" w:hAnsi="Arial" w:cs="Arial"/>
          <w:sz w:val="28"/>
          <w:szCs w:val="28"/>
        </w:rPr>
      </w:pPr>
      <w:r w:rsidRPr="0038316D">
        <w:rPr>
          <w:rFonts w:ascii="Arial" w:hAnsi="Arial" w:cs="Arial"/>
          <w:sz w:val="28"/>
          <w:szCs w:val="28"/>
        </w:rPr>
        <w:t>Пристосування підсвітки відсутнє.</w:t>
      </w:r>
    </w:p>
    <w:p w:rsidR="00450F84" w:rsidRPr="0038316D" w:rsidRDefault="00450F84" w:rsidP="00F77B9A">
      <w:pPr>
        <w:jc w:val="both"/>
        <w:rPr>
          <w:rFonts w:ascii="Arial" w:hAnsi="Arial" w:cs="Arial"/>
          <w:sz w:val="28"/>
          <w:szCs w:val="28"/>
        </w:rPr>
      </w:pPr>
      <w:r w:rsidRPr="0038316D">
        <w:rPr>
          <w:rFonts w:ascii="Arial" w:hAnsi="Arial" w:cs="Arial"/>
          <w:sz w:val="28"/>
          <w:szCs w:val="28"/>
        </w:rPr>
        <w:tab/>
        <w:t xml:space="preserve">Залежність між габаритами приціла та фокусною відстанню об’єктива </w:t>
      </w:r>
      <w:r w:rsidRPr="0038316D">
        <w:rPr>
          <w:rFonts w:ascii="Arial" w:hAnsi="Arial" w:cs="Arial"/>
          <w:sz w:val="28"/>
          <w:szCs w:val="28"/>
          <w:lang w:val="en-US"/>
        </w:rPr>
        <w:t>f</w:t>
      </w:r>
      <w:r w:rsidRPr="0038316D">
        <w:rPr>
          <w:rFonts w:ascii="Arial" w:hAnsi="Arial" w:cs="Arial"/>
          <w:sz w:val="28"/>
          <w:szCs w:val="28"/>
        </w:rPr>
        <w:t xml:space="preserve"> і діаметром об’єктива </w:t>
      </w:r>
      <w:r w:rsidRPr="0038316D">
        <w:rPr>
          <w:rFonts w:ascii="Arial" w:hAnsi="Arial" w:cs="Arial"/>
          <w:sz w:val="28"/>
          <w:szCs w:val="28"/>
          <w:lang w:val="en-US"/>
        </w:rPr>
        <w:t>D</w:t>
      </w:r>
      <w:r w:rsidRPr="0038316D">
        <w:rPr>
          <w:rFonts w:ascii="Arial" w:hAnsi="Arial" w:cs="Arial"/>
          <w:sz w:val="28"/>
          <w:szCs w:val="28"/>
        </w:rPr>
        <w:t xml:space="preserve"> тут і в подальших схемах наступні:</w:t>
      </w:r>
    </w:p>
    <w:p w:rsidR="00450F84" w:rsidRPr="0038316D" w:rsidRDefault="00450F84" w:rsidP="00450F84">
      <w:pPr>
        <w:rPr>
          <w:rFonts w:ascii="Arial" w:hAnsi="Arial" w:cs="Arial"/>
          <w:sz w:val="28"/>
          <w:szCs w:val="28"/>
        </w:rPr>
      </w:pPr>
      <w:r w:rsidRPr="0038316D">
        <w:rPr>
          <w:rFonts w:ascii="Arial" w:hAnsi="Arial" w:cs="Arial"/>
          <w:position w:val="-62"/>
          <w:sz w:val="28"/>
          <w:szCs w:val="28"/>
        </w:rPr>
        <w:object w:dxaOrig="1600" w:dyaOrig="1359">
          <v:shape id="_x0000_i2636" type="#_x0000_t75" style="width:81pt;height:66.75pt" o:ole="">
            <v:imagedata r:id="rId2958" o:title=""/>
          </v:shape>
          <o:OLEObject Type="Embed" ProgID="Equation.3" ShapeID="_x0000_i2636" DrawAspect="Content" ObjectID="_1358762481" r:id="rId2959"/>
        </w:object>
      </w:r>
    </w:p>
    <w:p w:rsidR="00F87D41" w:rsidRDefault="00F87D41" w:rsidP="00F87D41">
      <w:pPr>
        <w:spacing w:after="0" w:line="240" w:lineRule="auto"/>
        <w:ind w:left="60" w:firstLine="649"/>
        <w:rPr>
          <w:rFonts w:ascii="Arial" w:hAnsi="Arial" w:cs="Arial"/>
          <w:sz w:val="28"/>
          <w:szCs w:val="28"/>
        </w:rPr>
      </w:pPr>
      <w:r>
        <w:rPr>
          <w:rFonts w:ascii="Arial" w:hAnsi="Arial" w:cs="Arial"/>
          <w:sz w:val="28"/>
          <w:szCs w:val="28"/>
        </w:rPr>
        <w:t xml:space="preserve">Оптична схема </w:t>
      </w:r>
      <w:r w:rsidRPr="0038316D">
        <w:rPr>
          <w:rFonts w:ascii="Arial" w:hAnsi="Arial" w:cs="Arial"/>
          <w:sz w:val="28"/>
          <w:szCs w:val="28"/>
        </w:rPr>
        <w:t xml:space="preserve"> системи прицілювання</w:t>
      </w:r>
      <w:r>
        <w:rPr>
          <w:rFonts w:ascii="Arial" w:hAnsi="Arial" w:cs="Arial"/>
          <w:sz w:val="28"/>
          <w:szCs w:val="28"/>
        </w:rPr>
        <w:t xml:space="preserve"> з дзеркальним об</w:t>
      </w:r>
      <w:r w:rsidR="00223F0C" w:rsidRPr="00223F0C">
        <w:rPr>
          <w:rFonts w:ascii="Arial" w:hAnsi="Arial" w:cs="Arial"/>
          <w:sz w:val="28"/>
          <w:szCs w:val="28"/>
          <w:lang w:val="ru-RU"/>
        </w:rPr>
        <w:t>’</w:t>
      </w:r>
      <w:r>
        <w:rPr>
          <w:rFonts w:ascii="Arial" w:hAnsi="Arial" w:cs="Arial"/>
          <w:sz w:val="28"/>
          <w:szCs w:val="28"/>
        </w:rPr>
        <w:t>єктивом  показана на рис.12.6.</w:t>
      </w:r>
    </w:p>
    <w:p w:rsidR="00450F84" w:rsidRPr="0038316D" w:rsidRDefault="00450F84" w:rsidP="00450F84">
      <w:pPr>
        <w:ind w:left="420"/>
        <w:rPr>
          <w:rFonts w:ascii="Arial" w:hAnsi="Arial" w:cs="Arial"/>
          <w:sz w:val="28"/>
          <w:szCs w:val="28"/>
        </w:rPr>
      </w:pPr>
    </w:p>
    <w:p w:rsidR="00450F84" w:rsidRPr="0038316D" w:rsidRDefault="00450F84" w:rsidP="00450F84">
      <w:pPr>
        <w:ind w:left="60"/>
        <w:rPr>
          <w:rFonts w:ascii="Arial" w:hAnsi="Arial" w:cs="Arial"/>
          <w:sz w:val="28"/>
          <w:szCs w:val="28"/>
        </w:rPr>
      </w:pPr>
      <w:r w:rsidRPr="0038316D">
        <w:rPr>
          <w:rFonts w:ascii="Arial" w:hAnsi="Arial" w:cs="Arial"/>
          <w:noProof/>
          <w:sz w:val="28"/>
          <w:szCs w:val="28"/>
          <w:lang w:val="ru-RU" w:eastAsia="ru-RU"/>
        </w:rPr>
        <w:lastRenderedPageBreak/>
        <w:drawing>
          <wp:inline distT="0" distB="0" distL="0" distR="0">
            <wp:extent cx="5106670" cy="3010535"/>
            <wp:effectExtent l="19050" t="0" r="0" b="0"/>
            <wp:docPr id="1481" name="Рисунок 4" descr="зеркалосистпр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зеркалосистприц"/>
                    <pic:cNvPicPr>
                      <a:picLocks noChangeAspect="1" noChangeArrowheads="1"/>
                    </pic:cNvPicPr>
                  </pic:nvPicPr>
                  <pic:blipFill>
                    <a:blip r:embed="rId2960" cstate="print">
                      <a:lum bright="-36000" contrast="54000"/>
                      <a:grayscl/>
                    </a:blip>
                    <a:srcRect/>
                    <a:stretch>
                      <a:fillRect/>
                    </a:stretch>
                  </pic:blipFill>
                  <pic:spPr bwMode="auto">
                    <a:xfrm>
                      <a:off x="0" y="0"/>
                      <a:ext cx="5106670" cy="3010535"/>
                    </a:xfrm>
                    <a:prstGeom prst="rect">
                      <a:avLst/>
                    </a:prstGeom>
                    <a:noFill/>
                    <a:ln w="9525">
                      <a:noFill/>
                      <a:miter lim="800000"/>
                      <a:headEnd/>
                      <a:tailEnd/>
                    </a:ln>
                  </pic:spPr>
                </pic:pic>
              </a:graphicData>
            </a:graphic>
          </wp:inline>
        </w:drawing>
      </w:r>
    </w:p>
    <w:p w:rsidR="00450F84" w:rsidRDefault="00141002" w:rsidP="00223F0C">
      <w:pPr>
        <w:spacing w:after="0" w:line="240" w:lineRule="auto"/>
        <w:ind w:firstLine="567"/>
        <w:rPr>
          <w:rFonts w:ascii="Arial" w:hAnsi="Arial" w:cs="Arial"/>
          <w:sz w:val="28"/>
          <w:szCs w:val="28"/>
        </w:rPr>
      </w:pPr>
      <w:r>
        <w:rPr>
          <w:rFonts w:ascii="Arial" w:hAnsi="Arial" w:cs="Arial"/>
          <w:sz w:val="28"/>
          <w:szCs w:val="28"/>
        </w:rPr>
        <w:t>Рис.12.6</w:t>
      </w:r>
      <w:r w:rsidR="00450F84">
        <w:rPr>
          <w:rFonts w:ascii="Arial" w:hAnsi="Arial" w:cs="Arial"/>
          <w:sz w:val="28"/>
          <w:szCs w:val="28"/>
        </w:rPr>
        <w:t>.</w:t>
      </w:r>
      <w:r w:rsidR="00D35458">
        <w:rPr>
          <w:rFonts w:ascii="Arial" w:hAnsi="Arial" w:cs="Arial"/>
          <w:sz w:val="28"/>
          <w:szCs w:val="28"/>
        </w:rPr>
        <w:t xml:space="preserve"> </w:t>
      </w:r>
      <w:r w:rsidR="00450F84" w:rsidRPr="0038316D">
        <w:rPr>
          <w:rFonts w:ascii="Arial" w:hAnsi="Arial" w:cs="Arial"/>
          <w:sz w:val="28"/>
          <w:szCs w:val="28"/>
        </w:rPr>
        <w:t>Оптична схема дзеркальної системи прицілювання</w:t>
      </w:r>
    </w:p>
    <w:p w:rsidR="00450F84" w:rsidRPr="0038316D" w:rsidRDefault="00450F84" w:rsidP="00F77B9A">
      <w:pPr>
        <w:spacing w:after="0" w:line="240" w:lineRule="auto"/>
        <w:ind w:left="567" w:firstLine="573"/>
        <w:jc w:val="both"/>
        <w:rPr>
          <w:rFonts w:ascii="Arial" w:hAnsi="Arial" w:cs="Arial"/>
          <w:sz w:val="28"/>
          <w:szCs w:val="28"/>
        </w:rPr>
      </w:pPr>
      <w:r>
        <w:rPr>
          <w:rFonts w:ascii="Arial" w:hAnsi="Arial" w:cs="Arial"/>
          <w:sz w:val="28"/>
          <w:szCs w:val="28"/>
        </w:rPr>
        <w:t>На рисунку показано: д</w:t>
      </w:r>
      <w:r w:rsidRPr="0038316D">
        <w:rPr>
          <w:rFonts w:ascii="Arial" w:hAnsi="Arial" w:cs="Arial"/>
          <w:sz w:val="28"/>
          <w:szCs w:val="28"/>
        </w:rPr>
        <w:t>зеркальний об’єктив</w:t>
      </w:r>
      <w:r>
        <w:rPr>
          <w:rFonts w:ascii="Arial" w:hAnsi="Arial" w:cs="Arial"/>
          <w:sz w:val="28"/>
          <w:szCs w:val="28"/>
        </w:rPr>
        <w:t>-1; п</w:t>
      </w:r>
      <w:r w:rsidRPr="0038316D">
        <w:rPr>
          <w:rFonts w:ascii="Arial" w:hAnsi="Arial" w:cs="Arial"/>
          <w:sz w:val="28"/>
          <w:szCs w:val="28"/>
        </w:rPr>
        <w:t>лоско - п</w:t>
      </w:r>
      <w:r>
        <w:rPr>
          <w:rFonts w:ascii="Arial" w:hAnsi="Arial" w:cs="Arial"/>
          <w:sz w:val="28"/>
          <w:szCs w:val="28"/>
        </w:rPr>
        <w:t>аралельне напівпрозоре дзеркало-2; дзеркало-3; с</w:t>
      </w:r>
      <w:r w:rsidRPr="0038316D">
        <w:rPr>
          <w:rFonts w:ascii="Arial" w:hAnsi="Arial" w:cs="Arial"/>
          <w:sz w:val="28"/>
          <w:szCs w:val="28"/>
        </w:rPr>
        <w:t>ітка</w:t>
      </w:r>
      <w:r>
        <w:rPr>
          <w:rFonts w:ascii="Arial" w:hAnsi="Arial" w:cs="Arial"/>
          <w:sz w:val="28"/>
          <w:szCs w:val="28"/>
        </w:rPr>
        <w:t>-4</w:t>
      </w:r>
      <w:r w:rsidRPr="0038316D">
        <w:rPr>
          <w:rFonts w:ascii="Arial" w:hAnsi="Arial" w:cs="Arial"/>
          <w:sz w:val="28"/>
          <w:szCs w:val="28"/>
        </w:rPr>
        <w:t>.</w:t>
      </w:r>
    </w:p>
    <w:p w:rsidR="00450F84" w:rsidRDefault="00450F84" w:rsidP="00450F84">
      <w:pPr>
        <w:ind w:left="284" w:firstLine="142"/>
        <w:rPr>
          <w:rFonts w:ascii="Arial" w:hAnsi="Arial" w:cs="Arial"/>
          <w:position w:val="-62"/>
          <w:sz w:val="28"/>
          <w:szCs w:val="28"/>
        </w:rPr>
      </w:pPr>
      <w:r w:rsidRPr="0038316D">
        <w:rPr>
          <w:rFonts w:ascii="Arial" w:hAnsi="Arial" w:cs="Arial"/>
          <w:position w:val="-62"/>
          <w:sz w:val="28"/>
          <w:szCs w:val="28"/>
        </w:rPr>
        <w:object w:dxaOrig="1219" w:dyaOrig="1359">
          <v:shape id="_x0000_i2637" type="#_x0000_t75" style="width:60.75pt;height:66.75pt" o:ole="">
            <v:imagedata r:id="rId2961" o:title=""/>
          </v:shape>
          <o:OLEObject Type="Embed" ProgID="Equation.3" ShapeID="_x0000_i2637" DrawAspect="Content" ObjectID="_1358762482" r:id="rId2962"/>
        </w:object>
      </w:r>
    </w:p>
    <w:p w:rsidR="00223F0C" w:rsidRPr="0038316D" w:rsidRDefault="00223F0C" w:rsidP="00223F0C">
      <w:pPr>
        <w:ind w:left="60"/>
        <w:jc w:val="center"/>
        <w:rPr>
          <w:rFonts w:ascii="Arial" w:hAnsi="Arial" w:cs="Arial"/>
          <w:sz w:val="28"/>
          <w:szCs w:val="28"/>
        </w:rPr>
      </w:pPr>
      <w:r w:rsidRPr="0038316D">
        <w:rPr>
          <w:rFonts w:ascii="Arial" w:hAnsi="Arial" w:cs="Arial"/>
          <w:sz w:val="28"/>
          <w:szCs w:val="28"/>
        </w:rPr>
        <w:t>Оптична схема моноблочної дзеркальної КСП</w:t>
      </w:r>
      <w:r>
        <w:rPr>
          <w:rFonts w:ascii="Arial" w:hAnsi="Arial" w:cs="Arial"/>
          <w:sz w:val="28"/>
          <w:szCs w:val="28"/>
        </w:rPr>
        <w:t xml:space="preserve"> показана на рис.12.7.</w:t>
      </w:r>
    </w:p>
    <w:p w:rsidR="00223F0C" w:rsidRPr="0038316D" w:rsidRDefault="00223F0C" w:rsidP="00450F84">
      <w:pPr>
        <w:ind w:left="284" w:firstLine="142"/>
        <w:rPr>
          <w:rFonts w:ascii="Arial" w:hAnsi="Arial" w:cs="Arial"/>
          <w:sz w:val="28"/>
          <w:szCs w:val="28"/>
        </w:rPr>
      </w:pPr>
    </w:p>
    <w:p w:rsidR="00450F84" w:rsidRPr="0038316D" w:rsidRDefault="00450F84" w:rsidP="00450F84">
      <w:pPr>
        <w:ind w:left="420"/>
        <w:rPr>
          <w:rFonts w:ascii="Arial" w:hAnsi="Arial" w:cs="Arial"/>
          <w:sz w:val="28"/>
          <w:szCs w:val="28"/>
        </w:rPr>
      </w:pPr>
      <w:r w:rsidRPr="0038316D">
        <w:rPr>
          <w:rFonts w:ascii="Arial" w:hAnsi="Arial" w:cs="Arial"/>
          <w:noProof/>
          <w:sz w:val="28"/>
          <w:szCs w:val="28"/>
          <w:lang w:val="ru-RU" w:eastAsia="ru-RU"/>
        </w:rPr>
        <w:drawing>
          <wp:inline distT="0" distB="0" distL="0" distR="0">
            <wp:extent cx="6073140" cy="2786380"/>
            <wp:effectExtent l="19050" t="0" r="3810" b="0"/>
            <wp:docPr id="1482" name="Рисунок 6" descr="dra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aw3"/>
                    <pic:cNvPicPr>
                      <a:picLocks noChangeAspect="1" noChangeArrowheads="1"/>
                    </pic:cNvPicPr>
                  </pic:nvPicPr>
                  <pic:blipFill>
                    <a:blip r:embed="rId2963">
                      <a:lum bright="-30000" contrast="48000"/>
                      <a:grayscl/>
                    </a:blip>
                    <a:srcRect/>
                    <a:stretch>
                      <a:fillRect/>
                    </a:stretch>
                  </pic:blipFill>
                  <pic:spPr bwMode="auto">
                    <a:xfrm>
                      <a:off x="0" y="0"/>
                      <a:ext cx="6073140" cy="2786380"/>
                    </a:xfrm>
                    <a:prstGeom prst="rect">
                      <a:avLst/>
                    </a:prstGeom>
                    <a:noFill/>
                    <a:ln w="9525">
                      <a:noFill/>
                      <a:miter lim="800000"/>
                      <a:headEnd/>
                      <a:tailEnd/>
                    </a:ln>
                  </pic:spPr>
                </pic:pic>
              </a:graphicData>
            </a:graphic>
          </wp:inline>
        </w:drawing>
      </w:r>
    </w:p>
    <w:p w:rsidR="00450F84" w:rsidRPr="0038316D" w:rsidRDefault="00141002" w:rsidP="00450F84">
      <w:pPr>
        <w:ind w:left="60"/>
        <w:jc w:val="center"/>
        <w:rPr>
          <w:rFonts w:ascii="Arial" w:hAnsi="Arial" w:cs="Arial"/>
          <w:sz w:val="28"/>
          <w:szCs w:val="28"/>
        </w:rPr>
      </w:pPr>
      <w:r>
        <w:rPr>
          <w:rFonts w:ascii="Arial" w:hAnsi="Arial" w:cs="Arial"/>
          <w:sz w:val="28"/>
          <w:szCs w:val="28"/>
        </w:rPr>
        <w:t>Рис.12.7</w:t>
      </w:r>
      <w:r w:rsidR="00450F84">
        <w:rPr>
          <w:rFonts w:ascii="Arial" w:hAnsi="Arial" w:cs="Arial"/>
          <w:sz w:val="28"/>
          <w:szCs w:val="28"/>
        </w:rPr>
        <w:t>.</w:t>
      </w:r>
      <w:r w:rsidR="00D35458">
        <w:rPr>
          <w:rFonts w:ascii="Arial" w:hAnsi="Arial" w:cs="Arial"/>
          <w:sz w:val="28"/>
          <w:szCs w:val="28"/>
        </w:rPr>
        <w:t xml:space="preserve"> </w:t>
      </w:r>
      <w:r w:rsidR="00450F84" w:rsidRPr="0038316D">
        <w:rPr>
          <w:rFonts w:ascii="Arial" w:hAnsi="Arial" w:cs="Arial"/>
          <w:sz w:val="28"/>
          <w:szCs w:val="28"/>
        </w:rPr>
        <w:t>Оптична схема моноблочної дзеркальної КСП</w:t>
      </w:r>
    </w:p>
    <w:p w:rsidR="00450F84" w:rsidRPr="0038316D" w:rsidRDefault="00450F84" w:rsidP="00F77B9A">
      <w:pPr>
        <w:ind w:firstLine="1140"/>
        <w:jc w:val="both"/>
        <w:rPr>
          <w:rFonts w:ascii="Arial" w:hAnsi="Arial" w:cs="Arial"/>
          <w:sz w:val="28"/>
          <w:szCs w:val="28"/>
        </w:rPr>
      </w:pPr>
      <w:r>
        <w:rPr>
          <w:rFonts w:ascii="Arial" w:hAnsi="Arial" w:cs="Arial"/>
          <w:sz w:val="28"/>
          <w:szCs w:val="28"/>
        </w:rPr>
        <w:lastRenderedPageBreak/>
        <w:t>На рисунку показано: п</w:t>
      </w:r>
      <w:r w:rsidRPr="0038316D">
        <w:rPr>
          <w:rFonts w:ascii="Arial" w:hAnsi="Arial" w:cs="Arial"/>
          <w:sz w:val="28"/>
          <w:szCs w:val="28"/>
        </w:rPr>
        <w:t>ризма АР-90</w:t>
      </w:r>
      <w:r w:rsidRPr="0038316D">
        <w:rPr>
          <w:rFonts w:ascii="Arial" w:hAnsi="Arial" w:cs="Arial"/>
          <w:sz w:val="28"/>
          <w:szCs w:val="28"/>
          <w:vertAlign w:val="superscript"/>
        </w:rPr>
        <w:t xml:space="preserve">° </w:t>
      </w:r>
      <w:r w:rsidRPr="0038316D">
        <w:rPr>
          <w:rFonts w:ascii="Arial" w:hAnsi="Arial" w:cs="Arial"/>
          <w:sz w:val="28"/>
          <w:szCs w:val="28"/>
        </w:rPr>
        <w:t>зі сферичною дзеркальною поверхнею</w:t>
      </w:r>
      <w:r>
        <w:rPr>
          <w:rFonts w:ascii="Arial" w:hAnsi="Arial" w:cs="Arial"/>
          <w:sz w:val="28"/>
          <w:szCs w:val="28"/>
        </w:rPr>
        <w:t>-1; п</w:t>
      </w:r>
      <w:r w:rsidRPr="0038316D">
        <w:rPr>
          <w:rFonts w:ascii="Arial" w:hAnsi="Arial" w:cs="Arial"/>
          <w:sz w:val="28"/>
          <w:szCs w:val="28"/>
        </w:rPr>
        <w:t>ризма БР-180</w:t>
      </w:r>
      <w:r w:rsidRPr="0038316D">
        <w:rPr>
          <w:rFonts w:ascii="Arial" w:hAnsi="Arial" w:cs="Arial"/>
          <w:sz w:val="28"/>
          <w:szCs w:val="28"/>
          <w:vertAlign w:val="superscript"/>
        </w:rPr>
        <w:t>°</w:t>
      </w:r>
      <w:r>
        <w:rPr>
          <w:rFonts w:ascii="Arial" w:hAnsi="Arial" w:cs="Arial"/>
          <w:sz w:val="28"/>
          <w:szCs w:val="28"/>
        </w:rPr>
        <w:t>-2; к</w:t>
      </w:r>
      <w:r w:rsidRPr="0038316D">
        <w:rPr>
          <w:rFonts w:ascii="Arial" w:hAnsi="Arial" w:cs="Arial"/>
          <w:sz w:val="28"/>
          <w:szCs w:val="28"/>
        </w:rPr>
        <w:t>лин</w:t>
      </w:r>
      <w:r>
        <w:rPr>
          <w:rFonts w:ascii="Arial" w:hAnsi="Arial" w:cs="Arial"/>
          <w:sz w:val="28"/>
          <w:szCs w:val="28"/>
        </w:rPr>
        <w:t>-3; с</w:t>
      </w:r>
      <w:r w:rsidRPr="0038316D">
        <w:rPr>
          <w:rFonts w:ascii="Arial" w:hAnsi="Arial" w:cs="Arial"/>
          <w:sz w:val="28"/>
          <w:szCs w:val="28"/>
        </w:rPr>
        <w:t>ітка</w:t>
      </w:r>
      <w:r>
        <w:rPr>
          <w:rFonts w:ascii="Arial" w:hAnsi="Arial" w:cs="Arial"/>
          <w:sz w:val="28"/>
          <w:szCs w:val="28"/>
        </w:rPr>
        <w:t>-4</w:t>
      </w:r>
      <w:r w:rsidRPr="0038316D">
        <w:rPr>
          <w:rFonts w:ascii="Arial" w:hAnsi="Arial" w:cs="Arial"/>
          <w:sz w:val="28"/>
          <w:szCs w:val="28"/>
        </w:rPr>
        <w:t>.</w:t>
      </w:r>
    </w:p>
    <w:p w:rsidR="00450F84" w:rsidRPr="0038316D" w:rsidRDefault="00450F84" w:rsidP="00F77B9A">
      <w:pPr>
        <w:ind w:left="360" w:firstLine="348"/>
        <w:jc w:val="both"/>
        <w:rPr>
          <w:rFonts w:ascii="Arial" w:hAnsi="Arial" w:cs="Arial"/>
          <w:sz w:val="28"/>
          <w:szCs w:val="28"/>
        </w:rPr>
      </w:pPr>
      <w:r w:rsidRPr="0038316D">
        <w:rPr>
          <w:rFonts w:ascii="Arial" w:hAnsi="Arial" w:cs="Arial"/>
          <w:sz w:val="28"/>
          <w:szCs w:val="28"/>
        </w:rPr>
        <w:t>Оптична схема меніскової  КСП</w:t>
      </w:r>
      <w:r w:rsidR="00223F0C">
        <w:rPr>
          <w:rFonts w:ascii="Arial" w:hAnsi="Arial" w:cs="Arial"/>
          <w:sz w:val="28"/>
          <w:szCs w:val="28"/>
        </w:rPr>
        <w:t xml:space="preserve"> показана на рис.12.8.</w:t>
      </w:r>
    </w:p>
    <w:p w:rsidR="00450F84" w:rsidRPr="0038316D" w:rsidRDefault="00450F84" w:rsidP="00450F84">
      <w:pPr>
        <w:ind w:left="420"/>
        <w:rPr>
          <w:rFonts w:ascii="Arial" w:hAnsi="Arial" w:cs="Arial"/>
          <w:sz w:val="28"/>
          <w:szCs w:val="28"/>
        </w:rPr>
      </w:pPr>
      <w:r w:rsidRPr="0038316D">
        <w:rPr>
          <w:rFonts w:ascii="Arial" w:hAnsi="Arial" w:cs="Arial"/>
          <w:noProof/>
          <w:sz w:val="28"/>
          <w:szCs w:val="28"/>
          <w:lang w:val="ru-RU" w:eastAsia="ru-RU"/>
        </w:rPr>
        <w:drawing>
          <wp:inline distT="0" distB="0" distL="0" distR="0">
            <wp:extent cx="5012055" cy="2519045"/>
            <wp:effectExtent l="19050" t="0" r="0" b="0"/>
            <wp:docPr id="1483" name="Рисунок 7" descr="dra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aw4"/>
                    <pic:cNvPicPr>
                      <a:picLocks noChangeAspect="1" noChangeArrowheads="1"/>
                    </pic:cNvPicPr>
                  </pic:nvPicPr>
                  <pic:blipFill>
                    <a:blip r:embed="rId2964" cstate="print">
                      <a:lum bright="-36000" contrast="54000"/>
                      <a:grayscl/>
                    </a:blip>
                    <a:srcRect/>
                    <a:stretch>
                      <a:fillRect/>
                    </a:stretch>
                  </pic:blipFill>
                  <pic:spPr bwMode="auto">
                    <a:xfrm>
                      <a:off x="0" y="0"/>
                      <a:ext cx="5012055" cy="2519045"/>
                    </a:xfrm>
                    <a:prstGeom prst="rect">
                      <a:avLst/>
                    </a:prstGeom>
                    <a:noFill/>
                    <a:ln w="9525">
                      <a:noFill/>
                      <a:miter lim="800000"/>
                      <a:headEnd/>
                      <a:tailEnd/>
                    </a:ln>
                  </pic:spPr>
                </pic:pic>
              </a:graphicData>
            </a:graphic>
          </wp:inline>
        </w:drawing>
      </w:r>
    </w:p>
    <w:p w:rsidR="00450F84" w:rsidRDefault="00141002" w:rsidP="00450F84">
      <w:pPr>
        <w:spacing w:after="0" w:line="240" w:lineRule="auto"/>
        <w:ind w:left="1440"/>
        <w:rPr>
          <w:rFonts w:ascii="Arial" w:hAnsi="Arial" w:cs="Arial"/>
          <w:sz w:val="28"/>
          <w:szCs w:val="28"/>
        </w:rPr>
      </w:pPr>
      <w:r>
        <w:rPr>
          <w:rFonts w:ascii="Arial" w:hAnsi="Arial" w:cs="Arial"/>
          <w:sz w:val="28"/>
          <w:szCs w:val="28"/>
        </w:rPr>
        <w:t>Рис.12.8</w:t>
      </w:r>
      <w:r w:rsidR="00450F84">
        <w:rPr>
          <w:rFonts w:ascii="Arial" w:hAnsi="Arial" w:cs="Arial"/>
          <w:sz w:val="28"/>
          <w:szCs w:val="28"/>
        </w:rPr>
        <w:t xml:space="preserve">. </w:t>
      </w:r>
      <w:r w:rsidR="00450F84" w:rsidRPr="0038316D">
        <w:rPr>
          <w:rFonts w:ascii="Arial" w:hAnsi="Arial" w:cs="Arial"/>
          <w:sz w:val="28"/>
          <w:szCs w:val="28"/>
        </w:rPr>
        <w:t>Оптична схема меніскової  КСП</w:t>
      </w:r>
    </w:p>
    <w:p w:rsidR="00450F84" w:rsidRPr="0038316D" w:rsidRDefault="00450F84" w:rsidP="00223F0C">
      <w:pPr>
        <w:spacing w:after="0" w:line="240" w:lineRule="auto"/>
        <w:ind w:firstLine="709"/>
        <w:jc w:val="both"/>
        <w:rPr>
          <w:rFonts w:ascii="Arial" w:hAnsi="Arial" w:cs="Arial"/>
          <w:sz w:val="28"/>
          <w:szCs w:val="28"/>
        </w:rPr>
      </w:pPr>
      <w:r>
        <w:rPr>
          <w:rFonts w:ascii="Arial" w:hAnsi="Arial" w:cs="Arial"/>
          <w:sz w:val="28"/>
          <w:szCs w:val="28"/>
        </w:rPr>
        <w:t>На рисунку показані:</w:t>
      </w:r>
      <w:r w:rsidR="00223F0C">
        <w:rPr>
          <w:rFonts w:ascii="Arial" w:hAnsi="Arial" w:cs="Arial"/>
          <w:sz w:val="28"/>
          <w:szCs w:val="28"/>
        </w:rPr>
        <w:t xml:space="preserve"> </w:t>
      </w:r>
      <w:r>
        <w:rPr>
          <w:rFonts w:ascii="Arial" w:hAnsi="Arial" w:cs="Arial"/>
          <w:sz w:val="28"/>
          <w:szCs w:val="28"/>
        </w:rPr>
        <w:t>с</w:t>
      </w:r>
      <w:r w:rsidRPr="0038316D">
        <w:rPr>
          <w:rFonts w:ascii="Arial" w:hAnsi="Arial" w:cs="Arial"/>
          <w:sz w:val="28"/>
          <w:szCs w:val="28"/>
        </w:rPr>
        <w:t>феричний меніск</w:t>
      </w:r>
      <w:r>
        <w:rPr>
          <w:rFonts w:ascii="Arial" w:hAnsi="Arial" w:cs="Arial"/>
          <w:sz w:val="28"/>
          <w:szCs w:val="28"/>
        </w:rPr>
        <w:t>-1; п</w:t>
      </w:r>
      <w:r w:rsidRPr="0038316D">
        <w:rPr>
          <w:rFonts w:ascii="Arial" w:hAnsi="Arial" w:cs="Arial"/>
          <w:sz w:val="28"/>
          <w:szCs w:val="28"/>
        </w:rPr>
        <w:t>лоско-паралельне дзеркало</w:t>
      </w:r>
      <w:r>
        <w:rPr>
          <w:rFonts w:ascii="Arial" w:hAnsi="Arial" w:cs="Arial"/>
          <w:sz w:val="28"/>
          <w:szCs w:val="28"/>
        </w:rPr>
        <w:t>-2; д</w:t>
      </w:r>
      <w:r w:rsidRPr="0038316D">
        <w:rPr>
          <w:rFonts w:ascii="Arial" w:hAnsi="Arial" w:cs="Arial"/>
          <w:sz w:val="28"/>
          <w:szCs w:val="28"/>
        </w:rPr>
        <w:t>зеркало</w:t>
      </w:r>
      <w:r>
        <w:rPr>
          <w:rFonts w:ascii="Arial" w:hAnsi="Arial" w:cs="Arial"/>
          <w:sz w:val="28"/>
          <w:szCs w:val="28"/>
        </w:rPr>
        <w:t>-3; п</w:t>
      </w:r>
      <w:r w:rsidRPr="0038316D">
        <w:rPr>
          <w:rFonts w:ascii="Arial" w:hAnsi="Arial" w:cs="Arial"/>
          <w:sz w:val="28"/>
          <w:szCs w:val="28"/>
        </w:rPr>
        <w:t>рицільна марка</w:t>
      </w:r>
      <w:r>
        <w:rPr>
          <w:rFonts w:ascii="Arial" w:hAnsi="Arial" w:cs="Arial"/>
          <w:sz w:val="28"/>
          <w:szCs w:val="28"/>
        </w:rPr>
        <w:t>-4</w:t>
      </w:r>
      <w:r w:rsidRPr="0038316D">
        <w:rPr>
          <w:rFonts w:ascii="Arial" w:hAnsi="Arial" w:cs="Arial"/>
          <w:sz w:val="28"/>
          <w:szCs w:val="28"/>
        </w:rPr>
        <w:t>.</w:t>
      </w:r>
    </w:p>
    <w:p w:rsidR="00450F84" w:rsidRPr="0038316D" w:rsidRDefault="00450F84" w:rsidP="00F77B9A">
      <w:pPr>
        <w:ind w:left="780"/>
        <w:jc w:val="both"/>
        <w:rPr>
          <w:rFonts w:ascii="Arial" w:hAnsi="Arial" w:cs="Arial"/>
          <w:sz w:val="28"/>
          <w:szCs w:val="28"/>
        </w:rPr>
      </w:pPr>
      <w:r w:rsidRPr="0038316D">
        <w:rPr>
          <w:rFonts w:ascii="Arial" w:hAnsi="Arial" w:cs="Arial"/>
          <w:position w:val="-62"/>
          <w:sz w:val="28"/>
          <w:szCs w:val="28"/>
        </w:rPr>
        <w:object w:dxaOrig="1219" w:dyaOrig="1359">
          <v:shape id="_x0000_i2638" type="#_x0000_t75" style="width:60.75pt;height:66.75pt" o:ole="">
            <v:imagedata r:id="rId2965" o:title=""/>
          </v:shape>
          <o:OLEObject Type="Embed" ProgID="Equation.3" ShapeID="_x0000_i2638" DrawAspect="Content" ObjectID="_1358762483" r:id="rId2966"/>
        </w:object>
      </w:r>
    </w:p>
    <w:p w:rsidR="00450F84" w:rsidRDefault="00450F84" w:rsidP="00450F84">
      <w:pPr>
        <w:rPr>
          <w:rFonts w:ascii="Arial" w:hAnsi="Arial" w:cs="Arial"/>
          <w:sz w:val="28"/>
          <w:szCs w:val="28"/>
        </w:rPr>
      </w:pPr>
      <w:r w:rsidRPr="00DB020A">
        <w:rPr>
          <w:rFonts w:ascii="Arial" w:hAnsi="Arial" w:cs="Arial"/>
          <w:sz w:val="28"/>
          <w:szCs w:val="28"/>
        </w:rPr>
        <w:t xml:space="preserve"> Типові харак</w:t>
      </w:r>
      <w:r>
        <w:rPr>
          <w:rFonts w:ascii="Arial" w:hAnsi="Arial" w:cs="Arial"/>
          <w:sz w:val="28"/>
          <w:szCs w:val="28"/>
        </w:rPr>
        <w:t>теристики коліматорних прицілів наведені в таблиці 12.1</w:t>
      </w:r>
    </w:p>
    <w:p w:rsidR="00450F84" w:rsidRPr="00DB020A" w:rsidRDefault="00450F84" w:rsidP="00450F84">
      <w:pPr>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Табл.12.1</w:t>
      </w:r>
    </w:p>
    <w:tbl>
      <w:tblPr>
        <w:tblW w:w="0" w:type="auto"/>
        <w:tblLook w:val="01E0"/>
      </w:tblPr>
      <w:tblGrid>
        <w:gridCol w:w="2392"/>
        <w:gridCol w:w="2111"/>
        <w:gridCol w:w="2409"/>
        <w:gridCol w:w="2268"/>
      </w:tblGrid>
      <w:tr w:rsidR="00450F84" w:rsidRPr="0038316D" w:rsidTr="00DA3A78">
        <w:tc>
          <w:tcPr>
            <w:tcW w:w="2392" w:type="dxa"/>
          </w:tcPr>
          <w:p w:rsidR="00450F84" w:rsidRPr="0038316D" w:rsidRDefault="00450F84" w:rsidP="00DA3A78">
            <w:pPr>
              <w:jc w:val="center"/>
              <w:rPr>
                <w:rFonts w:ascii="Arial" w:hAnsi="Arial" w:cs="Arial"/>
                <w:sz w:val="28"/>
                <w:szCs w:val="28"/>
              </w:rPr>
            </w:pPr>
            <w:r w:rsidRPr="0038316D">
              <w:rPr>
                <w:rFonts w:ascii="Arial" w:hAnsi="Arial" w:cs="Arial"/>
                <w:sz w:val="28"/>
                <w:szCs w:val="28"/>
              </w:rPr>
              <w:t>Тип</w:t>
            </w:r>
          </w:p>
        </w:tc>
        <w:tc>
          <w:tcPr>
            <w:tcW w:w="2111" w:type="dxa"/>
          </w:tcPr>
          <w:p w:rsidR="00450F84" w:rsidRPr="0038316D" w:rsidRDefault="00450F84" w:rsidP="00DA3A78">
            <w:pPr>
              <w:jc w:val="center"/>
              <w:rPr>
                <w:rFonts w:ascii="Arial" w:hAnsi="Arial" w:cs="Arial"/>
                <w:sz w:val="28"/>
                <w:szCs w:val="28"/>
              </w:rPr>
            </w:pPr>
            <w:r w:rsidRPr="0038316D">
              <w:rPr>
                <w:rFonts w:ascii="Arial" w:hAnsi="Arial" w:cs="Arial"/>
                <w:sz w:val="28"/>
                <w:szCs w:val="28"/>
              </w:rPr>
              <w:t>Довжина (мм)</w:t>
            </w:r>
          </w:p>
        </w:tc>
        <w:tc>
          <w:tcPr>
            <w:tcW w:w="2409" w:type="dxa"/>
          </w:tcPr>
          <w:p w:rsidR="00450F84" w:rsidRPr="0038316D" w:rsidRDefault="00450F84" w:rsidP="00DA3A78">
            <w:pPr>
              <w:jc w:val="center"/>
              <w:rPr>
                <w:rFonts w:ascii="Arial" w:hAnsi="Arial" w:cs="Arial"/>
                <w:sz w:val="28"/>
                <w:szCs w:val="28"/>
              </w:rPr>
            </w:pPr>
            <w:r w:rsidRPr="0038316D">
              <w:rPr>
                <w:rFonts w:ascii="Arial" w:hAnsi="Arial" w:cs="Arial"/>
                <w:sz w:val="28"/>
                <w:szCs w:val="28"/>
              </w:rPr>
              <w:t>Ширина (мм)</w:t>
            </w:r>
          </w:p>
        </w:tc>
        <w:tc>
          <w:tcPr>
            <w:tcW w:w="2268" w:type="dxa"/>
          </w:tcPr>
          <w:p w:rsidR="00450F84" w:rsidRPr="0038316D" w:rsidRDefault="00450F84" w:rsidP="00DA3A78">
            <w:pPr>
              <w:jc w:val="center"/>
              <w:rPr>
                <w:rFonts w:ascii="Arial" w:hAnsi="Arial" w:cs="Arial"/>
                <w:sz w:val="28"/>
                <w:szCs w:val="28"/>
              </w:rPr>
            </w:pPr>
            <w:r w:rsidRPr="0038316D">
              <w:rPr>
                <w:rFonts w:ascii="Arial" w:hAnsi="Arial" w:cs="Arial"/>
                <w:sz w:val="28"/>
                <w:szCs w:val="28"/>
              </w:rPr>
              <w:t>Висота (мм)</w:t>
            </w:r>
          </w:p>
        </w:tc>
      </w:tr>
      <w:tr w:rsidR="00450F84" w:rsidRPr="0038316D" w:rsidTr="00DA3A78">
        <w:tc>
          <w:tcPr>
            <w:tcW w:w="2392" w:type="dxa"/>
          </w:tcPr>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ПСК-20 (лінз.)</w:t>
            </w:r>
          </w:p>
          <w:p w:rsidR="00450F84" w:rsidRPr="0038316D" w:rsidRDefault="00450F84" w:rsidP="00DA3A78">
            <w:pPr>
              <w:jc w:val="center"/>
              <w:rPr>
                <w:rFonts w:ascii="Arial" w:hAnsi="Arial" w:cs="Arial"/>
                <w:sz w:val="28"/>
                <w:szCs w:val="28"/>
              </w:rPr>
            </w:pPr>
            <w:r w:rsidRPr="0038316D">
              <w:rPr>
                <w:rFonts w:ascii="Arial" w:hAnsi="Arial" w:cs="Arial"/>
                <w:sz w:val="28"/>
                <w:szCs w:val="28"/>
              </w:rPr>
              <w:t>Білорусь</w:t>
            </w: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ПКС (лінз.)</w:t>
            </w:r>
          </w:p>
          <w:p w:rsidR="00450F84" w:rsidRPr="0038316D" w:rsidRDefault="00450F84" w:rsidP="00DA3A78">
            <w:pPr>
              <w:jc w:val="center"/>
              <w:rPr>
                <w:rFonts w:ascii="Arial" w:hAnsi="Arial" w:cs="Arial"/>
                <w:sz w:val="28"/>
                <w:szCs w:val="28"/>
              </w:rPr>
            </w:pPr>
            <w:r w:rsidRPr="0038316D">
              <w:rPr>
                <w:rFonts w:ascii="Arial" w:hAnsi="Arial" w:cs="Arial"/>
                <w:sz w:val="28"/>
                <w:szCs w:val="28"/>
              </w:rPr>
              <w:lastRenderedPageBreak/>
              <w:t>Україна</w:t>
            </w: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Кобра (меніск.)</w:t>
            </w:r>
          </w:p>
          <w:p w:rsidR="00450F84" w:rsidRPr="0038316D" w:rsidRDefault="00450F84" w:rsidP="00DA3A78">
            <w:pPr>
              <w:jc w:val="center"/>
              <w:rPr>
                <w:rFonts w:ascii="Arial" w:hAnsi="Arial" w:cs="Arial"/>
                <w:sz w:val="28"/>
                <w:szCs w:val="28"/>
              </w:rPr>
            </w:pPr>
            <w:r w:rsidRPr="0038316D">
              <w:rPr>
                <w:rFonts w:ascii="Arial" w:hAnsi="Arial" w:cs="Arial"/>
                <w:sz w:val="28"/>
                <w:szCs w:val="28"/>
              </w:rPr>
              <w:t>Росія</w:t>
            </w: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72-0130 (меніск.)</w:t>
            </w:r>
          </w:p>
          <w:p w:rsidR="00450F84" w:rsidRPr="0038316D" w:rsidRDefault="00450F84" w:rsidP="00DA3A78">
            <w:pPr>
              <w:jc w:val="center"/>
              <w:rPr>
                <w:rFonts w:ascii="Arial" w:hAnsi="Arial" w:cs="Arial"/>
                <w:sz w:val="28"/>
                <w:szCs w:val="28"/>
              </w:rPr>
            </w:pPr>
            <w:r w:rsidRPr="0038316D">
              <w:rPr>
                <w:rFonts w:ascii="Arial" w:hAnsi="Arial" w:cs="Arial"/>
                <w:sz w:val="28"/>
                <w:szCs w:val="28"/>
              </w:rPr>
              <w:t>США</w:t>
            </w:r>
          </w:p>
          <w:p w:rsidR="00450F84" w:rsidRPr="0038316D" w:rsidRDefault="00450F84" w:rsidP="00DA3A78">
            <w:pPr>
              <w:jc w:val="center"/>
              <w:rPr>
                <w:rFonts w:ascii="Arial" w:hAnsi="Arial" w:cs="Arial"/>
                <w:sz w:val="28"/>
                <w:szCs w:val="28"/>
              </w:rPr>
            </w:pPr>
          </w:p>
        </w:tc>
        <w:tc>
          <w:tcPr>
            <w:tcW w:w="2111" w:type="dxa"/>
          </w:tcPr>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170</w:t>
            </w: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127</w:t>
            </w: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140</w:t>
            </w: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140</w:t>
            </w:r>
          </w:p>
        </w:tc>
        <w:tc>
          <w:tcPr>
            <w:tcW w:w="2409" w:type="dxa"/>
          </w:tcPr>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40</w:t>
            </w: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30</w:t>
            </w: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60</w:t>
            </w: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35</w:t>
            </w:r>
          </w:p>
        </w:tc>
        <w:tc>
          <w:tcPr>
            <w:tcW w:w="2268" w:type="dxa"/>
          </w:tcPr>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40</w:t>
            </w: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60</w:t>
            </w: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138</w:t>
            </w: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p>
          <w:p w:rsidR="00450F84" w:rsidRPr="0038316D" w:rsidRDefault="00450F84" w:rsidP="00DA3A78">
            <w:pPr>
              <w:jc w:val="center"/>
              <w:rPr>
                <w:rFonts w:ascii="Arial" w:hAnsi="Arial" w:cs="Arial"/>
                <w:sz w:val="28"/>
                <w:szCs w:val="28"/>
              </w:rPr>
            </w:pPr>
            <w:r w:rsidRPr="0038316D">
              <w:rPr>
                <w:rFonts w:ascii="Arial" w:hAnsi="Arial" w:cs="Arial"/>
                <w:sz w:val="28"/>
                <w:szCs w:val="28"/>
              </w:rPr>
              <w:t>35</w:t>
            </w:r>
          </w:p>
        </w:tc>
      </w:tr>
    </w:tbl>
    <w:p w:rsidR="00450F84" w:rsidRDefault="00141002" w:rsidP="00B561BC">
      <w:pPr>
        <w:pStyle w:val="2a"/>
      </w:pPr>
      <w:bookmarkStart w:id="180" w:name="_Toc276844635"/>
      <w:r>
        <w:lastRenderedPageBreak/>
        <w:t>Лекція №48</w:t>
      </w:r>
      <w:r w:rsidR="009A6CC8" w:rsidRPr="00141C3A">
        <w:t>.</w:t>
      </w:r>
      <w:r w:rsidR="009A6CC8">
        <w:t xml:space="preserve"> Схеми </w:t>
      </w:r>
      <w:r w:rsidR="00223F0C">
        <w:t xml:space="preserve">і компановка </w:t>
      </w:r>
      <w:r w:rsidR="009A6CC8">
        <w:t>телескопічних прицілів</w:t>
      </w:r>
      <w:bookmarkEnd w:id="180"/>
    </w:p>
    <w:p w:rsidR="001F28B0" w:rsidRDefault="001F28B0" w:rsidP="001F28B0">
      <w:pPr>
        <w:pStyle w:val="ac"/>
      </w:pPr>
    </w:p>
    <w:p w:rsidR="009A6CC8" w:rsidRPr="0038316D" w:rsidRDefault="009A6CC8" w:rsidP="009A6CC8">
      <w:pPr>
        <w:ind w:firstLine="1140"/>
        <w:rPr>
          <w:rFonts w:ascii="Arial" w:hAnsi="Arial" w:cs="Arial"/>
          <w:sz w:val="28"/>
          <w:szCs w:val="28"/>
        </w:rPr>
      </w:pPr>
      <w:r w:rsidRPr="0038316D">
        <w:rPr>
          <w:rFonts w:ascii="Arial" w:hAnsi="Arial" w:cs="Arial"/>
          <w:sz w:val="28"/>
          <w:szCs w:val="28"/>
        </w:rPr>
        <w:t>Розрізняють два типа телескопічних прицілів:</w:t>
      </w:r>
    </w:p>
    <w:p w:rsidR="009A6CC8" w:rsidRPr="0038316D" w:rsidRDefault="009A6CC8" w:rsidP="00A22867">
      <w:pPr>
        <w:numPr>
          <w:ilvl w:val="0"/>
          <w:numId w:val="133"/>
        </w:numPr>
        <w:spacing w:after="0" w:line="240" w:lineRule="auto"/>
        <w:ind w:left="0" w:firstLine="1140"/>
        <w:rPr>
          <w:rFonts w:ascii="Arial" w:hAnsi="Arial" w:cs="Arial"/>
          <w:sz w:val="28"/>
          <w:szCs w:val="28"/>
        </w:rPr>
      </w:pPr>
      <w:r w:rsidRPr="0038316D">
        <w:rPr>
          <w:rFonts w:ascii="Arial" w:hAnsi="Arial" w:cs="Arial"/>
          <w:sz w:val="28"/>
          <w:szCs w:val="28"/>
        </w:rPr>
        <w:t>з лінзовими обертальними системами;</w:t>
      </w:r>
    </w:p>
    <w:p w:rsidR="009A6CC8" w:rsidRPr="0038316D" w:rsidRDefault="009A6CC8" w:rsidP="00A22867">
      <w:pPr>
        <w:numPr>
          <w:ilvl w:val="0"/>
          <w:numId w:val="133"/>
        </w:numPr>
        <w:spacing w:after="0" w:line="240" w:lineRule="auto"/>
        <w:ind w:left="0" w:firstLine="1140"/>
        <w:rPr>
          <w:rFonts w:ascii="Arial" w:hAnsi="Arial" w:cs="Arial"/>
          <w:sz w:val="28"/>
          <w:szCs w:val="28"/>
        </w:rPr>
      </w:pPr>
      <w:r>
        <w:rPr>
          <w:rFonts w:ascii="Arial" w:hAnsi="Arial" w:cs="Arial"/>
          <w:sz w:val="28"/>
          <w:szCs w:val="28"/>
        </w:rPr>
        <w:t>з</w:t>
      </w:r>
      <w:r w:rsidRPr="0038316D">
        <w:rPr>
          <w:rFonts w:ascii="Arial" w:hAnsi="Arial" w:cs="Arial"/>
          <w:sz w:val="28"/>
          <w:szCs w:val="28"/>
        </w:rPr>
        <w:t xml:space="preserve"> призмовими обертальними системами.</w:t>
      </w:r>
    </w:p>
    <w:p w:rsidR="009A6CC8" w:rsidRPr="0038316D" w:rsidRDefault="009A6CC8" w:rsidP="00487273">
      <w:pPr>
        <w:ind w:firstLine="1140"/>
        <w:jc w:val="both"/>
        <w:rPr>
          <w:rFonts w:ascii="Arial" w:hAnsi="Arial" w:cs="Arial"/>
          <w:sz w:val="28"/>
          <w:szCs w:val="28"/>
        </w:rPr>
      </w:pPr>
      <w:r w:rsidRPr="0038316D">
        <w:rPr>
          <w:rFonts w:ascii="Arial" w:hAnsi="Arial" w:cs="Arial"/>
          <w:sz w:val="28"/>
          <w:szCs w:val="28"/>
        </w:rPr>
        <w:t xml:space="preserve">При визначенні збільшення </w:t>
      </w:r>
      <w:r w:rsidR="00223F0C">
        <w:rPr>
          <w:rFonts w:ascii="Arial" w:hAnsi="Arial" w:cs="Arial"/>
          <w:sz w:val="28"/>
          <w:szCs w:val="28"/>
        </w:rPr>
        <w:t xml:space="preserve">монокулярного </w:t>
      </w:r>
      <w:r w:rsidRPr="0038316D">
        <w:rPr>
          <w:rFonts w:ascii="Arial" w:hAnsi="Arial" w:cs="Arial"/>
          <w:sz w:val="28"/>
          <w:szCs w:val="28"/>
        </w:rPr>
        <w:t>телескопічного приціла необхідно враховувати фактори, що впливають на характеристики приціла і  зведені в формулу:</w:t>
      </w:r>
    </w:p>
    <w:p w:rsidR="009A6CC8" w:rsidRPr="0038316D" w:rsidRDefault="008F478F" w:rsidP="009A6CC8">
      <w:pPr>
        <w:ind w:left="780"/>
        <w:jc w:val="center"/>
        <w:rPr>
          <w:rFonts w:ascii="Arial" w:hAnsi="Arial" w:cs="Arial"/>
          <w:sz w:val="28"/>
          <w:szCs w:val="28"/>
        </w:rPr>
      </w:pPr>
      <w:r w:rsidRPr="0038316D">
        <w:rPr>
          <w:rFonts w:ascii="Arial" w:hAnsi="Arial" w:cs="Arial"/>
          <w:position w:val="-60"/>
          <w:sz w:val="28"/>
          <w:szCs w:val="28"/>
        </w:rPr>
        <w:object w:dxaOrig="3260" w:dyaOrig="1020">
          <v:shape id="_x0000_i2639" type="#_x0000_t75" style="width:162pt;height:50.25pt" o:ole="">
            <v:imagedata r:id="rId2967" o:title=""/>
          </v:shape>
          <o:OLEObject Type="Embed" ProgID="Equation.3" ShapeID="_x0000_i2639" DrawAspect="Content" ObjectID="_1358762484" r:id="rId2968"/>
        </w:object>
      </w:r>
      <w:r w:rsidR="009A6CC8">
        <w:rPr>
          <w:rFonts w:ascii="Arial" w:hAnsi="Arial" w:cs="Arial"/>
          <w:position w:val="-60"/>
          <w:sz w:val="28"/>
          <w:szCs w:val="28"/>
        </w:rPr>
        <w:tab/>
      </w:r>
      <w:r w:rsidR="009A6CC8">
        <w:rPr>
          <w:rFonts w:ascii="Arial" w:hAnsi="Arial" w:cs="Arial"/>
          <w:position w:val="-60"/>
          <w:sz w:val="28"/>
          <w:szCs w:val="28"/>
        </w:rPr>
        <w:tab/>
      </w:r>
      <w:r w:rsidR="009A6CC8">
        <w:rPr>
          <w:rFonts w:ascii="Arial" w:hAnsi="Arial" w:cs="Arial"/>
          <w:position w:val="-60"/>
          <w:sz w:val="28"/>
          <w:szCs w:val="28"/>
        </w:rPr>
        <w:tab/>
      </w:r>
      <w:r w:rsidR="009A6CC8">
        <w:rPr>
          <w:rFonts w:ascii="Arial" w:hAnsi="Arial" w:cs="Arial"/>
          <w:position w:val="-60"/>
          <w:sz w:val="28"/>
          <w:szCs w:val="28"/>
        </w:rPr>
        <w:tab/>
      </w:r>
      <w:r w:rsidR="009A6CC8">
        <w:rPr>
          <w:rFonts w:ascii="Arial" w:hAnsi="Arial" w:cs="Arial"/>
          <w:position w:val="-60"/>
          <w:sz w:val="28"/>
          <w:szCs w:val="28"/>
        </w:rPr>
        <w:tab/>
        <w:t>(12.1</w:t>
      </w:r>
      <w:r w:rsidR="00141002">
        <w:rPr>
          <w:rFonts w:ascii="Arial" w:hAnsi="Arial" w:cs="Arial"/>
          <w:position w:val="-60"/>
          <w:sz w:val="28"/>
          <w:szCs w:val="28"/>
        </w:rPr>
        <w:t>3</w:t>
      </w:r>
      <w:r w:rsidR="009A6CC8">
        <w:rPr>
          <w:rFonts w:ascii="Arial" w:hAnsi="Arial" w:cs="Arial"/>
          <w:position w:val="-60"/>
          <w:sz w:val="28"/>
          <w:szCs w:val="28"/>
        </w:rPr>
        <w:t>)</w:t>
      </w:r>
    </w:p>
    <w:p w:rsidR="009A6CC8" w:rsidRDefault="009A6CC8" w:rsidP="00F77B9A">
      <w:pPr>
        <w:ind w:firstLine="780"/>
        <w:jc w:val="both"/>
        <w:rPr>
          <w:rFonts w:ascii="Arial" w:hAnsi="Arial" w:cs="Arial"/>
          <w:sz w:val="28"/>
          <w:szCs w:val="28"/>
        </w:rPr>
      </w:pPr>
      <w:r>
        <w:rPr>
          <w:rFonts w:ascii="Arial" w:hAnsi="Arial" w:cs="Arial"/>
          <w:sz w:val="28"/>
          <w:szCs w:val="28"/>
        </w:rPr>
        <w:t>д</w:t>
      </w:r>
      <w:r w:rsidRPr="0038316D">
        <w:rPr>
          <w:rFonts w:ascii="Arial" w:hAnsi="Arial" w:cs="Arial"/>
          <w:sz w:val="28"/>
          <w:szCs w:val="28"/>
        </w:rPr>
        <w:t>е</w:t>
      </w:r>
      <w:r>
        <w:rPr>
          <w:rFonts w:ascii="Arial" w:hAnsi="Arial" w:cs="Arial"/>
          <w:sz w:val="28"/>
          <w:szCs w:val="28"/>
        </w:rPr>
        <w:t xml:space="preserve">: </w:t>
      </w:r>
      <w:r w:rsidRPr="0038316D">
        <w:rPr>
          <w:rFonts w:ascii="Arial" w:hAnsi="Arial" w:cs="Arial"/>
          <w:position w:val="-10"/>
          <w:sz w:val="28"/>
          <w:szCs w:val="28"/>
        </w:rPr>
        <w:object w:dxaOrig="240" w:dyaOrig="320">
          <v:shape id="_x0000_i2640" type="#_x0000_t75" style="width:12pt;height:15.75pt" o:ole="">
            <v:imagedata r:id="rId2969" o:title=""/>
          </v:shape>
          <o:OLEObject Type="Embed" ProgID="Equation.3" ShapeID="_x0000_i2640" DrawAspect="Content" ObjectID="_1358762485" r:id="rId2970"/>
        </w:object>
      </w:r>
      <w:r w:rsidRPr="0038316D">
        <w:rPr>
          <w:rFonts w:ascii="Arial" w:hAnsi="Arial" w:cs="Arial"/>
          <w:sz w:val="28"/>
          <w:szCs w:val="28"/>
        </w:rPr>
        <w:t xml:space="preserve"> - кутове поле зору прицілу в градусах</w:t>
      </w:r>
      <w:r>
        <w:rPr>
          <w:rFonts w:ascii="Arial" w:hAnsi="Arial" w:cs="Arial"/>
          <w:sz w:val="28"/>
          <w:szCs w:val="28"/>
        </w:rPr>
        <w:t>;</w:t>
      </w:r>
      <w:r w:rsidRPr="0038316D">
        <w:rPr>
          <w:rFonts w:ascii="Arial" w:hAnsi="Arial" w:cs="Arial"/>
          <w:position w:val="-12"/>
          <w:sz w:val="28"/>
          <w:szCs w:val="28"/>
        </w:rPr>
        <w:object w:dxaOrig="780" w:dyaOrig="360">
          <v:shape id="_x0000_i2641" type="#_x0000_t75" style="width:39pt;height:18pt" o:ole="">
            <v:imagedata r:id="rId2971" o:title=""/>
          </v:shape>
          <o:OLEObject Type="Embed" ProgID="Equation.3" ShapeID="_x0000_i2641" DrawAspect="Content" ObjectID="_1358762486" r:id="rId2972"/>
        </w:object>
      </w:r>
      <w:r w:rsidRPr="0038316D">
        <w:rPr>
          <w:rFonts w:ascii="Arial" w:hAnsi="Arial" w:cs="Arial"/>
          <w:sz w:val="28"/>
          <w:szCs w:val="28"/>
        </w:rPr>
        <w:t>коефіцієнт монокулярного зору (</w:t>
      </w:r>
      <w:r w:rsidRPr="0038316D">
        <w:rPr>
          <w:rFonts w:ascii="Arial" w:hAnsi="Arial" w:cs="Arial"/>
          <w:position w:val="-12"/>
          <w:sz w:val="28"/>
          <w:szCs w:val="28"/>
        </w:rPr>
        <w:object w:dxaOrig="780" w:dyaOrig="360">
          <v:shape id="_x0000_i2642" type="#_x0000_t75" style="width:39pt;height:18pt" o:ole="">
            <v:imagedata r:id="rId2973" o:title=""/>
          </v:shape>
          <o:OLEObject Type="Embed" ProgID="Equation.3" ShapeID="_x0000_i2642" DrawAspect="Content" ObjectID="_1358762487" r:id="rId2974"/>
        </w:object>
      </w:r>
      <w:r w:rsidRPr="0038316D">
        <w:rPr>
          <w:rFonts w:ascii="Arial" w:hAnsi="Arial" w:cs="Arial"/>
          <w:sz w:val="28"/>
          <w:szCs w:val="28"/>
        </w:rPr>
        <w:t xml:space="preserve"> град</w:t>
      </w:r>
      <w:r w:rsidRPr="0038316D">
        <w:rPr>
          <w:rFonts w:ascii="Arial" w:hAnsi="Arial" w:cs="Arial"/>
          <w:sz w:val="28"/>
          <w:szCs w:val="28"/>
          <w:vertAlign w:val="superscript"/>
        </w:rPr>
        <w:t>2</w:t>
      </w:r>
      <w:r w:rsidRPr="0038316D">
        <w:rPr>
          <w:rFonts w:ascii="Arial" w:hAnsi="Arial" w:cs="Arial"/>
          <w:sz w:val="28"/>
          <w:szCs w:val="28"/>
        </w:rPr>
        <w:t>·(Кд/м</w:t>
      </w:r>
      <w:r w:rsidRPr="0038316D">
        <w:rPr>
          <w:rFonts w:ascii="Arial" w:hAnsi="Arial" w:cs="Arial"/>
          <w:sz w:val="28"/>
          <w:szCs w:val="28"/>
          <w:vertAlign w:val="superscript"/>
        </w:rPr>
        <w:t>2</w:t>
      </w:r>
      <w:r w:rsidRPr="0038316D">
        <w:rPr>
          <w:rFonts w:ascii="Arial" w:hAnsi="Arial" w:cs="Arial"/>
          <w:sz w:val="28"/>
          <w:szCs w:val="28"/>
        </w:rPr>
        <w:t>)</w:t>
      </w:r>
      <w:r w:rsidRPr="0038316D">
        <w:rPr>
          <w:rFonts w:ascii="Arial" w:hAnsi="Arial" w:cs="Arial"/>
          <w:sz w:val="28"/>
          <w:szCs w:val="28"/>
          <w:vertAlign w:val="superscript"/>
        </w:rPr>
        <w:t>-0.3</w:t>
      </w:r>
      <w:r w:rsidRPr="0038316D">
        <w:rPr>
          <w:rFonts w:ascii="Arial" w:hAnsi="Arial" w:cs="Arial"/>
          <w:sz w:val="28"/>
          <w:szCs w:val="28"/>
        </w:rPr>
        <w:t>·(кут.хв.)</w:t>
      </w:r>
      <w:r w:rsidRPr="0038316D">
        <w:rPr>
          <w:rFonts w:ascii="Arial" w:hAnsi="Arial" w:cs="Arial"/>
          <w:sz w:val="28"/>
          <w:szCs w:val="28"/>
          <w:vertAlign w:val="superscript"/>
        </w:rPr>
        <w:t>-</w:t>
      </w:r>
      <w:r w:rsidRPr="0038316D">
        <w:rPr>
          <w:rFonts w:ascii="Arial" w:hAnsi="Arial" w:cs="Arial"/>
          <w:sz w:val="28"/>
          <w:szCs w:val="28"/>
        </w:rPr>
        <w:t>3·с</w:t>
      </w:r>
      <w:r w:rsidRPr="0038316D">
        <w:rPr>
          <w:rFonts w:ascii="Arial" w:hAnsi="Arial" w:cs="Arial"/>
          <w:sz w:val="28"/>
          <w:szCs w:val="28"/>
          <w:vertAlign w:val="superscript"/>
        </w:rPr>
        <w:t>-1</w:t>
      </w:r>
      <w:r w:rsidRPr="0038316D">
        <w:rPr>
          <w:rFonts w:ascii="Arial" w:hAnsi="Arial" w:cs="Arial"/>
          <w:sz w:val="28"/>
          <w:szCs w:val="28"/>
        </w:rPr>
        <w:t>);</w:t>
      </w:r>
      <w:r w:rsidRPr="0038316D">
        <w:rPr>
          <w:rFonts w:ascii="Arial" w:hAnsi="Arial" w:cs="Arial"/>
          <w:position w:val="-6"/>
          <w:sz w:val="28"/>
          <w:szCs w:val="28"/>
        </w:rPr>
        <w:object w:dxaOrig="200" w:dyaOrig="279">
          <v:shape id="_x0000_i2643" type="#_x0000_t75" style="width:9.75pt;height:14.25pt" o:ole="">
            <v:imagedata r:id="rId2975" o:title=""/>
          </v:shape>
          <o:OLEObject Type="Embed" ProgID="Equation.3" ShapeID="_x0000_i2643" DrawAspect="Content" ObjectID="_1358762488" r:id="rId2976"/>
        </w:object>
      </w:r>
      <w:r w:rsidRPr="0038316D">
        <w:rPr>
          <w:rFonts w:ascii="Arial" w:hAnsi="Arial" w:cs="Arial"/>
          <w:sz w:val="28"/>
          <w:szCs w:val="28"/>
        </w:rPr>
        <w:t>- коефіцієнт контрасту цілі і фона;</w:t>
      </w:r>
      <w:r w:rsidRPr="0038316D">
        <w:rPr>
          <w:rFonts w:ascii="Arial" w:hAnsi="Arial" w:cs="Arial"/>
          <w:position w:val="-10"/>
          <w:sz w:val="28"/>
          <w:szCs w:val="28"/>
        </w:rPr>
        <w:object w:dxaOrig="200" w:dyaOrig="260">
          <v:shape id="_x0000_i2644" type="#_x0000_t75" style="width:9.75pt;height:12.75pt" o:ole="">
            <v:imagedata r:id="rId2977" o:title=""/>
          </v:shape>
          <o:OLEObject Type="Embed" ProgID="Equation.3" ShapeID="_x0000_i2644" DrawAspect="Content" ObjectID="_1358762489" r:id="rId2978"/>
        </w:object>
      </w:r>
      <w:r w:rsidRPr="0038316D">
        <w:rPr>
          <w:rFonts w:ascii="Arial" w:hAnsi="Arial" w:cs="Arial"/>
          <w:sz w:val="28"/>
          <w:szCs w:val="28"/>
        </w:rPr>
        <w:t>- коефіцієнт розсіювання;</w:t>
      </w:r>
      <w:r w:rsidRPr="0038316D">
        <w:rPr>
          <w:rFonts w:ascii="Arial" w:hAnsi="Arial" w:cs="Arial"/>
          <w:position w:val="-10"/>
          <w:sz w:val="28"/>
          <w:szCs w:val="28"/>
        </w:rPr>
        <w:object w:dxaOrig="200" w:dyaOrig="260">
          <v:shape id="_x0000_i2645" type="#_x0000_t75" style="width:9.75pt;height:12.75pt" o:ole="">
            <v:imagedata r:id="rId2979" o:title=""/>
          </v:shape>
          <o:OLEObject Type="Embed" ProgID="Equation.3" ShapeID="_x0000_i2645" DrawAspect="Content" ObjectID="_1358762490" r:id="rId2980"/>
        </w:object>
      </w:r>
      <w:r w:rsidRPr="0038316D">
        <w:rPr>
          <w:rFonts w:ascii="Arial" w:hAnsi="Arial" w:cs="Arial"/>
          <w:sz w:val="28"/>
          <w:szCs w:val="28"/>
        </w:rPr>
        <w:t>- кутовий розмір цілі;</w:t>
      </w:r>
      <w:r w:rsidRPr="0038316D">
        <w:rPr>
          <w:rFonts w:ascii="Arial" w:hAnsi="Arial" w:cs="Arial"/>
          <w:position w:val="-6"/>
          <w:sz w:val="28"/>
          <w:szCs w:val="28"/>
        </w:rPr>
        <w:object w:dxaOrig="200" w:dyaOrig="220">
          <v:shape id="_x0000_i2646" type="#_x0000_t75" style="width:9.75pt;height:11.25pt" o:ole="">
            <v:imagedata r:id="rId2981" o:title=""/>
          </v:shape>
          <o:OLEObject Type="Embed" ProgID="Equation.3" ShapeID="_x0000_i2646" DrawAspect="Content" ObjectID="_1358762491" r:id="rId2982"/>
        </w:object>
      </w:r>
      <w:r w:rsidRPr="0038316D">
        <w:rPr>
          <w:rFonts w:ascii="Arial" w:hAnsi="Arial" w:cs="Arial"/>
          <w:sz w:val="28"/>
          <w:szCs w:val="28"/>
        </w:rPr>
        <w:t>- коефіцієнт пропускання оптичної системи;</w:t>
      </w:r>
      <w:r w:rsidRPr="0038316D">
        <w:rPr>
          <w:rFonts w:ascii="Arial" w:hAnsi="Arial" w:cs="Arial"/>
          <w:position w:val="-4"/>
          <w:sz w:val="28"/>
          <w:szCs w:val="28"/>
        </w:rPr>
        <w:object w:dxaOrig="220" w:dyaOrig="260">
          <v:shape id="_x0000_i2647" type="#_x0000_t75" style="width:11.25pt;height:12.75pt" o:ole="">
            <v:imagedata r:id="rId2983" o:title=""/>
          </v:shape>
          <o:OLEObject Type="Embed" ProgID="Equation.3" ShapeID="_x0000_i2647" DrawAspect="Content" ObjectID="_1358762492" r:id="rId2984"/>
        </w:object>
      </w:r>
      <w:r w:rsidRPr="0038316D">
        <w:rPr>
          <w:rFonts w:ascii="Arial" w:hAnsi="Arial" w:cs="Arial"/>
          <w:sz w:val="28"/>
          <w:szCs w:val="28"/>
        </w:rPr>
        <w:t>- яскравість фона;</w:t>
      </w:r>
      <w:r w:rsidRPr="0038316D">
        <w:rPr>
          <w:rFonts w:ascii="Arial" w:hAnsi="Arial" w:cs="Arial"/>
          <w:position w:val="-6"/>
          <w:sz w:val="28"/>
          <w:szCs w:val="28"/>
        </w:rPr>
        <w:object w:dxaOrig="139" w:dyaOrig="240">
          <v:shape id="_x0000_i2648" type="#_x0000_t75" style="width:6.75pt;height:12pt" o:ole="">
            <v:imagedata r:id="rId2985" o:title=""/>
          </v:shape>
          <o:OLEObject Type="Embed" ProgID="Equation.3" ShapeID="_x0000_i2648" DrawAspect="Content" ObjectID="_1358762493" r:id="rId2986"/>
        </w:object>
      </w:r>
      <w:r w:rsidRPr="0038316D">
        <w:rPr>
          <w:rFonts w:ascii="Arial" w:hAnsi="Arial" w:cs="Arial"/>
          <w:sz w:val="28"/>
          <w:szCs w:val="28"/>
        </w:rPr>
        <w:t>- середній час пошуку цілі.</w:t>
      </w:r>
    </w:p>
    <w:p w:rsidR="00223F0C" w:rsidRDefault="00223F0C" w:rsidP="00F77B9A">
      <w:pPr>
        <w:ind w:firstLine="780"/>
        <w:jc w:val="both"/>
        <w:rPr>
          <w:rFonts w:ascii="Arial" w:hAnsi="Arial" w:cs="Arial"/>
          <w:sz w:val="28"/>
          <w:szCs w:val="28"/>
        </w:rPr>
      </w:pPr>
      <w:r>
        <w:rPr>
          <w:rFonts w:ascii="Arial" w:hAnsi="Arial" w:cs="Arial"/>
          <w:sz w:val="28"/>
          <w:szCs w:val="28"/>
        </w:rPr>
        <w:t>Збільшення бінокулярного прицілу дорівнює:</w:t>
      </w:r>
    </w:p>
    <w:p w:rsidR="008F478F" w:rsidRPr="0038316D" w:rsidRDefault="00D23E54" w:rsidP="008F478F">
      <w:pPr>
        <w:ind w:left="636" w:firstLine="780"/>
        <w:rPr>
          <w:rFonts w:ascii="Arial" w:hAnsi="Arial" w:cs="Arial"/>
          <w:sz w:val="28"/>
          <w:szCs w:val="28"/>
        </w:rPr>
      </w:pPr>
      <w:r w:rsidRPr="0038316D">
        <w:rPr>
          <w:rFonts w:ascii="Arial" w:hAnsi="Arial" w:cs="Arial"/>
          <w:position w:val="-60"/>
          <w:sz w:val="28"/>
          <w:szCs w:val="28"/>
        </w:rPr>
        <w:object w:dxaOrig="3159" w:dyaOrig="1020">
          <v:shape id="_x0000_i2649" type="#_x0000_t75" style="width:158.25pt;height:50.25pt" o:ole="">
            <v:imagedata r:id="rId2987" o:title=""/>
          </v:shape>
          <o:OLEObject Type="Embed" ProgID="Equation.3" ShapeID="_x0000_i2649" DrawAspect="Content" ObjectID="_1358762494" r:id="rId2988"/>
        </w:object>
      </w:r>
      <w:r w:rsidR="00141002">
        <w:rPr>
          <w:rFonts w:ascii="Arial" w:hAnsi="Arial" w:cs="Arial"/>
          <w:position w:val="-60"/>
          <w:sz w:val="28"/>
          <w:szCs w:val="28"/>
        </w:rPr>
        <w:tab/>
      </w:r>
      <w:r w:rsidR="008F478F">
        <w:rPr>
          <w:rFonts w:ascii="Arial" w:hAnsi="Arial" w:cs="Arial"/>
          <w:position w:val="-60"/>
          <w:sz w:val="28"/>
          <w:szCs w:val="28"/>
        </w:rPr>
        <w:tab/>
      </w:r>
      <w:r w:rsidR="008F478F">
        <w:rPr>
          <w:rFonts w:ascii="Arial" w:hAnsi="Arial" w:cs="Arial"/>
          <w:position w:val="-60"/>
          <w:sz w:val="28"/>
          <w:szCs w:val="28"/>
        </w:rPr>
        <w:tab/>
      </w:r>
      <w:r w:rsidR="008F478F">
        <w:rPr>
          <w:rFonts w:ascii="Arial" w:hAnsi="Arial" w:cs="Arial"/>
          <w:position w:val="-60"/>
          <w:sz w:val="28"/>
          <w:szCs w:val="28"/>
        </w:rPr>
        <w:tab/>
      </w:r>
      <w:r w:rsidR="001F28B0">
        <w:rPr>
          <w:rFonts w:ascii="Arial" w:hAnsi="Arial" w:cs="Arial"/>
          <w:position w:val="-60"/>
          <w:sz w:val="28"/>
          <w:szCs w:val="28"/>
        </w:rPr>
        <w:tab/>
      </w:r>
      <w:r w:rsidR="008F478F">
        <w:rPr>
          <w:rFonts w:ascii="Arial" w:hAnsi="Arial" w:cs="Arial"/>
          <w:position w:val="-60"/>
          <w:sz w:val="28"/>
          <w:szCs w:val="28"/>
        </w:rPr>
        <w:t>(12.14)</w:t>
      </w:r>
    </w:p>
    <w:p w:rsidR="008F478F" w:rsidRDefault="008F478F" w:rsidP="00F77B9A">
      <w:pPr>
        <w:ind w:left="636"/>
        <w:jc w:val="both"/>
        <w:rPr>
          <w:rFonts w:ascii="Arial" w:hAnsi="Arial" w:cs="Arial"/>
          <w:position w:val="-60"/>
          <w:sz w:val="28"/>
          <w:szCs w:val="28"/>
        </w:rPr>
      </w:pPr>
      <w:r w:rsidRPr="0038316D">
        <w:rPr>
          <w:rFonts w:ascii="Arial" w:hAnsi="Arial" w:cs="Arial"/>
          <w:position w:val="-12"/>
          <w:sz w:val="28"/>
          <w:szCs w:val="28"/>
        </w:rPr>
        <w:object w:dxaOrig="780" w:dyaOrig="360">
          <v:shape id="_x0000_i2650" type="#_x0000_t75" style="width:39pt;height:18pt" o:ole="">
            <v:imagedata r:id="rId2989" o:title=""/>
          </v:shape>
          <o:OLEObject Type="Embed" ProgID="Equation.3" ShapeID="_x0000_i2650" DrawAspect="Content" ObjectID="_1358762495" r:id="rId2990"/>
        </w:object>
      </w:r>
      <w:r w:rsidRPr="0038316D">
        <w:rPr>
          <w:rFonts w:ascii="Arial" w:hAnsi="Arial" w:cs="Arial"/>
          <w:sz w:val="28"/>
          <w:szCs w:val="28"/>
        </w:rPr>
        <w:t>град</w:t>
      </w:r>
      <w:r w:rsidRPr="0038316D">
        <w:rPr>
          <w:rFonts w:ascii="Arial" w:hAnsi="Arial" w:cs="Arial"/>
          <w:sz w:val="28"/>
          <w:szCs w:val="28"/>
          <w:vertAlign w:val="superscript"/>
        </w:rPr>
        <w:t>2</w:t>
      </w:r>
      <w:r w:rsidRPr="0038316D">
        <w:rPr>
          <w:rFonts w:ascii="Arial" w:hAnsi="Arial" w:cs="Arial"/>
          <w:sz w:val="28"/>
          <w:szCs w:val="28"/>
        </w:rPr>
        <w:t>·(Кд/м</w:t>
      </w:r>
      <w:r w:rsidRPr="0038316D">
        <w:rPr>
          <w:rFonts w:ascii="Arial" w:hAnsi="Arial" w:cs="Arial"/>
          <w:sz w:val="28"/>
          <w:szCs w:val="28"/>
          <w:vertAlign w:val="superscript"/>
        </w:rPr>
        <w:t>2</w:t>
      </w:r>
      <w:r w:rsidRPr="0038316D">
        <w:rPr>
          <w:rFonts w:ascii="Arial" w:hAnsi="Arial" w:cs="Arial"/>
          <w:sz w:val="28"/>
          <w:szCs w:val="28"/>
        </w:rPr>
        <w:t>)</w:t>
      </w:r>
      <w:r w:rsidRPr="0038316D">
        <w:rPr>
          <w:rFonts w:ascii="Arial" w:hAnsi="Arial" w:cs="Arial"/>
          <w:sz w:val="28"/>
          <w:szCs w:val="28"/>
          <w:vertAlign w:val="superscript"/>
        </w:rPr>
        <w:t>-0.3</w:t>
      </w:r>
      <w:r w:rsidRPr="0038316D">
        <w:rPr>
          <w:rFonts w:ascii="Arial" w:hAnsi="Arial" w:cs="Arial"/>
          <w:sz w:val="28"/>
          <w:szCs w:val="28"/>
        </w:rPr>
        <w:t>·(кут.хв.)</w:t>
      </w:r>
      <w:r w:rsidRPr="0038316D">
        <w:rPr>
          <w:rFonts w:ascii="Arial" w:hAnsi="Arial" w:cs="Arial"/>
          <w:sz w:val="28"/>
          <w:szCs w:val="28"/>
          <w:vertAlign w:val="superscript"/>
        </w:rPr>
        <w:t>-</w:t>
      </w:r>
      <w:r w:rsidRPr="0038316D">
        <w:rPr>
          <w:rFonts w:ascii="Arial" w:hAnsi="Arial" w:cs="Arial"/>
          <w:sz w:val="28"/>
          <w:szCs w:val="28"/>
        </w:rPr>
        <w:t>3·с</w:t>
      </w:r>
      <w:r w:rsidRPr="0038316D">
        <w:rPr>
          <w:rFonts w:ascii="Arial" w:hAnsi="Arial" w:cs="Arial"/>
          <w:sz w:val="28"/>
          <w:szCs w:val="28"/>
          <w:vertAlign w:val="superscript"/>
        </w:rPr>
        <w:t>-1</w:t>
      </w:r>
      <w:r>
        <w:rPr>
          <w:rFonts w:ascii="Arial" w:hAnsi="Arial" w:cs="Arial"/>
          <w:sz w:val="28"/>
          <w:szCs w:val="28"/>
        </w:rPr>
        <w:t>-коефіцієнт бінокулярного зору.</w:t>
      </w:r>
    </w:p>
    <w:p w:rsidR="00D23E54" w:rsidRPr="0038316D" w:rsidRDefault="00141002" w:rsidP="00141002">
      <w:pPr>
        <w:ind w:left="636" w:firstLine="780"/>
        <w:rPr>
          <w:rFonts w:ascii="Arial" w:hAnsi="Arial" w:cs="Arial"/>
          <w:sz w:val="28"/>
          <w:szCs w:val="28"/>
        </w:rPr>
      </w:pPr>
      <w:r>
        <w:rPr>
          <w:rFonts w:ascii="Arial" w:hAnsi="Arial" w:cs="Arial"/>
          <w:position w:val="-60"/>
          <w:sz w:val="28"/>
          <w:szCs w:val="28"/>
        </w:rPr>
        <w:tab/>
      </w:r>
      <w:r>
        <w:rPr>
          <w:rFonts w:ascii="Arial" w:hAnsi="Arial" w:cs="Arial"/>
          <w:position w:val="-60"/>
          <w:sz w:val="28"/>
          <w:szCs w:val="28"/>
        </w:rPr>
        <w:tab/>
      </w:r>
      <w:r>
        <w:rPr>
          <w:rFonts w:ascii="Arial" w:hAnsi="Arial" w:cs="Arial"/>
          <w:position w:val="-60"/>
          <w:sz w:val="28"/>
          <w:szCs w:val="28"/>
        </w:rPr>
        <w:tab/>
      </w:r>
    </w:p>
    <w:p w:rsidR="009A6CC8" w:rsidRDefault="009A6CC8" w:rsidP="009A6CC8">
      <w:pPr>
        <w:ind w:firstLine="780"/>
        <w:rPr>
          <w:rFonts w:ascii="Arial" w:hAnsi="Arial" w:cs="Arial"/>
          <w:sz w:val="28"/>
          <w:szCs w:val="28"/>
        </w:rPr>
      </w:pPr>
      <w:r w:rsidRPr="009464B2">
        <w:rPr>
          <w:rFonts w:ascii="Arial" w:hAnsi="Arial" w:cs="Arial"/>
          <w:sz w:val="28"/>
          <w:szCs w:val="28"/>
        </w:rPr>
        <w:t>Типові характеристики телескопічн</w:t>
      </w:r>
      <w:r>
        <w:rPr>
          <w:rFonts w:ascii="Arial" w:hAnsi="Arial" w:cs="Arial"/>
          <w:sz w:val="28"/>
          <w:szCs w:val="28"/>
        </w:rPr>
        <w:t>их прицілів наведені в таблиці 12.2</w:t>
      </w:r>
    </w:p>
    <w:p w:rsidR="009A6CC8" w:rsidRPr="0038316D" w:rsidRDefault="009A6CC8" w:rsidP="001F28B0">
      <w:pPr>
        <w:ind w:left="780"/>
        <w:jc w:val="center"/>
        <w:rPr>
          <w:rFonts w:ascii="Arial" w:hAnsi="Arial" w:cs="Arial"/>
          <w:sz w:val="28"/>
          <w:szCs w:val="28"/>
        </w:rPr>
      </w:pPr>
      <w:r>
        <w:rPr>
          <w:rFonts w:ascii="Arial" w:hAnsi="Arial" w:cs="Arial"/>
          <w:sz w:val="28"/>
          <w:szCs w:val="28"/>
        </w:rPr>
        <w:tab/>
      </w:r>
      <w:r w:rsidR="001F28B0">
        <w:rPr>
          <w:rFonts w:ascii="Arial" w:hAnsi="Arial" w:cs="Arial"/>
          <w:sz w:val="28"/>
          <w:szCs w:val="28"/>
        </w:rPr>
        <w:tab/>
      </w:r>
      <w:r w:rsidR="001F28B0">
        <w:rPr>
          <w:rFonts w:ascii="Arial" w:hAnsi="Arial" w:cs="Arial"/>
          <w:sz w:val="28"/>
          <w:szCs w:val="28"/>
        </w:rPr>
        <w:tab/>
      </w:r>
      <w:r w:rsidR="001F28B0">
        <w:rPr>
          <w:rFonts w:ascii="Arial" w:hAnsi="Arial" w:cs="Arial"/>
          <w:sz w:val="28"/>
          <w:szCs w:val="28"/>
        </w:rPr>
        <w:tab/>
      </w:r>
      <w:r w:rsidR="001F28B0">
        <w:rPr>
          <w:rFonts w:ascii="Arial" w:hAnsi="Arial" w:cs="Arial"/>
          <w:sz w:val="28"/>
          <w:szCs w:val="28"/>
        </w:rPr>
        <w:tab/>
      </w:r>
      <w:r w:rsidR="001F28B0">
        <w:rPr>
          <w:rFonts w:ascii="Arial" w:hAnsi="Arial" w:cs="Arial"/>
          <w:sz w:val="28"/>
          <w:szCs w:val="28"/>
        </w:rPr>
        <w:tab/>
      </w:r>
      <w:r w:rsidR="001F28B0">
        <w:rPr>
          <w:rFonts w:ascii="Arial" w:hAnsi="Arial" w:cs="Arial"/>
          <w:sz w:val="28"/>
          <w:szCs w:val="28"/>
        </w:rPr>
        <w:tab/>
      </w:r>
      <w:r>
        <w:rPr>
          <w:rFonts w:ascii="Arial" w:hAnsi="Arial" w:cs="Arial"/>
          <w:sz w:val="28"/>
          <w:szCs w:val="28"/>
        </w:rPr>
        <w:t>Табл.12.2</w:t>
      </w:r>
    </w:p>
    <w:tbl>
      <w:tblPr>
        <w:tblW w:w="10165" w:type="dxa"/>
        <w:tblInd w:w="-318" w:type="dxa"/>
        <w:tblLook w:val="01E0"/>
      </w:tblPr>
      <w:tblGrid>
        <w:gridCol w:w="1940"/>
        <w:gridCol w:w="1831"/>
        <w:gridCol w:w="1599"/>
        <w:gridCol w:w="1598"/>
        <w:gridCol w:w="1598"/>
        <w:gridCol w:w="1599"/>
      </w:tblGrid>
      <w:tr w:rsidR="009A6CC8" w:rsidRPr="0038316D" w:rsidTr="00DA3A78">
        <w:trPr>
          <w:trHeight w:val="330"/>
        </w:trPr>
        <w:tc>
          <w:tcPr>
            <w:tcW w:w="1940" w:type="dxa"/>
            <w:vMerge w:val="restart"/>
          </w:tcPr>
          <w:p w:rsidR="009A6CC8" w:rsidRPr="0038316D" w:rsidRDefault="009A6CC8" w:rsidP="00DA3A78">
            <w:pPr>
              <w:jc w:val="center"/>
              <w:rPr>
                <w:rFonts w:ascii="Arial" w:hAnsi="Arial" w:cs="Arial"/>
                <w:sz w:val="28"/>
                <w:szCs w:val="28"/>
              </w:rPr>
            </w:pPr>
            <w:r w:rsidRPr="0038316D">
              <w:rPr>
                <w:rFonts w:ascii="Arial" w:hAnsi="Arial" w:cs="Arial"/>
                <w:sz w:val="28"/>
                <w:szCs w:val="28"/>
              </w:rPr>
              <w:t>Тип прицілу</w:t>
            </w:r>
          </w:p>
          <w:p w:rsidR="009A6CC8" w:rsidRPr="0038316D" w:rsidRDefault="009A6CC8" w:rsidP="00DA3A78">
            <w:pPr>
              <w:jc w:val="center"/>
              <w:rPr>
                <w:rFonts w:ascii="Arial" w:hAnsi="Arial" w:cs="Arial"/>
                <w:sz w:val="28"/>
                <w:szCs w:val="28"/>
              </w:rPr>
            </w:pPr>
            <w:r w:rsidRPr="0038316D">
              <w:rPr>
                <w:rFonts w:ascii="Arial" w:hAnsi="Arial" w:cs="Arial"/>
                <w:sz w:val="28"/>
                <w:szCs w:val="28"/>
              </w:rPr>
              <w:t xml:space="preserve">Країна </w:t>
            </w:r>
          </w:p>
        </w:tc>
        <w:tc>
          <w:tcPr>
            <w:tcW w:w="3430" w:type="dxa"/>
            <w:gridSpan w:val="2"/>
            <w:tcBorders>
              <w:bottom w:val="nil"/>
              <w:right w:val="single" w:sz="4" w:space="0" w:color="auto"/>
            </w:tcBorders>
          </w:tcPr>
          <w:p w:rsidR="009A6CC8" w:rsidRPr="0038316D" w:rsidRDefault="009A6CC8" w:rsidP="00DA3A78">
            <w:pPr>
              <w:jc w:val="center"/>
              <w:rPr>
                <w:rFonts w:ascii="Arial" w:hAnsi="Arial" w:cs="Arial"/>
                <w:sz w:val="28"/>
                <w:szCs w:val="28"/>
              </w:rPr>
            </w:pPr>
            <w:r w:rsidRPr="0038316D">
              <w:rPr>
                <w:rFonts w:ascii="Arial" w:hAnsi="Arial" w:cs="Arial"/>
                <w:sz w:val="28"/>
                <w:szCs w:val="28"/>
              </w:rPr>
              <w:t>Оптичні характеристики</w:t>
            </w:r>
          </w:p>
        </w:tc>
        <w:tc>
          <w:tcPr>
            <w:tcW w:w="4795" w:type="dxa"/>
            <w:gridSpan w:val="3"/>
            <w:tcBorders>
              <w:left w:val="single" w:sz="4" w:space="0" w:color="auto"/>
            </w:tcBorders>
          </w:tcPr>
          <w:p w:rsidR="009A6CC8" w:rsidRPr="0038316D" w:rsidRDefault="009A6CC8" w:rsidP="00DA3A78">
            <w:pPr>
              <w:jc w:val="center"/>
              <w:rPr>
                <w:rFonts w:ascii="Arial" w:hAnsi="Arial" w:cs="Arial"/>
                <w:sz w:val="28"/>
                <w:szCs w:val="28"/>
              </w:rPr>
            </w:pPr>
            <w:r w:rsidRPr="0038316D">
              <w:rPr>
                <w:rFonts w:ascii="Arial" w:hAnsi="Arial" w:cs="Arial"/>
                <w:sz w:val="28"/>
                <w:szCs w:val="28"/>
              </w:rPr>
              <w:t>Масо-габаритні</w:t>
            </w:r>
          </w:p>
        </w:tc>
      </w:tr>
      <w:tr w:rsidR="009A6CC8" w:rsidRPr="0038316D" w:rsidTr="00DA3A78">
        <w:trPr>
          <w:trHeight w:val="255"/>
        </w:trPr>
        <w:tc>
          <w:tcPr>
            <w:tcW w:w="1940" w:type="dxa"/>
            <w:vMerge/>
          </w:tcPr>
          <w:p w:rsidR="009A6CC8" w:rsidRPr="0038316D" w:rsidRDefault="009A6CC8" w:rsidP="00DA3A78">
            <w:pPr>
              <w:jc w:val="center"/>
              <w:rPr>
                <w:rFonts w:ascii="Arial" w:hAnsi="Arial" w:cs="Arial"/>
                <w:sz w:val="28"/>
                <w:szCs w:val="28"/>
              </w:rPr>
            </w:pPr>
          </w:p>
        </w:tc>
        <w:tc>
          <w:tcPr>
            <w:tcW w:w="1831" w:type="dxa"/>
            <w:tcBorders>
              <w:right w:val="single" w:sz="4" w:space="0" w:color="auto"/>
            </w:tcBorders>
          </w:tcPr>
          <w:p w:rsidR="009A6CC8" w:rsidRPr="0038316D" w:rsidRDefault="009A6CC8" w:rsidP="00DA3A78">
            <w:pPr>
              <w:jc w:val="center"/>
              <w:rPr>
                <w:rFonts w:ascii="Arial" w:hAnsi="Arial" w:cs="Arial"/>
                <w:sz w:val="28"/>
                <w:szCs w:val="28"/>
              </w:rPr>
            </w:pPr>
            <w:r w:rsidRPr="0038316D">
              <w:rPr>
                <w:rFonts w:ascii="Arial" w:hAnsi="Arial" w:cs="Arial"/>
                <w:sz w:val="28"/>
                <w:szCs w:val="28"/>
              </w:rPr>
              <w:t>Г</w:t>
            </w:r>
          </w:p>
        </w:tc>
        <w:tc>
          <w:tcPr>
            <w:tcW w:w="1599" w:type="dxa"/>
            <w:tcBorders>
              <w:right w:val="single" w:sz="4" w:space="0" w:color="auto"/>
            </w:tcBorders>
          </w:tcPr>
          <w:p w:rsidR="009A6CC8" w:rsidRPr="0038316D" w:rsidRDefault="009A6CC8" w:rsidP="00DA3A78">
            <w:pPr>
              <w:jc w:val="center"/>
              <w:rPr>
                <w:rFonts w:ascii="Arial" w:hAnsi="Arial" w:cs="Arial"/>
                <w:sz w:val="28"/>
                <w:szCs w:val="28"/>
              </w:rPr>
            </w:pPr>
            <w:r w:rsidRPr="0038316D">
              <w:rPr>
                <w:rFonts w:ascii="Arial" w:hAnsi="Arial" w:cs="Arial"/>
                <w:position w:val="-10"/>
                <w:sz w:val="28"/>
                <w:szCs w:val="28"/>
              </w:rPr>
              <w:object w:dxaOrig="440" w:dyaOrig="360">
                <v:shape id="_x0000_i2651" type="#_x0000_t75" style="width:21.75pt;height:18pt" o:ole="">
                  <v:imagedata r:id="rId2991" o:title=""/>
                </v:shape>
                <o:OLEObject Type="Embed" ProgID="Equation.3" ShapeID="_x0000_i2651" DrawAspect="Content" ObjectID="_1358762496" r:id="rId2992"/>
              </w:object>
            </w:r>
          </w:p>
        </w:tc>
        <w:tc>
          <w:tcPr>
            <w:tcW w:w="1598" w:type="dxa"/>
            <w:tcBorders>
              <w:left w:val="single" w:sz="4" w:space="0" w:color="auto"/>
            </w:tcBorders>
          </w:tcPr>
          <w:p w:rsidR="009A6CC8" w:rsidRPr="0038316D" w:rsidRDefault="009A6CC8" w:rsidP="00DA3A78">
            <w:pPr>
              <w:jc w:val="center"/>
              <w:rPr>
                <w:rFonts w:ascii="Arial" w:hAnsi="Arial" w:cs="Arial"/>
                <w:sz w:val="28"/>
                <w:szCs w:val="28"/>
              </w:rPr>
            </w:pPr>
            <w:r w:rsidRPr="0038316D">
              <w:rPr>
                <w:rFonts w:ascii="Arial" w:hAnsi="Arial" w:cs="Arial"/>
                <w:sz w:val="28"/>
                <w:szCs w:val="28"/>
              </w:rPr>
              <w:t>L</w:t>
            </w:r>
          </w:p>
        </w:tc>
        <w:tc>
          <w:tcPr>
            <w:tcW w:w="1598" w:type="dxa"/>
          </w:tcPr>
          <w:p w:rsidR="009A6CC8" w:rsidRPr="0038316D" w:rsidRDefault="009A6CC8" w:rsidP="00DA3A78">
            <w:pPr>
              <w:jc w:val="center"/>
              <w:rPr>
                <w:rFonts w:ascii="Arial" w:hAnsi="Arial" w:cs="Arial"/>
                <w:sz w:val="28"/>
                <w:szCs w:val="28"/>
                <w:vertAlign w:val="subscript"/>
              </w:rPr>
            </w:pPr>
            <w:r w:rsidRPr="0038316D">
              <w:rPr>
                <w:rFonts w:ascii="Arial" w:hAnsi="Arial" w:cs="Arial"/>
                <w:sz w:val="28"/>
                <w:szCs w:val="28"/>
              </w:rPr>
              <w:t>D/D</w:t>
            </w:r>
            <w:r w:rsidRPr="0038316D">
              <w:rPr>
                <w:rFonts w:ascii="Arial" w:hAnsi="Arial" w:cs="Arial"/>
                <w:sz w:val="28"/>
                <w:szCs w:val="28"/>
                <w:vertAlign w:val="subscript"/>
              </w:rPr>
              <w:t>об</w:t>
            </w:r>
          </w:p>
        </w:tc>
        <w:tc>
          <w:tcPr>
            <w:tcW w:w="1599"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m(Г)</w:t>
            </w:r>
          </w:p>
        </w:tc>
      </w:tr>
      <w:tr w:rsidR="009A6CC8" w:rsidRPr="0038316D" w:rsidTr="00DA3A78">
        <w:trPr>
          <w:trHeight w:val="597"/>
        </w:trPr>
        <w:tc>
          <w:tcPr>
            <w:tcW w:w="1940"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VZF1 - 4*24</w:t>
            </w:r>
          </w:p>
          <w:p w:rsidR="009A6CC8" w:rsidRPr="0038316D" w:rsidRDefault="009A6CC8" w:rsidP="00DA3A78">
            <w:pPr>
              <w:jc w:val="center"/>
              <w:rPr>
                <w:rFonts w:ascii="Arial" w:hAnsi="Arial" w:cs="Arial"/>
                <w:sz w:val="28"/>
                <w:szCs w:val="28"/>
              </w:rPr>
            </w:pPr>
            <w:r w:rsidRPr="0038316D">
              <w:rPr>
                <w:rFonts w:ascii="Arial" w:hAnsi="Arial" w:cs="Arial"/>
                <w:sz w:val="28"/>
                <w:szCs w:val="28"/>
              </w:rPr>
              <w:t>Німеччина</w:t>
            </w:r>
          </w:p>
        </w:tc>
        <w:tc>
          <w:tcPr>
            <w:tcW w:w="1831"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2,5</w:t>
            </w:r>
          </w:p>
        </w:tc>
        <w:tc>
          <w:tcPr>
            <w:tcW w:w="1599" w:type="dxa"/>
          </w:tcPr>
          <w:p w:rsidR="009A6CC8" w:rsidRPr="0038316D" w:rsidRDefault="009A6CC8" w:rsidP="00DA3A78">
            <w:pPr>
              <w:jc w:val="center"/>
              <w:rPr>
                <w:rFonts w:ascii="Arial" w:hAnsi="Arial" w:cs="Arial"/>
                <w:sz w:val="28"/>
                <w:szCs w:val="28"/>
              </w:rPr>
            </w:pPr>
            <w:r w:rsidRPr="0038316D">
              <w:rPr>
                <w:rFonts w:ascii="Arial" w:hAnsi="Arial" w:cs="Arial"/>
                <w:noProof/>
                <w:position w:val="-6"/>
                <w:sz w:val="28"/>
                <w:szCs w:val="28"/>
                <w:lang w:val="ru-RU" w:eastAsia="ru-RU"/>
              </w:rPr>
              <w:drawing>
                <wp:inline distT="0" distB="0" distL="0" distR="0">
                  <wp:extent cx="228600" cy="200025"/>
                  <wp:effectExtent l="19050" t="0" r="0" b="0"/>
                  <wp:docPr id="1491"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pic:cNvPicPr>
                            <a:picLocks noChangeAspect="1" noChangeArrowheads="1"/>
                          </pic:cNvPicPr>
                        </pic:nvPicPr>
                        <pic:blipFill>
                          <a:blip r:embed="rId2993"/>
                          <a:srcRect/>
                          <a:stretch>
                            <a:fillRect/>
                          </a:stretch>
                        </pic:blipFill>
                        <pic:spPr bwMode="auto">
                          <a:xfrm>
                            <a:off x="0" y="0"/>
                            <a:ext cx="228600" cy="200025"/>
                          </a:xfrm>
                          <a:prstGeom prst="rect">
                            <a:avLst/>
                          </a:prstGeom>
                          <a:noFill/>
                          <a:ln w="9525">
                            <a:noFill/>
                            <a:miter lim="800000"/>
                            <a:headEnd/>
                            <a:tailEnd/>
                          </a:ln>
                        </pic:spPr>
                      </pic:pic>
                    </a:graphicData>
                  </a:graphic>
                </wp:inline>
              </w:drawing>
            </w:r>
          </w:p>
        </w:tc>
        <w:tc>
          <w:tcPr>
            <w:tcW w:w="1598"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278</w:t>
            </w:r>
          </w:p>
        </w:tc>
        <w:tc>
          <w:tcPr>
            <w:tcW w:w="1598" w:type="dxa"/>
          </w:tcPr>
          <w:p w:rsidR="009A6CC8" w:rsidRPr="0038316D" w:rsidRDefault="009A6CC8" w:rsidP="00DA3A78">
            <w:pPr>
              <w:jc w:val="center"/>
              <w:rPr>
                <w:rFonts w:ascii="Arial" w:hAnsi="Arial" w:cs="Arial"/>
                <w:sz w:val="28"/>
                <w:szCs w:val="28"/>
              </w:rPr>
            </w:pPr>
            <w:r w:rsidRPr="0038316D">
              <w:rPr>
                <w:rFonts w:ascii="Arial" w:hAnsi="Arial" w:cs="Arial"/>
                <w:position w:val="-10"/>
                <w:sz w:val="28"/>
                <w:szCs w:val="28"/>
              </w:rPr>
              <w:object w:dxaOrig="639" w:dyaOrig="340">
                <v:shape id="_x0000_i2652" type="#_x0000_t75" style="width:32.25pt;height:17.25pt" o:ole="">
                  <v:imagedata r:id="rId2994" o:title=""/>
                </v:shape>
                <o:OLEObject Type="Embed" ProgID="Equation.3" ShapeID="_x0000_i2652" DrawAspect="Content" ObjectID="_1358762497" r:id="rId2995"/>
              </w:object>
            </w:r>
          </w:p>
        </w:tc>
        <w:tc>
          <w:tcPr>
            <w:tcW w:w="1599"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410</w:t>
            </w:r>
          </w:p>
        </w:tc>
      </w:tr>
      <w:tr w:rsidR="009A6CC8" w:rsidRPr="0038316D" w:rsidTr="00DA3A78">
        <w:trPr>
          <w:trHeight w:val="597"/>
        </w:trPr>
        <w:tc>
          <w:tcPr>
            <w:tcW w:w="1940"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ПОСП 8*42</w:t>
            </w:r>
          </w:p>
          <w:p w:rsidR="009A6CC8" w:rsidRPr="0038316D" w:rsidRDefault="009A6CC8" w:rsidP="00DA3A78">
            <w:pPr>
              <w:jc w:val="center"/>
              <w:rPr>
                <w:rFonts w:ascii="Arial" w:hAnsi="Arial" w:cs="Arial"/>
                <w:sz w:val="28"/>
                <w:szCs w:val="28"/>
              </w:rPr>
            </w:pPr>
            <w:r w:rsidRPr="0038316D">
              <w:rPr>
                <w:rFonts w:ascii="Arial" w:hAnsi="Arial" w:cs="Arial"/>
                <w:sz w:val="28"/>
                <w:szCs w:val="28"/>
              </w:rPr>
              <w:t>Білорусь</w:t>
            </w:r>
          </w:p>
        </w:tc>
        <w:tc>
          <w:tcPr>
            <w:tcW w:w="1831"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8</w:t>
            </w:r>
          </w:p>
        </w:tc>
        <w:tc>
          <w:tcPr>
            <w:tcW w:w="1599" w:type="dxa"/>
          </w:tcPr>
          <w:p w:rsidR="009A6CC8" w:rsidRPr="0038316D" w:rsidRDefault="009A6CC8" w:rsidP="00DA3A78">
            <w:pPr>
              <w:jc w:val="center"/>
              <w:rPr>
                <w:rFonts w:ascii="Arial" w:hAnsi="Arial" w:cs="Arial"/>
                <w:sz w:val="28"/>
                <w:szCs w:val="28"/>
              </w:rPr>
            </w:pPr>
            <w:r w:rsidRPr="0038316D">
              <w:rPr>
                <w:rFonts w:ascii="Arial" w:hAnsi="Arial" w:cs="Arial"/>
                <w:position w:val="-6"/>
                <w:sz w:val="28"/>
                <w:szCs w:val="28"/>
              </w:rPr>
              <w:object w:dxaOrig="260" w:dyaOrig="320">
                <v:shape id="_x0000_i2653" type="#_x0000_t75" style="width:12.75pt;height:15.75pt" o:ole="">
                  <v:imagedata r:id="rId2996" o:title=""/>
                </v:shape>
                <o:OLEObject Type="Embed" ProgID="Equation.3" ShapeID="_x0000_i2653" DrawAspect="Content" ObjectID="_1358762498" r:id="rId2997"/>
              </w:object>
            </w:r>
          </w:p>
        </w:tc>
        <w:tc>
          <w:tcPr>
            <w:tcW w:w="1598"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380</w:t>
            </w:r>
          </w:p>
        </w:tc>
        <w:tc>
          <w:tcPr>
            <w:tcW w:w="1598" w:type="dxa"/>
          </w:tcPr>
          <w:p w:rsidR="009A6CC8" w:rsidRPr="0038316D" w:rsidRDefault="009A6CC8" w:rsidP="00DA3A78">
            <w:pPr>
              <w:jc w:val="center"/>
              <w:rPr>
                <w:rFonts w:ascii="Arial" w:hAnsi="Arial" w:cs="Arial"/>
                <w:sz w:val="28"/>
                <w:szCs w:val="28"/>
              </w:rPr>
            </w:pPr>
            <w:r w:rsidRPr="0038316D">
              <w:rPr>
                <w:rFonts w:ascii="Arial" w:hAnsi="Arial" w:cs="Arial"/>
                <w:position w:val="-10"/>
                <w:sz w:val="28"/>
                <w:szCs w:val="28"/>
              </w:rPr>
              <w:object w:dxaOrig="639" w:dyaOrig="340">
                <v:shape id="_x0000_i2654" type="#_x0000_t75" style="width:32.25pt;height:17.25pt" o:ole="">
                  <v:imagedata r:id="rId2998" o:title=""/>
                </v:shape>
                <o:OLEObject Type="Embed" ProgID="Equation.3" ShapeID="_x0000_i2654" DrawAspect="Content" ObjectID="_1358762499" r:id="rId2999"/>
              </w:object>
            </w:r>
          </w:p>
        </w:tc>
        <w:tc>
          <w:tcPr>
            <w:tcW w:w="1599"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700</w:t>
            </w:r>
          </w:p>
        </w:tc>
      </w:tr>
      <w:tr w:rsidR="009A6CC8" w:rsidRPr="0038316D" w:rsidTr="00DA3A78">
        <w:trPr>
          <w:trHeight w:val="597"/>
        </w:trPr>
        <w:tc>
          <w:tcPr>
            <w:tcW w:w="1940"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ARTEMIS-2000</w:t>
            </w:r>
          </w:p>
          <w:p w:rsidR="009A6CC8" w:rsidRPr="0038316D" w:rsidRDefault="009A6CC8" w:rsidP="00DA3A78">
            <w:pPr>
              <w:jc w:val="center"/>
              <w:rPr>
                <w:rFonts w:ascii="Arial" w:hAnsi="Arial" w:cs="Arial"/>
                <w:sz w:val="28"/>
                <w:szCs w:val="28"/>
              </w:rPr>
            </w:pPr>
            <w:r w:rsidRPr="0038316D">
              <w:rPr>
                <w:rFonts w:ascii="Arial" w:hAnsi="Arial" w:cs="Arial"/>
                <w:sz w:val="28"/>
                <w:szCs w:val="28"/>
              </w:rPr>
              <w:t>Чехія</w:t>
            </w:r>
          </w:p>
        </w:tc>
        <w:tc>
          <w:tcPr>
            <w:tcW w:w="1831" w:type="dxa"/>
            <w:vAlign w:val="center"/>
          </w:tcPr>
          <w:p w:rsidR="009A6CC8" w:rsidRPr="0038316D" w:rsidRDefault="009A6CC8" w:rsidP="00DA3A78">
            <w:pPr>
              <w:jc w:val="center"/>
              <w:rPr>
                <w:rFonts w:ascii="Arial" w:hAnsi="Arial" w:cs="Arial"/>
                <w:sz w:val="28"/>
                <w:szCs w:val="28"/>
              </w:rPr>
            </w:pPr>
            <w:r w:rsidRPr="0038316D">
              <w:rPr>
                <w:rFonts w:ascii="Arial" w:hAnsi="Arial" w:cs="Arial"/>
                <w:sz w:val="28"/>
                <w:szCs w:val="28"/>
              </w:rPr>
              <w:t>-</w:t>
            </w:r>
          </w:p>
        </w:tc>
        <w:tc>
          <w:tcPr>
            <w:tcW w:w="1599" w:type="dxa"/>
          </w:tcPr>
          <w:p w:rsidR="009A6CC8" w:rsidRPr="0038316D" w:rsidRDefault="009A6CC8" w:rsidP="00DA3A78">
            <w:pPr>
              <w:jc w:val="center"/>
              <w:rPr>
                <w:rFonts w:ascii="Arial" w:hAnsi="Arial" w:cs="Arial"/>
                <w:sz w:val="28"/>
                <w:szCs w:val="28"/>
              </w:rPr>
            </w:pPr>
            <w:r w:rsidRPr="0038316D">
              <w:rPr>
                <w:rFonts w:ascii="Arial" w:hAnsi="Arial" w:cs="Arial"/>
                <w:position w:val="-6"/>
                <w:sz w:val="28"/>
                <w:szCs w:val="28"/>
              </w:rPr>
              <w:object w:dxaOrig="260" w:dyaOrig="320">
                <v:shape id="_x0000_i2655" type="#_x0000_t75" style="width:12.75pt;height:15.75pt" o:ole="">
                  <v:imagedata r:id="rId3000" o:title=""/>
                </v:shape>
                <o:OLEObject Type="Embed" ProgID="Equation.3" ShapeID="_x0000_i2655" DrawAspect="Content" ObjectID="_1358762500" r:id="rId3001"/>
              </w:object>
            </w:r>
          </w:p>
        </w:tc>
        <w:tc>
          <w:tcPr>
            <w:tcW w:w="1598"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317</w:t>
            </w:r>
          </w:p>
        </w:tc>
        <w:tc>
          <w:tcPr>
            <w:tcW w:w="1598" w:type="dxa"/>
          </w:tcPr>
          <w:p w:rsidR="009A6CC8" w:rsidRPr="0038316D" w:rsidRDefault="009A6CC8" w:rsidP="00DA3A78">
            <w:pPr>
              <w:jc w:val="center"/>
              <w:rPr>
                <w:rFonts w:ascii="Arial" w:hAnsi="Arial" w:cs="Arial"/>
                <w:sz w:val="28"/>
                <w:szCs w:val="28"/>
              </w:rPr>
            </w:pPr>
            <w:r w:rsidRPr="0038316D">
              <w:rPr>
                <w:rFonts w:ascii="Arial" w:hAnsi="Arial" w:cs="Arial"/>
                <w:position w:val="-10"/>
                <w:sz w:val="28"/>
                <w:szCs w:val="28"/>
              </w:rPr>
              <w:object w:dxaOrig="639" w:dyaOrig="340">
                <v:shape id="_x0000_i2656" type="#_x0000_t75" style="width:32.25pt;height:17.25pt" o:ole="">
                  <v:imagedata r:id="rId3002" o:title=""/>
                </v:shape>
                <o:OLEObject Type="Embed" ProgID="Equation.3" ShapeID="_x0000_i2656" DrawAspect="Content" ObjectID="_1358762501" r:id="rId3003"/>
              </w:object>
            </w:r>
          </w:p>
        </w:tc>
        <w:tc>
          <w:tcPr>
            <w:tcW w:w="1599"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550</w:t>
            </w:r>
          </w:p>
        </w:tc>
      </w:tr>
      <w:tr w:rsidR="009A6CC8" w:rsidRPr="0038316D" w:rsidTr="00DA3A78">
        <w:trPr>
          <w:trHeight w:val="597"/>
        </w:trPr>
        <w:tc>
          <w:tcPr>
            <w:tcW w:w="1940"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ПО 3-9М</w:t>
            </w:r>
          </w:p>
          <w:p w:rsidR="009A6CC8" w:rsidRPr="0038316D" w:rsidRDefault="009A6CC8" w:rsidP="00DA3A78">
            <w:pPr>
              <w:jc w:val="center"/>
              <w:rPr>
                <w:rFonts w:ascii="Arial" w:hAnsi="Arial" w:cs="Arial"/>
                <w:sz w:val="28"/>
                <w:szCs w:val="28"/>
              </w:rPr>
            </w:pPr>
            <w:r w:rsidRPr="0038316D">
              <w:rPr>
                <w:rFonts w:ascii="Arial" w:hAnsi="Arial" w:cs="Arial"/>
                <w:sz w:val="28"/>
                <w:szCs w:val="28"/>
              </w:rPr>
              <w:t>Україна</w:t>
            </w:r>
          </w:p>
          <w:p w:rsidR="009A6CC8" w:rsidRPr="0038316D" w:rsidRDefault="009A6CC8" w:rsidP="00DA3A78">
            <w:pPr>
              <w:jc w:val="center"/>
              <w:rPr>
                <w:rFonts w:ascii="Arial" w:hAnsi="Arial" w:cs="Arial"/>
                <w:sz w:val="28"/>
                <w:szCs w:val="28"/>
              </w:rPr>
            </w:pPr>
            <w:r w:rsidRPr="0038316D">
              <w:rPr>
                <w:rFonts w:ascii="Arial" w:hAnsi="Arial" w:cs="Arial"/>
                <w:sz w:val="28"/>
                <w:szCs w:val="28"/>
              </w:rPr>
              <w:t>(«Арсенал»)</w:t>
            </w:r>
          </w:p>
        </w:tc>
        <w:tc>
          <w:tcPr>
            <w:tcW w:w="1831" w:type="dxa"/>
            <w:vAlign w:val="center"/>
          </w:tcPr>
          <w:p w:rsidR="009A6CC8" w:rsidRPr="0038316D" w:rsidRDefault="009A6CC8" w:rsidP="00DA3A78">
            <w:pPr>
              <w:jc w:val="center"/>
              <w:rPr>
                <w:rFonts w:ascii="Arial" w:hAnsi="Arial" w:cs="Arial"/>
                <w:sz w:val="28"/>
                <w:szCs w:val="28"/>
              </w:rPr>
            </w:pPr>
            <w:r w:rsidRPr="0038316D">
              <w:rPr>
                <w:rFonts w:ascii="Arial" w:hAnsi="Arial" w:cs="Arial"/>
                <w:sz w:val="28"/>
                <w:szCs w:val="28"/>
              </w:rPr>
              <w:t>-</w:t>
            </w:r>
          </w:p>
        </w:tc>
        <w:tc>
          <w:tcPr>
            <w:tcW w:w="1599" w:type="dxa"/>
          </w:tcPr>
          <w:p w:rsidR="009A6CC8" w:rsidRPr="0038316D" w:rsidRDefault="009A6CC8" w:rsidP="00DA3A78">
            <w:pPr>
              <w:jc w:val="center"/>
              <w:rPr>
                <w:rFonts w:ascii="Arial" w:hAnsi="Arial" w:cs="Arial"/>
                <w:sz w:val="28"/>
                <w:szCs w:val="28"/>
              </w:rPr>
            </w:pPr>
            <w:r w:rsidRPr="0038316D">
              <w:rPr>
                <w:rFonts w:ascii="Arial" w:hAnsi="Arial" w:cs="Arial"/>
                <w:position w:val="-6"/>
                <w:sz w:val="28"/>
                <w:szCs w:val="28"/>
              </w:rPr>
              <w:object w:dxaOrig="260" w:dyaOrig="320">
                <v:shape id="_x0000_i2657" type="#_x0000_t75" style="width:12.75pt;height:15.75pt" o:ole="">
                  <v:imagedata r:id="rId3004" o:title=""/>
                </v:shape>
                <o:OLEObject Type="Embed" ProgID="Equation.3" ShapeID="_x0000_i2657" DrawAspect="Content" ObjectID="_1358762502" r:id="rId3005"/>
              </w:object>
            </w:r>
          </w:p>
        </w:tc>
        <w:tc>
          <w:tcPr>
            <w:tcW w:w="1598"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300</w:t>
            </w:r>
          </w:p>
        </w:tc>
        <w:tc>
          <w:tcPr>
            <w:tcW w:w="1598" w:type="dxa"/>
          </w:tcPr>
          <w:p w:rsidR="009A6CC8" w:rsidRPr="0038316D" w:rsidRDefault="009A6CC8" w:rsidP="00DA3A78">
            <w:pPr>
              <w:jc w:val="center"/>
              <w:rPr>
                <w:rFonts w:ascii="Arial" w:hAnsi="Arial" w:cs="Arial"/>
                <w:sz w:val="28"/>
                <w:szCs w:val="28"/>
              </w:rPr>
            </w:pPr>
            <w:r w:rsidRPr="0038316D">
              <w:rPr>
                <w:rFonts w:ascii="Arial" w:hAnsi="Arial" w:cs="Arial"/>
                <w:position w:val="-10"/>
                <w:sz w:val="28"/>
                <w:szCs w:val="28"/>
              </w:rPr>
              <w:object w:dxaOrig="639" w:dyaOrig="340">
                <v:shape id="_x0000_i2658" type="#_x0000_t75" style="width:32.25pt;height:17.25pt" o:ole="">
                  <v:imagedata r:id="rId3006" o:title=""/>
                </v:shape>
                <o:OLEObject Type="Embed" ProgID="Equation.3" ShapeID="_x0000_i2658" DrawAspect="Content" ObjectID="_1358762503" r:id="rId3007"/>
              </w:object>
            </w:r>
          </w:p>
        </w:tc>
        <w:tc>
          <w:tcPr>
            <w:tcW w:w="1599" w:type="dxa"/>
          </w:tcPr>
          <w:p w:rsidR="009A6CC8" w:rsidRPr="0038316D" w:rsidRDefault="009A6CC8" w:rsidP="00DA3A78">
            <w:pPr>
              <w:jc w:val="center"/>
              <w:rPr>
                <w:rFonts w:ascii="Arial" w:hAnsi="Arial" w:cs="Arial"/>
                <w:sz w:val="28"/>
                <w:szCs w:val="28"/>
              </w:rPr>
            </w:pPr>
            <w:r w:rsidRPr="0038316D">
              <w:rPr>
                <w:rFonts w:ascii="Arial" w:hAnsi="Arial" w:cs="Arial"/>
                <w:sz w:val="28"/>
                <w:szCs w:val="28"/>
              </w:rPr>
              <w:t>430</w:t>
            </w:r>
          </w:p>
        </w:tc>
      </w:tr>
    </w:tbl>
    <w:p w:rsidR="009A6CC8" w:rsidRPr="0038316D" w:rsidRDefault="009A6CC8" w:rsidP="009A6CC8">
      <w:pPr>
        <w:rPr>
          <w:rFonts w:ascii="Arial" w:hAnsi="Arial" w:cs="Arial"/>
          <w:sz w:val="28"/>
          <w:szCs w:val="28"/>
        </w:rPr>
      </w:pPr>
    </w:p>
    <w:p w:rsidR="009A6CC8" w:rsidRPr="0038316D" w:rsidRDefault="009A6CC8" w:rsidP="00F77B9A">
      <w:pPr>
        <w:ind w:firstLine="567"/>
        <w:jc w:val="both"/>
        <w:rPr>
          <w:rFonts w:ascii="Arial" w:hAnsi="Arial" w:cs="Arial"/>
          <w:sz w:val="28"/>
          <w:szCs w:val="28"/>
        </w:rPr>
      </w:pPr>
      <w:r>
        <w:rPr>
          <w:rFonts w:ascii="Arial" w:hAnsi="Arial" w:cs="Arial"/>
          <w:sz w:val="28"/>
          <w:szCs w:val="28"/>
        </w:rPr>
        <w:t>П</w:t>
      </w:r>
      <w:r w:rsidRPr="0038316D">
        <w:rPr>
          <w:rFonts w:ascii="Arial" w:hAnsi="Arial" w:cs="Arial"/>
          <w:sz w:val="28"/>
          <w:szCs w:val="28"/>
        </w:rPr>
        <w:t>риціли з призмовою обертальною системою можуть мати два варіанти компоновки. Схема приціла при розташуванні обертальної системи  в паралельному ході променів наступна</w:t>
      </w:r>
      <w:r w:rsidR="00223F0C">
        <w:rPr>
          <w:rFonts w:ascii="Arial" w:hAnsi="Arial" w:cs="Arial"/>
          <w:sz w:val="28"/>
          <w:szCs w:val="28"/>
        </w:rPr>
        <w:t xml:space="preserve"> (Рис.12.9.)</w:t>
      </w:r>
      <w:r w:rsidRPr="0038316D">
        <w:rPr>
          <w:rFonts w:ascii="Arial" w:hAnsi="Arial" w:cs="Arial"/>
          <w:sz w:val="28"/>
          <w:szCs w:val="28"/>
        </w:rPr>
        <w:t>.</w:t>
      </w:r>
    </w:p>
    <w:p w:rsidR="009A6CC8" w:rsidRPr="0038316D" w:rsidRDefault="009A6CC8" w:rsidP="009A6CC8">
      <w:pPr>
        <w:tabs>
          <w:tab w:val="left" w:pos="851"/>
        </w:tabs>
        <w:ind w:left="567"/>
        <w:jc w:val="center"/>
        <w:rPr>
          <w:rFonts w:ascii="Arial" w:hAnsi="Arial" w:cs="Arial"/>
          <w:sz w:val="28"/>
          <w:szCs w:val="28"/>
        </w:rPr>
      </w:pPr>
      <w:r w:rsidRPr="0038316D">
        <w:rPr>
          <w:rFonts w:ascii="Arial" w:hAnsi="Arial" w:cs="Arial"/>
          <w:noProof/>
          <w:sz w:val="28"/>
          <w:szCs w:val="28"/>
          <w:lang w:val="ru-RU" w:eastAsia="ru-RU"/>
        </w:rPr>
        <w:lastRenderedPageBreak/>
        <w:drawing>
          <wp:inline distT="0" distB="0" distL="0" distR="0">
            <wp:extent cx="5905500" cy="1931744"/>
            <wp:effectExtent l="0" t="0" r="0" b="0"/>
            <wp:docPr id="1492" name="Рисунок 31" descr="draw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raw5"/>
                    <pic:cNvPicPr>
                      <a:picLocks noChangeAspect="1" noChangeArrowheads="1"/>
                    </pic:cNvPicPr>
                  </pic:nvPicPr>
                  <pic:blipFill>
                    <a:blip r:embed="rId3008"/>
                    <a:srcRect/>
                    <a:stretch>
                      <a:fillRect/>
                    </a:stretch>
                  </pic:blipFill>
                  <pic:spPr bwMode="auto">
                    <a:xfrm>
                      <a:off x="0" y="0"/>
                      <a:ext cx="5907214" cy="1932305"/>
                    </a:xfrm>
                    <a:prstGeom prst="rect">
                      <a:avLst/>
                    </a:prstGeom>
                    <a:noFill/>
                    <a:ln w="9525">
                      <a:noFill/>
                      <a:miter lim="800000"/>
                      <a:headEnd/>
                      <a:tailEnd/>
                    </a:ln>
                  </pic:spPr>
                </pic:pic>
              </a:graphicData>
            </a:graphic>
          </wp:inline>
        </w:drawing>
      </w:r>
    </w:p>
    <w:p w:rsidR="009A6CC8" w:rsidRDefault="00141002" w:rsidP="009A6CC8">
      <w:pPr>
        <w:tabs>
          <w:tab w:val="left" w:pos="851"/>
        </w:tabs>
        <w:ind w:left="1416"/>
        <w:jc w:val="center"/>
        <w:rPr>
          <w:rFonts w:ascii="Arial" w:hAnsi="Arial" w:cs="Arial"/>
          <w:sz w:val="28"/>
          <w:szCs w:val="28"/>
        </w:rPr>
      </w:pPr>
      <w:r>
        <w:rPr>
          <w:rFonts w:ascii="Arial" w:hAnsi="Arial" w:cs="Arial"/>
          <w:sz w:val="28"/>
          <w:szCs w:val="28"/>
        </w:rPr>
        <w:t>Рис.12.9</w:t>
      </w:r>
      <w:r w:rsidR="009A6CC8">
        <w:rPr>
          <w:rFonts w:ascii="Arial" w:hAnsi="Arial" w:cs="Arial"/>
          <w:sz w:val="28"/>
          <w:szCs w:val="28"/>
        </w:rPr>
        <w:t>. Приціл з обертальною системою</w:t>
      </w:r>
      <w:r w:rsidR="009A6CC8" w:rsidRPr="0038316D">
        <w:rPr>
          <w:rFonts w:ascii="Arial" w:hAnsi="Arial" w:cs="Arial"/>
          <w:sz w:val="28"/>
          <w:szCs w:val="28"/>
        </w:rPr>
        <w:t xml:space="preserve">  в паралельному ході променів</w:t>
      </w:r>
    </w:p>
    <w:p w:rsidR="009A6CC8" w:rsidRPr="0038316D" w:rsidRDefault="009A6CC8" w:rsidP="009A6CC8">
      <w:pPr>
        <w:tabs>
          <w:tab w:val="left" w:pos="851"/>
        </w:tabs>
        <w:jc w:val="both"/>
        <w:rPr>
          <w:rFonts w:ascii="Arial" w:hAnsi="Arial" w:cs="Arial"/>
          <w:sz w:val="28"/>
          <w:szCs w:val="28"/>
        </w:rPr>
      </w:pPr>
      <w:r>
        <w:rPr>
          <w:rFonts w:ascii="Arial" w:hAnsi="Arial" w:cs="Arial"/>
          <w:sz w:val="28"/>
          <w:szCs w:val="28"/>
        </w:rPr>
        <w:t>На рисунку показані: о</w:t>
      </w:r>
      <w:r w:rsidRPr="0038316D">
        <w:rPr>
          <w:rFonts w:ascii="Arial" w:hAnsi="Arial" w:cs="Arial"/>
          <w:sz w:val="28"/>
          <w:szCs w:val="28"/>
        </w:rPr>
        <w:t>куляр</w:t>
      </w:r>
      <w:r>
        <w:rPr>
          <w:rFonts w:ascii="Arial" w:hAnsi="Arial" w:cs="Arial"/>
          <w:sz w:val="28"/>
          <w:szCs w:val="28"/>
        </w:rPr>
        <w:t>-1; с</w:t>
      </w:r>
      <w:r w:rsidRPr="0038316D">
        <w:rPr>
          <w:rFonts w:ascii="Arial" w:hAnsi="Arial" w:cs="Arial"/>
          <w:sz w:val="28"/>
          <w:szCs w:val="28"/>
        </w:rPr>
        <w:t>ітка</w:t>
      </w:r>
      <w:r>
        <w:rPr>
          <w:rFonts w:ascii="Arial" w:hAnsi="Arial" w:cs="Arial"/>
          <w:sz w:val="28"/>
          <w:szCs w:val="28"/>
        </w:rPr>
        <w:t>-2; о</w:t>
      </w:r>
      <w:r w:rsidRPr="0038316D">
        <w:rPr>
          <w:rFonts w:ascii="Arial" w:hAnsi="Arial" w:cs="Arial"/>
          <w:sz w:val="28"/>
          <w:szCs w:val="28"/>
        </w:rPr>
        <w:t>б’єктив</w:t>
      </w:r>
      <w:r>
        <w:rPr>
          <w:rFonts w:ascii="Arial" w:hAnsi="Arial" w:cs="Arial"/>
          <w:sz w:val="28"/>
          <w:szCs w:val="28"/>
        </w:rPr>
        <w:t xml:space="preserve">-3; призмова </w:t>
      </w:r>
      <w:r w:rsidRPr="0038316D">
        <w:rPr>
          <w:rFonts w:ascii="Arial" w:hAnsi="Arial" w:cs="Arial"/>
          <w:sz w:val="28"/>
          <w:szCs w:val="28"/>
        </w:rPr>
        <w:t>обертальна система</w:t>
      </w:r>
      <w:r>
        <w:rPr>
          <w:rFonts w:ascii="Arial" w:hAnsi="Arial" w:cs="Arial"/>
          <w:sz w:val="28"/>
          <w:szCs w:val="28"/>
        </w:rPr>
        <w:t>-4</w:t>
      </w:r>
      <w:r w:rsidRPr="0038316D">
        <w:rPr>
          <w:rFonts w:ascii="Arial" w:hAnsi="Arial" w:cs="Arial"/>
          <w:sz w:val="28"/>
          <w:szCs w:val="28"/>
        </w:rPr>
        <w:t>.</w:t>
      </w:r>
    </w:p>
    <w:p w:rsidR="009A6CC8" w:rsidRPr="0038316D" w:rsidRDefault="009A6CC8" w:rsidP="009A6CC8">
      <w:pPr>
        <w:tabs>
          <w:tab w:val="left" w:pos="851"/>
        </w:tabs>
        <w:ind w:left="851" w:hanging="284"/>
        <w:rPr>
          <w:rFonts w:ascii="Arial" w:hAnsi="Arial" w:cs="Arial"/>
          <w:sz w:val="28"/>
          <w:szCs w:val="28"/>
        </w:rPr>
      </w:pPr>
      <w:r w:rsidRPr="0038316D">
        <w:rPr>
          <w:rFonts w:ascii="Arial" w:hAnsi="Arial" w:cs="Arial"/>
          <w:sz w:val="28"/>
          <w:szCs w:val="28"/>
        </w:rPr>
        <w:t>Характеристики такого приціла:</w:t>
      </w:r>
    </w:p>
    <w:p w:rsidR="009A6CC8" w:rsidRPr="0038316D" w:rsidRDefault="009A6CC8" w:rsidP="009A6CC8">
      <w:pPr>
        <w:tabs>
          <w:tab w:val="left" w:pos="0"/>
          <w:tab w:val="left" w:pos="851"/>
        </w:tabs>
        <w:ind w:left="851" w:hanging="284"/>
        <w:rPr>
          <w:rFonts w:ascii="Arial" w:hAnsi="Arial" w:cs="Arial"/>
          <w:sz w:val="28"/>
          <w:szCs w:val="28"/>
        </w:rPr>
      </w:pPr>
      <w:r w:rsidRPr="0038316D">
        <w:rPr>
          <w:rFonts w:ascii="Arial" w:hAnsi="Arial" w:cs="Arial"/>
          <w:position w:val="-10"/>
          <w:sz w:val="28"/>
          <w:szCs w:val="28"/>
        </w:rPr>
        <w:object w:dxaOrig="800" w:dyaOrig="320">
          <v:shape id="_x0000_i2659" type="#_x0000_t75" style="width:39.75pt;height:15.75pt" o:ole="">
            <v:imagedata r:id="rId3009" o:title=""/>
          </v:shape>
          <o:OLEObject Type="Embed" ProgID="Equation.3" ShapeID="_x0000_i2659" DrawAspect="Content" ObjectID="_1358762504" r:id="rId3010"/>
        </w:object>
      </w:r>
      <w:r>
        <w:rPr>
          <w:rFonts w:ascii="Arial" w:hAnsi="Arial" w:cs="Arial"/>
          <w:sz w:val="28"/>
          <w:szCs w:val="28"/>
        </w:rPr>
        <w:t>;</w:t>
      </w:r>
      <w:r w:rsidRPr="0038316D">
        <w:rPr>
          <w:rFonts w:ascii="Arial" w:hAnsi="Arial" w:cs="Arial"/>
          <w:position w:val="-10"/>
          <w:sz w:val="28"/>
          <w:szCs w:val="28"/>
        </w:rPr>
        <w:object w:dxaOrig="980" w:dyaOrig="360">
          <v:shape id="_x0000_i2660" type="#_x0000_t75" style="width:48pt;height:18pt" o:ole="">
            <v:imagedata r:id="rId3011" o:title=""/>
          </v:shape>
          <o:OLEObject Type="Embed" ProgID="Equation.3" ShapeID="_x0000_i2660" DrawAspect="Content" ObjectID="_1358762505" r:id="rId3012"/>
        </w:object>
      </w:r>
      <w:r>
        <w:rPr>
          <w:rFonts w:ascii="Arial" w:hAnsi="Arial" w:cs="Arial"/>
          <w:sz w:val="28"/>
          <w:szCs w:val="28"/>
        </w:rPr>
        <w:t>;</w:t>
      </w:r>
      <w:r w:rsidRPr="0038316D">
        <w:rPr>
          <w:rFonts w:ascii="Arial" w:hAnsi="Arial" w:cs="Arial"/>
          <w:position w:val="-6"/>
          <w:sz w:val="28"/>
          <w:szCs w:val="28"/>
        </w:rPr>
        <w:object w:dxaOrig="820" w:dyaOrig="279">
          <v:shape id="_x0000_i2661" type="#_x0000_t75" style="width:41.25pt;height:14.25pt" o:ole="">
            <v:imagedata r:id="rId3013" o:title=""/>
          </v:shape>
          <o:OLEObject Type="Embed" ProgID="Equation.3" ShapeID="_x0000_i2661" DrawAspect="Content" ObjectID="_1358762506" r:id="rId3014"/>
        </w:object>
      </w:r>
      <w:r w:rsidRPr="0038316D">
        <w:rPr>
          <w:rFonts w:ascii="Arial" w:hAnsi="Arial" w:cs="Arial"/>
          <w:sz w:val="28"/>
          <w:szCs w:val="28"/>
        </w:rPr>
        <w:t>мм</w:t>
      </w:r>
      <w:r>
        <w:rPr>
          <w:rFonts w:ascii="Arial" w:hAnsi="Arial" w:cs="Arial"/>
          <w:sz w:val="28"/>
          <w:szCs w:val="28"/>
        </w:rPr>
        <w:t>;</w:t>
      </w:r>
      <w:r w:rsidRPr="0038316D">
        <w:rPr>
          <w:rFonts w:ascii="Arial" w:hAnsi="Arial" w:cs="Arial"/>
          <w:position w:val="-12"/>
          <w:sz w:val="28"/>
          <w:szCs w:val="28"/>
        </w:rPr>
        <w:object w:dxaOrig="1060" w:dyaOrig="360">
          <v:shape id="_x0000_i2662" type="#_x0000_t75" style="width:54pt;height:18pt" o:ole="">
            <v:imagedata r:id="rId3015" o:title=""/>
          </v:shape>
          <o:OLEObject Type="Embed" ProgID="Equation.3" ShapeID="_x0000_i2662" DrawAspect="Content" ObjectID="_1358762507" r:id="rId3016"/>
        </w:object>
      </w:r>
      <w:r w:rsidRPr="0038316D">
        <w:rPr>
          <w:rFonts w:ascii="Arial" w:hAnsi="Arial" w:cs="Arial"/>
          <w:sz w:val="28"/>
          <w:szCs w:val="28"/>
        </w:rPr>
        <w:t>;</w:t>
      </w:r>
      <w:r w:rsidRPr="0038316D">
        <w:rPr>
          <w:rFonts w:ascii="Arial" w:hAnsi="Arial" w:cs="Arial"/>
          <w:position w:val="-10"/>
          <w:sz w:val="28"/>
          <w:szCs w:val="28"/>
        </w:rPr>
        <w:object w:dxaOrig="780" w:dyaOrig="320">
          <v:shape id="_x0000_i2663" type="#_x0000_t75" style="width:39pt;height:15.75pt" o:ole="">
            <v:imagedata r:id="rId3017" o:title=""/>
          </v:shape>
          <o:OLEObject Type="Embed" ProgID="Equation.3" ShapeID="_x0000_i2663" DrawAspect="Content" ObjectID="_1358762508" r:id="rId3018"/>
        </w:object>
      </w:r>
      <w:r w:rsidRPr="0038316D">
        <w:rPr>
          <w:rFonts w:ascii="Arial" w:hAnsi="Arial" w:cs="Arial"/>
          <w:sz w:val="28"/>
          <w:szCs w:val="28"/>
        </w:rPr>
        <w:t>;</w:t>
      </w:r>
      <w:r w:rsidRPr="0038316D">
        <w:rPr>
          <w:rFonts w:ascii="Arial" w:hAnsi="Arial" w:cs="Arial"/>
          <w:position w:val="-14"/>
          <w:sz w:val="28"/>
          <w:szCs w:val="28"/>
        </w:rPr>
        <w:object w:dxaOrig="1160" w:dyaOrig="380">
          <v:shape id="_x0000_i2664" type="#_x0000_t75" style="width:57.75pt;height:18pt" o:ole="">
            <v:imagedata r:id="rId3019" o:title=""/>
          </v:shape>
          <o:OLEObject Type="Embed" ProgID="Equation.3" ShapeID="_x0000_i2664" DrawAspect="Content" ObjectID="_1358762509" r:id="rId3020"/>
        </w:object>
      </w:r>
      <w:r w:rsidRPr="0038316D">
        <w:rPr>
          <w:rFonts w:ascii="Arial" w:hAnsi="Arial" w:cs="Arial"/>
          <w:sz w:val="28"/>
          <w:szCs w:val="28"/>
        </w:rPr>
        <w:t>;</w:t>
      </w:r>
      <w:r w:rsidRPr="0038316D">
        <w:rPr>
          <w:rFonts w:ascii="Arial" w:hAnsi="Arial" w:cs="Arial"/>
          <w:position w:val="-12"/>
          <w:sz w:val="28"/>
          <w:szCs w:val="28"/>
        </w:rPr>
        <w:object w:dxaOrig="1680" w:dyaOrig="360">
          <v:shape id="_x0000_i2665" type="#_x0000_t75" style="width:84pt;height:18pt" o:ole="">
            <v:imagedata r:id="rId3021" o:title=""/>
          </v:shape>
          <o:OLEObject Type="Embed" ProgID="Equation.3" ShapeID="_x0000_i2665" DrawAspect="Content" ObjectID="_1358762510" r:id="rId3022"/>
        </w:object>
      </w:r>
      <w:r>
        <w:rPr>
          <w:rFonts w:ascii="Arial" w:hAnsi="Arial" w:cs="Arial"/>
          <w:sz w:val="28"/>
          <w:szCs w:val="28"/>
        </w:rPr>
        <w:t>.</w:t>
      </w:r>
    </w:p>
    <w:p w:rsidR="009A6CC8" w:rsidRPr="0038316D" w:rsidRDefault="009A6CC8" w:rsidP="001F28B0">
      <w:pPr>
        <w:tabs>
          <w:tab w:val="left" w:pos="851"/>
        </w:tabs>
        <w:ind w:firstLine="567"/>
        <w:jc w:val="both"/>
        <w:rPr>
          <w:rFonts w:ascii="Arial" w:hAnsi="Arial" w:cs="Arial"/>
          <w:sz w:val="28"/>
          <w:szCs w:val="28"/>
        </w:rPr>
      </w:pPr>
      <w:r w:rsidRPr="0038316D">
        <w:rPr>
          <w:rFonts w:ascii="Arial" w:hAnsi="Arial" w:cs="Arial"/>
          <w:sz w:val="28"/>
          <w:szCs w:val="28"/>
        </w:rPr>
        <w:tab/>
        <w:t>Схеми прицілів коли обертальна система розташована за об’єктивом в пучку променів, що сходиться з використанням призм  Пк-0° та Порро 1 роду наступні</w:t>
      </w:r>
      <w:r w:rsidR="00784D47">
        <w:rPr>
          <w:rFonts w:ascii="Arial" w:hAnsi="Arial" w:cs="Arial"/>
          <w:sz w:val="28"/>
          <w:szCs w:val="28"/>
        </w:rPr>
        <w:t xml:space="preserve"> (Рис.12</w:t>
      </w:r>
      <w:r w:rsidRPr="0038316D">
        <w:rPr>
          <w:rFonts w:ascii="Arial" w:hAnsi="Arial" w:cs="Arial"/>
          <w:sz w:val="28"/>
          <w:szCs w:val="28"/>
        </w:rPr>
        <w:t>.</w:t>
      </w:r>
      <w:r w:rsidR="00784D47">
        <w:rPr>
          <w:rFonts w:ascii="Arial" w:hAnsi="Arial" w:cs="Arial"/>
          <w:sz w:val="28"/>
          <w:szCs w:val="28"/>
        </w:rPr>
        <w:t>10. та Рис.12.11.).</w:t>
      </w:r>
    </w:p>
    <w:p w:rsidR="009A6CC8" w:rsidRPr="0038316D" w:rsidRDefault="009A6CC8" w:rsidP="009A6CC8">
      <w:pPr>
        <w:tabs>
          <w:tab w:val="left" w:pos="851"/>
        </w:tabs>
        <w:ind w:left="567"/>
        <w:jc w:val="center"/>
        <w:rPr>
          <w:rFonts w:ascii="Arial" w:hAnsi="Arial" w:cs="Arial"/>
          <w:sz w:val="28"/>
          <w:szCs w:val="28"/>
        </w:rPr>
      </w:pPr>
      <w:r w:rsidRPr="0038316D">
        <w:rPr>
          <w:rFonts w:ascii="Arial" w:hAnsi="Arial" w:cs="Arial"/>
          <w:noProof/>
          <w:sz w:val="28"/>
          <w:szCs w:val="28"/>
          <w:lang w:val="ru-RU" w:eastAsia="ru-RU"/>
        </w:rPr>
        <w:drawing>
          <wp:inline distT="0" distB="0" distL="0" distR="0">
            <wp:extent cx="5429250" cy="1872373"/>
            <wp:effectExtent l="0" t="0" r="0" b="0"/>
            <wp:docPr id="1493" name="Рисунок 39" descr="draw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raw61"/>
                    <pic:cNvPicPr>
                      <a:picLocks noChangeAspect="1" noChangeArrowheads="1"/>
                    </pic:cNvPicPr>
                  </pic:nvPicPr>
                  <pic:blipFill>
                    <a:blip r:embed="rId3023" cstate="print">
                      <a:lum bright="-30000" contrast="54000"/>
                      <a:grayscl/>
                    </a:blip>
                    <a:srcRect/>
                    <a:stretch>
                      <a:fillRect/>
                    </a:stretch>
                  </pic:blipFill>
                  <pic:spPr bwMode="auto">
                    <a:xfrm>
                      <a:off x="0" y="0"/>
                      <a:ext cx="5428110" cy="1871980"/>
                    </a:xfrm>
                    <a:prstGeom prst="rect">
                      <a:avLst/>
                    </a:prstGeom>
                    <a:noFill/>
                    <a:ln w="9525">
                      <a:noFill/>
                      <a:miter lim="800000"/>
                      <a:headEnd/>
                      <a:tailEnd/>
                    </a:ln>
                  </pic:spPr>
                </pic:pic>
              </a:graphicData>
            </a:graphic>
          </wp:inline>
        </w:drawing>
      </w:r>
    </w:p>
    <w:p w:rsidR="009A6CC8" w:rsidRPr="0038316D" w:rsidRDefault="00141002" w:rsidP="009A6CC8">
      <w:pPr>
        <w:tabs>
          <w:tab w:val="left" w:pos="851"/>
        </w:tabs>
        <w:ind w:left="567"/>
        <w:rPr>
          <w:rFonts w:ascii="Arial" w:hAnsi="Arial" w:cs="Arial"/>
          <w:sz w:val="28"/>
          <w:szCs w:val="28"/>
        </w:rPr>
      </w:pPr>
      <w:r>
        <w:rPr>
          <w:rFonts w:ascii="Arial" w:hAnsi="Arial" w:cs="Arial"/>
          <w:sz w:val="28"/>
          <w:szCs w:val="28"/>
        </w:rPr>
        <w:t>Рис.12.10</w:t>
      </w:r>
      <w:r w:rsidR="009A6CC8">
        <w:rPr>
          <w:rFonts w:ascii="Arial" w:hAnsi="Arial" w:cs="Arial"/>
          <w:sz w:val="28"/>
          <w:szCs w:val="28"/>
        </w:rPr>
        <w:t xml:space="preserve">. Схеми приціла </w:t>
      </w:r>
      <w:r w:rsidR="009A6CC8" w:rsidRPr="0038316D">
        <w:rPr>
          <w:rFonts w:ascii="Arial" w:hAnsi="Arial" w:cs="Arial"/>
          <w:sz w:val="28"/>
          <w:szCs w:val="28"/>
        </w:rPr>
        <w:t xml:space="preserve"> з використанням призм</w:t>
      </w:r>
      <w:r w:rsidR="009A6CC8">
        <w:rPr>
          <w:rFonts w:ascii="Arial" w:hAnsi="Arial" w:cs="Arial"/>
          <w:sz w:val="28"/>
          <w:szCs w:val="28"/>
        </w:rPr>
        <w:t xml:space="preserve">и Пк-0° </w:t>
      </w:r>
    </w:p>
    <w:p w:rsidR="009A6CC8" w:rsidRPr="0038316D" w:rsidRDefault="009A6CC8" w:rsidP="009A6CC8">
      <w:pPr>
        <w:tabs>
          <w:tab w:val="left" w:pos="851"/>
        </w:tabs>
        <w:ind w:left="567" w:firstLine="849"/>
        <w:rPr>
          <w:rFonts w:ascii="Arial" w:hAnsi="Arial" w:cs="Arial"/>
          <w:sz w:val="28"/>
          <w:szCs w:val="28"/>
        </w:rPr>
      </w:pPr>
      <w:r>
        <w:rPr>
          <w:rFonts w:ascii="Arial" w:hAnsi="Arial" w:cs="Arial"/>
          <w:sz w:val="28"/>
          <w:szCs w:val="28"/>
        </w:rPr>
        <w:t>На рисунку показані: о</w:t>
      </w:r>
      <w:r w:rsidRPr="0038316D">
        <w:rPr>
          <w:rFonts w:ascii="Arial" w:hAnsi="Arial" w:cs="Arial"/>
          <w:sz w:val="28"/>
          <w:szCs w:val="28"/>
        </w:rPr>
        <w:t>куляр</w:t>
      </w:r>
      <w:r>
        <w:rPr>
          <w:rFonts w:ascii="Arial" w:hAnsi="Arial" w:cs="Arial"/>
          <w:sz w:val="28"/>
          <w:szCs w:val="28"/>
        </w:rPr>
        <w:t>-1; с</w:t>
      </w:r>
      <w:r w:rsidRPr="0038316D">
        <w:rPr>
          <w:rFonts w:ascii="Arial" w:hAnsi="Arial" w:cs="Arial"/>
          <w:sz w:val="28"/>
          <w:szCs w:val="28"/>
        </w:rPr>
        <w:t>ітка</w:t>
      </w:r>
      <w:r>
        <w:rPr>
          <w:rFonts w:ascii="Arial" w:hAnsi="Arial" w:cs="Arial"/>
          <w:sz w:val="28"/>
          <w:szCs w:val="28"/>
        </w:rPr>
        <w:t>-2; о</w:t>
      </w:r>
      <w:r w:rsidRPr="0038316D">
        <w:rPr>
          <w:rFonts w:ascii="Arial" w:hAnsi="Arial" w:cs="Arial"/>
          <w:sz w:val="28"/>
          <w:szCs w:val="28"/>
        </w:rPr>
        <w:t>б’єктив</w:t>
      </w:r>
      <w:r>
        <w:rPr>
          <w:rFonts w:ascii="Arial" w:hAnsi="Arial" w:cs="Arial"/>
          <w:sz w:val="28"/>
          <w:szCs w:val="28"/>
        </w:rPr>
        <w:t>-3; п</w:t>
      </w:r>
      <w:r w:rsidRPr="0038316D">
        <w:rPr>
          <w:rFonts w:ascii="Arial" w:hAnsi="Arial" w:cs="Arial"/>
          <w:sz w:val="28"/>
          <w:szCs w:val="28"/>
        </w:rPr>
        <w:t>ризма Пк-0°</w:t>
      </w:r>
      <w:r>
        <w:rPr>
          <w:rFonts w:ascii="Arial" w:hAnsi="Arial" w:cs="Arial"/>
          <w:sz w:val="28"/>
          <w:szCs w:val="28"/>
        </w:rPr>
        <w:t>-4.</w:t>
      </w:r>
    </w:p>
    <w:p w:rsidR="009A6CC8" w:rsidRPr="0038316D" w:rsidRDefault="009A6CC8" w:rsidP="009A6CC8">
      <w:pPr>
        <w:tabs>
          <w:tab w:val="left" w:pos="851"/>
        </w:tabs>
        <w:ind w:left="1275"/>
        <w:rPr>
          <w:rFonts w:ascii="Arial" w:hAnsi="Arial" w:cs="Arial"/>
          <w:sz w:val="28"/>
          <w:szCs w:val="28"/>
        </w:rPr>
      </w:pPr>
      <w:r w:rsidRPr="0038316D">
        <w:rPr>
          <w:rFonts w:ascii="Arial" w:hAnsi="Arial" w:cs="Arial"/>
          <w:sz w:val="28"/>
          <w:szCs w:val="28"/>
        </w:rPr>
        <w:t>Характеристики такого приціла:</w:t>
      </w:r>
    </w:p>
    <w:p w:rsidR="009A6CC8" w:rsidRPr="0038316D" w:rsidRDefault="009A6CC8" w:rsidP="009A6CC8">
      <w:pPr>
        <w:tabs>
          <w:tab w:val="left" w:pos="851"/>
        </w:tabs>
        <w:ind w:left="567"/>
        <w:rPr>
          <w:rFonts w:ascii="Arial" w:hAnsi="Arial" w:cs="Arial"/>
          <w:sz w:val="28"/>
          <w:szCs w:val="28"/>
        </w:rPr>
      </w:pPr>
      <w:r w:rsidRPr="0038316D">
        <w:rPr>
          <w:rFonts w:ascii="Arial" w:hAnsi="Arial" w:cs="Arial"/>
          <w:position w:val="-6"/>
          <w:sz w:val="28"/>
          <w:szCs w:val="28"/>
        </w:rPr>
        <w:object w:dxaOrig="820" w:dyaOrig="279">
          <v:shape id="_x0000_i2666" type="#_x0000_t75" style="width:41.25pt;height:14.25pt" o:ole="">
            <v:imagedata r:id="rId3024" o:title=""/>
          </v:shape>
          <o:OLEObject Type="Embed" ProgID="Equation.3" ShapeID="_x0000_i2666" DrawAspect="Content" ObjectID="_1358762511" r:id="rId3025"/>
        </w:object>
      </w:r>
      <w:r w:rsidRPr="0038316D">
        <w:rPr>
          <w:rFonts w:ascii="Arial" w:hAnsi="Arial" w:cs="Arial"/>
          <w:sz w:val="28"/>
          <w:szCs w:val="28"/>
        </w:rPr>
        <w:t>мм;</w:t>
      </w:r>
      <w:r w:rsidRPr="0038316D">
        <w:rPr>
          <w:rFonts w:ascii="Arial" w:hAnsi="Arial" w:cs="Arial"/>
          <w:position w:val="-12"/>
          <w:sz w:val="28"/>
          <w:szCs w:val="28"/>
        </w:rPr>
        <w:object w:dxaOrig="1080" w:dyaOrig="360">
          <v:shape id="_x0000_i2667" type="#_x0000_t75" style="width:54pt;height:18pt" o:ole="">
            <v:imagedata r:id="rId3026" o:title=""/>
          </v:shape>
          <o:OLEObject Type="Embed" ProgID="Equation.3" ShapeID="_x0000_i2667" DrawAspect="Content" ObjectID="_1358762512" r:id="rId3027"/>
        </w:object>
      </w:r>
      <w:r w:rsidRPr="0038316D">
        <w:rPr>
          <w:rFonts w:ascii="Arial" w:hAnsi="Arial" w:cs="Arial"/>
          <w:sz w:val="28"/>
          <w:szCs w:val="28"/>
        </w:rPr>
        <w:t>;</w:t>
      </w:r>
      <w:r w:rsidRPr="0038316D">
        <w:rPr>
          <w:rFonts w:ascii="Arial" w:hAnsi="Arial" w:cs="Arial"/>
          <w:position w:val="-14"/>
          <w:sz w:val="28"/>
          <w:szCs w:val="28"/>
        </w:rPr>
        <w:object w:dxaOrig="1160" w:dyaOrig="380">
          <v:shape id="_x0000_i2668" type="#_x0000_t75" style="width:57.75pt;height:18pt" o:ole="">
            <v:imagedata r:id="rId3028" o:title=""/>
          </v:shape>
          <o:OLEObject Type="Embed" ProgID="Equation.3" ShapeID="_x0000_i2668" DrawAspect="Content" ObjectID="_1358762513" r:id="rId3029"/>
        </w:object>
      </w:r>
      <w:r w:rsidRPr="0038316D">
        <w:rPr>
          <w:rFonts w:ascii="Arial" w:hAnsi="Arial" w:cs="Arial"/>
          <w:sz w:val="28"/>
          <w:szCs w:val="28"/>
        </w:rPr>
        <w:t>;</w:t>
      </w:r>
      <w:r w:rsidRPr="0038316D">
        <w:rPr>
          <w:rFonts w:ascii="Arial" w:hAnsi="Arial" w:cs="Arial"/>
          <w:position w:val="-10"/>
          <w:sz w:val="28"/>
          <w:szCs w:val="28"/>
        </w:rPr>
        <w:object w:dxaOrig="780" w:dyaOrig="320">
          <v:shape id="_x0000_i2669" type="#_x0000_t75" style="width:39pt;height:15.75pt" o:ole="">
            <v:imagedata r:id="rId3030" o:title=""/>
          </v:shape>
          <o:OLEObject Type="Embed" ProgID="Equation.3" ShapeID="_x0000_i2669" DrawAspect="Content" ObjectID="_1358762514" r:id="rId3031"/>
        </w:object>
      </w:r>
      <w:r w:rsidRPr="0038316D">
        <w:rPr>
          <w:rFonts w:ascii="Arial" w:hAnsi="Arial" w:cs="Arial"/>
          <w:sz w:val="28"/>
          <w:szCs w:val="28"/>
        </w:rPr>
        <w:t>.</w:t>
      </w:r>
    </w:p>
    <w:p w:rsidR="009A6CC8" w:rsidRPr="0038316D" w:rsidRDefault="009A6CC8" w:rsidP="009A6CC8">
      <w:pPr>
        <w:tabs>
          <w:tab w:val="left" w:pos="851"/>
        </w:tabs>
        <w:ind w:left="567"/>
        <w:rPr>
          <w:rFonts w:ascii="Arial" w:hAnsi="Arial" w:cs="Arial"/>
          <w:sz w:val="28"/>
          <w:szCs w:val="28"/>
        </w:rPr>
      </w:pPr>
      <w:r w:rsidRPr="0038316D">
        <w:rPr>
          <w:rFonts w:ascii="Arial" w:hAnsi="Arial" w:cs="Arial"/>
          <w:noProof/>
          <w:sz w:val="28"/>
          <w:szCs w:val="28"/>
          <w:lang w:val="ru-RU" w:eastAsia="ru-RU"/>
        </w:rPr>
        <w:lastRenderedPageBreak/>
        <w:drawing>
          <wp:inline distT="0" distB="0" distL="0" distR="0">
            <wp:extent cx="5572760" cy="2726055"/>
            <wp:effectExtent l="19050" t="0" r="8890" b="0"/>
            <wp:docPr id="1494" name="Рисунок 44" descr="draw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raw62"/>
                    <pic:cNvPicPr>
                      <a:picLocks noChangeAspect="1" noChangeArrowheads="1"/>
                    </pic:cNvPicPr>
                  </pic:nvPicPr>
                  <pic:blipFill>
                    <a:blip r:embed="rId3032" cstate="print"/>
                    <a:srcRect/>
                    <a:stretch>
                      <a:fillRect/>
                    </a:stretch>
                  </pic:blipFill>
                  <pic:spPr bwMode="auto">
                    <a:xfrm>
                      <a:off x="0" y="0"/>
                      <a:ext cx="5572760" cy="2726055"/>
                    </a:xfrm>
                    <a:prstGeom prst="rect">
                      <a:avLst/>
                    </a:prstGeom>
                    <a:noFill/>
                    <a:ln w="9525">
                      <a:noFill/>
                      <a:miter lim="800000"/>
                      <a:headEnd/>
                      <a:tailEnd/>
                    </a:ln>
                  </pic:spPr>
                </pic:pic>
              </a:graphicData>
            </a:graphic>
          </wp:inline>
        </w:drawing>
      </w:r>
    </w:p>
    <w:p w:rsidR="009A6CC8" w:rsidRPr="0038316D" w:rsidRDefault="00141002" w:rsidP="009A6CC8">
      <w:pPr>
        <w:tabs>
          <w:tab w:val="left" w:pos="851"/>
        </w:tabs>
        <w:ind w:left="567"/>
        <w:jc w:val="center"/>
        <w:rPr>
          <w:rFonts w:ascii="Arial" w:hAnsi="Arial" w:cs="Arial"/>
          <w:sz w:val="28"/>
          <w:szCs w:val="28"/>
        </w:rPr>
      </w:pPr>
      <w:r>
        <w:rPr>
          <w:rFonts w:ascii="Arial" w:hAnsi="Arial" w:cs="Arial"/>
          <w:sz w:val="28"/>
          <w:szCs w:val="28"/>
        </w:rPr>
        <w:t>Рис.12.11</w:t>
      </w:r>
      <w:r w:rsidR="009A6CC8">
        <w:rPr>
          <w:rFonts w:ascii="Arial" w:hAnsi="Arial" w:cs="Arial"/>
          <w:sz w:val="28"/>
          <w:szCs w:val="28"/>
        </w:rPr>
        <w:t>.Схеми приціла з</w:t>
      </w:r>
      <w:r w:rsidR="009A6CC8" w:rsidRPr="0038316D">
        <w:rPr>
          <w:rFonts w:ascii="Arial" w:hAnsi="Arial" w:cs="Arial"/>
          <w:sz w:val="28"/>
          <w:szCs w:val="28"/>
        </w:rPr>
        <w:t xml:space="preserve"> використанням призм</w:t>
      </w:r>
      <w:r w:rsidR="009A6CC8">
        <w:rPr>
          <w:rFonts w:ascii="Arial" w:hAnsi="Arial" w:cs="Arial"/>
          <w:sz w:val="28"/>
          <w:szCs w:val="28"/>
        </w:rPr>
        <w:t>и   Порро 1 роду</w:t>
      </w:r>
    </w:p>
    <w:p w:rsidR="009A6CC8" w:rsidRPr="0038316D" w:rsidRDefault="009A6CC8" w:rsidP="009A6CC8">
      <w:pPr>
        <w:tabs>
          <w:tab w:val="left" w:pos="851"/>
        </w:tabs>
        <w:ind w:firstLine="1416"/>
        <w:jc w:val="both"/>
        <w:rPr>
          <w:rFonts w:ascii="Arial" w:hAnsi="Arial" w:cs="Arial"/>
          <w:sz w:val="28"/>
          <w:szCs w:val="28"/>
        </w:rPr>
      </w:pPr>
      <w:r>
        <w:rPr>
          <w:rFonts w:ascii="Arial" w:hAnsi="Arial" w:cs="Arial"/>
          <w:sz w:val="28"/>
          <w:szCs w:val="28"/>
        </w:rPr>
        <w:t>На рисунку показані: о</w:t>
      </w:r>
      <w:r w:rsidRPr="0038316D">
        <w:rPr>
          <w:rFonts w:ascii="Arial" w:hAnsi="Arial" w:cs="Arial"/>
          <w:sz w:val="28"/>
          <w:szCs w:val="28"/>
        </w:rPr>
        <w:t>куляр</w:t>
      </w:r>
      <w:r>
        <w:rPr>
          <w:rFonts w:ascii="Arial" w:hAnsi="Arial" w:cs="Arial"/>
          <w:sz w:val="28"/>
          <w:szCs w:val="28"/>
        </w:rPr>
        <w:t>-1; с</w:t>
      </w:r>
      <w:r w:rsidRPr="0038316D">
        <w:rPr>
          <w:rFonts w:ascii="Arial" w:hAnsi="Arial" w:cs="Arial"/>
          <w:sz w:val="28"/>
          <w:szCs w:val="28"/>
        </w:rPr>
        <w:t>ітка</w:t>
      </w:r>
      <w:r>
        <w:rPr>
          <w:rFonts w:ascii="Arial" w:hAnsi="Arial" w:cs="Arial"/>
          <w:sz w:val="28"/>
          <w:szCs w:val="28"/>
        </w:rPr>
        <w:t>-2; о</w:t>
      </w:r>
      <w:r w:rsidRPr="0038316D">
        <w:rPr>
          <w:rFonts w:ascii="Arial" w:hAnsi="Arial" w:cs="Arial"/>
          <w:sz w:val="28"/>
          <w:szCs w:val="28"/>
        </w:rPr>
        <w:t>б’єктив</w:t>
      </w:r>
      <w:r>
        <w:rPr>
          <w:rFonts w:ascii="Arial" w:hAnsi="Arial" w:cs="Arial"/>
          <w:sz w:val="28"/>
          <w:szCs w:val="28"/>
        </w:rPr>
        <w:t>-3; п</w:t>
      </w:r>
      <w:r w:rsidRPr="0038316D">
        <w:rPr>
          <w:rFonts w:ascii="Arial" w:hAnsi="Arial" w:cs="Arial"/>
          <w:sz w:val="28"/>
          <w:szCs w:val="28"/>
        </w:rPr>
        <w:t>ризмова обертальна система</w:t>
      </w:r>
      <w:r>
        <w:rPr>
          <w:rFonts w:ascii="Arial" w:hAnsi="Arial" w:cs="Arial"/>
          <w:sz w:val="28"/>
          <w:szCs w:val="28"/>
        </w:rPr>
        <w:t>-4</w:t>
      </w:r>
      <w:r w:rsidRPr="0038316D">
        <w:rPr>
          <w:rFonts w:ascii="Arial" w:hAnsi="Arial" w:cs="Arial"/>
          <w:sz w:val="28"/>
          <w:szCs w:val="28"/>
        </w:rPr>
        <w:t>.</w:t>
      </w:r>
    </w:p>
    <w:p w:rsidR="009A6CC8" w:rsidRPr="0038316D" w:rsidRDefault="009A6CC8" w:rsidP="009A6CC8">
      <w:pPr>
        <w:tabs>
          <w:tab w:val="left" w:pos="851"/>
        </w:tabs>
        <w:ind w:left="1416"/>
        <w:rPr>
          <w:rFonts w:ascii="Arial" w:hAnsi="Arial" w:cs="Arial"/>
          <w:sz w:val="28"/>
          <w:szCs w:val="28"/>
        </w:rPr>
      </w:pPr>
      <w:r w:rsidRPr="0038316D">
        <w:rPr>
          <w:rFonts w:ascii="Arial" w:hAnsi="Arial" w:cs="Arial"/>
          <w:sz w:val="28"/>
          <w:szCs w:val="28"/>
        </w:rPr>
        <w:t>Характеристики такого приціла:</w:t>
      </w:r>
    </w:p>
    <w:p w:rsidR="009A6CC8" w:rsidRPr="0038316D" w:rsidRDefault="009A6CC8" w:rsidP="009A6CC8">
      <w:pPr>
        <w:tabs>
          <w:tab w:val="left" w:pos="851"/>
        </w:tabs>
        <w:ind w:left="567"/>
        <w:rPr>
          <w:rFonts w:ascii="Arial" w:hAnsi="Arial" w:cs="Arial"/>
          <w:sz w:val="28"/>
          <w:szCs w:val="28"/>
        </w:rPr>
      </w:pPr>
      <w:r w:rsidRPr="0038316D">
        <w:rPr>
          <w:rFonts w:ascii="Arial" w:hAnsi="Arial" w:cs="Arial"/>
          <w:position w:val="-6"/>
          <w:sz w:val="28"/>
          <w:szCs w:val="28"/>
        </w:rPr>
        <w:object w:dxaOrig="800" w:dyaOrig="279">
          <v:shape id="_x0000_i2670" type="#_x0000_t75" style="width:39.75pt;height:14.25pt" o:ole="">
            <v:imagedata r:id="rId3033" o:title=""/>
          </v:shape>
          <o:OLEObject Type="Embed" ProgID="Equation.3" ShapeID="_x0000_i2670" DrawAspect="Content" ObjectID="_1358762515" r:id="rId3034"/>
        </w:object>
      </w:r>
      <w:r w:rsidRPr="0038316D">
        <w:rPr>
          <w:rFonts w:ascii="Arial" w:hAnsi="Arial" w:cs="Arial"/>
          <w:sz w:val="28"/>
          <w:szCs w:val="28"/>
        </w:rPr>
        <w:t>мм;</w:t>
      </w:r>
      <w:r w:rsidRPr="0038316D">
        <w:rPr>
          <w:rFonts w:ascii="Arial" w:hAnsi="Arial" w:cs="Arial"/>
          <w:position w:val="-12"/>
          <w:sz w:val="28"/>
          <w:szCs w:val="28"/>
        </w:rPr>
        <w:object w:dxaOrig="1100" w:dyaOrig="360">
          <v:shape id="_x0000_i2671" type="#_x0000_t75" style="width:54.75pt;height:18pt" o:ole="">
            <v:imagedata r:id="rId3035" o:title=""/>
          </v:shape>
          <o:OLEObject Type="Embed" ProgID="Equation.3" ShapeID="_x0000_i2671" DrawAspect="Content" ObjectID="_1358762516" r:id="rId3036"/>
        </w:object>
      </w:r>
      <w:r>
        <w:rPr>
          <w:rFonts w:ascii="Arial" w:hAnsi="Arial" w:cs="Arial"/>
          <w:sz w:val="28"/>
          <w:szCs w:val="28"/>
        </w:rPr>
        <w:t xml:space="preserve">; </w:t>
      </w:r>
      <w:r w:rsidRPr="0038316D">
        <w:rPr>
          <w:rFonts w:ascii="Arial" w:hAnsi="Arial" w:cs="Arial"/>
          <w:position w:val="-14"/>
          <w:sz w:val="28"/>
          <w:szCs w:val="28"/>
        </w:rPr>
        <w:object w:dxaOrig="1160" w:dyaOrig="380">
          <v:shape id="_x0000_i2672" type="#_x0000_t75" style="width:57.75pt;height:18pt" o:ole="">
            <v:imagedata r:id="rId3037" o:title=""/>
          </v:shape>
          <o:OLEObject Type="Embed" ProgID="Equation.3" ShapeID="_x0000_i2672" DrawAspect="Content" ObjectID="_1358762517" r:id="rId3038"/>
        </w:object>
      </w:r>
      <w:r w:rsidRPr="0038316D">
        <w:rPr>
          <w:rFonts w:ascii="Arial" w:hAnsi="Arial" w:cs="Arial"/>
          <w:sz w:val="28"/>
          <w:szCs w:val="28"/>
        </w:rPr>
        <w:t>;</w:t>
      </w:r>
      <w:r w:rsidRPr="0038316D">
        <w:rPr>
          <w:rFonts w:ascii="Arial" w:hAnsi="Arial" w:cs="Arial"/>
          <w:position w:val="-10"/>
          <w:sz w:val="28"/>
          <w:szCs w:val="28"/>
        </w:rPr>
        <w:object w:dxaOrig="780" w:dyaOrig="320">
          <v:shape id="_x0000_i2673" type="#_x0000_t75" style="width:39pt;height:15.75pt" o:ole="">
            <v:imagedata r:id="rId3039" o:title=""/>
          </v:shape>
          <o:OLEObject Type="Embed" ProgID="Equation.3" ShapeID="_x0000_i2673" DrawAspect="Content" ObjectID="_1358762518" r:id="rId3040"/>
        </w:object>
      </w:r>
      <w:r w:rsidRPr="0038316D">
        <w:rPr>
          <w:rFonts w:ascii="Arial" w:hAnsi="Arial" w:cs="Arial"/>
          <w:sz w:val="28"/>
          <w:szCs w:val="28"/>
        </w:rPr>
        <w:t>.</w:t>
      </w:r>
    </w:p>
    <w:p w:rsidR="009A6CC8" w:rsidRPr="0038316D" w:rsidRDefault="009A6CC8" w:rsidP="001F28B0">
      <w:pPr>
        <w:tabs>
          <w:tab w:val="left" w:pos="851"/>
        </w:tabs>
        <w:ind w:firstLine="567"/>
        <w:jc w:val="both"/>
        <w:rPr>
          <w:rFonts w:ascii="Arial" w:hAnsi="Arial" w:cs="Arial"/>
          <w:sz w:val="28"/>
          <w:szCs w:val="28"/>
        </w:rPr>
      </w:pPr>
      <w:r w:rsidRPr="0038316D">
        <w:rPr>
          <w:rFonts w:ascii="Arial" w:hAnsi="Arial" w:cs="Arial"/>
          <w:sz w:val="28"/>
          <w:szCs w:val="28"/>
        </w:rPr>
        <w:tab/>
        <w:t>Деякі приціли містять волоконно-оптичний обертальний елемент. Схема використання такого елемента наступна</w:t>
      </w:r>
      <w:r w:rsidR="00784D47">
        <w:rPr>
          <w:rFonts w:ascii="Arial" w:hAnsi="Arial" w:cs="Arial"/>
          <w:sz w:val="28"/>
          <w:szCs w:val="28"/>
        </w:rPr>
        <w:t xml:space="preserve"> ( Рис.12.12.)</w:t>
      </w:r>
      <w:r w:rsidRPr="0038316D">
        <w:rPr>
          <w:rFonts w:ascii="Arial" w:hAnsi="Arial" w:cs="Arial"/>
          <w:sz w:val="28"/>
          <w:szCs w:val="28"/>
        </w:rPr>
        <w:t>.</w:t>
      </w:r>
    </w:p>
    <w:p w:rsidR="009A6CC8" w:rsidRPr="00F54BC9" w:rsidRDefault="009A6CC8" w:rsidP="009A6CC8">
      <w:pPr>
        <w:tabs>
          <w:tab w:val="left" w:pos="851"/>
        </w:tabs>
        <w:ind w:left="851" w:hanging="284"/>
        <w:jc w:val="center"/>
        <w:rPr>
          <w:szCs w:val="28"/>
        </w:rPr>
      </w:pPr>
      <w:r>
        <w:rPr>
          <w:noProof/>
          <w:szCs w:val="28"/>
          <w:lang w:val="ru-RU" w:eastAsia="ru-RU"/>
        </w:rPr>
        <w:drawing>
          <wp:inline distT="0" distB="0" distL="0" distR="0">
            <wp:extent cx="5543382" cy="2152650"/>
            <wp:effectExtent l="0" t="0" r="0" b="0"/>
            <wp:docPr id="1495" name="Рисунок 49" descr="draw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raw8"/>
                    <pic:cNvPicPr>
                      <a:picLocks noChangeAspect="1" noChangeArrowheads="1"/>
                    </pic:cNvPicPr>
                  </pic:nvPicPr>
                  <pic:blipFill>
                    <a:blip r:embed="rId3041" cstate="print">
                      <a:lum bright="-24000" contrast="42000"/>
                      <a:grayscl/>
                    </a:blip>
                    <a:srcRect/>
                    <a:stretch>
                      <a:fillRect/>
                    </a:stretch>
                  </pic:blipFill>
                  <pic:spPr bwMode="auto">
                    <a:xfrm>
                      <a:off x="0" y="0"/>
                      <a:ext cx="5553193" cy="2156460"/>
                    </a:xfrm>
                    <a:prstGeom prst="rect">
                      <a:avLst/>
                    </a:prstGeom>
                    <a:noFill/>
                    <a:ln w="9525">
                      <a:noFill/>
                      <a:miter lim="800000"/>
                      <a:headEnd/>
                      <a:tailEnd/>
                    </a:ln>
                  </pic:spPr>
                </pic:pic>
              </a:graphicData>
            </a:graphic>
          </wp:inline>
        </w:drawing>
      </w:r>
    </w:p>
    <w:p w:rsidR="009A6CC8" w:rsidRPr="0038316D" w:rsidRDefault="00141002" w:rsidP="009A6CC8">
      <w:pPr>
        <w:tabs>
          <w:tab w:val="left" w:pos="851"/>
        </w:tabs>
        <w:ind w:left="567"/>
        <w:jc w:val="center"/>
        <w:rPr>
          <w:rFonts w:ascii="Arial" w:hAnsi="Arial" w:cs="Arial"/>
          <w:sz w:val="28"/>
          <w:szCs w:val="28"/>
        </w:rPr>
      </w:pPr>
      <w:r>
        <w:rPr>
          <w:rFonts w:ascii="Arial" w:hAnsi="Arial" w:cs="Arial"/>
          <w:sz w:val="28"/>
          <w:szCs w:val="28"/>
        </w:rPr>
        <w:t>Рис.12.12</w:t>
      </w:r>
      <w:r w:rsidR="009A6CC8">
        <w:rPr>
          <w:rFonts w:ascii="Arial" w:hAnsi="Arial" w:cs="Arial"/>
          <w:sz w:val="28"/>
          <w:szCs w:val="28"/>
        </w:rPr>
        <w:t>.</w:t>
      </w:r>
      <w:r w:rsidR="00D35458">
        <w:rPr>
          <w:rFonts w:ascii="Arial" w:hAnsi="Arial" w:cs="Arial"/>
          <w:sz w:val="28"/>
          <w:szCs w:val="28"/>
        </w:rPr>
        <w:t xml:space="preserve"> </w:t>
      </w:r>
      <w:r w:rsidR="009A6CC8">
        <w:rPr>
          <w:rFonts w:ascii="Arial" w:hAnsi="Arial" w:cs="Arial"/>
          <w:sz w:val="28"/>
          <w:szCs w:val="28"/>
        </w:rPr>
        <w:t>Приціл з волоконно-оптичним обертальним</w:t>
      </w:r>
      <w:r w:rsidR="009A6CC8" w:rsidRPr="0038316D">
        <w:rPr>
          <w:rFonts w:ascii="Arial" w:hAnsi="Arial" w:cs="Arial"/>
          <w:sz w:val="28"/>
          <w:szCs w:val="28"/>
        </w:rPr>
        <w:t xml:space="preserve"> елемент</w:t>
      </w:r>
      <w:r w:rsidR="009A6CC8">
        <w:rPr>
          <w:rFonts w:ascii="Arial" w:hAnsi="Arial" w:cs="Arial"/>
          <w:sz w:val="28"/>
          <w:szCs w:val="28"/>
        </w:rPr>
        <w:t>ом</w:t>
      </w:r>
    </w:p>
    <w:p w:rsidR="009A6CC8" w:rsidRPr="00DB020A" w:rsidRDefault="009A6CC8" w:rsidP="009A6CC8">
      <w:pPr>
        <w:tabs>
          <w:tab w:val="left" w:pos="851"/>
        </w:tabs>
        <w:ind w:firstLine="1416"/>
        <w:rPr>
          <w:rFonts w:ascii="Arial" w:hAnsi="Arial" w:cs="Arial"/>
          <w:sz w:val="28"/>
          <w:szCs w:val="28"/>
        </w:rPr>
      </w:pPr>
      <w:r>
        <w:rPr>
          <w:rFonts w:ascii="Arial" w:hAnsi="Arial" w:cs="Arial"/>
          <w:sz w:val="28"/>
          <w:szCs w:val="28"/>
        </w:rPr>
        <w:lastRenderedPageBreak/>
        <w:t>На рисунку показані: о</w:t>
      </w:r>
      <w:r w:rsidRPr="00DB020A">
        <w:rPr>
          <w:rFonts w:ascii="Arial" w:hAnsi="Arial" w:cs="Arial"/>
          <w:sz w:val="28"/>
          <w:szCs w:val="28"/>
        </w:rPr>
        <w:t>куляр</w:t>
      </w:r>
      <w:r>
        <w:rPr>
          <w:rFonts w:ascii="Arial" w:hAnsi="Arial" w:cs="Arial"/>
          <w:sz w:val="28"/>
          <w:szCs w:val="28"/>
        </w:rPr>
        <w:t>-1; с</w:t>
      </w:r>
      <w:r w:rsidRPr="00DB020A">
        <w:rPr>
          <w:rFonts w:ascii="Arial" w:hAnsi="Arial" w:cs="Arial"/>
          <w:sz w:val="28"/>
          <w:szCs w:val="28"/>
        </w:rPr>
        <w:t>ітка</w:t>
      </w:r>
      <w:r>
        <w:rPr>
          <w:rFonts w:ascii="Arial" w:hAnsi="Arial" w:cs="Arial"/>
          <w:sz w:val="28"/>
          <w:szCs w:val="28"/>
        </w:rPr>
        <w:t>-2; о</w:t>
      </w:r>
      <w:r w:rsidRPr="00DB020A">
        <w:rPr>
          <w:rFonts w:ascii="Arial" w:hAnsi="Arial" w:cs="Arial"/>
          <w:sz w:val="28"/>
          <w:szCs w:val="28"/>
        </w:rPr>
        <w:t>б’єктив</w:t>
      </w:r>
      <w:r>
        <w:rPr>
          <w:rFonts w:ascii="Arial" w:hAnsi="Arial" w:cs="Arial"/>
          <w:sz w:val="28"/>
          <w:szCs w:val="28"/>
        </w:rPr>
        <w:t>-3; в</w:t>
      </w:r>
      <w:r w:rsidRPr="00DB020A">
        <w:rPr>
          <w:rFonts w:ascii="Arial" w:hAnsi="Arial" w:cs="Arial"/>
          <w:sz w:val="28"/>
          <w:szCs w:val="28"/>
        </w:rPr>
        <w:t>олоконно-оптичний елемент</w:t>
      </w:r>
      <w:r>
        <w:rPr>
          <w:rFonts w:ascii="Arial" w:hAnsi="Arial" w:cs="Arial"/>
          <w:sz w:val="28"/>
          <w:szCs w:val="28"/>
        </w:rPr>
        <w:t>-4</w:t>
      </w:r>
      <w:r w:rsidRPr="00DB020A">
        <w:rPr>
          <w:rFonts w:ascii="Arial" w:hAnsi="Arial" w:cs="Arial"/>
          <w:sz w:val="28"/>
          <w:szCs w:val="28"/>
        </w:rPr>
        <w:t>.</w:t>
      </w:r>
    </w:p>
    <w:p w:rsidR="009A6CC8" w:rsidRPr="00DB020A" w:rsidRDefault="009A6CC8" w:rsidP="009A6CC8">
      <w:pPr>
        <w:tabs>
          <w:tab w:val="left" w:pos="851"/>
        </w:tabs>
        <w:ind w:left="851"/>
        <w:rPr>
          <w:rFonts w:ascii="Arial" w:hAnsi="Arial" w:cs="Arial"/>
          <w:sz w:val="28"/>
          <w:szCs w:val="28"/>
        </w:rPr>
      </w:pPr>
      <w:r w:rsidRPr="00DB020A">
        <w:rPr>
          <w:rFonts w:ascii="Arial" w:hAnsi="Arial" w:cs="Arial"/>
          <w:sz w:val="28"/>
          <w:szCs w:val="28"/>
        </w:rPr>
        <w:t>Характеристики такого приціла:</w:t>
      </w:r>
    </w:p>
    <w:p w:rsidR="009A6CC8" w:rsidRPr="00DB020A" w:rsidRDefault="009A6CC8" w:rsidP="009A6CC8">
      <w:pPr>
        <w:tabs>
          <w:tab w:val="left" w:pos="851"/>
        </w:tabs>
        <w:ind w:left="567"/>
        <w:rPr>
          <w:rFonts w:ascii="Arial" w:hAnsi="Arial" w:cs="Arial"/>
          <w:sz w:val="28"/>
          <w:szCs w:val="28"/>
        </w:rPr>
      </w:pPr>
      <w:r w:rsidRPr="00DB020A">
        <w:rPr>
          <w:rFonts w:ascii="Arial" w:hAnsi="Arial" w:cs="Arial"/>
          <w:position w:val="-10"/>
          <w:sz w:val="28"/>
          <w:szCs w:val="28"/>
        </w:rPr>
        <w:object w:dxaOrig="999" w:dyaOrig="320">
          <v:shape id="_x0000_i2674" type="#_x0000_t75" style="width:50.25pt;height:15.75pt" o:ole="">
            <v:imagedata r:id="rId3042" o:title=""/>
          </v:shape>
          <o:OLEObject Type="Embed" ProgID="Equation.3" ShapeID="_x0000_i2674" DrawAspect="Content" ObjectID="_1358762519" r:id="rId3043"/>
        </w:object>
      </w:r>
      <w:r w:rsidRPr="00DB020A">
        <w:rPr>
          <w:rFonts w:ascii="Arial" w:hAnsi="Arial" w:cs="Arial"/>
          <w:sz w:val="28"/>
          <w:szCs w:val="28"/>
        </w:rPr>
        <w:t>мм;</w:t>
      </w:r>
      <w:r w:rsidRPr="00DB020A">
        <w:rPr>
          <w:rFonts w:ascii="Arial" w:hAnsi="Arial" w:cs="Arial"/>
          <w:position w:val="-12"/>
          <w:sz w:val="28"/>
          <w:szCs w:val="28"/>
        </w:rPr>
        <w:object w:dxaOrig="1060" w:dyaOrig="360">
          <v:shape id="_x0000_i2675" type="#_x0000_t75" style="width:54pt;height:18pt" o:ole="">
            <v:imagedata r:id="rId3044" o:title=""/>
          </v:shape>
          <o:OLEObject Type="Embed" ProgID="Equation.3" ShapeID="_x0000_i2675" DrawAspect="Content" ObjectID="_1358762520" r:id="rId3045"/>
        </w:object>
      </w:r>
      <w:r w:rsidRPr="00DB020A">
        <w:rPr>
          <w:rFonts w:ascii="Arial" w:hAnsi="Arial" w:cs="Arial"/>
          <w:sz w:val="28"/>
          <w:szCs w:val="28"/>
        </w:rPr>
        <w:t>;</w:t>
      </w:r>
      <w:r w:rsidRPr="00DB020A">
        <w:rPr>
          <w:rFonts w:ascii="Arial" w:hAnsi="Arial" w:cs="Arial"/>
          <w:position w:val="-14"/>
          <w:sz w:val="28"/>
          <w:szCs w:val="28"/>
        </w:rPr>
        <w:object w:dxaOrig="1160" w:dyaOrig="380">
          <v:shape id="_x0000_i2676" type="#_x0000_t75" style="width:57.75pt;height:18pt" o:ole="">
            <v:imagedata r:id="rId3046" o:title=""/>
          </v:shape>
          <o:OLEObject Type="Embed" ProgID="Equation.3" ShapeID="_x0000_i2676" DrawAspect="Content" ObjectID="_1358762521" r:id="rId3047"/>
        </w:object>
      </w:r>
      <w:r w:rsidRPr="00DB020A">
        <w:rPr>
          <w:rFonts w:ascii="Arial" w:hAnsi="Arial" w:cs="Arial"/>
          <w:sz w:val="28"/>
          <w:szCs w:val="28"/>
        </w:rPr>
        <w:t>;</w:t>
      </w:r>
      <w:r w:rsidRPr="00DB020A">
        <w:rPr>
          <w:rFonts w:ascii="Arial" w:hAnsi="Arial" w:cs="Arial"/>
          <w:position w:val="-10"/>
          <w:sz w:val="28"/>
          <w:szCs w:val="28"/>
        </w:rPr>
        <w:object w:dxaOrig="900" w:dyaOrig="320">
          <v:shape id="_x0000_i2677" type="#_x0000_t75" style="width:45pt;height:15.75pt" o:ole="">
            <v:imagedata r:id="rId3048" o:title=""/>
          </v:shape>
          <o:OLEObject Type="Embed" ProgID="Equation.3" ShapeID="_x0000_i2677" DrawAspect="Content" ObjectID="_1358762522" r:id="rId3049"/>
        </w:object>
      </w:r>
      <w:r w:rsidRPr="00DB020A">
        <w:rPr>
          <w:rFonts w:ascii="Arial" w:hAnsi="Arial" w:cs="Arial"/>
          <w:sz w:val="28"/>
          <w:szCs w:val="28"/>
        </w:rPr>
        <w:t>.</w:t>
      </w:r>
    </w:p>
    <w:p w:rsidR="009A6CC8" w:rsidRPr="00DB020A" w:rsidRDefault="009A6CC8" w:rsidP="00F77B9A">
      <w:pPr>
        <w:tabs>
          <w:tab w:val="left" w:pos="851"/>
        </w:tabs>
        <w:ind w:left="284" w:firstLine="567"/>
        <w:jc w:val="both"/>
        <w:rPr>
          <w:rFonts w:ascii="Arial" w:hAnsi="Arial" w:cs="Arial"/>
          <w:sz w:val="28"/>
          <w:szCs w:val="28"/>
        </w:rPr>
      </w:pPr>
      <w:r w:rsidRPr="00DB020A">
        <w:rPr>
          <w:rFonts w:ascii="Arial" w:hAnsi="Arial" w:cs="Arial"/>
          <w:sz w:val="28"/>
          <w:szCs w:val="28"/>
        </w:rPr>
        <w:t xml:space="preserve">В прицільних системах використовуються спеціальна прицільна сітка, котра дозволяє  по розміру зображення на сітці орієнтовано визначити відстань до цілі. Для цього в прицільних системах окружність ділиться не на </w:t>
      </w:r>
      <w:r w:rsidRPr="00DB020A">
        <w:rPr>
          <w:rFonts w:ascii="Arial" w:hAnsi="Arial" w:cs="Arial"/>
          <w:position w:val="-6"/>
          <w:sz w:val="28"/>
          <w:szCs w:val="28"/>
        </w:rPr>
        <w:object w:dxaOrig="499" w:dyaOrig="320">
          <v:shape id="_x0000_i2678" type="#_x0000_t75" style="width:24.75pt;height:15.75pt" o:ole="">
            <v:imagedata r:id="rId3050" o:title=""/>
          </v:shape>
          <o:OLEObject Type="Embed" ProgID="Equation.3" ShapeID="_x0000_i2678" DrawAspect="Content" ObjectID="_1358762523" r:id="rId3051"/>
        </w:object>
      </w:r>
      <w:r w:rsidRPr="00DB020A">
        <w:rPr>
          <w:rFonts w:ascii="Arial" w:hAnsi="Arial" w:cs="Arial"/>
          <w:sz w:val="28"/>
          <w:szCs w:val="28"/>
        </w:rPr>
        <w:t>, а на 6000 рівних частин.  Лінійний інтервал, що відповідає одній поділці тоді дорівнює:</w:t>
      </w:r>
    </w:p>
    <w:p w:rsidR="009A6CC8" w:rsidRPr="00DB020A" w:rsidRDefault="00784D47" w:rsidP="009A6CC8">
      <w:pPr>
        <w:tabs>
          <w:tab w:val="left" w:pos="851"/>
        </w:tabs>
        <w:ind w:left="567"/>
        <w:jc w:val="center"/>
        <w:rPr>
          <w:rFonts w:ascii="Arial" w:hAnsi="Arial" w:cs="Arial"/>
          <w:sz w:val="28"/>
          <w:szCs w:val="28"/>
        </w:rPr>
      </w:pPr>
      <w:r>
        <w:rPr>
          <w:rFonts w:ascii="Arial" w:hAnsi="Arial" w:cs="Arial"/>
          <w:position w:val="-24"/>
          <w:sz w:val="28"/>
          <w:szCs w:val="28"/>
        </w:rPr>
        <w:tab/>
      </w:r>
      <w:r>
        <w:rPr>
          <w:rFonts w:ascii="Arial" w:hAnsi="Arial" w:cs="Arial"/>
          <w:position w:val="-24"/>
          <w:sz w:val="28"/>
          <w:szCs w:val="28"/>
        </w:rPr>
        <w:tab/>
      </w:r>
      <w:r>
        <w:rPr>
          <w:rFonts w:ascii="Arial" w:hAnsi="Arial" w:cs="Arial"/>
          <w:position w:val="-24"/>
          <w:sz w:val="28"/>
          <w:szCs w:val="28"/>
        </w:rPr>
        <w:tab/>
      </w:r>
      <w:r w:rsidR="009A6CC8" w:rsidRPr="00DB020A">
        <w:rPr>
          <w:rFonts w:ascii="Arial" w:hAnsi="Arial" w:cs="Arial"/>
          <w:position w:val="-24"/>
          <w:sz w:val="28"/>
          <w:szCs w:val="28"/>
        </w:rPr>
        <w:object w:dxaOrig="1660" w:dyaOrig="620">
          <v:shape id="_x0000_i2679" type="#_x0000_t75" style="width:83.25pt;height:30.75pt" o:ole="">
            <v:imagedata r:id="rId3052" o:title=""/>
          </v:shape>
          <o:OLEObject Type="Embed" ProgID="Equation.3" ShapeID="_x0000_i2679" DrawAspect="Content" ObjectID="_1358762524" r:id="rId3053"/>
        </w:object>
      </w:r>
      <w:r w:rsidR="009A6CC8" w:rsidRPr="00DB020A">
        <w:rPr>
          <w:rFonts w:ascii="Arial" w:hAnsi="Arial" w:cs="Arial"/>
          <w:sz w:val="28"/>
          <w:szCs w:val="28"/>
        </w:rPr>
        <w:t>.</w:t>
      </w:r>
      <w:r w:rsidR="00141002">
        <w:rPr>
          <w:rFonts w:ascii="Arial" w:hAnsi="Arial" w:cs="Arial"/>
          <w:sz w:val="28"/>
          <w:szCs w:val="28"/>
        </w:rPr>
        <w:tab/>
      </w:r>
      <w:r w:rsidR="00141002">
        <w:rPr>
          <w:rFonts w:ascii="Arial" w:hAnsi="Arial" w:cs="Arial"/>
          <w:sz w:val="28"/>
          <w:szCs w:val="28"/>
        </w:rPr>
        <w:tab/>
      </w:r>
      <w:r w:rsidR="00141002">
        <w:rPr>
          <w:rFonts w:ascii="Arial" w:hAnsi="Arial" w:cs="Arial"/>
          <w:sz w:val="28"/>
          <w:szCs w:val="28"/>
        </w:rPr>
        <w:tab/>
      </w:r>
      <w:r w:rsidR="00141002">
        <w:rPr>
          <w:rFonts w:ascii="Arial" w:hAnsi="Arial" w:cs="Arial"/>
          <w:sz w:val="28"/>
          <w:szCs w:val="28"/>
        </w:rPr>
        <w:tab/>
      </w:r>
      <w:r w:rsidR="00141002">
        <w:rPr>
          <w:rFonts w:ascii="Arial" w:hAnsi="Arial" w:cs="Arial"/>
          <w:sz w:val="28"/>
          <w:szCs w:val="28"/>
        </w:rPr>
        <w:tab/>
      </w:r>
      <w:r w:rsidR="00141002">
        <w:rPr>
          <w:rFonts w:ascii="Arial" w:hAnsi="Arial" w:cs="Arial"/>
          <w:sz w:val="28"/>
          <w:szCs w:val="28"/>
        </w:rPr>
        <w:tab/>
        <w:t>(12.15</w:t>
      </w:r>
      <w:r w:rsidR="009A6CC8">
        <w:rPr>
          <w:rFonts w:ascii="Arial" w:hAnsi="Arial" w:cs="Arial"/>
          <w:sz w:val="28"/>
          <w:szCs w:val="28"/>
        </w:rPr>
        <w:t>)</w:t>
      </w:r>
    </w:p>
    <w:p w:rsidR="009A6CC8" w:rsidRPr="00DB020A" w:rsidRDefault="009A6CC8" w:rsidP="00F77B9A">
      <w:pPr>
        <w:tabs>
          <w:tab w:val="left" w:pos="851"/>
        </w:tabs>
        <w:ind w:left="426" w:firstLine="283"/>
        <w:jc w:val="both"/>
        <w:rPr>
          <w:rFonts w:ascii="Arial" w:hAnsi="Arial" w:cs="Arial"/>
          <w:sz w:val="28"/>
          <w:szCs w:val="28"/>
        </w:rPr>
      </w:pPr>
      <w:r w:rsidRPr="00DB020A">
        <w:rPr>
          <w:rFonts w:ascii="Arial" w:hAnsi="Arial" w:cs="Arial"/>
          <w:sz w:val="28"/>
          <w:szCs w:val="28"/>
        </w:rPr>
        <w:t>Така поділка має назву ділення окружно</w:t>
      </w:r>
      <w:r w:rsidR="00784D47">
        <w:rPr>
          <w:rFonts w:ascii="Arial" w:hAnsi="Arial" w:cs="Arial"/>
          <w:sz w:val="28"/>
          <w:szCs w:val="28"/>
        </w:rPr>
        <w:t>сті в тисячних дистанції</w:t>
      </w:r>
      <w:r w:rsidRPr="00DB020A">
        <w:rPr>
          <w:rFonts w:ascii="Arial" w:hAnsi="Arial" w:cs="Arial"/>
          <w:sz w:val="28"/>
          <w:szCs w:val="28"/>
        </w:rPr>
        <w:t xml:space="preserve">. В кутових величинах  цій довжині окружності відповідає кутовий інтервал </w:t>
      </w:r>
      <w:r w:rsidRPr="00DB020A">
        <w:rPr>
          <w:rFonts w:ascii="Arial" w:hAnsi="Arial" w:cs="Arial"/>
          <w:position w:val="-6"/>
          <w:sz w:val="28"/>
          <w:szCs w:val="28"/>
        </w:rPr>
        <w:object w:dxaOrig="139" w:dyaOrig="279">
          <v:shape id="_x0000_i2680" type="#_x0000_t75" style="width:6.75pt;height:14.25pt" o:ole="">
            <v:imagedata r:id="rId3054" o:title=""/>
          </v:shape>
          <o:OLEObject Type="Embed" ProgID="Equation.3" ShapeID="_x0000_i2680" DrawAspect="Content" ObjectID="_1358762525" r:id="rId3055"/>
        </w:object>
      </w:r>
      <w:r w:rsidRPr="00DB020A">
        <w:rPr>
          <w:rFonts w:ascii="Arial" w:hAnsi="Arial" w:cs="Arial"/>
          <w:sz w:val="28"/>
          <w:szCs w:val="28"/>
        </w:rPr>
        <w:t>.</w:t>
      </w:r>
    </w:p>
    <w:p w:rsidR="009A6CC8" w:rsidRPr="00DB020A" w:rsidRDefault="009A6CC8" w:rsidP="009A6CC8">
      <w:pPr>
        <w:tabs>
          <w:tab w:val="left" w:pos="851"/>
        </w:tabs>
        <w:ind w:left="567"/>
        <w:rPr>
          <w:rFonts w:ascii="Arial" w:hAnsi="Arial" w:cs="Arial"/>
          <w:sz w:val="28"/>
          <w:szCs w:val="28"/>
        </w:rPr>
      </w:pPr>
      <w:r w:rsidRPr="00DB020A">
        <w:rPr>
          <w:rFonts w:ascii="Arial" w:hAnsi="Arial" w:cs="Arial"/>
          <w:sz w:val="28"/>
          <w:szCs w:val="28"/>
        </w:rPr>
        <w:t>Кутовий інтервал дорівнює:</w:t>
      </w:r>
    </w:p>
    <w:p w:rsidR="009A6CC8" w:rsidRPr="00DB020A" w:rsidRDefault="009A6CC8" w:rsidP="009A6CC8">
      <w:pPr>
        <w:tabs>
          <w:tab w:val="left" w:pos="851"/>
        </w:tabs>
        <w:ind w:left="567"/>
        <w:jc w:val="center"/>
        <w:rPr>
          <w:rFonts w:ascii="Arial" w:hAnsi="Arial" w:cs="Arial"/>
          <w:sz w:val="28"/>
          <w:szCs w:val="28"/>
        </w:rPr>
      </w:pPr>
      <w:r w:rsidRPr="00DB020A">
        <w:rPr>
          <w:rFonts w:ascii="Arial" w:hAnsi="Arial" w:cs="Arial"/>
          <w:position w:val="-24"/>
          <w:sz w:val="28"/>
          <w:szCs w:val="28"/>
        </w:rPr>
        <w:object w:dxaOrig="1780" w:dyaOrig="660">
          <v:shape id="_x0000_i2681" type="#_x0000_t75" style="width:89.25pt;height:33pt" o:ole="">
            <v:imagedata r:id="rId3056" o:title=""/>
          </v:shape>
          <o:OLEObject Type="Embed" ProgID="Equation.3" ShapeID="_x0000_i2681" DrawAspect="Content" ObjectID="_1358762526" r:id="rId3057"/>
        </w:object>
      </w:r>
    </w:p>
    <w:p w:rsidR="009A6CC8" w:rsidRPr="00DB020A" w:rsidRDefault="009A6CC8" w:rsidP="00F77B9A">
      <w:pPr>
        <w:tabs>
          <w:tab w:val="left" w:pos="851"/>
        </w:tabs>
        <w:ind w:left="567"/>
        <w:jc w:val="both"/>
        <w:rPr>
          <w:rFonts w:ascii="Arial" w:hAnsi="Arial" w:cs="Arial"/>
          <w:sz w:val="28"/>
          <w:szCs w:val="28"/>
        </w:rPr>
      </w:pPr>
      <w:r w:rsidRPr="00DB020A">
        <w:rPr>
          <w:rFonts w:ascii="Arial" w:hAnsi="Arial" w:cs="Arial"/>
          <w:sz w:val="28"/>
          <w:szCs w:val="28"/>
        </w:rPr>
        <w:t>При цьому для визначення лінійної ціни поділки сітки, виходячи зі схеми наведеної на рисунку</w:t>
      </w:r>
      <w:r w:rsidR="00784D47">
        <w:rPr>
          <w:rFonts w:ascii="Arial" w:hAnsi="Arial" w:cs="Arial"/>
          <w:sz w:val="28"/>
          <w:szCs w:val="28"/>
        </w:rPr>
        <w:t xml:space="preserve"> 12.13.</w:t>
      </w:r>
      <w:r w:rsidRPr="00DB020A">
        <w:rPr>
          <w:rFonts w:ascii="Arial" w:hAnsi="Arial" w:cs="Arial"/>
          <w:sz w:val="28"/>
          <w:szCs w:val="28"/>
        </w:rPr>
        <w:t xml:space="preserve"> можна користуватись співвідношенням:</w:t>
      </w:r>
    </w:p>
    <w:p w:rsidR="009A6CC8" w:rsidRPr="00F54BC9" w:rsidRDefault="009A6CC8" w:rsidP="009A6CC8">
      <w:pPr>
        <w:tabs>
          <w:tab w:val="left" w:pos="851"/>
        </w:tabs>
        <w:ind w:left="567"/>
        <w:jc w:val="center"/>
        <w:rPr>
          <w:szCs w:val="28"/>
        </w:rPr>
      </w:pPr>
      <w:r>
        <w:rPr>
          <w:noProof/>
          <w:szCs w:val="28"/>
          <w:lang w:val="ru-RU" w:eastAsia="ru-RU"/>
        </w:rPr>
        <w:drawing>
          <wp:inline distT="0" distB="0" distL="0" distR="0">
            <wp:extent cx="1906270" cy="2519045"/>
            <wp:effectExtent l="19050" t="0" r="0" b="0"/>
            <wp:docPr id="1496" name="Рисунок 58" descr="draw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raw9"/>
                    <pic:cNvPicPr>
                      <a:picLocks noChangeAspect="1" noChangeArrowheads="1"/>
                    </pic:cNvPicPr>
                  </pic:nvPicPr>
                  <pic:blipFill>
                    <a:blip r:embed="rId3058" cstate="print">
                      <a:lum bright="-54000" contrast="72000"/>
                      <a:grayscl/>
                    </a:blip>
                    <a:srcRect/>
                    <a:stretch>
                      <a:fillRect/>
                    </a:stretch>
                  </pic:blipFill>
                  <pic:spPr bwMode="auto">
                    <a:xfrm>
                      <a:off x="0" y="0"/>
                      <a:ext cx="1906270" cy="2519045"/>
                    </a:xfrm>
                    <a:prstGeom prst="rect">
                      <a:avLst/>
                    </a:prstGeom>
                    <a:noFill/>
                    <a:ln w="9525">
                      <a:noFill/>
                      <a:miter lim="800000"/>
                      <a:headEnd/>
                      <a:tailEnd/>
                    </a:ln>
                  </pic:spPr>
                </pic:pic>
              </a:graphicData>
            </a:graphic>
          </wp:inline>
        </w:drawing>
      </w:r>
    </w:p>
    <w:p w:rsidR="009A6CC8" w:rsidRPr="006614C0" w:rsidRDefault="00DA3A78" w:rsidP="009A6CC8">
      <w:pPr>
        <w:tabs>
          <w:tab w:val="left" w:pos="851"/>
        </w:tabs>
        <w:ind w:left="567"/>
        <w:jc w:val="center"/>
        <w:rPr>
          <w:position w:val="-24"/>
          <w:sz w:val="28"/>
          <w:szCs w:val="28"/>
        </w:rPr>
      </w:pPr>
      <w:r>
        <w:rPr>
          <w:rFonts w:ascii="Arial" w:hAnsi="Arial" w:cs="Arial"/>
          <w:sz w:val="28"/>
          <w:szCs w:val="28"/>
        </w:rPr>
        <w:t>Рис.12.13</w:t>
      </w:r>
      <w:r w:rsidR="009A6CC8">
        <w:rPr>
          <w:rFonts w:ascii="Arial" w:hAnsi="Arial" w:cs="Arial"/>
          <w:sz w:val="28"/>
          <w:szCs w:val="28"/>
        </w:rPr>
        <w:t>.</w:t>
      </w:r>
      <w:r w:rsidR="00D35458">
        <w:rPr>
          <w:rFonts w:ascii="Arial" w:hAnsi="Arial" w:cs="Arial"/>
          <w:sz w:val="28"/>
          <w:szCs w:val="28"/>
        </w:rPr>
        <w:t xml:space="preserve"> </w:t>
      </w:r>
      <w:r w:rsidR="009A6CC8">
        <w:rPr>
          <w:rFonts w:ascii="Arial" w:hAnsi="Arial" w:cs="Arial"/>
          <w:sz w:val="28"/>
          <w:szCs w:val="28"/>
        </w:rPr>
        <w:t>В</w:t>
      </w:r>
      <w:r w:rsidR="009A6CC8" w:rsidRPr="00DB020A">
        <w:rPr>
          <w:rFonts w:ascii="Arial" w:hAnsi="Arial" w:cs="Arial"/>
          <w:sz w:val="28"/>
          <w:szCs w:val="28"/>
        </w:rPr>
        <w:t>изначення лінійної ціни поділки сітки</w:t>
      </w:r>
    </w:p>
    <w:p w:rsidR="009A6CC8" w:rsidRPr="006614C0" w:rsidRDefault="009A6CC8" w:rsidP="009A6CC8">
      <w:pPr>
        <w:tabs>
          <w:tab w:val="left" w:pos="851"/>
        </w:tabs>
        <w:ind w:left="567"/>
        <w:jc w:val="center"/>
        <w:rPr>
          <w:sz w:val="28"/>
          <w:szCs w:val="28"/>
        </w:rPr>
      </w:pPr>
      <w:r w:rsidRPr="00F54BC9">
        <w:rPr>
          <w:position w:val="-24"/>
          <w:szCs w:val="28"/>
        </w:rPr>
        <w:object w:dxaOrig="1240" w:dyaOrig="639">
          <v:shape id="_x0000_i2682" type="#_x0000_t75" style="width:62.25pt;height:32.25pt" o:ole="">
            <v:imagedata r:id="rId3059" o:title=""/>
          </v:shape>
          <o:OLEObject Type="Embed" ProgID="Equation.3" ShapeID="_x0000_i2682" DrawAspect="Content" ObjectID="_1358762527" r:id="rId3060"/>
        </w:object>
      </w:r>
      <w:r w:rsidRPr="00F54BC9">
        <w:rPr>
          <w:szCs w:val="28"/>
        </w:rPr>
        <w:t>.</w:t>
      </w:r>
      <w:r>
        <w:rPr>
          <w:szCs w:val="28"/>
        </w:rPr>
        <w:tab/>
      </w:r>
      <w:r>
        <w:rPr>
          <w:szCs w:val="28"/>
        </w:rPr>
        <w:tab/>
      </w:r>
      <w:r>
        <w:rPr>
          <w:szCs w:val="28"/>
        </w:rPr>
        <w:tab/>
      </w:r>
      <w:r>
        <w:rPr>
          <w:szCs w:val="28"/>
        </w:rPr>
        <w:tab/>
      </w:r>
      <w:r>
        <w:rPr>
          <w:szCs w:val="28"/>
        </w:rPr>
        <w:tab/>
      </w:r>
      <w:r>
        <w:rPr>
          <w:szCs w:val="28"/>
        </w:rPr>
        <w:tab/>
      </w:r>
      <w:r w:rsidR="00141002">
        <w:rPr>
          <w:sz w:val="28"/>
          <w:szCs w:val="28"/>
        </w:rPr>
        <w:t>(12.16</w:t>
      </w:r>
      <w:r w:rsidRPr="006614C0">
        <w:rPr>
          <w:sz w:val="28"/>
          <w:szCs w:val="28"/>
        </w:rPr>
        <w:t>)</w:t>
      </w:r>
    </w:p>
    <w:p w:rsidR="009A6CC8" w:rsidRDefault="009A6CC8" w:rsidP="009A6CC8">
      <w:pPr>
        <w:tabs>
          <w:tab w:val="left" w:pos="851"/>
        </w:tabs>
        <w:ind w:left="567"/>
        <w:rPr>
          <w:rFonts w:ascii="Arial" w:hAnsi="Arial" w:cs="Arial"/>
          <w:sz w:val="28"/>
          <w:szCs w:val="28"/>
        </w:rPr>
      </w:pPr>
      <w:r w:rsidRPr="009647D6">
        <w:rPr>
          <w:rFonts w:ascii="Arial" w:hAnsi="Arial" w:cs="Arial"/>
          <w:sz w:val="28"/>
          <w:szCs w:val="28"/>
        </w:rPr>
        <w:tab/>
        <w:t>де f</w:t>
      </w:r>
      <w:r w:rsidRPr="009647D6">
        <w:rPr>
          <w:rFonts w:ascii="Arial" w:hAnsi="Arial" w:cs="Arial"/>
          <w:position w:val="-10"/>
          <w:sz w:val="28"/>
          <w:szCs w:val="28"/>
        </w:rPr>
        <w:object w:dxaOrig="180" w:dyaOrig="340">
          <v:shape id="_x0000_i2683" type="#_x0000_t75" style="width:8.25pt;height:17.25pt" o:ole="">
            <v:imagedata r:id="rId3061" o:title=""/>
          </v:shape>
          <o:OLEObject Type="Embed" ProgID="Equation.3" ShapeID="_x0000_i2683" DrawAspect="Content" ObjectID="_1358762528" r:id="rId3062"/>
        </w:object>
      </w:r>
      <w:r w:rsidRPr="009647D6">
        <w:rPr>
          <w:rFonts w:ascii="Arial" w:hAnsi="Arial" w:cs="Arial"/>
          <w:sz w:val="28"/>
          <w:szCs w:val="28"/>
        </w:rPr>
        <w:t>фокусна відстань об’єктива приціла.</w:t>
      </w:r>
    </w:p>
    <w:p w:rsidR="00367CF9" w:rsidRPr="00867EE6" w:rsidRDefault="00867EE6" w:rsidP="00F77B9A">
      <w:pPr>
        <w:ind w:firstLine="708"/>
        <w:jc w:val="both"/>
        <w:rPr>
          <w:rFonts w:ascii="Arial" w:hAnsi="Arial" w:cs="Arial"/>
          <w:sz w:val="28"/>
          <w:szCs w:val="28"/>
        </w:rPr>
      </w:pPr>
      <w:r w:rsidRPr="00867EE6">
        <w:rPr>
          <w:rFonts w:ascii="Arial" w:hAnsi="Arial" w:cs="Arial"/>
          <w:sz w:val="28"/>
          <w:szCs w:val="28"/>
        </w:rPr>
        <w:t xml:space="preserve">Оптична схема стрілецького </w:t>
      </w:r>
      <w:r w:rsidR="00367CF9" w:rsidRPr="00867EE6">
        <w:rPr>
          <w:rFonts w:ascii="Arial" w:hAnsi="Arial" w:cs="Arial"/>
          <w:sz w:val="28"/>
          <w:szCs w:val="28"/>
        </w:rPr>
        <w:t xml:space="preserve"> приціл</w:t>
      </w:r>
      <w:r w:rsidRPr="00867EE6">
        <w:rPr>
          <w:rFonts w:ascii="Arial" w:hAnsi="Arial" w:cs="Arial"/>
          <w:sz w:val="28"/>
          <w:szCs w:val="28"/>
        </w:rPr>
        <w:t>у</w:t>
      </w:r>
      <w:r w:rsidR="00367CF9" w:rsidRPr="00867EE6">
        <w:rPr>
          <w:rFonts w:ascii="Arial" w:hAnsi="Arial" w:cs="Arial"/>
          <w:sz w:val="28"/>
          <w:szCs w:val="28"/>
        </w:rPr>
        <w:t xml:space="preserve"> змінного збільшення від 3 до 9 разів з лінзовою обертальною системою</w:t>
      </w:r>
      <w:r w:rsidRPr="00867EE6">
        <w:rPr>
          <w:rFonts w:ascii="Arial" w:hAnsi="Arial" w:cs="Arial"/>
          <w:sz w:val="28"/>
          <w:szCs w:val="28"/>
        </w:rPr>
        <w:t xml:space="preserve"> показана на рисунку 12.14. </w:t>
      </w:r>
      <w:r w:rsidR="00367CF9" w:rsidRPr="00867EE6">
        <w:rPr>
          <w:rFonts w:ascii="Arial" w:hAnsi="Arial" w:cs="Arial"/>
          <w:sz w:val="28"/>
          <w:szCs w:val="28"/>
        </w:rPr>
        <w:t xml:space="preserve">Вона містить фокусуючий об’єктив </w:t>
      </w:r>
      <w:r w:rsidR="00367CF9" w:rsidRPr="00867EE6">
        <w:rPr>
          <w:rFonts w:ascii="Arial" w:hAnsi="Arial" w:cs="Arial"/>
          <w:i/>
          <w:sz w:val="28"/>
          <w:szCs w:val="28"/>
        </w:rPr>
        <w:t>1</w:t>
      </w:r>
      <w:r w:rsidR="00367CF9" w:rsidRPr="00867EE6">
        <w:rPr>
          <w:rFonts w:ascii="Arial" w:hAnsi="Arial" w:cs="Arial"/>
          <w:sz w:val="28"/>
          <w:szCs w:val="28"/>
        </w:rPr>
        <w:t xml:space="preserve">, що складається з трьох лінз, дві з яких склеєні; звужуючий колектив </w:t>
      </w:r>
      <w:r w:rsidR="00367CF9" w:rsidRPr="00867EE6">
        <w:rPr>
          <w:rFonts w:ascii="Arial" w:hAnsi="Arial" w:cs="Arial"/>
          <w:i/>
          <w:sz w:val="28"/>
          <w:szCs w:val="28"/>
        </w:rPr>
        <w:t>2</w:t>
      </w:r>
      <w:r w:rsidR="00367CF9" w:rsidRPr="00867EE6">
        <w:rPr>
          <w:rFonts w:ascii="Arial" w:hAnsi="Arial" w:cs="Arial"/>
          <w:sz w:val="28"/>
          <w:szCs w:val="28"/>
        </w:rPr>
        <w:t xml:space="preserve">; обертаючу систему </w:t>
      </w:r>
      <w:r w:rsidR="00367CF9" w:rsidRPr="00867EE6">
        <w:rPr>
          <w:rFonts w:ascii="Arial" w:hAnsi="Arial" w:cs="Arial"/>
          <w:i/>
          <w:sz w:val="28"/>
          <w:szCs w:val="28"/>
        </w:rPr>
        <w:t>3</w:t>
      </w:r>
      <w:r w:rsidR="00367CF9" w:rsidRPr="00867EE6">
        <w:rPr>
          <w:rFonts w:ascii="Arial" w:hAnsi="Arial" w:cs="Arial"/>
          <w:sz w:val="28"/>
          <w:szCs w:val="28"/>
        </w:rPr>
        <w:t xml:space="preserve">, що формує  пряме  зображення в передній фокальній площині окуляру </w:t>
      </w:r>
      <w:r w:rsidR="00367CF9" w:rsidRPr="00867EE6">
        <w:rPr>
          <w:rFonts w:ascii="Arial" w:hAnsi="Arial" w:cs="Arial"/>
          <w:i/>
          <w:sz w:val="28"/>
          <w:szCs w:val="28"/>
        </w:rPr>
        <w:t>4</w:t>
      </w:r>
      <w:r w:rsidR="00367CF9" w:rsidRPr="00867EE6">
        <w:rPr>
          <w:rFonts w:ascii="Arial" w:hAnsi="Arial" w:cs="Arial"/>
          <w:sz w:val="28"/>
          <w:szCs w:val="28"/>
        </w:rPr>
        <w:t xml:space="preserve">. </w:t>
      </w:r>
    </w:p>
    <w:p w:rsidR="00367CF9" w:rsidRPr="00867EE6" w:rsidRDefault="00367CF9" w:rsidP="00367CF9">
      <w:pPr>
        <w:rPr>
          <w:rFonts w:ascii="Arial" w:eastAsia="Times New Roman" w:hAnsi="Arial" w:cs="Arial"/>
          <w:b/>
          <w:bCs/>
          <w:sz w:val="28"/>
          <w:szCs w:val="28"/>
        </w:rPr>
      </w:pPr>
      <w:r w:rsidRPr="00867EE6">
        <w:rPr>
          <w:rFonts w:ascii="Arial" w:eastAsia="Times New Roman" w:hAnsi="Arial" w:cs="Arial"/>
          <w:b/>
          <w:noProof/>
          <w:sz w:val="28"/>
          <w:szCs w:val="28"/>
          <w:lang w:val="ru-RU" w:eastAsia="ru-RU"/>
        </w:rPr>
        <w:drawing>
          <wp:inline distT="0" distB="0" distL="0" distR="0">
            <wp:extent cx="5400675" cy="1038225"/>
            <wp:effectExtent l="19050" t="0" r="9525" b="0"/>
            <wp:docPr id="148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063"/>
                    <a:srcRect/>
                    <a:stretch>
                      <a:fillRect/>
                    </a:stretch>
                  </pic:blipFill>
                  <pic:spPr bwMode="auto">
                    <a:xfrm>
                      <a:off x="0" y="0"/>
                      <a:ext cx="5400675" cy="1038225"/>
                    </a:xfrm>
                    <a:prstGeom prst="rect">
                      <a:avLst/>
                    </a:prstGeom>
                    <a:noFill/>
                    <a:ln w="9525">
                      <a:noFill/>
                      <a:miter lim="800000"/>
                      <a:headEnd/>
                      <a:tailEnd/>
                    </a:ln>
                  </pic:spPr>
                </pic:pic>
              </a:graphicData>
            </a:graphic>
          </wp:inline>
        </w:drawing>
      </w:r>
    </w:p>
    <w:p w:rsidR="00367CF9" w:rsidRPr="00867EE6" w:rsidRDefault="00367CF9" w:rsidP="00367CF9">
      <w:pPr>
        <w:ind w:firstLine="708"/>
        <w:rPr>
          <w:rFonts w:ascii="Arial" w:eastAsia="Calibri" w:hAnsi="Arial" w:cs="Arial"/>
          <w:sz w:val="28"/>
          <w:szCs w:val="28"/>
        </w:rPr>
      </w:pPr>
      <w:r w:rsidRPr="00867EE6">
        <w:rPr>
          <w:rFonts w:ascii="Arial" w:hAnsi="Arial" w:cs="Arial"/>
          <w:sz w:val="28"/>
          <w:szCs w:val="28"/>
        </w:rPr>
        <w:t>Рис.1</w:t>
      </w:r>
      <w:r w:rsidR="00867EE6" w:rsidRPr="00867EE6">
        <w:rPr>
          <w:rFonts w:ascii="Arial" w:hAnsi="Arial" w:cs="Arial"/>
          <w:sz w:val="28"/>
          <w:szCs w:val="28"/>
        </w:rPr>
        <w:t>2.14.</w:t>
      </w:r>
      <w:r w:rsidRPr="00867EE6">
        <w:rPr>
          <w:rFonts w:ascii="Arial" w:hAnsi="Arial" w:cs="Arial"/>
          <w:sz w:val="28"/>
          <w:szCs w:val="28"/>
        </w:rPr>
        <w:t xml:space="preserve"> Оптична схема телескопічної прицільної системи</w:t>
      </w:r>
    </w:p>
    <w:p w:rsidR="00367CF9" w:rsidRPr="002C0C01" w:rsidRDefault="00367CF9" w:rsidP="00367CF9">
      <w:pPr>
        <w:rPr>
          <w:rFonts w:ascii="Arial" w:hAnsi="Arial" w:cs="Arial"/>
          <w:sz w:val="28"/>
          <w:szCs w:val="28"/>
        </w:rPr>
      </w:pPr>
      <w:r w:rsidRPr="002C0C01">
        <w:rPr>
          <w:rFonts w:ascii="Arial" w:hAnsi="Arial" w:cs="Arial"/>
          <w:sz w:val="28"/>
          <w:szCs w:val="28"/>
        </w:rPr>
        <w:t xml:space="preserve">  Основні експлуатаційні характеристики цієї системи наведені в табл.1</w:t>
      </w:r>
      <w:r w:rsidR="00867EE6" w:rsidRPr="002C0C01">
        <w:rPr>
          <w:rFonts w:ascii="Arial" w:hAnsi="Arial" w:cs="Arial"/>
          <w:sz w:val="28"/>
          <w:szCs w:val="28"/>
        </w:rPr>
        <w:t>2</w:t>
      </w:r>
      <w:r w:rsidRPr="002C0C01">
        <w:rPr>
          <w:rFonts w:ascii="Arial" w:hAnsi="Arial" w:cs="Arial"/>
          <w:sz w:val="28"/>
          <w:szCs w:val="28"/>
        </w:rPr>
        <w:t>.</w:t>
      </w:r>
      <w:r w:rsidR="00867EE6" w:rsidRPr="002C0C01">
        <w:rPr>
          <w:rFonts w:ascii="Arial" w:hAnsi="Arial" w:cs="Arial"/>
          <w:sz w:val="28"/>
          <w:szCs w:val="28"/>
        </w:rPr>
        <w:t>3</w:t>
      </w:r>
    </w:p>
    <w:p w:rsidR="00367CF9" w:rsidRPr="002C0C01" w:rsidRDefault="00367CF9" w:rsidP="00367CF9">
      <w:pPr>
        <w:rPr>
          <w:rFonts w:ascii="Arial" w:hAnsi="Arial" w:cs="Arial"/>
          <w:sz w:val="28"/>
          <w:szCs w:val="28"/>
        </w:rPr>
      </w:pPr>
      <w:r w:rsidRPr="002C0C01">
        <w:rPr>
          <w:rFonts w:ascii="Arial" w:hAnsi="Arial" w:cs="Arial"/>
          <w:sz w:val="28"/>
          <w:szCs w:val="28"/>
        </w:rPr>
        <w:tab/>
      </w:r>
      <w:r w:rsidRPr="002C0C01">
        <w:rPr>
          <w:rFonts w:ascii="Arial" w:hAnsi="Arial" w:cs="Arial"/>
          <w:sz w:val="28"/>
          <w:szCs w:val="28"/>
        </w:rPr>
        <w:tab/>
      </w:r>
      <w:r w:rsidRPr="002C0C01">
        <w:rPr>
          <w:rFonts w:ascii="Arial" w:hAnsi="Arial" w:cs="Arial"/>
          <w:sz w:val="28"/>
          <w:szCs w:val="28"/>
        </w:rPr>
        <w:tab/>
      </w:r>
      <w:r w:rsidRPr="002C0C01">
        <w:rPr>
          <w:rFonts w:ascii="Arial" w:hAnsi="Arial" w:cs="Arial"/>
          <w:sz w:val="28"/>
          <w:szCs w:val="28"/>
        </w:rPr>
        <w:tab/>
      </w:r>
      <w:r w:rsidRPr="002C0C01">
        <w:rPr>
          <w:rFonts w:ascii="Arial" w:hAnsi="Arial" w:cs="Arial"/>
          <w:sz w:val="28"/>
          <w:szCs w:val="28"/>
        </w:rPr>
        <w:tab/>
      </w:r>
      <w:r w:rsidRPr="002C0C01">
        <w:rPr>
          <w:rFonts w:ascii="Arial" w:hAnsi="Arial" w:cs="Arial"/>
          <w:sz w:val="28"/>
          <w:szCs w:val="28"/>
        </w:rPr>
        <w:tab/>
      </w:r>
      <w:r w:rsidRPr="002C0C01">
        <w:rPr>
          <w:rFonts w:ascii="Arial" w:hAnsi="Arial" w:cs="Arial"/>
          <w:sz w:val="28"/>
          <w:szCs w:val="28"/>
        </w:rPr>
        <w:tab/>
      </w:r>
      <w:r w:rsidRPr="002C0C01">
        <w:rPr>
          <w:rFonts w:ascii="Arial" w:hAnsi="Arial" w:cs="Arial"/>
          <w:sz w:val="28"/>
          <w:szCs w:val="28"/>
        </w:rPr>
        <w:tab/>
      </w:r>
      <w:r w:rsidRPr="002C0C01">
        <w:rPr>
          <w:rFonts w:ascii="Arial" w:hAnsi="Arial" w:cs="Arial"/>
          <w:sz w:val="28"/>
          <w:szCs w:val="28"/>
        </w:rPr>
        <w:tab/>
        <w:t>Табл</w:t>
      </w:r>
      <w:r w:rsidR="001F28B0">
        <w:rPr>
          <w:rFonts w:ascii="Arial" w:hAnsi="Arial" w:cs="Arial"/>
          <w:sz w:val="28"/>
          <w:szCs w:val="28"/>
        </w:rPr>
        <w:t xml:space="preserve">. </w:t>
      </w:r>
      <w:r w:rsidRPr="002C0C01">
        <w:rPr>
          <w:rFonts w:ascii="Arial" w:hAnsi="Arial" w:cs="Arial"/>
          <w:sz w:val="28"/>
          <w:szCs w:val="28"/>
        </w:rPr>
        <w:t>1</w:t>
      </w:r>
      <w:r w:rsidR="00867EE6" w:rsidRPr="002C0C01">
        <w:rPr>
          <w:rFonts w:ascii="Arial" w:hAnsi="Arial" w:cs="Arial"/>
          <w:sz w:val="28"/>
          <w:szCs w:val="28"/>
        </w:rPr>
        <w:t>2</w:t>
      </w:r>
      <w:r w:rsidRPr="002C0C01">
        <w:rPr>
          <w:rFonts w:ascii="Arial" w:hAnsi="Arial" w:cs="Arial"/>
          <w:sz w:val="28"/>
          <w:szCs w:val="28"/>
        </w:rPr>
        <w:t>.</w:t>
      </w:r>
      <w:r w:rsidR="00867EE6" w:rsidRPr="002C0C01">
        <w:rPr>
          <w:rFonts w:ascii="Arial" w:hAnsi="Arial" w:cs="Arial"/>
          <w:sz w:val="28"/>
          <w:szCs w:val="28"/>
        </w:rPr>
        <w:t>3</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29"/>
        <w:gridCol w:w="1040"/>
        <w:gridCol w:w="830"/>
      </w:tblGrid>
      <w:tr w:rsidR="00367CF9" w:rsidRPr="004119C4" w:rsidTr="00766227">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b/>
                <w:sz w:val="28"/>
                <w:szCs w:val="28"/>
                <w:vertAlign w:val="superscript"/>
                <w:lang w:eastAsia="en-US"/>
              </w:rPr>
            </w:pPr>
            <w:r w:rsidRPr="004119C4">
              <w:rPr>
                <w:b/>
                <w:sz w:val="28"/>
                <w:szCs w:val="28"/>
              </w:rPr>
              <w:t>Видиме збільшення, Г</w:t>
            </w:r>
            <w:r w:rsidRPr="004119C4">
              <w:rPr>
                <w:b/>
                <w:sz w:val="28"/>
                <w:szCs w:val="28"/>
                <w:vertAlign w:val="superscript"/>
              </w:rPr>
              <w:t>х</w:t>
            </w:r>
          </w:p>
        </w:tc>
        <w:tc>
          <w:tcPr>
            <w:tcW w:w="1040" w:type="dxa"/>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b/>
                <w:sz w:val="28"/>
                <w:szCs w:val="28"/>
                <w:vertAlign w:val="superscript"/>
                <w:lang w:eastAsia="en-US"/>
              </w:rPr>
            </w:pPr>
            <w:r w:rsidRPr="004119C4">
              <w:rPr>
                <w:b/>
                <w:sz w:val="28"/>
                <w:szCs w:val="28"/>
              </w:rPr>
              <w:t>3,01</w:t>
            </w:r>
            <w:r w:rsidRPr="004119C4">
              <w:rPr>
                <w:b/>
                <w:sz w:val="28"/>
                <w:szCs w:val="28"/>
                <w:vertAlign w:val="superscript"/>
              </w:rPr>
              <w:t>х</w:t>
            </w:r>
          </w:p>
        </w:tc>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b/>
                <w:sz w:val="28"/>
                <w:szCs w:val="28"/>
                <w:vertAlign w:val="superscript"/>
                <w:lang w:eastAsia="en-US"/>
              </w:rPr>
            </w:pPr>
            <w:r w:rsidRPr="004119C4">
              <w:rPr>
                <w:b/>
                <w:sz w:val="28"/>
                <w:szCs w:val="28"/>
              </w:rPr>
              <w:t>8,99</w:t>
            </w:r>
            <w:r w:rsidRPr="004119C4">
              <w:rPr>
                <w:b/>
                <w:sz w:val="28"/>
                <w:szCs w:val="28"/>
                <w:vertAlign w:val="superscript"/>
              </w:rPr>
              <w:t>х</w:t>
            </w:r>
          </w:p>
        </w:tc>
      </w:tr>
      <w:tr w:rsidR="00367CF9" w:rsidRPr="004119C4" w:rsidTr="00766227">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b/>
                <w:sz w:val="28"/>
                <w:szCs w:val="28"/>
                <w:lang w:eastAsia="en-US"/>
              </w:rPr>
            </w:pPr>
            <w:r w:rsidRPr="004119C4">
              <w:rPr>
                <w:b/>
                <w:sz w:val="28"/>
                <w:szCs w:val="28"/>
              </w:rPr>
              <w:t>Поле зору, 2ω</w:t>
            </w:r>
          </w:p>
        </w:tc>
        <w:tc>
          <w:tcPr>
            <w:tcW w:w="1040" w:type="dxa"/>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sz w:val="28"/>
                <w:szCs w:val="28"/>
                <w:lang w:eastAsia="en-US"/>
              </w:rPr>
            </w:pPr>
            <w:r w:rsidRPr="004119C4">
              <w:rPr>
                <w:sz w:val="28"/>
                <w:szCs w:val="28"/>
              </w:rPr>
              <w:t>7º30’</w:t>
            </w:r>
          </w:p>
        </w:tc>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sz w:val="28"/>
                <w:szCs w:val="28"/>
                <w:lang w:eastAsia="en-US"/>
              </w:rPr>
            </w:pPr>
            <w:r w:rsidRPr="004119C4">
              <w:rPr>
                <w:sz w:val="28"/>
                <w:szCs w:val="28"/>
              </w:rPr>
              <w:t>2º30’</w:t>
            </w:r>
          </w:p>
        </w:tc>
      </w:tr>
      <w:tr w:rsidR="00367CF9" w:rsidRPr="004119C4" w:rsidTr="00766227">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b/>
                <w:sz w:val="28"/>
                <w:szCs w:val="28"/>
                <w:lang w:eastAsia="en-US"/>
              </w:rPr>
            </w:pPr>
            <w:r w:rsidRPr="004119C4">
              <w:rPr>
                <w:b/>
                <w:sz w:val="28"/>
                <w:szCs w:val="28"/>
              </w:rPr>
              <w:t>Діаметр вхід. зін., мм</w:t>
            </w:r>
          </w:p>
        </w:tc>
        <w:tc>
          <w:tcPr>
            <w:tcW w:w="1040" w:type="dxa"/>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sz w:val="28"/>
                <w:szCs w:val="28"/>
                <w:lang w:eastAsia="en-US"/>
              </w:rPr>
            </w:pPr>
            <w:r w:rsidRPr="004119C4">
              <w:rPr>
                <w:sz w:val="28"/>
                <w:szCs w:val="28"/>
              </w:rPr>
              <w:t>34,6</w:t>
            </w:r>
          </w:p>
        </w:tc>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sz w:val="28"/>
                <w:szCs w:val="28"/>
                <w:lang w:eastAsia="en-US"/>
              </w:rPr>
            </w:pPr>
            <w:r w:rsidRPr="004119C4">
              <w:rPr>
                <w:sz w:val="28"/>
                <w:szCs w:val="28"/>
              </w:rPr>
              <w:t>38</w:t>
            </w:r>
          </w:p>
        </w:tc>
      </w:tr>
      <w:tr w:rsidR="00367CF9" w:rsidRPr="004119C4" w:rsidTr="00766227">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b/>
                <w:sz w:val="28"/>
                <w:szCs w:val="28"/>
                <w:lang w:eastAsia="en-US"/>
              </w:rPr>
            </w:pPr>
            <w:r w:rsidRPr="004119C4">
              <w:rPr>
                <w:b/>
                <w:sz w:val="28"/>
                <w:szCs w:val="28"/>
              </w:rPr>
              <w:t>Діаметр вихід. зін., мм</w:t>
            </w:r>
          </w:p>
        </w:tc>
        <w:tc>
          <w:tcPr>
            <w:tcW w:w="1040" w:type="dxa"/>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sz w:val="28"/>
                <w:szCs w:val="28"/>
                <w:lang w:eastAsia="en-US"/>
              </w:rPr>
            </w:pPr>
            <w:r w:rsidRPr="004119C4">
              <w:rPr>
                <w:sz w:val="28"/>
                <w:szCs w:val="28"/>
              </w:rPr>
              <w:t>11,6</w:t>
            </w:r>
          </w:p>
        </w:tc>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sz w:val="28"/>
                <w:szCs w:val="28"/>
                <w:lang w:eastAsia="en-US"/>
              </w:rPr>
            </w:pPr>
            <w:r w:rsidRPr="004119C4">
              <w:rPr>
                <w:sz w:val="28"/>
                <w:szCs w:val="28"/>
              </w:rPr>
              <w:t>4,2</w:t>
            </w:r>
          </w:p>
        </w:tc>
      </w:tr>
      <w:tr w:rsidR="00367CF9" w:rsidRPr="004119C4" w:rsidTr="00766227">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b/>
                <w:sz w:val="28"/>
                <w:szCs w:val="28"/>
                <w:lang w:eastAsia="en-US"/>
              </w:rPr>
            </w:pPr>
            <w:r w:rsidRPr="004119C4">
              <w:rPr>
                <w:b/>
                <w:sz w:val="28"/>
                <w:szCs w:val="28"/>
              </w:rPr>
              <w:t>Віддален. вихід. зін., мм</w:t>
            </w:r>
          </w:p>
        </w:tc>
        <w:tc>
          <w:tcPr>
            <w:tcW w:w="1040" w:type="dxa"/>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sz w:val="28"/>
                <w:szCs w:val="28"/>
                <w:lang w:eastAsia="en-US"/>
              </w:rPr>
            </w:pPr>
            <w:r w:rsidRPr="004119C4">
              <w:rPr>
                <w:sz w:val="28"/>
                <w:szCs w:val="28"/>
              </w:rPr>
              <w:t>78</w:t>
            </w:r>
          </w:p>
        </w:tc>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sz w:val="28"/>
                <w:szCs w:val="28"/>
                <w:lang w:eastAsia="en-US"/>
              </w:rPr>
            </w:pPr>
            <w:r w:rsidRPr="004119C4">
              <w:rPr>
                <w:sz w:val="28"/>
                <w:szCs w:val="28"/>
              </w:rPr>
              <w:t>80</w:t>
            </w:r>
          </w:p>
        </w:tc>
      </w:tr>
      <w:tr w:rsidR="00367CF9" w:rsidRPr="004119C4" w:rsidTr="00766227">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b/>
                <w:sz w:val="28"/>
                <w:szCs w:val="28"/>
              </w:rPr>
            </w:pPr>
          </w:p>
        </w:tc>
        <w:tc>
          <w:tcPr>
            <w:tcW w:w="1040" w:type="dxa"/>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sz w:val="28"/>
                <w:szCs w:val="28"/>
              </w:rPr>
            </w:pPr>
          </w:p>
        </w:tc>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sz w:val="28"/>
                <w:szCs w:val="28"/>
              </w:rPr>
            </w:pPr>
          </w:p>
        </w:tc>
      </w:tr>
      <w:tr w:rsidR="00367CF9" w:rsidRPr="004119C4" w:rsidTr="00766227">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b/>
                <w:sz w:val="28"/>
                <w:szCs w:val="28"/>
                <w:lang w:eastAsia="en-US"/>
              </w:rPr>
            </w:pPr>
            <w:r w:rsidRPr="004119C4">
              <w:rPr>
                <w:b/>
                <w:sz w:val="28"/>
                <w:szCs w:val="28"/>
              </w:rPr>
              <w:t>Роздільна здатність</w:t>
            </w:r>
          </w:p>
        </w:tc>
        <w:tc>
          <w:tcPr>
            <w:tcW w:w="1040" w:type="dxa"/>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sz w:val="28"/>
                <w:szCs w:val="28"/>
                <w:lang w:eastAsia="en-US"/>
              </w:rPr>
            </w:pPr>
            <w:r w:rsidRPr="004119C4">
              <w:rPr>
                <w:sz w:val="28"/>
                <w:szCs w:val="28"/>
              </w:rPr>
              <w:t>20’’</w:t>
            </w:r>
          </w:p>
        </w:tc>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rFonts w:ascii="Times New Roman" w:hAnsi="Times New Roman"/>
                <w:sz w:val="28"/>
                <w:szCs w:val="28"/>
                <w:lang w:eastAsia="en-US"/>
              </w:rPr>
            </w:pPr>
            <w:r w:rsidRPr="004119C4">
              <w:rPr>
                <w:sz w:val="28"/>
                <w:szCs w:val="28"/>
              </w:rPr>
              <w:t>7’’</w:t>
            </w:r>
          </w:p>
        </w:tc>
      </w:tr>
      <w:tr w:rsidR="00367CF9" w:rsidRPr="004119C4" w:rsidTr="00766227">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b/>
                <w:sz w:val="28"/>
                <w:szCs w:val="28"/>
              </w:rPr>
            </w:pPr>
            <w:r>
              <w:rPr>
                <w:b/>
                <w:sz w:val="28"/>
                <w:szCs w:val="28"/>
              </w:rPr>
              <w:t>Фокус окуляра</w:t>
            </w:r>
          </w:p>
        </w:tc>
        <w:tc>
          <w:tcPr>
            <w:tcW w:w="1040" w:type="dxa"/>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sz w:val="28"/>
                <w:szCs w:val="28"/>
              </w:rPr>
            </w:pPr>
          </w:p>
        </w:tc>
        <w:tc>
          <w:tcPr>
            <w:tcW w:w="0" w:type="auto"/>
            <w:tcBorders>
              <w:top w:val="single" w:sz="4" w:space="0" w:color="000000"/>
              <w:left w:val="single" w:sz="4" w:space="0" w:color="000000"/>
              <w:bottom w:val="single" w:sz="4" w:space="0" w:color="000000"/>
              <w:right w:val="single" w:sz="4" w:space="0" w:color="000000"/>
            </w:tcBorders>
            <w:hideMark/>
          </w:tcPr>
          <w:p w:rsidR="00367CF9" w:rsidRPr="004119C4" w:rsidRDefault="00367CF9" w:rsidP="00766227">
            <w:pPr>
              <w:spacing w:line="360" w:lineRule="auto"/>
              <w:jc w:val="both"/>
              <w:rPr>
                <w:sz w:val="28"/>
                <w:szCs w:val="28"/>
              </w:rPr>
            </w:pPr>
          </w:p>
        </w:tc>
      </w:tr>
    </w:tbl>
    <w:p w:rsidR="009A6CC8" w:rsidRPr="0038316D" w:rsidRDefault="009A6CC8" w:rsidP="00D23E54">
      <w:pPr>
        <w:ind w:left="780"/>
        <w:jc w:val="center"/>
        <w:rPr>
          <w:rFonts w:ascii="Arial" w:hAnsi="Arial" w:cs="Arial"/>
          <w:sz w:val="28"/>
          <w:szCs w:val="28"/>
        </w:rPr>
      </w:pPr>
      <w:r>
        <w:rPr>
          <w:rFonts w:ascii="Arial" w:hAnsi="Arial" w:cs="Arial"/>
          <w:position w:val="-60"/>
          <w:sz w:val="28"/>
          <w:szCs w:val="28"/>
        </w:rPr>
        <w:tab/>
      </w:r>
      <w:r>
        <w:rPr>
          <w:rFonts w:ascii="Arial" w:hAnsi="Arial" w:cs="Arial"/>
          <w:position w:val="-60"/>
          <w:sz w:val="28"/>
          <w:szCs w:val="28"/>
        </w:rPr>
        <w:tab/>
      </w:r>
      <w:r>
        <w:rPr>
          <w:rFonts w:ascii="Arial" w:hAnsi="Arial" w:cs="Arial"/>
          <w:position w:val="-60"/>
          <w:sz w:val="28"/>
          <w:szCs w:val="28"/>
        </w:rPr>
        <w:tab/>
      </w:r>
      <w:r>
        <w:rPr>
          <w:rFonts w:ascii="Arial" w:hAnsi="Arial" w:cs="Arial"/>
          <w:position w:val="-60"/>
          <w:sz w:val="28"/>
          <w:szCs w:val="28"/>
        </w:rPr>
        <w:tab/>
      </w:r>
      <w:r>
        <w:rPr>
          <w:rFonts w:ascii="Arial" w:hAnsi="Arial" w:cs="Arial"/>
          <w:position w:val="-60"/>
          <w:sz w:val="28"/>
          <w:szCs w:val="28"/>
        </w:rPr>
        <w:tab/>
      </w:r>
    </w:p>
    <w:p w:rsidR="00654150" w:rsidRDefault="00654150" w:rsidP="00B561BC">
      <w:pPr>
        <w:pStyle w:val="2a"/>
      </w:pPr>
      <w:bookmarkStart w:id="181" w:name="_Toc276844636"/>
      <w:r>
        <w:lastRenderedPageBreak/>
        <w:t>Лекція №49</w:t>
      </w:r>
      <w:r w:rsidRPr="00141C3A">
        <w:t>.</w:t>
      </w:r>
      <w:r>
        <w:t xml:space="preserve"> Принципи габаритного розрахунку приладів на базі телескопічної оптичної системи</w:t>
      </w:r>
      <w:bookmarkEnd w:id="181"/>
    </w:p>
    <w:p w:rsidR="00ED5A00" w:rsidRDefault="00ED5A00" w:rsidP="00ED5A00">
      <w:pPr>
        <w:tabs>
          <w:tab w:val="left" w:pos="1335"/>
        </w:tabs>
        <w:autoSpaceDE w:val="0"/>
        <w:autoSpaceDN w:val="0"/>
        <w:adjustRightInd w:val="0"/>
        <w:spacing w:after="0" w:line="240" w:lineRule="auto"/>
        <w:ind w:firstLine="357"/>
        <w:jc w:val="both"/>
        <w:rPr>
          <w:rFonts w:ascii="Arial" w:hAnsi="Arial" w:cs="Arial"/>
          <w:b/>
          <w:color w:val="000000"/>
          <w:sz w:val="28"/>
          <w:szCs w:val="28"/>
          <w:lang w:eastAsia="ru-RU"/>
        </w:rPr>
      </w:pPr>
    </w:p>
    <w:p w:rsidR="00ED5A00" w:rsidRPr="00651793"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sidRPr="00651793">
        <w:rPr>
          <w:rFonts w:ascii="Arial" w:hAnsi="Arial" w:cs="Arial"/>
          <w:color w:val="000000"/>
          <w:sz w:val="28"/>
          <w:szCs w:val="28"/>
          <w:lang w:eastAsia="ru-RU"/>
        </w:rPr>
        <w:t>Зорові труби Кеплера і Галілея є класичними представниками телескопичес</w:t>
      </w:r>
      <w:r w:rsidRPr="00651793">
        <w:rPr>
          <w:rFonts w:ascii="Arial" w:hAnsi="Arial" w:cs="Arial"/>
          <w:color w:val="000000"/>
          <w:sz w:val="28"/>
          <w:szCs w:val="28"/>
          <w:lang w:eastAsia="ru-RU"/>
        </w:rPr>
        <w:softHyphen/>
        <w:t>ких систем оптичних приладів. Основна властивість телескопічної системи полягає в тому, що пучок паралельних променів, що поступають у вхідну зіницю системи, виходить через вихідну зіницю також пучком паралельних пром</w:t>
      </w:r>
      <w:r>
        <w:rPr>
          <w:rFonts w:ascii="Arial" w:hAnsi="Arial" w:cs="Arial"/>
          <w:color w:val="000000"/>
          <w:sz w:val="28"/>
          <w:szCs w:val="28"/>
          <w:lang w:eastAsia="ru-RU"/>
        </w:rPr>
        <w:t>енів. Її називають афокальною, ос</w:t>
      </w:r>
      <w:r>
        <w:rPr>
          <w:rFonts w:ascii="Arial" w:hAnsi="Arial" w:cs="Arial"/>
          <w:color w:val="000000"/>
          <w:sz w:val="28"/>
          <w:szCs w:val="28"/>
          <w:lang w:eastAsia="ru-RU"/>
        </w:rPr>
        <w:softHyphen/>
        <w:t>кільки</w:t>
      </w:r>
      <w:r w:rsidRPr="00651793">
        <w:rPr>
          <w:rFonts w:ascii="Arial" w:hAnsi="Arial" w:cs="Arial"/>
          <w:color w:val="000000"/>
          <w:sz w:val="28"/>
          <w:szCs w:val="28"/>
          <w:lang w:eastAsia="ru-RU"/>
        </w:rPr>
        <w:t xml:space="preserve"> фокусна відстань f’экв телескопічної системи дорівнює нескінченності: </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noProof/>
          <w:color w:val="000000"/>
          <w:sz w:val="28"/>
          <w:szCs w:val="28"/>
          <w:lang w:val="ru-RU" w:eastAsia="ru-RU"/>
        </w:rPr>
        <w:pict>
          <v:shape id="_x0000_s66606" type="#_x0000_t75" style="position:absolute;left:0;text-align:left;margin-left:190.35pt;margin-top:5.45pt;width:87.25pt;height:33.75pt;z-index:252070912">
            <v:imagedata r:id="rId3064" o:title=""/>
          </v:shape>
          <o:OLEObject Type="Embed" ProgID="Equation.3" ShapeID="_x0000_s66606" DrawAspect="Content" ObjectID="_1358762940" r:id="rId3065"/>
        </w:pic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p>
    <w:p w:rsidR="00ED5A00" w:rsidRPr="004636F8" w:rsidRDefault="00ED5A00" w:rsidP="00784D47">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де f</w:t>
      </w:r>
      <w:r w:rsidRPr="00784D47">
        <w:rPr>
          <w:rFonts w:ascii="Arial" w:hAnsi="Arial" w:cs="Arial"/>
          <w:color w:val="000000"/>
          <w:sz w:val="28"/>
          <w:szCs w:val="28"/>
          <w:vertAlign w:val="subscript"/>
          <w:lang w:eastAsia="ru-RU"/>
        </w:rPr>
        <w:t>1</w:t>
      </w:r>
      <w:r>
        <w:rPr>
          <w:rFonts w:ascii="Arial" w:hAnsi="Arial" w:cs="Arial"/>
          <w:color w:val="000000"/>
          <w:sz w:val="28"/>
          <w:szCs w:val="28"/>
          <w:lang w:eastAsia="ru-RU"/>
        </w:rPr>
        <w:t>’ і f</w:t>
      </w:r>
      <w:r w:rsidRPr="00784D47">
        <w:rPr>
          <w:rFonts w:ascii="Arial" w:hAnsi="Arial" w:cs="Arial"/>
          <w:color w:val="000000"/>
          <w:sz w:val="28"/>
          <w:szCs w:val="28"/>
          <w:vertAlign w:val="subscript"/>
          <w:lang w:eastAsia="ru-RU"/>
        </w:rPr>
        <w:t>2</w:t>
      </w:r>
      <w:r>
        <w:rPr>
          <w:rFonts w:ascii="Arial" w:hAnsi="Arial" w:cs="Arial"/>
          <w:color w:val="000000"/>
          <w:sz w:val="28"/>
          <w:szCs w:val="28"/>
          <w:lang w:eastAsia="ru-RU"/>
        </w:rPr>
        <w:t xml:space="preserve">’ - фокусні відстані першого і другого компонентів; </w:t>
      </w:r>
      <m:oMath>
        <m:r>
          <w:rPr>
            <w:rFonts w:ascii="Cambria Math" w:hAnsi="Cambria Math" w:cs="Arial"/>
            <w:color w:val="000000"/>
            <w:sz w:val="28"/>
            <w:szCs w:val="28"/>
            <w:lang w:eastAsia="ru-RU"/>
          </w:rPr>
          <m:t>∆</m:t>
        </m:r>
      </m:oMath>
      <w:r>
        <w:rPr>
          <w:rFonts w:ascii="Arial" w:hAnsi="Arial" w:cs="Arial"/>
          <w:color w:val="000000"/>
          <w:sz w:val="28"/>
          <w:szCs w:val="28"/>
          <w:lang w:eastAsia="ru-RU"/>
        </w:rPr>
        <w:t xml:space="preserve"> - оптичний інтервал. При</w:t>
      </w:r>
      <m:oMath>
        <m:r>
          <w:rPr>
            <w:rFonts w:ascii="Cambria Math" w:hAnsi="Cambria Math" w:cs="Arial"/>
            <w:color w:val="000000"/>
            <w:sz w:val="28"/>
            <w:szCs w:val="28"/>
            <w:lang w:eastAsia="ru-RU"/>
          </w:rPr>
          <m:t xml:space="preserve"> ∆</m:t>
        </m:r>
      </m:oMath>
      <w:r>
        <w:rPr>
          <w:rFonts w:ascii="Arial" w:hAnsi="Arial" w:cs="Arial"/>
          <w:color w:val="000000"/>
          <w:sz w:val="28"/>
          <w:szCs w:val="28"/>
          <w:lang w:eastAsia="ru-RU"/>
        </w:rPr>
        <w:t xml:space="preserve">  = 0 </w:t>
      </w:r>
      <w:r w:rsidR="00784D47" w:rsidRPr="004636F8">
        <w:rPr>
          <w:rFonts w:ascii="Arial" w:hAnsi="Arial" w:cs="Arial"/>
          <w:color w:val="000000"/>
          <w:sz w:val="28"/>
          <w:szCs w:val="28"/>
          <w:lang w:eastAsia="ru-RU"/>
        </w:rPr>
        <w:t xml:space="preserve"> отримаємо </w:t>
      </w:r>
      <w:r>
        <w:rPr>
          <w:rFonts w:ascii="Arial" w:hAnsi="Arial" w:cs="Arial"/>
          <w:color w:val="000000"/>
          <w:sz w:val="28"/>
          <w:szCs w:val="28"/>
          <w:lang w:val="en-US" w:eastAsia="ru-RU"/>
        </w:rPr>
        <w:t>f</w:t>
      </w:r>
      <w:r w:rsidRPr="004636F8">
        <w:rPr>
          <w:rFonts w:ascii="Arial" w:hAnsi="Arial" w:cs="Arial"/>
          <w:color w:val="000000"/>
          <w:sz w:val="28"/>
          <w:szCs w:val="28"/>
          <w:lang w:eastAsia="ru-RU"/>
        </w:rPr>
        <w:t>’экв  =</w:t>
      </w:r>
      <m:oMath>
        <m:r>
          <w:rPr>
            <w:rFonts w:ascii="Cambria Math" w:hAnsi="Cambria Math" w:cs="Arial"/>
            <w:color w:val="000000"/>
            <w:sz w:val="28"/>
            <w:szCs w:val="28"/>
            <w:lang w:eastAsia="ru-RU"/>
          </w:rPr>
          <m:t>∞</m:t>
        </m:r>
      </m:oMath>
      <w:r w:rsidRPr="004636F8">
        <w:rPr>
          <w:rFonts w:ascii="Arial" w:hAnsi="Arial" w:cs="Arial"/>
          <w:color w:val="000000"/>
          <w:sz w:val="28"/>
          <w:szCs w:val="28"/>
          <w:lang w:eastAsia="ru-RU"/>
        </w:rPr>
        <w:t xml:space="preserve">. </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Для даної системи збільшення (видиме, кутове і лінійне в зіницях) є постійними. Вони зв'язані один з одним наступною  залежністю:</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noProof/>
          <w:color w:val="000000"/>
          <w:sz w:val="28"/>
          <w:szCs w:val="28"/>
          <w:lang w:val="ru-RU" w:eastAsia="ru-RU"/>
        </w:rPr>
        <w:pict>
          <v:shape id="_x0000_s66607" type="#_x0000_t75" style="position:absolute;left:0;text-align:left;margin-left:156.75pt;margin-top:5.9pt;width:165.45pt;height:36.95pt;z-index:252071936">
            <v:imagedata r:id="rId3066" o:title=""/>
          </v:shape>
          <o:OLEObject Type="Embed" ProgID="Equation.3" ShapeID="_x0000_s66607" DrawAspect="Content" ObjectID="_1358762941" r:id="rId3067"/>
        </w:pic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de-DE"/>
        </w:rPr>
      </w:pPr>
      <w:r>
        <w:rPr>
          <w:rFonts w:ascii="Arial" w:hAnsi="Arial" w:cs="Arial"/>
          <w:color w:val="000000"/>
          <w:sz w:val="28"/>
          <w:szCs w:val="28"/>
          <w:lang w:eastAsia="de-DE"/>
        </w:rPr>
        <w:t xml:space="preserve">                              (12.17</w:t>
      </w:r>
      <w:r w:rsidRPr="00B011F4">
        <w:rPr>
          <w:rFonts w:ascii="Arial" w:hAnsi="Arial" w:cs="Arial"/>
          <w:color w:val="000000"/>
          <w:sz w:val="28"/>
          <w:szCs w:val="28"/>
          <w:lang w:eastAsia="de-DE"/>
        </w:rPr>
        <w:t>)</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de-DE"/>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 xml:space="preserve">де Гт - видиме збільшення телескопічної системи; </w:t>
      </w:r>
      <m:oMath>
        <m:r>
          <w:rPr>
            <w:rFonts w:ascii="Cambria Math" w:hAnsi="Cambria Math" w:cs="Arial"/>
            <w:color w:val="000000"/>
            <w:sz w:val="28"/>
            <w:szCs w:val="28"/>
            <w:lang w:eastAsia="ru-RU"/>
          </w:rPr>
          <m:t>γ</m:t>
        </m:r>
      </m:oMath>
      <w:r>
        <w:rPr>
          <w:rFonts w:ascii="Arial" w:hAnsi="Arial" w:cs="Arial"/>
          <w:color w:val="000000"/>
          <w:sz w:val="28"/>
          <w:szCs w:val="28"/>
          <w:lang w:eastAsia="ru-RU"/>
        </w:rPr>
        <w:t xml:space="preserve"> - куто</w:t>
      </w:r>
      <w:r>
        <w:rPr>
          <w:rFonts w:ascii="Arial" w:hAnsi="Arial" w:cs="Arial"/>
          <w:color w:val="000000"/>
          <w:sz w:val="28"/>
          <w:szCs w:val="28"/>
          <w:lang w:eastAsia="ru-RU"/>
        </w:rPr>
        <w:softHyphen/>
        <w:t xml:space="preserve">ве збільшення; </w:t>
      </w:r>
      <m:oMath>
        <m:r>
          <w:rPr>
            <w:rFonts w:ascii="Cambria Math" w:hAnsi="Cambria Math" w:cs="Arial"/>
            <w:color w:val="000000"/>
            <w:sz w:val="28"/>
            <w:szCs w:val="28"/>
            <w:lang w:eastAsia="ru-RU"/>
          </w:rPr>
          <m:t>β</m:t>
        </m:r>
      </m:oMath>
      <w:r>
        <w:rPr>
          <w:rFonts w:ascii="Arial" w:hAnsi="Arial" w:cs="Arial"/>
          <w:color w:val="000000"/>
          <w:sz w:val="28"/>
          <w:szCs w:val="28"/>
          <w:lang w:eastAsia="ru-RU"/>
        </w:rPr>
        <w:t xml:space="preserve"> - лінійне збільшення в зіницях; D - діаметр вхідної зіниці; D‘ - діаметр вихідної зіниці; </w:t>
      </w:r>
      <m:oMath>
        <m:r>
          <w:rPr>
            <w:rFonts w:ascii="Cambria Math" w:hAnsi="Cambria Math" w:cs="Arial"/>
            <w:color w:val="000000"/>
            <w:sz w:val="28"/>
            <w:szCs w:val="28"/>
            <w:lang w:eastAsia="ru-RU"/>
          </w:rPr>
          <m:t>ω</m:t>
        </m:r>
      </m:oMath>
      <w:r>
        <w:rPr>
          <w:rFonts w:ascii="Arial" w:hAnsi="Arial" w:cs="Arial"/>
          <w:color w:val="000000"/>
          <w:sz w:val="28"/>
          <w:szCs w:val="28"/>
          <w:lang w:eastAsia="ru-RU"/>
        </w:rPr>
        <w:t xml:space="preserve"> - кутове поле в просторі предметів; </w:t>
      </w:r>
      <m:oMath>
        <m:r>
          <w:rPr>
            <w:rFonts w:ascii="Cambria Math" w:hAnsi="Cambria Math" w:cs="Arial"/>
            <w:color w:val="000000"/>
            <w:sz w:val="28"/>
            <w:szCs w:val="28"/>
            <w:lang w:eastAsia="ru-RU"/>
          </w:rPr>
          <m:t>ω</m:t>
        </m:r>
      </m:oMath>
      <w:r>
        <w:rPr>
          <w:rFonts w:ascii="Arial" w:hAnsi="Arial" w:cs="Arial"/>
          <w:color w:val="000000"/>
          <w:sz w:val="28"/>
          <w:szCs w:val="28"/>
          <w:lang w:eastAsia="ru-RU"/>
        </w:rPr>
        <w:t>' - кутове поле в просторі зо</w:t>
      </w:r>
      <w:r>
        <w:rPr>
          <w:rFonts w:ascii="Arial" w:hAnsi="Arial" w:cs="Arial"/>
          <w:color w:val="000000"/>
          <w:sz w:val="28"/>
          <w:szCs w:val="28"/>
          <w:lang w:eastAsia="ru-RU"/>
        </w:rPr>
        <w:softHyphen/>
        <w:t>браження; f’об - фокусна відстань об'єктиву; f‘ок – фокусна відстань  окуляра.</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Кутове поле зору телескопічної системи залежить від кон</w:t>
      </w:r>
      <w:r>
        <w:rPr>
          <w:rFonts w:ascii="Arial" w:hAnsi="Arial" w:cs="Arial"/>
          <w:color w:val="000000"/>
          <w:sz w:val="28"/>
          <w:szCs w:val="28"/>
          <w:lang w:eastAsia="ru-RU"/>
        </w:rPr>
        <w:softHyphen/>
        <w:t xml:space="preserve">струкції вживаного об'єктиву і окуляра. При цьому найбільше кутове поле зору в просторі предметів </w:t>
      </w:r>
      <m:oMath>
        <m:r>
          <w:rPr>
            <w:rFonts w:ascii="Cambria Math" w:hAnsi="Cambria Math" w:cs="Arial"/>
            <w:color w:val="000000"/>
            <w:sz w:val="28"/>
            <w:szCs w:val="28"/>
            <w:lang w:eastAsia="ru-RU"/>
          </w:rPr>
          <m:t>ω</m:t>
        </m:r>
      </m:oMath>
      <w:r>
        <w:rPr>
          <w:rFonts w:ascii="Arial" w:hAnsi="Arial" w:cs="Arial"/>
          <w:color w:val="000000"/>
          <w:sz w:val="28"/>
          <w:szCs w:val="28"/>
          <w:lang w:eastAsia="ru-RU"/>
        </w:rPr>
        <w:t xml:space="preserve">  визначається макси</w:t>
      </w:r>
      <w:r>
        <w:rPr>
          <w:rFonts w:ascii="Arial" w:hAnsi="Arial" w:cs="Arial"/>
          <w:color w:val="000000"/>
          <w:sz w:val="28"/>
          <w:szCs w:val="28"/>
          <w:lang w:eastAsia="ru-RU"/>
        </w:rPr>
        <w:softHyphen/>
        <w:t xml:space="preserve">мально можливим кутовим полем окуляра </w:t>
      </w:r>
      <m:oMath>
        <m:r>
          <w:rPr>
            <w:rFonts w:ascii="Cambria Math" w:hAnsi="Cambria Math" w:cs="Arial"/>
            <w:color w:val="000000"/>
            <w:sz w:val="28"/>
            <w:szCs w:val="28"/>
            <w:lang w:eastAsia="ru-RU"/>
          </w:rPr>
          <m:t>ω</m:t>
        </m:r>
      </m:oMath>
      <w:r>
        <w:rPr>
          <w:rFonts w:ascii="Arial" w:hAnsi="Arial" w:cs="Arial"/>
          <w:color w:val="000000"/>
          <w:sz w:val="28"/>
          <w:szCs w:val="28"/>
          <w:lang w:eastAsia="ru-RU"/>
        </w:rPr>
        <w:t xml:space="preserve"> ', що є складнішим елементом системи.</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При виборі окуляра слід керуватися вимогами, що пред'являються до приладу. Найбільш часто вживаний окуляр має поле зору 30-70°, в межах якого вони дають добру якість  зображення. Для фокусних відстаней окуляра встанов</w:t>
      </w:r>
      <w:r>
        <w:rPr>
          <w:rFonts w:ascii="Arial" w:hAnsi="Arial" w:cs="Arial"/>
          <w:color w:val="000000"/>
          <w:sz w:val="28"/>
          <w:szCs w:val="28"/>
          <w:lang w:eastAsia="ru-RU"/>
        </w:rPr>
        <w:softHyphen/>
        <w:t>лений нормальний ряд: 10, 15, 20, 25, 30, 40, 50 мм.</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Сітка повинна знаходитися в передній фокальній площині оку</w:t>
      </w:r>
      <w:r>
        <w:rPr>
          <w:rFonts w:ascii="Arial" w:hAnsi="Arial" w:cs="Arial"/>
          <w:color w:val="000000"/>
          <w:sz w:val="28"/>
          <w:szCs w:val="28"/>
          <w:lang w:eastAsia="ru-RU"/>
        </w:rPr>
        <w:softHyphen/>
        <w:t>ляра і обернена штрихами до окуляра для виключення паралакса.</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Об'єктив вибирають залежно від збільшення системи, поля зору, світлосили і розмірів приладу.</w:t>
      </w:r>
    </w:p>
    <w:p w:rsidR="00ED5A00"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Розрахунок рекомендується виконувати спільно з графічною побудовою  ходу променів (рис. 1</w:t>
      </w:r>
      <w:r w:rsidR="00784D47">
        <w:rPr>
          <w:rFonts w:ascii="Arial" w:hAnsi="Arial" w:cs="Arial"/>
          <w:color w:val="000000"/>
          <w:sz w:val="28"/>
          <w:szCs w:val="28"/>
          <w:lang w:eastAsia="ru-RU"/>
        </w:rPr>
        <w:t>2.15</w:t>
      </w:r>
      <w:r>
        <w:rPr>
          <w:rFonts w:ascii="Arial" w:hAnsi="Arial" w:cs="Arial"/>
          <w:color w:val="000000"/>
          <w:sz w:val="28"/>
          <w:szCs w:val="28"/>
          <w:lang w:eastAsia="ru-RU"/>
        </w:rPr>
        <w:t xml:space="preserve">) в наступній послідовності: </w:t>
      </w:r>
    </w:p>
    <w:p w:rsidR="00ED5A00"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lastRenderedPageBreak/>
        <w:t xml:space="preserve">1) розрахувати і вибрати окуляр; </w:t>
      </w:r>
    </w:p>
    <w:p w:rsidR="00ED5A00"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 xml:space="preserve">2) розрахувати і вибрати об'єктив; </w:t>
      </w:r>
    </w:p>
    <w:p w:rsidR="00ED5A00"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3) визна</w:t>
      </w:r>
      <w:r w:rsidR="00784D47">
        <w:rPr>
          <w:rFonts w:ascii="Arial" w:hAnsi="Arial" w:cs="Arial"/>
          <w:color w:val="000000"/>
          <w:sz w:val="28"/>
          <w:szCs w:val="28"/>
          <w:lang w:eastAsia="ru-RU"/>
        </w:rPr>
        <w:t>чити світлові діаметри об'єктива</w:t>
      </w:r>
      <w:r>
        <w:rPr>
          <w:rFonts w:ascii="Arial" w:hAnsi="Arial" w:cs="Arial"/>
          <w:color w:val="000000"/>
          <w:sz w:val="28"/>
          <w:szCs w:val="28"/>
          <w:lang w:eastAsia="ru-RU"/>
        </w:rPr>
        <w:t xml:space="preserve"> і окуляра; </w:t>
      </w:r>
    </w:p>
    <w:p w:rsidR="00ED5A00"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4) побудувати хід основ</w:t>
      </w:r>
      <w:r>
        <w:rPr>
          <w:rFonts w:ascii="Arial" w:hAnsi="Arial" w:cs="Arial"/>
          <w:color w:val="000000"/>
          <w:sz w:val="28"/>
          <w:szCs w:val="28"/>
          <w:lang w:eastAsia="ru-RU"/>
        </w:rPr>
        <w:softHyphen/>
        <w:t xml:space="preserve">ных променів; </w:t>
      </w:r>
    </w:p>
    <w:p w:rsidR="00ED5A00"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 xml:space="preserve">5) розрахувати сітку; </w:t>
      </w:r>
    </w:p>
    <w:p w:rsidR="00ED5A00"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 xml:space="preserve">6) розрахувати призму або систему призм, дзеркала і інші плоскі деталі; </w:t>
      </w:r>
    </w:p>
    <w:p w:rsidR="00ED5A00"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 xml:space="preserve">7) виконати спеціальні розрахунки, вказані в завданні; </w:t>
      </w:r>
    </w:p>
    <w:p w:rsidR="00ED5A00" w:rsidRPr="00B011F4" w:rsidRDefault="00784D47"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8) на</w:t>
      </w:r>
      <w:r w:rsidR="00ED5A00">
        <w:rPr>
          <w:rFonts w:ascii="Arial" w:hAnsi="Arial" w:cs="Arial"/>
          <w:color w:val="000000"/>
          <w:sz w:val="28"/>
          <w:szCs w:val="28"/>
          <w:lang w:eastAsia="ru-RU"/>
        </w:rPr>
        <w:t>креслити принципову опти</w:t>
      </w:r>
      <w:r w:rsidR="00ED5A00">
        <w:rPr>
          <w:rFonts w:ascii="Arial" w:hAnsi="Arial" w:cs="Arial"/>
          <w:color w:val="000000"/>
          <w:sz w:val="28"/>
          <w:szCs w:val="28"/>
          <w:lang w:eastAsia="ru-RU"/>
        </w:rPr>
        <w:softHyphen/>
        <w:t>чну схему.</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 xml:space="preserve">При вказаних вихідних даних розрахунок слід вести з боку окуляра, тобто визначити його кутове поле </w:t>
      </w:r>
      <m:oMath>
        <m:r>
          <w:rPr>
            <w:rFonts w:ascii="Cambria Math" w:hAnsi="Cambria Math" w:cs="Arial"/>
            <w:color w:val="000000"/>
            <w:sz w:val="28"/>
            <w:szCs w:val="28"/>
            <w:lang w:eastAsia="ru-RU"/>
          </w:rPr>
          <m:t>ω</m:t>
        </m:r>
      </m:oMath>
      <w:r>
        <w:rPr>
          <w:rFonts w:ascii="Arial" w:hAnsi="Arial" w:cs="Arial"/>
          <w:color w:val="000000"/>
          <w:sz w:val="28"/>
          <w:szCs w:val="28"/>
          <w:lang w:eastAsia="ru-RU"/>
        </w:rPr>
        <w:t xml:space="preserve"> ' і фокусну відстань  f‘ок:</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noProof/>
          <w:color w:val="000000"/>
          <w:sz w:val="28"/>
          <w:szCs w:val="28"/>
          <w:lang w:val="ru-RU" w:eastAsia="ru-RU"/>
        </w:rPr>
        <w:pict>
          <v:shape id="_x0000_s66608" type="#_x0000_t75" style="position:absolute;left:0;text-align:left;margin-left:187pt;margin-top:10.3pt;width:80.2pt;height:17.95pt;z-index:252072960">
            <v:imagedata r:id="rId3068" o:title=""/>
          </v:shape>
          <o:OLEObject Type="Embed" ProgID="Equation.3" ShapeID="_x0000_s66608" DrawAspect="Content" ObjectID="_1358762942" r:id="rId3069"/>
        </w:pic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rPr>
      </w:pPr>
      <w:r>
        <w:rPr>
          <w:rFonts w:ascii="Arial" w:hAnsi="Arial" w:cs="Arial"/>
          <w:color w:val="000000"/>
          <w:sz w:val="28"/>
          <w:szCs w:val="28"/>
        </w:rPr>
        <w:t xml:space="preserve"> (12.18</w:t>
      </w:r>
      <w:r w:rsidRPr="00B011F4">
        <w:rPr>
          <w:rFonts w:ascii="Arial" w:hAnsi="Arial" w:cs="Arial"/>
          <w:color w:val="000000"/>
          <w:sz w:val="28"/>
          <w:szCs w:val="28"/>
        </w:rPr>
        <w:t>)</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val="ru-RU" w:eastAsia="ru-RU"/>
        </w:rPr>
      </w:pPr>
      <w:r>
        <w:rPr>
          <w:rFonts w:ascii="Arial" w:hAnsi="Arial" w:cs="Arial"/>
          <w:color w:val="000000"/>
          <w:sz w:val="28"/>
          <w:szCs w:val="28"/>
          <w:lang w:eastAsia="ru-RU"/>
        </w:rPr>
        <w:t>Фокусну відстань окуляра визначають з умови достат</w:t>
      </w:r>
      <w:r>
        <w:rPr>
          <w:rFonts w:ascii="Arial" w:hAnsi="Arial" w:cs="Arial"/>
          <w:color w:val="000000"/>
          <w:sz w:val="28"/>
          <w:szCs w:val="28"/>
          <w:lang w:eastAsia="ru-RU"/>
        </w:rPr>
        <w:softHyphen/>
        <w:t>нього видалення вихідної зіниці S'p. При цьому потрібно мати на увазі, що в телескопічних системах S'</w:t>
      </w:r>
      <w:r w:rsidRPr="00D734CF">
        <w:rPr>
          <w:rFonts w:ascii="Arial" w:hAnsi="Arial" w:cs="Arial"/>
          <w:color w:val="000000"/>
          <w:sz w:val="28"/>
          <w:szCs w:val="28"/>
          <w:vertAlign w:val="subscript"/>
          <w:lang w:eastAsia="ru-RU"/>
        </w:rPr>
        <w:t>P’</w:t>
      </w:r>
      <m:oMath>
        <m:r>
          <w:rPr>
            <w:rFonts w:ascii="Cambria Math" w:hAnsi="Cambria Math" w:cs="Arial"/>
            <w:color w:val="000000"/>
            <w:sz w:val="28"/>
            <w:szCs w:val="28"/>
            <w:lang w:eastAsia="ru-RU"/>
          </w:rPr>
          <m:t>≈</m:t>
        </m:r>
      </m:oMath>
      <w:r>
        <w:rPr>
          <w:rFonts w:ascii="Arial" w:hAnsi="Arial" w:cs="Arial"/>
          <w:color w:val="000000"/>
          <w:sz w:val="28"/>
          <w:szCs w:val="28"/>
          <w:lang w:eastAsia="ru-RU"/>
        </w:rPr>
        <w:t xml:space="preserve"> S'</w:t>
      </w:r>
      <w:r w:rsidRPr="00D734CF">
        <w:rPr>
          <w:rFonts w:ascii="Arial" w:hAnsi="Arial" w:cs="Arial"/>
          <w:color w:val="000000"/>
          <w:sz w:val="28"/>
          <w:szCs w:val="28"/>
          <w:vertAlign w:val="subscript"/>
          <w:lang w:eastAsia="ru-RU"/>
        </w:rPr>
        <w:t>F’</w:t>
      </w:r>
      <w:r>
        <w:rPr>
          <w:rFonts w:ascii="Arial" w:hAnsi="Arial" w:cs="Arial"/>
          <w:color w:val="000000"/>
          <w:sz w:val="28"/>
          <w:szCs w:val="28"/>
          <w:lang w:eastAsia="ru-RU"/>
        </w:rPr>
        <w:t>. Відомо, що для оку</w:t>
      </w:r>
      <w:r>
        <w:rPr>
          <w:rFonts w:ascii="Arial" w:hAnsi="Arial" w:cs="Arial"/>
          <w:color w:val="000000"/>
          <w:sz w:val="28"/>
          <w:szCs w:val="28"/>
          <w:lang w:eastAsia="ru-RU"/>
        </w:rPr>
        <w:softHyphen/>
        <w:t>ляра Кельнера існують залежності:</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val="ru-RU" w:eastAsia="ru-RU"/>
        </w:rPr>
      </w:pPr>
      <w:r>
        <w:rPr>
          <w:rFonts w:ascii="Arial" w:hAnsi="Arial" w:cs="Arial"/>
          <w:noProof/>
          <w:color w:val="000000"/>
          <w:sz w:val="28"/>
          <w:szCs w:val="28"/>
          <w:lang w:val="ru-RU" w:eastAsia="ru-RU"/>
        </w:rPr>
        <w:pict>
          <v:shape id="_x0000_s66609" type="#_x0000_t75" style="position:absolute;left:0;text-align:left;margin-left:194.1pt;margin-top:7.1pt;width:71.05pt;height:19pt;z-index:252073984">
            <v:imagedata r:id="rId3070" o:title=""/>
          </v:shape>
          <o:OLEObject Type="Embed" ProgID="Equation.3" ShapeID="_x0000_s66609" DrawAspect="Content" ObjectID="_1358762943" r:id="rId3071"/>
        </w:pic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val="ru-RU"/>
        </w:rPr>
      </w:pPr>
      <w:r>
        <w:rPr>
          <w:rFonts w:ascii="Arial" w:hAnsi="Arial" w:cs="Arial"/>
          <w:color w:val="000000"/>
          <w:sz w:val="28"/>
          <w:szCs w:val="28"/>
        </w:rPr>
        <w:t xml:space="preserve"> (12.19</w:t>
      </w:r>
      <w:r w:rsidRPr="00B011F4">
        <w:rPr>
          <w:rFonts w:ascii="Arial" w:hAnsi="Arial" w:cs="Arial"/>
          <w:color w:val="000000"/>
          <w:sz w:val="28"/>
          <w:szCs w:val="28"/>
        </w:rPr>
        <w:t>)</w:t>
      </w:r>
    </w:p>
    <w:p w:rsidR="00ED5A00" w:rsidRPr="00B011F4" w:rsidRDefault="00C8479D" w:rsidP="00ED5A00">
      <w:pPr>
        <w:autoSpaceDE w:val="0"/>
        <w:autoSpaceDN w:val="0"/>
        <w:adjustRightInd w:val="0"/>
        <w:spacing w:after="0" w:line="240" w:lineRule="auto"/>
        <w:ind w:firstLine="357"/>
        <w:jc w:val="right"/>
        <w:rPr>
          <w:rFonts w:ascii="Arial" w:hAnsi="Arial" w:cs="Arial"/>
          <w:color w:val="000000"/>
          <w:sz w:val="28"/>
          <w:szCs w:val="28"/>
          <w:lang w:val="ru-RU"/>
        </w:rPr>
      </w:pPr>
      <w:r w:rsidRPr="00C8479D">
        <w:rPr>
          <w:rFonts w:ascii="Arial" w:hAnsi="Arial" w:cs="Arial"/>
          <w:iCs/>
          <w:noProof/>
          <w:color w:val="000000"/>
          <w:sz w:val="28"/>
          <w:szCs w:val="28"/>
          <w:lang w:val="ru-RU" w:eastAsia="ru-RU"/>
        </w:rPr>
        <w:pict>
          <v:shape id="_x0000_s66611" type="#_x0000_t75" style="position:absolute;left:0;text-align:left;margin-left:191.35pt;margin-top:8.65pt;width:76.15pt;height:17.95pt;z-index:252076032">
            <v:imagedata r:id="rId3072" o:title=""/>
          </v:shape>
          <o:OLEObject Type="Embed" ProgID="Equation.3" ShapeID="_x0000_s66611" DrawAspect="Content" ObjectID="_1358762944" r:id="rId3073"/>
        </w:pict>
      </w:r>
      <w:r w:rsidR="00ED5A00" w:rsidRPr="00B011F4">
        <w:rPr>
          <w:rFonts w:ascii="Arial" w:hAnsi="Arial" w:cs="Arial"/>
          <w:color w:val="000000"/>
          <w:sz w:val="28"/>
          <w:szCs w:val="28"/>
        </w:rPr>
        <w:t>(</w:t>
      </w:r>
      <w:r w:rsidR="00ED5A00">
        <w:rPr>
          <w:rFonts w:ascii="Arial" w:hAnsi="Arial" w:cs="Arial"/>
          <w:color w:val="000000"/>
          <w:sz w:val="28"/>
          <w:szCs w:val="28"/>
          <w:lang w:val="ru-RU"/>
        </w:rPr>
        <w:t>12</w:t>
      </w:r>
      <w:r w:rsidR="00ED5A00" w:rsidRPr="00B011F4">
        <w:rPr>
          <w:rFonts w:ascii="Arial" w:hAnsi="Arial" w:cs="Arial"/>
          <w:color w:val="000000"/>
          <w:sz w:val="28"/>
          <w:szCs w:val="28"/>
          <w:lang w:val="ru-RU"/>
        </w:rPr>
        <w:t>.</w:t>
      </w:r>
      <w:r w:rsidR="00ED5A00">
        <w:rPr>
          <w:rFonts w:ascii="Arial" w:hAnsi="Arial" w:cs="Arial"/>
          <w:color w:val="000000"/>
          <w:sz w:val="28"/>
          <w:szCs w:val="28"/>
          <w:lang w:val="ru-RU"/>
        </w:rPr>
        <w:t>20</w:t>
      </w:r>
      <w:r w:rsidR="00ED5A00" w:rsidRPr="00B011F4">
        <w:rPr>
          <w:rFonts w:ascii="Arial" w:hAnsi="Arial" w:cs="Arial"/>
          <w:color w:val="000000"/>
          <w:sz w:val="28"/>
          <w:szCs w:val="28"/>
        </w:rPr>
        <w:t>)</w: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val="ru-RU"/>
        </w:rPr>
      </w:pPr>
    </w:p>
    <w:p w:rsidR="00ED5A00" w:rsidRPr="00B011F4" w:rsidRDefault="00C8479D" w:rsidP="00ED5A00">
      <w:pPr>
        <w:autoSpaceDE w:val="0"/>
        <w:autoSpaceDN w:val="0"/>
        <w:adjustRightInd w:val="0"/>
        <w:spacing w:after="0" w:line="240" w:lineRule="auto"/>
        <w:ind w:firstLine="357"/>
        <w:jc w:val="right"/>
        <w:rPr>
          <w:rFonts w:ascii="Arial" w:hAnsi="Arial" w:cs="Arial"/>
          <w:color w:val="000000"/>
          <w:sz w:val="28"/>
          <w:szCs w:val="28"/>
          <w:lang w:val="ru-RU"/>
        </w:rPr>
      </w:pPr>
      <w:r>
        <w:rPr>
          <w:rFonts w:ascii="Arial" w:hAnsi="Arial" w:cs="Arial"/>
          <w:noProof/>
          <w:color w:val="000000"/>
          <w:sz w:val="28"/>
          <w:szCs w:val="28"/>
          <w:lang w:val="ru-RU" w:eastAsia="ru-RU"/>
        </w:rPr>
        <w:pict>
          <v:shape id="_x0000_s66610" type="#_x0000_t75" style="position:absolute;left:0;text-align:left;margin-left:190.35pt;margin-top:5.05pt;width:81.2pt;height:19pt;z-index:252075008">
            <v:imagedata r:id="rId3074" o:title=""/>
          </v:shape>
          <o:OLEObject Type="Embed" ProgID="Equation.3" ShapeID="_x0000_s66610" DrawAspect="Content" ObjectID="_1358762945" r:id="rId3075"/>
        </w:pic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rPr>
      </w:pPr>
      <w:r>
        <w:rPr>
          <w:rFonts w:ascii="Arial" w:hAnsi="Arial" w:cs="Arial"/>
          <w:color w:val="000000"/>
          <w:sz w:val="28"/>
          <w:szCs w:val="28"/>
        </w:rPr>
        <w:t xml:space="preserve"> (12.21</w:t>
      </w:r>
      <w:r w:rsidRPr="00B011F4">
        <w:rPr>
          <w:rFonts w:ascii="Arial" w:hAnsi="Arial" w:cs="Arial"/>
          <w:color w:val="000000"/>
          <w:sz w:val="28"/>
          <w:szCs w:val="28"/>
        </w:rPr>
        <w:t>)</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val="ru-RU" w:eastAsia="ru-RU"/>
        </w:rPr>
      </w:pPr>
      <w:r>
        <w:rPr>
          <w:rFonts w:ascii="Arial" w:hAnsi="Arial" w:cs="Arial"/>
          <w:color w:val="000000"/>
          <w:sz w:val="28"/>
          <w:szCs w:val="28"/>
          <w:lang w:eastAsia="ru-RU"/>
        </w:rPr>
        <w:t>Для симетричного окуляра</w: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val="ru-RU"/>
        </w:rPr>
      </w:pPr>
    </w:p>
    <w:p w:rsidR="00ED5A00" w:rsidRPr="00B011F4" w:rsidRDefault="00C8479D" w:rsidP="00ED5A00">
      <w:pPr>
        <w:autoSpaceDE w:val="0"/>
        <w:autoSpaceDN w:val="0"/>
        <w:adjustRightInd w:val="0"/>
        <w:spacing w:after="0" w:line="240" w:lineRule="auto"/>
        <w:ind w:firstLine="357"/>
        <w:jc w:val="right"/>
        <w:rPr>
          <w:rFonts w:ascii="Arial" w:hAnsi="Arial" w:cs="Arial"/>
          <w:color w:val="000000"/>
          <w:sz w:val="28"/>
          <w:szCs w:val="28"/>
        </w:rPr>
      </w:pPr>
      <w:r>
        <w:rPr>
          <w:rFonts w:ascii="Arial" w:hAnsi="Arial" w:cs="Arial"/>
          <w:noProof/>
          <w:color w:val="000000"/>
          <w:sz w:val="28"/>
          <w:szCs w:val="28"/>
          <w:lang w:val="ru-RU" w:eastAsia="ru-RU"/>
        </w:rPr>
        <w:pict>
          <v:shape id="_x0000_s66612" type="#_x0000_t75" style="position:absolute;left:0;text-align:left;margin-left:180.75pt;margin-top:-.45pt;width:106.6pt;height:19pt;z-index:252077056">
            <v:imagedata r:id="rId3076" o:title=""/>
          </v:shape>
          <o:OLEObject Type="Embed" ProgID="Equation.3" ShapeID="_x0000_s66612" DrawAspect="Content" ObjectID="_1358762946" r:id="rId3077"/>
        </w:pict>
      </w:r>
      <w:r w:rsidR="00ED5A00">
        <w:rPr>
          <w:rFonts w:ascii="Arial" w:hAnsi="Arial" w:cs="Arial"/>
          <w:color w:val="000000"/>
          <w:sz w:val="28"/>
          <w:szCs w:val="28"/>
        </w:rPr>
        <w:t xml:space="preserve"> (12.22</w:t>
      </w:r>
      <w:r w:rsidR="00ED5A00" w:rsidRPr="00B011F4">
        <w:rPr>
          <w:rFonts w:ascii="Arial" w:hAnsi="Arial" w:cs="Arial"/>
          <w:color w:val="000000"/>
          <w:sz w:val="28"/>
          <w:szCs w:val="28"/>
        </w:rPr>
        <w:t>)</w: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rPr>
      </w:pP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З цих співвідношень визначають f‘ок в першому наближенні і ок</w:t>
      </w:r>
      <w:r>
        <w:rPr>
          <w:rFonts w:ascii="Arial" w:hAnsi="Arial" w:cs="Arial"/>
          <w:color w:val="000000"/>
          <w:sz w:val="28"/>
          <w:szCs w:val="28"/>
          <w:lang w:eastAsia="ru-RU"/>
        </w:rPr>
        <w:softHyphen/>
        <w:t xml:space="preserve">руглюють його значення до найближчого стандартного з нормального ряду. За отриманими даними вибирають окуляр. </w:t>
      </w:r>
    </w:p>
    <w:p w:rsidR="00ED5A00" w:rsidRPr="00B011F4" w:rsidRDefault="00C8479D" w:rsidP="00ED5A00">
      <w:pPr>
        <w:autoSpaceDE w:val="0"/>
        <w:autoSpaceDN w:val="0"/>
        <w:adjustRightInd w:val="0"/>
        <w:spacing w:after="0" w:line="240" w:lineRule="auto"/>
        <w:jc w:val="both"/>
        <w:rPr>
          <w:rFonts w:ascii="Arial" w:hAnsi="Arial" w:cs="Arial"/>
          <w:color w:val="000000"/>
          <w:sz w:val="28"/>
          <w:szCs w:val="28"/>
          <w:lang w:val="en-US" w:eastAsia="ru-RU"/>
        </w:rPr>
      </w:pPr>
      <w:r>
        <w:rPr>
          <w:rFonts w:ascii="Arial" w:hAnsi="Arial" w:cs="Arial"/>
          <w:noProof/>
          <w:color w:val="000000"/>
          <w:sz w:val="28"/>
          <w:szCs w:val="28"/>
          <w:lang w:val="ru-RU" w:eastAsia="ru-RU"/>
        </w:rPr>
        <w:lastRenderedPageBreak/>
        <w:pict>
          <v:shape id="_x0000_s66634" type="#_x0000_t202" style="position:absolute;left:0;text-align:left;margin-left:454.95pt;margin-top:88.05pt;width:31.95pt;height:473.25pt;z-index:252099584" strokecolor="white [3212]">
            <v:textbox style="layout-flow:vertical;mso-layout-flow-alt:bottom-to-top;mso-next-textbox:#_x0000_s66634">
              <w:txbxContent>
                <w:p w:rsidR="006B1A84" w:rsidRPr="003C69C4" w:rsidRDefault="006B1A84" w:rsidP="00ED5A00">
                  <w:pPr>
                    <w:rPr>
                      <w:rFonts w:ascii="Times New Roman" w:hAnsi="Times New Roman" w:cs="Times New Roman"/>
                      <w:sz w:val="28"/>
                      <w:szCs w:val="28"/>
                    </w:rPr>
                  </w:pPr>
                  <w:r w:rsidRPr="003C69C4">
                    <w:rPr>
                      <w:rFonts w:ascii="Times New Roman" w:hAnsi="Times New Roman" w:cs="Times New Roman"/>
                      <w:sz w:val="28"/>
                      <w:szCs w:val="28"/>
                    </w:rPr>
                    <w:t>Рис. 1</w:t>
                  </w:r>
                  <w:r>
                    <w:rPr>
                      <w:rFonts w:ascii="Times New Roman" w:hAnsi="Times New Roman" w:cs="Times New Roman"/>
                      <w:sz w:val="28"/>
                      <w:szCs w:val="28"/>
                    </w:rPr>
                    <w:t>.</w:t>
                  </w:r>
                  <w:r w:rsidRPr="003C69C4">
                    <w:rPr>
                      <w:rFonts w:ascii="Times New Roman" w:hAnsi="Times New Roman" w:cs="Times New Roman"/>
                      <w:sz w:val="28"/>
                      <w:szCs w:val="28"/>
                    </w:rPr>
                    <w:t xml:space="preserve"> Зорова труба Кеплера:  а – хід променів, б </w:t>
                  </w:r>
                  <w:r>
                    <w:rPr>
                      <w:rFonts w:ascii="Times New Roman" w:hAnsi="Times New Roman" w:cs="Times New Roman"/>
                      <w:sz w:val="28"/>
                      <w:szCs w:val="28"/>
                    </w:rPr>
                    <w:t>– габаритна схема.</w:t>
                  </w:r>
                </w:p>
              </w:txbxContent>
            </v:textbox>
          </v:shape>
        </w:pict>
      </w:r>
      <w:r w:rsidR="00ED5A00" w:rsidRPr="00B011F4">
        <w:rPr>
          <w:rFonts w:ascii="Arial" w:hAnsi="Arial" w:cs="Arial"/>
          <w:noProof/>
          <w:color w:val="000000"/>
          <w:sz w:val="28"/>
          <w:szCs w:val="28"/>
          <w:lang w:val="ru-RU" w:eastAsia="ru-RU"/>
        </w:rPr>
        <w:drawing>
          <wp:inline distT="0" distB="0" distL="0" distR="0">
            <wp:extent cx="5276191" cy="8819048"/>
            <wp:effectExtent l="19050" t="0" r="659" b="0"/>
            <wp:docPr id="1472" name="Рисунок 1" desc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mp"/>
                    <pic:cNvPicPr/>
                  </pic:nvPicPr>
                  <pic:blipFill>
                    <a:blip r:embed="rId3078" cstate="print">
                      <a:duotone>
                        <a:prstClr val="black"/>
                        <a:schemeClr val="bg1">
                          <a:tint val="45000"/>
                          <a:satMod val="400000"/>
                        </a:schemeClr>
                      </a:duotone>
                    </a:blip>
                    <a:stretch>
                      <a:fillRect/>
                    </a:stretch>
                  </pic:blipFill>
                  <pic:spPr>
                    <a:xfrm>
                      <a:off x="0" y="0"/>
                      <a:ext cx="5276191" cy="8819048"/>
                    </a:xfrm>
                    <a:prstGeom prst="rect">
                      <a:avLst/>
                    </a:prstGeom>
                  </pic:spPr>
                </pic:pic>
              </a:graphicData>
            </a:graphic>
          </wp:inline>
        </w:drawing>
      </w:r>
    </w:p>
    <w:p w:rsidR="00ED5A00" w:rsidRPr="00B011F4" w:rsidRDefault="00ED5A00" w:rsidP="00ED5A00">
      <w:pPr>
        <w:autoSpaceDE w:val="0"/>
        <w:autoSpaceDN w:val="0"/>
        <w:adjustRightInd w:val="0"/>
        <w:spacing w:after="0" w:line="240" w:lineRule="auto"/>
        <w:jc w:val="both"/>
        <w:rPr>
          <w:rFonts w:ascii="Arial" w:hAnsi="Arial" w:cs="Arial"/>
          <w:color w:val="000000"/>
          <w:sz w:val="28"/>
          <w:szCs w:val="28"/>
          <w:lang w:eastAsia="ru-RU"/>
        </w:rPr>
      </w:pPr>
    </w:p>
    <w:p w:rsidR="00ED5A00" w:rsidRPr="00B011F4" w:rsidRDefault="00ED5A00" w:rsidP="00ED5A00">
      <w:pPr>
        <w:autoSpaceDE w:val="0"/>
        <w:autoSpaceDN w:val="0"/>
        <w:adjustRightInd w:val="0"/>
        <w:spacing w:after="0" w:line="240" w:lineRule="auto"/>
        <w:jc w:val="both"/>
        <w:rPr>
          <w:rFonts w:ascii="Arial" w:hAnsi="Arial" w:cs="Arial"/>
          <w:color w:val="000000"/>
          <w:sz w:val="28"/>
          <w:szCs w:val="28"/>
          <w:lang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Дані об'єктиву визначають по формулах:</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sidRPr="00C8479D">
        <w:rPr>
          <w:rFonts w:ascii="Arial" w:hAnsi="Arial" w:cs="Arial"/>
          <w:iCs/>
          <w:noProof/>
          <w:color w:val="000000"/>
          <w:sz w:val="28"/>
          <w:szCs w:val="28"/>
          <w:lang w:val="ru-RU" w:eastAsia="ru-RU"/>
        </w:rPr>
        <w:pict>
          <v:shape id="_x0000_s66614" type="#_x0000_t75" style="position:absolute;left:0;text-align:left;margin-left:192.1pt;margin-top:9.15pt;width:70.1pt;height:17.95pt;z-index:252079104">
            <v:imagedata r:id="rId3079" o:title=""/>
          </v:shape>
          <o:OLEObject Type="Embed" ProgID="Equation.3" ShapeID="_x0000_s66614" DrawAspect="Content" ObjectID="_1358762947" r:id="rId3080"/>
        </w:pict>
      </w:r>
      <w:r w:rsidRPr="00C8479D">
        <w:rPr>
          <w:rFonts w:ascii="Arial" w:hAnsi="Arial" w:cs="Arial"/>
          <w:iCs/>
          <w:noProof/>
          <w:color w:val="000000"/>
          <w:sz w:val="28"/>
          <w:szCs w:val="28"/>
          <w:lang w:val="ru-RU" w:eastAsia="ru-RU"/>
        </w:rPr>
        <w:pict>
          <v:shape id="_x0000_s66613" type="#_x0000_t75" style="position:absolute;left:0;text-align:left;margin-left:99.95pt;margin-top:8.1pt;width:80.2pt;height:19pt;z-index:252078080">
            <v:imagedata r:id="rId3081" o:title=""/>
          </v:shape>
          <o:OLEObject Type="Embed" ProgID="Equation.3" ShapeID="_x0000_s66613" DrawAspect="Content" ObjectID="_1358762948" r:id="rId3082"/>
        </w:pict>
      </w:r>
      <w:r w:rsidRPr="00C8479D">
        <w:rPr>
          <w:rFonts w:ascii="Arial" w:hAnsi="Arial" w:cs="Arial"/>
          <w:iCs/>
          <w:noProof/>
          <w:color w:val="000000"/>
          <w:sz w:val="28"/>
          <w:szCs w:val="28"/>
          <w:lang w:val="ru-RU" w:eastAsia="ru-RU"/>
        </w:rPr>
        <w:pict>
          <v:shape id="_x0000_s66615" type="#_x0000_t75" style="position:absolute;left:0;text-align:left;margin-left:284.9pt;margin-top:8.1pt;width:83.25pt;height:19pt;z-index:252080128">
            <v:imagedata r:id="rId3083" o:title=""/>
          </v:shape>
          <o:OLEObject Type="Embed" ProgID="Equation.3" ShapeID="_x0000_s66615" DrawAspect="Content" ObjectID="_1358762949" r:id="rId3084"/>
        </w:pic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r>
        <w:rPr>
          <w:rFonts w:ascii="Arial" w:hAnsi="Arial" w:cs="Arial"/>
          <w:color w:val="000000"/>
          <w:sz w:val="28"/>
          <w:szCs w:val="28"/>
          <w:lang w:eastAsia="ru-RU"/>
        </w:rPr>
        <w:t>(12.23</w:t>
      </w:r>
      <w:r w:rsidRPr="00B011F4">
        <w:rPr>
          <w:rFonts w:ascii="Arial" w:hAnsi="Arial" w:cs="Arial"/>
          <w:color w:val="000000"/>
          <w:sz w:val="28"/>
          <w:szCs w:val="28"/>
          <w:lang w:eastAsia="ru-RU"/>
        </w:rPr>
        <w:t>)</w:t>
      </w:r>
    </w:p>
    <w:p w:rsidR="00ED5A00" w:rsidRPr="00B011F4" w:rsidRDefault="00ED5A00" w:rsidP="00ED5A00">
      <w:pPr>
        <w:autoSpaceDE w:val="0"/>
        <w:autoSpaceDN w:val="0"/>
        <w:adjustRightInd w:val="0"/>
        <w:spacing w:after="0" w:line="240" w:lineRule="auto"/>
        <w:jc w:val="both"/>
        <w:rPr>
          <w:rFonts w:ascii="Arial" w:hAnsi="Arial" w:cs="Arial"/>
          <w:color w:val="000000"/>
          <w:sz w:val="28"/>
          <w:szCs w:val="28"/>
          <w:lang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iCs/>
          <w:color w:val="000000"/>
          <w:sz w:val="28"/>
          <w:szCs w:val="28"/>
          <w:lang w:eastAsia="ru-RU"/>
        </w:rPr>
      </w:pPr>
      <w:r>
        <w:rPr>
          <w:rFonts w:ascii="Arial" w:hAnsi="Arial" w:cs="Arial"/>
          <w:color w:val="000000"/>
          <w:sz w:val="28"/>
          <w:szCs w:val="28"/>
          <w:lang w:eastAsia="ru-RU"/>
        </w:rPr>
        <w:t>Істотне значення має положення вхідної зіниці відносно об'єктиву. Якщо вхідна зіниця збігається з оправою объек</w:t>
      </w:r>
      <w:r>
        <w:rPr>
          <w:rFonts w:ascii="Arial" w:hAnsi="Arial" w:cs="Arial"/>
          <w:color w:val="000000"/>
          <w:sz w:val="28"/>
          <w:szCs w:val="28"/>
          <w:lang w:eastAsia="ru-RU"/>
        </w:rPr>
        <w:softHyphen/>
        <w:t>тива, то S</w:t>
      </w:r>
      <w:r w:rsidRPr="00DD516E">
        <w:rPr>
          <w:rFonts w:ascii="Arial" w:hAnsi="Arial" w:cs="Arial"/>
          <w:color w:val="000000"/>
          <w:sz w:val="28"/>
          <w:szCs w:val="28"/>
          <w:vertAlign w:val="subscript"/>
          <w:lang w:eastAsia="ru-RU"/>
        </w:rPr>
        <w:t>P</w:t>
      </w:r>
      <w:r>
        <w:rPr>
          <w:rFonts w:ascii="Arial" w:hAnsi="Arial" w:cs="Arial"/>
          <w:color w:val="000000"/>
          <w:sz w:val="28"/>
          <w:szCs w:val="28"/>
          <w:lang w:eastAsia="ru-RU"/>
        </w:rPr>
        <w:t xml:space="preserve"> = f’об. Якщо вхідна зіниця не збігається з оправою объек</w:t>
      </w:r>
      <w:r>
        <w:rPr>
          <w:rFonts w:ascii="Arial" w:hAnsi="Arial" w:cs="Arial"/>
          <w:color w:val="000000"/>
          <w:sz w:val="28"/>
          <w:szCs w:val="28"/>
          <w:lang w:eastAsia="ru-RU"/>
        </w:rPr>
        <w:softHyphen/>
        <w:t xml:space="preserve">тива, то слід вибрати об'єктив з винесеною вхідною зіницею. В цьому випадку Sp заздалегідь потрібно розрахувати. Після цього за отриманими даними вибирають об'єктив. Якщо вибраний об'єктив відрізняється своїми параметрами від розрахункового, то його необхідно перерахувати через </w:t>
      </w:r>
      <w:r w:rsidR="00784D47">
        <w:rPr>
          <w:rFonts w:ascii="Arial" w:hAnsi="Arial" w:cs="Arial"/>
          <w:color w:val="000000"/>
          <w:sz w:val="28"/>
          <w:szCs w:val="28"/>
          <w:lang w:eastAsia="ru-RU"/>
        </w:rPr>
        <w:t xml:space="preserve">коефіцієнт перерахунку </w:t>
      </w:r>
      <w:r>
        <w:rPr>
          <w:rFonts w:ascii="Arial" w:hAnsi="Arial" w:cs="Arial"/>
          <w:color w:val="000000"/>
          <w:sz w:val="28"/>
          <w:szCs w:val="28"/>
          <w:lang w:eastAsia="ru-RU"/>
        </w:rPr>
        <w:t>Кпер.</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Для визначення світлових діаметрів системи з двох компонен</w:t>
      </w:r>
      <w:r>
        <w:rPr>
          <w:rFonts w:ascii="Arial" w:hAnsi="Arial" w:cs="Arial"/>
          <w:color w:val="000000"/>
          <w:sz w:val="28"/>
          <w:szCs w:val="28"/>
          <w:lang w:eastAsia="ru-RU"/>
        </w:rPr>
        <w:softHyphen/>
        <w:t>тів, розташованих на відстані d, необхідно знати положення їх головних фокусів і головних площин. Якщо вхідна зіниця співпадає з оправою об'єктиву, то його світловий діаметр рівний D</w:t>
      </w:r>
      <w:r w:rsidRPr="00DD516E">
        <w:rPr>
          <w:rFonts w:ascii="Arial" w:hAnsi="Arial" w:cs="Arial"/>
          <w:color w:val="000000"/>
          <w:sz w:val="28"/>
          <w:szCs w:val="28"/>
          <w:vertAlign w:val="subscript"/>
          <w:lang w:eastAsia="ru-RU"/>
        </w:rPr>
        <w:t>o6</w:t>
      </w:r>
      <w:r>
        <w:rPr>
          <w:rFonts w:ascii="Arial" w:hAnsi="Arial" w:cs="Arial"/>
          <w:color w:val="000000"/>
          <w:sz w:val="28"/>
          <w:szCs w:val="28"/>
          <w:lang w:eastAsia="ru-RU"/>
        </w:rPr>
        <w:t xml:space="preserve">. Для визначення світлового діаметру окуляра потрібно розрахувати хід апертурного променя, падаючого на край вхідного променя, коли h1 = - D/2, і двох польових променів, що проходять через верхній і нижній краї вхідної зіниці, тобто m = ±D/2 . Розрахунок висот h </w:t>
      </w:r>
      <w:r w:rsidRPr="00791CF8">
        <w:rPr>
          <w:rFonts w:ascii="Arial" w:hAnsi="Arial" w:cs="Arial"/>
          <w:color w:val="000000"/>
          <w:sz w:val="28"/>
          <w:szCs w:val="28"/>
          <w:vertAlign w:val="subscript"/>
          <w:lang w:eastAsia="ru-RU"/>
        </w:rPr>
        <w:t>i+1</w:t>
      </w:r>
      <w:r>
        <w:rPr>
          <w:rFonts w:ascii="Arial" w:hAnsi="Arial" w:cs="Arial"/>
          <w:color w:val="000000"/>
          <w:sz w:val="28"/>
          <w:szCs w:val="28"/>
          <w:lang w:eastAsia="ru-RU"/>
        </w:rPr>
        <w:t xml:space="preserve"> і кутів </w:t>
      </w:r>
      <m:oMath>
        <m:r>
          <w:rPr>
            <w:rFonts w:ascii="Cambria Math" w:hAnsi="Cambria Math" w:cs="Arial"/>
            <w:color w:val="000000"/>
            <w:sz w:val="28"/>
            <w:szCs w:val="28"/>
            <w:lang w:eastAsia="ru-RU"/>
          </w:rPr>
          <m:t xml:space="preserve">α </m:t>
        </m:r>
      </m:oMath>
      <w:r w:rsidRPr="00791CF8">
        <w:rPr>
          <w:rFonts w:ascii="Arial" w:hAnsi="Arial" w:cs="Arial"/>
          <w:color w:val="000000"/>
          <w:sz w:val="28"/>
          <w:szCs w:val="28"/>
          <w:vertAlign w:val="subscript"/>
          <w:lang w:eastAsia="ru-RU"/>
        </w:rPr>
        <w:t>i+1</w:t>
      </w:r>
      <w:r>
        <w:rPr>
          <w:rFonts w:ascii="Arial" w:hAnsi="Arial" w:cs="Arial"/>
          <w:color w:val="000000"/>
          <w:sz w:val="28"/>
          <w:szCs w:val="28"/>
          <w:lang w:eastAsia="ru-RU"/>
        </w:rPr>
        <w:t xml:space="preserve"> у системі проводять по формулах довільного променя:</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noProof/>
          <w:color w:val="000000"/>
          <w:sz w:val="28"/>
          <w:szCs w:val="28"/>
          <w:lang w:val="ru-RU" w:eastAsia="ru-RU"/>
        </w:rPr>
        <w:pict>
          <v:shape id="_x0000_s66616" type="#_x0000_t75" style="position:absolute;left:0;text-align:left;margin-left:162.15pt;margin-top:9.3pt;width:100.5pt;height:19pt;z-index:252081152">
            <v:imagedata r:id="rId3085" o:title=""/>
          </v:shape>
          <o:OLEObject Type="Embed" ProgID="Equation.3" ShapeID="_x0000_s66616" DrawAspect="Content" ObjectID="_1358762950" r:id="rId3086"/>
        </w:pic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val="ru-RU" w:eastAsia="de-DE"/>
        </w:rPr>
      </w:pPr>
      <w:r>
        <w:rPr>
          <w:rFonts w:ascii="Arial" w:hAnsi="Arial" w:cs="Arial"/>
          <w:color w:val="000000"/>
          <w:sz w:val="28"/>
          <w:szCs w:val="28"/>
          <w:lang w:val="ru-RU" w:eastAsia="de-DE"/>
        </w:rPr>
        <w:t>(12.24</w:t>
      </w:r>
      <w:r w:rsidRPr="00B011F4">
        <w:rPr>
          <w:rFonts w:ascii="Arial" w:hAnsi="Arial" w:cs="Arial"/>
          <w:color w:val="000000"/>
          <w:sz w:val="28"/>
          <w:szCs w:val="28"/>
          <w:lang w:val="ru-RU" w:eastAsia="de-DE"/>
        </w:rPr>
        <w:t>)</w: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val="ru-RU" w:eastAsia="de-DE"/>
        </w:rPr>
      </w:pPr>
    </w:p>
    <w:p w:rsidR="00ED5A00" w:rsidRPr="00B011F4" w:rsidRDefault="00C8479D" w:rsidP="00ED5A00">
      <w:pPr>
        <w:autoSpaceDE w:val="0"/>
        <w:autoSpaceDN w:val="0"/>
        <w:adjustRightInd w:val="0"/>
        <w:spacing w:after="0" w:line="240" w:lineRule="auto"/>
        <w:ind w:firstLine="357"/>
        <w:jc w:val="right"/>
        <w:rPr>
          <w:rFonts w:ascii="Arial" w:hAnsi="Arial" w:cs="Arial"/>
          <w:color w:val="000000"/>
          <w:sz w:val="28"/>
          <w:szCs w:val="28"/>
          <w:lang w:val="ru-RU" w:eastAsia="de-DE"/>
        </w:rPr>
      </w:pPr>
      <w:r>
        <w:rPr>
          <w:rFonts w:ascii="Arial" w:hAnsi="Arial" w:cs="Arial"/>
          <w:noProof/>
          <w:color w:val="000000"/>
          <w:sz w:val="28"/>
          <w:szCs w:val="28"/>
          <w:lang w:val="ru-RU" w:eastAsia="ru-RU"/>
        </w:rPr>
        <w:pict>
          <v:shape id="_x0000_s66617" type="#_x0000_t75" style="position:absolute;left:0;text-align:left;margin-left:162.15pt;margin-top:5.3pt;width:104.55pt;height:19pt;z-index:252082176">
            <v:imagedata r:id="rId3087" o:title=""/>
          </v:shape>
          <o:OLEObject Type="Embed" ProgID="Equation.3" ShapeID="_x0000_s66617" DrawAspect="Content" ObjectID="_1358762951" r:id="rId3088"/>
        </w:pic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val="ru-RU" w:eastAsia="de-DE"/>
        </w:rPr>
      </w:pPr>
      <w:r>
        <w:rPr>
          <w:rFonts w:ascii="Arial" w:hAnsi="Arial" w:cs="Arial"/>
          <w:color w:val="000000"/>
          <w:sz w:val="28"/>
          <w:szCs w:val="28"/>
          <w:lang w:val="ru-RU" w:eastAsia="de-DE"/>
        </w:rPr>
        <w:t>(12.25</w:t>
      </w:r>
      <w:r w:rsidRPr="00B011F4">
        <w:rPr>
          <w:rFonts w:ascii="Arial" w:hAnsi="Arial" w:cs="Arial"/>
          <w:color w:val="000000"/>
          <w:sz w:val="28"/>
          <w:szCs w:val="28"/>
          <w:lang w:val="ru-RU" w:eastAsia="de-DE"/>
        </w:rPr>
        <w:t>)</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val="ru-RU"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де і - порядковий номер величини.</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Якщо задано віньєтування, то світлові діаметри перераховують з врахуван</w:t>
      </w:r>
      <w:r w:rsidR="006B1A84">
        <w:rPr>
          <w:rFonts w:ascii="Arial" w:hAnsi="Arial" w:cs="Arial"/>
          <w:color w:val="000000"/>
          <w:sz w:val="28"/>
          <w:szCs w:val="28"/>
          <w:lang w:eastAsia="ru-RU"/>
        </w:rPr>
        <w:t>ням коефіцієнта віньєтування</w:t>
      </w:r>
      <w:r>
        <w:rPr>
          <w:rFonts w:ascii="Arial" w:hAnsi="Arial" w:cs="Arial"/>
          <w:color w:val="000000"/>
          <w:sz w:val="28"/>
          <w:szCs w:val="28"/>
          <w:lang w:eastAsia="ru-RU"/>
        </w:rPr>
        <w:t>. При незаданому виньєту</w:t>
      </w:r>
      <w:r>
        <w:rPr>
          <w:rFonts w:ascii="Arial" w:hAnsi="Arial" w:cs="Arial"/>
          <w:color w:val="000000"/>
          <w:sz w:val="28"/>
          <w:szCs w:val="28"/>
          <w:lang w:eastAsia="ru-RU"/>
        </w:rPr>
        <w:softHyphen/>
        <w:t>ванні його значення визначається розрахунком. Для цього уточ</w:t>
      </w:r>
      <w:r>
        <w:rPr>
          <w:rFonts w:ascii="Arial" w:hAnsi="Arial" w:cs="Arial"/>
          <w:color w:val="000000"/>
          <w:sz w:val="28"/>
          <w:szCs w:val="28"/>
          <w:lang w:eastAsia="ru-RU"/>
        </w:rPr>
        <w:softHyphen/>
        <w:t>нюють видалення вихідної зіниці і розраховують висоту h</w:t>
      </w:r>
      <w:r w:rsidRPr="00791CF8">
        <w:rPr>
          <w:rFonts w:ascii="Arial" w:hAnsi="Arial" w:cs="Arial"/>
          <w:color w:val="000000"/>
          <w:sz w:val="28"/>
          <w:szCs w:val="28"/>
          <w:vertAlign w:val="subscript"/>
          <w:lang w:eastAsia="ru-RU"/>
        </w:rPr>
        <w:t>2</w:t>
      </w:r>
      <w:r>
        <w:rPr>
          <w:rFonts w:ascii="Arial" w:hAnsi="Arial" w:cs="Arial"/>
          <w:color w:val="000000"/>
          <w:sz w:val="28"/>
          <w:szCs w:val="28"/>
          <w:lang w:eastAsia="ru-RU"/>
        </w:rPr>
        <w:t xml:space="preserve"> в зворотному ході. Положення вихідної зіниці відносно заднього фокусу окуляра рівне</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noProof/>
          <w:color w:val="000000"/>
          <w:sz w:val="28"/>
          <w:szCs w:val="28"/>
          <w:lang w:val="ru-RU" w:eastAsia="ru-RU"/>
        </w:rPr>
        <w:pict>
          <v:shape id="_x0000_s66618" type="#_x0000_t75" style="position:absolute;left:0;text-align:left;margin-left:195.6pt;margin-top:9.6pt;width:71.05pt;height:19pt;z-index:252083200">
            <v:imagedata r:id="rId3089" o:title=""/>
          </v:shape>
          <o:OLEObject Type="Embed" ProgID="Equation.3" ShapeID="_x0000_s66618" DrawAspect="Content" ObjectID="_1358762952" r:id="rId3090"/>
        </w:pic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de-DE"/>
        </w:rPr>
      </w:pPr>
      <w:r>
        <w:rPr>
          <w:rFonts w:ascii="Arial" w:hAnsi="Arial" w:cs="Arial"/>
          <w:color w:val="000000"/>
          <w:sz w:val="28"/>
          <w:szCs w:val="28"/>
          <w:lang w:eastAsia="de-DE"/>
        </w:rPr>
        <w:t>(12.26</w:t>
      </w:r>
      <w:r w:rsidRPr="00B011F4">
        <w:rPr>
          <w:rFonts w:ascii="Arial" w:hAnsi="Arial" w:cs="Arial"/>
          <w:color w:val="000000"/>
          <w:sz w:val="28"/>
          <w:szCs w:val="28"/>
          <w:lang w:eastAsia="de-DE"/>
        </w:rPr>
        <w:t>)</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Тоді видалення вихідної зіниці S'</w:t>
      </w:r>
      <w:r w:rsidRPr="00791CF8">
        <w:rPr>
          <w:rFonts w:ascii="Arial" w:hAnsi="Arial" w:cs="Arial"/>
          <w:color w:val="000000"/>
          <w:sz w:val="28"/>
          <w:szCs w:val="28"/>
          <w:vertAlign w:val="subscript"/>
          <w:lang w:eastAsia="ru-RU"/>
        </w:rPr>
        <w:t>P’</w:t>
      </w:r>
      <w:r>
        <w:rPr>
          <w:rFonts w:ascii="Arial" w:hAnsi="Arial" w:cs="Arial"/>
          <w:color w:val="000000"/>
          <w:sz w:val="28"/>
          <w:szCs w:val="28"/>
          <w:lang w:eastAsia="ru-RU"/>
        </w:rPr>
        <w:t xml:space="preserve">  і відстань від задньої голов</w:t>
      </w:r>
      <w:r>
        <w:rPr>
          <w:rFonts w:ascii="Arial" w:hAnsi="Arial" w:cs="Arial"/>
          <w:color w:val="000000"/>
          <w:sz w:val="28"/>
          <w:szCs w:val="28"/>
          <w:lang w:eastAsia="ru-RU"/>
        </w:rPr>
        <w:softHyphen/>
        <w:t xml:space="preserve">ної площини окуляра до вихідної зіниці  </w:t>
      </w:r>
      <w:r w:rsidRPr="00791CF8">
        <w:rPr>
          <w:rFonts w:ascii="Arial" w:hAnsi="Arial" w:cs="Arial"/>
          <w:i/>
          <w:color w:val="000000"/>
          <w:sz w:val="28"/>
          <w:szCs w:val="28"/>
          <w:lang w:eastAsia="ru-RU"/>
        </w:rPr>
        <w:t>а</w:t>
      </w:r>
      <w:r>
        <w:rPr>
          <w:rFonts w:ascii="Arial" w:hAnsi="Arial" w:cs="Arial"/>
          <w:color w:val="000000"/>
          <w:sz w:val="28"/>
          <w:szCs w:val="28"/>
          <w:lang w:eastAsia="ru-RU"/>
        </w:rPr>
        <w:t>'</w:t>
      </w:r>
      <w:r w:rsidRPr="00791CF8">
        <w:rPr>
          <w:rFonts w:ascii="Arial" w:hAnsi="Arial" w:cs="Arial"/>
          <w:color w:val="000000"/>
          <w:sz w:val="28"/>
          <w:szCs w:val="28"/>
          <w:vertAlign w:val="subscript"/>
          <w:lang w:eastAsia="ru-RU"/>
        </w:rPr>
        <w:t xml:space="preserve">P‘ </w:t>
      </w:r>
      <w:r>
        <w:rPr>
          <w:rFonts w:ascii="Arial" w:hAnsi="Arial" w:cs="Arial"/>
          <w:color w:val="000000"/>
          <w:sz w:val="28"/>
          <w:szCs w:val="28"/>
          <w:lang w:eastAsia="ru-RU"/>
        </w:rPr>
        <w:t>рівні:</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noProof/>
          <w:color w:val="000000"/>
          <w:sz w:val="28"/>
          <w:szCs w:val="28"/>
          <w:lang w:val="ru-RU" w:eastAsia="ru-RU"/>
        </w:rPr>
        <w:pict>
          <v:shape id="_x0000_s66620" type="#_x0000_t75" style="position:absolute;left:0;text-align:left;margin-left:249.15pt;margin-top:5.65pt;width:76.15pt;height:17.95pt;z-index:252085248">
            <v:imagedata r:id="rId3091" o:title=""/>
          </v:shape>
          <o:OLEObject Type="Embed" ProgID="Equation.3" ShapeID="_x0000_s66620" DrawAspect="Content" ObjectID="_1358762953" r:id="rId3092"/>
        </w:pict>
      </w:r>
      <w:r>
        <w:rPr>
          <w:rFonts w:ascii="Arial" w:hAnsi="Arial" w:cs="Arial"/>
          <w:noProof/>
          <w:color w:val="000000"/>
          <w:sz w:val="28"/>
          <w:szCs w:val="28"/>
          <w:lang w:val="ru-RU" w:eastAsia="ru-RU"/>
        </w:rPr>
        <w:pict>
          <v:shape id="_x0000_s66619" type="#_x0000_t75" style="position:absolute;left:0;text-align:left;margin-left:132.05pt;margin-top:5.65pt;width:76.15pt;height:17.95pt;z-index:252084224">
            <v:imagedata r:id="rId3093" o:title=""/>
          </v:shape>
          <o:OLEObject Type="Embed" ProgID="Equation.3" ShapeID="_x0000_s66619" DrawAspect="Content" ObjectID="_1358762954" r:id="rId3094"/>
        </w:pic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val="ru-RU" w:eastAsia="ru-RU"/>
        </w:rPr>
      </w:pPr>
      <w:r>
        <w:rPr>
          <w:rFonts w:ascii="Arial" w:hAnsi="Arial" w:cs="Arial"/>
          <w:color w:val="000000"/>
          <w:sz w:val="28"/>
          <w:szCs w:val="28"/>
          <w:lang w:eastAsia="ru-RU"/>
        </w:rPr>
        <w:t>Звідси висота h</w:t>
      </w:r>
      <w:r w:rsidRPr="00791CF8">
        <w:rPr>
          <w:rFonts w:ascii="Arial" w:hAnsi="Arial" w:cs="Arial"/>
          <w:color w:val="000000"/>
          <w:sz w:val="28"/>
          <w:szCs w:val="28"/>
          <w:vertAlign w:val="subscript"/>
          <w:lang w:eastAsia="ru-RU"/>
        </w:rPr>
        <w:t>2</w:t>
      </w:r>
      <w:r>
        <w:rPr>
          <w:rFonts w:ascii="Arial" w:hAnsi="Arial" w:cs="Arial"/>
          <w:color w:val="000000"/>
          <w:sz w:val="28"/>
          <w:szCs w:val="28"/>
          <w:lang w:eastAsia="ru-RU"/>
        </w:rPr>
        <w:t xml:space="preserve"> =а’</w:t>
      </w:r>
      <w:r w:rsidRPr="00791CF8">
        <w:rPr>
          <w:rFonts w:ascii="Arial" w:hAnsi="Arial" w:cs="Arial"/>
          <w:color w:val="000000"/>
          <w:sz w:val="28"/>
          <w:szCs w:val="28"/>
          <w:vertAlign w:val="subscript"/>
          <w:lang w:eastAsia="ru-RU"/>
        </w:rPr>
        <w:t>p</w:t>
      </w:r>
      <w:r>
        <w:rPr>
          <w:rFonts w:ascii="Arial" w:hAnsi="Arial" w:cs="Arial"/>
          <w:color w:val="000000"/>
          <w:sz w:val="28"/>
          <w:szCs w:val="28"/>
          <w:lang w:eastAsia="ru-RU"/>
        </w:rPr>
        <w:t>·tg</w:t>
      </w:r>
      <m:oMath>
        <m:r>
          <w:rPr>
            <w:rFonts w:ascii="Cambria Math" w:hAnsi="Cambria Math" w:cs="Arial"/>
            <w:color w:val="000000"/>
            <w:sz w:val="28"/>
            <w:szCs w:val="28"/>
            <w:lang w:eastAsia="ru-RU"/>
          </w:rPr>
          <m:t>ω</m:t>
        </m:r>
      </m:oMath>
      <w:r>
        <w:rPr>
          <w:rFonts w:ascii="Arial" w:hAnsi="Arial" w:cs="Arial"/>
          <w:color w:val="000000"/>
          <w:sz w:val="28"/>
          <w:szCs w:val="28"/>
          <w:lang w:eastAsia="ru-RU"/>
        </w:rPr>
        <w:t>' і світловий діаметр оку</w:t>
      </w:r>
      <w:r>
        <w:rPr>
          <w:rFonts w:ascii="Arial" w:hAnsi="Arial" w:cs="Arial"/>
          <w:color w:val="000000"/>
          <w:sz w:val="28"/>
          <w:szCs w:val="28"/>
          <w:lang w:eastAsia="ru-RU"/>
        </w:rPr>
        <w:softHyphen/>
        <w:t xml:space="preserve">ляра </w:t>
      </w:r>
      <w:r w:rsidRPr="00B26051">
        <w:rPr>
          <w:rFonts w:ascii="Arial" w:hAnsi="Arial" w:cs="Arial"/>
          <w:color w:val="000000"/>
          <w:sz w:val="28"/>
          <w:szCs w:val="28"/>
          <w:lang w:eastAsia="ru-RU"/>
        </w:rPr>
        <w:t>D</w:t>
      </w:r>
      <w:r w:rsidRPr="00B26051">
        <w:rPr>
          <w:rFonts w:ascii="Arial" w:hAnsi="Arial" w:cs="Arial"/>
          <w:color w:val="000000"/>
          <w:sz w:val="28"/>
          <w:szCs w:val="28"/>
          <w:vertAlign w:val="subscript"/>
          <w:lang w:eastAsia="ru-RU"/>
        </w:rPr>
        <w:t>СВ.ОК</w:t>
      </w:r>
      <w:r>
        <w:rPr>
          <w:rFonts w:ascii="Arial" w:hAnsi="Arial" w:cs="Arial"/>
          <w:color w:val="000000"/>
          <w:sz w:val="28"/>
          <w:szCs w:val="28"/>
          <w:lang w:eastAsia="ru-RU"/>
        </w:rPr>
        <w:t>.</w:t>
      </w:r>
      <w:r w:rsidRPr="00B26051">
        <w:rPr>
          <w:rFonts w:ascii="Arial" w:hAnsi="Arial" w:cs="Arial"/>
          <w:color w:val="000000"/>
          <w:sz w:val="28"/>
          <w:szCs w:val="28"/>
          <w:vertAlign w:val="subscript"/>
          <w:lang w:eastAsia="ru-RU"/>
        </w:rPr>
        <w:t>д</w:t>
      </w:r>
      <w:r>
        <w:rPr>
          <w:rFonts w:ascii="Arial" w:hAnsi="Arial" w:cs="Arial"/>
          <w:color w:val="000000"/>
          <w:sz w:val="28"/>
          <w:szCs w:val="28"/>
          <w:lang w:eastAsia="ru-RU"/>
        </w:rPr>
        <w:t xml:space="preserve"> = 2h</w:t>
      </w:r>
      <w:r w:rsidRPr="00B26051">
        <w:rPr>
          <w:rFonts w:ascii="Arial" w:hAnsi="Arial" w:cs="Arial"/>
          <w:color w:val="000000"/>
          <w:sz w:val="28"/>
          <w:szCs w:val="28"/>
          <w:vertAlign w:val="subscript"/>
          <w:lang w:eastAsia="ru-RU"/>
        </w:rPr>
        <w:t>2</w:t>
      </w:r>
      <w:r>
        <w:rPr>
          <w:rFonts w:ascii="Arial" w:hAnsi="Arial" w:cs="Arial"/>
          <w:color w:val="000000"/>
          <w:sz w:val="28"/>
          <w:szCs w:val="28"/>
          <w:lang w:eastAsia="ru-RU"/>
        </w:rPr>
        <w:t>. Віньєтування В визначається як різниця між розрахунковим і таким, що діє</w:t>
      </w:r>
      <w:r w:rsidR="006B1A84">
        <w:rPr>
          <w:rFonts w:ascii="Arial" w:hAnsi="Arial" w:cs="Arial"/>
          <w:color w:val="000000"/>
          <w:sz w:val="28"/>
          <w:szCs w:val="28"/>
          <w:lang w:eastAsia="ru-RU"/>
        </w:rPr>
        <w:t>,</w:t>
      </w:r>
      <w:r>
        <w:rPr>
          <w:rFonts w:ascii="Arial" w:hAnsi="Arial" w:cs="Arial"/>
          <w:color w:val="000000"/>
          <w:sz w:val="28"/>
          <w:szCs w:val="28"/>
          <w:lang w:eastAsia="ru-RU"/>
        </w:rPr>
        <w:t xml:space="preserve"> світловими діаметрами окуляра. Як пра</w:t>
      </w:r>
      <w:r>
        <w:rPr>
          <w:rFonts w:ascii="Arial" w:hAnsi="Arial" w:cs="Arial"/>
          <w:color w:val="000000"/>
          <w:sz w:val="28"/>
          <w:szCs w:val="28"/>
          <w:lang w:eastAsia="ru-RU"/>
        </w:rPr>
        <w:softHyphen/>
        <w:t>вило, воно ви</w:t>
      </w:r>
      <w:r w:rsidR="006B1A84">
        <w:rPr>
          <w:rFonts w:ascii="Arial" w:hAnsi="Arial" w:cs="Arial"/>
          <w:color w:val="000000"/>
          <w:sz w:val="28"/>
          <w:szCs w:val="28"/>
          <w:lang w:eastAsia="ru-RU"/>
        </w:rPr>
        <w:t xml:space="preserve">значається </w:t>
      </w:r>
      <w:r>
        <w:rPr>
          <w:rFonts w:ascii="Arial" w:hAnsi="Arial" w:cs="Arial"/>
          <w:color w:val="000000"/>
          <w:sz w:val="28"/>
          <w:szCs w:val="28"/>
          <w:lang w:eastAsia="ru-RU"/>
        </w:rPr>
        <w:t xml:space="preserve"> у відсотках:</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val="ru-RU" w:eastAsia="ru-RU"/>
        </w:rPr>
      </w:pPr>
      <w:r>
        <w:rPr>
          <w:rFonts w:ascii="Arial" w:hAnsi="Arial" w:cs="Arial"/>
          <w:noProof/>
          <w:color w:val="000000"/>
          <w:sz w:val="28"/>
          <w:szCs w:val="28"/>
          <w:lang w:val="ru-RU" w:eastAsia="ru-RU"/>
        </w:rPr>
        <w:pict>
          <v:shape id="_x0000_s66621" type="#_x0000_t75" style="position:absolute;left:0;text-align:left;margin-left:153.25pt;margin-top:1.55pt;width:148.2pt;height:38pt;z-index:252086272">
            <v:imagedata r:id="rId3095" o:title=""/>
          </v:shape>
          <o:OLEObject Type="Embed" ProgID="Equation.3" ShapeID="_x0000_s66621" DrawAspect="Content" ObjectID="_1358762955" r:id="rId3096"/>
        </w:pic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val="ru-RU" w:eastAsia="ru-RU"/>
        </w:rPr>
      </w:pPr>
      <w:r>
        <w:rPr>
          <w:rFonts w:ascii="Arial" w:hAnsi="Arial" w:cs="Arial"/>
          <w:color w:val="000000"/>
          <w:sz w:val="28"/>
          <w:szCs w:val="28"/>
          <w:lang w:val="ru-RU" w:eastAsia="ru-RU"/>
        </w:rPr>
        <w:t>(12.28</w:t>
      </w:r>
      <w:r w:rsidRPr="00B011F4">
        <w:rPr>
          <w:rFonts w:ascii="Arial" w:hAnsi="Arial" w:cs="Arial"/>
          <w:color w:val="000000"/>
          <w:sz w:val="28"/>
          <w:szCs w:val="28"/>
          <w:lang w:val="ru-RU" w:eastAsia="ru-RU"/>
        </w:rPr>
        <w:t>)</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val="ru-RU"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val="ru-RU"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У зорових трубах допускається віньєтування до 60-70%. В цьому випадку світловий діаметр окуляра необхідно перерахувати, помноживши його на коефіцієнт віньєтування.</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 xml:space="preserve">За розрахованими даними виконують побудову ходу променів (рис. </w:t>
      </w:r>
      <w:r w:rsidR="006B1A84">
        <w:rPr>
          <w:rFonts w:ascii="Arial" w:hAnsi="Arial" w:cs="Arial"/>
          <w:color w:val="000000"/>
          <w:sz w:val="28"/>
          <w:szCs w:val="28"/>
          <w:lang w:eastAsia="ru-RU"/>
        </w:rPr>
        <w:t>12.</w:t>
      </w:r>
      <w:r>
        <w:rPr>
          <w:rFonts w:ascii="Arial" w:hAnsi="Arial" w:cs="Arial"/>
          <w:color w:val="000000"/>
          <w:sz w:val="28"/>
          <w:szCs w:val="28"/>
          <w:lang w:eastAsia="ru-RU"/>
        </w:rPr>
        <w:t>1</w:t>
      </w:r>
      <w:r w:rsidR="006B1A84">
        <w:rPr>
          <w:rFonts w:ascii="Arial" w:hAnsi="Arial" w:cs="Arial"/>
          <w:color w:val="000000"/>
          <w:sz w:val="28"/>
          <w:szCs w:val="28"/>
          <w:lang w:eastAsia="ru-RU"/>
        </w:rPr>
        <w:t>5</w:t>
      </w:r>
      <w:r>
        <w:rPr>
          <w:rFonts w:ascii="Arial" w:hAnsi="Arial" w:cs="Arial"/>
          <w:color w:val="000000"/>
          <w:sz w:val="28"/>
          <w:szCs w:val="28"/>
          <w:lang w:eastAsia="ru-RU"/>
        </w:rPr>
        <w:t xml:space="preserve">, а). </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 xml:space="preserve">Розрахунок сітки виконують, виходячи з умови рівності її діаметру Dс </w:t>
      </w:r>
      <w:r w:rsidR="006B1A84">
        <w:rPr>
          <w:rFonts w:ascii="Arial" w:hAnsi="Arial" w:cs="Arial"/>
          <w:color w:val="000000"/>
          <w:sz w:val="28"/>
          <w:szCs w:val="28"/>
          <w:lang w:eastAsia="ru-RU"/>
        </w:rPr>
        <w:t xml:space="preserve"> </w:t>
      </w:r>
      <w:r>
        <w:rPr>
          <w:rFonts w:ascii="Arial" w:hAnsi="Arial" w:cs="Arial"/>
          <w:color w:val="000000"/>
          <w:sz w:val="28"/>
          <w:szCs w:val="28"/>
          <w:lang w:eastAsia="ru-RU"/>
        </w:rPr>
        <w:t>діаметру польової діафрагми Dпд:</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noProof/>
          <w:color w:val="000000"/>
          <w:sz w:val="28"/>
          <w:szCs w:val="28"/>
          <w:lang w:val="ru-RU" w:eastAsia="ru-RU"/>
        </w:rPr>
        <w:pict>
          <v:shape id="_x0000_s66622" type="#_x0000_t75" style="position:absolute;left:0;text-align:left;margin-left:169.25pt;margin-top:10.95pt;width:125.85pt;height:20.05pt;z-index:252087296">
            <v:imagedata r:id="rId3097" o:title=""/>
          </v:shape>
          <o:OLEObject Type="Embed" ProgID="Equation.3" ShapeID="_x0000_s66622" DrawAspect="Content" ObjectID="_1358762956" r:id="rId3098"/>
        </w:pic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r>
        <w:rPr>
          <w:rFonts w:ascii="Arial" w:hAnsi="Arial" w:cs="Arial"/>
          <w:color w:val="000000"/>
          <w:sz w:val="28"/>
          <w:szCs w:val="28"/>
          <w:lang w:eastAsia="ru-RU"/>
        </w:rPr>
        <w:t xml:space="preserve"> (12.29</w:t>
      </w:r>
      <w:r w:rsidRPr="00B011F4">
        <w:rPr>
          <w:rFonts w:ascii="Arial" w:hAnsi="Arial" w:cs="Arial"/>
          <w:color w:val="000000"/>
          <w:sz w:val="28"/>
          <w:szCs w:val="28"/>
          <w:lang w:eastAsia="ru-RU"/>
        </w:rPr>
        <w:t>)</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val="ru-RU"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val="ru-RU" w:eastAsia="ru-RU"/>
        </w:rPr>
      </w:pPr>
      <w:r>
        <w:rPr>
          <w:rFonts w:ascii="Arial" w:hAnsi="Arial" w:cs="Arial"/>
          <w:color w:val="000000"/>
          <w:sz w:val="28"/>
          <w:szCs w:val="28"/>
          <w:lang w:eastAsia="ru-RU"/>
        </w:rPr>
        <w:t>Цю величину необхідно перевірити через поле зору окуляра</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val="ru-RU" w:eastAsia="ru-RU"/>
        </w:rPr>
      </w:pPr>
      <w:r>
        <w:rPr>
          <w:rFonts w:ascii="Arial" w:hAnsi="Arial" w:cs="Arial"/>
          <w:noProof/>
          <w:color w:val="000000"/>
          <w:sz w:val="28"/>
          <w:szCs w:val="28"/>
          <w:lang w:val="ru-RU" w:eastAsia="ru-RU"/>
        </w:rPr>
        <w:pict>
          <v:shape id="_x0000_s66623" type="#_x0000_t75" style="position:absolute;left:0;text-align:left;margin-left:184.5pt;margin-top:11.05pt;width:95.4pt;height:19pt;z-index:252088320">
            <v:imagedata r:id="rId3099" o:title=""/>
          </v:shape>
          <o:OLEObject Type="Embed" ProgID="Equation.3" ShapeID="_x0000_s66623" DrawAspect="Content" ObjectID="_1358762957" r:id="rId3100"/>
        </w:pic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r>
        <w:rPr>
          <w:rFonts w:ascii="Arial" w:hAnsi="Arial" w:cs="Arial"/>
          <w:color w:val="000000"/>
          <w:sz w:val="28"/>
          <w:szCs w:val="28"/>
          <w:lang w:eastAsia="ru-RU"/>
        </w:rPr>
        <w:t xml:space="preserve"> (12.30</w:t>
      </w:r>
      <w:r w:rsidRPr="00B011F4">
        <w:rPr>
          <w:rFonts w:ascii="Arial" w:hAnsi="Arial" w:cs="Arial"/>
          <w:color w:val="000000"/>
          <w:sz w:val="28"/>
          <w:szCs w:val="28"/>
          <w:lang w:eastAsia="ru-RU"/>
        </w:rPr>
        <w:t>)</w: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p>
    <w:p w:rsidR="00ED5A00" w:rsidRPr="00B26051"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Причому діаметр D</w:t>
      </w:r>
      <w:r w:rsidRPr="006B1A84">
        <w:rPr>
          <w:rFonts w:ascii="Arial" w:hAnsi="Arial" w:cs="Arial"/>
          <w:color w:val="000000"/>
          <w:sz w:val="28"/>
          <w:szCs w:val="28"/>
          <w:vertAlign w:val="subscript"/>
          <w:lang w:eastAsia="ru-RU"/>
        </w:rPr>
        <w:t>с2</w:t>
      </w:r>
      <w:r>
        <w:rPr>
          <w:rFonts w:ascii="Arial" w:hAnsi="Arial" w:cs="Arial"/>
          <w:color w:val="000000"/>
          <w:sz w:val="28"/>
          <w:szCs w:val="28"/>
          <w:lang w:eastAsia="ru-RU"/>
        </w:rPr>
        <w:t xml:space="preserve"> має бути більше або рівний D</w:t>
      </w:r>
      <w:r w:rsidRPr="006B1A84">
        <w:rPr>
          <w:rFonts w:ascii="Arial" w:hAnsi="Arial" w:cs="Arial"/>
          <w:color w:val="000000"/>
          <w:sz w:val="28"/>
          <w:szCs w:val="28"/>
          <w:vertAlign w:val="subscript"/>
          <w:lang w:eastAsia="ru-RU"/>
        </w:rPr>
        <w:t>с1</w:t>
      </w:r>
      <w:r>
        <w:rPr>
          <w:rFonts w:ascii="Arial" w:hAnsi="Arial" w:cs="Arial"/>
          <w:color w:val="000000"/>
          <w:sz w:val="28"/>
          <w:szCs w:val="28"/>
          <w:lang w:eastAsia="ru-RU"/>
        </w:rPr>
        <w:t>, інакше станеться те, що  поле зору буде зрізане окуляром. Товщину сітки виби</w:t>
      </w:r>
      <w:r>
        <w:rPr>
          <w:rFonts w:ascii="Arial" w:hAnsi="Arial" w:cs="Arial"/>
          <w:color w:val="000000"/>
          <w:sz w:val="28"/>
          <w:szCs w:val="28"/>
          <w:lang w:eastAsia="ru-RU"/>
        </w:rPr>
        <w:softHyphen/>
        <w:t xml:space="preserve">рають із довідника конструктора. Подовження, що вноситься сіткою </w:t>
      </w:r>
      <m:oMath>
        <m:r>
          <w:rPr>
            <w:rFonts w:ascii="Cambria Math" w:hAnsi="Cambria Math" w:cs="Arial"/>
            <w:color w:val="000000"/>
            <w:sz w:val="28"/>
            <w:szCs w:val="28"/>
            <w:lang w:eastAsia="ru-RU"/>
          </w:rPr>
          <m:t>∆</m:t>
        </m:r>
      </m:oMath>
      <w:r>
        <w:rPr>
          <w:rFonts w:ascii="Arial" w:hAnsi="Arial" w:cs="Arial"/>
          <w:color w:val="000000"/>
          <w:sz w:val="28"/>
          <w:szCs w:val="28"/>
          <w:lang w:eastAsia="ru-RU"/>
        </w:rPr>
        <w:t>d</w:t>
      </w:r>
      <w:r w:rsidRPr="00B26051">
        <w:rPr>
          <w:rFonts w:ascii="Arial" w:hAnsi="Arial" w:cs="Arial"/>
          <w:color w:val="000000"/>
          <w:sz w:val="28"/>
          <w:szCs w:val="28"/>
          <w:vertAlign w:val="subscript"/>
          <w:lang w:eastAsia="ru-RU"/>
        </w:rPr>
        <w:t>с</w:t>
      </w:r>
      <w:r>
        <w:rPr>
          <w:rFonts w:ascii="Arial" w:hAnsi="Arial" w:cs="Arial"/>
          <w:color w:val="000000"/>
          <w:sz w:val="28"/>
          <w:szCs w:val="28"/>
          <w:lang w:eastAsia="ru-RU"/>
        </w:rPr>
        <w:t>, дорівнює</w:t>
      </w:r>
    </w:p>
    <w:p w:rsidR="00ED5A00" w:rsidRPr="00B26051"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noProof/>
          <w:color w:val="000000"/>
          <w:sz w:val="28"/>
          <w:szCs w:val="28"/>
          <w:lang w:val="ru-RU" w:eastAsia="ru-RU"/>
        </w:rPr>
        <w:pict>
          <v:shape id="_x0000_s66624" type="#_x0000_t75" style="position:absolute;left:0;text-align:left;margin-left:201.5pt;margin-top:6.85pt;width:78.15pt;height:32.75pt;z-index:252089344">
            <v:imagedata r:id="rId3101" o:title=""/>
          </v:shape>
          <o:OLEObject Type="Embed" ProgID="Equation.3" ShapeID="_x0000_s66624" DrawAspect="Content" ObjectID="_1358762958" r:id="rId3102"/>
        </w:pic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r>
        <w:rPr>
          <w:rFonts w:ascii="Arial" w:hAnsi="Arial" w:cs="Arial"/>
          <w:color w:val="000000"/>
          <w:sz w:val="28"/>
          <w:szCs w:val="28"/>
          <w:lang w:eastAsia="ru-RU"/>
        </w:rPr>
        <w:t>(12.31</w:t>
      </w:r>
      <w:r w:rsidRPr="00B011F4">
        <w:rPr>
          <w:rFonts w:ascii="Arial" w:hAnsi="Arial" w:cs="Arial"/>
          <w:color w:val="000000"/>
          <w:sz w:val="28"/>
          <w:szCs w:val="28"/>
          <w:lang w:eastAsia="ru-RU"/>
        </w:rPr>
        <w:t>)</w: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sidRPr="00B011F4">
        <w:rPr>
          <w:rFonts w:ascii="Arial" w:hAnsi="Arial" w:cs="Arial"/>
          <w:noProof/>
          <w:color w:val="000000"/>
          <w:sz w:val="28"/>
          <w:szCs w:val="28"/>
          <w:lang w:eastAsia="ru-RU"/>
        </w:rPr>
        <w:t>Якщо за</w:t>
      </w:r>
      <w:r>
        <w:rPr>
          <w:rFonts w:ascii="Arial" w:hAnsi="Arial" w:cs="Arial"/>
          <w:noProof/>
          <w:color w:val="000000"/>
          <w:sz w:val="28"/>
          <w:szCs w:val="28"/>
          <w:lang w:eastAsia="ru-RU"/>
        </w:rPr>
        <w:t xml:space="preserve">дана кутова ціна ділення сітки </w:t>
      </w:r>
      <w:r w:rsidRPr="007C3EBE">
        <w:rPr>
          <w:rFonts w:ascii="Times New Roman" w:hAnsi="Times New Roman" w:cs="Times New Roman"/>
          <w:color w:val="000000"/>
          <w:sz w:val="28"/>
          <w:szCs w:val="28"/>
          <w:lang w:eastAsia="ru-RU"/>
        </w:rPr>
        <w:t>ω</w:t>
      </w:r>
      <w:r w:rsidRPr="007C3EBE">
        <w:rPr>
          <w:rFonts w:ascii="Times New Roman" w:hAnsi="Times New Roman" w:cs="Times New Roman"/>
          <w:color w:val="000000"/>
          <w:sz w:val="28"/>
          <w:szCs w:val="28"/>
          <w:vertAlign w:val="subscript"/>
          <w:lang w:val="en-US" w:eastAsia="ru-RU"/>
        </w:rPr>
        <w:t>N</w:t>
      </w:r>
      <w:r w:rsidRPr="00B011F4">
        <w:rPr>
          <w:rFonts w:ascii="Arial" w:hAnsi="Arial" w:cs="Arial"/>
          <w:noProof/>
          <w:color w:val="000000"/>
          <w:sz w:val="28"/>
          <w:szCs w:val="28"/>
          <w:lang w:eastAsia="ru-RU"/>
        </w:rPr>
        <w:t xml:space="preserve"> то ціну ділення в лінійній мірі </w:t>
      </w:r>
      <w:r w:rsidRPr="007C3EBE">
        <w:rPr>
          <w:rFonts w:ascii="Times New Roman" w:hAnsi="Times New Roman" w:cs="Times New Roman"/>
          <w:iCs/>
          <w:color w:val="000000"/>
          <w:sz w:val="28"/>
          <w:szCs w:val="28"/>
          <w:lang w:val="de-DE" w:eastAsia="ru-RU"/>
        </w:rPr>
        <w:t>y</w:t>
      </w:r>
      <w:r w:rsidRPr="007C3EBE">
        <w:rPr>
          <w:rFonts w:ascii="Times New Roman" w:hAnsi="Times New Roman" w:cs="Times New Roman"/>
          <w:iCs/>
          <w:color w:val="000000"/>
          <w:sz w:val="28"/>
          <w:szCs w:val="28"/>
          <w:vertAlign w:val="subscript"/>
          <w:lang w:val="de-DE" w:eastAsia="ru-RU"/>
        </w:rPr>
        <w:t>N</w:t>
      </w:r>
      <w:r w:rsidRPr="00B011F4">
        <w:rPr>
          <w:rFonts w:ascii="Arial" w:hAnsi="Arial" w:cs="Arial"/>
          <w:noProof/>
          <w:color w:val="000000"/>
          <w:sz w:val="28"/>
          <w:szCs w:val="28"/>
          <w:lang w:eastAsia="ru-RU"/>
        </w:rPr>
        <w:t xml:space="preserve"> розраховують по формулі</w:t>
      </w:r>
    </w:p>
    <w:p w:rsidR="00ED5A00" w:rsidRPr="00B011F4" w:rsidRDefault="009721AC" w:rsidP="00ED5A00">
      <w:pPr>
        <w:tabs>
          <w:tab w:val="left" w:pos="4290"/>
          <w:tab w:val="right" w:pos="9355"/>
        </w:tabs>
        <w:autoSpaceDE w:val="0"/>
        <w:autoSpaceDN w:val="0"/>
        <w:adjustRightInd w:val="0"/>
        <w:spacing w:after="0" w:line="240" w:lineRule="auto"/>
        <w:ind w:firstLine="357"/>
        <w:rPr>
          <w:rFonts w:ascii="Arial" w:hAnsi="Arial" w:cs="Arial"/>
          <w:color w:val="000000"/>
          <w:sz w:val="28"/>
          <w:szCs w:val="28"/>
          <w:lang w:eastAsia="ru-RU"/>
        </w:rPr>
      </w:pPr>
      <w:r>
        <w:rPr>
          <w:rFonts w:ascii="Arial" w:hAnsi="Arial" w:cs="Arial"/>
          <w:color w:val="000000"/>
          <w:sz w:val="28"/>
          <w:szCs w:val="28"/>
          <w:lang w:eastAsia="ru-RU"/>
        </w:rPr>
        <w:tab/>
      </w:r>
      <w:r>
        <w:rPr>
          <w:rFonts w:ascii="Arial" w:hAnsi="Arial" w:cs="Arial"/>
          <w:color w:val="000000"/>
          <w:sz w:val="28"/>
          <w:szCs w:val="28"/>
          <w:lang w:eastAsia="ru-RU"/>
        </w:rPr>
        <w:tab/>
      </w:r>
      <w:r w:rsidR="00ED5A00">
        <w:rPr>
          <w:rFonts w:ascii="Arial" w:hAnsi="Arial" w:cs="Arial"/>
          <w:color w:val="000000"/>
          <w:sz w:val="28"/>
          <w:szCs w:val="28"/>
          <w:lang w:eastAsia="ru-RU"/>
        </w:rPr>
        <w:t>(12.32</w:t>
      </w:r>
      <w:r w:rsidR="00ED5A00" w:rsidRPr="00B011F4">
        <w:rPr>
          <w:rFonts w:ascii="Arial" w:hAnsi="Arial" w:cs="Arial"/>
          <w:color w:val="000000"/>
          <w:sz w:val="28"/>
          <w:szCs w:val="28"/>
          <w:lang w:eastAsia="ru-RU"/>
        </w:rPr>
        <w:t>)</w:t>
      </w:r>
    </w:p>
    <w:p w:rsidR="00ED5A00"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sidRPr="00C8479D">
        <w:rPr>
          <w:rFonts w:ascii="Arial" w:hAnsi="Arial" w:cs="Arial"/>
          <w:noProof/>
          <w:color w:val="000000"/>
          <w:sz w:val="28"/>
          <w:szCs w:val="28"/>
        </w:rPr>
        <w:pict>
          <v:shape id="_x0000_s73731" type="#_x0000_t75" style="position:absolute;left:0;text-align:left;margin-left:215.65pt;margin-top:1.25pt;width:99.7pt;height:25.5pt;z-index:252103680">
            <v:imagedata r:id="rId3103" o:title=""/>
          </v:shape>
          <o:OLEObject Type="Embed" ProgID="Equation.3" ShapeID="_x0000_s73731" DrawAspect="Content" ObjectID="_1358762959" r:id="rId3104"/>
        </w:pict>
      </w:r>
    </w:p>
    <w:p w:rsidR="00802FBE" w:rsidRDefault="00802FBE"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ab/>
      </w:r>
      <w:r>
        <w:rPr>
          <w:rFonts w:ascii="Arial" w:hAnsi="Arial" w:cs="Arial"/>
          <w:color w:val="000000"/>
          <w:sz w:val="28"/>
          <w:szCs w:val="28"/>
          <w:lang w:eastAsia="ru-RU"/>
        </w:rPr>
        <w:tab/>
      </w:r>
      <w:r>
        <w:rPr>
          <w:rFonts w:ascii="Arial" w:hAnsi="Arial" w:cs="Arial"/>
          <w:color w:val="000000"/>
          <w:sz w:val="28"/>
          <w:szCs w:val="28"/>
          <w:lang w:eastAsia="ru-RU"/>
        </w:rPr>
        <w:tab/>
      </w:r>
      <w:r>
        <w:rPr>
          <w:rFonts w:ascii="Arial" w:hAnsi="Arial" w:cs="Arial"/>
          <w:color w:val="000000"/>
          <w:sz w:val="28"/>
          <w:szCs w:val="28"/>
          <w:lang w:eastAsia="ru-RU"/>
        </w:rPr>
        <w:tab/>
      </w:r>
      <w:r>
        <w:rPr>
          <w:rFonts w:ascii="Arial" w:hAnsi="Arial" w:cs="Arial"/>
          <w:color w:val="000000"/>
          <w:sz w:val="28"/>
          <w:szCs w:val="28"/>
          <w:lang w:eastAsia="ru-RU"/>
        </w:rPr>
        <w:tab/>
      </w:r>
      <w:r>
        <w:rPr>
          <w:rFonts w:ascii="Arial" w:hAnsi="Arial" w:cs="Arial"/>
          <w:color w:val="000000"/>
          <w:sz w:val="28"/>
          <w:szCs w:val="28"/>
          <w:lang w:eastAsia="ru-RU"/>
        </w:rPr>
        <w:tab/>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 xml:space="preserve">Для зручності відліку за шкалою або барабаном гвинтового механізму величину </w:t>
      </w:r>
      <w:r w:rsidRPr="007C3EBE">
        <w:rPr>
          <w:rFonts w:ascii="Times New Roman" w:hAnsi="Times New Roman" w:cs="Times New Roman"/>
          <w:color w:val="000000"/>
          <w:sz w:val="28"/>
          <w:szCs w:val="28"/>
          <w:lang w:eastAsia="ru-RU"/>
        </w:rPr>
        <w:t>у</w:t>
      </w:r>
      <w:r w:rsidRPr="007C3EBE">
        <w:rPr>
          <w:rFonts w:ascii="Times New Roman" w:hAnsi="Times New Roman" w:cs="Times New Roman"/>
          <w:color w:val="000000"/>
          <w:sz w:val="28"/>
          <w:szCs w:val="28"/>
          <w:vertAlign w:val="subscript"/>
          <w:lang w:val="en-US" w:eastAsia="ru-RU"/>
        </w:rPr>
        <w:t>N</w:t>
      </w:r>
      <w:r w:rsidRPr="007C3EBE">
        <w:rPr>
          <w:rFonts w:ascii="Arial" w:hAnsi="Arial" w:cs="Arial"/>
          <w:color w:val="000000"/>
          <w:sz w:val="28"/>
          <w:szCs w:val="28"/>
          <w:lang w:eastAsia="ru-RU"/>
        </w:rPr>
        <w:t>,</w:t>
      </w:r>
      <w:r>
        <w:rPr>
          <w:rFonts w:ascii="Arial" w:hAnsi="Arial" w:cs="Arial"/>
          <w:color w:val="000000"/>
          <w:sz w:val="28"/>
          <w:szCs w:val="28"/>
          <w:lang w:eastAsia="ru-RU"/>
        </w:rPr>
        <w:t xml:space="preserve"> округлюють до цілого значення. Наприклад, якщо </w:t>
      </w:r>
      <w:r w:rsidRPr="007C3EBE">
        <w:rPr>
          <w:rFonts w:ascii="Times New Roman" w:hAnsi="Times New Roman" w:cs="Times New Roman"/>
          <w:color w:val="000000"/>
          <w:sz w:val="28"/>
          <w:szCs w:val="28"/>
          <w:lang w:eastAsia="ru-RU"/>
        </w:rPr>
        <w:t>у</w:t>
      </w:r>
      <w:r w:rsidRPr="007C3EBE">
        <w:rPr>
          <w:rFonts w:ascii="Times New Roman" w:hAnsi="Times New Roman" w:cs="Times New Roman"/>
          <w:color w:val="000000"/>
          <w:sz w:val="28"/>
          <w:szCs w:val="28"/>
          <w:vertAlign w:val="subscript"/>
          <w:lang w:val="en-US" w:eastAsia="ru-RU"/>
        </w:rPr>
        <w:t>N</w:t>
      </w:r>
      <w:r>
        <w:rPr>
          <w:rFonts w:ascii="Arial" w:hAnsi="Arial" w:cs="Arial"/>
          <w:color w:val="000000"/>
          <w:sz w:val="28"/>
          <w:szCs w:val="28"/>
          <w:lang w:eastAsia="ru-RU"/>
        </w:rPr>
        <w:t xml:space="preserve"> = 0,01 мм, f’об = 500 мм, то в кутовій мірі </w:t>
      </w:r>
      <w:r w:rsidRPr="007C3EBE">
        <w:rPr>
          <w:rFonts w:ascii="Times New Roman" w:hAnsi="Times New Roman" w:cs="Times New Roman"/>
          <w:color w:val="000000"/>
          <w:sz w:val="28"/>
          <w:szCs w:val="28"/>
          <w:lang w:eastAsia="ru-RU"/>
        </w:rPr>
        <w:t>ω</w:t>
      </w:r>
      <w:r w:rsidRPr="007C3EBE">
        <w:rPr>
          <w:rFonts w:ascii="Times New Roman" w:hAnsi="Times New Roman" w:cs="Times New Roman"/>
          <w:color w:val="000000"/>
          <w:sz w:val="28"/>
          <w:szCs w:val="28"/>
          <w:vertAlign w:val="subscript"/>
          <w:lang w:val="en-US" w:eastAsia="ru-RU"/>
        </w:rPr>
        <w:t>N</w:t>
      </w:r>
      <w:r>
        <w:rPr>
          <w:rFonts w:ascii="Arial" w:hAnsi="Arial" w:cs="Arial"/>
          <w:color w:val="000000"/>
          <w:sz w:val="28"/>
          <w:szCs w:val="28"/>
          <w:lang w:eastAsia="ru-RU"/>
        </w:rPr>
        <w:t>= 4. Товщину штриха t сітки визначають через збільшення окуляра f‘ок/250 і роздільну здатність ока в лінійній мірі:</w:t>
      </w:r>
    </w:p>
    <w:p w:rsidR="00ED5A00" w:rsidRDefault="00C8479D" w:rsidP="00053691">
      <w:pPr>
        <w:autoSpaceDE w:val="0"/>
        <w:autoSpaceDN w:val="0"/>
        <w:adjustRightInd w:val="0"/>
        <w:spacing w:after="0" w:line="240" w:lineRule="auto"/>
        <w:ind w:left="7788"/>
        <w:jc w:val="both"/>
        <w:rPr>
          <w:rFonts w:ascii="Arial" w:hAnsi="Arial" w:cs="Arial"/>
          <w:color w:val="000000"/>
          <w:sz w:val="28"/>
          <w:szCs w:val="28"/>
          <w:lang w:eastAsia="ru-RU"/>
        </w:rPr>
      </w:pPr>
      <w:r>
        <w:rPr>
          <w:rFonts w:ascii="Arial" w:hAnsi="Arial" w:cs="Arial"/>
          <w:noProof/>
          <w:color w:val="000000"/>
          <w:sz w:val="28"/>
          <w:szCs w:val="28"/>
          <w:lang w:val="ru-RU" w:eastAsia="ru-RU"/>
        </w:rPr>
        <w:pict>
          <v:shape id="_x0000_s66625" type="#_x0000_t75" style="position:absolute;left:0;text-align:left;margin-left:183.05pt;margin-top:3.9pt;width:129.9pt;height:33.75pt;z-index:252090368">
            <v:imagedata r:id="rId3105" o:title=""/>
          </v:shape>
          <o:OLEObject Type="Embed" ProgID="Equation.3" ShapeID="_x0000_s66625" DrawAspect="Content" ObjectID="_1358762960" r:id="rId3106"/>
        </w:pict>
      </w:r>
      <w:r w:rsidR="00ED5A00">
        <w:rPr>
          <w:rFonts w:ascii="Arial" w:hAnsi="Arial" w:cs="Arial"/>
          <w:color w:val="000000"/>
          <w:sz w:val="28"/>
          <w:szCs w:val="28"/>
          <w:lang w:eastAsia="ru-RU"/>
        </w:rPr>
        <w:t>(12.33</w:t>
      </w:r>
      <w:r w:rsidR="00ED5A00" w:rsidRPr="00B011F4">
        <w:rPr>
          <w:rFonts w:ascii="Arial" w:hAnsi="Arial" w:cs="Arial"/>
          <w:color w:val="000000"/>
          <w:sz w:val="28"/>
          <w:szCs w:val="28"/>
          <w:lang w:eastAsia="ru-RU"/>
        </w:rPr>
        <w:t>)</w:t>
      </w:r>
    </w:p>
    <w:p w:rsidR="009721AC" w:rsidRPr="00053691" w:rsidRDefault="009721AC" w:rsidP="00053691">
      <w:pPr>
        <w:autoSpaceDE w:val="0"/>
        <w:autoSpaceDN w:val="0"/>
        <w:adjustRightInd w:val="0"/>
        <w:spacing w:after="0" w:line="240" w:lineRule="auto"/>
        <w:ind w:left="7788"/>
        <w:jc w:val="both"/>
        <w:rPr>
          <w:rFonts w:ascii="Arial" w:hAnsi="Arial" w:cs="Arial"/>
          <w:color w:val="000000"/>
          <w:sz w:val="28"/>
          <w:szCs w:val="28"/>
          <w:lang w:eastAsia="ru-RU"/>
        </w:rPr>
      </w:pPr>
    </w:p>
    <w:p w:rsidR="00ED5A00" w:rsidRPr="00B011F4" w:rsidRDefault="00ED5A00" w:rsidP="00ED5A00">
      <w:pPr>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З технологічних міркувань товщину штриха менше 0,01 мм брати не рекомендується. Для підвищення точності наведення на штрих або перехрестя часто використовують бисектор на сітці у вигляді  двох паралельних  штрихів з відстанню між ними, рівною (2-3) t.</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Якщо необхідно розрахувати призматичну обертаючу систему, то розміри призми і її положення визначають за допомогою  графоаналітичного методу проф. І. А. Туригина. При цьому призма замінюється еквівалентною плоскопаралельною плас</w:t>
      </w:r>
      <w:r>
        <w:rPr>
          <w:rFonts w:ascii="Arial" w:hAnsi="Arial" w:cs="Arial"/>
          <w:color w:val="000000"/>
          <w:sz w:val="28"/>
          <w:szCs w:val="28"/>
          <w:lang w:eastAsia="ru-RU"/>
        </w:rPr>
        <w:softHyphen/>
        <w:t>тинкою, приведеною до повітря (зредукваною призмою). Залом</w:t>
      </w:r>
      <w:r>
        <w:rPr>
          <w:rFonts w:ascii="Arial" w:hAnsi="Arial" w:cs="Arial"/>
          <w:color w:val="000000"/>
          <w:sz w:val="28"/>
          <w:szCs w:val="28"/>
          <w:lang w:eastAsia="ru-RU"/>
        </w:rPr>
        <w:softHyphen/>
        <w:t>лення на зредукованій призмі не враховується при визначенні габаритних розмірів і побудові ходу променів в системі.</w:t>
      </w:r>
    </w:p>
    <w:p w:rsidR="00ED5A00" w:rsidRPr="007C3EBE" w:rsidRDefault="00ED5A00" w:rsidP="00ED5A00">
      <w:pPr>
        <w:autoSpaceDE w:val="0"/>
        <w:autoSpaceDN w:val="0"/>
        <w:adjustRightInd w:val="0"/>
        <w:spacing w:after="0" w:line="240" w:lineRule="auto"/>
        <w:ind w:firstLine="357"/>
        <w:jc w:val="both"/>
        <w:rPr>
          <w:rFonts w:ascii="Arial" w:hAnsi="Arial" w:cs="Arial"/>
          <w:iCs/>
          <w:color w:val="000000"/>
          <w:sz w:val="28"/>
          <w:szCs w:val="28"/>
          <w:lang w:eastAsia="ru-RU"/>
        </w:rPr>
      </w:pPr>
      <w:r w:rsidRPr="007C3EBE">
        <w:rPr>
          <w:rFonts w:ascii="Arial" w:hAnsi="Arial" w:cs="Arial"/>
          <w:noProof/>
          <w:color w:val="000000"/>
          <w:sz w:val="28"/>
          <w:szCs w:val="28"/>
          <w:lang w:eastAsia="ru-RU"/>
        </w:rPr>
        <w:t>Окрім цього часто потрібно розрахувати роздільну здатність системи (теоретичну і реальну ), що дорівнюють:</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noProof/>
          <w:color w:val="000000"/>
          <w:sz w:val="28"/>
          <w:szCs w:val="28"/>
          <w:lang w:val="ru-RU" w:eastAsia="ru-RU"/>
        </w:rPr>
        <w:pict>
          <v:shape id="_x0000_s66626" type="#_x0000_t75" style="position:absolute;left:0;text-align:left;margin-left:74.05pt;margin-top:9.05pt;width:84.25pt;height:20.05pt;z-index:252091392">
            <v:imagedata r:id="rId3107" o:title=""/>
          </v:shape>
          <o:OLEObject Type="Embed" ProgID="Equation.3" ShapeID="_x0000_s66626" DrawAspect="Content" ObjectID="_1358762961" r:id="rId3108"/>
        </w:pict>
      </w:r>
      <w:r>
        <w:rPr>
          <w:rFonts w:ascii="Arial" w:hAnsi="Arial" w:cs="Arial"/>
          <w:noProof/>
          <w:color w:val="000000"/>
          <w:sz w:val="28"/>
          <w:szCs w:val="28"/>
          <w:lang w:val="ru-RU" w:eastAsia="ru-RU"/>
        </w:rPr>
        <w:pict>
          <v:shape id="_x0000_s66627" type="#_x0000_t75" style="position:absolute;left:0;text-align:left;margin-left:175.25pt;margin-top:9.05pt;width:89.3pt;height:20.05pt;z-index:252092416">
            <v:imagedata r:id="rId3109" o:title=""/>
          </v:shape>
          <o:OLEObject Type="Embed" ProgID="Equation.3" ShapeID="_x0000_s66627" DrawAspect="Content" ObjectID="_1358762962" r:id="rId3110"/>
        </w:pict>
      </w:r>
    </w:p>
    <w:p w:rsidR="00ED5A00"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r>
        <w:rPr>
          <w:rFonts w:ascii="Arial" w:hAnsi="Arial" w:cs="Arial"/>
          <w:color w:val="000000"/>
          <w:sz w:val="28"/>
          <w:szCs w:val="28"/>
          <w:lang w:eastAsia="ru-RU"/>
        </w:rPr>
        <w:t xml:space="preserve"> (12.34</w:t>
      </w:r>
      <w:r w:rsidRPr="00B011F4">
        <w:rPr>
          <w:rFonts w:ascii="Arial" w:hAnsi="Arial" w:cs="Arial"/>
          <w:color w:val="000000"/>
          <w:sz w:val="28"/>
          <w:szCs w:val="28"/>
          <w:lang w:eastAsia="ru-RU"/>
        </w:rPr>
        <w:t>)</w:t>
      </w:r>
    </w:p>
    <w:p w:rsidR="00ED5A00"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p>
    <w:p w:rsidR="00195067" w:rsidRDefault="00195067" w:rsidP="00053691">
      <w:pPr>
        <w:pStyle w:val="1"/>
        <w:rPr>
          <w:noProof/>
        </w:rPr>
      </w:pPr>
      <w:bookmarkStart w:id="182" w:name="_Toc276555021"/>
      <w:bookmarkStart w:id="183" w:name="_Toc276844637"/>
      <w:r>
        <w:rPr>
          <w:noProof/>
        </w:rPr>
        <w:t>Тема 13</w:t>
      </w:r>
      <w:r w:rsidR="001C5FAE">
        <w:rPr>
          <w:noProof/>
        </w:rPr>
        <w:t xml:space="preserve">. Розрахункі </w:t>
      </w:r>
      <w:r w:rsidRPr="00613E00">
        <w:rPr>
          <w:noProof/>
        </w:rPr>
        <w:t xml:space="preserve"> приладів на баз</w:t>
      </w:r>
      <w:r w:rsidR="001C5FAE">
        <w:rPr>
          <w:noProof/>
        </w:rPr>
        <w:t>і проекційних</w:t>
      </w:r>
      <w:r>
        <w:rPr>
          <w:noProof/>
        </w:rPr>
        <w:t xml:space="preserve"> оптичних систем</w:t>
      </w:r>
      <w:bookmarkEnd w:id="182"/>
      <w:bookmarkEnd w:id="183"/>
    </w:p>
    <w:p w:rsidR="00053691" w:rsidRPr="00053691" w:rsidRDefault="00053691" w:rsidP="00053691"/>
    <w:p w:rsidR="00195067" w:rsidRDefault="004049E7" w:rsidP="00B561BC">
      <w:pPr>
        <w:pStyle w:val="2a"/>
        <w:rPr>
          <w:color w:val="000000"/>
        </w:rPr>
      </w:pPr>
      <w:bookmarkStart w:id="184" w:name="_Toc276844638"/>
      <w:r>
        <w:t>Лекція № 50</w:t>
      </w:r>
      <w:r w:rsidR="00195067" w:rsidRPr="005301B2">
        <w:t>.</w:t>
      </w:r>
      <w:r w:rsidR="00195067">
        <w:t xml:space="preserve"> Габаритний р</w:t>
      </w:r>
      <w:r w:rsidR="00195067" w:rsidRPr="005301B2">
        <w:t>озра</w:t>
      </w:r>
      <w:r w:rsidR="00195067">
        <w:t xml:space="preserve">хунок </w:t>
      </w:r>
      <w:r>
        <w:t xml:space="preserve">приладів на базі  </w:t>
      </w:r>
      <w:r w:rsidR="00195067" w:rsidRPr="00195067">
        <w:rPr>
          <w:color w:val="000000"/>
        </w:rPr>
        <w:t>проекційної системи</w:t>
      </w:r>
      <w:bookmarkEnd w:id="184"/>
    </w:p>
    <w:p w:rsidR="00195067" w:rsidRDefault="00195067" w:rsidP="00053691">
      <w:pPr>
        <w:pStyle w:val="ac"/>
        <w:rPr>
          <w:color w:val="000000"/>
        </w:rPr>
      </w:pPr>
    </w:p>
    <w:p w:rsidR="00ED5A00" w:rsidRPr="00E849BD"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Проекційна опти</w:t>
      </w:r>
      <w:r>
        <w:rPr>
          <w:rFonts w:ascii="Arial" w:hAnsi="Arial" w:cs="Arial"/>
          <w:color w:val="000000"/>
          <w:sz w:val="28"/>
          <w:szCs w:val="28"/>
          <w:lang w:eastAsia="ru-RU"/>
        </w:rPr>
        <w:softHyphen/>
        <w:t>чна</w:t>
      </w:r>
      <w:r w:rsidRPr="00E849BD">
        <w:rPr>
          <w:rFonts w:ascii="Arial" w:hAnsi="Arial" w:cs="Arial"/>
          <w:color w:val="000000"/>
          <w:sz w:val="28"/>
          <w:szCs w:val="28"/>
          <w:lang w:eastAsia="ru-RU"/>
        </w:rPr>
        <w:t xml:space="preserve"> система призначена для здобуття зображення предмету на екрані. Вона склада</w:t>
      </w:r>
      <w:r>
        <w:rPr>
          <w:rFonts w:ascii="Arial" w:hAnsi="Arial" w:cs="Arial"/>
          <w:color w:val="000000"/>
          <w:sz w:val="28"/>
          <w:szCs w:val="28"/>
          <w:lang w:eastAsia="ru-RU"/>
        </w:rPr>
        <w:t>ється з двох частин: проекційної і осві</w:t>
      </w:r>
      <w:r w:rsidRPr="00E849BD">
        <w:rPr>
          <w:rFonts w:ascii="Arial" w:hAnsi="Arial" w:cs="Arial"/>
          <w:color w:val="000000"/>
          <w:sz w:val="28"/>
          <w:szCs w:val="28"/>
          <w:lang w:eastAsia="ru-RU"/>
        </w:rPr>
        <w:t>т</w:t>
      </w:r>
      <w:r>
        <w:rPr>
          <w:rFonts w:ascii="Arial" w:hAnsi="Arial" w:cs="Arial"/>
          <w:color w:val="000000"/>
          <w:sz w:val="28"/>
          <w:szCs w:val="28"/>
          <w:lang w:eastAsia="ru-RU"/>
        </w:rPr>
        <w:t>лювальної.</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 xml:space="preserve">У проекційній частині за </w:t>
      </w:r>
      <w:r w:rsidR="006B1A84">
        <w:rPr>
          <w:rFonts w:ascii="Arial" w:hAnsi="Arial" w:cs="Arial"/>
          <w:color w:val="000000"/>
          <w:sz w:val="28"/>
          <w:szCs w:val="28"/>
          <w:lang w:eastAsia="ru-RU"/>
        </w:rPr>
        <w:t>допомогою проекційного об'єктива</w:t>
      </w:r>
      <w:r>
        <w:rPr>
          <w:rFonts w:ascii="Arial" w:hAnsi="Arial" w:cs="Arial"/>
          <w:color w:val="000000"/>
          <w:sz w:val="28"/>
          <w:szCs w:val="28"/>
          <w:lang w:eastAsia="ru-RU"/>
        </w:rPr>
        <w:t xml:space="preserve"> будується зображення предмету на екрані. Як правило, відомі розмір предмету 2у, розмір екрану 2у', на якому будується зображення, і відстань між ними Lпр, вибрана конструктивно. Для визначення  положення об'єктиву скористаємося графічною побудовою  еквівалентної схеми, в якій оптичний компонент зображається поєднаними головними площинами і точками фокусів.</w:t>
      </w:r>
    </w:p>
    <w:p w:rsidR="00ED5A00" w:rsidRPr="00F77B9A" w:rsidRDefault="00ED5A00" w:rsidP="00F77B9A">
      <w:pPr>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 xml:space="preserve">Змалювавши в масштабі відомі величини на оптичній осі (рис. </w:t>
      </w:r>
      <w:r w:rsidR="00F77B9A">
        <w:rPr>
          <w:rFonts w:ascii="Arial" w:hAnsi="Arial" w:cs="Arial"/>
          <w:color w:val="000000"/>
          <w:sz w:val="28"/>
          <w:szCs w:val="28"/>
          <w:lang w:eastAsia="ru-RU"/>
        </w:rPr>
        <w:t>13.1</w:t>
      </w:r>
      <w:r>
        <w:rPr>
          <w:rFonts w:ascii="Arial" w:hAnsi="Arial" w:cs="Arial"/>
          <w:color w:val="000000"/>
          <w:sz w:val="28"/>
          <w:szCs w:val="28"/>
          <w:lang w:eastAsia="ru-RU"/>
        </w:rPr>
        <w:t>, а) і провівши промінь від вершини предмету до протилежної вершини зображення, ви</w:t>
      </w:r>
      <w:r w:rsidR="006B1A84">
        <w:rPr>
          <w:rFonts w:ascii="Arial" w:hAnsi="Arial" w:cs="Arial"/>
          <w:color w:val="000000"/>
          <w:sz w:val="28"/>
          <w:szCs w:val="28"/>
          <w:lang w:eastAsia="ru-RU"/>
        </w:rPr>
        <w:t>значають вузлові точки об'єктива</w:t>
      </w:r>
      <w:r>
        <w:rPr>
          <w:rFonts w:ascii="Arial" w:hAnsi="Arial" w:cs="Arial"/>
          <w:color w:val="000000"/>
          <w:sz w:val="28"/>
          <w:szCs w:val="28"/>
          <w:lang w:eastAsia="ru-RU"/>
        </w:rPr>
        <w:t>. У дан</w:t>
      </w:r>
      <w:r>
        <w:rPr>
          <w:rFonts w:ascii="Arial" w:hAnsi="Arial" w:cs="Arial"/>
          <w:color w:val="000000"/>
          <w:sz w:val="28"/>
          <w:szCs w:val="28"/>
          <w:lang w:eastAsia="ru-RU"/>
        </w:rPr>
        <w:softHyphen/>
        <w:t>ному випадку вони збігаються з центром вхідної зіниці Р. Промінь, зобра</w:t>
      </w:r>
      <w:r>
        <w:rPr>
          <w:rFonts w:ascii="Arial" w:hAnsi="Arial" w:cs="Arial"/>
          <w:color w:val="000000"/>
          <w:sz w:val="28"/>
          <w:szCs w:val="28"/>
          <w:lang w:eastAsia="ru-RU"/>
        </w:rPr>
        <w:softHyphen/>
        <w:t>жений штриховою лінією, дозволяє приблизно визн</w:t>
      </w:r>
      <w:r w:rsidR="006B1A84">
        <w:rPr>
          <w:rFonts w:ascii="Arial" w:hAnsi="Arial" w:cs="Arial"/>
          <w:color w:val="000000"/>
          <w:sz w:val="28"/>
          <w:szCs w:val="28"/>
          <w:lang w:eastAsia="ru-RU"/>
        </w:rPr>
        <w:t>ачити фокусну відстань об'єктива</w:t>
      </w:r>
      <w:r>
        <w:rPr>
          <w:rFonts w:ascii="Arial" w:hAnsi="Arial" w:cs="Arial"/>
          <w:color w:val="000000"/>
          <w:sz w:val="28"/>
          <w:szCs w:val="28"/>
          <w:lang w:eastAsia="ru-RU"/>
        </w:rPr>
        <w:t xml:space="preserve">. Він проходить через вершину предмету </w:t>
      </w:r>
      <w:r>
        <w:rPr>
          <w:rFonts w:ascii="Arial" w:hAnsi="Arial" w:cs="Arial"/>
          <w:color w:val="000000"/>
          <w:sz w:val="28"/>
          <w:szCs w:val="28"/>
          <w:lang w:eastAsia="ru-RU"/>
        </w:rPr>
        <w:lastRenderedPageBreak/>
        <w:t xml:space="preserve">паралельно оптичній осі до головних площин </w:t>
      </w:r>
      <w:r w:rsidRPr="00420893">
        <w:rPr>
          <w:rFonts w:ascii="Times New Roman" w:hAnsi="Times New Roman" w:cs="Times New Roman"/>
          <w:iCs/>
          <w:color w:val="000000"/>
          <w:sz w:val="28"/>
          <w:szCs w:val="28"/>
          <w:lang w:eastAsia="ru-RU"/>
        </w:rPr>
        <w:t>Н</w:t>
      </w:r>
      <w:r w:rsidRPr="00420893">
        <w:rPr>
          <w:rFonts w:ascii="Times New Roman" w:hAnsi="Times New Roman" w:cs="Times New Roman"/>
          <w:iCs/>
          <w:color w:val="000000"/>
          <w:sz w:val="28"/>
          <w:szCs w:val="28"/>
          <w:lang w:val="en-US" w:eastAsia="ru-RU"/>
        </w:rPr>
        <w:t>H</w:t>
      </w:r>
      <w:r w:rsidRPr="00420893">
        <w:rPr>
          <w:rFonts w:ascii="Times New Roman" w:hAnsi="Times New Roman" w:cs="Times New Roman"/>
          <w:iCs/>
          <w:color w:val="000000"/>
          <w:sz w:val="28"/>
          <w:szCs w:val="28"/>
          <w:lang w:eastAsia="ru-RU"/>
        </w:rPr>
        <w:t>’</w:t>
      </w:r>
      <w:r w:rsidRPr="00420893">
        <w:rPr>
          <w:rFonts w:ascii="Times New Roman" w:hAnsi="Times New Roman" w:cs="Times New Roman"/>
          <w:iCs/>
          <w:color w:val="000000"/>
          <w:sz w:val="28"/>
          <w:szCs w:val="28"/>
          <w:vertAlign w:val="subscript"/>
          <w:lang w:eastAsia="ru-RU"/>
        </w:rPr>
        <w:t>об</w:t>
      </w:r>
      <w:r>
        <w:rPr>
          <w:rFonts w:ascii="Arial" w:hAnsi="Arial" w:cs="Arial"/>
          <w:color w:val="000000"/>
          <w:sz w:val="28"/>
          <w:szCs w:val="28"/>
          <w:lang w:eastAsia="ru-RU"/>
        </w:rPr>
        <w:t xml:space="preserve">  і далі йде на вершину зображення. Точка пересічення його з оптичною віссю є заднім фокусом об'єктиву F’об.</w:t>
      </w:r>
    </w:p>
    <w:p w:rsidR="00ED5A00" w:rsidRPr="00420893"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Відношення розмірів зображення до розмірів предмету має назву масштабу зображення і визна</w:t>
      </w:r>
      <w:r w:rsidR="006B1A84">
        <w:rPr>
          <w:rFonts w:ascii="Arial" w:hAnsi="Arial" w:cs="Arial"/>
          <w:color w:val="000000"/>
          <w:sz w:val="28"/>
          <w:szCs w:val="28"/>
          <w:lang w:eastAsia="ru-RU"/>
        </w:rPr>
        <w:t>чає лінійне збільшення об'єктива</w:t>
      </w:r>
      <w:r>
        <w:rPr>
          <w:rFonts w:ascii="Arial" w:hAnsi="Arial" w:cs="Arial"/>
          <w:color w:val="000000"/>
          <w:sz w:val="28"/>
          <w:szCs w:val="28"/>
          <w:lang w:eastAsia="ru-RU"/>
        </w:rPr>
        <w:t xml:space="preserve"> </w:t>
      </w:r>
      <w:r w:rsidRPr="00420893">
        <w:rPr>
          <w:rFonts w:ascii="Times New Roman" w:hAnsi="Times New Roman" w:cs="Times New Roman"/>
          <w:color w:val="000000"/>
          <w:sz w:val="28"/>
          <w:szCs w:val="28"/>
          <w:lang w:eastAsia="ru-RU"/>
        </w:rPr>
        <w:t>β</w:t>
      </w:r>
      <w:r w:rsidRPr="00420893">
        <w:rPr>
          <w:rFonts w:ascii="Times New Roman" w:hAnsi="Times New Roman" w:cs="Times New Roman"/>
          <w:color w:val="000000"/>
          <w:sz w:val="28"/>
          <w:szCs w:val="28"/>
          <w:vertAlign w:val="subscript"/>
          <w:lang w:eastAsia="ru-RU"/>
        </w:rPr>
        <w:t>об</w:t>
      </w:r>
      <w:r>
        <w:rPr>
          <w:rFonts w:ascii="Arial" w:hAnsi="Arial" w:cs="Arial"/>
          <w:color w:val="000000"/>
          <w:sz w:val="28"/>
          <w:szCs w:val="28"/>
          <w:lang w:eastAsia="ru-RU"/>
        </w:rPr>
        <w:t>:</w:t>
      </w:r>
    </w:p>
    <w:p w:rsidR="00ED5A00" w:rsidRPr="00420893"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noProof/>
          <w:color w:val="000000"/>
          <w:sz w:val="28"/>
          <w:szCs w:val="28"/>
          <w:lang w:val="ru-RU" w:eastAsia="ru-RU"/>
        </w:rPr>
        <w:pict>
          <v:shape id="_x0000_s66628" type="#_x0000_t75" style="position:absolute;left:0;text-align:left;margin-left:187.95pt;margin-top:9.25pt;width:112.65pt;height:19pt;z-index:252093440">
            <v:imagedata r:id="rId3111" o:title=""/>
          </v:shape>
          <o:OLEObject Type="Embed" ProgID="Equation.3" ShapeID="_x0000_s66628" DrawAspect="Content" ObjectID="_1358762963" r:id="rId3112"/>
        </w:pict>
      </w:r>
    </w:p>
    <w:p w:rsidR="00ED5A00" w:rsidRPr="00B011F4" w:rsidRDefault="00ED5A00" w:rsidP="00ED5A00">
      <w:pPr>
        <w:autoSpaceDE w:val="0"/>
        <w:autoSpaceDN w:val="0"/>
        <w:adjustRightInd w:val="0"/>
        <w:spacing w:after="0" w:line="240" w:lineRule="auto"/>
        <w:ind w:firstLine="357"/>
        <w:jc w:val="right"/>
        <w:rPr>
          <w:rFonts w:ascii="Arial" w:hAnsi="Arial" w:cs="Arial"/>
          <w:bCs/>
          <w:color w:val="000000"/>
          <w:sz w:val="28"/>
          <w:szCs w:val="28"/>
          <w:lang w:val="ru-RU" w:eastAsia="ru-RU"/>
        </w:rPr>
      </w:pPr>
      <w:r w:rsidRPr="00B011F4">
        <w:rPr>
          <w:rFonts w:ascii="Arial" w:hAnsi="Arial" w:cs="Arial"/>
          <w:bCs/>
          <w:color w:val="000000"/>
          <w:sz w:val="28"/>
          <w:szCs w:val="28"/>
          <w:lang w:eastAsia="ru-RU"/>
        </w:rPr>
        <w:t>(</w:t>
      </w:r>
      <w:r w:rsidR="00195067">
        <w:rPr>
          <w:rFonts w:ascii="Arial" w:hAnsi="Arial" w:cs="Arial"/>
          <w:bCs/>
          <w:color w:val="000000"/>
          <w:sz w:val="28"/>
          <w:szCs w:val="28"/>
          <w:lang w:eastAsia="ru-RU"/>
        </w:rPr>
        <w:t>13.1</w:t>
      </w:r>
      <w:r w:rsidRPr="00B011F4">
        <w:rPr>
          <w:rFonts w:ascii="Arial" w:hAnsi="Arial" w:cs="Arial"/>
          <w:bCs/>
          <w:color w:val="000000"/>
          <w:sz w:val="28"/>
          <w:szCs w:val="28"/>
          <w:lang w:eastAsia="ru-RU"/>
        </w:rPr>
        <w:t>)</w:t>
      </w:r>
    </w:p>
    <w:p w:rsidR="00ED5A00" w:rsidRPr="00B011F4" w:rsidRDefault="00ED5A00" w:rsidP="00ED5A00">
      <w:pPr>
        <w:autoSpaceDE w:val="0"/>
        <w:autoSpaceDN w:val="0"/>
        <w:adjustRightInd w:val="0"/>
        <w:spacing w:after="0" w:line="240" w:lineRule="auto"/>
        <w:ind w:firstLine="357"/>
        <w:jc w:val="right"/>
        <w:rPr>
          <w:rFonts w:ascii="Arial" w:hAnsi="Arial" w:cs="Arial"/>
          <w:bCs/>
          <w:color w:val="000000"/>
          <w:sz w:val="28"/>
          <w:szCs w:val="28"/>
          <w:lang w:val="ru-RU"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Апертурні промені проводять з осьової точки предмету на край вхідної зіниці і далі в осьову точку зображення. Крапки А і А ' - зв'язані крапки.</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Головний промінь проходит з вершини предмету, через центр вхідної зіниці Р і, не заломлюючись, у вершину зображення. Крапки В і В' - зв'язані крапки.</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Похилі промені проводять з вершини предмету на краї вхідної зіниці і далі у вершину зображення.</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Для того, щоб отримане зображення спостерігати на екрані, потрібно забезпечити його необхідну освітленість. Для ряду проекційних приладів експериментально встановлені наступні значе</w:t>
      </w:r>
      <w:r>
        <w:rPr>
          <w:rFonts w:ascii="Arial" w:hAnsi="Arial" w:cs="Arial"/>
          <w:color w:val="000000"/>
          <w:sz w:val="28"/>
          <w:szCs w:val="28"/>
          <w:lang w:eastAsia="ru-RU"/>
        </w:rPr>
        <w:softHyphen/>
        <w:t>ння освітленості:</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контрольно-вимірювальні прилади Е = 80 - 100 лк;</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проектори для демонстрації діапозитивів Е = 150 - 200 лк;</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проектори кінозалів Е = 600 - 800 лк;</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епіпроектори Е = 100 - 120 лк.</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val="ru-RU" w:eastAsia="ru-RU"/>
        </w:rPr>
      </w:pPr>
      <w:r>
        <w:rPr>
          <w:rFonts w:ascii="Arial" w:hAnsi="Arial" w:cs="Arial"/>
          <w:color w:val="000000"/>
          <w:sz w:val="28"/>
          <w:szCs w:val="28"/>
          <w:lang w:eastAsia="ru-RU"/>
        </w:rPr>
        <w:t>У вказаних цілях проекційна система має освітлювальну частину, яка складається з джерела світла, конденсора і рефлектора. Причому існують дві схеми діапроекції, що визначають різний підхід до розрахунку освітлювальної частини. У першій схемі кон</w:t>
      </w:r>
      <w:r>
        <w:rPr>
          <w:rFonts w:ascii="Arial" w:hAnsi="Arial" w:cs="Arial"/>
          <w:color w:val="000000"/>
          <w:sz w:val="28"/>
          <w:szCs w:val="28"/>
          <w:lang w:eastAsia="ru-RU"/>
        </w:rPr>
        <w:softHyphen/>
        <w:t>денсор проєктує джерело світла в площину вхідної зіниці проек</w:t>
      </w:r>
      <w:r>
        <w:rPr>
          <w:rFonts w:ascii="Arial" w:hAnsi="Arial" w:cs="Arial"/>
          <w:color w:val="000000"/>
          <w:sz w:val="28"/>
          <w:szCs w:val="28"/>
          <w:lang w:eastAsia="ru-RU"/>
        </w:rPr>
        <w:softHyphen/>
        <w:t>ційного об'є</w:t>
      </w:r>
      <w:r w:rsidR="005B5449">
        <w:rPr>
          <w:rFonts w:ascii="Arial" w:hAnsi="Arial" w:cs="Arial"/>
          <w:color w:val="000000"/>
          <w:sz w:val="28"/>
          <w:szCs w:val="28"/>
          <w:lang w:eastAsia="ru-RU"/>
        </w:rPr>
        <w:t>ктиву. У другій схемі тіло розжарення</w:t>
      </w:r>
      <w:r>
        <w:rPr>
          <w:rFonts w:ascii="Arial" w:hAnsi="Arial" w:cs="Arial"/>
          <w:color w:val="000000"/>
          <w:sz w:val="28"/>
          <w:szCs w:val="28"/>
          <w:lang w:eastAsia="ru-RU"/>
        </w:rPr>
        <w:t xml:space="preserve"> лампи зображається в площині предмету. </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Розглянемо графічну побудову еквівалентної схеми освеітл</w:t>
      </w:r>
      <w:r w:rsidR="00F77B9A">
        <w:rPr>
          <w:rFonts w:ascii="Arial" w:hAnsi="Arial" w:cs="Arial"/>
          <w:color w:val="000000"/>
          <w:sz w:val="28"/>
          <w:szCs w:val="28"/>
          <w:lang w:eastAsia="ru-RU"/>
        </w:rPr>
        <w:t>ювальної частини приладу (рис. 13.1,</w:t>
      </w:r>
      <w:r>
        <w:rPr>
          <w:rFonts w:ascii="Arial" w:hAnsi="Arial" w:cs="Arial"/>
          <w:color w:val="000000"/>
          <w:sz w:val="28"/>
          <w:szCs w:val="28"/>
          <w:lang w:eastAsia="ru-RU"/>
        </w:rPr>
        <w:t xml:space="preserve"> в). Для визначення положення джерела світла с  і конденсора </w:t>
      </w:r>
      <w:r w:rsidRPr="00F153A6">
        <w:rPr>
          <w:rFonts w:ascii="Times New Roman" w:hAnsi="Times New Roman" w:cs="Times New Roman"/>
          <w:iCs/>
          <w:color w:val="000000"/>
          <w:sz w:val="28"/>
          <w:szCs w:val="28"/>
          <w:lang w:eastAsia="ru-RU"/>
        </w:rPr>
        <w:t>НН'</w:t>
      </w:r>
      <w:r w:rsidRPr="00F153A6">
        <w:rPr>
          <w:rFonts w:ascii="Times New Roman" w:hAnsi="Times New Roman" w:cs="Times New Roman"/>
          <w:iCs/>
          <w:color w:val="000000"/>
          <w:sz w:val="28"/>
          <w:szCs w:val="28"/>
          <w:vertAlign w:val="subscript"/>
          <w:lang w:eastAsia="ru-RU"/>
        </w:rPr>
        <w:t>К</w:t>
      </w:r>
      <w:r>
        <w:rPr>
          <w:rFonts w:ascii="Arial" w:hAnsi="Arial" w:cs="Arial"/>
          <w:color w:val="000000"/>
          <w:sz w:val="28"/>
          <w:szCs w:val="28"/>
          <w:lang w:eastAsia="ru-RU"/>
        </w:rPr>
        <w:t xml:space="preserve"> необхідно на оптичній осі нанести в масштабі положення об'єктиву НН'</w:t>
      </w:r>
      <w:r w:rsidRPr="00F153A6">
        <w:rPr>
          <w:rFonts w:ascii="Arial" w:hAnsi="Arial" w:cs="Arial"/>
          <w:color w:val="000000"/>
          <w:sz w:val="28"/>
          <w:szCs w:val="28"/>
          <w:vertAlign w:val="subscript"/>
          <w:lang w:eastAsia="ru-RU"/>
        </w:rPr>
        <w:t>об</w:t>
      </w:r>
      <w:r>
        <w:rPr>
          <w:rFonts w:ascii="Arial" w:hAnsi="Arial" w:cs="Arial"/>
          <w:color w:val="000000"/>
          <w:sz w:val="28"/>
          <w:szCs w:val="28"/>
          <w:lang w:eastAsia="ru-RU"/>
        </w:rPr>
        <w:t xml:space="preserve"> з вхідною зіницею D і пред</w:t>
      </w:r>
      <w:r>
        <w:rPr>
          <w:rFonts w:ascii="Arial" w:hAnsi="Arial" w:cs="Arial"/>
          <w:color w:val="000000"/>
          <w:sz w:val="28"/>
          <w:szCs w:val="28"/>
          <w:lang w:eastAsia="ru-RU"/>
        </w:rPr>
        <w:softHyphen/>
        <w:t>мету 2у. Проведемо промінь через край вхідної зіниці (крапку 1) і вершину предмету (крапку 2) до пересічення з штриховою лінією, виконаною на ви</w:t>
      </w:r>
      <w:r w:rsidR="005B5449">
        <w:rPr>
          <w:rFonts w:ascii="Arial" w:hAnsi="Arial" w:cs="Arial"/>
          <w:color w:val="000000"/>
          <w:sz w:val="28"/>
          <w:szCs w:val="28"/>
          <w:lang w:eastAsia="ru-RU"/>
        </w:rPr>
        <w:t>соті, рівній половині тіла роз</w:t>
      </w:r>
      <w:r>
        <w:rPr>
          <w:rFonts w:ascii="Arial" w:hAnsi="Arial" w:cs="Arial"/>
          <w:color w:val="000000"/>
          <w:sz w:val="28"/>
          <w:szCs w:val="28"/>
          <w:lang w:eastAsia="ru-RU"/>
        </w:rPr>
        <w:t>ж</w:t>
      </w:r>
      <w:r w:rsidR="005B5449">
        <w:rPr>
          <w:rFonts w:ascii="Arial" w:hAnsi="Arial" w:cs="Arial"/>
          <w:color w:val="000000"/>
          <w:sz w:val="28"/>
          <w:szCs w:val="28"/>
          <w:lang w:eastAsia="ru-RU"/>
        </w:rPr>
        <w:t>ар</w:t>
      </w:r>
      <w:r>
        <w:rPr>
          <w:rFonts w:ascii="Arial" w:hAnsi="Arial" w:cs="Arial"/>
          <w:color w:val="000000"/>
          <w:sz w:val="28"/>
          <w:szCs w:val="28"/>
          <w:lang w:eastAsia="ru-RU"/>
        </w:rPr>
        <w:t>ення лампи (с/2). Точка перетину (крапка 3) вкаже положення джерела світла, а точка перетину променя з оптичною віссю Рк визначить положення конденсора НН'</w:t>
      </w:r>
      <w:r w:rsidRPr="00F153A6">
        <w:rPr>
          <w:rFonts w:ascii="Arial" w:hAnsi="Arial" w:cs="Arial"/>
          <w:color w:val="000000"/>
          <w:sz w:val="28"/>
          <w:szCs w:val="28"/>
          <w:vertAlign w:val="subscript"/>
          <w:lang w:eastAsia="ru-RU"/>
        </w:rPr>
        <w:t>К</w:t>
      </w:r>
      <w:r w:rsidR="00F77B9A">
        <w:rPr>
          <w:rFonts w:ascii="Arial" w:hAnsi="Arial" w:cs="Arial"/>
          <w:color w:val="000000"/>
          <w:sz w:val="28"/>
          <w:szCs w:val="28"/>
          <w:lang w:eastAsia="ru-RU"/>
        </w:rPr>
        <w:t>. Відомим способом (рис. 13.1</w:t>
      </w:r>
      <w:r>
        <w:rPr>
          <w:rFonts w:ascii="Arial" w:hAnsi="Arial" w:cs="Arial"/>
          <w:color w:val="000000"/>
          <w:sz w:val="28"/>
          <w:szCs w:val="28"/>
          <w:lang w:eastAsia="ru-RU"/>
        </w:rPr>
        <w:t xml:space="preserve">, а) визначають приблизно фокусну відстань конденсора. </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val="ru-RU" w:eastAsia="ru-RU"/>
        </w:rPr>
      </w:pPr>
    </w:p>
    <w:p w:rsidR="00ED5A00" w:rsidRPr="00B011F4" w:rsidRDefault="00ED5A00" w:rsidP="00ED5A00">
      <w:pPr>
        <w:autoSpaceDE w:val="0"/>
        <w:autoSpaceDN w:val="0"/>
        <w:adjustRightInd w:val="0"/>
        <w:spacing w:after="0" w:line="240" w:lineRule="auto"/>
        <w:jc w:val="center"/>
        <w:rPr>
          <w:rFonts w:ascii="Arial" w:hAnsi="Arial" w:cs="Arial"/>
          <w:color w:val="000000"/>
          <w:sz w:val="28"/>
          <w:szCs w:val="28"/>
          <w:lang w:eastAsia="ru-RU"/>
        </w:rPr>
      </w:pPr>
      <w:r w:rsidRPr="00B011F4">
        <w:rPr>
          <w:rFonts w:ascii="Arial" w:hAnsi="Arial" w:cs="Arial"/>
          <w:noProof/>
          <w:color w:val="000000"/>
          <w:sz w:val="28"/>
          <w:szCs w:val="28"/>
          <w:lang w:val="ru-RU" w:eastAsia="ru-RU"/>
        </w:rPr>
        <w:drawing>
          <wp:inline distT="0" distB="0" distL="0" distR="0">
            <wp:extent cx="3655036" cy="2792453"/>
            <wp:effectExtent l="19050" t="0" r="2564"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3113" cstate="print"/>
                    <a:srcRect/>
                    <a:stretch>
                      <a:fillRect/>
                    </a:stretch>
                  </pic:blipFill>
                  <pic:spPr bwMode="auto">
                    <a:xfrm>
                      <a:off x="0" y="0"/>
                      <a:ext cx="3661049" cy="2797047"/>
                    </a:xfrm>
                    <a:prstGeom prst="rect">
                      <a:avLst/>
                    </a:prstGeom>
                    <a:noFill/>
                    <a:ln w="9525">
                      <a:noFill/>
                      <a:miter lim="800000"/>
                      <a:headEnd/>
                      <a:tailEnd/>
                    </a:ln>
                  </pic:spPr>
                </pic:pic>
              </a:graphicData>
            </a:graphic>
          </wp:inline>
        </w:drawing>
      </w:r>
    </w:p>
    <w:p w:rsidR="00ED5A00" w:rsidRPr="00B011F4" w:rsidRDefault="00ED5A00" w:rsidP="00ED5A00">
      <w:pPr>
        <w:autoSpaceDE w:val="0"/>
        <w:autoSpaceDN w:val="0"/>
        <w:adjustRightInd w:val="0"/>
        <w:spacing w:after="0" w:line="240" w:lineRule="auto"/>
        <w:ind w:firstLine="357"/>
        <w:jc w:val="center"/>
        <w:rPr>
          <w:rFonts w:ascii="Arial" w:hAnsi="Arial" w:cs="Arial"/>
          <w:color w:val="000000"/>
          <w:sz w:val="28"/>
          <w:szCs w:val="28"/>
          <w:lang w:eastAsia="ru-RU"/>
        </w:rPr>
      </w:pPr>
      <w:r w:rsidRPr="00B011F4">
        <w:rPr>
          <w:rFonts w:ascii="Arial" w:hAnsi="Arial" w:cs="Arial"/>
          <w:noProof/>
          <w:color w:val="000000"/>
          <w:sz w:val="28"/>
          <w:szCs w:val="28"/>
          <w:lang w:val="ru-RU" w:eastAsia="ru-RU"/>
        </w:rPr>
        <w:drawing>
          <wp:inline distT="0" distB="0" distL="0" distR="0">
            <wp:extent cx="4359767" cy="3196385"/>
            <wp:effectExtent l="19050" t="0" r="2683"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3114" cstate="print"/>
                    <a:srcRect/>
                    <a:stretch>
                      <a:fillRect/>
                    </a:stretch>
                  </pic:blipFill>
                  <pic:spPr bwMode="auto">
                    <a:xfrm>
                      <a:off x="0" y="0"/>
                      <a:ext cx="4362014" cy="3198032"/>
                    </a:xfrm>
                    <a:prstGeom prst="rect">
                      <a:avLst/>
                    </a:prstGeom>
                    <a:noFill/>
                    <a:ln w="9525">
                      <a:noFill/>
                      <a:miter lim="800000"/>
                      <a:headEnd/>
                      <a:tailEnd/>
                    </a:ln>
                  </pic:spPr>
                </pic:pic>
              </a:graphicData>
            </a:graphic>
          </wp:inline>
        </w:drawing>
      </w:r>
    </w:p>
    <w:p w:rsidR="00ED5A00" w:rsidRPr="00B011F4" w:rsidRDefault="00ED5A00" w:rsidP="00ED5A00">
      <w:pPr>
        <w:autoSpaceDE w:val="0"/>
        <w:autoSpaceDN w:val="0"/>
        <w:adjustRightInd w:val="0"/>
        <w:spacing w:after="0" w:line="240" w:lineRule="auto"/>
        <w:jc w:val="center"/>
        <w:rPr>
          <w:rFonts w:ascii="Arial" w:hAnsi="Arial" w:cs="Arial"/>
          <w:color w:val="000000"/>
          <w:sz w:val="28"/>
          <w:szCs w:val="28"/>
          <w:lang w:eastAsia="ru-RU"/>
        </w:rPr>
      </w:pPr>
      <w:r w:rsidRPr="00B011F4">
        <w:rPr>
          <w:rFonts w:ascii="Arial" w:hAnsi="Arial" w:cs="Arial"/>
          <w:noProof/>
          <w:color w:val="000000"/>
          <w:sz w:val="28"/>
          <w:szCs w:val="28"/>
          <w:lang w:val="ru-RU" w:eastAsia="ru-RU"/>
        </w:rPr>
        <w:lastRenderedPageBreak/>
        <w:drawing>
          <wp:inline distT="0" distB="0" distL="0" distR="0">
            <wp:extent cx="4047468" cy="3248363"/>
            <wp:effectExtent l="19050" t="0" r="0"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3115" cstate="print"/>
                    <a:srcRect/>
                    <a:stretch>
                      <a:fillRect/>
                    </a:stretch>
                  </pic:blipFill>
                  <pic:spPr bwMode="auto">
                    <a:xfrm>
                      <a:off x="0" y="0"/>
                      <a:ext cx="4049575" cy="3250054"/>
                    </a:xfrm>
                    <a:prstGeom prst="rect">
                      <a:avLst/>
                    </a:prstGeom>
                    <a:noFill/>
                    <a:ln w="9525">
                      <a:noFill/>
                      <a:miter lim="800000"/>
                      <a:headEnd/>
                      <a:tailEnd/>
                    </a:ln>
                  </pic:spPr>
                </pic:pic>
              </a:graphicData>
            </a:graphic>
          </wp:inline>
        </w:drawing>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sidRPr="00B011F4">
        <w:rPr>
          <w:rFonts w:ascii="Arial" w:hAnsi="Arial" w:cs="Arial"/>
          <w:noProof/>
          <w:color w:val="000000"/>
          <w:sz w:val="28"/>
          <w:szCs w:val="28"/>
          <w:lang w:val="ru-RU" w:eastAsia="ru-RU"/>
        </w:rPr>
        <w:lastRenderedPageBreak/>
        <w:drawing>
          <wp:inline distT="0" distB="0" distL="0" distR="0">
            <wp:extent cx="4332605" cy="9251950"/>
            <wp:effectExtent l="19050" t="0" r="0" b="0"/>
            <wp:docPr id="1473" name="Рисунок 2" descr="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mp"/>
                    <pic:cNvPicPr/>
                  </pic:nvPicPr>
                  <pic:blipFill>
                    <a:blip r:embed="rId3116" cstate="print"/>
                    <a:stretch>
                      <a:fillRect/>
                    </a:stretch>
                  </pic:blipFill>
                  <pic:spPr>
                    <a:xfrm>
                      <a:off x="0" y="0"/>
                      <a:ext cx="4332605" cy="9251950"/>
                    </a:xfrm>
                    <a:prstGeom prst="rect">
                      <a:avLst/>
                    </a:prstGeom>
                  </pic:spPr>
                </pic:pic>
              </a:graphicData>
            </a:graphic>
          </wp:inline>
        </w:drawing>
      </w:r>
    </w:p>
    <w:p w:rsidR="00ED5A00" w:rsidRPr="00B011F4" w:rsidRDefault="00ED5A00" w:rsidP="00ED5A00">
      <w:pPr>
        <w:autoSpaceDE w:val="0"/>
        <w:autoSpaceDN w:val="0"/>
        <w:adjustRightInd w:val="0"/>
        <w:spacing w:after="0" w:line="240" w:lineRule="auto"/>
        <w:jc w:val="center"/>
        <w:rPr>
          <w:rFonts w:ascii="Arial" w:hAnsi="Arial" w:cs="Arial"/>
          <w:color w:val="000000"/>
          <w:sz w:val="28"/>
          <w:szCs w:val="28"/>
          <w:lang w:eastAsia="ru-RU"/>
        </w:rPr>
      </w:pPr>
      <w:r w:rsidRPr="00B011F4">
        <w:rPr>
          <w:rFonts w:ascii="Arial" w:hAnsi="Arial" w:cs="Arial"/>
          <w:noProof/>
          <w:color w:val="000000"/>
          <w:sz w:val="28"/>
          <w:szCs w:val="28"/>
          <w:lang w:val="ru-RU" w:eastAsia="ru-RU"/>
        </w:rPr>
        <w:lastRenderedPageBreak/>
        <w:drawing>
          <wp:inline distT="0" distB="0" distL="0" distR="0">
            <wp:extent cx="5937250" cy="2536825"/>
            <wp:effectExtent l="19050" t="0" r="6350"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3117" cstate="print"/>
                    <a:srcRect/>
                    <a:stretch>
                      <a:fillRect/>
                    </a:stretch>
                  </pic:blipFill>
                  <pic:spPr bwMode="auto">
                    <a:xfrm>
                      <a:off x="0" y="0"/>
                      <a:ext cx="5937250" cy="2536825"/>
                    </a:xfrm>
                    <a:prstGeom prst="rect">
                      <a:avLst/>
                    </a:prstGeom>
                    <a:noFill/>
                    <a:ln w="9525">
                      <a:noFill/>
                      <a:miter lim="800000"/>
                      <a:headEnd/>
                      <a:tailEnd/>
                    </a:ln>
                  </pic:spPr>
                </pic:pic>
              </a:graphicData>
            </a:graphic>
          </wp:inline>
        </w:drawing>
      </w:r>
    </w:p>
    <w:p w:rsidR="00ED5A00" w:rsidRPr="00B011F4" w:rsidRDefault="00F53EB7" w:rsidP="00ED5A00">
      <w:pPr>
        <w:autoSpaceDE w:val="0"/>
        <w:autoSpaceDN w:val="0"/>
        <w:adjustRightInd w:val="0"/>
        <w:spacing w:after="0" w:line="240" w:lineRule="auto"/>
        <w:jc w:val="center"/>
        <w:rPr>
          <w:rFonts w:ascii="Arial" w:hAnsi="Arial" w:cs="Arial"/>
          <w:color w:val="000000"/>
          <w:sz w:val="28"/>
          <w:szCs w:val="28"/>
          <w:lang w:eastAsia="ru-RU"/>
        </w:rPr>
      </w:pPr>
      <w:r>
        <w:rPr>
          <w:rFonts w:ascii="Arial" w:hAnsi="Arial" w:cs="Arial"/>
          <w:color w:val="000000"/>
          <w:sz w:val="28"/>
          <w:szCs w:val="28"/>
          <w:lang w:eastAsia="ru-RU"/>
        </w:rPr>
        <w:t>Рис</w:t>
      </w:r>
      <w:r w:rsidR="00ED5A00">
        <w:rPr>
          <w:rFonts w:ascii="Arial" w:hAnsi="Arial" w:cs="Arial"/>
          <w:color w:val="000000"/>
          <w:sz w:val="28"/>
          <w:szCs w:val="28"/>
          <w:lang w:eastAsia="ru-RU"/>
        </w:rPr>
        <w:t>.</w:t>
      </w:r>
      <w:r>
        <w:rPr>
          <w:rFonts w:ascii="Arial" w:hAnsi="Arial" w:cs="Arial"/>
          <w:color w:val="000000"/>
          <w:sz w:val="28"/>
          <w:szCs w:val="28"/>
          <w:lang w:eastAsia="ru-RU"/>
        </w:rPr>
        <w:t>13. 1</w:t>
      </w:r>
      <w:r w:rsidR="00ED5A00">
        <w:rPr>
          <w:rFonts w:ascii="Arial" w:hAnsi="Arial" w:cs="Arial"/>
          <w:color w:val="000000"/>
          <w:sz w:val="28"/>
          <w:szCs w:val="28"/>
          <w:lang w:eastAsia="ru-RU"/>
        </w:rPr>
        <w:t>. Проєкційна система: а - еквівалентна схема проекційного об’єкти</w:t>
      </w:r>
      <w:r w:rsidR="005B5449">
        <w:rPr>
          <w:rFonts w:ascii="Arial" w:hAnsi="Arial" w:cs="Arial"/>
          <w:color w:val="000000"/>
          <w:sz w:val="28"/>
          <w:szCs w:val="28"/>
          <w:lang w:eastAsia="ru-RU"/>
        </w:rPr>
        <w:t>ва; б – хід основних променів; в</w:t>
      </w:r>
      <w:r w:rsidR="00ED5A00">
        <w:rPr>
          <w:rFonts w:ascii="Arial" w:hAnsi="Arial" w:cs="Arial"/>
          <w:color w:val="000000"/>
          <w:sz w:val="28"/>
          <w:szCs w:val="28"/>
          <w:lang w:eastAsia="ru-RU"/>
        </w:rPr>
        <w:t xml:space="preserve"> – еквівалентна схема освітлювача; г – хід роменів в системі; д – габаритна схема. </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Таким чином, для розглянутої побудови необхідно розрахувати вхідну зіницю об'єктиву D і вибрати по заданій яскравості екрану джерело світла.</w:t>
      </w:r>
    </w:p>
    <w:p w:rsidR="00ED5A00" w:rsidRPr="00B011F4" w:rsidRDefault="00ED5A00" w:rsidP="00ED5A00">
      <w:pPr>
        <w:autoSpaceDE w:val="0"/>
        <w:autoSpaceDN w:val="0"/>
        <w:adjustRightInd w:val="0"/>
        <w:spacing w:after="0" w:line="240" w:lineRule="auto"/>
        <w:ind w:firstLine="357"/>
        <w:jc w:val="both"/>
        <w:rPr>
          <w:rFonts w:ascii="Arial" w:hAnsi="Arial" w:cs="Arial"/>
          <w:bCs/>
          <w:color w:val="000000"/>
          <w:sz w:val="28"/>
          <w:szCs w:val="28"/>
          <w:lang w:val="ru-RU" w:eastAsia="ru-RU"/>
        </w:rPr>
      </w:pPr>
      <w:r>
        <w:rPr>
          <w:rFonts w:ascii="Arial" w:hAnsi="Arial" w:cs="Arial"/>
          <w:color w:val="000000"/>
          <w:sz w:val="28"/>
          <w:szCs w:val="28"/>
          <w:lang w:eastAsia="ru-RU"/>
        </w:rPr>
        <w:t xml:space="preserve">Лінійне збільшення конденсора </w:t>
      </w:r>
      <m:oMath>
        <m:r>
          <w:rPr>
            <w:rFonts w:ascii="Cambria Math" w:hAnsi="Cambria Math" w:cs="Arial"/>
            <w:color w:val="000000"/>
            <w:sz w:val="28"/>
            <w:szCs w:val="28"/>
            <w:lang w:eastAsia="ru-RU"/>
          </w:rPr>
          <m:t>β</m:t>
        </m:r>
      </m:oMath>
      <w:r>
        <w:rPr>
          <w:rFonts w:ascii="Arial" w:hAnsi="Arial" w:cs="Arial"/>
          <w:color w:val="000000"/>
          <w:sz w:val="28"/>
          <w:szCs w:val="28"/>
          <w:lang w:eastAsia="ru-RU"/>
        </w:rPr>
        <w:t>к визначають як відношення зображення джерела світла D до найбільшого розміру його тіла нака</w:t>
      </w:r>
      <w:r>
        <w:rPr>
          <w:rFonts w:ascii="Arial" w:hAnsi="Arial" w:cs="Arial"/>
          <w:color w:val="000000"/>
          <w:sz w:val="28"/>
          <w:szCs w:val="28"/>
          <w:lang w:eastAsia="ru-RU"/>
        </w:rPr>
        <w:softHyphen/>
        <w:t>ла с:</w:t>
      </w:r>
    </w:p>
    <w:p w:rsidR="00ED5A00" w:rsidRPr="00B011F4" w:rsidRDefault="00C8479D" w:rsidP="00ED5A00">
      <w:pPr>
        <w:autoSpaceDE w:val="0"/>
        <w:autoSpaceDN w:val="0"/>
        <w:adjustRightInd w:val="0"/>
        <w:spacing w:after="0" w:line="240" w:lineRule="auto"/>
        <w:ind w:firstLine="357"/>
        <w:jc w:val="both"/>
        <w:rPr>
          <w:rFonts w:ascii="Arial" w:hAnsi="Arial" w:cs="Arial"/>
          <w:bCs/>
          <w:color w:val="000000"/>
          <w:sz w:val="28"/>
          <w:szCs w:val="28"/>
          <w:lang w:val="ru-RU" w:eastAsia="ru-RU"/>
        </w:rPr>
      </w:pPr>
      <w:r w:rsidRPr="00C8479D">
        <w:rPr>
          <w:rFonts w:ascii="Arial" w:hAnsi="Arial" w:cs="Arial"/>
          <w:noProof/>
          <w:color w:val="000000"/>
          <w:sz w:val="28"/>
          <w:szCs w:val="28"/>
          <w:lang w:val="ru-RU" w:eastAsia="ru-RU"/>
        </w:rPr>
        <w:pict>
          <v:shape id="_x0000_s66629" type="#_x0000_t75" style="position:absolute;left:0;text-align:left;margin-left:193.9pt;margin-top:8.75pt;width:101.5pt;height:17.95pt;z-index:252094464">
            <v:imagedata r:id="rId3118" o:title=""/>
          </v:shape>
          <o:OLEObject Type="Embed" ProgID="Equation.3" ShapeID="_x0000_s66629" DrawAspect="Content" ObjectID="_1358762964" r:id="rId3119"/>
        </w:pict>
      </w:r>
    </w:p>
    <w:p w:rsidR="00ED5A00" w:rsidRPr="00B011F4" w:rsidRDefault="00ED5A00" w:rsidP="00ED5A00">
      <w:pPr>
        <w:autoSpaceDE w:val="0"/>
        <w:autoSpaceDN w:val="0"/>
        <w:adjustRightInd w:val="0"/>
        <w:spacing w:after="0" w:line="240" w:lineRule="auto"/>
        <w:ind w:firstLine="357"/>
        <w:jc w:val="both"/>
        <w:rPr>
          <w:rFonts w:ascii="Arial" w:hAnsi="Arial" w:cs="Arial"/>
          <w:bCs/>
          <w:color w:val="000000"/>
          <w:sz w:val="28"/>
          <w:szCs w:val="28"/>
          <w:lang w:val="ru-RU"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bCs/>
          <w:color w:val="000000"/>
          <w:sz w:val="28"/>
          <w:szCs w:val="28"/>
          <w:lang w:val="ru-RU" w:eastAsia="ru-RU"/>
        </w:rPr>
      </w:pP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Побудови, виконані для проекційної і освітлювальної час</w:t>
      </w:r>
      <w:r>
        <w:rPr>
          <w:rFonts w:ascii="Arial" w:hAnsi="Arial" w:cs="Arial"/>
          <w:color w:val="000000"/>
          <w:sz w:val="28"/>
          <w:szCs w:val="28"/>
          <w:lang w:eastAsia="ru-RU"/>
        </w:rPr>
        <w:softHyphen/>
        <w:t>тин, є графічним методом визначення основних характе</w:t>
      </w:r>
      <w:r>
        <w:rPr>
          <w:rFonts w:ascii="Arial" w:hAnsi="Arial" w:cs="Arial"/>
          <w:color w:val="000000"/>
          <w:sz w:val="28"/>
          <w:szCs w:val="28"/>
          <w:lang w:eastAsia="ru-RU"/>
        </w:rPr>
        <w:softHyphen/>
        <w:t>ристик системи: фокусних відстаней елементів і їх взаємного росташування. Цей метод дозволяє швидко отримати необхідну ін</w:t>
      </w:r>
      <w:r>
        <w:rPr>
          <w:rFonts w:ascii="Arial" w:hAnsi="Arial" w:cs="Arial"/>
          <w:color w:val="000000"/>
          <w:sz w:val="28"/>
          <w:szCs w:val="28"/>
          <w:lang w:eastAsia="ru-RU"/>
        </w:rPr>
        <w:softHyphen/>
        <w:t>формацію з достатньою точністю. Окрім цього, він корисний в процесі навчання для наочної демонстрації явищ, що відбуваються в оптичній схемі проекційних систем.</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Аналітичний метод розрахунку передбачає використання формул ідеальної оптичної системи для визначення оптичних характеристик проекційного об'єктиву і освітлювача з конденсором.</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Як вхідні дані використовують: розміри предмету, наприклад діапозитива (b х h), розмір екрану (b’ х h’) або масштаб изо</w:t>
      </w:r>
      <w:r>
        <w:rPr>
          <w:rFonts w:ascii="Arial" w:hAnsi="Arial" w:cs="Arial"/>
          <w:color w:val="000000"/>
          <w:sz w:val="28"/>
          <w:szCs w:val="28"/>
          <w:lang w:eastAsia="ru-RU"/>
        </w:rPr>
        <w:softHyphen/>
        <w:t>бражения, видалення екрану від об'єктиву (S') і його освітленість. Розрахунок рекомендується виконувати в наступній послідовності:</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sidRPr="00B011F4">
        <w:rPr>
          <w:rFonts w:ascii="Arial" w:hAnsi="Arial" w:cs="Arial"/>
          <w:color w:val="000000"/>
          <w:sz w:val="28"/>
          <w:szCs w:val="28"/>
          <w:lang w:eastAsia="ru-RU"/>
        </w:rPr>
        <w:t xml:space="preserve">1) </w:t>
      </w:r>
      <w:r>
        <w:rPr>
          <w:rFonts w:ascii="Arial" w:hAnsi="Arial" w:cs="Arial"/>
          <w:color w:val="000000"/>
          <w:sz w:val="28"/>
          <w:szCs w:val="28"/>
          <w:lang w:eastAsia="ru-RU"/>
        </w:rPr>
        <w:t>визначити оптичні характеристики об'єктиву і вибрати його з каталога;</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sidRPr="00B011F4">
        <w:rPr>
          <w:rFonts w:ascii="Arial" w:hAnsi="Arial" w:cs="Arial"/>
          <w:color w:val="000000"/>
          <w:sz w:val="28"/>
          <w:szCs w:val="28"/>
          <w:lang w:eastAsia="ru-RU"/>
        </w:rPr>
        <w:lastRenderedPageBreak/>
        <w:t xml:space="preserve">2) </w:t>
      </w:r>
      <w:r>
        <w:rPr>
          <w:rFonts w:ascii="Arial" w:hAnsi="Arial" w:cs="Arial"/>
          <w:color w:val="000000"/>
          <w:sz w:val="28"/>
          <w:szCs w:val="28"/>
          <w:lang w:eastAsia="ru-RU"/>
        </w:rPr>
        <w:t>визначити оптичні характеристики освітлювальної частини і вибрати конденсор з каталога;</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sidRPr="00B011F4">
        <w:rPr>
          <w:rFonts w:ascii="Arial" w:hAnsi="Arial" w:cs="Arial"/>
          <w:color w:val="000000"/>
          <w:sz w:val="28"/>
          <w:szCs w:val="28"/>
          <w:lang w:eastAsia="ru-RU"/>
        </w:rPr>
        <w:t xml:space="preserve">3) </w:t>
      </w:r>
      <w:r>
        <w:rPr>
          <w:rFonts w:ascii="Arial" w:hAnsi="Arial" w:cs="Arial"/>
          <w:color w:val="000000"/>
          <w:sz w:val="28"/>
          <w:szCs w:val="28"/>
          <w:lang w:eastAsia="ru-RU"/>
        </w:rPr>
        <w:t>побудувати за розрахунковими даними хід основних променів в системі;</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sidRPr="00B011F4">
        <w:rPr>
          <w:rFonts w:ascii="Arial" w:hAnsi="Arial" w:cs="Arial"/>
          <w:color w:val="000000"/>
          <w:sz w:val="28"/>
          <w:szCs w:val="28"/>
          <w:lang w:eastAsia="ru-RU"/>
        </w:rPr>
        <w:t xml:space="preserve">4) </w:t>
      </w:r>
      <w:r>
        <w:rPr>
          <w:rFonts w:ascii="Arial" w:hAnsi="Arial" w:cs="Arial"/>
          <w:color w:val="000000"/>
          <w:sz w:val="28"/>
          <w:szCs w:val="28"/>
          <w:lang w:eastAsia="ru-RU"/>
        </w:rPr>
        <w:t>створити габаритну оптичну схему приладу.</w:t>
      </w:r>
    </w:p>
    <w:p w:rsidR="00ED5A00" w:rsidRPr="00B011F4"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На основі габаритного розрахунку і відповідно до ДСТУ 2. 412-81 виконують принципову оптичну схему приладу, яка є частиною конструкторської документації.</w:t>
      </w:r>
    </w:p>
    <w:p w:rsidR="00ED5A00" w:rsidRPr="00B011F4" w:rsidRDefault="005B5449"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Оптичні характеристики об'єктива</w:t>
      </w:r>
      <w:r w:rsidR="00ED5A00">
        <w:rPr>
          <w:rFonts w:ascii="Arial" w:hAnsi="Arial" w:cs="Arial"/>
          <w:color w:val="000000"/>
          <w:sz w:val="28"/>
          <w:szCs w:val="28"/>
          <w:lang w:eastAsia="ru-RU"/>
        </w:rPr>
        <w:t xml:space="preserve"> починають визначати з розрахунку його лінійного збільшення </w:t>
      </w:r>
      <m:oMath>
        <m:r>
          <w:rPr>
            <w:rFonts w:ascii="Cambria Math" w:hAnsi="Cambria Math" w:cs="Arial"/>
            <w:color w:val="000000"/>
            <w:sz w:val="28"/>
            <w:szCs w:val="28"/>
            <w:lang w:eastAsia="ru-RU"/>
          </w:rPr>
          <m:t>β</m:t>
        </m:r>
      </m:oMath>
      <w:r w:rsidR="00ED5A00" w:rsidRPr="00F153A6">
        <w:rPr>
          <w:rFonts w:ascii="Arial" w:hAnsi="Arial" w:cs="Arial"/>
          <w:color w:val="000000"/>
          <w:sz w:val="28"/>
          <w:szCs w:val="28"/>
          <w:vertAlign w:val="subscript"/>
          <w:lang w:eastAsia="ru-RU"/>
        </w:rPr>
        <w:t>об</w:t>
      </w:r>
      <w:r w:rsidR="00ED5A00">
        <w:rPr>
          <w:rFonts w:ascii="Arial" w:hAnsi="Arial" w:cs="Arial"/>
          <w:color w:val="000000"/>
          <w:sz w:val="28"/>
          <w:szCs w:val="28"/>
          <w:lang w:eastAsia="ru-RU"/>
        </w:rPr>
        <w:t>, фокусної відстані f '</w:t>
      </w:r>
      <w:r w:rsidR="00ED5A00" w:rsidRPr="00F153A6">
        <w:rPr>
          <w:rFonts w:ascii="Arial" w:hAnsi="Arial" w:cs="Arial"/>
          <w:color w:val="000000"/>
          <w:sz w:val="28"/>
          <w:szCs w:val="28"/>
          <w:vertAlign w:val="subscript"/>
          <w:lang w:eastAsia="ru-RU"/>
        </w:rPr>
        <w:t>об</w:t>
      </w:r>
      <w:r w:rsidR="00ED5A00">
        <w:rPr>
          <w:rFonts w:ascii="Arial" w:hAnsi="Arial" w:cs="Arial"/>
          <w:color w:val="000000"/>
          <w:sz w:val="28"/>
          <w:szCs w:val="28"/>
          <w:lang w:eastAsia="ru-RU"/>
        </w:rPr>
        <w:t xml:space="preserve"> і куто</w:t>
      </w:r>
      <w:r w:rsidR="00ED5A00">
        <w:rPr>
          <w:rFonts w:ascii="Arial" w:hAnsi="Arial" w:cs="Arial"/>
          <w:color w:val="000000"/>
          <w:sz w:val="28"/>
          <w:szCs w:val="28"/>
          <w:lang w:eastAsia="ru-RU"/>
        </w:rPr>
        <w:softHyphen/>
        <w:t xml:space="preserve">вого поля </w:t>
      </w:r>
      <w:r w:rsidR="00ED5A00" w:rsidRPr="00F153A6">
        <w:rPr>
          <w:rFonts w:ascii="Times New Roman" w:hAnsi="Times New Roman" w:cs="Times New Roman"/>
          <w:color w:val="000000"/>
          <w:sz w:val="28"/>
          <w:szCs w:val="28"/>
          <w:lang w:eastAsia="ru-RU"/>
        </w:rPr>
        <w:t>2ω</w:t>
      </w:r>
      <w:r w:rsidR="000616E6">
        <w:rPr>
          <w:rFonts w:ascii="Times New Roman" w:hAnsi="Times New Roman" w:cs="Times New Roman"/>
          <w:color w:val="000000"/>
          <w:sz w:val="28"/>
          <w:szCs w:val="28"/>
          <w:lang w:eastAsia="ru-RU"/>
        </w:rPr>
        <w:t xml:space="preserve"> </w:t>
      </w:r>
      <w:r w:rsidR="000616E6" w:rsidRPr="000616E6">
        <w:rPr>
          <w:rFonts w:ascii="Times New Roman" w:hAnsi="Times New Roman" w:cs="Times New Roman"/>
          <w:color w:val="000000"/>
          <w:sz w:val="28"/>
          <w:szCs w:val="28"/>
          <w:lang w:eastAsia="ru-RU"/>
        </w:rPr>
        <w:t>за формулами</w:t>
      </w:r>
      <w:r w:rsidR="00ED5A00" w:rsidRPr="000616E6">
        <w:rPr>
          <w:rFonts w:ascii="Times New Roman" w:hAnsi="Times New Roman" w:cs="Times New Roman"/>
          <w:color w:val="000000"/>
          <w:sz w:val="28"/>
          <w:szCs w:val="28"/>
          <w:lang w:eastAsia="ru-RU"/>
        </w:rPr>
        <w:t>:</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noProof/>
          <w:color w:val="000000"/>
          <w:sz w:val="28"/>
          <w:szCs w:val="28"/>
          <w:lang w:val="ru-RU" w:eastAsia="ru-RU"/>
        </w:rPr>
        <w:pict>
          <v:shape id="_x0000_s66630" type="#_x0000_t75" style="position:absolute;left:0;text-align:left;margin-left:154.65pt;margin-top:6.95pt;width:171.5pt;height:19pt;z-index:252095488">
            <v:imagedata r:id="rId3120" o:title=""/>
          </v:shape>
          <o:OLEObject Type="Embed" ProgID="Equation.3" ShapeID="_x0000_s66630" DrawAspect="Content" ObjectID="_1358762965" r:id="rId3121"/>
        </w:pic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r w:rsidRPr="00B011F4">
        <w:rPr>
          <w:rFonts w:ascii="Arial" w:hAnsi="Arial" w:cs="Arial"/>
          <w:color w:val="000000"/>
          <w:sz w:val="28"/>
          <w:szCs w:val="28"/>
          <w:lang w:eastAsia="ru-RU"/>
        </w:rPr>
        <w:t>(</w:t>
      </w:r>
      <w:r w:rsidR="00195067">
        <w:rPr>
          <w:rFonts w:ascii="Arial" w:hAnsi="Arial" w:cs="Arial"/>
          <w:color w:val="000000"/>
          <w:sz w:val="28"/>
          <w:szCs w:val="28"/>
          <w:lang w:eastAsia="ru-RU"/>
        </w:rPr>
        <w:t>13.2</w:t>
      </w:r>
      <w:r w:rsidRPr="00B011F4">
        <w:rPr>
          <w:rFonts w:ascii="Arial" w:hAnsi="Arial" w:cs="Arial"/>
          <w:color w:val="000000"/>
          <w:sz w:val="28"/>
          <w:szCs w:val="28"/>
          <w:lang w:eastAsia="ru-RU"/>
        </w:rPr>
        <w:t xml:space="preserve">) </w: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p>
    <w:p w:rsidR="00ED5A00" w:rsidRPr="00B011F4" w:rsidRDefault="00C8479D" w:rsidP="00ED5A00">
      <w:pPr>
        <w:autoSpaceDE w:val="0"/>
        <w:autoSpaceDN w:val="0"/>
        <w:adjustRightInd w:val="0"/>
        <w:spacing w:after="0" w:line="240" w:lineRule="auto"/>
        <w:ind w:firstLine="357"/>
        <w:jc w:val="right"/>
        <w:rPr>
          <w:rFonts w:ascii="Arial" w:hAnsi="Arial" w:cs="Arial"/>
          <w:color w:val="000000"/>
          <w:sz w:val="28"/>
          <w:szCs w:val="28"/>
          <w:lang w:eastAsia="ru-RU"/>
        </w:rPr>
      </w:pPr>
      <w:r>
        <w:rPr>
          <w:rFonts w:ascii="Arial" w:hAnsi="Arial" w:cs="Arial"/>
          <w:noProof/>
          <w:color w:val="000000"/>
          <w:sz w:val="28"/>
          <w:szCs w:val="28"/>
          <w:lang w:val="ru-RU" w:eastAsia="ru-RU"/>
        </w:rPr>
        <w:pict>
          <v:shape id="_x0000_s66631" type="#_x0000_t75" style="position:absolute;left:0;text-align:left;margin-left:193.9pt;margin-top:4pt;width:71.05pt;height:35.9pt;z-index:252096512">
            <v:imagedata r:id="rId3122" o:title=""/>
          </v:shape>
          <o:OLEObject Type="Embed" ProgID="Equation.3" ShapeID="_x0000_s66631" DrawAspect="Content" ObjectID="_1358762966" r:id="rId3123"/>
        </w:pict>
      </w:r>
    </w:p>
    <w:p w:rsidR="00ED5A00" w:rsidRPr="00B011F4" w:rsidRDefault="00195067" w:rsidP="00ED5A00">
      <w:pPr>
        <w:autoSpaceDE w:val="0"/>
        <w:autoSpaceDN w:val="0"/>
        <w:adjustRightInd w:val="0"/>
        <w:spacing w:after="0" w:line="240" w:lineRule="auto"/>
        <w:ind w:firstLine="357"/>
        <w:jc w:val="right"/>
        <w:rPr>
          <w:rFonts w:ascii="Arial" w:hAnsi="Arial" w:cs="Arial"/>
          <w:color w:val="000000"/>
          <w:sz w:val="28"/>
          <w:szCs w:val="28"/>
          <w:lang w:eastAsia="ru-RU"/>
        </w:rPr>
      </w:pPr>
      <w:r>
        <w:rPr>
          <w:rFonts w:ascii="Arial" w:hAnsi="Arial" w:cs="Arial"/>
          <w:color w:val="000000"/>
          <w:sz w:val="28"/>
          <w:szCs w:val="28"/>
          <w:lang w:eastAsia="ru-RU"/>
        </w:rPr>
        <w:t>(13.3</w:t>
      </w:r>
      <w:r w:rsidR="00ED5A00" w:rsidRPr="00B011F4">
        <w:rPr>
          <w:rFonts w:ascii="Arial" w:hAnsi="Arial" w:cs="Arial"/>
          <w:color w:val="000000"/>
          <w:sz w:val="28"/>
          <w:szCs w:val="28"/>
          <w:lang w:eastAsia="ru-RU"/>
        </w:rPr>
        <w:t>)</w:t>
      </w:r>
    </w:p>
    <w:p w:rsidR="00ED5A00" w:rsidRPr="00B011F4" w:rsidRDefault="00C8479D" w:rsidP="00ED5A00">
      <w:pPr>
        <w:autoSpaceDE w:val="0"/>
        <w:autoSpaceDN w:val="0"/>
        <w:adjustRightInd w:val="0"/>
        <w:spacing w:after="0" w:line="240" w:lineRule="auto"/>
        <w:ind w:firstLine="357"/>
        <w:jc w:val="right"/>
        <w:rPr>
          <w:rFonts w:ascii="Arial" w:hAnsi="Arial" w:cs="Arial"/>
          <w:color w:val="000000"/>
          <w:sz w:val="28"/>
          <w:szCs w:val="28"/>
          <w:lang w:eastAsia="ru-RU"/>
        </w:rPr>
      </w:pPr>
      <w:r>
        <w:rPr>
          <w:rFonts w:ascii="Arial" w:hAnsi="Arial" w:cs="Arial"/>
          <w:noProof/>
          <w:color w:val="000000"/>
          <w:sz w:val="28"/>
          <w:szCs w:val="28"/>
          <w:lang w:val="ru-RU" w:eastAsia="ru-RU"/>
        </w:rPr>
        <w:pict>
          <v:shape id="_x0000_s66632" type="#_x0000_t75" style="position:absolute;left:0;text-align:left;margin-left:154.65pt;margin-top:7.7pt;width:155.3pt;height:38pt;z-index:252097536">
            <v:imagedata r:id="rId3124" o:title=""/>
          </v:shape>
          <o:OLEObject Type="Embed" ProgID="Equation.3" ShapeID="_x0000_s66632" DrawAspect="Content" ObjectID="_1358762967" r:id="rId3125"/>
        </w:pic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r w:rsidRPr="00B011F4">
        <w:rPr>
          <w:rFonts w:ascii="Arial" w:hAnsi="Arial" w:cs="Arial"/>
          <w:color w:val="000000"/>
          <w:sz w:val="28"/>
          <w:szCs w:val="28"/>
          <w:lang w:eastAsia="ru-RU"/>
        </w:rPr>
        <w:t>(</w:t>
      </w:r>
      <w:r w:rsidR="00195067">
        <w:rPr>
          <w:rFonts w:ascii="Arial" w:hAnsi="Arial" w:cs="Arial"/>
          <w:color w:val="000000"/>
          <w:sz w:val="28"/>
          <w:szCs w:val="28"/>
          <w:lang w:eastAsia="ru-RU"/>
        </w:rPr>
        <w:t>13.4</w:t>
      </w:r>
      <w:r w:rsidRPr="00B011F4">
        <w:rPr>
          <w:rFonts w:ascii="Arial" w:hAnsi="Arial" w:cs="Arial"/>
          <w:color w:val="000000"/>
          <w:sz w:val="28"/>
          <w:szCs w:val="28"/>
          <w:lang w:eastAsia="ru-RU"/>
        </w:rPr>
        <w:t>)</w:t>
      </w: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p>
    <w:p w:rsidR="00ED5A00" w:rsidRPr="00B011F4" w:rsidRDefault="00ED5A00" w:rsidP="00ED5A00">
      <w:pPr>
        <w:autoSpaceDE w:val="0"/>
        <w:autoSpaceDN w:val="0"/>
        <w:adjustRightInd w:val="0"/>
        <w:spacing w:after="0" w:line="240" w:lineRule="auto"/>
        <w:ind w:firstLine="357"/>
        <w:jc w:val="right"/>
        <w:rPr>
          <w:rFonts w:ascii="Arial" w:hAnsi="Arial" w:cs="Arial"/>
          <w:color w:val="000000"/>
          <w:sz w:val="28"/>
          <w:szCs w:val="28"/>
          <w:lang w:eastAsia="ru-RU"/>
        </w:rPr>
      </w:pPr>
    </w:p>
    <w:p w:rsidR="00ED5A00" w:rsidRDefault="00ED5A00"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 xml:space="preserve">де </w:t>
      </w:r>
      <w:r w:rsidRPr="00BE4ABD">
        <w:rPr>
          <w:rFonts w:ascii="Arial" w:hAnsi="Arial" w:cs="Arial"/>
          <w:i/>
          <w:color w:val="000000"/>
          <w:sz w:val="28"/>
          <w:szCs w:val="28"/>
          <w:lang w:eastAsia="ru-RU"/>
        </w:rPr>
        <w:t>l</w:t>
      </w:r>
      <w:r>
        <w:rPr>
          <w:rFonts w:ascii="Arial" w:hAnsi="Arial" w:cs="Arial"/>
          <w:color w:val="000000"/>
          <w:sz w:val="28"/>
          <w:szCs w:val="28"/>
          <w:lang w:eastAsia="ru-RU"/>
        </w:rPr>
        <w:t xml:space="preserve"> - розмір, рівний половині діагоналі діапозитива (l = в); z - відстань від переднього фокусу об'єктиву до діапозитива</w:t>
      </w:r>
      <w:r w:rsidR="000616E6">
        <w:rPr>
          <w:rFonts w:ascii="Arial" w:hAnsi="Arial" w:cs="Arial"/>
          <w:color w:val="000000"/>
          <w:sz w:val="28"/>
          <w:szCs w:val="28"/>
          <w:lang w:eastAsia="ru-RU"/>
        </w:rPr>
        <w:t>.</w:t>
      </w:r>
    </w:p>
    <w:p w:rsidR="000616E6" w:rsidRPr="00B011F4" w:rsidRDefault="000616E6"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color w:val="000000"/>
          <w:sz w:val="28"/>
          <w:szCs w:val="28"/>
          <w:lang w:eastAsia="ru-RU"/>
        </w:rPr>
        <w:t>Збільшення конденсора дорівнює:</w:t>
      </w:r>
    </w:p>
    <w:p w:rsidR="00ED5A00" w:rsidRPr="00B011F4" w:rsidRDefault="00C8479D" w:rsidP="00ED5A00">
      <w:pPr>
        <w:autoSpaceDE w:val="0"/>
        <w:autoSpaceDN w:val="0"/>
        <w:adjustRightInd w:val="0"/>
        <w:spacing w:after="0" w:line="240" w:lineRule="auto"/>
        <w:ind w:firstLine="357"/>
        <w:jc w:val="both"/>
        <w:rPr>
          <w:rFonts w:ascii="Arial" w:hAnsi="Arial" w:cs="Arial"/>
          <w:color w:val="000000"/>
          <w:sz w:val="28"/>
          <w:szCs w:val="28"/>
          <w:lang w:eastAsia="ru-RU"/>
        </w:rPr>
      </w:pPr>
      <w:r>
        <w:rPr>
          <w:rFonts w:ascii="Arial" w:hAnsi="Arial" w:cs="Arial"/>
          <w:noProof/>
          <w:color w:val="000000"/>
          <w:sz w:val="28"/>
          <w:szCs w:val="28"/>
          <w:lang w:val="ru-RU" w:eastAsia="ru-RU"/>
        </w:rPr>
        <w:pict>
          <v:shape id="_x0000_s66633" type="#_x0000_t75" style="position:absolute;left:0;text-align:left;margin-left:188.5pt;margin-top:7.95pt;width:101.5pt;height:17.95pt;z-index:252098560">
            <v:imagedata r:id="rId3118" o:title=""/>
          </v:shape>
          <o:OLEObject Type="Embed" ProgID="Equation.3" ShapeID="_x0000_s66633" DrawAspect="Content" ObjectID="_1358762968" r:id="rId3126"/>
        </w:pict>
      </w:r>
    </w:p>
    <w:p w:rsidR="00ED5A00" w:rsidRPr="00B011F4" w:rsidRDefault="00ED5A00" w:rsidP="00ED5A00">
      <w:pPr>
        <w:spacing w:after="0" w:line="240" w:lineRule="auto"/>
        <w:ind w:firstLine="357"/>
        <w:jc w:val="right"/>
        <w:rPr>
          <w:rFonts w:ascii="Arial" w:hAnsi="Arial" w:cs="Arial"/>
          <w:color w:val="000000"/>
          <w:sz w:val="28"/>
          <w:szCs w:val="28"/>
          <w:lang w:eastAsia="ru-RU"/>
        </w:rPr>
      </w:pPr>
      <w:r w:rsidRPr="00B011F4">
        <w:rPr>
          <w:rFonts w:ascii="Arial" w:hAnsi="Arial" w:cs="Arial"/>
          <w:color w:val="000000"/>
          <w:sz w:val="28"/>
          <w:szCs w:val="28"/>
          <w:lang w:eastAsia="ru-RU"/>
        </w:rPr>
        <w:t xml:space="preserve"> (</w:t>
      </w:r>
      <w:r w:rsidR="00195067">
        <w:rPr>
          <w:rFonts w:ascii="Arial" w:hAnsi="Arial" w:cs="Arial"/>
          <w:color w:val="000000"/>
          <w:sz w:val="28"/>
          <w:szCs w:val="28"/>
          <w:lang w:eastAsia="ru-RU"/>
        </w:rPr>
        <w:t>13.5</w:t>
      </w:r>
      <w:r w:rsidRPr="00B011F4">
        <w:rPr>
          <w:rFonts w:ascii="Arial" w:hAnsi="Arial" w:cs="Arial"/>
          <w:color w:val="000000"/>
          <w:sz w:val="28"/>
          <w:szCs w:val="28"/>
          <w:lang w:eastAsia="ru-RU"/>
        </w:rPr>
        <w:t>)</w:t>
      </w:r>
    </w:p>
    <w:p w:rsidR="00ED5A00" w:rsidRPr="00B011F4" w:rsidRDefault="00ED5A00" w:rsidP="00ED5A00">
      <w:pPr>
        <w:spacing w:after="0" w:line="240" w:lineRule="auto"/>
        <w:ind w:firstLine="357"/>
        <w:jc w:val="right"/>
        <w:rPr>
          <w:rFonts w:ascii="Arial" w:hAnsi="Arial" w:cs="Arial"/>
          <w:color w:val="000000"/>
          <w:sz w:val="28"/>
          <w:szCs w:val="28"/>
          <w:lang w:eastAsia="ru-RU"/>
        </w:rPr>
      </w:pPr>
    </w:p>
    <w:p w:rsidR="00ED5A00" w:rsidRPr="00195067" w:rsidRDefault="00ED5A00" w:rsidP="00ED5A00">
      <w:pPr>
        <w:pStyle w:val="Style1"/>
        <w:widowControl/>
        <w:spacing w:before="43" w:line="240" w:lineRule="auto"/>
        <w:rPr>
          <w:rStyle w:val="FontStyle12"/>
          <w:rFonts w:ascii="Arial" w:hAnsi="Arial" w:cs="Arial"/>
          <w:b w:val="0"/>
          <w:sz w:val="28"/>
          <w:szCs w:val="28"/>
          <w:lang w:val="uk-UA"/>
        </w:rPr>
      </w:pPr>
      <w:r w:rsidRPr="00195067">
        <w:rPr>
          <w:rStyle w:val="FontStyle12"/>
          <w:rFonts w:ascii="Arial" w:hAnsi="Arial" w:cs="Arial"/>
          <w:b w:val="0"/>
          <w:sz w:val="28"/>
          <w:szCs w:val="28"/>
          <w:lang w:val="uk-UA"/>
        </w:rPr>
        <w:t>Тоді відстань від передньої головної площини об'єктиву до предмету а</w:t>
      </w:r>
      <w:r w:rsidRPr="00195067">
        <w:rPr>
          <w:rStyle w:val="FontStyle12"/>
          <w:rFonts w:ascii="Arial" w:hAnsi="Arial" w:cs="Arial"/>
          <w:b w:val="0"/>
          <w:sz w:val="28"/>
          <w:szCs w:val="28"/>
          <w:vertAlign w:val="subscript"/>
          <w:lang w:val="uk-UA"/>
        </w:rPr>
        <w:t>об</w:t>
      </w:r>
      <w:r w:rsidRPr="00195067">
        <w:rPr>
          <w:rStyle w:val="FontStyle12"/>
          <w:rFonts w:ascii="Arial" w:hAnsi="Arial" w:cs="Arial"/>
          <w:b w:val="0"/>
          <w:sz w:val="28"/>
          <w:szCs w:val="28"/>
          <w:lang w:val="uk-UA"/>
        </w:rPr>
        <w:t>= -│</w:t>
      </w:r>
      <w:r w:rsidRPr="00195067">
        <w:rPr>
          <w:rStyle w:val="FontStyle12"/>
          <w:rFonts w:ascii="Arial" w:hAnsi="Arial" w:cs="Arial"/>
          <w:b w:val="0"/>
          <w:sz w:val="28"/>
          <w:szCs w:val="28"/>
          <w:lang w:val="en-US"/>
        </w:rPr>
        <w:t>z</w:t>
      </w:r>
      <w:r w:rsidRPr="00195067">
        <w:rPr>
          <w:rStyle w:val="FontStyle12"/>
          <w:rFonts w:ascii="Arial" w:hAnsi="Arial" w:cs="Arial"/>
          <w:b w:val="0"/>
          <w:sz w:val="28"/>
          <w:szCs w:val="28"/>
          <w:vertAlign w:val="subscript"/>
          <w:lang w:val="en-US"/>
        </w:rPr>
        <w:t>p</w:t>
      </w:r>
      <w:r w:rsidRPr="00195067">
        <w:rPr>
          <w:rStyle w:val="FontStyle12"/>
          <w:rFonts w:ascii="Arial" w:hAnsi="Arial" w:cs="Arial"/>
          <w:b w:val="0"/>
          <w:sz w:val="28"/>
          <w:szCs w:val="28"/>
          <w:lang w:val="uk-UA"/>
        </w:rPr>
        <w:t>+</w:t>
      </w:r>
      <w:r w:rsidRPr="00195067">
        <w:rPr>
          <w:rStyle w:val="FontStyle12"/>
          <w:rFonts w:ascii="Arial" w:hAnsi="Arial" w:cs="Arial"/>
          <w:b w:val="0"/>
          <w:sz w:val="28"/>
          <w:szCs w:val="28"/>
          <w:lang w:val="en-US"/>
        </w:rPr>
        <w:t>z</w:t>
      </w:r>
      <w:r w:rsidRPr="00195067">
        <w:rPr>
          <w:rStyle w:val="FontStyle12"/>
          <w:rFonts w:ascii="Arial" w:hAnsi="Arial" w:cs="Arial"/>
          <w:b w:val="0"/>
          <w:sz w:val="28"/>
          <w:szCs w:val="28"/>
          <w:lang w:val="uk-UA"/>
        </w:rPr>
        <w:t>│и відстань від задньої головної площини до екрану</w:t>
      </w:r>
    </w:p>
    <w:p w:rsidR="00ED5A00" w:rsidRPr="00195067" w:rsidRDefault="00C8479D" w:rsidP="00ED5A00">
      <w:pPr>
        <w:pStyle w:val="Style4"/>
        <w:widowControl/>
        <w:tabs>
          <w:tab w:val="left" w:pos="3216"/>
        </w:tabs>
        <w:spacing w:before="67"/>
        <w:jc w:val="right"/>
        <w:rPr>
          <w:rStyle w:val="FontStyle13"/>
          <w:rFonts w:ascii="Arial" w:hAnsi="Arial" w:cs="Arial"/>
          <w:position w:val="4"/>
          <w:sz w:val="28"/>
          <w:szCs w:val="28"/>
          <w:lang w:val="uk-UA" w:eastAsia="en-US"/>
        </w:rPr>
      </w:pPr>
      <w:r w:rsidRPr="00C8479D">
        <w:rPr>
          <w:rFonts w:ascii="Arial" w:hAnsi="Arial" w:cs="Arial"/>
          <w:noProof/>
          <w:sz w:val="28"/>
          <w:szCs w:val="28"/>
        </w:rPr>
        <w:pict>
          <v:shape id="_x0000_s66560" type="#_x0000_t75" style="position:absolute;left:0;text-align:left;margin-left:140.05pt;margin-top:1.7pt;width:66pt;height:19pt;z-index:252023808">
            <v:imagedata r:id="rId3127" o:title=""/>
          </v:shape>
          <o:OLEObject Type="Embed" ProgID="Equation.3" ShapeID="_x0000_s66560" DrawAspect="Content" ObjectID="_1358762969" r:id="rId3128"/>
        </w:pict>
      </w:r>
      <w:r w:rsidR="00ED5A00" w:rsidRPr="00195067">
        <w:rPr>
          <w:rStyle w:val="FontStyle15"/>
          <w:rFonts w:ascii="Arial" w:hAnsi="Arial" w:cs="Arial"/>
          <w:b w:val="0"/>
          <w:position w:val="4"/>
          <w:sz w:val="28"/>
          <w:szCs w:val="28"/>
          <w:lang w:val="uk-UA" w:eastAsia="en-US"/>
        </w:rPr>
        <w:t xml:space="preserve">                  ,</w:t>
      </w:r>
      <w:r w:rsidR="00ED5A00" w:rsidRPr="00195067">
        <w:rPr>
          <w:rStyle w:val="FontStyle15"/>
          <w:rFonts w:ascii="Arial" w:hAnsi="Arial" w:cs="Arial"/>
          <w:b w:val="0"/>
          <w:position w:val="4"/>
          <w:sz w:val="28"/>
          <w:szCs w:val="28"/>
          <w:lang w:val="uk-UA" w:eastAsia="en-US"/>
        </w:rPr>
        <w:tab/>
      </w:r>
      <w:r w:rsidR="00ED5A00" w:rsidRPr="00195067">
        <w:rPr>
          <w:rStyle w:val="FontStyle13"/>
          <w:rFonts w:ascii="Arial" w:hAnsi="Arial" w:cs="Arial"/>
          <w:position w:val="4"/>
          <w:sz w:val="28"/>
          <w:szCs w:val="28"/>
          <w:lang w:val="uk-UA" w:eastAsia="en-US"/>
        </w:rPr>
        <w:t>(</w:t>
      </w:r>
      <w:r w:rsidR="00195067" w:rsidRPr="00195067">
        <w:rPr>
          <w:rStyle w:val="FontStyle13"/>
          <w:rFonts w:ascii="Arial" w:hAnsi="Arial" w:cs="Arial"/>
          <w:position w:val="4"/>
          <w:sz w:val="28"/>
          <w:szCs w:val="28"/>
          <w:lang w:val="uk-UA" w:eastAsia="en-US"/>
        </w:rPr>
        <w:t>13.6</w:t>
      </w:r>
      <w:r w:rsidR="00ED5A00" w:rsidRPr="00195067">
        <w:rPr>
          <w:rStyle w:val="FontStyle13"/>
          <w:rFonts w:ascii="Arial" w:hAnsi="Arial" w:cs="Arial"/>
          <w:position w:val="4"/>
          <w:sz w:val="28"/>
          <w:szCs w:val="28"/>
          <w:lang w:val="uk-UA" w:eastAsia="en-US"/>
        </w:rPr>
        <w:t>)</w:t>
      </w:r>
    </w:p>
    <w:p w:rsidR="00ED5A00" w:rsidRPr="00195067" w:rsidRDefault="00ED5A00" w:rsidP="00ED5A00">
      <w:pPr>
        <w:pStyle w:val="Style3"/>
        <w:widowControl/>
        <w:spacing w:before="34" w:line="240" w:lineRule="auto"/>
        <w:rPr>
          <w:rStyle w:val="FontStyle12"/>
          <w:rFonts w:ascii="Arial" w:hAnsi="Arial" w:cs="Arial"/>
          <w:b w:val="0"/>
          <w:sz w:val="28"/>
          <w:szCs w:val="28"/>
          <w:lang w:val="uk-UA"/>
        </w:rPr>
      </w:pPr>
      <w:r w:rsidRPr="00195067">
        <w:rPr>
          <w:rStyle w:val="FontStyle12"/>
          <w:rFonts w:ascii="Arial" w:hAnsi="Arial" w:cs="Arial"/>
          <w:b w:val="0"/>
          <w:sz w:val="28"/>
          <w:szCs w:val="28"/>
          <w:lang w:val="uk-UA"/>
        </w:rPr>
        <w:t xml:space="preserve">де </w:t>
      </w:r>
      <w:r w:rsidRPr="00195067">
        <w:rPr>
          <w:rStyle w:val="FontStyle12"/>
          <w:rFonts w:ascii="Arial" w:hAnsi="Arial" w:cs="Arial"/>
          <w:b w:val="0"/>
          <w:i/>
          <w:sz w:val="28"/>
          <w:szCs w:val="28"/>
        </w:rPr>
        <w:t>l</w:t>
      </w:r>
      <w:r w:rsidRPr="00195067">
        <w:rPr>
          <w:rStyle w:val="FontStyle12"/>
          <w:rFonts w:ascii="Arial" w:hAnsi="Arial" w:cs="Arial"/>
          <w:b w:val="0"/>
          <w:i/>
          <w:sz w:val="28"/>
          <w:szCs w:val="28"/>
          <w:lang w:val="uk-UA"/>
        </w:rPr>
        <w:t>'</w:t>
      </w:r>
      <w:r w:rsidRPr="00195067">
        <w:rPr>
          <w:rStyle w:val="FontStyle12"/>
          <w:rFonts w:ascii="Arial" w:hAnsi="Arial" w:cs="Arial"/>
          <w:b w:val="0"/>
          <w:sz w:val="28"/>
          <w:szCs w:val="28"/>
          <w:lang w:val="uk-UA"/>
        </w:rPr>
        <w:t>- розмір, рівний половині діагоналі екрану (</w:t>
      </w:r>
      <w:r w:rsidRPr="00195067">
        <w:rPr>
          <w:rStyle w:val="FontStyle12"/>
          <w:rFonts w:ascii="Arial" w:hAnsi="Arial" w:cs="Arial"/>
          <w:b w:val="0"/>
          <w:i/>
          <w:sz w:val="28"/>
          <w:szCs w:val="28"/>
          <w:lang w:val="en-US"/>
        </w:rPr>
        <w:t>l</w:t>
      </w:r>
      <w:r w:rsidRPr="00195067">
        <w:rPr>
          <w:rStyle w:val="FontStyle14"/>
          <w:rFonts w:ascii="Arial" w:eastAsiaTheme="majorEastAsia" w:hAnsi="Arial" w:cs="Arial"/>
          <w:lang w:val="uk-UA"/>
        </w:rPr>
        <w:t xml:space="preserve">'= у'); </w:t>
      </w:r>
      <w:r w:rsidRPr="00195067">
        <w:rPr>
          <w:rStyle w:val="FontStyle14"/>
          <w:rFonts w:ascii="Arial" w:eastAsiaTheme="majorEastAsia" w:hAnsi="Arial" w:cs="Arial"/>
          <w:lang w:val="en-US"/>
        </w:rPr>
        <w:t>z</w:t>
      </w:r>
      <w:r w:rsidRPr="00195067">
        <w:rPr>
          <w:rStyle w:val="FontStyle14"/>
          <w:rFonts w:ascii="Arial" w:eastAsiaTheme="majorEastAsia" w:hAnsi="Arial" w:cs="Arial"/>
          <w:vertAlign w:val="subscript"/>
          <w:lang w:val="en-US"/>
        </w:rPr>
        <w:t>p</w:t>
      </w:r>
      <w:r w:rsidRPr="00195067">
        <w:rPr>
          <w:rStyle w:val="FontStyle12"/>
          <w:rFonts w:ascii="Arial" w:hAnsi="Arial" w:cs="Arial"/>
          <w:b w:val="0"/>
          <w:sz w:val="28"/>
          <w:szCs w:val="28"/>
          <w:lang w:val="uk-UA"/>
        </w:rPr>
        <w:t xml:space="preserve"> - відрізок положення вхідної зіниці відносно переднього фокусу объек</w:t>
      </w:r>
      <w:r w:rsidRPr="00195067">
        <w:rPr>
          <w:rStyle w:val="FontStyle12"/>
          <w:rFonts w:ascii="Arial" w:hAnsi="Arial" w:cs="Arial"/>
          <w:b w:val="0"/>
          <w:sz w:val="28"/>
          <w:szCs w:val="28"/>
          <w:lang w:val="uk-UA"/>
        </w:rPr>
        <w:softHyphen/>
        <w:t>тива. Окрім цього, відрізки можна визначити через збільшення объек</w:t>
      </w:r>
      <w:r w:rsidRPr="00195067">
        <w:rPr>
          <w:rStyle w:val="FontStyle12"/>
          <w:rFonts w:ascii="Arial" w:hAnsi="Arial" w:cs="Arial"/>
          <w:b w:val="0"/>
          <w:sz w:val="28"/>
          <w:szCs w:val="28"/>
          <w:lang w:val="uk-UA"/>
        </w:rPr>
        <w:softHyphen/>
        <w:t xml:space="preserve">тива </w:t>
      </w:r>
      <m:oMath>
        <m:r>
          <m:rPr>
            <m:sty m:val="bi"/>
          </m:rPr>
          <w:rPr>
            <w:rStyle w:val="FontStyle12"/>
            <w:rFonts w:ascii="Cambria Math" w:hAnsi="Cambria Math" w:cs="Arial"/>
            <w:sz w:val="28"/>
            <w:szCs w:val="28"/>
          </w:rPr>
          <m:t>β</m:t>
        </m:r>
      </m:oMath>
      <w:r w:rsidRPr="00195067">
        <w:rPr>
          <w:rStyle w:val="FontStyle12"/>
          <w:rFonts w:ascii="Arial" w:hAnsi="Arial" w:cs="Arial"/>
          <w:b w:val="0"/>
          <w:sz w:val="28"/>
          <w:szCs w:val="28"/>
          <w:vertAlign w:val="subscript"/>
          <w:lang w:val="uk-UA"/>
        </w:rPr>
        <w:t>об</w:t>
      </w:r>
      <w:r w:rsidRPr="00195067">
        <w:rPr>
          <w:rStyle w:val="FontStyle12"/>
          <w:rFonts w:ascii="Arial" w:hAnsi="Arial" w:cs="Arial"/>
          <w:b w:val="0"/>
          <w:sz w:val="28"/>
          <w:szCs w:val="28"/>
          <w:lang w:val="uk-UA"/>
        </w:rPr>
        <w:t>:</w:t>
      </w:r>
    </w:p>
    <w:p w:rsidR="00ED5A00" w:rsidRPr="00195067" w:rsidRDefault="00C8479D" w:rsidP="00ED5A00">
      <w:pPr>
        <w:pStyle w:val="Style4"/>
        <w:widowControl/>
        <w:tabs>
          <w:tab w:val="left" w:pos="3274"/>
        </w:tabs>
        <w:spacing w:before="125"/>
        <w:jc w:val="right"/>
        <w:rPr>
          <w:rStyle w:val="FontStyle13"/>
          <w:rFonts w:ascii="Arial" w:hAnsi="Arial" w:cs="Arial"/>
          <w:sz w:val="28"/>
          <w:szCs w:val="28"/>
          <w:lang w:val="uk-UA"/>
        </w:rPr>
      </w:pPr>
      <w:r>
        <w:rPr>
          <w:rFonts w:ascii="Arial" w:hAnsi="Arial" w:cs="Arial"/>
          <w:noProof/>
          <w:sz w:val="28"/>
          <w:szCs w:val="28"/>
        </w:rPr>
        <w:pict>
          <v:shape id="_x0000_s66561" type="#_x0000_t75" style="position:absolute;left:0;text-align:left;margin-left:140.05pt;margin-top:2.85pt;width:74.55pt;height:19.5pt;z-index:252024832">
            <v:imagedata r:id="rId3129" o:title=""/>
          </v:shape>
          <o:OLEObject Type="Embed" ProgID="Equation.3" ShapeID="_x0000_s66561" DrawAspect="Content" ObjectID="_1358762970" r:id="rId3130"/>
        </w:pict>
      </w:r>
      <w:r w:rsidR="00ED5A00" w:rsidRPr="00195067">
        <w:rPr>
          <w:rStyle w:val="FontStyle15"/>
          <w:rFonts w:ascii="Arial" w:hAnsi="Arial" w:cs="Arial"/>
          <w:b w:val="0"/>
          <w:position w:val="4"/>
          <w:sz w:val="28"/>
          <w:szCs w:val="28"/>
          <w:lang w:val="uk-UA" w:eastAsia="en-US"/>
        </w:rPr>
        <w:t xml:space="preserve">                       , </w:t>
      </w:r>
      <w:r w:rsidR="00ED5A00" w:rsidRPr="00195067">
        <w:rPr>
          <w:rStyle w:val="FontStyle15"/>
          <w:rFonts w:ascii="Arial" w:hAnsi="Arial" w:cs="Arial"/>
          <w:b w:val="0"/>
          <w:sz w:val="28"/>
          <w:szCs w:val="28"/>
          <w:lang w:val="uk-UA"/>
        </w:rPr>
        <w:tab/>
      </w:r>
      <w:r w:rsidR="00ED5A00" w:rsidRPr="00195067">
        <w:rPr>
          <w:rStyle w:val="FontStyle13"/>
          <w:rFonts w:ascii="Arial" w:hAnsi="Arial" w:cs="Arial"/>
          <w:sz w:val="28"/>
          <w:szCs w:val="28"/>
          <w:lang w:val="uk-UA"/>
        </w:rPr>
        <w:t>(</w:t>
      </w:r>
      <w:r w:rsidR="00195067">
        <w:rPr>
          <w:rStyle w:val="FontStyle13"/>
          <w:rFonts w:ascii="Arial" w:hAnsi="Arial" w:cs="Arial"/>
          <w:sz w:val="28"/>
          <w:szCs w:val="28"/>
          <w:lang w:val="uk-UA"/>
        </w:rPr>
        <w:t>13.7</w:t>
      </w:r>
      <w:r w:rsidR="00ED5A00" w:rsidRPr="00195067">
        <w:rPr>
          <w:rStyle w:val="FontStyle13"/>
          <w:rFonts w:ascii="Arial" w:hAnsi="Arial" w:cs="Arial"/>
          <w:sz w:val="28"/>
          <w:szCs w:val="28"/>
          <w:lang w:val="uk-UA"/>
        </w:rPr>
        <w:t>)</w:t>
      </w:r>
    </w:p>
    <w:p w:rsidR="00ED5A00" w:rsidRPr="00195067" w:rsidRDefault="00ED5A00" w:rsidP="00ED5A00">
      <w:pPr>
        <w:pStyle w:val="Style1"/>
        <w:widowControl/>
        <w:spacing w:before="62" w:line="240" w:lineRule="auto"/>
        <w:rPr>
          <w:rStyle w:val="FontStyle12"/>
          <w:rFonts w:ascii="Arial" w:hAnsi="Arial" w:cs="Arial"/>
          <w:b w:val="0"/>
          <w:sz w:val="28"/>
          <w:szCs w:val="28"/>
          <w:lang w:val="uk-UA"/>
        </w:rPr>
      </w:pPr>
      <w:r w:rsidRPr="00195067">
        <w:rPr>
          <w:rStyle w:val="FontStyle12"/>
          <w:rFonts w:ascii="Arial" w:hAnsi="Arial" w:cs="Arial"/>
          <w:b w:val="0"/>
          <w:sz w:val="28"/>
          <w:szCs w:val="28"/>
          <w:lang w:val="uk-UA"/>
        </w:rPr>
        <w:t xml:space="preserve">Задаючись коефіцієнтом пропускання </w:t>
      </w:r>
      <w:r w:rsidRPr="00195067">
        <w:rPr>
          <w:rStyle w:val="FontStyle12"/>
          <w:rFonts w:ascii="Arial" w:hAnsi="Arial" w:cs="Arial"/>
          <w:b w:val="0"/>
          <w:sz w:val="28"/>
          <w:szCs w:val="28"/>
        </w:rPr>
        <w:t>τ</w:t>
      </w:r>
      <w:r w:rsidRPr="00195067">
        <w:rPr>
          <w:rStyle w:val="FontStyle12"/>
          <w:rFonts w:ascii="Arial" w:hAnsi="Arial" w:cs="Arial"/>
          <w:b w:val="0"/>
          <w:sz w:val="28"/>
          <w:szCs w:val="28"/>
          <w:lang w:val="uk-UA"/>
        </w:rPr>
        <w:t xml:space="preserve"> = </w:t>
      </w:r>
      <w:r w:rsidRPr="00195067">
        <w:rPr>
          <w:rStyle w:val="FontStyle12"/>
          <w:rFonts w:ascii="Arial" w:hAnsi="Arial" w:cs="Arial"/>
          <w:b w:val="0"/>
          <w:sz w:val="28"/>
          <w:szCs w:val="28"/>
        </w:rPr>
        <w:t>ρ</w:t>
      </w:r>
      <w:r w:rsidRPr="00195067">
        <w:rPr>
          <w:rStyle w:val="FontStyle12"/>
          <w:rFonts w:ascii="Arial" w:hAnsi="Arial" w:cs="Arial"/>
          <w:b w:val="0"/>
          <w:sz w:val="28"/>
          <w:szCs w:val="28"/>
          <w:vertAlign w:val="subscript"/>
          <w:lang w:val="uk-UA"/>
        </w:rPr>
        <w:t>зерк</w:t>
      </w:r>
      <w:r w:rsidRPr="00195067">
        <w:rPr>
          <w:rStyle w:val="FontStyle12"/>
          <w:rFonts w:ascii="Arial" w:hAnsi="Arial" w:cs="Arial"/>
          <w:b w:val="0"/>
          <w:sz w:val="28"/>
          <w:szCs w:val="28"/>
        </w:rPr>
        <w:t>τ</w:t>
      </w:r>
      <w:r w:rsidRPr="00195067">
        <w:rPr>
          <w:rStyle w:val="FontStyle12"/>
          <w:rFonts w:ascii="Arial" w:hAnsi="Arial" w:cs="Arial"/>
          <w:b w:val="0"/>
          <w:sz w:val="28"/>
          <w:szCs w:val="28"/>
          <w:vertAlign w:val="subscript"/>
          <w:lang w:val="uk-UA"/>
        </w:rPr>
        <w:t>об</w:t>
      </w:r>
      <w:r w:rsidRPr="00195067">
        <w:rPr>
          <w:rStyle w:val="FontStyle12"/>
          <w:rFonts w:ascii="Arial" w:hAnsi="Arial" w:cs="Arial"/>
          <w:b w:val="0"/>
          <w:sz w:val="28"/>
          <w:szCs w:val="28"/>
          <w:lang w:val="uk-UA"/>
        </w:rPr>
        <w:t xml:space="preserve"> при заданій освітленості екрану Е і яскравості джерела світла </w:t>
      </w:r>
      <w:r w:rsidRPr="00195067">
        <w:rPr>
          <w:rStyle w:val="FontStyle12"/>
          <w:rFonts w:ascii="Arial" w:hAnsi="Arial" w:cs="Arial"/>
          <w:b w:val="0"/>
          <w:sz w:val="28"/>
          <w:szCs w:val="28"/>
        </w:rPr>
        <w:t>L</w:t>
      </w:r>
      <w:r w:rsidRPr="00195067">
        <w:rPr>
          <w:rStyle w:val="FontStyle12"/>
          <w:rFonts w:ascii="Arial" w:hAnsi="Arial" w:cs="Arial"/>
          <w:b w:val="0"/>
          <w:sz w:val="28"/>
          <w:szCs w:val="28"/>
          <w:lang w:val="uk-UA"/>
        </w:rPr>
        <w:t xml:space="preserve">, визначають відносний отвір об'єктиву по формулі </w:t>
      </w:r>
      <w:r w:rsidRPr="00195067">
        <w:rPr>
          <w:rStyle w:val="FontStyle12"/>
          <w:rFonts w:ascii="Arial" w:hAnsi="Arial" w:cs="Arial"/>
          <w:b w:val="0"/>
          <w:sz w:val="28"/>
          <w:szCs w:val="28"/>
        </w:rPr>
        <w:t>D</w:t>
      </w:r>
      <w:r w:rsidRPr="00195067">
        <w:rPr>
          <w:rStyle w:val="FontStyle12"/>
          <w:rFonts w:ascii="Arial" w:hAnsi="Arial" w:cs="Arial"/>
          <w:b w:val="0"/>
          <w:sz w:val="28"/>
          <w:szCs w:val="28"/>
          <w:lang w:val="uk-UA"/>
        </w:rPr>
        <w:t>/</w:t>
      </w:r>
      <w:r w:rsidRPr="00195067">
        <w:rPr>
          <w:rStyle w:val="FontStyle12"/>
          <w:rFonts w:ascii="Arial" w:hAnsi="Arial" w:cs="Arial"/>
          <w:b w:val="0"/>
          <w:sz w:val="28"/>
          <w:szCs w:val="28"/>
        </w:rPr>
        <w:t>f</w:t>
      </w:r>
      <w:r w:rsidRPr="00195067">
        <w:rPr>
          <w:rStyle w:val="FontStyle12"/>
          <w:rFonts w:ascii="Arial" w:hAnsi="Arial" w:cs="Arial"/>
          <w:b w:val="0"/>
          <w:sz w:val="28"/>
          <w:szCs w:val="28"/>
          <w:lang w:val="uk-UA"/>
        </w:rPr>
        <w:t xml:space="preserve">'об. </w:t>
      </w:r>
      <w:r w:rsidRPr="00195067">
        <w:rPr>
          <w:rStyle w:val="FontStyle12"/>
          <w:rFonts w:ascii="Arial" w:hAnsi="Arial" w:cs="Arial"/>
          <w:b w:val="0"/>
          <w:sz w:val="28"/>
          <w:szCs w:val="28"/>
        </w:rPr>
        <w:t>Якщо коефіцієнт пропускання невідомий, то його значення беруть довільно, але близ</w:t>
      </w:r>
      <w:r w:rsidRPr="00195067">
        <w:rPr>
          <w:rStyle w:val="FontStyle12"/>
          <w:rFonts w:ascii="Arial" w:hAnsi="Arial" w:cs="Arial"/>
          <w:b w:val="0"/>
          <w:sz w:val="28"/>
          <w:szCs w:val="28"/>
          <w:lang w:val="uk-UA"/>
        </w:rPr>
        <w:t>ь</w:t>
      </w:r>
      <w:r w:rsidRPr="00195067">
        <w:rPr>
          <w:rStyle w:val="FontStyle12"/>
          <w:rFonts w:ascii="Arial" w:hAnsi="Arial" w:cs="Arial"/>
          <w:b w:val="0"/>
          <w:sz w:val="28"/>
          <w:szCs w:val="28"/>
        </w:rPr>
        <w:softHyphen/>
        <w:t>ке до дійсного. Орієнт</w:t>
      </w:r>
      <w:r w:rsidRPr="00195067">
        <w:rPr>
          <w:rStyle w:val="FontStyle12"/>
          <w:rFonts w:ascii="Arial" w:hAnsi="Arial" w:cs="Arial"/>
          <w:b w:val="0"/>
          <w:sz w:val="28"/>
          <w:szCs w:val="28"/>
          <w:lang w:val="uk-UA"/>
        </w:rPr>
        <w:t>о</w:t>
      </w:r>
      <w:r w:rsidRPr="00195067">
        <w:rPr>
          <w:rStyle w:val="FontStyle12"/>
          <w:rFonts w:ascii="Arial" w:hAnsi="Arial" w:cs="Arial"/>
          <w:b w:val="0"/>
          <w:sz w:val="28"/>
          <w:szCs w:val="28"/>
        </w:rPr>
        <w:t>вн</w:t>
      </w:r>
      <w:r w:rsidRPr="00195067">
        <w:rPr>
          <w:rStyle w:val="FontStyle12"/>
          <w:rFonts w:ascii="Arial" w:hAnsi="Arial" w:cs="Arial"/>
          <w:b w:val="0"/>
          <w:sz w:val="28"/>
          <w:szCs w:val="28"/>
          <w:lang w:val="uk-UA"/>
        </w:rPr>
        <w:t>о</w:t>
      </w:r>
      <w:r w:rsidRPr="00195067">
        <w:rPr>
          <w:rStyle w:val="FontStyle12"/>
          <w:rFonts w:ascii="Arial" w:hAnsi="Arial" w:cs="Arial"/>
          <w:b w:val="0"/>
          <w:sz w:val="28"/>
          <w:szCs w:val="28"/>
        </w:rPr>
        <w:t xml:space="preserve"> приймають </w:t>
      </w:r>
      <m:oMath>
        <m:r>
          <m:rPr>
            <m:sty m:val="bi"/>
          </m:rPr>
          <w:rPr>
            <w:rStyle w:val="FontStyle12"/>
            <w:rFonts w:ascii="Cambria Math" w:hAnsi="Cambria Math" w:cs="Arial"/>
            <w:sz w:val="28"/>
            <w:szCs w:val="28"/>
          </w:rPr>
          <m:t>τ</m:t>
        </m:r>
      </m:oMath>
      <w:r w:rsidRPr="00195067">
        <w:rPr>
          <w:rStyle w:val="FontStyle12"/>
          <w:rFonts w:ascii="Arial" w:hAnsi="Arial" w:cs="Arial"/>
          <w:b w:val="0"/>
          <w:sz w:val="28"/>
          <w:szCs w:val="28"/>
        </w:rPr>
        <w:t xml:space="preserve"> = 0,5. Тоді</w:t>
      </w:r>
    </w:p>
    <w:p w:rsidR="00ED5A00" w:rsidRPr="00195067" w:rsidRDefault="00C8479D" w:rsidP="009721AC">
      <w:pPr>
        <w:pStyle w:val="Style1"/>
        <w:widowControl/>
        <w:spacing w:before="62" w:line="240" w:lineRule="auto"/>
        <w:ind w:left="7788" w:firstLine="0"/>
        <w:rPr>
          <w:rStyle w:val="FontStyle11"/>
          <w:rFonts w:ascii="Arial" w:hAnsi="Arial" w:cs="Arial"/>
          <w:sz w:val="28"/>
          <w:szCs w:val="28"/>
          <w:lang w:val="uk-UA"/>
        </w:rPr>
      </w:pPr>
      <w:r w:rsidRPr="00C8479D">
        <w:rPr>
          <w:rFonts w:ascii="Arial" w:hAnsi="Arial" w:cs="Arial"/>
          <w:noProof/>
          <w:sz w:val="28"/>
          <w:szCs w:val="28"/>
        </w:rPr>
        <w:lastRenderedPageBreak/>
        <w:pict>
          <v:shape id="_x0000_s66562" type="#_x0000_t75" style="position:absolute;left:0;text-align:left;margin-left:28.2pt;margin-top:3.7pt;width:120.25pt;height:32.95pt;z-index:252025856">
            <v:imagedata r:id="rId3131" o:title=""/>
          </v:shape>
          <o:OLEObject Type="Embed" ProgID="Equation.3" ShapeID="_x0000_s66562" DrawAspect="Content" ObjectID="_1358762971" r:id="rId3132"/>
        </w:pict>
      </w:r>
      <w:r w:rsidRPr="00C8479D">
        <w:rPr>
          <w:rFonts w:ascii="Arial" w:hAnsi="Arial" w:cs="Arial"/>
          <w:noProof/>
          <w:sz w:val="28"/>
          <w:szCs w:val="28"/>
        </w:rPr>
        <w:pict>
          <v:shape id="_x0000_s66563" type="#_x0000_t75" style="position:absolute;left:0;text-align:left;margin-left:182.05pt;margin-top:3.7pt;width:110.8pt;height:33.85pt;z-index:252026880">
            <v:imagedata r:id="rId3133" o:title=""/>
          </v:shape>
          <o:OLEObject Type="Embed" ProgID="Equation.3" ShapeID="_x0000_s66563" DrawAspect="Content" ObjectID="_1358762972" r:id="rId3134"/>
        </w:pict>
      </w:r>
      <w:r w:rsidR="00ED5A00" w:rsidRPr="00195067">
        <w:rPr>
          <w:rStyle w:val="FontStyle11"/>
          <w:rFonts w:ascii="Arial" w:hAnsi="Arial" w:cs="Arial"/>
          <w:sz w:val="28"/>
          <w:szCs w:val="28"/>
          <w:lang w:val="uk-UA"/>
        </w:rPr>
        <w:t>(</w:t>
      </w:r>
      <w:r w:rsidR="00195067">
        <w:rPr>
          <w:rStyle w:val="FontStyle11"/>
          <w:rFonts w:ascii="Arial" w:hAnsi="Arial" w:cs="Arial"/>
          <w:sz w:val="28"/>
          <w:szCs w:val="28"/>
          <w:lang w:val="uk-UA"/>
        </w:rPr>
        <w:t>13..8</w:t>
      </w:r>
      <w:r w:rsidR="00ED5A00" w:rsidRPr="00195067">
        <w:rPr>
          <w:rStyle w:val="FontStyle11"/>
          <w:rFonts w:ascii="Arial" w:hAnsi="Arial" w:cs="Arial"/>
          <w:sz w:val="28"/>
          <w:szCs w:val="28"/>
          <w:lang w:val="uk-UA"/>
        </w:rPr>
        <w:t>)</w:t>
      </w:r>
    </w:p>
    <w:p w:rsidR="00ED5A00" w:rsidRPr="00195067" w:rsidRDefault="00ED5A00" w:rsidP="00ED5A00">
      <w:pPr>
        <w:pStyle w:val="Style1"/>
        <w:widowControl/>
        <w:spacing w:before="62" w:line="240" w:lineRule="auto"/>
        <w:rPr>
          <w:rStyle w:val="FontStyle12"/>
          <w:rFonts w:ascii="Arial" w:hAnsi="Arial" w:cs="Arial"/>
          <w:b w:val="0"/>
          <w:sz w:val="28"/>
          <w:szCs w:val="28"/>
          <w:lang w:val="uk-UA"/>
        </w:rPr>
      </w:pPr>
    </w:p>
    <w:p w:rsidR="00ED5A00" w:rsidRDefault="00ED5A00" w:rsidP="00ED5A00">
      <w:pPr>
        <w:pStyle w:val="Style1"/>
        <w:widowControl/>
        <w:spacing w:before="62" w:line="240" w:lineRule="auto"/>
        <w:rPr>
          <w:rFonts w:ascii="Arial" w:hAnsi="Arial" w:cs="Arial"/>
          <w:noProof/>
          <w:sz w:val="28"/>
          <w:szCs w:val="28"/>
          <w:lang w:val="uk-UA"/>
        </w:rPr>
      </w:pPr>
      <w:r w:rsidRPr="00195067">
        <w:rPr>
          <w:rFonts w:ascii="Arial" w:hAnsi="Arial" w:cs="Arial"/>
          <w:noProof/>
          <w:sz w:val="28"/>
          <w:szCs w:val="28"/>
        </w:rPr>
        <w:t>Якщо</w:t>
      </w:r>
      <w:r>
        <w:rPr>
          <w:rFonts w:ascii="Arial" w:hAnsi="Arial" w:cs="Arial"/>
          <w:noProof/>
          <w:sz w:val="28"/>
          <w:szCs w:val="28"/>
        </w:rPr>
        <w:t xml:space="preserve"> потрібно вибрати джерело світла, то доводиться вирішувати зворотн</w:t>
      </w:r>
      <w:r>
        <w:rPr>
          <w:rFonts w:ascii="Arial" w:hAnsi="Arial" w:cs="Arial"/>
          <w:noProof/>
          <w:sz w:val="28"/>
          <w:szCs w:val="28"/>
          <w:lang w:val="uk-UA"/>
        </w:rPr>
        <w:t>ю</w:t>
      </w:r>
      <w:r>
        <w:rPr>
          <w:rFonts w:ascii="Arial" w:hAnsi="Arial" w:cs="Arial"/>
          <w:noProof/>
          <w:sz w:val="28"/>
          <w:szCs w:val="28"/>
        </w:rPr>
        <w:t xml:space="preserve"> задачу. При цьому задаються </w:t>
      </w:r>
      <w:r>
        <w:rPr>
          <w:rFonts w:ascii="Arial" w:hAnsi="Arial" w:cs="Arial"/>
          <w:noProof/>
          <w:sz w:val="28"/>
          <w:szCs w:val="28"/>
          <w:lang w:val="uk-UA"/>
        </w:rPr>
        <w:t>відносним</w:t>
      </w:r>
      <w:r>
        <w:rPr>
          <w:rFonts w:ascii="Arial" w:hAnsi="Arial" w:cs="Arial"/>
          <w:noProof/>
          <w:sz w:val="28"/>
          <w:szCs w:val="28"/>
        </w:rPr>
        <w:t xml:space="preserve"> отвором об'єктиву, розраховують яскравість джерела і по н</w:t>
      </w:r>
      <w:r>
        <w:rPr>
          <w:rFonts w:ascii="Arial" w:hAnsi="Arial" w:cs="Arial"/>
          <w:noProof/>
          <w:sz w:val="28"/>
          <w:szCs w:val="28"/>
          <w:lang w:val="uk-UA"/>
        </w:rPr>
        <w:t xml:space="preserve">ьому </w:t>
      </w:r>
      <w:r>
        <w:rPr>
          <w:rFonts w:ascii="Arial" w:hAnsi="Arial" w:cs="Arial"/>
          <w:noProof/>
          <w:sz w:val="28"/>
          <w:szCs w:val="28"/>
        </w:rPr>
        <w:t xml:space="preserve"> вибирають тип джерела світла</w:t>
      </w:r>
      <w:r w:rsidR="009721AC">
        <w:rPr>
          <w:rFonts w:ascii="Arial" w:hAnsi="Arial" w:cs="Arial"/>
          <w:noProof/>
          <w:sz w:val="28"/>
          <w:szCs w:val="28"/>
          <w:lang w:val="uk-UA"/>
        </w:rPr>
        <w:t>.</w:t>
      </w:r>
    </w:p>
    <w:p w:rsidR="00802FBE" w:rsidRDefault="00C8479D" w:rsidP="00ED5A00">
      <w:pPr>
        <w:pStyle w:val="Style1"/>
        <w:widowControl/>
        <w:spacing w:before="62" w:line="240" w:lineRule="auto"/>
        <w:rPr>
          <w:rFonts w:ascii="Arial" w:hAnsi="Arial" w:cs="Arial"/>
          <w:noProof/>
          <w:sz w:val="28"/>
          <w:szCs w:val="28"/>
          <w:lang w:val="uk-UA"/>
        </w:rPr>
      </w:pPr>
      <w:r w:rsidRPr="00C8479D">
        <w:rPr>
          <w:rFonts w:ascii="Arial" w:hAnsi="Arial" w:cs="Arial"/>
          <w:noProof/>
          <w:sz w:val="28"/>
          <w:szCs w:val="28"/>
          <w:lang w:val="uk-UA" w:eastAsia="uk-UA"/>
        </w:rPr>
        <w:pict>
          <v:shape id="_x0000_s73734" type="#_x0000_t75" style="position:absolute;left:0;text-align:left;margin-left:165.75pt;margin-top:11.95pt;width:91pt;height:35pt;z-index:252104704">
            <v:imagedata r:id="rId3135" o:title=""/>
          </v:shape>
          <o:OLEObject Type="Embed" ProgID="Equation.3" ShapeID="_x0000_s73734" DrawAspect="Content" ObjectID="_1358762973" r:id="rId3136"/>
        </w:pict>
      </w:r>
    </w:p>
    <w:p w:rsidR="00802FBE" w:rsidRDefault="00802FBE" w:rsidP="00ED5A00">
      <w:pPr>
        <w:pStyle w:val="Style1"/>
        <w:widowControl/>
        <w:spacing w:before="62" w:line="240" w:lineRule="auto"/>
        <w:rPr>
          <w:rFonts w:ascii="Arial" w:hAnsi="Arial" w:cs="Arial"/>
          <w:noProof/>
          <w:sz w:val="28"/>
          <w:szCs w:val="28"/>
          <w:lang w:val="uk-UA"/>
        </w:rPr>
      </w:pPr>
      <w:r>
        <w:rPr>
          <w:rFonts w:ascii="Arial" w:hAnsi="Arial" w:cs="Arial"/>
          <w:noProof/>
          <w:sz w:val="28"/>
          <w:szCs w:val="28"/>
          <w:lang w:val="uk-UA"/>
        </w:rPr>
        <w:tab/>
      </w:r>
      <w:r>
        <w:rPr>
          <w:rFonts w:ascii="Arial" w:hAnsi="Arial" w:cs="Arial"/>
          <w:noProof/>
          <w:sz w:val="28"/>
          <w:szCs w:val="28"/>
          <w:lang w:val="uk-UA"/>
        </w:rPr>
        <w:tab/>
      </w:r>
      <w:r>
        <w:rPr>
          <w:rFonts w:ascii="Arial" w:hAnsi="Arial" w:cs="Arial"/>
          <w:noProof/>
          <w:sz w:val="28"/>
          <w:szCs w:val="28"/>
          <w:lang w:val="uk-UA"/>
        </w:rPr>
        <w:tab/>
      </w:r>
    </w:p>
    <w:p w:rsidR="00802FBE" w:rsidRPr="009721AC" w:rsidRDefault="00802FBE" w:rsidP="00ED5A00">
      <w:pPr>
        <w:pStyle w:val="Style1"/>
        <w:widowControl/>
        <w:spacing w:before="62" w:line="240" w:lineRule="auto"/>
        <w:rPr>
          <w:rStyle w:val="FontStyle12"/>
          <w:rFonts w:ascii="Arial" w:hAnsi="Arial" w:cs="Arial"/>
          <w:b w:val="0"/>
          <w:sz w:val="28"/>
          <w:szCs w:val="28"/>
          <w:lang w:val="uk-UA"/>
        </w:rPr>
      </w:pPr>
    </w:p>
    <w:p w:rsidR="00ED5A00" w:rsidRPr="00195067" w:rsidRDefault="00ED5A00" w:rsidP="00ED5A00">
      <w:pPr>
        <w:pStyle w:val="Style1"/>
        <w:widowControl/>
        <w:spacing w:before="226" w:line="240" w:lineRule="auto"/>
        <w:rPr>
          <w:rStyle w:val="FontStyle13"/>
          <w:rFonts w:ascii="Arial" w:hAnsi="Arial" w:cs="Arial"/>
          <w:sz w:val="28"/>
          <w:szCs w:val="28"/>
          <w:lang w:val="uk-UA"/>
        </w:rPr>
      </w:pPr>
      <w:r w:rsidRPr="00195067">
        <w:rPr>
          <w:rStyle w:val="FontStyle12"/>
          <w:rFonts w:ascii="Arial" w:hAnsi="Arial" w:cs="Arial"/>
          <w:b w:val="0"/>
          <w:sz w:val="28"/>
          <w:szCs w:val="28"/>
        </w:rPr>
        <w:t>Відносний отві</w:t>
      </w:r>
      <w:r w:rsidR="000616E6">
        <w:rPr>
          <w:rStyle w:val="FontStyle12"/>
          <w:rFonts w:ascii="Arial" w:hAnsi="Arial" w:cs="Arial"/>
          <w:b w:val="0"/>
          <w:sz w:val="28"/>
          <w:szCs w:val="28"/>
        </w:rPr>
        <w:t>р об'єктив</w:t>
      </w:r>
      <w:r w:rsidR="000616E6">
        <w:rPr>
          <w:rStyle w:val="FontStyle12"/>
          <w:rFonts w:ascii="Arial" w:hAnsi="Arial" w:cs="Arial"/>
          <w:b w:val="0"/>
          <w:sz w:val="28"/>
          <w:szCs w:val="28"/>
          <w:lang w:val="uk-UA"/>
        </w:rPr>
        <w:t>а</w:t>
      </w:r>
      <w:r w:rsidRPr="00195067">
        <w:rPr>
          <w:rStyle w:val="FontStyle12"/>
          <w:rFonts w:ascii="Arial" w:hAnsi="Arial" w:cs="Arial"/>
          <w:b w:val="0"/>
          <w:sz w:val="28"/>
          <w:szCs w:val="28"/>
        </w:rPr>
        <w:t xml:space="preserve"> треба вибирати гранично великим з тим, аби потужність джерела світла була мінімальною. Джерело світла вибирають по </w:t>
      </w:r>
      <w:r w:rsidRPr="00195067">
        <w:rPr>
          <w:rStyle w:val="FontStyle12"/>
          <w:rFonts w:ascii="Arial" w:hAnsi="Arial" w:cs="Arial"/>
          <w:b w:val="0"/>
          <w:sz w:val="28"/>
          <w:szCs w:val="28"/>
          <w:lang w:val="uk-UA"/>
        </w:rPr>
        <w:t>каталогу.</w:t>
      </w:r>
    </w:p>
    <w:p w:rsidR="00ED5A00" w:rsidRPr="00195067" w:rsidRDefault="00ED5A00" w:rsidP="00ED5A00">
      <w:pPr>
        <w:pStyle w:val="Style1"/>
        <w:widowControl/>
        <w:spacing w:line="240" w:lineRule="auto"/>
        <w:ind w:firstLine="355"/>
        <w:rPr>
          <w:rStyle w:val="FontStyle12"/>
          <w:rFonts w:ascii="Arial" w:hAnsi="Arial" w:cs="Arial"/>
          <w:b w:val="0"/>
          <w:sz w:val="28"/>
          <w:szCs w:val="28"/>
        </w:rPr>
      </w:pPr>
      <w:r w:rsidRPr="00195067">
        <w:rPr>
          <w:rStyle w:val="FontStyle12"/>
          <w:rFonts w:ascii="Arial" w:hAnsi="Arial" w:cs="Arial"/>
          <w:b w:val="0"/>
          <w:sz w:val="28"/>
          <w:szCs w:val="28"/>
          <w:lang w:val="uk-UA"/>
        </w:rPr>
        <w:t xml:space="preserve">Розрахункові значення </w:t>
      </w:r>
      <w:r w:rsidRPr="000616E6">
        <w:rPr>
          <w:rStyle w:val="FontStyle14"/>
          <w:rFonts w:ascii="Arial" w:eastAsiaTheme="majorEastAsia" w:hAnsi="Arial" w:cs="Arial"/>
          <w:sz w:val="28"/>
          <w:szCs w:val="28"/>
        </w:rPr>
        <w:t>f</w:t>
      </w:r>
      <w:r w:rsidRPr="000616E6">
        <w:rPr>
          <w:rStyle w:val="FontStyle14"/>
          <w:rFonts w:ascii="Arial" w:eastAsiaTheme="majorEastAsia" w:hAnsi="Arial" w:cs="Arial"/>
          <w:sz w:val="28"/>
          <w:szCs w:val="28"/>
          <w:lang w:val="uk-UA"/>
        </w:rPr>
        <w:t>'</w:t>
      </w:r>
      <w:r w:rsidRPr="000616E6">
        <w:rPr>
          <w:rStyle w:val="FontStyle14"/>
          <w:rFonts w:ascii="Arial" w:eastAsiaTheme="majorEastAsia" w:hAnsi="Arial" w:cs="Arial"/>
          <w:sz w:val="28"/>
          <w:szCs w:val="28"/>
          <w:vertAlign w:val="subscript"/>
          <w:lang w:val="uk-UA"/>
        </w:rPr>
        <w:t>об</w:t>
      </w:r>
      <w:r w:rsidRPr="00195067">
        <w:rPr>
          <w:rStyle w:val="FontStyle14"/>
          <w:rFonts w:ascii="Arial" w:eastAsiaTheme="majorEastAsia" w:hAnsi="Arial" w:cs="Arial"/>
          <w:lang w:val="uk-UA"/>
        </w:rPr>
        <w:t xml:space="preserve">, </w:t>
      </w:r>
      <w:r w:rsidR="000616E6">
        <w:rPr>
          <w:rStyle w:val="FontStyle14"/>
          <w:rFonts w:ascii="Arial" w:eastAsiaTheme="majorEastAsia" w:hAnsi="Arial" w:cs="Arial"/>
          <w:lang w:val="uk-UA"/>
        </w:rPr>
        <w:t>,</w:t>
      </w:r>
      <w:r w:rsidRPr="00195067">
        <w:rPr>
          <w:rStyle w:val="FontStyle13"/>
          <w:rFonts w:ascii="Arial" w:hAnsi="Arial" w:cs="Arial"/>
          <w:sz w:val="28"/>
          <w:szCs w:val="28"/>
          <w:lang w:val="uk-UA"/>
        </w:rPr>
        <w:t>2</w:t>
      </w:r>
      <w:r w:rsidRPr="00195067">
        <w:rPr>
          <w:rStyle w:val="FontStyle13"/>
          <w:rFonts w:ascii="Arial" w:hAnsi="Arial" w:cs="Arial"/>
          <w:sz w:val="28"/>
          <w:szCs w:val="28"/>
        </w:rPr>
        <w:t>ω</w:t>
      </w:r>
      <w:r w:rsidR="000616E6">
        <w:rPr>
          <w:rStyle w:val="FontStyle12"/>
          <w:rFonts w:ascii="Arial" w:hAnsi="Arial" w:cs="Arial"/>
          <w:b w:val="0"/>
          <w:sz w:val="28"/>
          <w:szCs w:val="28"/>
          <w:lang w:val="uk-UA"/>
        </w:rPr>
        <w:t xml:space="preserve"> і</w:t>
      </w:r>
      <w:r w:rsidRPr="00195067">
        <w:rPr>
          <w:rStyle w:val="FontStyle12"/>
          <w:rFonts w:ascii="Arial" w:hAnsi="Arial" w:cs="Arial"/>
          <w:b w:val="0"/>
          <w:sz w:val="28"/>
          <w:szCs w:val="28"/>
          <w:lang w:val="uk-UA"/>
        </w:rPr>
        <w:t xml:space="preserve"> </w:t>
      </w:r>
      <w:r w:rsidRPr="000616E6">
        <w:rPr>
          <w:rStyle w:val="FontStyle14"/>
          <w:rFonts w:ascii="Arial" w:eastAsiaTheme="majorEastAsia" w:hAnsi="Arial" w:cs="Arial"/>
          <w:sz w:val="28"/>
          <w:szCs w:val="28"/>
          <w:lang w:val="en-US"/>
        </w:rPr>
        <w:t>D</w:t>
      </w:r>
      <w:r w:rsidRPr="000616E6">
        <w:rPr>
          <w:rStyle w:val="FontStyle14"/>
          <w:rFonts w:ascii="Arial" w:eastAsiaTheme="majorEastAsia" w:hAnsi="Arial" w:cs="Arial"/>
          <w:sz w:val="28"/>
          <w:szCs w:val="28"/>
          <w:lang w:val="uk-UA"/>
        </w:rPr>
        <w:t xml:space="preserve">/ </w:t>
      </w:r>
      <w:r w:rsidRPr="000616E6">
        <w:rPr>
          <w:rStyle w:val="FontStyle14"/>
          <w:rFonts w:ascii="Arial" w:eastAsiaTheme="majorEastAsia" w:hAnsi="Arial" w:cs="Arial"/>
          <w:sz w:val="28"/>
          <w:szCs w:val="28"/>
        </w:rPr>
        <w:t>f</w:t>
      </w:r>
      <w:r w:rsidRPr="000616E6">
        <w:rPr>
          <w:rStyle w:val="FontStyle14"/>
          <w:rFonts w:ascii="Arial" w:eastAsiaTheme="majorEastAsia" w:hAnsi="Arial" w:cs="Arial"/>
          <w:sz w:val="28"/>
          <w:szCs w:val="28"/>
          <w:lang w:val="uk-UA"/>
        </w:rPr>
        <w:t>'</w:t>
      </w:r>
      <w:r w:rsidRPr="000616E6">
        <w:rPr>
          <w:rStyle w:val="FontStyle14"/>
          <w:rFonts w:ascii="Arial" w:eastAsiaTheme="majorEastAsia" w:hAnsi="Arial" w:cs="Arial"/>
          <w:sz w:val="28"/>
          <w:szCs w:val="28"/>
          <w:vertAlign w:val="subscript"/>
          <w:lang w:val="uk-UA"/>
        </w:rPr>
        <w:t>об</w:t>
      </w:r>
      <w:r w:rsidRPr="00195067">
        <w:rPr>
          <w:rStyle w:val="FontStyle12"/>
          <w:rFonts w:ascii="Arial" w:hAnsi="Arial" w:cs="Arial"/>
          <w:b w:val="0"/>
          <w:sz w:val="28"/>
          <w:szCs w:val="28"/>
          <w:lang w:val="uk-UA"/>
        </w:rPr>
        <w:t xml:space="preserve"> дозволяють вибрати об'єктив. При цьому можливі невеликі неспівпадання окремих характеристик. Тоді </w:t>
      </w:r>
      <w:r w:rsidRPr="00195067">
        <w:rPr>
          <w:rStyle w:val="FontStyle13"/>
          <w:rFonts w:ascii="Arial" w:hAnsi="Arial" w:cs="Arial"/>
          <w:sz w:val="28"/>
          <w:szCs w:val="28"/>
          <w:lang w:val="uk-UA"/>
        </w:rPr>
        <w:t>2</w:t>
      </w:r>
      <w:r w:rsidRPr="00195067">
        <w:rPr>
          <w:rStyle w:val="FontStyle13"/>
          <w:rFonts w:ascii="Arial" w:hAnsi="Arial" w:cs="Arial"/>
          <w:sz w:val="28"/>
          <w:szCs w:val="28"/>
        </w:rPr>
        <w:t>ω</w:t>
      </w:r>
      <w:r w:rsidR="000616E6">
        <w:rPr>
          <w:rStyle w:val="FontStyle12"/>
          <w:rFonts w:ascii="Arial" w:hAnsi="Arial" w:cs="Arial"/>
          <w:b w:val="0"/>
          <w:sz w:val="28"/>
          <w:szCs w:val="28"/>
          <w:lang w:val="uk-UA"/>
        </w:rPr>
        <w:t xml:space="preserve"> і</w:t>
      </w:r>
      <w:r w:rsidRPr="00195067">
        <w:rPr>
          <w:rStyle w:val="FontStyle12"/>
          <w:rFonts w:ascii="Arial" w:hAnsi="Arial" w:cs="Arial"/>
          <w:b w:val="0"/>
          <w:sz w:val="28"/>
          <w:szCs w:val="28"/>
          <w:lang w:val="uk-UA"/>
        </w:rPr>
        <w:t xml:space="preserve"> </w:t>
      </w:r>
      <w:r w:rsidRPr="000616E6">
        <w:rPr>
          <w:rStyle w:val="FontStyle14"/>
          <w:rFonts w:ascii="Arial" w:eastAsiaTheme="majorEastAsia" w:hAnsi="Arial" w:cs="Arial"/>
          <w:sz w:val="28"/>
          <w:szCs w:val="28"/>
          <w:lang w:val="en-US"/>
        </w:rPr>
        <w:t>D</w:t>
      </w:r>
      <w:r w:rsidRPr="000616E6">
        <w:rPr>
          <w:rStyle w:val="FontStyle14"/>
          <w:rFonts w:ascii="Arial" w:eastAsiaTheme="majorEastAsia" w:hAnsi="Arial" w:cs="Arial"/>
          <w:sz w:val="28"/>
          <w:szCs w:val="28"/>
          <w:lang w:val="uk-UA"/>
        </w:rPr>
        <w:t xml:space="preserve">/ </w:t>
      </w:r>
      <w:r w:rsidRPr="000616E6">
        <w:rPr>
          <w:rStyle w:val="FontStyle14"/>
          <w:rFonts w:ascii="Arial" w:eastAsiaTheme="majorEastAsia" w:hAnsi="Arial" w:cs="Arial"/>
          <w:sz w:val="28"/>
          <w:szCs w:val="28"/>
        </w:rPr>
        <w:t>f</w:t>
      </w:r>
      <w:r w:rsidRPr="000616E6">
        <w:rPr>
          <w:rStyle w:val="FontStyle14"/>
          <w:rFonts w:ascii="Arial" w:eastAsiaTheme="majorEastAsia" w:hAnsi="Arial" w:cs="Arial"/>
          <w:sz w:val="28"/>
          <w:szCs w:val="28"/>
          <w:lang w:val="uk-UA"/>
        </w:rPr>
        <w:t>'</w:t>
      </w:r>
      <w:r w:rsidRPr="000616E6">
        <w:rPr>
          <w:rStyle w:val="FontStyle14"/>
          <w:rFonts w:ascii="Arial" w:eastAsiaTheme="majorEastAsia" w:hAnsi="Arial" w:cs="Arial"/>
          <w:sz w:val="28"/>
          <w:szCs w:val="28"/>
          <w:vertAlign w:val="subscript"/>
          <w:lang w:val="uk-UA"/>
        </w:rPr>
        <w:t>об</w:t>
      </w:r>
      <w:r w:rsidRPr="000616E6">
        <w:rPr>
          <w:rStyle w:val="FontStyle12"/>
          <w:rFonts w:ascii="Arial" w:hAnsi="Arial" w:cs="Arial"/>
          <w:b w:val="0"/>
          <w:sz w:val="28"/>
          <w:szCs w:val="28"/>
          <w:lang w:val="uk-UA"/>
        </w:rPr>
        <w:t xml:space="preserve"> </w:t>
      </w:r>
      <w:r w:rsidRPr="00195067">
        <w:rPr>
          <w:rStyle w:val="FontStyle12"/>
          <w:rFonts w:ascii="Arial" w:hAnsi="Arial" w:cs="Arial"/>
          <w:b w:val="0"/>
          <w:sz w:val="28"/>
          <w:szCs w:val="28"/>
          <w:lang w:val="uk-UA"/>
        </w:rPr>
        <w:t xml:space="preserve"> слід брати більше розрахункових, а при відхиленні </w:t>
      </w:r>
      <w:r w:rsidRPr="00195067">
        <w:rPr>
          <w:rStyle w:val="FontStyle12"/>
          <w:rFonts w:ascii="Arial" w:hAnsi="Arial" w:cs="Arial"/>
          <w:b w:val="0"/>
          <w:sz w:val="28"/>
          <w:szCs w:val="28"/>
        </w:rPr>
        <w:t>f</w:t>
      </w:r>
      <w:r w:rsidRPr="00195067">
        <w:rPr>
          <w:rStyle w:val="FontStyle12"/>
          <w:rFonts w:ascii="Arial" w:hAnsi="Arial" w:cs="Arial"/>
          <w:b w:val="0"/>
          <w:sz w:val="28"/>
          <w:szCs w:val="28"/>
          <w:lang w:val="uk-UA"/>
        </w:rPr>
        <w:t xml:space="preserve">'об - коректувати відстань до екрану. Для вибраного об'єктиву уточнюють </w:t>
      </w:r>
      <w:r w:rsidRPr="00195067">
        <w:rPr>
          <w:rStyle w:val="FontStyle12"/>
          <w:rFonts w:ascii="Times New Roman" w:hAnsi="Times New Roman"/>
          <w:b w:val="0"/>
          <w:sz w:val="28"/>
          <w:szCs w:val="28"/>
        </w:rPr>
        <w:t>τ</w:t>
      </w:r>
      <w:r w:rsidRPr="00195067">
        <w:rPr>
          <w:rStyle w:val="FontStyle12"/>
          <w:rFonts w:ascii="Times New Roman" w:hAnsi="Times New Roman"/>
          <w:b w:val="0"/>
          <w:sz w:val="28"/>
          <w:szCs w:val="28"/>
          <w:vertAlign w:val="subscript"/>
          <w:lang w:val="uk-UA"/>
        </w:rPr>
        <w:t>об</w:t>
      </w:r>
      <w:r w:rsidRPr="00195067">
        <w:rPr>
          <w:rStyle w:val="FontStyle12"/>
          <w:rFonts w:ascii="Arial" w:hAnsi="Arial" w:cs="Arial"/>
          <w:b w:val="0"/>
          <w:sz w:val="28"/>
          <w:szCs w:val="28"/>
          <w:lang w:val="uk-UA"/>
        </w:rPr>
        <w:t xml:space="preserve">. Виконують перерахунок об'єктиву з врахуванням Кпер. </w:t>
      </w:r>
      <w:r w:rsidRPr="00195067">
        <w:rPr>
          <w:rStyle w:val="FontStyle12"/>
          <w:rFonts w:ascii="Arial" w:hAnsi="Arial" w:cs="Arial"/>
          <w:b w:val="0"/>
          <w:sz w:val="28"/>
          <w:szCs w:val="28"/>
        </w:rPr>
        <w:t>При використанні объек</w:t>
      </w:r>
      <w:r w:rsidRPr="00195067">
        <w:rPr>
          <w:rStyle w:val="FontStyle12"/>
          <w:rFonts w:ascii="Arial" w:hAnsi="Arial" w:cs="Arial"/>
          <w:b w:val="0"/>
          <w:sz w:val="28"/>
          <w:szCs w:val="28"/>
        </w:rPr>
        <w:softHyphen/>
        <w:t>тива необхідно пам'ятати, що в процесі його розрахунку першої поверх</w:t>
      </w:r>
      <w:r w:rsidRPr="00195067">
        <w:rPr>
          <w:rStyle w:val="FontStyle12"/>
          <w:rFonts w:ascii="Arial" w:hAnsi="Arial" w:cs="Arial"/>
          <w:b w:val="0"/>
          <w:sz w:val="28"/>
          <w:szCs w:val="28"/>
        </w:rPr>
        <w:softHyphen/>
        <w:t>ностью є поверхня, звернена до екрану. Тому те, що при розрахунку вважалос</w:t>
      </w:r>
      <w:r w:rsidR="000616E6">
        <w:rPr>
          <w:rStyle w:val="FontStyle12"/>
          <w:rFonts w:ascii="Arial" w:hAnsi="Arial" w:cs="Arial"/>
          <w:b w:val="0"/>
          <w:sz w:val="28"/>
          <w:szCs w:val="28"/>
        </w:rPr>
        <w:t>я вхідною зіницею, для об'єктив</w:t>
      </w:r>
      <w:r w:rsidR="000616E6">
        <w:rPr>
          <w:rStyle w:val="FontStyle12"/>
          <w:rFonts w:ascii="Arial" w:hAnsi="Arial" w:cs="Arial"/>
          <w:b w:val="0"/>
          <w:sz w:val="28"/>
          <w:szCs w:val="28"/>
          <w:lang w:val="uk-UA"/>
        </w:rPr>
        <w:t>а</w:t>
      </w:r>
      <w:r w:rsidRPr="00195067">
        <w:rPr>
          <w:rStyle w:val="FontStyle12"/>
          <w:rFonts w:ascii="Arial" w:hAnsi="Arial" w:cs="Arial"/>
          <w:b w:val="0"/>
          <w:sz w:val="28"/>
          <w:szCs w:val="28"/>
        </w:rPr>
        <w:t xml:space="preserve"> в проекц</w:t>
      </w:r>
      <w:r w:rsidRPr="00195067">
        <w:rPr>
          <w:rStyle w:val="FontStyle12"/>
          <w:rFonts w:ascii="Arial" w:hAnsi="Arial" w:cs="Arial"/>
          <w:b w:val="0"/>
          <w:sz w:val="28"/>
          <w:szCs w:val="28"/>
          <w:lang w:val="uk-UA"/>
        </w:rPr>
        <w:t>ійні</w:t>
      </w:r>
      <w:r w:rsidRPr="00195067">
        <w:rPr>
          <w:rStyle w:val="FontStyle12"/>
          <w:rFonts w:ascii="Arial" w:hAnsi="Arial" w:cs="Arial"/>
          <w:b w:val="0"/>
          <w:sz w:val="28"/>
          <w:szCs w:val="28"/>
        </w:rPr>
        <w:t xml:space="preserve">й системі буде вихідною зіницею і, навпаки, вихідна зіниця стає вхідною. Аби визначити діаметр вхідної зіниці D - зіниці з боку кадру, потрібно знайти збільшення в зіницях. З формули </w:t>
      </w:r>
      <w:r w:rsidRPr="00195067">
        <w:rPr>
          <w:rStyle w:val="FontStyle15"/>
          <w:rFonts w:ascii="Arial" w:hAnsi="Arial" w:cs="Arial"/>
          <w:b w:val="0"/>
          <w:sz w:val="28"/>
          <w:szCs w:val="28"/>
        </w:rPr>
        <w:t xml:space="preserve">β = </w:t>
      </w:r>
      <w:r w:rsidRPr="00195067">
        <w:rPr>
          <w:rStyle w:val="FontStyle14"/>
          <w:rFonts w:ascii="Arial" w:eastAsiaTheme="majorEastAsia" w:hAnsi="Arial" w:cs="Arial"/>
          <w:spacing w:val="-20"/>
          <w:sz w:val="28"/>
          <w:szCs w:val="28"/>
        </w:rPr>
        <w:t>у'/у</w:t>
      </w:r>
      <w:r w:rsidRPr="00195067">
        <w:rPr>
          <w:rStyle w:val="FontStyle14"/>
          <w:rFonts w:ascii="Arial" w:eastAsiaTheme="majorEastAsia" w:hAnsi="Arial" w:cs="Arial"/>
          <w:sz w:val="28"/>
          <w:szCs w:val="28"/>
        </w:rPr>
        <w:t xml:space="preserve"> = -</w:t>
      </w:r>
      <w:r w:rsidRPr="00195067">
        <w:rPr>
          <w:rStyle w:val="FontStyle14"/>
          <w:rFonts w:ascii="Arial" w:eastAsiaTheme="majorEastAsia" w:hAnsi="Arial" w:cs="Arial"/>
          <w:sz w:val="28"/>
          <w:szCs w:val="28"/>
          <w:lang w:val="en-US"/>
        </w:rPr>
        <w:t>f</w:t>
      </w:r>
      <w:r w:rsidRPr="00195067">
        <w:rPr>
          <w:rStyle w:val="FontStyle14"/>
          <w:rFonts w:ascii="Arial" w:eastAsiaTheme="majorEastAsia" w:hAnsi="Arial" w:cs="Arial"/>
          <w:sz w:val="28"/>
          <w:szCs w:val="28"/>
        </w:rPr>
        <w:t>/</w:t>
      </w:r>
      <w:r w:rsidRPr="00195067">
        <w:rPr>
          <w:rStyle w:val="FontStyle14"/>
          <w:rFonts w:ascii="Arial" w:eastAsiaTheme="majorEastAsia" w:hAnsi="Arial" w:cs="Arial"/>
          <w:sz w:val="28"/>
          <w:szCs w:val="28"/>
          <w:lang w:val="en-US"/>
        </w:rPr>
        <w:t>z</w:t>
      </w:r>
      <w:r w:rsidRPr="00195067">
        <w:rPr>
          <w:rStyle w:val="FontStyle14"/>
          <w:rFonts w:ascii="Arial" w:eastAsiaTheme="majorEastAsia" w:hAnsi="Arial" w:cs="Arial"/>
          <w:sz w:val="28"/>
          <w:szCs w:val="28"/>
        </w:rPr>
        <w:t xml:space="preserve"> = - </w:t>
      </w:r>
      <w:r w:rsidRPr="00195067">
        <w:rPr>
          <w:rStyle w:val="FontStyle15"/>
          <w:rFonts w:ascii="Arial" w:hAnsi="Arial" w:cs="Arial"/>
          <w:b w:val="0"/>
          <w:sz w:val="28"/>
          <w:szCs w:val="28"/>
          <w:lang w:val="en-US"/>
        </w:rPr>
        <w:t>z</w:t>
      </w:r>
      <w:r w:rsidRPr="00195067">
        <w:rPr>
          <w:rStyle w:val="FontStyle12"/>
          <w:rFonts w:ascii="Arial" w:hAnsi="Arial" w:cs="Arial"/>
          <w:b w:val="0"/>
          <w:sz w:val="28"/>
          <w:szCs w:val="28"/>
        </w:rPr>
        <w:t>'</w:t>
      </w:r>
      <w:r w:rsidRPr="00195067">
        <w:rPr>
          <w:rStyle w:val="FontStyle12"/>
          <w:rFonts w:ascii="Arial" w:hAnsi="Arial" w:cs="Arial"/>
          <w:b w:val="0"/>
          <w:sz w:val="28"/>
          <w:szCs w:val="28"/>
          <w:lang w:val="uk-UA"/>
        </w:rPr>
        <w:t>/</w:t>
      </w:r>
      <w:r w:rsidRPr="00195067">
        <w:rPr>
          <w:rStyle w:val="FontStyle14"/>
          <w:rFonts w:ascii="Arial" w:eastAsiaTheme="majorEastAsia" w:hAnsi="Arial" w:cs="Arial"/>
          <w:sz w:val="28"/>
          <w:szCs w:val="28"/>
          <w:lang w:val="en-US"/>
        </w:rPr>
        <w:t>f</w:t>
      </w:r>
      <w:r w:rsidRPr="00195067">
        <w:rPr>
          <w:rStyle w:val="FontStyle12"/>
          <w:rFonts w:ascii="Arial" w:hAnsi="Arial" w:cs="Arial"/>
          <w:b w:val="0"/>
          <w:sz w:val="28"/>
          <w:szCs w:val="28"/>
        </w:rPr>
        <w:t>' ' знайдемо</w:t>
      </w:r>
    </w:p>
    <w:p w:rsidR="00ED5A00" w:rsidRPr="00195067" w:rsidRDefault="00C8479D" w:rsidP="00ED5A00">
      <w:pPr>
        <w:pStyle w:val="Style2"/>
        <w:widowControl/>
        <w:tabs>
          <w:tab w:val="left" w:pos="3187"/>
        </w:tabs>
        <w:spacing w:before="139"/>
        <w:jc w:val="right"/>
        <w:rPr>
          <w:rStyle w:val="FontStyle13"/>
          <w:rFonts w:ascii="Arial" w:hAnsi="Arial" w:cs="Arial"/>
          <w:sz w:val="28"/>
          <w:szCs w:val="28"/>
          <w:lang w:eastAsia="en-US"/>
        </w:rPr>
      </w:pPr>
      <w:r>
        <w:rPr>
          <w:rFonts w:ascii="Arial" w:hAnsi="Arial" w:cs="Arial"/>
          <w:noProof/>
          <w:sz w:val="28"/>
          <w:szCs w:val="28"/>
        </w:rPr>
        <w:pict>
          <v:shape id="_x0000_s66564" type="#_x0000_t75" style="position:absolute;left:0;text-align:left;margin-left:139.6pt;margin-top:5.9pt;width:64.8pt;height:18.4pt;z-index:252027904">
            <v:imagedata r:id="rId3137" o:title=""/>
          </v:shape>
          <o:OLEObject Type="Embed" ProgID="Equation.3" ShapeID="_x0000_s66564" DrawAspect="Content" ObjectID="_1358762974" r:id="rId3138"/>
        </w:pict>
      </w:r>
      <w:r w:rsidR="00ED5A00" w:rsidRPr="00195067">
        <w:rPr>
          <w:rStyle w:val="FontStyle16"/>
          <w:rFonts w:ascii="Arial" w:hAnsi="Arial" w:cs="Arial"/>
          <w:b w:val="0"/>
          <w:sz w:val="28"/>
          <w:szCs w:val="28"/>
          <w:lang w:eastAsia="en-US"/>
        </w:rPr>
        <w:t xml:space="preserve">                  ,</w:t>
      </w:r>
      <w:r w:rsidR="00ED5A00" w:rsidRPr="00195067">
        <w:rPr>
          <w:rStyle w:val="FontStyle16"/>
          <w:rFonts w:ascii="Arial" w:hAnsi="Arial" w:cs="Arial"/>
          <w:b w:val="0"/>
          <w:sz w:val="28"/>
          <w:szCs w:val="28"/>
          <w:lang w:eastAsia="en-US"/>
        </w:rPr>
        <w:tab/>
      </w:r>
      <w:r w:rsidR="00ED5A00" w:rsidRPr="00195067">
        <w:rPr>
          <w:rStyle w:val="FontStyle13"/>
          <w:rFonts w:ascii="Arial" w:hAnsi="Arial" w:cs="Arial"/>
          <w:sz w:val="28"/>
          <w:szCs w:val="28"/>
          <w:lang w:eastAsia="en-US"/>
        </w:rPr>
        <w:t>(</w:t>
      </w:r>
      <w:r w:rsidR="00195067">
        <w:rPr>
          <w:rStyle w:val="FontStyle13"/>
          <w:rFonts w:ascii="Arial" w:hAnsi="Arial" w:cs="Arial"/>
          <w:sz w:val="28"/>
          <w:szCs w:val="28"/>
          <w:lang w:val="uk-UA" w:eastAsia="en-US"/>
        </w:rPr>
        <w:t>1</w:t>
      </w:r>
      <w:r w:rsidR="00195067">
        <w:rPr>
          <w:rStyle w:val="FontStyle13"/>
          <w:rFonts w:ascii="Arial" w:hAnsi="Arial" w:cs="Arial"/>
          <w:sz w:val="28"/>
          <w:szCs w:val="28"/>
          <w:lang w:eastAsia="en-US"/>
        </w:rPr>
        <w:t>3.</w:t>
      </w:r>
      <w:r w:rsidR="00195067">
        <w:rPr>
          <w:rStyle w:val="FontStyle13"/>
          <w:rFonts w:ascii="Arial" w:hAnsi="Arial" w:cs="Arial"/>
          <w:sz w:val="28"/>
          <w:szCs w:val="28"/>
          <w:lang w:val="uk-UA" w:eastAsia="en-US"/>
        </w:rPr>
        <w:t>10</w:t>
      </w:r>
      <w:r w:rsidR="00ED5A00" w:rsidRPr="00195067">
        <w:rPr>
          <w:rStyle w:val="FontStyle13"/>
          <w:rFonts w:ascii="Arial" w:hAnsi="Arial" w:cs="Arial"/>
          <w:sz w:val="28"/>
          <w:szCs w:val="28"/>
          <w:lang w:eastAsia="en-US"/>
        </w:rPr>
        <w:t>)</w:t>
      </w:r>
    </w:p>
    <w:p w:rsidR="00ED5A00" w:rsidRPr="00195067" w:rsidRDefault="00ED5A00" w:rsidP="00ED5A00">
      <w:pPr>
        <w:pStyle w:val="Style3"/>
        <w:widowControl/>
        <w:spacing w:before="115" w:line="240" w:lineRule="auto"/>
        <w:rPr>
          <w:rStyle w:val="FontStyle16"/>
          <w:rFonts w:ascii="Arial" w:hAnsi="Arial" w:cs="Arial"/>
          <w:b w:val="0"/>
          <w:sz w:val="28"/>
          <w:szCs w:val="28"/>
        </w:rPr>
      </w:pPr>
      <w:r w:rsidRPr="00195067">
        <w:rPr>
          <w:rStyle w:val="FontStyle12"/>
          <w:rFonts w:ascii="Arial" w:hAnsi="Arial" w:cs="Arial"/>
          <w:b w:val="0"/>
          <w:sz w:val="28"/>
          <w:szCs w:val="28"/>
        </w:rPr>
        <w:t>де z'</w:t>
      </w:r>
      <w:r w:rsidRPr="00195067">
        <w:rPr>
          <w:rStyle w:val="FontStyle12"/>
          <w:rFonts w:ascii="Arial" w:hAnsi="Arial" w:cs="Arial"/>
          <w:b w:val="0"/>
          <w:sz w:val="28"/>
          <w:szCs w:val="28"/>
          <w:vertAlign w:val="subscript"/>
        </w:rPr>
        <w:t>p'</w:t>
      </w:r>
      <w:r w:rsidRPr="00195067">
        <w:rPr>
          <w:rStyle w:val="FontStyle12"/>
          <w:rFonts w:ascii="Arial" w:hAnsi="Arial" w:cs="Arial"/>
          <w:b w:val="0"/>
          <w:sz w:val="28"/>
          <w:szCs w:val="28"/>
        </w:rPr>
        <w:t xml:space="preserve"> - положення вихідної зіниці відносно заднього фокусу.</w:t>
      </w:r>
    </w:p>
    <w:p w:rsidR="00ED5A00" w:rsidRPr="00195067" w:rsidRDefault="00ED5A00" w:rsidP="00ED5A00">
      <w:pPr>
        <w:pStyle w:val="Style3"/>
        <w:widowControl/>
        <w:spacing w:before="43" w:line="240" w:lineRule="auto"/>
        <w:rPr>
          <w:rStyle w:val="FontStyle16"/>
          <w:rFonts w:ascii="Arial" w:hAnsi="Arial" w:cs="Arial"/>
          <w:b w:val="0"/>
          <w:sz w:val="28"/>
          <w:szCs w:val="28"/>
        </w:rPr>
      </w:pPr>
      <w:r w:rsidRPr="00195067">
        <w:rPr>
          <w:rStyle w:val="FontStyle16"/>
          <w:rFonts w:ascii="Arial" w:hAnsi="Arial" w:cs="Arial"/>
          <w:b w:val="0"/>
          <w:sz w:val="28"/>
          <w:szCs w:val="28"/>
        </w:rPr>
        <w:t>Тоді</w:t>
      </w:r>
    </w:p>
    <w:p w:rsidR="00ED5A00" w:rsidRPr="00195067" w:rsidRDefault="00C8479D" w:rsidP="00ED5A00">
      <w:pPr>
        <w:pStyle w:val="Style8"/>
        <w:widowControl/>
        <w:tabs>
          <w:tab w:val="left" w:pos="3144"/>
        </w:tabs>
        <w:spacing w:before="115"/>
        <w:jc w:val="right"/>
        <w:rPr>
          <w:rStyle w:val="FontStyle15"/>
          <w:rFonts w:ascii="Arial" w:hAnsi="Arial" w:cs="Arial"/>
          <w:b w:val="0"/>
          <w:sz w:val="28"/>
          <w:szCs w:val="28"/>
        </w:rPr>
      </w:pPr>
      <w:r>
        <w:rPr>
          <w:rFonts w:ascii="Arial" w:hAnsi="Arial" w:cs="Arial"/>
          <w:bCs/>
          <w:noProof/>
          <w:sz w:val="28"/>
          <w:szCs w:val="28"/>
        </w:rPr>
        <w:pict>
          <v:shape id="_x0000_s66565" type="#_x0000_t75" style="position:absolute;left:0;text-align:left;margin-left:151.6pt;margin-top:1.65pt;width:52.6pt;height:18.4pt;z-index:252028928">
            <v:imagedata r:id="rId3139" o:title=""/>
          </v:shape>
          <o:OLEObject Type="Embed" ProgID="Equation.3" ShapeID="_x0000_s66565" DrawAspect="Content" ObjectID="_1358762975" r:id="rId3140"/>
        </w:pict>
      </w:r>
      <w:r w:rsidR="00ED5A00" w:rsidRPr="00195067">
        <w:rPr>
          <w:rStyle w:val="FontStyle15"/>
          <w:rFonts w:ascii="Arial" w:hAnsi="Arial" w:cs="Arial"/>
          <w:b w:val="0"/>
          <w:sz w:val="28"/>
          <w:szCs w:val="28"/>
        </w:rPr>
        <w:t xml:space="preserve">                                                                                  ,                           </w:t>
      </w:r>
      <w:r w:rsidR="00ED5A00" w:rsidRPr="00195067">
        <w:rPr>
          <w:rStyle w:val="FontStyle15"/>
          <w:rFonts w:ascii="Arial" w:hAnsi="Arial" w:cs="Arial"/>
          <w:b w:val="0"/>
          <w:sz w:val="28"/>
          <w:szCs w:val="28"/>
        </w:rPr>
        <w:tab/>
        <w:t xml:space="preserve">             (</w:t>
      </w:r>
      <w:r w:rsidR="00195067">
        <w:rPr>
          <w:rStyle w:val="FontStyle15"/>
          <w:rFonts w:ascii="Arial" w:hAnsi="Arial" w:cs="Arial"/>
          <w:b w:val="0"/>
          <w:sz w:val="28"/>
          <w:szCs w:val="28"/>
          <w:lang w:val="uk-UA"/>
        </w:rPr>
        <w:t>1</w:t>
      </w:r>
      <w:r w:rsidR="00195067">
        <w:rPr>
          <w:rStyle w:val="FontStyle15"/>
          <w:rFonts w:ascii="Arial" w:hAnsi="Arial" w:cs="Arial"/>
          <w:b w:val="0"/>
          <w:sz w:val="28"/>
          <w:szCs w:val="28"/>
        </w:rPr>
        <w:t>3.</w:t>
      </w:r>
      <w:r w:rsidR="00195067">
        <w:rPr>
          <w:rStyle w:val="FontStyle15"/>
          <w:rFonts w:ascii="Arial" w:hAnsi="Arial" w:cs="Arial"/>
          <w:b w:val="0"/>
          <w:sz w:val="28"/>
          <w:szCs w:val="28"/>
          <w:lang w:val="uk-UA"/>
        </w:rPr>
        <w:t>11</w:t>
      </w:r>
      <w:r w:rsidR="00ED5A00" w:rsidRPr="00195067">
        <w:rPr>
          <w:rStyle w:val="FontStyle15"/>
          <w:rFonts w:ascii="Arial" w:hAnsi="Arial" w:cs="Arial"/>
          <w:b w:val="0"/>
          <w:sz w:val="28"/>
          <w:szCs w:val="28"/>
        </w:rPr>
        <w:t>)</w:t>
      </w:r>
    </w:p>
    <w:p w:rsidR="00ED5A00" w:rsidRPr="00195067" w:rsidRDefault="00ED5A00" w:rsidP="00ED5A00">
      <w:pPr>
        <w:pStyle w:val="Style3"/>
        <w:widowControl/>
        <w:spacing w:before="106" w:line="240" w:lineRule="auto"/>
        <w:rPr>
          <w:rStyle w:val="FontStyle16"/>
          <w:rFonts w:ascii="Arial" w:hAnsi="Arial" w:cs="Arial"/>
          <w:b w:val="0"/>
          <w:sz w:val="28"/>
          <w:szCs w:val="28"/>
        </w:rPr>
      </w:pPr>
      <w:r w:rsidRPr="00195067">
        <w:rPr>
          <w:rStyle w:val="FontStyle16"/>
          <w:rFonts w:ascii="Arial" w:hAnsi="Arial" w:cs="Arial"/>
          <w:b w:val="0"/>
          <w:sz w:val="28"/>
          <w:szCs w:val="28"/>
        </w:rPr>
        <w:t>де D'- зіниця з боку екрану, як</w:t>
      </w:r>
      <w:r w:rsidRPr="00195067">
        <w:rPr>
          <w:rStyle w:val="FontStyle16"/>
          <w:rFonts w:ascii="Arial" w:hAnsi="Arial" w:cs="Arial"/>
          <w:b w:val="0"/>
          <w:sz w:val="28"/>
          <w:szCs w:val="28"/>
          <w:lang w:val="uk-UA"/>
        </w:rPr>
        <w:t>у</w:t>
      </w:r>
      <w:r w:rsidRPr="00195067">
        <w:rPr>
          <w:rStyle w:val="FontStyle16"/>
          <w:rFonts w:ascii="Arial" w:hAnsi="Arial" w:cs="Arial"/>
          <w:b w:val="0"/>
          <w:sz w:val="28"/>
          <w:szCs w:val="28"/>
        </w:rPr>
        <w:t xml:space="preserve"> можна визначити із значення відносного отвору.</w:t>
      </w:r>
    </w:p>
    <w:p w:rsidR="00ED5A00" w:rsidRPr="00195067" w:rsidRDefault="00ED5A00" w:rsidP="00ED5A00">
      <w:pPr>
        <w:pStyle w:val="Style4"/>
        <w:widowControl/>
        <w:ind w:firstLine="426"/>
        <w:jc w:val="both"/>
        <w:rPr>
          <w:rStyle w:val="FontStyle16"/>
          <w:rFonts w:ascii="Arial" w:hAnsi="Arial" w:cs="Arial"/>
          <w:b w:val="0"/>
          <w:sz w:val="28"/>
          <w:szCs w:val="28"/>
        </w:rPr>
      </w:pPr>
      <w:r w:rsidRPr="00195067">
        <w:rPr>
          <w:rStyle w:val="FontStyle16"/>
          <w:rFonts w:ascii="Arial" w:hAnsi="Arial" w:cs="Arial"/>
          <w:b w:val="0"/>
          <w:sz w:val="28"/>
          <w:szCs w:val="28"/>
        </w:rPr>
        <w:t>Розрахунок освітлювальної системи починають з визначення оптичних характеристик конденсора. Його збільшення</w:t>
      </w:r>
      <w:r w:rsidR="000616E6">
        <w:rPr>
          <w:rStyle w:val="FontStyle16"/>
          <w:rFonts w:ascii="Arial" w:hAnsi="Arial" w:cs="Arial"/>
          <w:b w:val="0"/>
          <w:sz w:val="28"/>
          <w:szCs w:val="28"/>
          <w:lang w:val="uk-UA"/>
        </w:rPr>
        <w:t xml:space="preserve"> </w:t>
      </w:r>
      <w:r w:rsidRPr="00195067">
        <w:rPr>
          <w:rStyle w:val="FontStyle15"/>
          <w:rFonts w:ascii="Arial" w:hAnsi="Arial" w:cs="Arial"/>
          <w:b w:val="0"/>
          <w:sz w:val="28"/>
          <w:szCs w:val="28"/>
        </w:rPr>
        <w:t>β</w:t>
      </w:r>
      <w:r w:rsidRPr="00195067">
        <w:rPr>
          <w:rStyle w:val="FontStyle18"/>
          <w:rFonts w:ascii="Arial" w:hAnsi="Arial" w:cs="Arial"/>
          <w:b w:val="0"/>
          <w:spacing w:val="20"/>
          <w:sz w:val="28"/>
          <w:szCs w:val="28"/>
        </w:rPr>
        <w:t>к</w:t>
      </w:r>
      <w:r w:rsidRPr="00195067">
        <w:rPr>
          <w:rStyle w:val="FontStyle16"/>
          <w:rFonts w:ascii="Arial" w:hAnsi="Arial" w:cs="Arial"/>
          <w:b w:val="0"/>
          <w:sz w:val="28"/>
          <w:szCs w:val="28"/>
        </w:rPr>
        <w:t xml:space="preserve"> і кут обхвату</w:t>
      </w:r>
      <w:r w:rsidR="000616E6">
        <w:rPr>
          <w:rStyle w:val="FontStyle16"/>
          <w:rFonts w:ascii="Arial" w:hAnsi="Arial" w:cs="Arial"/>
          <w:b w:val="0"/>
          <w:sz w:val="28"/>
          <w:szCs w:val="28"/>
          <w:lang w:val="uk-UA"/>
        </w:rPr>
        <w:t xml:space="preserve"> </w:t>
      </w:r>
      <w:r w:rsidRPr="00195067">
        <w:rPr>
          <w:rStyle w:val="FontStyle16"/>
          <w:rFonts w:ascii="Arial" w:hAnsi="Arial" w:cs="Arial"/>
          <w:b w:val="0"/>
          <w:sz w:val="28"/>
          <w:szCs w:val="28"/>
        </w:rPr>
        <w:t>σ</w:t>
      </w:r>
      <w:r w:rsidRPr="00195067">
        <w:rPr>
          <w:rStyle w:val="FontStyle16"/>
          <w:rFonts w:ascii="Arial" w:hAnsi="Arial" w:cs="Arial"/>
          <w:b w:val="0"/>
          <w:sz w:val="28"/>
          <w:szCs w:val="28"/>
          <w:vertAlign w:val="subscript"/>
          <w:lang w:val="en-US"/>
        </w:rPr>
        <w:t>A</w:t>
      </w:r>
      <w:r w:rsidR="000616E6">
        <w:rPr>
          <w:rStyle w:val="FontStyle16"/>
          <w:rFonts w:ascii="Arial" w:hAnsi="Arial" w:cs="Arial"/>
          <w:b w:val="0"/>
          <w:sz w:val="28"/>
          <w:szCs w:val="28"/>
          <w:vertAlign w:val="subscript"/>
          <w:lang w:val="uk-UA"/>
        </w:rPr>
        <w:t xml:space="preserve"> </w:t>
      </w:r>
      <w:r w:rsidRPr="00195067">
        <w:rPr>
          <w:rStyle w:val="FontStyle16"/>
          <w:rFonts w:ascii="Arial" w:hAnsi="Arial" w:cs="Arial"/>
          <w:b w:val="0"/>
          <w:sz w:val="28"/>
          <w:szCs w:val="28"/>
          <w:lang w:val="uk-UA"/>
        </w:rPr>
        <w:t>визнача</w:t>
      </w:r>
      <w:r w:rsidRPr="00195067">
        <w:rPr>
          <w:rStyle w:val="FontStyle16"/>
          <w:rFonts w:ascii="Arial" w:hAnsi="Arial" w:cs="Arial"/>
          <w:b w:val="0"/>
          <w:sz w:val="28"/>
          <w:szCs w:val="28"/>
        </w:rPr>
        <w:t>ют</w:t>
      </w:r>
      <w:r w:rsidRPr="00195067">
        <w:rPr>
          <w:rStyle w:val="FontStyle16"/>
          <w:rFonts w:ascii="Arial" w:hAnsi="Arial" w:cs="Arial"/>
          <w:b w:val="0"/>
          <w:sz w:val="28"/>
          <w:szCs w:val="28"/>
          <w:lang w:val="uk-UA"/>
        </w:rPr>
        <w:t>ь</w:t>
      </w:r>
      <w:r w:rsidRPr="00195067">
        <w:rPr>
          <w:rStyle w:val="FontStyle16"/>
          <w:rFonts w:ascii="Arial" w:hAnsi="Arial" w:cs="Arial"/>
          <w:b w:val="0"/>
          <w:sz w:val="28"/>
          <w:szCs w:val="28"/>
        </w:rPr>
        <w:t xml:space="preserve"> по формулах:</w:t>
      </w:r>
    </w:p>
    <w:p w:rsidR="00ED5A00" w:rsidRPr="00195067" w:rsidRDefault="00C8479D" w:rsidP="00ED5A00">
      <w:pPr>
        <w:pStyle w:val="Style5"/>
        <w:widowControl/>
        <w:tabs>
          <w:tab w:val="left" w:pos="3149"/>
        </w:tabs>
        <w:spacing w:before="29"/>
        <w:jc w:val="right"/>
        <w:rPr>
          <w:rStyle w:val="FontStyle15"/>
          <w:rFonts w:ascii="Arial" w:hAnsi="Arial" w:cs="Arial"/>
          <w:b w:val="0"/>
          <w:sz w:val="28"/>
          <w:szCs w:val="28"/>
        </w:rPr>
      </w:pPr>
      <w:r w:rsidRPr="00C8479D">
        <w:rPr>
          <w:rFonts w:ascii="Arial" w:hAnsi="Arial" w:cs="Arial"/>
          <w:bCs/>
          <w:noProof/>
          <w:spacing w:val="20"/>
          <w:sz w:val="28"/>
          <w:szCs w:val="28"/>
        </w:rPr>
        <w:pict>
          <v:shape id="_x0000_s66566" type="#_x0000_t75" style="position:absolute;left:0;text-align:left;margin-left:145.6pt;margin-top:6.6pt;width:53.5pt;height:17.4pt;z-index:252029952">
            <v:imagedata r:id="rId3141" o:title=""/>
          </v:shape>
          <o:OLEObject Type="Embed" ProgID="Equation.3" ShapeID="_x0000_s66566" DrawAspect="Content" ObjectID="_1358762976" r:id="rId3142"/>
        </w:pict>
      </w:r>
      <w:r w:rsidR="00ED5A00" w:rsidRPr="00195067">
        <w:rPr>
          <w:rStyle w:val="FontStyle18"/>
          <w:rFonts w:ascii="Arial" w:hAnsi="Arial" w:cs="Arial"/>
          <w:b w:val="0"/>
          <w:sz w:val="28"/>
          <w:szCs w:val="28"/>
        </w:rPr>
        <w:tab/>
      </w:r>
      <w:r w:rsidR="00ED5A00" w:rsidRPr="00195067">
        <w:rPr>
          <w:rStyle w:val="FontStyle15"/>
          <w:rFonts w:ascii="Arial" w:hAnsi="Arial" w:cs="Arial"/>
          <w:b w:val="0"/>
          <w:sz w:val="28"/>
          <w:szCs w:val="28"/>
        </w:rPr>
        <w:t>(</w:t>
      </w:r>
      <w:r w:rsidR="00195067">
        <w:rPr>
          <w:rStyle w:val="FontStyle15"/>
          <w:rFonts w:ascii="Arial" w:hAnsi="Arial" w:cs="Arial"/>
          <w:b w:val="0"/>
          <w:sz w:val="28"/>
          <w:szCs w:val="28"/>
          <w:lang w:val="uk-UA"/>
        </w:rPr>
        <w:t>1</w:t>
      </w:r>
      <w:r w:rsidR="00195067">
        <w:rPr>
          <w:rStyle w:val="FontStyle15"/>
          <w:rFonts w:ascii="Arial" w:hAnsi="Arial" w:cs="Arial"/>
          <w:b w:val="0"/>
          <w:sz w:val="28"/>
          <w:szCs w:val="28"/>
        </w:rPr>
        <w:t>3.</w:t>
      </w:r>
      <w:r w:rsidR="00195067">
        <w:rPr>
          <w:rStyle w:val="FontStyle15"/>
          <w:rFonts w:ascii="Arial" w:hAnsi="Arial" w:cs="Arial"/>
          <w:b w:val="0"/>
          <w:sz w:val="28"/>
          <w:szCs w:val="28"/>
          <w:lang w:val="uk-UA"/>
        </w:rPr>
        <w:t>12</w:t>
      </w:r>
      <w:r w:rsidR="00ED5A00" w:rsidRPr="00195067">
        <w:rPr>
          <w:rStyle w:val="FontStyle15"/>
          <w:rFonts w:ascii="Arial" w:hAnsi="Arial" w:cs="Arial"/>
          <w:b w:val="0"/>
          <w:sz w:val="28"/>
          <w:szCs w:val="28"/>
        </w:rPr>
        <w:t>)</w:t>
      </w:r>
    </w:p>
    <w:p w:rsidR="00ED5A00" w:rsidRPr="00195067" w:rsidRDefault="00ED5A00" w:rsidP="00ED5A00">
      <w:pPr>
        <w:pStyle w:val="Style5"/>
        <w:widowControl/>
        <w:tabs>
          <w:tab w:val="left" w:pos="3149"/>
        </w:tabs>
        <w:spacing w:before="29"/>
        <w:jc w:val="both"/>
        <w:rPr>
          <w:rStyle w:val="FontStyle15"/>
          <w:rFonts w:ascii="Arial" w:hAnsi="Arial" w:cs="Arial"/>
          <w:b w:val="0"/>
          <w:sz w:val="28"/>
          <w:szCs w:val="28"/>
        </w:rPr>
      </w:pPr>
    </w:p>
    <w:p w:rsidR="00ED5A00" w:rsidRPr="00195067" w:rsidRDefault="00C8479D" w:rsidP="00ED5A00">
      <w:pPr>
        <w:pStyle w:val="Style1"/>
        <w:widowControl/>
        <w:tabs>
          <w:tab w:val="left" w:pos="3504"/>
        </w:tabs>
        <w:spacing w:line="240" w:lineRule="auto"/>
        <w:jc w:val="right"/>
        <w:rPr>
          <w:rStyle w:val="FontStyle15"/>
          <w:rFonts w:ascii="Arial" w:hAnsi="Arial" w:cs="Arial"/>
          <w:b w:val="0"/>
          <w:sz w:val="28"/>
          <w:szCs w:val="28"/>
          <w:lang w:eastAsia="uk-UA"/>
        </w:rPr>
      </w:pPr>
      <w:r w:rsidRPr="00C8479D">
        <w:rPr>
          <w:rFonts w:ascii="Arial" w:hAnsi="Arial" w:cs="Arial"/>
          <w:bCs/>
          <w:noProof/>
          <w:spacing w:val="20"/>
          <w:sz w:val="28"/>
          <w:szCs w:val="28"/>
        </w:rPr>
        <w:pict>
          <v:shape id="_x0000_s66567" type="#_x0000_t75" style="position:absolute;left:0;text-align:left;margin-left:139.6pt;margin-top:.1pt;width:86.4pt;height:17.45pt;z-index:252030976">
            <v:imagedata r:id="rId3143" o:title=""/>
          </v:shape>
          <o:OLEObject Type="Embed" ProgID="Equation.3" ShapeID="_x0000_s66567" DrawAspect="Content" ObjectID="_1358762977" r:id="rId3144"/>
        </w:pict>
      </w:r>
      <w:r w:rsidR="00ED5A00" w:rsidRPr="00195067">
        <w:rPr>
          <w:rStyle w:val="FontStyle16"/>
          <w:rFonts w:ascii="Arial" w:hAnsi="Arial" w:cs="Arial"/>
          <w:b w:val="0"/>
          <w:sz w:val="28"/>
          <w:szCs w:val="28"/>
          <w:lang w:val="uk-UA" w:eastAsia="uk-UA"/>
        </w:rPr>
        <w:t>,</w:t>
      </w:r>
      <w:r w:rsidR="00ED5A00" w:rsidRPr="00195067">
        <w:rPr>
          <w:rStyle w:val="FontStyle16"/>
          <w:rFonts w:ascii="Arial" w:hAnsi="Arial" w:cs="Arial"/>
          <w:b w:val="0"/>
          <w:sz w:val="28"/>
          <w:szCs w:val="28"/>
          <w:lang w:val="uk-UA" w:eastAsia="uk-UA"/>
        </w:rPr>
        <w:tab/>
      </w:r>
      <w:r w:rsidR="00195067">
        <w:rPr>
          <w:rStyle w:val="FontStyle15"/>
          <w:rFonts w:ascii="Arial" w:hAnsi="Arial" w:cs="Arial"/>
          <w:b w:val="0"/>
          <w:sz w:val="28"/>
          <w:szCs w:val="28"/>
          <w:lang w:eastAsia="uk-UA"/>
        </w:rPr>
        <w:t>(</w:t>
      </w:r>
      <w:r w:rsidR="00195067">
        <w:rPr>
          <w:rStyle w:val="FontStyle15"/>
          <w:rFonts w:ascii="Arial" w:hAnsi="Arial" w:cs="Arial"/>
          <w:b w:val="0"/>
          <w:sz w:val="28"/>
          <w:szCs w:val="28"/>
          <w:lang w:val="uk-UA" w:eastAsia="uk-UA"/>
        </w:rPr>
        <w:t>1</w:t>
      </w:r>
      <w:r w:rsidR="00195067">
        <w:rPr>
          <w:rStyle w:val="FontStyle15"/>
          <w:rFonts w:ascii="Arial" w:hAnsi="Arial" w:cs="Arial"/>
          <w:b w:val="0"/>
          <w:sz w:val="28"/>
          <w:szCs w:val="28"/>
          <w:lang w:eastAsia="uk-UA"/>
        </w:rPr>
        <w:t>3.</w:t>
      </w:r>
      <w:r w:rsidR="00195067">
        <w:rPr>
          <w:rStyle w:val="FontStyle15"/>
          <w:rFonts w:ascii="Arial" w:hAnsi="Arial" w:cs="Arial"/>
          <w:b w:val="0"/>
          <w:sz w:val="28"/>
          <w:szCs w:val="28"/>
          <w:lang w:val="uk-UA" w:eastAsia="uk-UA"/>
        </w:rPr>
        <w:t>13</w:t>
      </w:r>
      <w:r w:rsidR="00ED5A00" w:rsidRPr="00195067">
        <w:rPr>
          <w:rStyle w:val="FontStyle15"/>
          <w:rFonts w:ascii="Arial" w:hAnsi="Arial" w:cs="Arial"/>
          <w:b w:val="0"/>
          <w:sz w:val="28"/>
          <w:szCs w:val="28"/>
          <w:lang w:eastAsia="uk-UA"/>
        </w:rPr>
        <w:t>)</w:t>
      </w:r>
    </w:p>
    <w:p w:rsidR="00ED5A00" w:rsidRPr="00195067" w:rsidRDefault="00ED5A00" w:rsidP="00ED5A00">
      <w:pPr>
        <w:pStyle w:val="Style3"/>
        <w:widowControl/>
        <w:spacing w:before="5" w:line="240" w:lineRule="auto"/>
        <w:rPr>
          <w:rStyle w:val="FontStyle16"/>
          <w:rFonts w:ascii="Arial" w:hAnsi="Arial" w:cs="Arial"/>
          <w:b w:val="0"/>
          <w:sz w:val="28"/>
          <w:szCs w:val="28"/>
        </w:rPr>
      </w:pPr>
      <w:r w:rsidRPr="00195067">
        <w:rPr>
          <w:rFonts w:ascii="Arial" w:hAnsi="Arial" w:cs="Arial"/>
          <w:bCs/>
          <w:noProof/>
          <w:spacing w:val="20"/>
          <w:sz w:val="28"/>
          <w:szCs w:val="28"/>
        </w:rPr>
        <w:t xml:space="preserve">де </w:t>
      </w:r>
      <w:r w:rsidRPr="00195067">
        <w:rPr>
          <w:rStyle w:val="FontStyle16"/>
          <w:rFonts w:ascii="Arial" w:hAnsi="Arial" w:cs="Arial"/>
          <w:b w:val="0"/>
          <w:sz w:val="28"/>
          <w:szCs w:val="28"/>
        </w:rPr>
        <w:t>σ</w:t>
      </w:r>
      <w:r w:rsidRPr="00195067">
        <w:rPr>
          <w:rStyle w:val="FontStyle16"/>
          <w:rFonts w:ascii="Arial" w:hAnsi="Arial" w:cs="Arial"/>
          <w:b w:val="0"/>
          <w:sz w:val="28"/>
          <w:szCs w:val="28"/>
          <w:vertAlign w:val="subscript"/>
          <w:lang w:val="en-US"/>
        </w:rPr>
        <w:t>A</w:t>
      </w:r>
      <w:r w:rsidRPr="00195067">
        <w:rPr>
          <w:rFonts w:ascii="Arial" w:hAnsi="Arial" w:cs="Arial"/>
          <w:bCs/>
          <w:noProof/>
          <w:spacing w:val="20"/>
          <w:sz w:val="28"/>
          <w:szCs w:val="28"/>
        </w:rPr>
        <w:t xml:space="preserve"> - апертурний кут конденсора в просторі зображення</w:t>
      </w:r>
    </w:p>
    <w:p w:rsidR="00ED5A00" w:rsidRPr="00195067" w:rsidRDefault="00ED5A00" w:rsidP="00ED5A00">
      <w:pPr>
        <w:pStyle w:val="Style4"/>
        <w:widowControl/>
        <w:jc w:val="both"/>
        <w:rPr>
          <w:rFonts w:ascii="Arial" w:hAnsi="Arial" w:cs="Arial"/>
          <w:sz w:val="28"/>
          <w:szCs w:val="28"/>
        </w:rPr>
      </w:pPr>
      <w:r w:rsidRPr="00195067">
        <w:rPr>
          <w:rFonts w:ascii="Arial" w:hAnsi="Arial" w:cs="Arial"/>
          <w:sz w:val="28"/>
          <w:szCs w:val="28"/>
        </w:rPr>
        <w:lastRenderedPageBreak/>
        <w:t xml:space="preserve">                                                                           ,</w:t>
      </w:r>
    </w:p>
    <w:p w:rsidR="00ED5A00" w:rsidRPr="00195067" w:rsidRDefault="00ED5A00" w:rsidP="00ED5A00">
      <w:pPr>
        <w:pStyle w:val="Style4"/>
        <w:widowControl/>
        <w:spacing w:before="91"/>
        <w:ind w:firstLine="426"/>
        <w:jc w:val="both"/>
        <w:rPr>
          <w:rStyle w:val="FontStyle14"/>
          <w:rFonts w:ascii="Arial" w:eastAsiaTheme="majorEastAsia" w:hAnsi="Arial" w:cs="Arial"/>
        </w:rPr>
      </w:pPr>
      <w:r w:rsidRPr="00195067">
        <w:rPr>
          <w:rStyle w:val="FontStyle16"/>
          <w:rFonts w:ascii="Arial" w:hAnsi="Arial" w:cs="Arial"/>
          <w:b w:val="0"/>
          <w:sz w:val="28"/>
          <w:szCs w:val="28"/>
        </w:rPr>
        <w:t xml:space="preserve">По характеристиках </w:t>
      </w:r>
      <w:r w:rsidRPr="00195067">
        <w:rPr>
          <w:rStyle w:val="FontStyle15"/>
          <w:rFonts w:ascii="Arial" w:hAnsi="Arial" w:cs="Arial"/>
          <w:b w:val="0"/>
          <w:sz w:val="28"/>
          <w:szCs w:val="28"/>
        </w:rPr>
        <w:t>β</w:t>
      </w:r>
      <w:r w:rsidRPr="00195067">
        <w:rPr>
          <w:rStyle w:val="FontStyle18"/>
          <w:rFonts w:ascii="Arial" w:hAnsi="Arial" w:cs="Arial"/>
          <w:b w:val="0"/>
          <w:spacing w:val="20"/>
          <w:sz w:val="28"/>
          <w:szCs w:val="28"/>
        </w:rPr>
        <w:t>к</w:t>
      </w:r>
      <w:r w:rsidR="000616E6">
        <w:rPr>
          <w:rStyle w:val="FontStyle18"/>
          <w:rFonts w:ascii="Arial" w:hAnsi="Arial" w:cs="Arial"/>
          <w:b w:val="0"/>
          <w:spacing w:val="20"/>
          <w:sz w:val="28"/>
          <w:szCs w:val="28"/>
          <w:lang w:val="uk-UA"/>
        </w:rPr>
        <w:t xml:space="preserve"> </w:t>
      </w:r>
      <w:r w:rsidRPr="00195067">
        <w:rPr>
          <w:rStyle w:val="FontStyle16"/>
          <w:rFonts w:ascii="Arial" w:hAnsi="Arial" w:cs="Arial"/>
          <w:b w:val="0"/>
          <w:sz w:val="28"/>
          <w:szCs w:val="28"/>
          <w:lang w:val="uk-UA"/>
        </w:rPr>
        <w:t>і</w:t>
      </w:r>
      <w:r w:rsidR="000616E6">
        <w:rPr>
          <w:rStyle w:val="FontStyle14"/>
          <w:rFonts w:ascii="Arial" w:eastAsiaTheme="majorEastAsia" w:hAnsi="Arial" w:cs="Arial"/>
          <w:lang w:val="uk-UA"/>
        </w:rPr>
        <w:t xml:space="preserve"> </w:t>
      </w:r>
      <w:r w:rsidRPr="00195067">
        <w:rPr>
          <w:rStyle w:val="FontStyle16"/>
          <w:rFonts w:ascii="Arial" w:hAnsi="Arial" w:cs="Arial"/>
          <w:b w:val="0"/>
          <w:sz w:val="28"/>
          <w:szCs w:val="28"/>
        </w:rPr>
        <w:t>σ</w:t>
      </w:r>
      <w:r w:rsidRPr="00195067">
        <w:rPr>
          <w:rStyle w:val="FontStyle16"/>
          <w:rFonts w:ascii="Arial" w:hAnsi="Arial" w:cs="Arial"/>
          <w:b w:val="0"/>
          <w:sz w:val="28"/>
          <w:szCs w:val="28"/>
          <w:vertAlign w:val="subscript"/>
          <w:lang w:val="en-US"/>
        </w:rPr>
        <w:t>A</w:t>
      </w:r>
      <w:r w:rsidRPr="00195067">
        <w:rPr>
          <w:rStyle w:val="FontStyle16"/>
          <w:rFonts w:ascii="Arial" w:hAnsi="Arial" w:cs="Arial"/>
          <w:b w:val="0"/>
          <w:sz w:val="28"/>
          <w:szCs w:val="28"/>
        </w:rPr>
        <w:t xml:space="preserve"> вибирають потрібний конденсор. Причому в таблицях даний не кут σ</w:t>
      </w:r>
      <w:r w:rsidRPr="00195067">
        <w:rPr>
          <w:rStyle w:val="FontStyle16"/>
          <w:rFonts w:ascii="Arial" w:hAnsi="Arial" w:cs="Arial"/>
          <w:b w:val="0"/>
          <w:sz w:val="28"/>
          <w:szCs w:val="28"/>
          <w:vertAlign w:val="subscript"/>
          <w:lang w:val="en-US"/>
        </w:rPr>
        <w:t>A</w:t>
      </w:r>
      <w:r w:rsidRPr="00195067">
        <w:rPr>
          <w:rStyle w:val="FontStyle16"/>
          <w:rFonts w:ascii="Arial" w:hAnsi="Arial" w:cs="Arial"/>
          <w:b w:val="0"/>
          <w:sz w:val="28"/>
          <w:szCs w:val="28"/>
        </w:rPr>
        <w:t>, а апертура  A:</w:t>
      </w:r>
    </w:p>
    <w:p w:rsidR="00ED5A00" w:rsidRPr="00195067" w:rsidRDefault="00C8479D" w:rsidP="00ED5A00">
      <w:pPr>
        <w:pStyle w:val="Style8"/>
        <w:widowControl/>
        <w:tabs>
          <w:tab w:val="left" w:pos="3240"/>
        </w:tabs>
        <w:spacing w:before="125"/>
        <w:jc w:val="right"/>
        <w:rPr>
          <w:rStyle w:val="FontStyle15"/>
          <w:rFonts w:ascii="Arial" w:hAnsi="Arial" w:cs="Arial"/>
          <w:b w:val="0"/>
          <w:sz w:val="28"/>
          <w:szCs w:val="28"/>
        </w:rPr>
      </w:pPr>
      <w:r w:rsidRPr="00C8479D">
        <w:rPr>
          <w:rFonts w:ascii="Arial" w:hAnsi="Arial" w:cs="Arial"/>
          <w:bCs/>
          <w:noProof/>
          <w:spacing w:val="20"/>
          <w:sz w:val="28"/>
          <w:szCs w:val="28"/>
        </w:rPr>
        <w:pict>
          <v:shape id="_x0000_s66568" type="#_x0000_t75" style="position:absolute;left:0;text-align:left;margin-left:151.6pt;margin-top:12.95pt;width:74.4pt;height:27pt;z-index:252032000">
            <v:imagedata r:id="rId3145" o:title=""/>
          </v:shape>
          <o:OLEObject Type="Embed" ProgID="Equation.3" ShapeID="_x0000_s66568" DrawAspect="Content" ObjectID="_1358762978" r:id="rId3146"/>
        </w:pict>
      </w:r>
      <w:r w:rsidR="00ED5A00" w:rsidRPr="00B011F4">
        <w:rPr>
          <w:rStyle w:val="FontStyle12"/>
          <w:rFonts w:ascii="Arial" w:hAnsi="Arial" w:cs="Arial"/>
          <w:sz w:val="28"/>
          <w:szCs w:val="28"/>
        </w:rPr>
        <w:tab/>
      </w:r>
      <w:r w:rsidR="00ED5A00" w:rsidRPr="00195067">
        <w:rPr>
          <w:rStyle w:val="FontStyle15"/>
          <w:rFonts w:ascii="Arial" w:hAnsi="Arial" w:cs="Arial"/>
          <w:b w:val="0"/>
          <w:sz w:val="28"/>
          <w:szCs w:val="28"/>
        </w:rPr>
        <w:t>(</w:t>
      </w:r>
      <w:r w:rsidR="00195067" w:rsidRPr="00195067">
        <w:rPr>
          <w:rStyle w:val="FontStyle15"/>
          <w:rFonts w:ascii="Arial" w:hAnsi="Arial" w:cs="Arial"/>
          <w:b w:val="0"/>
          <w:sz w:val="28"/>
          <w:szCs w:val="28"/>
          <w:lang w:val="uk-UA"/>
        </w:rPr>
        <w:t>1</w:t>
      </w:r>
      <w:r w:rsidR="00195067" w:rsidRPr="00195067">
        <w:rPr>
          <w:rStyle w:val="FontStyle15"/>
          <w:rFonts w:ascii="Arial" w:hAnsi="Arial" w:cs="Arial"/>
          <w:b w:val="0"/>
          <w:sz w:val="28"/>
          <w:szCs w:val="28"/>
        </w:rPr>
        <w:t>3.</w:t>
      </w:r>
      <w:r w:rsidR="00195067" w:rsidRPr="00195067">
        <w:rPr>
          <w:rStyle w:val="FontStyle15"/>
          <w:rFonts w:ascii="Arial" w:hAnsi="Arial" w:cs="Arial"/>
          <w:b w:val="0"/>
          <w:sz w:val="28"/>
          <w:szCs w:val="28"/>
          <w:lang w:val="uk-UA"/>
        </w:rPr>
        <w:t>14</w:t>
      </w:r>
      <w:r w:rsidR="00ED5A00" w:rsidRPr="00195067">
        <w:rPr>
          <w:rStyle w:val="FontStyle15"/>
          <w:rFonts w:ascii="Arial" w:hAnsi="Arial" w:cs="Arial"/>
          <w:b w:val="0"/>
          <w:sz w:val="28"/>
          <w:szCs w:val="28"/>
        </w:rPr>
        <w:t>)</w:t>
      </w:r>
    </w:p>
    <w:p w:rsidR="00ED5A00" w:rsidRPr="00195067" w:rsidRDefault="00ED5A00" w:rsidP="00ED5A00">
      <w:pPr>
        <w:pStyle w:val="Style4"/>
        <w:widowControl/>
        <w:spacing w:before="139"/>
        <w:ind w:firstLine="426"/>
        <w:jc w:val="both"/>
        <w:rPr>
          <w:rStyle w:val="FontStyle14"/>
          <w:rFonts w:ascii="Arial" w:eastAsiaTheme="majorEastAsia" w:hAnsi="Arial" w:cs="Arial"/>
        </w:rPr>
      </w:pPr>
      <w:r w:rsidRPr="00195067">
        <w:rPr>
          <w:rStyle w:val="FontStyle16"/>
          <w:rFonts w:ascii="Arial" w:hAnsi="Arial" w:cs="Arial"/>
          <w:b w:val="0"/>
          <w:sz w:val="28"/>
          <w:szCs w:val="28"/>
        </w:rPr>
        <w:t xml:space="preserve">За наявності декількох конденсорів з близькими значеннями </w:t>
      </w:r>
      <w:r w:rsidRPr="00195067">
        <w:rPr>
          <w:rStyle w:val="FontStyle15"/>
          <w:rFonts w:ascii="Arial" w:hAnsi="Arial" w:cs="Arial"/>
          <w:b w:val="0"/>
          <w:sz w:val="28"/>
          <w:szCs w:val="28"/>
        </w:rPr>
        <w:t>β</w:t>
      </w:r>
      <w:r w:rsidRPr="00195067">
        <w:rPr>
          <w:rStyle w:val="FontStyle18"/>
          <w:rFonts w:ascii="Arial" w:hAnsi="Arial" w:cs="Arial"/>
          <w:b w:val="0"/>
          <w:spacing w:val="20"/>
          <w:sz w:val="28"/>
          <w:szCs w:val="28"/>
        </w:rPr>
        <w:t>к</w:t>
      </w:r>
      <w:r w:rsidR="000616E6">
        <w:rPr>
          <w:rStyle w:val="FontStyle18"/>
          <w:rFonts w:ascii="Arial" w:hAnsi="Arial" w:cs="Arial"/>
          <w:b w:val="0"/>
          <w:spacing w:val="20"/>
          <w:sz w:val="28"/>
          <w:szCs w:val="28"/>
          <w:lang w:val="uk-UA"/>
        </w:rPr>
        <w:t xml:space="preserve"> </w:t>
      </w:r>
      <w:r w:rsidRPr="00195067">
        <w:rPr>
          <w:rStyle w:val="FontStyle16"/>
          <w:rFonts w:ascii="Arial" w:hAnsi="Arial" w:cs="Arial"/>
          <w:b w:val="0"/>
          <w:sz w:val="28"/>
          <w:szCs w:val="28"/>
          <w:lang w:val="uk-UA"/>
        </w:rPr>
        <w:t>і</w:t>
      </w:r>
      <w:r w:rsidR="000616E6">
        <w:rPr>
          <w:rStyle w:val="FontStyle14"/>
          <w:rFonts w:ascii="Arial" w:eastAsiaTheme="majorEastAsia" w:hAnsi="Arial" w:cs="Arial"/>
          <w:lang w:val="uk-UA"/>
        </w:rPr>
        <w:t xml:space="preserve"> </w:t>
      </w:r>
      <w:r w:rsidRPr="00195067">
        <w:rPr>
          <w:rStyle w:val="FontStyle16"/>
          <w:rFonts w:ascii="Arial" w:hAnsi="Arial" w:cs="Arial"/>
          <w:b w:val="0"/>
          <w:sz w:val="28"/>
          <w:szCs w:val="28"/>
        </w:rPr>
        <w:t>σ</w:t>
      </w:r>
      <w:r w:rsidRPr="00195067">
        <w:rPr>
          <w:rStyle w:val="FontStyle16"/>
          <w:rFonts w:ascii="Arial" w:hAnsi="Arial" w:cs="Arial"/>
          <w:b w:val="0"/>
          <w:sz w:val="28"/>
          <w:szCs w:val="28"/>
          <w:vertAlign w:val="subscript"/>
          <w:lang w:val="en-US"/>
        </w:rPr>
        <w:t>A</w:t>
      </w:r>
      <w:r w:rsidRPr="00195067">
        <w:rPr>
          <w:rStyle w:val="FontStyle16"/>
          <w:rFonts w:ascii="Arial" w:hAnsi="Arial" w:cs="Arial"/>
          <w:b w:val="0"/>
          <w:sz w:val="28"/>
          <w:szCs w:val="28"/>
        </w:rPr>
        <w:t>, але різними фокусними відстанями слід орієнтуватися на результати графічного методу (</w:t>
      </w:r>
      <w:r w:rsidRPr="00195067">
        <w:rPr>
          <w:rStyle w:val="FontStyle16"/>
          <w:rFonts w:ascii="Arial" w:hAnsi="Arial" w:cs="Arial"/>
          <w:b w:val="0"/>
          <w:sz w:val="28"/>
          <w:szCs w:val="28"/>
          <w:lang w:val="uk-UA"/>
        </w:rPr>
        <w:t>рис</w:t>
      </w:r>
      <w:r w:rsidRPr="00195067">
        <w:rPr>
          <w:rStyle w:val="FontStyle16"/>
          <w:rFonts w:ascii="Arial" w:hAnsi="Arial" w:cs="Arial"/>
          <w:b w:val="0"/>
          <w:sz w:val="28"/>
          <w:szCs w:val="28"/>
        </w:rPr>
        <w:t>.</w:t>
      </w:r>
      <w:r w:rsidR="000616E6">
        <w:rPr>
          <w:rStyle w:val="FontStyle16"/>
          <w:rFonts w:ascii="Arial" w:hAnsi="Arial" w:cs="Arial"/>
          <w:b w:val="0"/>
          <w:sz w:val="28"/>
          <w:szCs w:val="28"/>
          <w:lang w:val="uk-UA"/>
        </w:rPr>
        <w:t>13.</w:t>
      </w:r>
      <w:r w:rsidR="004A01C1">
        <w:rPr>
          <w:rStyle w:val="FontStyle16"/>
          <w:rFonts w:ascii="Arial" w:hAnsi="Arial" w:cs="Arial"/>
          <w:b w:val="0"/>
          <w:sz w:val="28"/>
          <w:szCs w:val="28"/>
        </w:rPr>
        <w:t xml:space="preserve"> </w:t>
      </w:r>
      <w:r w:rsidR="004A01C1">
        <w:rPr>
          <w:rStyle w:val="FontStyle16"/>
          <w:rFonts w:ascii="Arial" w:hAnsi="Arial" w:cs="Arial"/>
          <w:b w:val="0"/>
          <w:sz w:val="28"/>
          <w:szCs w:val="28"/>
          <w:lang w:val="uk-UA"/>
        </w:rPr>
        <w:t>1</w:t>
      </w:r>
      <w:r w:rsidR="000616E6">
        <w:rPr>
          <w:rStyle w:val="FontStyle16"/>
          <w:rFonts w:ascii="Arial" w:hAnsi="Arial" w:cs="Arial"/>
          <w:b w:val="0"/>
          <w:sz w:val="28"/>
          <w:szCs w:val="28"/>
          <w:lang w:val="uk-UA"/>
        </w:rPr>
        <w:t>.</w:t>
      </w:r>
      <w:r w:rsidRPr="00195067">
        <w:rPr>
          <w:rStyle w:val="FontStyle16"/>
          <w:rFonts w:ascii="Arial" w:hAnsi="Arial" w:cs="Arial"/>
          <w:b w:val="0"/>
          <w:sz w:val="28"/>
          <w:szCs w:val="28"/>
        </w:rPr>
        <w:t xml:space="preserve"> ). Знаючи фокусн</w:t>
      </w:r>
      <w:r w:rsidRPr="00195067">
        <w:rPr>
          <w:rStyle w:val="FontStyle16"/>
          <w:rFonts w:ascii="Arial" w:hAnsi="Arial" w:cs="Arial"/>
          <w:b w:val="0"/>
          <w:sz w:val="28"/>
          <w:szCs w:val="28"/>
          <w:lang w:val="uk-UA"/>
        </w:rPr>
        <w:t>у відстань</w:t>
      </w:r>
      <w:r w:rsidRPr="00195067">
        <w:rPr>
          <w:rStyle w:val="FontStyle16"/>
          <w:rFonts w:ascii="Arial" w:hAnsi="Arial" w:cs="Arial"/>
          <w:b w:val="0"/>
          <w:sz w:val="28"/>
          <w:szCs w:val="28"/>
        </w:rPr>
        <w:t xml:space="preserve">  конденсора, визначають відрізки а</w:t>
      </w:r>
      <w:r w:rsidRPr="00195067">
        <w:rPr>
          <w:rStyle w:val="FontStyle16"/>
          <w:rFonts w:ascii="Arial" w:hAnsi="Arial" w:cs="Arial"/>
          <w:b w:val="0"/>
          <w:sz w:val="28"/>
          <w:szCs w:val="28"/>
          <w:vertAlign w:val="subscript"/>
        </w:rPr>
        <w:t>к</w:t>
      </w:r>
      <w:r w:rsidRPr="00195067">
        <w:rPr>
          <w:rStyle w:val="FontStyle16"/>
          <w:rFonts w:ascii="Arial" w:hAnsi="Arial" w:cs="Arial"/>
          <w:b w:val="0"/>
          <w:sz w:val="28"/>
          <w:szCs w:val="28"/>
        </w:rPr>
        <w:t xml:space="preserve"> і а'</w:t>
      </w:r>
      <w:r w:rsidRPr="00195067">
        <w:rPr>
          <w:rStyle w:val="FontStyle16"/>
          <w:rFonts w:ascii="Arial" w:hAnsi="Arial" w:cs="Arial"/>
          <w:b w:val="0"/>
          <w:sz w:val="28"/>
          <w:szCs w:val="28"/>
          <w:vertAlign w:val="subscript"/>
        </w:rPr>
        <w:t>к</w:t>
      </w:r>
      <w:r w:rsidRPr="00195067">
        <w:rPr>
          <w:rStyle w:val="FontStyle16"/>
          <w:rFonts w:ascii="Arial" w:hAnsi="Arial" w:cs="Arial"/>
          <w:b w:val="0"/>
          <w:sz w:val="28"/>
          <w:szCs w:val="28"/>
        </w:rPr>
        <w:t>:</w:t>
      </w:r>
    </w:p>
    <w:p w:rsidR="00ED5A00" w:rsidRPr="00195067" w:rsidRDefault="00C8479D" w:rsidP="00ED5A00">
      <w:pPr>
        <w:pStyle w:val="Style4"/>
        <w:widowControl/>
        <w:ind w:left="384"/>
        <w:jc w:val="center"/>
        <w:rPr>
          <w:rStyle w:val="FontStyle16"/>
          <w:rFonts w:ascii="Arial" w:hAnsi="Arial" w:cs="Arial"/>
          <w:b w:val="0"/>
          <w:sz w:val="28"/>
          <w:szCs w:val="28"/>
          <w:lang w:val="uk-UA"/>
        </w:rPr>
      </w:pPr>
      <w:r w:rsidRPr="00C8479D">
        <w:rPr>
          <w:rFonts w:ascii="Arial" w:hAnsi="Arial" w:cs="Arial"/>
          <w:bCs/>
          <w:noProof/>
          <w:spacing w:val="20"/>
          <w:sz w:val="28"/>
          <w:szCs w:val="28"/>
        </w:rPr>
        <w:pict>
          <v:shape id="_x0000_s66569" type="#_x0000_t75" style="position:absolute;left:0;text-align:left;margin-left:187.6pt;margin-top:1.3pt;width:55.4pt;height:17.4pt;z-index:252033024">
            <v:imagedata r:id="rId3147" o:title=""/>
          </v:shape>
          <o:OLEObject Type="Embed" ProgID="Equation.3" ShapeID="_x0000_s66569" DrawAspect="Content" ObjectID="_1358762979" r:id="rId3148"/>
        </w:pict>
      </w:r>
      <w:r w:rsidRPr="00C8479D">
        <w:rPr>
          <w:rFonts w:ascii="Arial" w:hAnsi="Arial" w:cs="Arial"/>
          <w:bCs/>
          <w:noProof/>
          <w:spacing w:val="20"/>
          <w:sz w:val="28"/>
          <w:szCs w:val="28"/>
        </w:rPr>
        <w:pict>
          <v:shape id="_x0000_s66570" type="#_x0000_t75" style="position:absolute;left:0;text-align:left;margin-left:103.6pt;margin-top:1.3pt;width:78.9pt;height:17.4pt;z-index:252034048">
            <v:imagedata r:id="rId3149" o:title=""/>
          </v:shape>
          <o:OLEObject Type="Embed" ProgID="Equation.3" ShapeID="_x0000_s66570" DrawAspect="Content" ObjectID="_1358762980" r:id="rId3150"/>
        </w:pict>
      </w:r>
    </w:p>
    <w:p w:rsidR="00ED5A00" w:rsidRPr="00195067" w:rsidRDefault="00ED5A00" w:rsidP="00ED5A00">
      <w:pPr>
        <w:pStyle w:val="Style4"/>
        <w:widowControl/>
        <w:ind w:left="384"/>
        <w:jc w:val="both"/>
        <w:rPr>
          <w:rStyle w:val="FontStyle16"/>
          <w:rFonts w:ascii="Arial" w:hAnsi="Arial" w:cs="Arial"/>
          <w:b w:val="0"/>
          <w:sz w:val="28"/>
          <w:szCs w:val="28"/>
        </w:rPr>
      </w:pPr>
      <w:r w:rsidRPr="00195067">
        <w:rPr>
          <w:rStyle w:val="FontStyle16"/>
          <w:rFonts w:ascii="Arial" w:hAnsi="Arial" w:cs="Arial"/>
          <w:b w:val="0"/>
          <w:sz w:val="28"/>
          <w:szCs w:val="28"/>
        </w:rPr>
        <w:t>Мінімальний діаметр можна розрахувати по формулі</w:t>
      </w:r>
    </w:p>
    <w:p w:rsidR="00ED5A00" w:rsidRPr="00195067" w:rsidRDefault="00C8479D" w:rsidP="00ED5A00">
      <w:pPr>
        <w:pStyle w:val="Style4"/>
        <w:widowControl/>
        <w:spacing w:before="86"/>
        <w:ind w:firstLine="426"/>
        <w:jc w:val="center"/>
        <w:rPr>
          <w:rStyle w:val="FontStyle16"/>
          <w:rFonts w:ascii="Arial" w:hAnsi="Arial" w:cs="Arial"/>
          <w:b w:val="0"/>
          <w:sz w:val="28"/>
          <w:szCs w:val="28"/>
          <w:lang w:val="uk-UA"/>
        </w:rPr>
      </w:pPr>
      <w:r w:rsidRPr="00C8479D">
        <w:rPr>
          <w:rFonts w:ascii="Arial" w:hAnsi="Arial" w:cs="Arial"/>
          <w:bCs/>
          <w:noProof/>
          <w:spacing w:val="20"/>
          <w:sz w:val="28"/>
          <w:szCs w:val="28"/>
        </w:rPr>
        <w:pict>
          <v:shape id="_x0000_s66571" type="#_x0000_t75" style="position:absolute;left:0;text-align:left;margin-left:139.6pt;margin-top:3.2pt;width:79.8pt;height:19.35pt;z-index:252035072">
            <v:imagedata r:id="rId3151" o:title=""/>
          </v:shape>
          <o:OLEObject Type="Embed" ProgID="Equation.3" ShapeID="_x0000_s66571" DrawAspect="Content" ObjectID="_1358762981" r:id="rId3152"/>
        </w:pict>
      </w:r>
    </w:p>
    <w:p w:rsidR="00ED5A00" w:rsidRPr="00195067" w:rsidRDefault="00ED5A00" w:rsidP="00ED5A00">
      <w:pPr>
        <w:pStyle w:val="Style4"/>
        <w:widowControl/>
        <w:spacing w:before="86"/>
        <w:ind w:firstLine="426"/>
        <w:jc w:val="both"/>
        <w:rPr>
          <w:rStyle w:val="FontStyle16"/>
          <w:rFonts w:ascii="Arial" w:hAnsi="Arial" w:cs="Arial"/>
          <w:b w:val="0"/>
          <w:sz w:val="28"/>
          <w:szCs w:val="28"/>
          <w:lang w:val="uk-UA"/>
        </w:rPr>
      </w:pPr>
      <w:r w:rsidRPr="00195067">
        <w:rPr>
          <w:rStyle w:val="FontStyle16"/>
          <w:rFonts w:ascii="Arial" w:hAnsi="Arial" w:cs="Arial"/>
          <w:b w:val="0"/>
          <w:sz w:val="28"/>
          <w:szCs w:val="28"/>
          <w:lang w:val="uk-UA"/>
        </w:rPr>
        <w:t>При розрахунку конденсора, що складається з двох плоскоопуклих лінз, фокусну відстань кожної лінзи розраховують по формулі оптичної сили двохлінзової системи</w:t>
      </w:r>
    </w:p>
    <w:p w:rsidR="00ED5A00" w:rsidRPr="00195067" w:rsidRDefault="00ED5A00" w:rsidP="00ED5A00">
      <w:pPr>
        <w:pStyle w:val="Style6"/>
        <w:widowControl/>
        <w:tabs>
          <w:tab w:val="left" w:pos="3749"/>
        </w:tabs>
        <w:spacing w:before="134"/>
        <w:ind w:left="2124"/>
        <w:rPr>
          <w:rStyle w:val="FontStyle15"/>
          <w:rFonts w:ascii="Arial" w:hAnsi="Arial" w:cs="Arial"/>
          <w:b w:val="0"/>
          <w:sz w:val="28"/>
          <w:szCs w:val="28"/>
          <w:lang w:val="uk-UA" w:eastAsia="uk-UA"/>
        </w:rPr>
      </w:pPr>
      <w:r w:rsidRPr="00195067">
        <w:rPr>
          <w:rStyle w:val="FontStyle15"/>
          <w:rFonts w:ascii="Times New Roman" w:hAnsi="Times New Roman"/>
          <w:b w:val="0"/>
          <w:sz w:val="28"/>
          <w:szCs w:val="28"/>
          <w:lang w:val="uk-UA" w:eastAsia="uk-UA"/>
        </w:rPr>
        <w:t>Ф</w:t>
      </w:r>
      <w:r w:rsidRPr="00195067">
        <w:rPr>
          <w:rStyle w:val="FontStyle15"/>
          <w:rFonts w:ascii="Times New Roman" w:hAnsi="Times New Roman"/>
          <w:b w:val="0"/>
          <w:sz w:val="28"/>
          <w:szCs w:val="28"/>
          <w:vertAlign w:val="subscript"/>
          <w:lang w:val="uk-UA" w:eastAsia="uk-UA"/>
        </w:rPr>
        <w:t xml:space="preserve"> к</w:t>
      </w:r>
      <w:r w:rsidRPr="00195067">
        <w:rPr>
          <w:rStyle w:val="FontStyle15"/>
          <w:rFonts w:ascii="Times New Roman" w:hAnsi="Times New Roman"/>
          <w:b w:val="0"/>
          <w:sz w:val="28"/>
          <w:szCs w:val="28"/>
          <w:lang w:val="uk-UA" w:eastAsia="uk-UA"/>
        </w:rPr>
        <w:t xml:space="preserve"> = Ф</w:t>
      </w:r>
      <w:r w:rsidRPr="00195067">
        <w:rPr>
          <w:rStyle w:val="FontStyle15"/>
          <w:rFonts w:ascii="Times New Roman" w:hAnsi="Times New Roman"/>
          <w:b w:val="0"/>
          <w:sz w:val="28"/>
          <w:szCs w:val="28"/>
          <w:vertAlign w:val="subscript"/>
          <w:lang w:val="uk-UA" w:eastAsia="uk-UA"/>
        </w:rPr>
        <w:t>1</w:t>
      </w:r>
      <w:r w:rsidRPr="00195067">
        <w:rPr>
          <w:rStyle w:val="FontStyle15"/>
          <w:rFonts w:ascii="Times New Roman" w:hAnsi="Times New Roman"/>
          <w:b w:val="0"/>
          <w:sz w:val="28"/>
          <w:szCs w:val="28"/>
          <w:lang w:val="uk-UA" w:eastAsia="uk-UA"/>
        </w:rPr>
        <w:t>+Ф</w:t>
      </w:r>
      <w:r w:rsidRPr="00195067">
        <w:rPr>
          <w:rStyle w:val="FontStyle15"/>
          <w:rFonts w:ascii="Times New Roman" w:hAnsi="Times New Roman"/>
          <w:b w:val="0"/>
          <w:sz w:val="28"/>
          <w:szCs w:val="28"/>
          <w:vertAlign w:val="subscript"/>
          <w:lang w:val="uk-UA" w:eastAsia="uk-UA"/>
        </w:rPr>
        <w:t>2</w:t>
      </w:r>
      <w:r w:rsidRPr="00195067">
        <w:rPr>
          <w:rStyle w:val="FontStyle15"/>
          <w:rFonts w:ascii="Times New Roman" w:hAnsi="Times New Roman"/>
          <w:b w:val="0"/>
          <w:sz w:val="28"/>
          <w:szCs w:val="28"/>
          <w:lang w:val="uk-UA" w:eastAsia="uk-UA"/>
        </w:rPr>
        <w:t>-Ф</w:t>
      </w:r>
      <w:r w:rsidRPr="00195067">
        <w:rPr>
          <w:rStyle w:val="FontStyle15"/>
          <w:rFonts w:ascii="Times New Roman" w:hAnsi="Times New Roman"/>
          <w:b w:val="0"/>
          <w:sz w:val="28"/>
          <w:szCs w:val="28"/>
          <w:vertAlign w:val="subscript"/>
          <w:lang w:val="uk-UA" w:eastAsia="uk-UA"/>
        </w:rPr>
        <w:t>1</w:t>
      </w:r>
      <w:r w:rsidRPr="00195067">
        <w:rPr>
          <w:rStyle w:val="FontStyle15"/>
          <w:rFonts w:ascii="Times New Roman" w:hAnsi="Times New Roman"/>
          <w:b w:val="0"/>
          <w:sz w:val="28"/>
          <w:szCs w:val="28"/>
          <w:lang w:val="uk-UA" w:eastAsia="uk-UA"/>
        </w:rPr>
        <w:t>Ф</w:t>
      </w:r>
      <w:r w:rsidRPr="00195067">
        <w:rPr>
          <w:rStyle w:val="FontStyle15"/>
          <w:rFonts w:ascii="Times New Roman" w:hAnsi="Times New Roman"/>
          <w:b w:val="0"/>
          <w:sz w:val="28"/>
          <w:szCs w:val="28"/>
          <w:vertAlign w:val="subscript"/>
          <w:lang w:val="uk-UA" w:eastAsia="uk-UA"/>
        </w:rPr>
        <w:t>2</w:t>
      </w:r>
      <w:r w:rsidRPr="00195067">
        <w:rPr>
          <w:rStyle w:val="FontStyle15"/>
          <w:rFonts w:ascii="Times New Roman" w:hAnsi="Times New Roman"/>
          <w:b w:val="0"/>
          <w:sz w:val="28"/>
          <w:szCs w:val="28"/>
          <w:lang w:val="en-US" w:eastAsia="uk-UA"/>
        </w:rPr>
        <w:t>d</w:t>
      </w:r>
      <w:r w:rsidRPr="00195067">
        <w:rPr>
          <w:rStyle w:val="FontStyle15"/>
          <w:rFonts w:ascii="Times New Roman" w:hAnsi="Times New Roman"/>
          <w:b w:val="0"/>
          <w:sz w:val="28"/>
          <w:szCs w:val="28"/>
          <w:vertAlign w:val="subscript"/>
          <w:lang w:val="uk-UA" w:eastAsia="uk-UA"/>
        </w:rPr>
        <w:t>н</w:t>
      </w:r>
      <w:r w:rsidRPr="00195067">
        <w:rPr>
          <w:rStyle w:val="FontStyle15"/>
          <w:rFonts w:ascii="Times New Roman" w:hAnsi="Times New Roman"/>
          <w:b w:val="0"/>
          <w:sz w:val="28"/>
          <w:szCs w:val="28"/>
          <w:lang w:val="uk-UA" w:eastAsia="uk-UA"/>
        </w:rPr>
        <w:t>,</w:t>
      </w:r>
      <w:r w:rsidRPr="00195067">
        <w:rPr>
          <w:rStyle w:val="FontStyle15"/>
          <w:rFonts w:ascii="Arial" w:hAnsi="Arial" w:cs="Arial"/>
          <w:b w:val="0"/>
          <w:sz w:val="28"/>
          <w:szCs w:val="28"/>
          <w:lang w:val="uk-UA" w:eastAsia="uk-UA"/>
        </w:rPr>
        <w:tab/>
      </w:r>
    </w:p>
    <w:p w:rsidR="000616E6" w:rsidRDefault="00ED5A00" w:rsidP="00ED5A00">
      <w:pPr>
        <w:pStyle w:val="Style3"/>
        <w:widowControl/>
        <w:spacing w:before="110" w:line="240" w:lineRule="auto"/>
        <w:rPr>
          <w:rStyle w:val="FontStyle16"/>
          <w:rFonts w:ascii="Arial" w:hAnsi="Arial" w:cs="Arial"/>
          <w:b w:val="0"/>
          <w:sz w:val="28"/>
          <w:szCs w:val="28"/>
          <w:lang w:val="uk-UA"/>
        </w:rPr>
      </w:pPr>
      <w:r w:rsidRPr="00195067">
        <w:rPr>
          <w:rStyle w:val="FontStyle16"/>
          <w:rFonts w:ascii="Arial" w:hAnsi="Arial" w:cs="Arial"/>
          <w:b w:val="0"/>
          <w:sz w:val="28"/>
          <w:szCs w:val="28"/>
          <w:lang w:val="uk-UA"/>
        </w:rPr>
        <w:t>де Ф</w:t>
      </w:r>
      <w:r w:rsidRPr="00195067">
        <w:rPr>
          <w:rStyle w:val="FontStyle16"/>
          <w:rFonts w:ascii="Arial" w:hAnsi="Arial" w:cs="Arial"/>
          <w:b w:val="0"/>
          <w:sz w:val="28"/>
          <w:szCs w:val="28"/>
          <w:vertAlign w:val="subscript"/>
          <w:lang w:val="uk-UA"/>
        </w:rPr>
        <w:t>к</w:t>
      </w:r>
      <w:r w:rsidRPr="00195067">
        <w:rPr>
          <w:rStyle w:val="FontStyle16"/>
          <w:rFonts w:ascii="Arial" w:hAnsi="Arial" w:cs="Arial"/>
          <w:b w:val="0"/>
          <w:sz w:val="28"/>
          <w:szCs w:val="28"/>
          <w:lang w:val="uk-UA"/>
        </w:rPr>
        <w:t>=1/</w:t>
      </w:r>
      <w:r w:rsidRPr="00195067">
        <w:rPr>
          <w:rStyle w:val="FontStyle16"/>
          <w:rFonts w:ascii="Arial" w:hAnsi="Arial" w:cs="Arial"/>
          <w:b w:val="0"/>
          <w:sz w:val="28"/>
          <w:szCs w:val="28"/>
        </w:rPr>
        <w:t>f</w:t>
      </w:r>
      <w:r w:rsidRPr="00195067">
        <w:rPr>
          <w:rStyle w:val="FontStyle16"/>
          <w:rFonts w:ascii="Arial" w:hAnsi="Arial" w:cs="Arial"/>
          <w:b w:val="0"/>
          <w:sz w:val="28"/>
          <w:szCs w:val="28"/>
          <w:lang w:val="uk-UA"/>
        </w:rPr>
        <w:t>'к - оптична сила конденсора; Ф</w:t>
      </w:r>
      <w:r w:rsidRPr="00195067">
        <w:rPr>
          <w:rStyle w:val="FontStyle16"/>
          <w:rFonts w:ascii="Arial" w:hAnsi="Arial" w:cs="Arial"/>
          <w:b w:val="0"/>
          <w:sz w:val="28"/>
          <w:szCs w:val="28"/>
          <w:vertAlign w:val="subscript"/>
          <w:lang w:val="uk-UA"/>
        </w:rPr>
        <w:t>1</w:t>
      </w:r>
      <w:r w:rsidRPr="00195067">
        <w:rPr>
          <w:rStyle w:val="FontStyle16"/>
          <w:rFonts w:ascii="Arial" w:hAnsi="Arial" w:cs="Arial"/>
          <w:b w:val="0"/>
          <w:sz w:val="28"/>
          <w:szCs w:val="28"/>
          <w:lang w:val="uk-UA"/>
        </w:rPr>
        <w:t xml:space="preserve"> - оптична сила першої лінзи; Ф</w:t>
      </w:r>
      <w:r w:rsidRPr="00195067">
        <w:rPr>
          <w:rStyle w:val="FontStyle16"/>
          <w:rFonts w:ascii="Arial" w:hAnsi="Arial" w:cs="Arial"/>
          <w:b w:val="0"/>
          <w:sz w:val="28"/>
          <w:szCs w:val="28"/>
          <w:vertAlign w:val="subscript"/>
          <w:lang w:val="uk-UA"/>
        </w:rPr>
        <w:t>2</w:t>
      </w:r>
      <w:r w:rsidRPr="00195067">
        <w:rPr>
          <w:rStyle w:val="FontStyle16"/>
          <w:rFonts w:ascii="Arial" w:hAnsi="Arial" w:cs="Arial"/>
          <w:b w:val="0"/>
          <w:sz w:val="28"/>
          <w:szCs w:val="28"/>
          <w:lang w:val="uk-UA"/>
        </w:rPr>
        <w:t xml:space="preserve"> - оптична сила другої лінзи; </w:t>
      </w:r>
      <w:r w:rsidRPr="00195067">
        <w:rPr>
          <w:rStyle w:val="FontStyle16"/>
          <w:rFonts w:ascii="Arial" w:hAnsi="Arial" w:cs="Arial"/>
          <w:b w:val="0"/>
          <w:sz w:val="28"/>
          <w:szCs w:val="28"/>
        </w:rPr>
        <w:t>d</w:t>
      </w:r>
      <w:r w:rsidRPr="00195067">
        <w:rPr>
          <w:rStyle w:val="FontStyle16"/>
          <w:rFonts w:ascii="Arial" w:hAnsi="Arial" w:cs="Arial"/>
          <w:b w:val="0"/>
          <w:sz w:val="28"/>
          <w:szCs w:val="28"/>
          <w:vertAlign w:val="subscript"/>
          <w:lang w:val="uk-UA"/>
        </w:rPr>
        <w:t>н</w:t>
      </w:r>
      <w:r w:rsidRPr="00195067">
        <w:rPr>
          <w:rStyle w:val="FontStyle16"/>
          <w:rFonts w:ascii="Arial" w:hAnsi="Arial" w:cs="Arial"/>
          <w:b w:val="0"/>
          <w:sz w:val="28"/>
          <w:szCs w:val="28"/>
          <w:lang w:val="uk-UA"/>
        </w:rPr>
        <w:t xml:space="preserve"> - відстань між задньою головною площиною першої лінзи і передньою головною площиною другої лінзи. </w:t>
      </w:r>
    </w:p>
    <w:p w:rsidR="00ED5A00" w:rsidRPr="000616E6" w:rsidRDefault="00ED5A00" w:rsidP="000616E6">
      <w:pPr>
        <w:pStyle w:val="Style3"/>
        <w:widowControl/>
        <w:spacing w:before="110" w:line="240" w:lineRule="auto"/>
        <w:ind w:firstLine="709"/>
        <w:rPr>
          <w:rStyle w:val="FontStyle15"/>
          <w:rFonts w:ascii="Arial" w:hAnsi="Arial" w:cs="Arial"/>
          <w:b w:val="0"/>
          <w:sz w:val="28"/>
          <w:szCs w:val="28"/>
          <w:lang w:val="uk-UA"/>
        </w:rPr>
      </w:pPr>
      <w:r w:rsidRPr="00195067">
        <w:rPr>
          <w:rStyle w:val="FontStyle16"/>
          <w:rFonts w:ascii="Arial" w:hAnsi="Arial" w:cs="Arial"/>
          <w:b w:val="0"/>
          <w:sz w:val="28"/>
          <w:szCs w:val="28"/>
          <w:lang w:val="uk-UA"/>
        </w:rPr>
        <w:t>Для розрахунку можна прийняти Ф</w:t>
      </w:r>
      <w:r w:rsidRPr="00195067">
        <w:rPr>
          <w:rStyle w:val="FontStyle16"/>
          <w:rFonts w:ascii="Arial" w:hAnsi="Arial" w:cs="Arial"/>
          <w:b w:val="0"/>
          <w:sz w:val="28"/>
          <w:szCs w:val="28"/>
          <w:vertAlign w:val="subscript"/>
          <w:lang w:val="uk-UA"/>
        </w:rPr>
        <w:t>1</w:t>
      </w:r>
      <w:r w:rsidRPr="00195067">
        <w:rPr>
          <w:rStyle w:val="FontStyle16"/>
          <w:rFonts w:ascii="Arial" w:hAnsi="Arial" w:cs="Arial"/>
          <w:b w:val="0"/>
          <w:sz w:val="28"/>
          <w:szCs w:val="28"/>
          <w:lang w:val="uk-UA"/>
        </w:rPr>
        <w:t xml:space="preserve"> = Ф</w:t>
      </w:r>
      <w:r w:rsidRPr="00195067">
        <w:rPr>
          <w:rStyle w:val="FontStyle16"/>
          <w:rFonts w:ascii="Arial" w:hAnsi="Arial" w:cs="Arial"/>
          <w:b w:val="0"/>
          <w:sz w:val="28"/>
          <w:szCs w:val="28"/>
          <w:vertAlign w:val="subscript"/>
          <w:lang w:val="uk-UA"/>
        </w:rPr>
        <w:t>2</w:t>
      </w:r>
      <w:r w:rsidRPr="00195067">
        <w:rPr>
          <w:rStyle w:val="FontStyle16"/>
          <w:rFonts w:ascii="Arial" w:hAnsi="Arial" w:cs="Arial"/>
          <w:b w:val="0"/>
          <w:sz w:val="28"/>
          <w:szCs w:val="28"/>
          <w:lang w:val="uk-UA"/>
        </w:rPr>
        <w:t xml:space="preserve"> і </w:t>
      </w:r>
      <w:r w:rsidRPr="00195067">
        <w:rPr>
          <w:rStyle w:val="FontStyle16"/>
          <w:rFonts w:ascii="Arial" w:hAnsi="Arial" w:cs="Arial"/>
          <w:b w:val="0"/>
          <w:sz w:val="28"/>
          <w:szCs w:val="28"/>
        </w:rPr>
        <w:t>d</w:t>
      </w:r>
      <w:r w:rsidRPr="00195067">
        <w:rPr>
          <w:rStyle w:val="FontStyle16"/>
          <w:rFonts w:ascii="Arial" w:hAnsi="Arial" w:cs="Arial"/>
          <w:b w:val="0"/>
          <w:sz w:val="28"/>
          <w:szCs w:val="28"/>
          <w:vertAlign w:val="subscript"/>
          <w:lang w:val="uk-UA"/>
        </w:rPr>
        <w:t>н</w:t>
      </w:r>
      <w:r w:rsidRPr="00195067">
        <w:rPr>
          <w:rStyle w:val="FontStyle16"/>
          <w:rFonts w:ascii="Arial" w:hAnsi="Arial" w:cs="Arial"/>
          <w:b w:val="0"/>
          <w:sz w:val="28"/>
          <w:szCs w:val="28"/>
          <w:lang w:val="uk-UA"/>
        </w:rPr>
        <w:t xml:space="preserve"> = 0.</w:t>
      </w:r>
      <w:r w:rsidR="000616E6">
        <w:rPr>
          <w:rStyle w:val="FontStyle16"/>
          <w:rFonts w:ascii="Arial" w:hAnsi="Arial" w:cs="Arial"/>
          <w:b w:val="0"/>
          <w:sz w:val="28"/>
          <w:szCs w:val="28"/>
          <w:lang w:val="uk-UA"/>
        </w:rPr>
        <w:t xml:space="preserve">  </w:t>
      </w:r>
      <w:r w:rsidRPr="00195067">
        <w:rPr>
          <w:rStyle w:val="FontStyle16"/>
          <w:rFonts w:ascii="Arial" w:hAnsi="Arial" w:cs="Arial"/>
          <w:b w:val="0"/>
          <w:sz w:val="28"/>
          <w:szCs w:val="28"/>
          <w:lang w:val="uk-UA"/>
        </w:rPr>
        <w:t>Тоді Ф</w:t>
      </w:r>
      <w:r w:rsidRPr="00195067">
        <w:rPr>
          <w:rStyle w:val="FontStyle16"/>
          <w:rFonts w:ascii="Arial" w:hAnsi="Arial" w:cs="Arial"/>
          <w:b w:val="0"/>
          <w:sz w:val="28"/>
          <w:szCs w:val="28"/>
          <w:vertAlign w:val="subscript"/>
          <w:lang w:val="uk-UA"/>
        </w:rPr>
        <w:t xml:space="preserve">к </w:t>
      </w:r>
      <w:r w:rsidRPr="00195067">
        <w:rPr>
          <w:rStyle w:val="FontStyle16"/>
          <w:rFonts w:ascii="Arial" w:hAnsi="Arial" w:cs="Arial"/>
          <w:b w:val="0"/>
          <w:sz w:val="28"/>
          <w:szCs w:val="28"/>
          <w:lang w:val="uk-UA"/>
        </w:rPr>
        <w:t>= 2Ф або 1/</w:t>
      </w:r>
      <w:r w:rsidRPr="00195067">
        <w:rPr>
          <w:rStyle w:val="FontStyle16"/>
          <w:rFonts w:ascii="Arial" w:hAnsi="Arial" w:cs="Arial"/>
          <w:b w:val="0"/>
          <w:sz w:val="28"/>
          <w:szCs w:val="28"/>
        </w:rPr>
        <w:t>f</w:t>
      </w:r>
      <w:r w:rsidRPr="00195067">
        <w:rPr>
          <w:rStyle w:val="FontStyle16"/>
          <w:rFonts w:ascii="Arial" w:hAnsi="Arial" w:cs="Arial"/>
          <w:b w:val="0"/>
          <w:sz w:val="28"/>
          <w:szCs w:val="28"/>
          <w:lang w:val="uk-UA"/>
        </w:rPr>
        <w:t>'</w:t>
      </w:r>
      <w:r w:rsidRPr="00195067">
        <w:rPr>
          <w:rStyle w:val="FontStyle16"/>
          <w:rFonts w:ascii="Arial" w:hAnsi="Arial" w:cs="Arial"/>
          <w:b w:val="0"/>
          <w:sz w:val="28"/>
          <w:szCs w:val="28"/>
          <w:vertAlign w:val="subscript"/>
          <w:lang w:val="uk-UA"/>
        </w:rPr>
        <w:t>к</w:t>
      </w:r>
      <w:r w:rsidRPr="00195067">
        <w:rPr>
          <w:rStyle w:val="FontStyle16"/>
          <w:rFonts w:ascii="Arial" w:hAnsi="Arial" w:cs="Arial"/>
          <w:b w:val="0"/>
          <w:sz w:val="28"/>
          <w:szCs w:val="28"/>
          <w:lang w:val="uk-UA"/>
        </w:rPr>
        <w:t xml:space="preserve"> = 2/ </w:t>
      </w:r>
      <w:r w:rsidRPr="00195067">
        <w:rPr>
          <w:rStyle w:val="FontStyle16"/>
          <w:rFonts w:ascii="Arial" w:hAnsi="Arial" w:cs="Arial"/>
          <w:b w:val="0"/>
          <w:sz w:val="28"/>
          <w:szCs w:val="28"/>
        </w:rPr>
        <w:t>f</w:t>
      </w:r>
      <w:r w:rsidRPr="00195067">
        <w:rPr>
          <w:rStyle w:val="FontStyle16"/>
          <w:rFonts w:ascii="Arial" w:hAnsi="Arial" w:cs="Arial"/>
          <w:b w:val="0"/>
          <w:sz w:val="28"/>
          <w:szCs w:val="28"/>
          <w:lang w:val="uk-UA"/>
        </w:rPr>
        <w:t>'</w:t>
      </w:r>
      <w:r w:rsidRPr="00195067">
        <w:rPr>
          <w:rStyle w:val="FontStyle16"/>
          <w:rFonts w:ascii="Arial" w:hAnsi="Arial" w:cs="Arial"/>
          <w:b w:val="0"/>
          <w:sz w:val="28"/>
          <w:szCs w:val="28"/>
          <w:vertAlign w:val="subscript"/>
          <w:lang w:val="uk-UA"/>
        </w:rPr>
        <w:t>л</w:t>
      </w:r>
      <w:r w:rsidRPr="00195067">
        <w:rPr>
          <w:rStyle w:val="FontStyle16"/>
          <w:rFonts w:ascii="Arial" w:hAnsi="Arial" w:cs="Arial"/>
          <w:b w:val="0"/>
          <w:sz w:val="28"/>
          <w:szCs w:val="28"/>
          <w:lang w:val="uk-UA"/>
        </w:rPr>
        <w:t xml:space="preserve">, тобто </w:t>
      </w:r>
      <w:r w:rsidRPr="00195067">
        <w:rPr>
          <w:rStyle w:val="FontStyle16"/>
          <w:rFonts w:ascii="Arial" w:hAnsi="Arial" w:cs="Arial"/>
          <w:b w:val="0"/>
          <w:sz w:val="28"/>
          <w:szCs w:val="28"/>
        </w:rPr>
        <w:t>f</w:t>
      </w:r>
      <w:r w:rsidRPr="00195067">
        <w:rPr>
          <w:rStyle w:val="FontStyle16"/>
          <w:rFonts w:ascii="Arial" w:hAnsi="Arial" w:cs="Arial"/>
          <w:b w:val="0"/>
          <w:sz w:val="28"/>
          <w:szCs w:val="28"/>
          <w:lang w:val="uk-UA"/>
        </w:rPr>
        <w:t>'</w:t>
      </w:r>
      <w:r w:rsidRPr="00195067">
        <w:rPr>
          <w:rStyle w:val="FontStyle16"/>
          <w:rFonts w:ascii="Arial" w:hAnsi="Arial" w:cs="Arial"/>
          <w:b w:val="0"/>
          <w:sz w:val="28"/>
          <w:szCs w:val="28"/>
          <w:vertAlign w:val="subscript"/>
          <w:lang w:val="uk-UA"/>
        </w:rPr>
        <w:t>л</w:t>
      </w:r>
      <w:r w:rsidRPr="00195067">
        <w:rPr>
          <w:rStyle w:val="FontStyle16"/>
          <w:rFonts w:ascii="Arial" w:hAnsi="Arial" w:cs="Arial"/>
          <w:b w:val="0"/>
          <w:sz w:val="28"/>
          <w:szCs w:val="28"/>
          <w:lang w:val="uk-UA"/>
        </w:rPr>
        <w:t xml:space="preserve"> = 2 </w:t>
      </w:r>
      <w:r w:rsidRPr="00195067">
        <w:rPr>
          <w:rStyle w:val="FontStyle16"/>
          <w:rFonts w:ascii="Arial" w:hAnsi="Arial" w:cs="Arial"/>
          <w:b w:val="0"/>
          <w:sz w:val="28"/>
          <w:szCs w:val="28"/>
        </w:rPr>
        <w:t>f</w:t>
      </w:r>
      <w:r w:rsidRPr="00195067">
        <w:rPr>
          <w:rStyle w:val="FontStyle16"/>
          <w:rFonts w:ascii="Arial" w:hAnsi="Arial" w:cs="Arial"/>
          <w:b w:val="0"/>
          <w:sz w:val="28"/>
          <w:szCs w:val="28"/>
          <w:lang w:val="uk-UA"/>
        </w:rPr>
        <w:t>'</w:t>
      </w:r>
      <w:r w:rsidRPr="00195067">
        <w:rPr>
          <w:rStyle w:val="FontStyle16"/>
          <w:rFonts w:ascii="Arial" w:hAnsi="Arial" w:cs="Arial"/>
          <w:b w:val="0"/>
          <w:sz w:val="28"/>
          <w:szCs w:val="28"/>
          <w:vertAlign w:val="subscript"/>
          <w:lang w:val="uk-UA"/>
        </w:rPr>
        <w:t>к</w:t>
      </w:r>
      <w:r w:rsidRPr="00195067">
        <w:rPr>
          <w:rStyle w:val="FontStyle16"/>
          <w:rFonts w:ascii="Arial" w:hAnsi="Arial" w:cs="Arial"/>
          <w:b w:val="0"/>
          <w:sz w:val="28"/>
          <w:szCs w:val="28"/>
          <w:lang w:val="uk-UA"/>
        </w:rPr>
        <w:t>.</w:t>
      </w:r>
    </w:p>
    <w:p w:rsidR="00ED5A00" w:rsidRPr="00195067" w:rsidRDefault="00ED5A00" w:rsidP="00ED5A00">
      <w:pPr>
        <w:pStyle w:val="Style4"/>
        <w:widowControl/>
        <w:ind w:firstLine="426"/>
        <w:jc w:val="both"/>
        <w:rPr>
          <w:rStyle w:val="FontStyle16"/>
          <w:rFonts w:ascii="Arial" w:hAnsi="Arial" w:cs="Arial"/>
          <w:b w:val="0"/>
          <w:sz w:val="28"/>
          <w:szCs w:val="28"/>
        </w:rPr>
      </w:pPr>
      <w:r w:rsidRPr="00195067">
        <w:rPr>
          <w:rStyle w:val="FontStyle16"/>
          <w:rFonts w:ascii="Arial" w:hAnsi="Arial" w:cs="Arial"/>
          <w:b w:val="0"/>
          <w:sz w:val="28"/>
          <w:szCs w:val="28"/>
        </w:rPr>
        <w:t>Радіус плоскоопуклої лінзи визначають по формулі r = f'</w:t>
      </w:r>
      <w:r w:rsidRPr="00195067">
        <w:rPr>
          <w:rStyle w:val="FontStyle16"/>
          <w:rFonts w:ascii="Arial" w:hAnsi="Arial" w:cs="Arial"/>
          <w:b w:val="0"/>
          <w:sz w:val="28"/>
          <w:szCs w:val="28"/>
          <w:vertAlign w:val="subscript"/>
        </w:rPr>
        <w:t>л</w:t>
      </w:r>
      <w:r w:rsidRPr="00195067">
        <w:rPr>
          <w:rStyle w:val="FontStyle16"/>
          <w:rFonts w:ascii="Arial" w:hAnsi="Arial" w:cs="Arial"/>
          <w:b w:val="0"/>
          <w:sz w:val="28"/>
          <w:szCs w:val="28"/>
        </w:rPr>
        <w:t xml:space="preserve"> (n -1), де n - показник заломлення матеріалу.</w:t>
      </w:r>
    </w:p>
    <w:p w:rsidR="00ED5A00" w:rsidRPr="00195067" w:rsidRDefault="00ED5A00" w:rsidP="00ED5A00">
      <w:pPr>
        <w:pStyle w:val="Style4"/>
        <w:widowControl/>
        <w:ind w:firstLine="426"/>
        <w:jc w:val="both"/>
        <w:rPr>
          <w:rStyle w:val="FontStyle12"/>
          <w:rFonts w:ascii="Arial" w:hAnsi="Arial" w:cs="Arial"/>
          <w:b w:val="0"/>
          <w:sz w:val="28"/>
          <w:szCs w:val="28"/>
        </w:rPr>
      </w:pPr>
      <w:r w:rsidRPr="00195067">
        <w:rPr>
          <w:rStyle w:val="FontStyle16"/>
          <w:rFonts w:ascii="Arial" w:hAnsi="Arial" w:cs="Arial"/>
          <w:b w:val="0"/>
          <w:sz w:val="28"/>
          <w:szCs w:val="28"/>
        </w:rPr>
        <w:t>Товщину лінзи по центру d</w:t>
      </w:r>
      <w:r w:rsidRPr="00195067">
        <w:rPr>
          <w:rStyle w:val="FontStyle16"/>
          <w:rFonts w:ascii="Arial" w:hAnsi="Arial" w:cs="Arial"/>
          <w:b w:val="0"/>
          <w:sz w:val="28"/>
          <w:szCs w:val="28"/>
          <w:vertAlign w:val="subscript"/>
        </w:rPr>
        <w:t>л</w:t>
      </w:r>
      <w:r w:rsidRPr="00195067">
        <w:rPr>
          <w:rStyle w:val="FontStyle16"/>
          <w:rFonts w:ascii="Arial" w:hAnsi="Arial" w:cs="Arial"/>
          <w:b w:val="0"/>
          <w:sz w:val="28"/>
          <w:szCs w:val="28"/>
        </w:rPr>
        <w:t xml:space="preserve"> розраховують по формулі d</w:t>
      </w:r>
      <w:r w:rsidRPr="00195067">
        <w:rPr>
          <w:rStyle w:val="FontStyle16"/>
          <w:rFonts w:ascii="Arial" w:hAnsi="Arial" w:cs="Arial"/>
          <w:b w:val="0"/>
          <w:sz w:val="28"/>
          <w:szCs w:val="28"/>
          <w:vertAlign w:val="subscript"/>
        </w:rPr>
        <w:t>л</w:t>
      </w:r>
      <w:r w:rsidRPr="00195067">
        <w:rPr>
          <w:rStyle w:val="FontStyle16"/>
          <w:rFonts w:ascii="Arial" w:hAnsi="Arial" w:cs="Arial"/>
          <w:b w:val="0"/>
          <w:sz w:val="28"/>
          <w:szCs w:val="28"/>
        </w:rPr>
        <w:t xml:space="preserve"> = h</w:t>
      </w:r>
      <w:r w:rsidRPr="00195067">
        <w:rPr>
          <w:rStyle w:val="FontStyle16"/>
          <w:rFonts w:ascii="Arial" w:hAnsi="Arial" w:cs="Arial"/>
          <w:b w:val="0"/>
          <w:sz w:val="28"/>
          <w:szCs w:val="28"/>
          <w:vertAlign w:val="subscript"/>
        </w:rPr>
        <w:t>х</w:t>
      </w:r>
      <w:r w:rsidRPr="00195067">
        <w:rPr>
          <w:rStyle w:val="FontStyle16"/>
          <w:rFonts w:ascii="Arial" w:hAnsi="Arial" w:cs="Arial"/>
          <w:b w:val="0"/>
          <w:sz w:val="28"/>
          <w:szCs w:val="28"/>
        </w:rPr>
        <w:t xml:space="preserve"> + d</w:t>
      </w:r>
      <w:r w:rsidRPr="00195067">
        <w:rPr>
          <w:rStyle w:val="FontStyle16"/>
          <w:rFonts w:ascii="Arial" w:hAnsi="Arial" w:cs="Arial"/>
          <w:b w:val="0"/>
          <w:sz w:val="28"/>
          <w:szCs w:val="28"/>
          <w:vertAlign w:val="subscript"/>
        </w:rPr>
        <w:t>кр</w:t>
      </w:r>
      <w:r w:rsidRPr="00195067">
        <w:rPr>
          <w:rStyle w:val="FontStyle16"/>
          <w:rFonts w:ascii="Arial" w:hAnsi="Arial" w:cs="Arial"/>
          <w:b w:val="0"/>
          <w:sz w:val="28"/>
          <w:szCs w:val="28"/>
        </w:rPr>
        <w:t>. Тут h</w:t>
      </w:r>
      <w:r w:rsidRPr="00195067">
        <w:rPr>
          <w:rStyle w:val="FontStyle16"/>
          <w:rFonts w:ascii="Arial" w:hAnsi="Arial" w:cs="Arial"/>
          <w:b w:val="0"/>
          <w:sz w:val="28"/>
          <w:szCs w:val="28"/>
          <w:vertAlign w:val="subscript"/>
        </w:rPr>
        <w:t>х</w:t>
      </w:r>
      <w:r w:rsidRPr="00195067">
        <w:rPr>
          <w:rStyle w:val="FontStyle16"/>
          <w:rFonts w:ascii="Arial" w:hAnsi="Arial" w:cs="Arial"/>
          <w:b w:val="0"/>
          <w:sz w:val="28"/>
          <w:szCs w:val="28"/>
        </w:rPr>
        <w:t xml:space="preserve"> - стрілка прогину; d</w:t>
      </w:r>
      <w:r w:rsidRPr="00195067">
        <w:rPr>
          <w:rStyle w:val="FontStyle16"/>
          <w:rFonts w:ascii="Arial" w:hAnsi="Arial" w:cs="Arial"/>
          <w:b w:val="0"/>
          <w:sz w:val="28"/>
          <w:szCs w:val="28"/>
          <w:vertAlign w:val="subscript"/>
        </w:rPr>
        <w:t>кр</w:t>
      </w:r>
      <w:r w:rsidRPr="00195067">
        <w:rPr>
          <w:rStyle w:val="FontStyle16"/>
          <w:rFonts w:ascii="Arial" w:hAnsi="Arial" w:cs="Arial"/>
          <w:b w:val="0"/>
          <w:sz w:val="28"/>
          <w:szCs w:val="28"/>
        </w:rPr>
        <w:t xml:space="preserve"> - товщина по краю лінзи, d</w:t>
      </w:r>
      <w:r w:rsidRPr="00195067">
        <w:rPr>
          <w:rStyle w:val="FontStyle16"/>
          <w:rFonts w:ascii="Arial" w:hAnsi="Arial" w:cs="Arial"/>
          <w:b w:val="0"/>
          <w:sz w:val="28"/>
          <w:szCs w:val="28"/>
          <w:vertAlign w:val="subscript"/>
        </w:rPr>
        <w:t>кр</w:t>
      </w:r>
      <m:oMath>
        <m:r>
          <m:rPr>
            <m:sty m:val="bi"/>
          </m:rPr>
          <w:rPr>
            <w:rStyle w:val="FontStyle16"/>
            <w:rFonts w:ascii="Cambria Math" w:hAnsi="Cambria Math" w:cs="Arial"/>
            <w:sz w:val="28"/>
            <w:szCs w:val="28"/>
          </w:rPr>
          <m:t>≈</m:t>
        </m:r>
      </m:oMath>
      <w:r w:rsidRPr="00195067">
        <w:rPr>
          <w:rStyle w:val="FontStyle16"/>
          <w:rFonts w:ascii="Arial" w:hAnsi="Arial" w:cs="Arial"/>
          <w:b w:val="0"/>
          <w:sz w:val="28"/>
          <w:szCs w:val="28"/>
        </w:rPr>
        <w:t xml:space="preserve"> 0,05D</w:t>
      </w:r>
      <w:r w:rsidRPr="00195067">
        <w:rPr>
          <w:rStyle w:val="FontStyle16"/>
          <w:rFonts w:ascii="Arial" w:hAnsi="Arial" w:cs="Arial"/>
          <w:b w:val="0"/>
          <w:sz w:val="28"/>
          <w:szCs w:val="28"/>
          <w:vertAlign w:val="subscript"/>
        </w:rPr>
        <w:t>конд</w:t>
      </w:r>
      <w:r w:rsidRPr="00195067">
        <w:rPr>
          <w:rStyle w:val="FontStyle16"/>
          <w:rFonts w:ascii="Arial" w:hAnsi="Arial" w:cs="Arial"/>
          <w:b w:val="0"/>
          <w:sz w:val="28"/>
          <w:szCs w:val="28"/>
        </w:rPr>
        <w:t>;</w:t>
      </w:r>
    </w:p>
    <w:p w:rsidR="00ED5A00" w:rsidRPr="00195067" w:rsidRDefault="00ED5A00" w:rsidP="00ED5A00">
      <w:pPr>
        <w:pStyle w:val="Style3"/>
        <w:widowControl/>
        <w:spacing w:before="115" w:line="240" w:lineRule="auto"/>
        <w:rPr>
          <w:rStyle w:val="FontStyle12"/>
          <w:rFonts w:ascii="Arial" w:hAnsi="Arial" w:cs="Arial"/>
          <w:b w:val="0"/>
          <w:sz w:val="28"/>
          <w:szCs w:val="28"/>
        </w:rPr>
      </w:pPr>
    </w:p>
    <w:p w:rsidR="00ED5A00" w:rsidRPr="00195067" w:rsidRDefault="00C8479D" w:rsidP="00ED5A00">
      <w:pPr>
        <w:pStyle w:val="Style1"/>
        <w:widowControl/>
        <w:tabs>
          <w:tab w:val="left" w:pos="5798"/>
        </w:tabs>
        <w:spacing w:before="53" w:line="240" w:lineRule="auto"/>
        <w:ind w:left="2314"/>
        <w:jc w:val="right"/>
        <w:rPr>
          <w:rStyle w:val="FontStyle15"/>
          <w:rFonts w:ascii="Arial" w:hAnsi="Arial" w:cs="Arial"/>
          <w:b w:val="0"/>
          <w:sz w:val="28"/>
          <w:szCs w:val="28"/>
        </w:rPr>
      </w:pPr>
      <w:r>
        <w:rPr>
          <w:rFonts w:ascii="Arial" w:hAnsi="Arial" w:cs="Arial"/>
          <w:bCs/>
          <w:noProof/>
          <w:sz w:val="28"/>
          <w:szCs w:val="28"/>
        </w:rPr>
        <w:pict>
          <v:shape id="_x0000_s66572" type="#_x0000_t75" style="position:absolute;left:0;text-align:left;margin-left:133.6pt;margin-top:-10.85pt;width:112.7pt;height:33.9pt;z-index:252036096">
            <v:imagedata r:id="rId3153" o:title=""/>
          </v:shape>
          <o:OLEObject Type="Embed" ProgID="Equation.3" ShapeID="_x0000_s66572" DrawAspect="Content" ObjectID="_1358762982" r:id="rId3154"/>
        </w:pict>
      </w:r>
      <w:r w:rsidR="00ED5A00" w:rsidRPr="00195067">
        <w:rPr>
          <w:rStyle w:val="FontStyle15"/>
          <w:rFonts w:ascii="Arial" w:hAnsi="Arial" w:cs="Arial"/>
          <w:b w:val="0"/>
          <w:sz w:val="28"/>
          <w:szCs w:val="28"/>
        </w:rPr>
        <w:tab/>
        <w:t xml:space="preserve">            (</w:t>
      </w:r>
      <w:r w:rsidR="00CF5C52">
        <w:rPr>
          <w:rStyle w:val="FontStyle15"/>
          <w:rFonts w:ascii="Arial" w:hAnsi="Arial" w:cs="Arial"/>
          <w:b w:val="0"/>
          <w:sz w:val="28"/>
          <w:szCs w:val="28"/>
          <w:lang w:val="uk-UA"/>
        </w:rPr>
        <w:t>1</w:t>
      </w:r>
      <w:r w:rsidR="00CF5C52">
        <w:rPr>
          <w:rStyle w:val="FontStyle15"/>
          <w:rFonts w:ascii="Arial" w:hAnsi="Arial" w:cs="Arial"/>
          <w:b w:val="0"/>
          <w:sz w:val="28"/>
          <w:szCs w:val="28"/>
        </w:rPr>
        <w:t>3.</w:t>
      </w:r>
      <w:r w:rsidR="00CF5C52">
        <w:rPr>
          <w:rStyle w:val="FontStyle15"/>
          <w:rFonts w:ascii="Arial" w:hAnsi="Arial" w:cs="Arial"/>
          <w:b w:val="0"/>
          <w:sz w:val="28"/>
          <w:szCs w:val="28"/>
          <w:lang w:val="uk-UA"/>
        </w:rPr>
        <w:t>1</w:t>
      </w:r>
      <w:r w:rsidR="00ED5A00" w:rsidRPr="00195067">
        <w:rPr>
          <w:rStyle w:val="FontStyle15"/>
          <w:rFonts w:ascii="Arial" w:hAnsi="Arial" w:cs="Arial"/>
          <w:b w:val="0"/>
          <w:sz w:val="28"/>
          <w:szCs w:val="28"/>
        </w:rPr>
        <w:t>5)</w:t>
      </w:r>
    </w:p>
    <w:p w:rsidR="00ED5A00" w:rsidRPr="00195067" w:rsidRDefault="00ED5A00" w:rsidP="00ED5A00">
      <w:pPr>
        <w:pStyle w:val="Style1"/>
        <w:widowControl/>
        <w:spacing w:before="86" w:line="240" w:lineRule="auto"/>
        <w:rPr>
          <w:rStyle w:val="FontStyle15"/>
          <w:rFonts w:ascii="Arial" w:hAnsi="Arial" w:cs="Arial"/>
          <w:b w:val="0"/>
          <w:sz w:val="28"/>
          <w:szCs w:val="28"/>
        </w:rPr>
      </w:pPr>
    </w:p>
    <w:p w:rsidR="00ED5A00" w:rsidRPr="00195067" w:rsidRDefault="00ED5A00" w:rsidP="00ED5A00">
      <w:pPr>
        <w:pStyle w:val="Style1"/>
        <w:widowControl/>
        <w:spacing w:before="86" w:line="240" w:lineRule="auto"/>
        <w:ind w:firstLine="0"/>
        <w:rPr>
          <w:rStyle w:val="FontStyle15"/>
          <w:rFonts w:ascii="Arial" w:hAnsi="Arial" w:cs="Arial"/>
          <w:b w:val="0"/>
          <w:sz w:val="28"/>
          <w:szCs w:val="28"/>
        </w:rPr>
      </w:pPr>
      <w:r w:rsidRPr="00195067">
        <w:rPr>
          <w:rStyle w:val="FontStyle15"/>
          <w:rFonts w:ascii="Arial" w:hAnsi="Arial" w:cs="Arial"/>
          <w:b w:val="0"/>
          <w:sz w:val="28"/>
          <w:szCs w:val="28"/>
        </w:rPr>
        <w:t>де D</w:t>
      </w:r>
      <w:r w:rsidRPr="00195067">
        <w:rPr>
          <w:rStyle w:val="FontStyle15"/>
          <w:rFonts w:ascii="Arial" w:hAnsi="Arial" w:cs="Arial"/>
          <w:b w:val="0"/>
          <w:sz w:val="28"/>
          <w:szCs w:val="28"/>
          <w:vertAlign w:val="subscript"/>
        </w:rPr>
        <w:t>конд</w:t>
      </w:r>
      <w:r w:rsidRPr="00195067">
        <w:rPr>
          <w:rStyle w:val="FontStyle15"/>
          <w:rFonts w:ascii="Arial" w:hAnsi="Arial" w:cs="Arial"/>
          <w:b w:val="0"/>
          <w:sz w:val="28"/>
          <w:szCs w:val="28"/>
        </w:rPr>
        <w:t xml:space="preserve"> _ діаметр лінзи конденсора.</w:t>
      </w:r>
    </w:p>
    <w:p w:rsidR="00ED5A00" w:rsidRPr="00195067" w:rsidRDefault="00ED5A00" w:rsidP="00ED5A00">
      <w:pPr>
        <w:pStyle w:val="Style2"/>
        <w:widowControl/>
        <w:ind w:firstLine="360"/>
        <w:jc w:val="both"/>
        <w:rPr>
          <w:rStyle w:val="FontStyle15"/>
          <w:rFonts w:ascii="Arial" w:hAnsi="Arial" w:cs="Arial"/>
          <w:b w:val="0"/>
          <w:sz w:val="28"/>
          <w:szCs w:val="28"/>
        </w:rPr>
      </w:pPr>
      <w:r w:rsidRPr="00195067">
        <w:rPr>
          <w:rFonts w:ascii="Arial" w:hAnsi="Arial" w:cs="Arial"/>
          <w:bCs/>
          <w:noProof/>
          <w:sz w:val="28"/>
          <w:szCs w:val="28"/>
        </w:rPr>
        <w:t>Св</w:t>
      </w:r>
      <w:r w:rsidR="000616E6">
        <w:rPr>
          <w:rFonts w:ascii="Arial" w:hAnsi="Arial" w:cs="Arial"/>
          <w:bCs/>
          <w:noProof/>
          <w:sz w:val="28"/>
          <w:szCs w:val="28"/>
          <w:lang w:val="uk-UA"/>
        </w:rPr>
        <w:t>ітлотехнічний</w:t>
      </w:r>
      <w:r w:rsidRPr="00195067">
        <w:rPr>
          <w:rFonts w:ascii="Arial" w:hAnsi="Arial" w:cs="Arial"/>
          <w:bCs/>
          <w:noProof/>
          <w:sz w:val="28"/>
          <w:szCs w:val="28"/>
        </w:rPr>
        <w:t xml:space="preserve"> розрахунок в розглянутому прикладі є перевірочним і полягає у визначенні освітленості екрану Е за реальними даними оптичної системи:</w:t>
      </w:r>
    </w:p>
    <w:p w:rsidR="00ED5A00" w:rsidRPr="00195067" w:rsidRDefault="00ED5A00" w:rsidP="00ED5A00">
      <w:pPr>
        <w:pStyle w:val="Style1"/>
        <w:widowControl/>
        <w:spacing w:line="240" w:lineRule="auto"/>
        <w:rPr>
          <w:rFonts w:ascii="Arial" w:hAnsi="Arial" w:cs="Arial"/>
          <w:sz w:val="28"/>
          <w:szCs w:val="28"/>
        </w:rPr>
      </w:pPr>
    </w:p>
    <w:p w:rsidR="00802FBE" w:rsidRDefault="00C8479D" w:rsidP="00ED5A00">
      <w:pPr>
        <w:pStyle w:val="Style1"/>
        <w:widowControl/>
        <w:tabs>
          <w:tab w:val="left" w:pos="3715"/>
        </w:tabs>
        <w:spacing w:before="5" w:line="240" w:lineRule="auto"/>
        <w:jc w:val="right"/>
        <w:rPr>
          <w:rStyle w:val="FontStyle15"/>
          <w:rFonts w:ascii="Arial" w:hAnsi="Arial" w:cs="Arial"/>
          <w:b w:val="0"/>
          <w:sz w:val="28"/>
          <w:szCs w:val="28"/>
          <w:lang w:val="uk-UA"/>
        </w:rPr>
      </w:pPr>
      <w:r w:rsidRPr="00C8479D">
        <w:rPr>
          <w:rFonts w:ascii="Arial" w:hAnsi="Arial" w:cs="Arial"/>
          <w:bCs/>
          <w:noProof/>
          <w:sz w:val="28"/>
          <w:szCs w:val="28"/>
          <w:lang w:val="uk-UA" w:eastAsia="uk-UA"/>
        </w:rPr>
        <w:pict>
          <v:shape id="_x0000_s73730" type="#_x0000_t75" style="position:absolute;left:0;text-align:left;margin-left:153.75pt;margin-top:2.55pt;width:99.55pt;height:33.95pt;z-index:252102656">
            <v:imagedata r:id="rId3155" o:title=""/>
          </v:shape>
          <o:OLEObject Type="Embed" ProgID="Equation.3" ShapeID="_x0000_s73730" DrawAspect="Content" ObjectID="_1358762983" r:id="rId3156"/>
        </w:pict>
      </w:r>
      <w:r w:rsidR="00802FBE">
        <w:rPr>
          <w:rStyle w:val="FontStyle15"/>
          <w:rFonts w:ascii="Arial" w:hAnsi="Arial" w:cs="Arial"/>
          <w:b w:val="0"/>
          <w:sz w:val="28"/>
          <w:szCs w:val="28"/>
          <w:lang w:val="uk-UA"/>
        </w:rPr>
        <w:t xml:space="preserve">                                      (13.16)</w:t>
      </w:r>
      <w:r w:rsidR="00ED5A00" w:rsidRPr="00195067">
        <w:rPr>
          <w:rStyle w:val="FontStyle15"/>
          <w:rFonts w:ascii="Arial" w:hAnsi="Arial" w:cs="Arial"/>
          <w:b w:val="0"/>
          <w:sz w:val="28"/>
          <w:szCs w:val="28"/>
        </w:rPr>
        <w:tab/>
      </w:r>
    </w:p>
    <w:p w:rsidR="00D35458" w:rsidRDefault="00D35458" w:rsidP="00ED5A00">
      <w:pPr>
        <w:pStyle w:val="Style1"/>
        <w:widowControl/>
        <w:spacing w:before="187" w:line="240" w:lineRule="auto"/>
        <w:ind w:firstLine="0"/>
        <w:rPr>
          <w:rStyle w:val="FontStyle15"/>
          <w:rFonts w:ascii="Arial" w:hAnsi="Arial" w:cs="Arial"/>
          <w:b w:val="0"/>
          <w:sz w:val="28"/>
          <w:szCs w:val="28"/>
          <w:lang w:val="uk-UA"/>
        </w:rPr>
      </w:pPr>
    </w:p>
    <w:p w:rsidR="00ED5A00" w:rsidRPr="00CF5C52" w:rsidRDefault="00ED5A00" w:rsidP="00ED5A00">
      <w:pPr>
        <w:pStyle w:val="Style1"/>
        <w:widowControl/>
        <w:spacing w:before="187" w:line="240" w:lineRule="auto"/>
        <w:ind w:firstLine="0"/>
        <w:rPr>
          <w:rStyle w:val="FontStyle15"/>
          <w:rFonts w:ascii="Arial" w:hAnsi="Arial" w:cs="Arial"/>
          <w:b w:val="0"/>
          <w:sz w:val="28"/>
          <w:szCs w:val="28"/>
          <w:lang w:val="uk-UA"/>
        </w:rPr>
      </w:pPr>
      <w:r w:rsidRPr="00D35458">
        <w:rPr>
          <w:rStyle w:val="FontStyle15"/>
          <w:rFonts w:ascii="Arial" w:hAnsi="Arial" w:cs="Arial"/>
          <w:b w:val="0"/>
          <w:sz w:val="28"/>
          <w:szCs w:val="28"/>
          <w:lang w:val="uk-UA"/>
        </w:rPr>
        <w:lastRenderedPageBreak/>
        <w:t xml:space="preserve">де </w:t>
      </w:r>
      <w:r w:rsidRPr="00CF5C52">
        <w:rPr>
          <w:rStyle w:val="FontStyle15"/>
          <w:rFonts w:ascii="Arial" w:hAnsi="Arial" w:cs="Arial"/>
          <w:b w:val="0"/>
          <w:sz w:val="28"/>
          <w:szCs w:val="28"/>
        </w:rPr>
        <w:t>L</w:t>
      </w:r>
      <w:r w:rsidRPr="00D35458">
        <w:rPr>
          <w:rStyle w:val="FontStyle15"/>
          <w:rFonts w:ascii="Arial" w:hAnsi="Arial" w:cs="Arial"/>
          <w:b w:val="0"/>
          <w:sz w:val="28"/>
          <w:szCs w:val="28"/>
          <w:lang w:val="uk-UA"/>
        </w:rPr>
        <w:t xml:space="preserve"> - яскравість джерела світла, кд/м</w:t>
      </w:r>
      <w:r w:rsidRPr="00D35458">
        <w:rPr>
          <w:rStyle w:val="FontStyle15"/>
          <w:rFonts w:ascii="Arial" w:hAnsi="Arial" w:cs="Arial"/>
          <w:b w:val="0"/>
          <w:sz w:val="28"/>
          <w:szCs w:val="28"/>
          <w:vertAlign w:val="superscript"/>
          <w:lang w:val="uk-UA"/>
        </w:rPr>
        <w:t>2</w:t>
      </w:r>
      <w:r w:rsidRPr="00D35458">
        <w:rPr>
          <w:rStyle w:val="FontStyle15"/>
          <w:rFonts w:ascii="Arial" w:hAnsi="Arial" w:cs="Arial"/>
          <w:b w:val="0"/>
          <w:sz w:val="28"/>
          <w:szCs w:val="28"/>
          <w:lang w:val="uk-UA"/>
        </w:rPr>
        <w:t xml:space="preserve">; </w:t>
      </w:r>
      <w:r w:rsidRPr="00CF5C52">
        <w:rPr>
          <w:rStyle w:val="FontStyle15"/>
          <w:rFonts w:ascii="Times New Roman" w:hAnsi="Times New Roman"/>
          <w:b w:val="0"/>
          <w:sz w:val="28"/>
          <w:szCs w:val="28"/>
        </w:rPr>
        <w:t>τ</w:t>
      </w:r>
      <w:r w:rsidRPr="00D35458">
        <w:rPr>
          <w:rStyle w:val="FontStyle15"/>
          <w:rFonts w:ascii="Arial" w:hAnsi="Arial" w:cs="Arial"/>
          <w:b w:val="0"/>
          <w:sz w:val="28"/>
          <w:szCs w:val="28"/>
          <w:lang w:val="uk-UA"/>
        </w:rPr>
        <w:t xml:space="preserve"> - коефіцієнт св</w:t>
      </w:r>
      <w:r w:rsidRPr="00CF5C52">
        <w:rPr>
          <w:rStyle w:val="FontStyle15"/>
          <w:rFonts w:ascii="Arial" w:hAnsi="Arial" w:cs="Arial"/>
          <w:b w:val="0"/>
          <w:sz w:val="28"/>
          <w:szCs w:val="28"/>
          <w:lang w:val="uk-UA"/>
        </w:rPr>
        <w:t>і</w:t>
      </w:r>
      <w:r w:rsidRPr="00D35458">
        <w:rPr>
          <w:rStyle w:val="FontStyle15"/>
          <w:rFonts w:ascii="Arial" w:hAnsi="Arial" w:cs="Arial"/>
          <w:b w:val="0"/>
          <w:sz w:val="28"/>
          <w:szCs w:val="28"/>
          <w:lang w:val="uk-UA"/>
        </w:rPr>
        <w:t>т</w:t>
      </w:r>
      <w:r w:rsidRPr="00CF5C52">
        <w:rPr>
          <w:rStyle w:val="FontStyle15"/>
          <w:rFonts w:ascii="Arial" w:hAnsi="Arial" w:cs="Arial"/>
          <w:b w:val="0"/>
          <w:sz w:val="28"/>
          <w:szCs w:val="28"/>
          <w:lang w:val="uk-UA"/>
        </w:rPr>
        <w:t>л</w:t>
      </w:r>
      <w:r w:rsidRPr="00D35458">
        <w:rPr>
          <w:rStyle w:val="FontStyle15"/>
          <w:rFonts w:ascii="Arial" w:hAnsi="Arial" w:cs="Arial"/>
          <w:b w:val="0"/>
          <w:sz w:val="28"/>
          <w:szCs w:val="28"/>
          <w:lang w:val="uk-UA"/>
        </w:rPr>
        <w:t>опропускан</w:t>
      </w:r>
      <w:r w:rsidRPr="00CF5C52">
        <w:rPr>
          <w:rStyle w:val="FontStyle15"/>
          <w:rFonts w:ascii="Arial" w:hAnsi="Arial" w:cs="Arial"/>
          <w:b w:val="0"/>
          <w:sz w:val="28"/>
          <w:szCs w:val="28"/>
          <w:lang w:val="uk-UA"/>
        </w:rPr>
        <w:t>н</w:t>
      </w:r>
      <w:r w:rsidRPr="00D35458">
        <w:rPr>
          <w:rStyle w:val="FontStyle15"/>
          <w:rFonts w:ascii="Arial" w:hAnsi="Arial" w:cs="Arial"/>
          <w:b w:val="0"/>
          <w:sz w:val="28"/>
          <w:szCs w:val="28"/>
          <w:lang w:val="uk-UA"/>
        </w:rPr>
        <w:t xml:space="preserve">я; </w:t>
      </w:r>
      <w:r w:rsidRPr="00CF5C52">
        <w:rPr>
          <w:rStyle w:val="FontStyle13"/>
          <w:rFonts w:ascii="Times New Roman" w:hAnsi="Times New Roman"/>
          <w:i/>
          <w:spacing w:val="10"/>
          <w:sz w:val="28"/>
          <w:szCs w:val="28"/>
          <w:lang w:val="en-US"/>
        </w:rPr>
        <w:t>k</w:t>
      </w:r>
      <w:r w:rsidRPr="00D35458">
        <w:rPr>
          <w:rStyle w:val="FontStyle15"/>
          <w:rFonts w:ascii="Arial" w:hAnsi="Arial" w:cs="Arial"/>
          <w:b w:val="0"/>
          <w:sz w:val="28"/>
          <w:szCs w:val="28"/>
          <w:lang w:val="uk-UA"/>
        </w:rPr>
        <w:t xml:space="preserve"> - коефіцієнт заповнення вхідної зіниці об'єктиву </w:t>
      </w:r>
      <w:r w:rsidRPr="00CF5C52">
        <w:rPr>
          <w:rStyle w:val="FontStyle15"/>
          <w:rFonts w:ascii="Arial" w:hAnsi="Arial" w:cs="Arial"/>
          <w:b w:val="0"/>
          <w:sz w:val="28"/>
          <w:szCs w:val="28"/>
        </w:rPr>
        <w:t>D</w:t>
      </w:r>
      <w:r w:rsidRPr="00D35458">
        <w:rPr>
          <w:rStyle w:val="FontStyle15"/>
          <w:rFonts w:ascii="Arial" w:hAnsi="Arial" w:cs="Arial"/>
          <w:b w:val="0"/>
          <w:sz w:val="28"/>
          <w:szCs w:val="28"/>
          <w:lang w:val="uk-UA"/>
        </w:rPr>
        <w:t xml:space="preserve">. </w:t>
      </w:r>
    </w:p>
    <w:p w:rsidR="00ED5A00" w:rsidRPr="00CF5C52" w:rsidRDefault="00053691" w:rsidP="00ED5A00">
      <w:pPr>
        <w:pStyle w:val="Style1"/>
        <w:widowControl/>
        <w:spacing w:before="187" w:line="240" w:lineRule="auto"/>
        <w:rPr>
          <w:rStyle w:val="FontStyle15"/>
          <w:rFonts w:ascii="Arial" w:hAnsi="Arial" w:cs="Arial"/>
          <w:b w:val="0"/>
          <w:sz w:val="28"/>
          <w:szCs w:val="28"/>
        </w:rPr>
      </w:pPr>
      <w:r>
        <w:rPr>
          <w:rStyle w:val="FontStyle15"/>
          <w:rFonts w:ascii="Arial" w:hAnsi="Arial" w:cs="Arial"/>
          <w:b w:val="0"/>
          <w:sz w:val="28"/>
          <w:szCs w:val="28"/>
        </w:rPr>
        <w:t>За відсутності прос</w:t>
      </w:r>
      <w:r>
        <w:rPr>
          <w:rStyle w:val="FontStyle15"/>
          <w:rFonts w:ascii="Arial" w:hAnsi="Arial" w:cs="Arial"/>
          <w:b w:val="0"/>
          <w:sz w:val="28"/>
          <w:szCs w:val="28"/>
          <w:lang w:val="uk-UA"/>
        </w:rPr>
        <w:t>вітл</w:t>
      </w:r>
      <w:r w:rsidR="00ED5A00" w:rsidRPr="00CF5C52">
        <w:rPr>
          <w:rStyle w:val="FontStyle15"/>
          <w:rFonts w:ascii="Arial" w:hAnsi="Arial" w:cs="Arial"/>
          <w:b w:val="0"/>
          <w:sz w:val="28"/>
          <w:szCs w:val="28"/>
        </w:rPr>
        <w:t>ення</w:t>
      </w:r>
    </w:p>
    <w:p w:rsidR="00ED5A00" w:rsidRPr="00CF5C52" w:rsidRDefault="00ED5A00" w:rsidP="00ED5A00">
      <w:pPr>
        <w:pStyle w:val="Style1"/>
        <w:widowControl/>
        <w:tabs>
          <w:tab w:val="left" w:pos="3946"/>
        </w:tabs>
        <w:spacing w:before="115" w:line="240" w:lineRule="auto"/>
        <w:jc w:val="right"/>
        <w:rPr>
          <w:rStyle w:val="FontStyle15"/>
          <w:rFonts w:ascii="Arial" w:hAnsi="Arial" w:cs="Arial"/>
          <w:b w:val="0"/>
          <w:sz w:val="28"/>
          <w:szCs w:val="28"/>
        </w:rPr>
      </w:pPr>
      <w:r w:rsidRPr="00CF5C52">
        <w:rPr>
          <w:rStyle w:val="FontStyle15"/>
          <w:rFonts w:ascii="Times New Roman" w:hAnsi="Times New Roman"/>
          <w:b w:val="0"/>
          <w:sz w:val="28"/>
          <w:szCs w:val="28"/>
        </w:rPr>
        <w:t>τ</w:t>
      </w:r>
      <w:r w:rsidRPr="00CF5C52">
        <w:rPr>
          <w:rStyle w:val="FontStyle15"/>
          <w:rFonts w:ascii="Arial" w:hAnsi="Arial" w:cs="Arial"/>
          <w:b w:val="0"/>
          <w:sz w:val="28"/>
          <w:szCs w:val="28"/>
        </w:rPr>
        <w:t xml:space="preserve">  = 0,99</w:t>
      </w:r>
      <w:r w:rsidRPr="00CF5C52">
        <w:rPr>
          <w:rStyle w:val="FontStyle15"/>
          <w:rFonts w:ascii="Arial" w:hAnsi="Arial" w:cs="Arial"/>
          <w:b w:val="0"/>
          <w:sz w:val="28"/>
          <w:szCs w:val="28"/>
          <w:vertAlign w:val="superscript"/>
        </w:rPr>
        <w:t>d</w:t>
      </w:r>
      <w:r w:rsidRPr="00CF5C52">
        <w:rPr>
          <w:rStyle w:val="FontStyle15"/>
          <w:rFonts w:ascii="Arial" w:hAnsi="Arial" w:cs="Arial"/>
          <w:b w:val="0"/>
          <w:sz w:val="28"/>
          <w:szCs w:val="28"/>
        </w:rPr>
        <w:t xml:space="preserve"> 0,96</w:t>
      </w:r>
      <w:r w:rsidRPr="00CF5C52">
        <w:rPr>
          <w:rStyle w:val="FontStyle15"/>
          <w:rFonts w:ascii="Arial" w:hAnsi="Arial" w:cs="Arial"/>
          <w:b w:val="0"/>
          <w:sz w:val="28"/>
          <w:szCs w:val="28"/>
          <w:vertAlign w:val="superscript"/>
        </w:rPr>
        <w:t>Kp</w:t>
      </w:r>
      <w:r w:rsidRPr="00CF5C52">
        <w:rPr>
          <w:rStyle w:val="FontStyle15"/>
          <w:rFonts w:ascii="Arial" w:hAnsi="Arial" w:cs="Arial"/>
          <w:b w:val="0"/>
          <w:sz w:val="28"/>
          <w:szCs w:val="28"/>
        </w:rPr>
        <w:t xml:space="preserve"> 0,95</w:t>
      </w:r>
      <w:r w:rsidRPr="00CF5C52">
        <w:rPr>
          <w:rStyle w:val="FontStyle15"/>
          <w:rFonts w:ascii="Arial" w:hAnsi="Arial" w:cs="Arial"/>
          <w:b w:val="0"/>
          <w:sz w:val="28"/>
          <w:szCs w:val="28"/>
          <w:vertAlign w:val="superscript"/>
        </w:rPr>
        <w:t>Фл</w:t>
      </w:r>
      <w:r w:rsidRPr="00CF5C52">
        <w:rPr>
          <w:rStyle w:val="FontStyle15"/>
          <w:rFonts w:ascii="Arial" w:hAnsi="Arial" w:cs="Arial"/>
          <w:b w:val="0"/>
          <w:sz w:val="28"/>
          <w:szCs w:val="28"/>
        </w:rPr>
        <w:t xml:space="preserve"> 0,93 </w:t>
      </w:r>
      <w:r w:rsidRPr="00CF5C52">
        <w:rPr>
          <w:rStyle w:val="FontStyle15"/>
          <w:rFonts w:ascii="Arial" w:hAnsi="Arial" w:cs="Arial"/>
          <w:b w:val="0"/>
          <w:sz w:val="28"/>
          <w:szCs w:val="28"/>
          <w:vertAlign w:val="superscript"/>
        </w:rPr>
        <w:t>Зк</w:t>
      </w:r>
      <w:r w:rsidRPr="00CF5C52">
        <w:rPr>
          <w:rStyle w:val="FontStyle15"/>
          <w:rFonts w:ascii="Arial" w:hAnsi="Arial" w:cs="Arial"/>
          <w:b w:val="0"/>
          <w:sz w:val="28"/>
          <w:szCs w:val="28"/>
        </w:rPr>
        <w:tab/>
        <w:t xml:space="preserve">                            (</w:t>
      </w:r>
      <w:r w:rsidR="00F77B9A">
        <w:rPr>
          <w:rStyle w:val="FontStyle15"/>
          <w:rFonts w:ascii="Arial" w:hAnsi="Arial" w:cs="Arial"/>
          <w:b w:val="0"/>
          <w:sz w:val="28"/>
          <w:szCs w:val="28"/>
          <w:lang w:val="uk-UA"/>
        </w:rPr>
        <w:t>1</w:t>
      </w:r>
      <w:r w:rsidR="00F77B9A">
        <w:rPr>
          <w:rStyle w:val="FontStyle15"/>
          <w:rFonts w:ascii="Arial" w:hAnsi="Arial" w:cs="Arial"/>
          <w:b w:val="0"/>
          <w:sz w:val="28"/>
          <w:szCs w:val="28"/>
        </w:rPr>
        <w:t>3.</w:t>
      </w:r>
      <w:r w:rsidR="00F77B9A">
        <w:rPr>
          <w:rStyle w:val="FontStyle15"/>
          <w:rFonts w:ascii="Arial" w:hAnsi="Arial" w:cs="Arial"/>
          <w:b w:val="0"/>
          <w:sz w:val="28"/>
          <w:szCs w:val="28"/>
          <w:lang w:val="uk-UA"/>
        </w:rPr>
        <w:t>1</w:t>
      </w:r>
      <w:r w:rsidRPr="00CF5C52">
        <w:rPr>
          <w:rStyle w:val="FontStyle15"/>
          <w:rFonts w:ascii="Arial" w:hAnsi="Arial" w:cs="Arial"/>
          <w:b w:val="0"/>
          <w:sz w:val="28"/>
          <w:szCs w:val="28"/>
        </w:rPr>
        <w:t>7)</w:t>
      </w:r>
    </w:p>
    <w:p w:rsidR="00ED5A00" w:rsidRPr="00CF5C52" w:rsidRDefault="00ED5A00" w:rsidP="00ED5A00">
      <w:pPr>
        <w:pStyle w:val="Style1"/>
        <w:widowControl/>
        <w:spacing w:before="115" w:line="240" w:lineRule="auto"/>
        <w:ind w:firstLine="0"/>
        <w:rPr>
          <w:rStyle w:val="FontStyle15"/>
          <w:rFonts w:ascii="Arial" w:hAnsi="Arial" w:cs="Arial"/>
          <w:b w:val="0"/>
          <w:sz w:val="28"/>
          <w:szCs w:val="28"/>
        </w:rPr>
      </w:pPr>
      <w:r w:rsidRPr="00CF5C52">
        <w:rPr>
          <w:rStyle w:val="FontStyle15"/>
          <w:rFonts w:ascii="Arial" w:hAnsi="Arial" w:cs="Arial"/>
          <w:b w:val="0"/>
          <w:sz w:val="28"/>
          <w:szCs w:val="28"/>
        </w:rPr>
        <w:t>де d - сумарна товщина оптичних деталей; Кр і Фл - число поверхонь з крону і флінта відповідно; Зк - число зеркаль</w:t>
      </w:r>
      <w:r w:rsidRPr="00CF5C52">
        <w:rPr>
          <w:rStyle w:val="FontStyle15"/>
          <w:rFonts w:ascii="Arial" w:hAnsi="Arial" w:cs="Arial"/>
          <w:b w:val="0"/>
          <w:sz w:val="28"/>
          <w:szCs w:val="28"/>
        </w:rPr>
        <w:softHyphen/>
        <w:t>ных поверхонь.</w:t>
      </w:r>
    </w:p>
    <w:p w:rsidR="00ED5A00" w:rsidRPr="00CF5C52" w:rsidRDefault="00ED5A00" w:rsidP="00ED5A00">
      <w:pPr>
        <w:pStyle w:val="Style2"/>
        <w:widowControl/>
        <w:ind w:firstLine="350"/>
        <w:jc w:val="both"/>
        <w:rPr>
          <w:rStyle w:val="FontStyle15"/>
          <w:rFonts w:ascii="Arial" w:hAnsi="Arial" w:cs="Arial"/>
          <w:b w:val="0"/>
          <w:sz w:val="28"/>
          <w:szCs w:val="28"/>
          <w:lang w:val="uk-UA"/>
        </w:rPr>
      </w:pPr>
      <w:r w:rsidRPr="00CF5C52">
        <w:rPr>
          <w:rStyle w:val="FontStyle15"/>
          <w:rFonts w:ascii="Arial" w:hAnsi="Arial" w:cs="Arial"/>
          <w:b w:val="0"/>
          <w:sz w:val="28"/>
          <w:szCs w:val="28"/>
        </w:rPr>
        <w:t>При побудові ходу променів в проекційній системі (</w:t>
      </w:r>
      <w:r w:rsidRPr="00CF5C52">
        <w:rPr>
          <w:rStyle w:val="FontStyle15"/>
          <w:rFonts w:ascii="Arial" w:hAnsi="Arial" w:cs="Arial"/>
          <w:b w:val="0"/>
          <w:sz w:val="28"/>
          <w:szCs w:val="28"/>
          <w:lang w:val="uk-UA"/>
        </w:rPr>
        <w:t>рис</w:t>
      </w:r>
      <w:r w:rsidR="00F77B9A">
        <w:rPr>
          <w:rStyle w:val="FontStyle15"/>
          <w:rFonts w:ascii="Arial" w:hAnsi="Arial" w:cs="Arial"/>
          <w:b w:val="0"/>
          <w:sz w:val="28"/>
          <w:szCs w:val="28"/>
        </w:rPr>
        <w:t xml:space="preserve">. </w:t>
      </w:r>
      <w:r w:rsidR="00F77B9A">
        <w:rPr>
          <w:rStyle w:val="FontStyle15"/>
          <w:rFonts w:ascii="Arial" w:hAnsi="Arial" w:cs="Arial"/>
          <w:b w:val="0"/>
          <w:sz w:val="28"/>
          <w:szCs w:val="28"/>
          <w:lang w:val="uk-UA"/>
        </w:rPr>
        <w:t>13.1</w:t>
      </w:r>
      <w:r w:rsidRPr="00CF5C52">
        <w:rPr>
          <w:rStyle w:val="FontStyle15"/>
          <w:rFonts w:ascii="Arial" w:hAnsi="Arial" w:cs="Arial"/>
          <w:b w:val="0"/>
          <w:sz w:val="28"/>
          <w:szCs w:val="28"/>
        </w:rPr>
        <w:t xml:space="preserve">, г), що складається з джерела світла 1, конденсора 2, предмету 3, об'єктиву 4 і екрану 5, потрібно мати на увазі, що загальним елементом для них </w:t>
      </w:r>
      <w:r w:rsidRPr="00CF5C52">
        <w:rPr>
          <w:rStyle w:val="FontStyle15"/>
          <w:rFonts w:ascii="Arial" w:hAnsi="Arial" w:cs="Arial"/>
          <w:b w:val="0"/>
          <w:sz w:val="28"/>
          <w:szCs w:val="28"/>
          <w:lang w:val="uk-UA"/>
        </w:rPr>
        <w:t>є</w:t>
      </w:r>
      <w:r w:rsidRPr="00CF5C52">
        <w:rPr>
          <w:rStyle w:val="FontStyle15"/>
          <w:rFonts w:ascii="Arial" w:hAnsi="Arial" w:cs="Arial"/>
          <w:b w:val="0"/>
          <w:sz w:val="28"/>
          <w:szCs w:val="28"/>
        </w:rPr>
        <w:t xml:space="preserve"> вхідна зіниця об'єктиву. Окрім цього, кут поля зору объек</w:t>
      </w:r>
      <w:r w:rsidRPr="00CF5C52">
        <w:rPr>
          <w:rStyle w:val="FontStyle15"/>
          <w:rFonts w:ascii="Arial" w:hAnsi="Arial" w:cs="Arial"/>
          <w:b w:val="0"/>
          <w:sz w:val="28"/>
          <w:szCs w:val="28"/>
        </w:rPr>
        <w:softHyphen/>
        <w:t>тива 2ω  має дорівнювати апертурному куту конденсора в прост</w:t>
      </w:r>
      <w:r w:rsidRPr="00CF5C52">
        <w:rPr>
          <w:rStyle w:val="FontStyle15"/>
          <w:rFonts w:ascii="Arial" w:hAnsi="Arial" w:cs="Arial"/>
          <w:b w:val="0"/>
          <w:sz w:val="28"/>
          <w:szCs w:val="28"/>
        </w:rPr>
        <w:softHyphen/>
      </w:r>
      <w:r w:rsidRPr="00CF5C52">
        <w:rPr>
          <w:rStyle w:val="FontStyle15"/>
          <w:rFonts w:ascii="Arial" w:hAnsi="Arial" w:cs="Arial"/>
          <w:b w:val="0"/>
          <w:sz w:val="28"/>
          <w:szCs w:val="28"/>
          <w:lang w:val="uk-UA"/>
        </w:rPr>
        <w:t>о</w:t>
      </w:r>
      <w:r w:rsidRPr="00CF5C52">
        <w:rPr>
          <w:rStyle w:val="FontStyle15"/>
          <w:rFonts w:ascii="Arial" w:hAnsi="Arial" w:cs="Arial"/>
          <w:b w:val="0"/>
          <w:sz w:val="28"/>
          <w:szCs w:val="28"/>
        </w:rPr>
        <w:t>р</w:t>
      </w:r>
      <w:r w:rsidRPr="00CF5C52">
        <w:rPr>
          <w:rStyle w:val="FontStyle15"/>
          <w:rFonts w:ascii="Arial" w:hAnsi="Arial" w:cs="Arial"/>
          <w:b w:val="0"/>
          <w:sz w:val="28"/>
          <w:szCs w:val="28"/>
          <w:lang w:val="uk-UA"/>
        </w:rPr>
        <w:t>і</w:t>
      </w:r>
      <w:r w:rsidRPr="00CF5C52">
        <w:rPr>
          <w:rStyle w:val="FontStyle15"/>
          <w:rFonts w:ascii="Arial" w:hAnsi="Arial" w:cs="Arial"/>
          <w:b w:val="0"/>
          <w:sz w:val="28"/>
          <w:szCs w:val="28"/>
        </w:rPr>
        <w:t xml:space="preserve"> зображен</w:t>
      </w:r>
      <w:r w:rsidRPr="00CF5C52">
        <w:rPr>
          <w:rStyle w:val="FontStyle15"/>
          <w:rFonts w:ascii="Arial" w:hAnsi="Arial" w:cs="Arial"/>
          <w:b w:val="0"/>
          <w:sz w:val="28"/>
          <w:szCs w:val="28"/>
          <w:lang w:val="uk-UA"/>
        </w:rPr>
        <w:t>ня</w:t>
      </w:r>
      <w:r w:rsidR="004A01C1">
        <w:rPr>
          <w:rStyle w:val="FontStyle15"/>
          <w:rFonts w:ascii="Arial" w:hAnsi="Arial" w:cs="Arial"/>
          <w:b w:val="0"/>
          <w:sz w:val="28"/>
          <w:szCs w:val="28"/>
          <w:lang w:val="uk-UA"/>
        </w:rPr>
        <w:t xml:space="preserve"> </w:t>
      </w:r>
      <w:r w:rsidRPr="00CF5C52">
        <w:rPr>
          <w:rStyle w:val="FontStyle17"/>
          <w:rFonts w:ascii="Times New Roman" w:hAnsi="Times New Roman"/>
          <w:sz w:val="28"/>
          <w:szCs w:val="28"/>
        </w:rPr>
        <w:t>2</w:t>
      </w:r>
      <w:r w:rsidRPr="00CF5C52">
        <w:rPr>
          <w:rStyle w:val="FontStyle11"/>
          <w:rFonts w:ascii="Times New Roman" w:hAnsi="Times New Roman"/>
          <w:spacing w:val="10"/>
          <w:sz w:val="28"/>
          <w:szCs w:val="28"/>
        </w:rPr>
        <w:t>σ'</w:t>
      </w:r>
      <w:r w:rsidRPr="00CF5C52">
        <w:rPr>
          <w:rStyle w:val="FontStyle11"/>
          <w:rFonts w:ascii="Times New Roman" w:hAnsi="Times New Roman"/>
          <w:spacing w:val="10"/>
          <w:sz w:val="28"/>
          <w:szCs w:val="28"/>
          <w:vertAlign w:val="subscript"/>
          <w:lang w:val="en-US"/>
        </w:rPr>
        <w:t>A</w:t>
      </w:r>
      <w:r w:rsidRPr="00CF5C52">
        <w:rPr>
          <w:rStyle w:val="FontStyle11"/>
          <w:rFonts w:ascii="Times New Roman" w:hAnsi="Times New Roman"/>
          <w:spacing w:val="10"/>
          <w:sz w:val="20"/>
          <w:szCs w:val="20"/>
        </w:rPr>
        <w:t>;</w:t>
      </w:r>
      <w:r w:rsidRPr="00CF5C52">
        <w:rPr>
          <w:rStyle w:val="FontStyle15"/>
          <w:rFonts w:ascii="Arial" w:hAnsi="Arial" w:cs="Arial"/>
          <w:b w:val="0"/>
          <w:sz w:val="28"/>
          <w:szCs w:val="28"/>
        </w:rPr>
        <w:t>; тобто апертурний промінь конден</w:t>
      </w:r>
      <w:r w:rsidR="004A01C1">
        <w:rPr>
          <w:rStyle w:val="FontStyle15"/>
          <w:rFonts w:ascii="Arial" w:hAnsi="Arial" w:cs="Arial"/>
          <w:b w:val="0"/>
          <w:sz w:val="28"/>
          <w:szCs w:val="28"/>
        </w:rPr>
        <w:t>сора стає головним для об'єктив</w:t>
      </w:r>
      <w:r w:rsidR="004A01C1">
        <w:rPr>
          <w:rStyle w:val="FontStyle15"/>
          <w:rFonts w:ascii="Arial" w:hAnsi="Arial" w:cs="Arial"/>
          <w:b w:val="0"/>
          <w:sz w:val="28"/>
          <w:szCs w:val="28"/>
          <w:lang w:val="uk-UA"/>
        </w:rPr>
        <w:t>а</w:t>
      </w:r>
      <w:r w:rsidRPr="00CF5C52">
        <w:rPr>
          <w:rStyle w:val="FontStyle15"/>
          <w:rFonts w:ascii="Arial" w:hAnsi="Arial" w:cs="Arial"/>
          <w:b w:val="0"/>
          <w:sz w:val="28"/>
          <w:szCs w:val="28"/>
        </w:rPr>
        <w:t>. Побудову можна вести на базі зроблених пояснень (</w:t>
      </w:r>
      <w:r w:rsidRPr="00CF5C52">
        <w:rPr>
          <w:rStyle w:val="FontStyle15"/>
          <w:rFonts w:ascii="Arial" w:hAnsi="Arial" w:cs="Arial"/>
          <w:b w:val="0"/>
          <w:sz w:val="28"/>
          <w:szCs w:val="28"/>
          <w:lang w:val="uk-UA"/>
        </w:rPr>
        <w:t>рис</w:t>
      </w:r>
      <w:r w:rsidR="00F77B9A">
        <w:rPr>
          <w:rStyle w:val="FontStyle15"/>
          <w:rFonts w:ascii="Arial" w:hAnsi="Arial" w:cs="Arial"/>
          <w:b w:val="0"/>
          <w:sz w:val="28"/>
          <w:szCs w:val="28"/>
        </w:rPr>
        <w:t xml:space="preserve">. </w:t>
      </w:r>
      <w:r w:rsidR="00F77B9A">
        <w:rPr>
          <w:rStyle w:val="FontStyle15"/>
          <w:rFonts w:ascii="Arial" w:hAnsi="Arial" w:cs="Arial"/>
          <w:b w:val="0"/>
          <w:sz w:val="28"/>
          <w:szCs w:val="28"/>
          <w:lang w:val="uk-UA"/>
        </w:rPr>
        <w:t>13.1</w:t>
      </w:r>
      <w:r w:rsidRPr="00CF5C52">
        <w:rPr>
          <w:rStyle w:val="FontStyle15"/>
          <w:rFonts w:ascii="Arial" w:hAnsi="Arial" w:cs="Arial"/>
          <w:b w:val="0"/>
          <w:sz w:val="28"/>
          <w:szCs w:val="28"/>
        </w:rPr>
        <w:t>, а - в) з використанням розрахункових величин.</w:t>
      </w:r>
    </w:p>
    <w:p w:rsidR="00ED5A00" w:rsidRPr="00CF5C52" w:rsidRDefault="00ED5A00" w:rsidP="00ED5A00">
      <w:pPr>
        <w:pStyle w:val="Style2"/>
        <w:widowControl/>
        <w:ind w:firstLine="350"/>
        <w:jc w:val="both"/>
        <w:rPr>
          <w:rStyle w:val="FontStyle15"/>
          <w:rFonts w:ascii="Arial" w:hAnsi="Arial" w:cs="Arial"/>
          <w:b w:val="0"/>
          <w:sz w:val="28"/>
          <w:szCs w:val="28"/>
          <w:lang w:val="uk-UA"/>
        </w:rPr>
      </w:pPr>
    </w:p>
    <w:p w:rsidR="00CF5C52" w:rsidRDefault="00CF5C52" w:rsidP="00053691">
      <w:pPr>
        <w:pStyle w:val="1"/>
        <w:rPr>
          <w:noProof/>
        </w:rPr>
      </w:pPr>
      <w:bookmarkStart w:id="185" w:name="_Toc276555022"/>
      <w:bookmarkStart w:id="186" w:name="_Toc276844639"/>
      <w:r>
        <w:rPr>
          <w:noProof/>
        </w:rPr>
        <w:t>Тема 14</w:t>
      </w:r>
      <w:r w:rsidR="001C5FAE">
        <w:rPr>
          <w:noProof/>
        </w:rPr>
        <w:t xml:space="preserve">. Розрахункі </w:t>
      </w:r>
      <w:r w:rsidRPr="00613E00">
        <w:rPr>
          <w:noProof/>
        </w:rPr>
        <w:t xml:space="preserve"> приладів на баз</w:t>
      </w:r>
      <w:r>
        <w:rPr>
          <w:noProof/>
        </w:rPr>
        <w:t>і  оптичної системи мікроскопа</w:t>
      </w:r>
      <w:bookmarkEnd w:id="185"/>
      <w:bookmarkEnd w:id="186"/>
    </w:p>
    <w:p w:rsidR="00CF5C52" w:rsidRPr="00053691" w:rsidRDefault="004049E7" w:rsidP="00B561BC">
      <w:pPr>
        <w:pStyle w:val="2a"/>
      </w:pPr>
      <w:bookmarkStart w:id="187" w:name="_Toc276844640"/>
      <w:r w:rsidRPr="00053691">
        <w:t>Лекція № 51</w:t>
      </w:r>
      <w:r w:rsidR="00CF5C52" w:rsidRPr="00053691">
        <w:t>. Габаритний розрахунок мікроскопа</w:t>
      </w:r>
      <w:bookmarkEnd w:id="187"/>
    </w:p>
    <w:p w:rsidR="00ED5A00" w:rsidRPr="00CF5C52" w:rsidRDefault="00ED5A00" w:rsidP="00B561BC">
      <w:pPr>
        <w:pStyle w:val="2a"/>
        <w:rPr>
          <w:rStyle w:val="FontStyle15"/>
          <w:rFonts w:ascii="Arial" w:hAnsi="Arial" w:cs="Arial"/>
          <w:b/>
          <w:sz w:val="28"/>
          <w:szCs w:val="28"/>
        </w:rPr>
      </w:pPr>
    </w:p>
    <w:p w:rsidR="00ED5A00" w:rsidRPr="00CF5C52" w:rsidRDefault="00ED5A00" w:rsidP="00ED5A00">
      <w:pPr>
        <w:pStyle w:val="Style2"/>
        <w:widowControl/>
        <w:ind w:firstLine="350"/>
        <w:jc w:val="both"/>
        <w:rPr>
          <w:rStyle w:val="FontStyle15"/>
          <w:rFonts w:ascii="Arial" w:hAnsi="Arial" w:cs="Arial"/>
          <w:b w:val="0"/>
          <w:sz w:val="28"/>
          <w:szCs w:val="28"/>
          <w:lang w:val="uk-UA"/>
        </w:rPr>
      </w:pPr>
      <w:r w:rsidRPr="00CF5C52">
        <w:rPr>
          <w:rStyle w:val="FontStyle15"/>
          <w:rFonts w:ascii="Arial" w:hAnsi="Arial" w:cs="Arial"/>
          <w:b w:val="0"/>
          <w:sz w:val="28"/>
          <w:szCs w:val="28"/>
          <w:lang w:val="uk-UA"/>
        </w:rPr>
        <w:t>Мікроскоп - один з самих розповсюджених оптичних приладів, призначених для спостереження близько розташованих предметів (препаратів) з великим збільшенням і великою роздільною здатністю. Він складається з об'</w:t>
      </w:r>
      <w:r w:rsidR="004A01C1">
        <w:rPr>
          <w:rStyle w:val="FontStyle15"/>
          <w:rFonts w:ascii="Arial" w:hAnsi="Arial" w:cs="Arial"/>
          <w:b w:val="0"/>
          <w:sz w:val="28"/>
          <w:szCs w:val="28"/>
          <w:lang w:val="uk-UA"/>
        </w:rPr>
        <w:t>єктива</w:t>
      </w:r>
      <w:r w:rsidRPr="00CF5C52">
        <w:rPr>
          <w:rStyle w:val="FontStyle15"/>
          <w:rFonts w:ascii="Arial" w:hAnsi="Arial" w:cs="Arial"/>
          <w:b w:val="0"/>
          <w:sz w:val="28"/>
          <w:szCs w:val="28"/>
          <w:lang w:val="uk-UA"/>
        </w:rPr>
        <w:t xml:space="preserve"> і окуляра, які створюють оптичну схему з </w:t>
      </w:r>
      <w:r w:rsidR="00F77B9A">
        <w:rPr>
          <w:rStyle w:val="FontStyle15"/>
          <w:rFonts w:ascii="Arial" w:hAnsi="Arial" w:cs="Arial"/>
          <w:b w:val="0"/>
          <w:sz w:val="28"/>
          <w:szCs w:val="28"/>
          <w:lang w:val="uk-UA"/>
        </w:rPr>
        <w:t>двома рівнями збільшення (рис. 14.1</w:t>
      </w:r>
      <w:r w:rsidRPr="00CF5C52">
        <w:rPr>
          <w:rStyle w:val="FontStyle15"/>
          <w:rFonts w:ascii="Arial" w:hAnsi="Arial" w:cs="Arial"/>
          <w:b w:val="0"/>
          <w:sz w:val="28"/>
          <w:szCs w:val="28"/>
          <w:lang w:val="uk-UA"/>
        </w:rPr>
        <w:t xml:space="preserve">, а). </w:t>
      </w:r>
      <w:r w:rsidRPr="00CF5C52">
        <w:rPr>
          <w:rStyle w:val="FontStyle15"/>
          <w:rFonts w:ascii="Arial" w:hAnsi="Arial" w:cs="Arial"/>
          <w:b w:val="0"/>
          <w:sz w:val="28"/>
          <w:szCs w:val="28"/>
        </w:rPr>
        <w:t>Предмет АВ знаходиться перед об'єктивом на відстані, декілька більшому його фокусної відстані. Об'єктив утворює дійсне збільшене перевер</w:t>
      </w:r>
      <w:r w:rsidRPr="00CF5C52">
        <w:rPr>
          <w:rStyle w:val="FontStyle15"/>
          <w:rFonts w:ascii="Arial" w:hAnsi="Arial" w:cs="Arial"/>
          <w:b w:val="0"/>
          <w:sz w:val="28"/>
          <w:szCs w:val="28"/>
        </w:rPr>
        <w:softHyphen/>
        <w:t>нуте проміжне зображення А'В' в передній фокальній пло</w:t>
      </w:r>
      <w:r w:rsidRPr="00CF5C52">
        <w:rPr>
          <w:rStyle w:val="FontStyle15"/>
          <w:rFonts w:ascii="Arial" w:hAnsi="Arial" w:cs="Arial"/>
          <w:b w:val="0"/>
          <w:sz w:val="28"/>
          <w:szCs w:val="28"/>
        </w:rPr>
        <w:softHyphen/>
      </w:r>
      <w:r w:rsidRPr="00CF5C52">
        <w:rPr>
          <w:rStyle w:val="FontStyle15"/>
          <w:rFonts w:ascii="Arial" w:hAnsi="Arial" w:cs="Arial"/>
          <w:b w:val="0"/>
          <w:sz w:val="28"/>
          <w:szCs w:val="28"/>
          <w:lang w:val="uk-UA"/>
        </w:rPr>
        <w:t>щині</w:t>
      </w:r>
      <w:r w:rsidRPr="00CF5C52">
        <w:rPr>
          <w:rStyle w:val="FontStyle15"/>
          <w:rFonts w:ascii="Arial" w:hAnsi="Arial" w:cs="Arial"/>
          <w:b w:val="0"/>
          <w:sz w:val="28"/>
          <w:szCs w:val="28"/>
        </w:rPr>
        <w:t xml:space="preserve"> окуляра. Окуляр працює подібно до лупи, для якої зобра</w:t>
      </w:r>
      <w:r w:rsidRPr="00CF5C52">
        <w:rPr>
          <w:rStyle w:val="FontStyle15"/>
          <w:rFonts w:ascii="Arial" w:hAnsi="Arial" w:cs="Arial"/>
          <w:b w:val="0"/>
          <w:sz w:val="28"/>
          <w:szCs w:val="28"/>
        </w:rPr>
        <w:softHyphen/>
        <w:t>жен</w:t>
      </w:r>
      <w:r w:rsidRPr="00CF5C52">
        <w:rPr>
          <w:rStyle w:val="FontStyle15"/>
          <w:rFonts w:ascii="Arial" w:hAnsi="Arial" w:cs="Arial"/>
          <w:b w:val="0"/>
          <w:sz w:val="28"/>
          <w:szCs w:val="28"/>
          <w:lang w:val="uk-UA"/>
        </w:rPr>
        <w:t>ня</w:t>
      </w:r>
      <w:r w:rsidRPr="00CF5C52">
        <w:rPr>
          <w:rStyle w:val="FontStyle15"/>
          <w:rFonts w:ascii="Arial" w:hAnsi="Arial" w:cs="Arial"/>
          <w:b w:val="0"/>
          <w:sz w:val="28"/>
          <w:szCs w:val="28"/>
        </w:rPr>
        <w:t xml:space="preserve"> А'В' є предметом. В результаті окуляр дає збільшене зображення предмету в нескінченності. Якщо в передній фокальній площині окуляра (у площині А'В') встановлена сітка з шкалою, то мікроскоп є відліковим або вимір</w:t>
      </w:r>
      <w:r w:rsidRPr="00CF5C52">
        <w:rPr>
          <w:rStyle w:val="FontStyle15"/>
          <w:rFonts w:ascii="Arial" w:hAnsi="Arial" w:cs="Arial"/>
          <w:b w:val="0"/>
          <w:sz w:val="28"/>
          <w:szCs w:val="28"/>
          <w:lang w:val="uk-UA"/>
        </w:rPr>
        <w:t>ювальним.</w:t>
      </w:r>
    </w:p>
    <w:p w:rsidR="00ED5A00" w:rsidRPr="00CF5C52" w:rsidRDefault="00ED5A00" w:rsidP="00ED5A00">
      <w:pPr>
        <w:pStyle w:val="Style2"/>
        <w:widowControl/>
        <w:ind w:firstLine="426"/>
        <w:jc w:val="both"/>
        <w:rPr>
          <w:rStyle w:val="FontStyle13"/>
          <w:rFonts w:ascii="Arial" w:hAnsi="Arial" w:cs="Arial"/>
          <w:bCs/>
          <w:sz w:val="28"/>
          <w:szCs w:val="28"/>
          <w:lang w:val="uk-UA"/>
        </w:rPr>
      </w:pPr>
      <w:r w:rsidRPr="00CF5C52">
        <w:rPr>
          <w:rStyle w:val="FontStyle15"/>
          <w:rFonts w:ascii="Arial" w:hAnsi="Arial" w:cs="Arial"/>
          <w:b w:val="0"/>
          <w:sz w:val="28"/>
          <w:szCs w:val="28"/>
          <w:lang w:val="uk-UA"/>
        </w:rPr>
        <w:t>Проміжне зображення А'В' може знаходитися не у фокаль</w:t>
      </w:r>
      <w:r w:rsidRPr="00CF5C52">
        <w:rPr>
          <w:rStyle w:val="FontStyle15"/>
          <w:rFonts w:ascii="Arial" w:hAnsi="Arial" w:cs="Arial"/>
          <w:b w:val="0"/>
          <w:sz w:val="28"/>
          <w:szCs w:val="28"/>
          <w:lang w:val="uk-UA"/>
        </w:rPr>
        <w:softHyphen/>
        <w:t xml:space="preserve">ній площині окуляра, а поблизу нього (за фокусом </w:t>
      </w:r>
      <w:r w:rsidRPr="00CF5C52">
        <w:rPr>
          <w:rStyle w:val="FontStyle15"/>
          <w:rFonts w:ascii="Arial" w:hAnsi="Arial" w:cs="Arial"/>
          <w:b w:val="0"/>
          <w:sz w:val="28"/>
          <w:szCs w:val="28"/>
        </w:rPr>
        <w:t>f</w:t>
      </w:r>
      <w:r w:rsidRPr="00CF5C52">
        <w:rPr>
          <w:rStyle w:val="FontStyle15"/>
          <w:rFonts w:ascii="Arial" w:hAnsi="Arial" w:cs="Arial"/>
          <w:b w:val="0"/>
          <w:sz w:val="28"/>
          <w:szCs w:val="28"/>
          <w:vertAlign w:val="subscript"/>
          <w:lang w:val="uk-UA"/>
        </w:rPr>
        <w:t>ок</w:t>
      </w:r>
      <w:r w:rsidRPr="00CF5C52">
        <w:rPr>
          <w:rStyle w:val="FontStyle15"/>
          <w:rFonts w:ascii="Arial" w:hAnsi="Arial" w:cs="Arial"/>
          <w:b w:val="0"/>
          <w:sz w:val="28"/>
          <w:szCs w:val="28"/>
          <w:lang w:val="uk-UA"/>
        </w:rPr>
        <w:t xml:space="preserve">), тоді окуляр змальовує А'В' на кінцевій відстані, більшій або рівній відстані </w:t>
      </w:r>
      <w:r w:rsidRPr="00CF5C52">
        <w:rPr>
          <w:rStyle w:val="FontStyle15"/>
          <w:rFonts w:ascii="Arial" w:hAnsi="Arial" w:cs="Arial"/>
          <w:b w:val="0"/>
          <w:sz w:val="28"/>
          <w:szCs w:val="28"/>
          <w:lang w:val="uk-UA"/>
        </w:rPr>
        <w:lastRenderedPageBreak/>
        <w:t>найкращого бачення (</w:t>
      </w:r>
      <w:r w:rsidRPr="00CF5C52">
        <w:rPr>
          <w:rStyle w:val="FontStyle15"/>
          <w:rFonts w:ascii="Arial" w:hAnsi="Arial" w:cs="Arial"/>
          <w:b w:val="0"/>
          <w:sz w:val="28"/>
          <w:szCs w:val="28"/>
        </w:rPr>
        <w:t>Lo</w:t>
      </w:r>
      <w:r w:rsidRPr="00CF5C52">
        <w:rPr>
          <w:rStyle w:val="FontStyle15"/>
          <w:rFonts w:ascii="Arial" w:hAnsi="Arial" w:cs="Arial"/>
          <w:b w:val="0"/>
          <w:sz w:val="28"/>
          <w:szCs w:val="28"/>
          <w:lang w:val="uk-UA"/>
        </w:rPr>
        <w:t xml:space="preserve"> = 250 мм). Це оптична схема спостережувального мікроскопа.</w:t>
      </w:r>
    </w:p>
    <w:p w:rsidR="00ED5A00" w:rsidRPr="00CF5C52" w:rsidRDefault="00ED5A00" w:rsidP="00ED5A00">
      <w:pPr>
        <w:pStyle w:val="Style2"/>
        <w:widowControl/>
        <w:spacing w:before="10"/>
        <w:jc w:val="both"/>
        <w:rPr>
          <w:rStyle w:val="FontStyle13"/>
          <w:rFonts w:ascii="Arial" w:hAnsi="Arial" w:cs="Arial"/>
          <w:sz w:val="28"/>
          <w:szCs w:val="28"/>
        </w:rPr>
      </w:pPr>
      <w:r w:rsidRPr="00CF5C52">
        <w:rPr>
          <w:rStyle w:val="FontStyle13"/>
          <w:rFonts w:ascii="Arial" w:hAnsi="Arial" w:cs="Arial"/>
          <w:sz w:val="28"/>
          <w:szCs w:val="28"/>
        </w:rPr>
        <w:t>Зупинимося детальніше на відліковому мікроскопі.</w:t>
      </w:r>
    </w:p>
    <w:p w:rsidR="00ED5A00" w:rsidRPr="00F53EB7" w:rsidRDefault="00ED5A00" w:rsidP="00ED5A00">
      <w:pPr>
        <w:pStyle w:val="Style2"/>
        <w:widowControl/>
        <w:ind w:firstLine="374"/>
        <w:jc w:val="both"/>
        <w:rPr>
          <w:rStyle w:val="FontStyle13"/>
          <w:rFonts w:ascii="Arial" w:hAnsi="Arial" w:cs="Arial"/>
          <w:i/>
          <w:sz w:val="28"/>
          <w:szCs w:val="28"/>
        </w:rPr>
      </w:pPr>
      <w:r w:rsidRPr="00CF5C52">
        <w:rPr>
          <w:rStyle w:val="FontStyle13"/>
          <w:rFonts w:ascii="Arial" w:hAnsi="Arial" w:cs="Arial"/>
          <w:sz w:val="28"/>
          <w:szCs w:val="28"/>
        </w:rPr>
        <w:t>Для відлікових мікроскопів малого збільшення (порядку 10</w:t>
      </w:r>
      <w:r w:rsidRPr="00CF5C52">
        <w:rPr>
          <w:rStyle w:val="FontStyle13"/>
          <w:rFonts w:ascii="Arial" w:hAnsi="Arial" w:cs="Arial"/>
          <w:sz w:val="28"/>
          <w:szCs w:val="28"/>
          <w:vertAlign w:val="superscript"/>
        </w:rPr>
        <w:t>х</w:t>
      </w:r>
      <w:r w:rsidRPr="00CF5C52">
        <w:rPr>
          <w:rStyle w:val="FontStyle13"/>
          <w:rFonts w:ascii="Arial" w:hAnsi="Arial" w:cs="Arial"/>
          <w:sz w:val="28"/>
          <w:szCs w:val="28"/>
        </w:rPr>
        <w:t xml:space="preserve"> - 50</w:t>
      </w:r>
      <w:r w:rsidRPr="00CF5C52">
        <w:rPr>
          <w:rStyle w:val="FontStyle13"/>
          <w:rFonts w:ascii="Arial" w:hAnsi="Arial" w:cs="Arial"/>
          <w:sz w:val="28"/>
          <w:szCs w:val="28"/>
          <w:vertAlign w:val="superscript"/>
        </w:rPr>
        <w:t>х</w:t>
      </w:r>
      <w:r w:rsidRPr="00CF5C52">
        <w:rPr>
          <w:rStyle w:val="FontStyle13"/>
          <w:rFonts w:ascii="Arial" w:hAnsi="Arial" w:cs="Arial"/>
          <w:sz w:val="28"/>
          <w:szCs w:val="28"/>
        </w:rPr>
        <w:t xml:space="preserve">) оптичний інтервал </w:t>
      </w:r>
      <m:oMath>
        <m:r>
          <w:rPr>
            <w:rStyle w:val="FontStyle13"/>
            <w:rFonts w:ascii="Cambria Math" w:hAnsi="Cambria Math" w:cs="Arial"/>
            <w:sz w:val="28"/>
            <w:szCs w:val="28"/>
          </w:rPr>
          <m:t>∆</m:t>
        </m:r>
      </m:oMath>
      <w:r w:rsidRPr="00CF5C52">
        <w:rPr>
          <w:rStyle w:val="FontStyle13"/>
          <w:rFonts w:ascii="Arial" w:hAnsi="Arial" w:cs="Arial"/>
          <w:sz w:val="28"/>
          <w:szCs w:val="28"/>
        </w:rPr>
        <w:t xml:space="preserve"> не регламентується і, як правило, менше 160 мм. Як об'єктиви застосовують прості двохлінзові об'єктиви із збільшенням не більш 8х. Як окуляр використовують окуляр</w:t>
      </w:r>
      <w:r w:rsidRPr="00CF5C52">
        <w:rPr>
          <w:rStyle w:val="FontStyle13"/>
          <w:rFonts w:ascii="Arial" w:hAnsi="Arial" w:cs="Arial"/>
          <w:sz w:val="28"/>
          <w:szCs w:val="28"/>
          <w:lang w:val="uk-UA"/>
        </w:rPr>
        <w:t>и</w:t>
      </w:r>
      <w:r w:rsidRPr="00CF5C52">
        <w:rPr>
          <w:rStyle w:val="FontStyle13"/>
          <w:rFonts w:ascii="Arial" w:hAnsi="Arial" w:cs="Arial"/>
          <w:sz w:val="28"/>
          <w:szCs w:val="28"/>
        </w:rPr>
        <w:t xml:space="preserve"> Гюйгенса, Кельнера, Рамсдена і ком</w:t>
      </w:r>
      <w:r w:rsidRPr="00CF5C52">
        <w:rPr>
          <w:rStyle w:val="FontStyle13"/>
          <w:rFonts w:ascii="Arial" w:hAnsi="Arial" w:cs="Arial"/>
          <w:sz w:val="28"/>
          <w:szCs w:val="28"/>
        </w:rPr>
        <w:softHyphen/>
        <w:t>пенсац</w:t>
      </w:r>
      <w:r w:rsidRPr="00CF5C52">
        <w:rPr>
          <w:rStyle w:val="FontStyle13"/>
          <w:rFonts w:ascii="Arial" w:hAnsi="Arial" w:cs="Arial"/>
          <w:sz w:val="28"/>
          <w:szCs w:val="28"/>
          <w:lang w:val="uk-UA"/>
        </w:rPr>
        <w:t>ійний</w:t>
      </w:r>
      <w:r w:rsidRPr="00CF5C52">
        <w:rPr>
          <w:rStyle w:val="FontStyle13"/>
          <w:rFonts w:ascii="Arial" w:hAnsi="Arial" w:cs="Arial"/>
          <w:sz w:val="28"/>
          <w:szCs w:val="28"/>
        </w:rPr>
        <w:t>.  Якщо використовується окуляр Гюй</w:t>
      </w:r>
      <w:r w:rsidRPr="00CF5C52">
        <w:rPr>
          <w:rStyle w:val="FontStyle13"/>
          <w:rFonts w:ascii="Arial" w:hAnsi="Arial" w:cs="Arial"/>
          <w:sz w:val="28"/>
          <w:szCs w:val="28"/>
        </w:rPr>
        <w:softHyphen/>
        <w:t>генса, в якого точка переднього фокусу знаходиться між коллек</w:t>
      </w:r>
      <w:r w:rsidRPr="00CF5C52">
        <w:rPr>
          <w:rStyle w:val="FontStyle13"/>
          <w:rFonts w:ascii="Arial" w:hAnsi="Arial" w:cs="Arial"/>
          <w:sz w:val="28"/>
          <w:szCs w:val="28"/>
        </w:rPr>
        <w:softHyphen/>
        <w:t>тивно</w:t>
      </w:r>
      <w:r w:rsidRPr="00CF5C52">
        <w:rPr>
          <w:rStyle w:val="FontStyle13"/>
          <w:rFonts w:ascii="Arial" w:hAnsi="Arial" w:cs="Arial"/>
          <w:sz w:val="28"/>
          <w:szCs w:val="28"/>
          <w:lang w:val="uk-UA"/>
        </w:rPr>
        <w:t>ю</w:t>
      </w:r>
      <w:r w:rsidRPr="00CF5C52">
        <w:rPr>
          <w:rStyle w:val="FontStyle13"/>
          <w:rFonts w:ascii="Arial" w:hAnsi="Arial" w:cs="Arial"/>
          <w:sz w:val="28"/>
          <w:szCs w:val="28"/>
        </w:rPr>
        <w:t xml:space="preserve"> і очн</w:t>
      </w:r>
      <w:r w:rsidRPr="00CF5C52">
        <w:rPr>
          <w:rStyle w:val="FontStyle13"/>
          <w:rFonts w:ascii="Arial" w:hAnsi="Arial" w:cs="Arial"/>
          <w:sz w:val="28"/>
          <w:szCs w:val="28"/>
          <w:lang w:val="uk-UA"/>
        </w:rPr>
        <w:t>ою</w:t>
      </w:r>
      <w:r w:rsidRPr="00CF5C52">
        <w:rPr>
          <w:rStyle w:val="FontStyle13"/>
          <w:rFonts w:ascii="Arial" w:hAnsi="Arial" w:cs="Arial"/>
          <w:sz w:val="28"/>
          <w:szCs w:val="28"/>
        </w:rPr>
        <w:t xml:space="preserve"> лінзами, то в розрахунках під збільшенням </w:t>
      </w:r>
      <m:oMath>
        <m:r>
          <w:rPr>
            <w:rStyle w:val="FontStyle13"/>
            <w:rFonts w:ascii="Cambria Math" w:hAnsi="Cambria Math" w:cs="Arial"/>
            <w:sz w:val="28"/>
            <w:szCs w:val="28"/>
          </w:rPr>
          <m:t>β</m:t>
        </m:r>
      </m:oMath>
      <w:r w:rsidRPr="00CF5C52">
        <w:rPr>
          <w:rStyle w:val="FontStyle13"/>
          <w:rFonts w:ascii="Arial" w:hAnsi="Arial" w:cs="Arial"/>
          <w:sz w:val="28"/>
          <w:szCs w:val="28"/>
        </w:rPr>
        <w:t xml:space="preserve"> слід розуміти величину </w:t>
      </w:r>
      <w:r w:rsidRPr="00F53EB7">
        <w:rPr>
          <w:rStyle w:val="FontStyle14"/>
          <w:rFonts w:ascii="Times New Roman" w:eastAsiaTheme="majorEastAsia" w:hAnsi="Times New Roman"/>
          <w:i w:val="0"/>
          <w:spacing w:val="10"/>
          <w:sz w:val="28"/>
          <w:szCs w:val="28"/>
        </w:rPr>
        <w:t>β = β</w:t>
      </w:r>
      <w:r w:rsidRPr="00F53EB7">
        <w:rPr>
          <w:rStyle w:val="FontStyle14"/>
          <w:rFonts w:ascii="Times New Roman" w:eastAsiaTheme="majorEastAsia" w:hAnsi="Times New Roman"/>
          <w:i w:val="0"/>
          <w:spacing w:val="10"/>
          <w:sz w:val="28"/>
          <w:szCs w:val="28"/>
          <w:vertAlign w:val="subscript"/>
        </w:rPr>
        <w:t>об</w:t>
      </w:r>
      <w:r w:rsidRPr="00F53EB7">
        <w:rPr>
          <w:rStyle w:val="FontStyle14"/>
          <w:rFonts w:ascii="Times New Roman" w:eastAsiaTheme="majorEastAsia" w:hAnsi="Times New Roman"/>
          <w:i w:val="0"/>
          <w:spacing w:val="10"/>
          <w:sz w:val="28"/>
          <w:szCs w:val="28"/>
        </w:rPr>
        <w:t xml:space="preserve"> β</w:t>
      </w:r>
      <w:r w:rsidRPr="00F53EB7">
        <w:rPr>
          <w:rStyle w:val="FontStyle14"/>
          <w:rFonts w:ascii="Times New Roman" w:eastAsiaTheme="majorEastAsia" w:hAnsi="Times New Roman"/>
          <w:i w:val="0"/>
          <w:spacing w:val="10"/>
          <w:sz w:val="28"/>
          <w:szCs w:val="28"/>
          <w:vertAlign w:val="subscript"/>
        </w:rPr>
        <w:t>к</w:t>
      </w:r>
      <w:r w:rsidRPr="00F53EB7">
        <w:rPr>
          <w:rStyle w:val="FontStyle14"/>
          <w:rFonts w:ascii="Arial" w:eastAsiaTheme="majorEastAsia" w:hAnsi="Arial" w:cs="Arial"/>
          <w:i w:val="0"/>
          <w:spacing w:val="10"/>
          <w:sz w:val="28"/>
          <w:szCs w:val="28"/>
        </w:rPr>
        <w:t xml:space="preserve"> де </w:t>
      </w:r>
      <m:oMath>
        <m:r>
          <w:rPr>
            <w:rStyle w:val="FontStyle14"/>
            <w:rFonts w:ascii="Cambria Math" w:eastAsiaTheme="majorEastAsia" w:hAnsi="Cambria Math" w:cs="Arial"/>
            <w:spacing w:val="10"/>
            <w:sz w:val="28"/>
            <w:szCs w:val="28"/>
          </w:rPr>
          <m:t>β</m:t>
        </m:r>
      </m:oMath>
      <w:r w:rsidRPr="00F53EB7">
        <w:rPr>
          <w:rStyle w:val="FontStyle14"/>
          <w:rFonts w:ascii="Arial" w:eastAsiaTheme="majorEastAsia" w:hAnsi="Arial" w:cs="Arial"/>
          <w:i w:val="0"/>
          <w:spacing w:val="10"/>
          <w:sz w:val="28"/>
          <w:szCs w:val="28"/>
          <w:vertAlign w:val="subscript"/>
        </w:rPr>
        <w:t>к</w:t>
      </w:r>
      <w:r w:rsidRPr="00F53EB7">
        <w:rPr>
          <w:rStyle w:val="FontStyle14"/>
          <w:rFonts w:ascii="Arial" w:eastAsiaTheme="majorEastAsia" w:hAnsi="Arial" w:cs="Arial"/>
          <w:i w:val="0"/>
          <w:spacing w:val="10"/>
          <w:sz w:val="28"/>
          <w:szCs w:val="28"/>
        </w:rPr>
        <w:t xml:space="preserve"> - лінійне збільшення колек</w:t>
      </w:r>
      <w:r w:rsidRPr="00F53EB7">
        <w:rPr>
          <w:rStyle w:val="FontStyle14"/>
          <w:rFonts w:ascii="Arial" w:eastAsiaTheme="majorEastAsia" w:hAnsi="Arial" w:cs="Arial"/>
          <w:i w:val="0"/>
          <w:spacing w:val="10"/>
          <w:sz w:val="28"/>
          <w:szCs w:val="28"/>
        </w:rPr>
        <w:softHyphen/>
        <w:t>тивно</w:t>
      </w:r>
      <w:r w:rsidRPr="00F53EB7">
        <w:rPr>
          <w:rStyle w:val="FontStyle14"/>
          <w:rFonts w:ascii="Arial" w:eastAsiaTheme="majorEastAsia" w:hAnsi="Arial" w:cs="Arial"/>
          <w:i w:val="0"/>
          <w:spacing w:val="10"/>
          <w:sz w:val="28"/>
          <w:szCs w:val="28"/>
          <w:lang w:val="uk-UA"/>
        </w:rPr>
        <w:t>ї</w:t>
      </w:r>
      <w:r w:rsidRPr="00F53EB7">
        <w:rPr>
          <w:rStyle w:val="FontStyle14"/>
          <w:rFonts w:ascii="Arial" w:eastAsiaTheme="majorEastAsia" w:hAnsi="Arial" w:cs="Arial"/>
          <w:i w:val="0"/>
          <w:spacing w:val="10"/>
          <w:sz w:val="28"/>
          <w:szCs w:val="28"/>
        </w:rPr>
        <w:t xml:space="preserve"> лінзи.</w:t>
      </w:r>
    </w:p>
    <w:p w:rsidR="00ED5A00" w:rsidRPr="00CF5C52" w:rsidRDefault="00ED5A00" w:rsidP="00ED5A00">
      <w:pPr>
        <w:pStyle w:val="Style2"/>
        <w:widowControl/>
        <w:spacing w:before="19"/>
        <w:ind w:firstLine="379"/>
        <w:jc w:val="both"/>
        <w:rPr>
          <w:rStyle w:val="FontStyle12"/>
          <w:rFonts w:ascii="Arial" w:hAnsi="Arial" w:cs="Arial"/>
          <w:b w:val="0"/>
          <w:sz w:val="28"/>
          <w:szCs w:val="28"/>
        </w:rPr>
      </w:pPr>
      <w:r w:rsidRPr="00CF5C52">
        <w:rPr>
          <w:rStyle w:val="FontStyle13"/>
          <w:rFonts w:ascii="Arial" w:hAnsi="Arial" w:cs="Arial"/>
          <w:sz w:val="28"/>
          <w:szCs w:val="28"/>
        </w:rPr>
        <w:t>Основними оптичними характеристиками мікроскопа є його видиме збільшення Г</w:t>
      </w:r>
      <w:r w:rsidRPr="00CF5C52">
        <w:rPr>
          <w:rStyle w:val="FontStyle13"/>
          <w:rFonts w:ascii="Arial" w:hAnsi="Arial" w:cs="Arial"/>
          <w:sz w:val="28"/>
          <w:szCs w:val="28"/>
          <w:vertAlign w:val="subscript"/>
        </w:rPr>
        <w:t>м</w:t>
      </w:r>
      <w:r w:rsidRPr="00CF5C52">
        <w:rPr>
          <w:rStyle w:val="FontStyle13"/>
          <w:rFonts w:ascii="Arial" w:hAnsi="Arial" w:cs="Arial"/>
          <w:sz w:val="28"/>
          <w:szCs w:val="28"/>
        </w:rPr>
        <w:t>, лінійне поле 2у і числова апертура А.</w:t>
      </w:r>
    </w:p>
    <w:p w:rsidR="00ED5A00" w:rsidRPr="00CF5C52" w:rsidRDefault="00ED5A00" w:rsidP="00ED5A00">
      <w:pPr>
        <w:pStyle w:val="Style2"/>
        <w:widowControl/>
        <w:spacing w:before="14"/>
        <w:ind w:left="446"/>
        <w:jc w:val="both"/>
        <w:rPr>
          <w:rStyle w:val="FontStyle13"/>
          <w:rFonts w:ascii="Arial" w:hAnsi="Arial" w:cs="Arial"/>
          <w:sz w:val="28"/>
          <w:szCs w:val="28"/>
        </w:rPr>
      </w:pPr>
      <w:r w:rsidRPr="00CF5C52">
        <w:rPr>
          <w:rStyle w:val="FontStyle13"/>
          <w:rFonts w:ascii="Arial" w:hAnsi="Arial" w:cs="Arial"/>
          <w:sz w:val="28"/>
          <w:szCs w:val="28"/>
        </w:rPr>
        <w:t>Видиме збільшення мікроскопа визначають по формулі</w:t>
      </w:r>
    </w:p>
    <w:p w:rsidR="00ED5A00" w:rsidRPr="00F53EB7" w:rsidRDefault="00C8479D" w:rsidP="00ED5A00">
      <w:pPr>
        <w:pStyle w:val="Style3"/>
        <w:widowControl/>
        <w:tabs>
          <w:tab w:val="left" w:pos="5981"/>
        </w:tabs>
        <w:spacing w:before="101" w:line="240" w:lineRule="auto"/>
        <w:ind w:left="2016"/>
        <w:jc w:val="right"/>
        <w:rPr>
          <w:rStyle w:val="FontStyle12"/>
          <w:rFonts w:ascii="Arial" w:hAnsi="Arial" w:cs="Arial"/>
          <w:i/>
          <w:sz w:val="28"/>
          <w:szCs w:val="28"/>
          <w:lang w:val="uk-UA"/>
        </w:rPr>
      </w:pPr>
      <w:r w:rsidRPr="00C8479D">
        <w:rPr>
          <w:rFonts w:ascii="Arial" w:hAnsi="Arial" w:cs="Arial"/>
          <w:bCs/>
          <w:i/>
          <w:iCs/>
          <w:noProof/>
          <w:sz w:val="28"/>
          <w:szCs w:val="28"/>
        </w:rPr>
        <w:pict>
          <v:shape id="_x0000_s66573" type="#_x0000_t75" style="position:absolute;left:0;text-align:left;margin-left:115.6pt;margin-top:2.9pt;width:156.8pt;height:17.4pt;z-index:252037120">
            <v:imagedata r:id="rId3157" o:title=""/>
          </v:shape>
          <o:OLEObject Type="Embed" ProgID="Equation.3" ShapeID="_x0000_s66573" DrawAspect="Content" ObjectID="_1358762984" r:id="rId3158"/>
        </w:pict>
      </w:r>
      <w:r w:rsidR="00ED5A00" w:rsidRPr="00B011F4">
        <w:rPr>
          <w:rStyle w:val="FontStyle14"/>
          <w:rFonts w:ascii="Arial" w:eastAsiaTheme="majorEastAsia" w:hAnsi="Arial" w:cs="Arial"/>
        </w:rPr>
        <w:tab/>
      </w:r>
      <w:r w:rsidR="00F53EB7" w:rsidRPr="00F53EB7">
        <w:rPr>
          <w:rStyle w:val="FontStyle14"/>
          <w:rFonts w:ascii="Arial" w:eastAsiaTheme="majorEastAsia" w:hAnsi="Arial" w:cs="Arial"/>
          <w:i w:val="0"/>
          <w:sz w:val="28"/>
          <w:szCs w:val="28"/>
          <w:lang w:val="uk-UA"/>
        </w:rPr>
        <w:t>(14.1)</w:t>
      </w:r>
    </w:p>
    <w:p w:rsidR="00ED5A00" w:rsidRPr="00B011F4" w:rsidRDefault="00ED5A00" w:rsidP="00ED5A00">
      <w:pPr>
        <w:pStyle w:val="Style1"/>
        <w:widowControl/>
        <w:spacing w:before="62" w:line="240" w:lineRule="auto"/>
        <w:rPr>
          <w:rStyle w:val="FontStyle13"/>
          <w:rFonts w:ascii="Arial" w:hAnsi="Arial" w:cs="Arial"/>
          <w:sz w:val="28"/>
          <w:szCs w:val="28"/>
        </w:rPr>
      </w:pPr>
      <w:r>
        <w:rPr>
          <w:rStyle w:val="FontStyle13"/>
          <w:rFonts w:ascii="Arial" w:hAnsi="Arial" w:cs="Arial"/>
          <w:sz w:val="28"/>
          <w:szCs w:val="28"/>
        </w:rPr>
        <w:t xml:space="preserve">де </w:t>
      </w:r>
      <w:r w:rsidRPr="004A01C1">
        <w:rPr>
          <w:rStyle w:val="FontStyle14"/>
          <w:rFonts w:ascii="Times New Roman" w:eastAsiaTheme="majorEastAsia" w:hAnsi="Times New Roman"/>
          <w:spacing w:val="10"/>
          <w:sz w:val="28"/>
          <w:szCs w:val="28"/>
        </w:rPr>
        <w:t>β=-Δ/</w:t>
      </w:r>
      <w:r w:rsidRPr="004A01C1">
        <w:rPr>
          <w:rStyle w:val="FontStyle14"/>
          <w:rFonts w:ascii="Times New Roman" w:eastAsiaTheme="majorEastAsia" w:hAnsi="Times New Roman"/>
          <w:sz w:val="28"/>
          <w:szCs w:val="28"/>
        </w:rPr>
        <w:t>f'</w:t>
      </w:r>
      <w:r w:rsidRPr="004A01C1">
        <w:rPr>
          <w:rStyle w:val="FontStyle14"/>
          <w:rFonts w:ascii="Times New Roman" w:eastAsiaTheme="majorEastAsia" w:hAnsi="Times New Roman"/>
          <w:sz w:val="28"/>
          <w:szCs w:val="28"/>
          <w:vertAlign w:val="subscript"/>
          <w:lang w:val="uk-UA"/>
        </w:rPr>
        <w:t>о</w:t>
      </w:r>
      <w:r w:rsidRPr="004A01C1">
        <w:rPr>
          <w:rStyle w:val="FontStyle14"/>
          <w:rFonts w:ascii="Times New Roman" w:eastAsiaTheme="majorEastAsia" w:hAnsi="Times New Roman"/>
          <w:sz w:val="28"/>
          <w:szCs w:val="28"/>
          <w:vertAlign w:val="subscript"/>
        </w:rPr>
        <w:t>б</w:t>
      </w:r>
      <w:r>
        <w:rPr>
          <w:rStyle w:val="FontStyle13"/>
          <w:rFonts w:ascii="Arial" w:hAnsi="Arial" w:cs="Arial"/>
          <w:sz w:val="28"/>
          <w:szCs w:val="28"/>
        </w:rPr>
        <w:t xml:space="preserve"> - лінійне збільшення об'єктиву; Г</w:t>
      </w:r>
      <w:r w:rsidRPr="00A01B1E">
        <w:rPr>
          <w:rStyle w:val="FontStyle13"/>
          <w:rFonts w:ascii="Arial" w:hAnsi="Arial" w:cs="Arial"/>
          <w:sz w:val="28"/>
          <w:szCs w:val="28"/>
          <w:vertAlign w:val="subscript"/>
        </w:rPr>
        <w:t>ок</w:t>
      </w:r>
      <w:r>
        <w:rPr>
          <w:rStyle w:val="FontStyle13"/>
          <w:rFonts w:ascii="Arial" w:hAnsi="Arial" w:cs="Arial"/>
          <w:sz w:val="28"/>
          <w:szCs w:val="28"/>
        </w:rPr>
        <w:t xml:space="preserve"> = 250/f'</w:t>
      </w:r>
      <w:r w:rsidRPr="00A01B1E">
        <w:rPr>
          <w:rStyle w:val="FontStyle13"/>
          <w:rFonts w:ascii="Arial" w:hAnsi="Arial" w:cs="Arial"/>
          <w:sz w:val="28"/>
          <w:szCs w:val="28"/>
          <w:vertAlign w:val="subscript"/>
        </w:rPr>
        <w:t xml:space="preserve">ок </w:t>
      </w:r>
      <w:r>
        <w:rPr>
          <w:rStyle w:val="FontStyle13"/>
          <w:rFonts w:ascii="Arial" w:hAnsi="Arial" w:cs="Arial"/>
          <w:sz w:val="28"/>
          <w:szCs w:val="28"/>
        </w:rPr>
        <w:t xml:space="preserve">- видиме збільшення окуляра; </w:t>
      </w:r>
      <m:oMath>
        <m:r>
          <w:rPr>
            <w:rStyle w:val="FontStyle13"/>
            <w:rFonts w:ascii="Cambria Math" w:hAnsi="Cambria Math" w:cs="Arial"/>
            <w:sz w:val="28"/>
            <w:szCs w:val="28"/>
          </w:rPr>
          <m:t>∆</m:t>
        </m:r>
      </m:oMath>
      <w:r>
        <w:rPr>
          <w:rStyle w:val="FontStyle13"/>
          <w:rFonts w:ascii="Arial" w:hAnsi="Arial" w:cs="Arial"/>
          <w:sz w:val="28"/>
          <w:szCs w:val="28"/>
        </w:rPr>
        <w:t>- оптичний інтервал мікроскопа.</w:t>
      </w:r>
    </w:p>
    <w:p w:rsidR="00ED5A00" w:rsidRDefault="00ED5A00" w:rsidP="00ED5A00">
      <w:pPr>
        <w:pStyle w:val="Style1"/>
        <w:widowControl/>
        <w:spacing w:before="62" w:line="240" w:lineRule="auto"/>
        <w:rPr>
          <w:rStyle w:val="FontStyle13"/>
          <w:rFonts w:ascii="Arial" w:hAnsi="Arial" w:cs="Arial"/>
          <w:sz w:val="28"/>
          <w:szCs w:val="28"/>
          <w:lang w:val="uk-UA"/>
        </w:rPr>
      </w:pPr>
      <w:r>
        <w:rPr>
          <w:rStyle w:val="FontStyle13"/>
          <w:rFonts w:ascii="Arial" w:hAnsi="Arial" w:cs="Arial"/>
          <w:sz w:val="28"/>
          <w:szCs w:val="28"/>
        </w:rPr>
        <w:t>Лінійне поле мікроскопа обмежується діаметром польової діафрагми D</w:t>
      </w:r>
      <w:r w:rsidRPr="00A01B1E">
        <w:rPr>
          <w:rStyle w:val="FontStyle13"/>
          <w:rFonts w:ascii="Arial" w:hAnsi="Arial" w:cs="Arial"/>
          <w:sz w:val="28"/>
          <w:szCs w:val="28"/>
          <w:vertAlign w:val="subscript"/>
        </w:rPr>
        <w:t>пд</w:t>
      </w:r>
      <w:r>
        <w:rPr>
          <w:rStyle w:val="FontStyle13"/>
          <w:rFonts w:ascii="Arial" w:hAnsi="Arial" w:cs="Arial"/>
          <w:sz w:val="28"/>
          <w:szCs w:val="28"/>
        </w:rPr>
        <w:t>, розташованої в передній фокальній</w:t>
      </w:r>
      <w:r w:rsidR="004A01C1">
        <w:rPr>
          <w:rStyle w:val="FontStyle13"/>
          <w:rFonts w:ascii="Arial" w:hAnsi="Arial" w:cs="Arial"/>
          <w:sz w:val="28"/>
          <w:szCs w:val="28"/>
        </w:rPr>
        <w:t xml:space="preserve"> площині окуляра, де розташован</w:t>
      </w:r>
      <w:r w:rsidR="004A01C1">
        <w:rPr>
          <w:rStyle w:val="FontStyle13"/>
          <w:rFonts w:ascii="Arial" w:hAnsi="Arial" w:cs="Arial"/>
          <w:sz w:val="28"/>
          <w:szCs w:val="28"/>
          <w:lang w:val="uk-UA"/>
        </w:rPr>
        <w:t>е</w:t>
      </w:r>
      <w:r>
        <w:rPr>
          <w:rStyle w:val="FontStyle13"/>
          <w:rFonts w:ascii="Arial" w:hAnsi="Arial" w:cs="Arial"/>
          <w:sz w:val="28"/>
          <w:szCs w:val="28"/>
        </w:rPr>
        <w:t xml:space="preserve"> проміжне зображення предмету 2у':</w:t>
      </w:r>
    </w:p>
    <w:p w:rsidR="00802FBE" w:rsidRPr="00802FBE" w:rsidRDefault="00802FBE" w:rsidP="00ED5A00">
      <w:pPr>
        <w:pStyle w:val="Style1"/>
        <w:widowControl/>
        <w:spacing w:before="62" w:line="240" w:lineRule="auto"/>
        <w:rPr>
          <w:rStyle w:val="FontStyle11"/>
          <w:rFonts w:ascii="Arial" w:hAnsi="Arial" w:cs="Arial"/>
          <w:sz w:val="28"/>
          <w:szCs w:val="28"/>
          <w:lang w:val="uk-UA"/>
        </w:rPr>
      </w:pPr>
    </w:p>
    <w:p w:rsidR="00ED5A00" w:rsidRPr="00C977C1" w:rsidRDefault="00C8479D" w:rsidP="00ED5A00">
      <w:pPr>
        <w:pStyle w:val="Style3"/>
        <w:widowControl/>
        <w:tabs>
          <w:tab w:val="left" w:pos="5971"/>
        </w:tabs>
        <w:spacing w:before="120" w:line="240" w:lineRule="auto"/>
        <w:ind w:left="2837"/>
        <w:jc w:val="right"/>
        <w:rPr>
          <w:rStyle w:val="FontStyle12"/>
          <w:rFonts w:ascii="Arial" w:hAnsi="Arial" w:cs="Arial"/>
          <w:sz w:val="28"/>
          <w:szCs w:val="28"/>
          <w:lang w:val="uk-UA"/>
        </w:rPr>
      </w:pPr>
      <w:r w:rsidRPr="00C8479D">
        <w:rPr>
          <w:rFonts w:ascii="Arial" w:hAnsi="Arial" w:cs="Arial"/>
          <w:bCs/>
          <w:i/>
          <w:iCs/>
          <w:noProof/>
          <w:sz w:val="28"/>
          <w:szCs w:val="28"/>
        </w:rPr>
        <w:pict>
          <v:shape id="_x0000_s66574" type="#_x0000_t75" style="position:absolute;left:0;text-align:left;margin-left:169.6pt;margin-top:-4.85pt;width:46pt;height:18pt;z-index:252038144">
            <v:imagedata r:id="rId3159" o:title=""/>
          </v:shape>
          <o:OLEObject Type="Embed" ProgID="Equation.3" ShapeID="_x0000_s66574" DrawAspect="Content" ObjectID="_1358762985" r:id="rId3160"/>
        </w:pict>
      </w:r>
      <w:r w:rsidR="00ED5A00" w:rsidRPr="00B011F4">
        <w:rPr>
          <w:rStyle w:val="FontStyle14"/>
          <w:rFonts w:ascii="Arial" w:eastAsiaTheme="majorEastAsia" w:hAnsi="Arial" w:cs="Arial"/>
        </w:rPr>
        <w:tab/>
      </w:r>
      <w:r w:rsidR="00C977C1">
        <w:rPr>
          <w:rStyle w:val="FontStyle14"/>
          <w:rFonts w:ascii="Arial" w:eastAsiaTheme="majorEastAsia" w:hAnsi="Arial" w:cs="Arial"/>
          <w:i w:val="0"/>
          <w:sz w:val="28"/>
          <w:szCs w:val="28"/>
          <w:lang w:val="uk-UA"/>
        </w:rPr>
        <w:t>(14.2)</w:t>
      </w:r>
    </w:p>
    <w:p w:rsidR="00ED5A00" w:rsidRPr="00B011F4" w:rsidRDefault="00ED5A00" w:rsidP="00ED5A00">
      <w:pPr>
        <w:pStyle w:val="Style2"/>
        <w:widowControl/>
        <w:spacing w:before="197"/>
        <w:ind w:firstLine="379"/>
        <w:jc w:val="both"/>
        <w:rPr>
          <w:rStyle w:val="FontStyle13"/>
          <w:rFonts w:ascii="Arial" w:hAnsi="Arial" w:cs="Arial"/>
          <w:sz w:val="28"/>
          <w:szCs w:val="28"/>
        </w:rPr>
      </w:pPr>
      <w:r>
        <w:rPr>
          <w:rStyle w:val="FontStyle13"/>
          <w:rFonts w:ascii="Arial" w:hAnsi="Arial" w:cs="Arial"/>
          <w:sz w:val="28"/>
          <w:szCs w:val="28"/>
        </w:rPr>
        <w:t>З боку окуляра діаметр D</w:t>
      </w:r>
      <w:r w:rsidRPr="00A01B1E">
        <w:rPr>
          <w:rStyle w:val="FontStyle13"/>
          <w:rFonts w:ascii="Arial" w:hAnsi="Arial" w:cs="Arial"/>
          <w:sz w:val="28"/>
          <w:szCs w:val="28"/>
          <w:vertAlign w:val="subscript"/>
        </w:rPr>
        <w:t>пд</w:t>
      </w:r>
      <w:r>
        <w:rPr>
          <w:rStyle w:val="FontStyle13"/>
          <w:rFonts w:ascii="Arial" w:hAnsi="Arial" w:cs="Arial"/>
          <w:sz w:val="28"/>
          <w:szCs w:val="28"/>
        </w:rPr>
        <w:t xml:space="preserve"> залежить від оптичних характеристик окуляра:</w:t>
      </w:r>
    </w:p>
    <w:p w:rsidR="00ED5A00" w:rsidRPr="00C977C1" w:rsidRDefault="00C8479D" w:rsidP="00ED5A00">
      <w:pPr>
        <w:pStyle w:val="Style4"/>
        <w:widowControl/>
        <w:tabs>
          <w:tab w:val="left" w:pos="5962"/>
        </w:tabs>
        <w:spacing w:before="154"/>
        <w:ind w:left="2712"/>
        <w:jc w:val="right"/>
        <w:rPr>
          <w:rStyle w:val="FontStyle12"/>
          <w:rFonts w:ascii="Arial" w:hAnsi="Arial" w:cs="Arial"/>
          <w:b w:val="0"/>
          <w:sz w:val="28"/>
          <w:szCs w:val="28"/>
          <w:lang w:val="uk-UA" w:eastAsia="en-US"/>
        </w:rPr>
      </w:pPr>
      <w:r w:rsidRPr="00C8479D">
        <w:rPr>
          <w:rFonts w:ascii="Arial" w:hAnsi="Arial" w:cs="Arial"/>
          <w:bCs/>
          <w:i/>
          <w:iCs/>
          <w:noProof/>
          <w:sz w:val="28"/>
          <w:szCs w:val="28"/>
        </w:rPr>
        <w:pict>
          <v:shape id="_x0000_s66575" type="#_x0000_t75" style="position:absolute;left:0;text-align:left;margin-left:157.6pt;margin-top:4.3pt;width:60.1pt;height:17.4pt;z-index:252039168">
            <v:imagedata r:id="rId3161" o:title=""/>
          </v:shape>
          <o:OLEObject Type="Embed" ProgID="Equation.3" ShapeID="_x0000_s66575" DrawAspect="Content" ObjectID="_1358762986" r:id="rId3162"/>
        </w:pict>
      </w:r>
      <w:r w:rsidR="00F53EB7">
        <w:rPr>
          <w:rStyle w:val="FontStyle12"/>
          <w:rFonts w:ascii="Arial" w:hAnsi="Arial" w:cs="Arial"/>
          <w:sz w:val="28"/>
          <w:szCs w:val="28"/>
          <w:lang w:eastAsia="en-US"/>
        </w:rPr>
        <w:tab/>
      </w:r>
      <w:r w:rsidR="00C977C1">
        <w:rPr>
          <w:rStyle w:val="FontStyle12"/>
          <w:rFonts w:ascii="Arial" w:hAnsi="Arial" w:cs="Arial"/>
          <w:b w:val="0"/>
          <w:sz w:val="28"/>
          <w:szCs w:val="28"/>
          <w:lang w:val="uk-UA" w:eastAsia="en-US"/>
        </w:rPr>
        <w:t>(14.3)</w:t>
      </w:r>
    </w:p>
    <w:p w:rsidR="00ED5A00" w:rsidRPr="00802FBE" w:rsidRDefault="004A01C1" w:rsidP="00ED5A00">
      <w:pPr>
        <w:pStyle w:val="Style2"/>
        <w:widowControl/>
        <w:spacing w:before="235"/>
        <w:ind w:left="403"/>
        <w:jc w:val="both"/>
        <w:rPr>
          <w:rStyle w:val="FontStyle13"/>
          <w:rFonts w:ascii="Arial" w:hAnsi="Arial" w:cs="Arial"/>
          <w:sz w:val="28"/>
          <w:szCs w:val="28"/>
          <w:lang w:val="uk-UA"/>
        </w:rPr>
      </w:pPr>
      <w:r>
        <w:rPr>
          <w:rStyle w:val="FontStyle13"/>
          <w:rFonts w:ascii="Arial" w:hAnsi="Arial" w:cs="Arial"/>
          <w:sz w:val="28"/>
          <w:szCs w:val="28"/>
          <w:lang w:val="uk-UA"/>
        </w:rPr>
        <w:t>Прирівнюючи вирази (14.2) і (14.3)</w:t>
      </w:r>
      <w:r w:rsidR="00ED5A00" w:rsidRPr="00802FBE">
        <w:rPr>
          <w:rStyle w:val="FontStyle13"/>
          <w:rFonts w:ascii="Arial" w:hAnsi="Arial" w:cs="Arial"/>
          <w:sz w:val="28"/>
          <w:szCs w:val="28"/>
          <w:lang w:val="uk-UA"/>
        </w:rPr>
        <w:t>, отримаємо</w:t>
      </w:r>
      <w:r>
        <w:rPr>
          <w:rStyle w:val="FontStyle13"/>
          <w:rFonts w:ascii="Arial" w:hAnsi="Arial" w:cs="Arial"/>
          <w:sz w:val="28"/>
          <w:szCs w:val="28"/>
          <w:lang w:val="uk-UA"/>
        </w:rPr>
        <w:t xml:space="preserve"> </w:t>
      </w:r>
      <w:r w:rsidR="00ED5A00" w:rsidRPr="00802FBE">
        <w:rPr>
          <w:rStyle w:val="FontStyle14"/>
          <w:rFonts w:ascii="Times New Roman" w:eastAsiaTheme="majorEastAsia" w:hAnsi="Times New Roman"/>
          <w:spacing w:val="10"/>
          <w:sz w:val="28"/>
          <w:szCs w:val="28"/>
          <w:lang w:val="uk-UA"/>
        </w:rPr>
        <w:t>у</w:t>
      </w:r>
      <w:r w:rsidR="00ED5A00" w:rsidRPr="00802FBE">
        <w:rPr>
          <w:rStyle w:val="FontStyle14"/>
          <w:rFonts w:ascii="Times New Roman" w:eastAsiaTheme="majorEastAsia" w:hAnsi="Times New Roman"/>
          <w:spacing w:val="10"/>
          <w:sz w:val="28"/>
          <w:szCs w:val="28"/>
        </w:rPr>
        <w:t>β</w:t>
      </w:r>
      <w:r w:rsidR="00ED5A00" w:rsidRPr="00802FBE">
        <w:rPr>
          <w:rStyle w:val="FontStyle14"/>
          <w:rFonts w:ascii="Times New Roman" w:eastAsiaTheme="majorEastAsia" w:hAnsi="Times New Roman"/>
          <w:spacing w:val="10"/>
          <w:sz w:val="28"/>
          <w:szCs w:val="28"/>
          <w:vertAlign w:val="subscript"/>
          <w:lang w:val="uk-UA"/>
        </w:rPr>
        <w:t>об</w:t>
      </w:r>
      <w:r w:rsidR="00ED5A00" w:rsidRPr="00802FBE">
        <w:rPr>
          <w:rStyle w:val="FontStyle14"/>
          <w:rFonts w:ascii="Times New Roman" w:eastAsiaTheme="majorEastAsia" w:hAnsi="Times New Roman"/>
          <w:spacing w:val="10"/>
          <w:sz w:val="28"/>
          <w:szCs w:val="28"/>
          <w:lang w:val="uk-UA"/>
        </w:rPr>
        <w:t>=</w:t>
      </w:r>
      <w:r w:rsidR="00ED5A00" w:rsidRPr="00802FBE">
        <w:rPr>
          <w:rStyle w:val="FontStyle14"/>
          <w:rFonts w:ascii="Times New Roman" w:eastAsiaTheme="majorEastAsia" w:hAnsi="Times New Roman"/>
          <w:sz w:val="28"/>
          <w:szCs w:val="28"/>
        </w:rPr>
        <w:t>f</w:t>
      </w:r>
      <w:r w:rsidR="00ED5A00" w:rsidRPr="00802FBE">
        <w:rPr>
          <w:rStyle w:val="FontStyle14"/>
          <w:rFonts w:ascii="Times New Roman" w:eastAsiaTheme="majorEastAsia" w:hAnsi="Times New Roman"/>
          <w:sz w:val="28"/>
          <w:szCs w:val="28"/>
          <w:lang w:val="uk-UA"/>
        </w:rPr>
        <w:t>'</w:t>
      </w:r>
      <w:r w:rsidR="00ED5A00" w:rsidRPr="00802FBE">
        <w:rPr>
          <w:rStyle w:val="FontStyle14"/>
          <w:rFonts w:ascii="Times New Roman" w:eastAsiaTheme="majorEastAsia" w:hAnsi="Times New Roman"/>
          <w:sz w:val="28"/>
          <w:szCs w:val="28"/>
          <w:vertAlign w:val="subscript"/>
          <w:lang w:val="uk-UA"/>
        </w:rPr>
        <w:t xml:space="preserve">ок </w:t>
      </w:r>
      <w:r w:rsidR="00ED5A00" w:rsidRPr="00802FBE">
        <w:rPr>
          <w:rStyle w:val="FontStyle14"/>
          <w:rFonts w:ascii="Times New Roman" w:eastAsiaTheme="majorEastAsia" w:hAnsi="Times New Roman"/>
          <w:sz w:val="28"/>
          <w:szCs w:val="28"/>
          <w:lang w:val="en-US"/>
        </w:rPr>
        <w:t>tgω</w:t>
      </w:r>
      <w:r w:rsidR="00ED5A00" w:rsidRPr="00802FBE">
        <w:rPr>
          <w:rStyle w:val="FontStyle14"/>
          <w:rFonts w:ascii="Times New Roman" w:eastAsiaTheme="majorEastAsia" w:hAnsi="Times New Roman"/>
          <w:sz w:val="28"/>
          <w:szCs w:val="28"/>
          <w:lang w:val="uk-UA"/>
        </w:rPr>
        <w:t>'</w:t>
      </w:r>
      <w:r w:rsidR="00ED5A00" w:rsidRPr="00802FBE">
        <w:rPr>
          <w:rStyle w:val="FontStyle13"/>
          <w:rFonts w:ascii="Times New Roman" w:hAnsi="Times New Roman"/>
          <w:sz w:val="28"/>
          <w:szCs w:val="28"/>
          <w:lang w:val="uk-UA"/>
        </w:rPr>
        <w:t>,</w:t>
      </w:r>
      <w:r w:rsidR="00ED5A00" w:rsidRPr="00802FBE">
        <w:rPr>
          <w:rStyle w:val="FontStyle13"/>
          <w:rFonts w:ascii="Arial" w:hAnsi="Arial" w:cs="Arial"/>
          <w:sz w:val="28"/>
          <w:szCs w:val="28"/>
          <w:lang w:val="uk-UA"/>
        </w:rPr>
        <w:t>, звідки</w:t>
      </w:r>
    </w:p>
    <w:p w:rsidR="00ED5A00" w:rsidRPr="00C977C1" w:rsidRDefault="00C8479D" w:rsidP="00ED5A00">
      <w:pPr>
        <w:pStyle w:val="Style4"/>
        <w:widowControl/>
        <w:tabs>
          <w:tab w:val="left" w:pos="5952"/>
        </w:tabs>
        <w:spacing w:before="125"/>
        <w:ind w:left="2539"/>
        <w:jc w:val="right"/>
        <w:rPr>
          <w:rStyle w:val="FontStyle12"/>
          <w:rFonts w:ascii="Arial" w:hAnsi="Arial" w:cs="Arial"/>
          <w:b w:val="0"/>
          <w:sz w:val="28"/>
          <w:szCs w:val="28"/>
          <w:lang w:val="uk-UA" w:eastAsia="en-US"/>
        </w:rPr>
      </w:pPr>
      <w:r w:rsidRPr="00C8479D">
        <w:rPr>
          <w:rFonts w:ascii="Arial" w:hAnsi="Arial" w:cs="Arial"/>
          <w:noProof/>
          <w:sz w:val="28"/>
          <w:szCs w:val="28"/>
        </w:rPr>
        <w:pict>
          <v:shape id="_x0000_s66576" type="#_x0000_t75" style="position:absolute;left:0;text-align:left;margin-left:151.6pt;margin-top:3.85pt;width:79.8pt;height:17.4pt;z-index:252040192">
            <v:imagedata r:id="rId3163" o:title=""/>
          </v:shape>
          <o:OLEObject Type="Embed" ProgID="Equation.3" ShapeID="_x0000_s66576" DrawAspect="Content" ObjectID="_1358762987" r:id="rId3164"/>
        </w:pict>
      </w:r>
      <w:r w:rsidR="00ED5A00" w:rsidRPr="00802FBE">
        <w:rPr>
          <w:rStyle w:val="FontStyle12"/>
          <w:rFonts w:ascii="Arial" w:hAnsi="Arial" w:cs="Arial"/>
          <w:sz w:val="28"/>
          <w:szCs w:val="28"/>
          <w:lang w:val="uk-UA" w:eastAsia="en-US"/>
        </w:rPr>
        <w:tab/>
      </w:r>
      <w:r w:rsidR="00C977C1">
        <w:rPr>
          <w:rStyle w:val="FontStyle12"/>
          <w:rFonts w:ascii="Arial" w:hAnsi="Arial" w:cs="Arial"/>
          <w:b w:val="0"/>
          <w:sz w:val="28"/>
          <w:szCs w:val="28"/>
          <w:lang w:val="uk-UA" w:eastAsia="en-US"/>
        </w:rPr>
        <w:t>(14.4)</w:t>
      </w:r>
    </w:p>
    <w:p w:rsidR="00ED5A00" w:rsidRPr="00B011F4" w:rsidRDefault="00ED5A00" w:rsidP="00ED5A00">
      <w:pPr>
        <w:pStyle w:val="Style2"/>
        <w:widowControl/>
        <w:spacing w:before="221"/>
        <w:ind w:firstLine="379"/>
        <w:jc w:val="both"/>
        <w:rPr>
          <w:rStyle w:val="FontStyle13"/>
          <w:rFonts w:ascii="Arial" w:hAnsi="Arial" w:cs="Arial"/>
          <w:sz w:val="28"/>
          <w:szCs w:val="28"/>
        </w:rPr>
      </w:pPr>
      <w:r>
        <w:rPr>
          <w:rStyle w:val="FontStyle13"/>
          <w:rFonts w:ascii="Arial" w:hAnsi="Arial" w:cs="Arial"/>
          <w:sz w:val="28"/>
          <w:szCs w:val="28"/>
        </w:rPr>
        <w:t>З формули види</w:t>
      </w:r>
      <w:r w:rsidR="00802FBE">
        <w:rPr>
          <w:rStyle w:val="FontStyle13"/>
          <w:rFonts w:ascii="Arial" w:hAnsi="Arial" w:cs="Arial"/>
          <w:sz w:val="28"/>
          <w:szCs w:val="28"/>
        </w:rPr>
        <w:t>мого збільшення мікроскопа (</w:t>
      </w:r>
      <w:r w:rsidR="00802FBE">
        <w:rPr>
          <w:rStyle w:val="FontStyle13"/>
          <w:rFonts w:ascii="Arial" w:hAnsi="Arial" w:cs="Arial"/>
          <w:sz w:val="28"/>
          <w:szCs w:val="28"/>
          <w:lang w:val="uk-UA"/>
        </w:rPr>
        <w:t>14.1</w:t>
      </w:r>
      <w:r>
        <w:rPr>
          <w:rStyle w:val="FontStyle13"/>
          <w:rFonts w:ascii="Arial" w:hAnsi="Arial" w:cs="Arial"/>
          <w:sz w:val="28"/>
          <w:szCs w:val="28"/>
        </w:rPr>
        <w:t>) збільшення об'єктиву рівне</w:t>
      </w:r>
    </w:p>
    <w:p w:rsidR="00ED5A00" w:rsidRPr="00C977C1" w:rsidRDefault="00C8479D" w:rsidP="00ED5A00">
      <w:pPr>
        <w:pStyle w:val="Style4"/>
        <w:widowControl/>
        <w:tabs>
          <w:tab w:val="left" w:pos="5947"/>
        </w:tabs>
        <w:spacing w:before="134"/>
        <w:ind w:left="2126"/>
        <w:jc w:val="right"/>
        <w:rPr>
          <w:rStyle w:val="FontStyle12"/>
          <w:rFonts w:ascii="Arial" w:hAnsi="Arial" w:cs="Arial"/>
          <w:b w:val="0"/>
          <w:sz w:val="28"/>
          <w:szCs w:val="28"/>
          <w:lang w:val="uk-UA"/>
        </w:rPr>
      </w:pPr>
      <w:r w:rsidRPr="00C8479D">
        <w:rPr>
          <w:rFonts w:ascii="Arial" w:hAnsi="Arial" w:cs="Arial"/>
          <w:noProof/>
          <w:sz w:val="28"/>
          <w:szCs w:val="28"/>
        </w:rPr>
        <w:pict>
          <v:shape id="_x0000_s66577" type="#_x0000_t75" style="position:absolute;left:0;text-align:left;margin-left:127.6pt;margin-top:3.35pt;width:136.15pt;height:17.4pt;z-index:252041216">
            <v:imagedata r:id="rId3165" o:title=""/>
          </v:shape>
          <o:OLEObject Type="Embed" ProgID="Equation.3" ShapeID="_x0000_s66577" DrawAspect="Content" ObjectID="_1358762988" r:id="rId3166"/>
        </w:pict>
      </w:r>
      <w:r w:rsidR="00ED5A00" w:rsidRPr="00B011F4">
        <w:rPr>
          <w:rStyle w:val="FontStyle12"/>
          <w:rFonts w:ascii="Arial" w:hAnsi="Arial" w:cs="Arial"/>
          <w:sz w:val="28"/>
          <w:szCs w:val="28"/>
        </w:rPr>
        <w:tab/>
      </w:r>
      <w:r w:rsidR="00C977C1">
        <w:rPr>
          <w:rStyle w:val="FontStyle12"/>
          <w:rFonts w:ascii="Arial" w:hAnsi="Arial" w:cs="Arial"/>
          <w:b w:val="0"/>
          <w:sz w:val="28"/>
          <w:szCs w:val="28"/>
          <w:lang w:val="uk-UA"/>
        </w:rPr>
        <w:t>(14.5)</w:t>
      </w:r>
    </w:p>
    <w:p w:rsidR="00ED5A00" w:rsidRPr="00802FBE" w:rsidRDefault="00ED5A00" w:rsidP="00ED5A00">
      <w:pPr>
        <w:pStyle w:val="Style2"/>
        <w:widowControl/>
        <w:spacing w:before="235"/>
        <w:ind w:left="274"/>
        <w:jc w:val="both"/>
        <w:rPr>
          <w:rStyle w:val="FontStyle13"/>
          <w:rFonts w:ascii="Arial" w:hAnsi="Arial" w:cs="Arial"/>
          <w:sz w:val="28"/>
          <w:szCs w:val="28"/>
          <w:lang w:val="uk-UA"/>
        </w:rPr>
      </w:pPr>
      <w:r>
        <w:rPr>
          <w:rFonts w:ascii="Arial" w:hAnsi="Arial" w:cs="Arial"/>
          <w:bCs/>
          <w:noProof/>
          <w:sz w:val="28"/>
          <w:szCs w:val="28"/>
        </w:rPr>
        <w:t>Підставивши отриман</w:t>
      </w:r>
      <w:r>
        <w:rPr>
          <w:rFonts w:ascii="Arial" w:hAnsi="Arial" w:cs="Arial"/>
          <w:bCs/>
          <w:noProof/>
          <w:sz w:val="28"/>
          <w:szCs w:val="28"/>
          <w:lang w:val="uk-UA"/>
        </w:rPr>
        <w:t>ий</w:t>
      </w:r>
      <w:r>
        <w:rPr>
          <w:rFonts w:ascii="Arial" w:hAnsi="Arial" w:cs="Arial"/>
          <w:bCs/>
          <w:noProof/>
          <w:sz w:val="28"/>
          <w:szCs w:val="28"/>
        </w:rPr>
        <w:t xml:space="preserve"> вира</w:t>
      </w:r>
      <w:r>
        <w:rPr>
          <w:rFonts w:ascii="Arial" w:hAnsi="Arial" w:cs="Arial"/>
          <w:bCs/>
          <w:noProof/>
          <w:sz w:val="28"/>
          <w:szCs w:val="28"/>
          <w:lang w:val="uk-UA"/>
        </w:rPr>
        <w:t>з</w:t>
      </w:r>
      <w:r w:rsidR="00802FBE">
        <w:rPr>
          <w:rFonts w:ascii="Arial" w:hAnsi="Arial" w:cs="Arial"/>
          <w:bCs/>
          <w:noProof/>
          <w:sz w:val="28"/>
          <w:szCs w:val="28"/>
        </w:rPr>
        <w:t xml:space="preserve"> у формулу для в (</w:t>
      </w:r>
      <w:r w:rsidR="00802FBE">
        <w:rPr>
          <w:rFonts w:ascii="Arial" w:hAnsi="Arial" w:cs="Arial"/>
          <w:bCs/>
          <w:noProof/>
          <w:sz w:val="28"/>
          <w:szCs w:val="28"/>
          <w:lang w:val="uk-UA"/>
        </w:rPr>
        <w:t>14.4</w:t>
      </w:r>
      <w:r>
        <w:rPr>
          <w:rFonts w:ascii="Arial" w:hAnsi="Arial" w:cs="Arial"/>
          <w:bCs/>
          <w:noProof/>
          <w:sz w:val="28"/>
          <w:szCs w:val="28"/>
        </w:rPr>
        <w:t xml:space="preserve">), отримаємо лінійне поле мікроскопа  </w:t>
      </w:r>
    </w:p>
    <w:p w:rsidR="00ED5A00" w:rsidRPr="00C977C1" w:rsidRDefault="00C8479D" w:rsidP="00ED5A00">
      <w:pPr>
        <w:pStyle w:val="Style6"/>
        <w:widowControl/>
        <w:tabs>
          <w:tab w:val="left" w:pos="5942"/>
        </w:tabs>
        <w:spacing w:before="125"/>
        <w:ind w:left="2693"/>
        <w:jc w:val="right"/>
        <w:rPr>
          <w:rStyle w:val="FontStyle12"/>
          <w:rFonts w:ascii="Arial" w:hAnsi="Arial" w:cs="Arial"/>
          <w:b w:val="0"/>
          <w:sz w:val="28"/>
          <w:szCs w:val="28"/>
          <w:lang w:val="uk-UA"/>
        </w:rPr>
      </w:pPr>
      <w:r w:rsidRPr="00C8479D">
        <w:rPr>
          <w:rFonts w:ascii="Arial" w:hAnsi="Arial" w:cs="Arial"/>
          <w:bCs/>
          <w:noProof/>
          <w:sz w:val="28"/>
          <w:szCs w:val="28"/>
          <w:vertAlign w:val="subscript"/>
          <w:lang w:val="uk-UA" w:eastAsia="uk-UA"/>
        </w:rPr>
        <w:pict>
          <v:shape id="_x0000_s73735" type="#_x0000_t75" style="position:absolute;left:0;text-align:left;margin-left:142.75pt;margin-top:12.8pt;width:129.65pt;height:46.5pt;z-index:252105728">
            <v:imagedata r:id="rId3167" o:title=""/>
          </v:shape>
          <o:OLEObject Type="Embed" ProgID="Equation.3" ShapeID="_x0000_s73735" DrawAspect="Content" ObjectID="_1358762989" r:id="rId3168"/>
        </w:pict>
      </w:r>
      <w:r w:rsidR="00ED5A00" w:rsidRPr="00B011F4">
        <w:rPr>
          <w:rStyle w:val="FontStyle19"/>
          <w:rFonts w:ascii="Arial" w:hAnsi="Arial" w:cs="Arial"/>
          <w:sz w:val="28"/>
          <w:szCs w:val="28"/>
        </w:rPr>
        <w:tab/>
      </w:r>
      <w:r w:rsidR="00C977C1">
        <w:rPr>
          <w:rStyle w:val="FontStyle19"/>
          <w:rFonts w:ascii="Arial" w:hAnsi="Arial" w:cs="Arial"/>
          <w:b w:val="0"/>
          <w:sz w:val="28"/>
          <w:szCs w:val="28"/>
          <w:lang w:val="uk-UA"/>
        </w:rPr>
        <w:t>(14.6)</w:t>
      </w:r>
    </w:p>
    <w:p w:rsidR="00ED5A00" w:rsidRPr="00B011F4" w:rsidRDefault="00ED5A00" w:rsidP="00ED5A00">
      <w:pPr>
        <w:pStyle w:val="Style6"/>
        <w:widowControl/>
        <w:tabs>
          <w:tab w:val="left" w:pos="5942"/>
        </w:tabs>
        <w:spacing w:before="125"/>
        <w:ind w:left="2693"/>
        <w:jc w:val="both"/>
        <w:rPr>
          <w:rStyle w:val="FontStyle19"/>
          <w:rFonts w:ascii="Arial" w:hAnsi="Arial" w:cs="Arial"/>
          <w:b w:val="0"/>
          <w:sz w:val="28"/>
          <w:szCs w:val="28"/>
          <w:vertAlign w:val="subscript"/>
        </w:rPr>
      </w:pPr>
    </w:p>
    <w:p w:rsidR="00ED5A00" w:rsidRPr="00B011F4" w:rsidRDefault="00ED5A00" w:rsidP="00ED5A00">
      <w:pPr>
        <w:pStyle w:val="Style2"/>
        <w:widowControl/>
        <w:spacing w:before="5"/>
        <w:ind w:firstLine="360"/>
        <w:jc w:val="both"/>
        <w:rPr>
          <w:rStyle w:val="FontStyle13"/>
          <w:rFonts w:ascii="Arial" w:hAnsi="Arial" w:cs="Arial"/>
          <w:sz w:val="28"/>
          <w:szCs w:val="28"/>
        </w:rPr>
      </w:pPr>
      <w:r>
        <w:rPr>
          <w:rStyle w:val="FontStyle13"/>
          <w:rFonts w:ascii="Arial" w:hAnsi="Arial" w:cs="Arial"/>
          <w:sz w:val="28"/>
          <w:szCs w:val="28"/>
        </w:rPr>
        <w:lastRenderedPageBreak/>
        <w:t xml:space="preserve">Числова апертура характеризує світлосилу і </w:t>
      </w:r>
      <w:r>
        <w:rPr>
          <w:rStyle w:val="FontStyle13"/>
          <w:rFonts w:ascii="Arial" w:hAnsi="Arial" w:cs="Arial"/>
          <w:sz w:val="28"/>
          <w:szCs w:val="28"/>
          <w:lang w:val="uk-UA"/>
        </w:rPr>
        <w:t>впливає на роздільну здатність</w:t>
      </w:r>
      <w:r>
        <w:rPr>
          <w:rStyle w:val="FontStyle13"/>
          <w:rFonts w:ascii="Arial" w:hAnsi="Arial" w:cs="Arial"/>
          <w:sz w:val="28"/>
          <w:szCs w:val="28"/>
        </w:rPr>
        <w:t xml:space="preserve"> мікроскопа:</w:t>
      </w:r>
    </w:p>
    <w:p w:rsidR="00ED5A00" w:rsidRPr="00B011F4" w:rsidRDefault="00C8479D" w:rsidP="00ED5A00">
      <w:pPr>
        <w:pStyle w:val="Style5"/>
        <w:widowControl/>
        <w:spacing w:before="86"/>
        <w:jc w:val="both"/>
        <w:rPr>
          <w:rStyle w:val="FontStyle11"/>
          <w:rFonts w:ascii="Arial" w:hAnsi="Arial" w:cs="Arial"/>
          <w:spacing w:val="10"/>
          <w:sz w:val="28"/>
          <w:szCs w:val="28"/>
        </w:rPr>
      </w:pPr>
      <w:r>
        <w:rPr>
          <w:rFonts w:ascii="Arial" w:hAnsi="Arial" w:cs="Arial"/>
          <w:noProof/>
          <w:spacing w:val="10"/>
          <w:sz w:val="28"/>
          <w:szCs w:val="28"/>
        </w:rPr>
        <w:pict>
          <v:shape id="_x0000_s66578" type="#_x0000_t75" style="position:absolute;left:0;text-align:left;margin-left:157.6pt;margin-top:.65pt;width:56.35pt;height:16.45pt;z-index:252042240">
            <v:imagedata r:id="rId3145" o:title=""/>
          </v:shape>
          <o:OLEObject Type="Embed" ProgID="Equation.3" ShapeID="_x0000_s66578" DrawAspect="Content" ObjectID="_1358762990" r:id="rId3169"/>
        </w:pict>
      </w:r>
      <w:r w:rsidR="00ED5A00" w:rsidRPr="00B011F4">
        <w:rPr>
          <w:rStyle w:val="FontStyle11"/>
          <w:rFonts w:ascii="Arial" w:hAnsi="Arial" w:cs="Arial"/>
          <w:spacing w:val="10"/>
          <w:sz w:val="28"/>
          <w:szCs w:val="28"/>
        </w:rPr>
        <w:t xml:space="preserve">                                                                          ,</w:t>
      </w:r>
    </w:p>
    <w:p w:rsidR="00ED5A00" w:rsidRPr="00B011F4" w:rsidRDefault="00ED5A00" w:rsidP="00ED5A00">
      <w:pPr>
        <w:pStyle w:val="Style1"/>
        <w:widowControl/>
        <w:spacing w:before="101" w:line="240" w:lineRule="auto"/>
        <w:rPr>
          <w:rStyle w:val="FontStyle13"/>
          <w:rFonts w:ascii="Arial" w:hAnsi="Arial" w:cs="Arial"/>
          <w:sz w:val="28"/>
          <w:szCs w:val="28"/>
        </w:rPr>
      </w:pPr>
      <w:r>
        <w:rPr>
          <w:rStyle w:val="FontStyle13"/>
          <w:rFonts w:ascii="Arial" w:hAnsi="Arial" w:cs="Arial"/>
          <w:sz w:val="28"/>
          <w:szCs w:val="28"/>
        </w:rPr>
        <w:t xml:space="preserve">де </w:t>
      </w:r>
      <w:r w:rsidRPr="00A01B1E">
        <w:rPr>
          <w:rStyle w:val="FontStyle16"/>
          <w:rFonts w:ascii="Times New Roman" w:hAnsi="Times New Roman"/>
          <w:sz w:val="28"/>
          <w:szCs w:val="28"/>
        </w:rPr>
        <w:t>σ</w:t>
      </w:r>
      <w:r w:rsidRPr="00A01B1E">
        <w:rPr>
          <w:rStyle w:val="FontStyle16"/>
          <w:rFonts w:ascii="Times New Roman" w:hAnsi="Times New Roman"/>
          <w:sz w:val="28"/>
          <w:szCs w:val="28"/>
          <w:vertAlign w:val="subscript"/>
          <w:lang w:val="en-US"/>
        </w:rPr>
        <w:t>A</w:t>
      </w:r>
      <w:r>
        <w:rPr>
          <w:rStyle w:val="FontStyle13"/>
          <w:rFonts w:ascii="Arial" w:hAnsi="Arial" w:cs="Arial"/>
          <w:sz w:val="28"/>
          <w:szCs w:val="28"/>
        </w:rPr>
        <w:t xml:space="preserve"> - апертурний кут; n - показник заломлення середовища, в </w:t>
      </w:r>
      <w:r>
        <w:rPr>
          <w:rStyle w:val="FontStyle13"/>
          <w:rFonts w:ascii="Arial" w:hAnsi="Arial" w:cs="Arial"/>
          <w:sz w:val="28"/>
          <w:szCs w:val="28"/>
          <w:lang w:val="uk-UA"/>
        </w:rPr>
        <w:t>я</w:t>
      </w:r>
      <w:r>
        <w:rPr>
          <w:rStyle w:val="FontStyle13"/>
          <w:rFonts w:ascii="Arial" w:hAnsi="Arial" w:cs="Arial"/>
          <w:sz w:val="28"/>
          <w:szCs w:val="28"/>
        </w:rPr>
        <w:t>ко</w:t>
      </w:r>
      <w:r>
        <w:rPr>
          <w:rStyle w:val="FontStyle13"/>
          <w:rFonts w:ascii="Arial" w:hAnsi="Arial" w:cs="Arial"/>
          <w:sz w:val="28"/>
          <w:szCs w:val="28"/>
          <w:lang w:val="uk-UA"/>
        </w:rPr>
        <w:t>му</w:t>
      </w:r>
      <w:r>
        <w:rPr>
          <w:rStyle w:val="FontStyle13"/>
          <w:rFonts w:ascii="Arial" w:hAnsi="Arial" w:cs="Arial"/>
          <w:sz w:val="28"/>
          <w:szCs w:val="28"/>
        </w:rPr>
        <w:t xml:space="preserve"> знаходиться предмет. Використовуючи формули:</w:t>
      </w:r>
    </w:p>
    <w:p w:rsidR="00ED5A00" w:rsidRPr="00B011F4" w:rsidRDefault="00C8479D" w:rsidP="00ED5A00">
      <w:pPr>
        <w:pStyle w:val="Style1"/>
        <w:widowControl/>
        <w:spacing w:before="101" w:line="240" w:lineRule="auto"/>
        <w:rPr>
          <w:rStyle w:val="FontStyle13"/>
          <w:rFonts w:ascii="Arial" w:hAnsi="Arial" w:cs="Arial"/>
          <w:sz w:val="28"/>
          <w:szCs w:val="28"/>
        </w:rPr>
      </w:pPr>
      <w:r>
        <w:rPr>
          <w:rFonts w:ascii="Arial" w:hAnsi="Arial" w:cs="Arial"/>
          <w:noProof/>
          <w:sz w:val="28"/>
          <w:szCs w:val="28"/>
        </w:rPr>
        <w:pict>
          <v:shape id="_x0000_s66579" type="#_x0000_t75" style="position:absolute;left:0;text-align:left;margin-left:241.6pt;margin-top:11.7pt;width:85.45pt;height:17.4pt;z-index:252043264">
            <v:imagedata r:id="rId3170" o:title=""/>
          </v:shape>
          <o:OLEObject Type="Embed" ProgID="Equation.3" ShapeID="_x0000_s66579" DrawAspect="Content" ObjectID="_1358762991" r:id="rId3171"/>
        </w:pict>
      </w:r>
      <w:r>
        <w:rPr>
          <w:rFonts w:ascii="Arial" w:hAnsi="Arial" w:cs="Arial"/>
          <w:noProof/>
          <w:sz w:val="28"/>
          <w:szCs w:val="28"/>
        </w:rPr>
        <w:pict>
          <v:shape id="_x0000_s66580" type="#_x0000_t75" style="position:absolute;left:0;text-align:left;margin-left:55.6pt;margin-top:5.7pt;width:76.05pt;height:32.9pt;z-index:252044288">
            <v:imagedata r:id="rId3172" o:title=""/>
          </v:shape>
          <o:OLEObject Type="Embed" ProgID="Equation.3" ShapeID="_x0000_s66580" DrawAspect="Content" ObjectID="_1358762992" r:id="rId3173"/>
        </w:pict>
      </w:r>
      <w:r>
        <w:rPr>
          <w:rFonts w:ascii="Arial" w:hAnsi="Arial" w:cs="Arial"/>
          <w:noProof/>
          <w:sz w:val="28"/>
          <w:szCs w:val="28"/>
        </w:rPr>
        <w:pict>
          <v:shape id="_x0000_s66581" type="#_x0000_t75" style="position:absolute;left:0;text-align:left;margin-left:157.6pt;margin-top:5.7pt;width:68.55pt;height:30pt;z-index:252045312">
            <v:imagedata r:id="rId3174" o:title=""/>
          </v:shape>
          <o:OLEObject Type="Embed" ProgID="Equation.3" ShapeID="_x0000_s66581" DrawAspect="Content" ObjectID="_1358762993" r:id="rId3175"/>
        </w:pict>
      </w:r>
    </w:p>
    <w:p w:rsidR="00ED5A00" w:rsidRPr="00B011F4" w:rsidRDefault="00ED5A00" w:rsidP="00ED5A00">
      <w:pPr>
        <w:pStyle w:val="Style1"/>
        <w:widowControl/>
        <w:spacing w:before="106" w:line="240" w:lineRule="auto"/>
        <w:ind w:firstLine="0"/>
        <w:rPr>
          <w:rStyle w:val="FontStyle13"/>
          <w:rFonts w:ascii="Arial" w:hAnsi="Arial" w:cs="Arial"/>
          <w:sz w:val="28"/>
          <w:szCs w:val="28"/>
        </w:rPr>
      </w:pPr>
    </w:p>
    <w:p w:rsidR="00ED5A00" w:rsidRPr="00B011F4" w:rsidRDefault="00ED5A00" w:rsidP="00ED5A00">
      <w:pPr>
        <w:pStyle w:val="Style1"/>
        <w:widowControl/>
        <w:spacing w:before="106" w:line="240" w:lineRule="auto"/>
        <w:ind w:firstLine="0"/>
        <w:rPr>
          <w:rStyle w:val="FontStyle13"/>
          <w:rFonts w:ascii="Arial" w:hAnsi="Arial" w:cs="Arial"/>
          <w:sz w:val="28"/>
          <w:szCs w:val="28"/>
        </w:rPr>
      </w:pPr>
      <w:r>
        <w:rPr>
          <w:rStyle w:val="FontStyle13"/>
          <w:rFonts w:ascii="Arial" w:hAnsi="Arial" w:cs="Arial"/>
          <w:sz w:val="28"/>
          <w:szCs w:val="28"/>
        </w:rPr>
        <w:t>знайдемо залежність між числовою апертурою А, діаметром в</w:t>
      </w:r>
      <w:r>
        <w:rPr>
          <w:rStyle w:val="FontStyle13"/>
          <w:rFonts w:ascii="Arial" w:hAnsi="Arial" w:cs="Arial"/>
          <w:sz w:val="28"/>
          <w:szCs w:val="28"/>
          <w:lang w:val="uk-UA"/>
        </w:rPr>
        <w:t>и</w:t>
      </w:r>
      <w:r>
        <w:rPr>
          <w:rStyle w:val="FontStyle13"/>
          <w:rFonts w:ascii="Arial" w:hAnsi="Arial" w:cs="Arial"/>
          <w:sz w:val="28"/>
          <w:szCs w:val="28"/>
        </w:rPr>
        <w:t>х</w:t>
      </w:r>
      <w:r>
        <w:rPr>
          <w:rStyle w:val="FontStyle13"/>
          <w:rFonts w:ascii="Arial" w:hAnsi="Arial" w:cs="Arial"/>
          <w:sz w:val="28"/>
          <w:szCs w:val="28"/>
          <w:lang w:val="uk-UA"/>
        </w:rPr>
        <w:t>і</w:t>
      </w:r>
      <w:r>
        <w:rPr>
          <w:rStyle w:val="FontStyle13"/>
          <w:rFonts w:ascii="Arial" w:hAnsi="Arial" w:cs="Arial"/>
          <w:sz w:val="28"/>
          <w:szCs w:val="28"/>
        </w:rPr>
        <w:t>д</w:t>
      </w:r>
      <w:r>
        <w:rPr>
          <w:rStyle w:val="FontStyle13"/>
          <w:rFonts w:ascii="Arial" w:hAnsi="Arial" w:cs="Arial"/>
          <w:sz w:val="28"/>
          <w:szCs w:val="28"/>
        </w:rPr>
        <w:softHyphen/>
        <w:t>но</w:t>
      </w:r>
      <w:r>
        <w:rPr>
          <w:rStyle w:val="FontStyle13"/>
          <w:rFonts w:ascii="Arial" w:hAnsi="Arial" w:cs="Arial"/>
          <w:sz w:val="28"/>
          <w:szCs w:val="28"/>
          <w:lang w:val="uk-UA"/>
        </w:rPr>
        <w:t>ї</w:t>
      </w:r>
      <w:r>
        <w:rPr>
          <w:rStyle w:val="FontStyle13"/>
          <w:rFonts w:ascii="Arial" w:hAnsi="Arial" w:cs="Arial"/>
          <w:sz w:val="28"/>
          <w:szCs w:val="28"/>
        </w:rPr>
        <w:t xml:space="preserve"> зіниці D' і видимим збільшенням мікроскопа  Г</w:t>
      </w:r>
      <w:r w:rsidRPr="00A01B1E">
        <w:rPr>
          <w:rStyle w:val="FontStyle13"/>
          <w:rFonts w:ascii="Arial" w:hAnsi="Arial" w:cs="Arial"/>
          <w:sz w:val="28"/>
          <w:szCs w:val="28"/>
          <w:vertAlign w:val="subscript"/>
        </w:rPr>
        <w:t>М</w:t>
      </w:r>
      <w:r>
        <w:rPr>
          <w:rStyle w:val="FontStyle13"/>
          <w:rFonts w:ascii="Arial" w:hAnsi="Arial" w:cs="Arial"/>
          <w:sz w:val="28"/>
          <w:szCs w:val="28"/>
        </w:rPr>
        <w:t>.  При n = 1 маємо:</w:t>
      </w:r>
    </w:p>
    <w:p w:rsidR="00ED5A00" w:rsidRPr="00B011F4" w:rsidRDefault="00C8479D" w:rsidP="00ED5A00">
      <w:pPr>
        <w:pStyle w:val="Style1"/>
        <w:widowControl/>
        <w:tabs>
          <w:tab w:val="left" w:pos="6134"/>
        </w:tabs>
        <w:spacing w:before="67" w:line="240" w:lineRule="auto"/>
        <w:ind w:left="2722"/>
        <w:rPr>
          <w:rStyle w:val="FontStyle13"/>
          <w:rFonts w:ascii="Arial" w:hAnsi="Arial" w:cs="Arial"/>
          <w:sz w:val="28"/>
          <w:szCs w:val="28"/>
          <w:vertAlign w:val="subscript"/>
          <w:lang w:eastAsia="es-ES_tradnl"/>
        </w:rPr>
      </w:pPr>
      <w:r w:rsidRPr="00C8479D">
        <w:rPr>
          <w:rFonts w:ascii="Arial" w:hAnsi="Arial" w:cs="Arial"/>
          <w:noProof/>
          <w:sz w:val="28"/>
          <w:szCs w:val="28"/>
        </w:rPr>
        <w:pict>
          <v:shape id="_x0000_s66582" type="#_x0000_t75" style="position:absolute;left:0;text-align:left;margin-left:91.6pt;margin-top:7.35pt;width:180.3pt;height:32.9pt;z-index:252046336">
            <v:imagedata r:id="rId3176" o:title=""/>
          </v:shape>
          <o:OLEObject Type="Embed" ProgID="Equation.3" ShapeID="_x0000_s66582" DrawAspect="Content" ObjectID="_1358762994" r:id="rId3177"/>
        </w:pict>
      </w:r>
    </w:p>
    <w:p w:rsidR="00ED5A00" w:rsidRPr="00B011F4" w:rsidRDefault="00ED5A00" w:rsidP="00ED5A00">
      <w:pPr>
        <w:pStyle w:val="Style1"/>
        <w:widowControl/>
        <w:tabs>
          <w:tab w:val="left" w:pos="6134"/>
        </w:tabs>
        <w:spacing w:before="67" w:line="240" w:lineRule="auto"/>
        <w:ind w:left="2722"/>
        <w:rPr>
          <w:rStyle w:val="FontStyle13"/>
          <w:rFonts w:ascii="Arial" w:hAnsi="Arial" w:cs="Arial"/>
          <w:sz w:val="28"/>
          <w:szCs w:val="28"/>
        </w:rPr>
      </w:pPr>
    </w:p>
    <w:p w:rsidR="00ED5A00" w:rsidRPr="00B011F4" w:rsidRDefault="00C8479D" w:rsidP="00ED5A00">
      <w:pPr>
        <w:pStyle w:val="Style1"/>
        <w:widowControl/>
        <w:tabs>
          <w:tab w:val="left" w:pos="6134"/>
        </w:tabs>
        <w:spacing w:before="67" w:line="240" w:lineRule="auto"/>
        <w:ind w:left="2722"/>
        <w:rPr>
          <w:rStyle w:val="FontStyle13"/>
          <w:rFonts w:ascii="Arial" w:hAnsi="Arial" w:cs="Arial"/>
          <w:sz w:val="28"/>
          <w:szCs w:val="28"/>
        </w:rPr>
      </w:pPr>
      <w:r>
        <w:rPr>
          <w:rFonts w:ascii="Arial" w:hAnsi="Arial" w:cs="Arial"/>
          <w:noProof/>
          <w:sz w:val="28"/>
          <w:szCs w:val="28"/>
        </w:rPr>
        <w:pict>
          <v:shape id="_x0000_s66583" type="#_x0000_t75" style="position:absolute;left:0;text-align:left;margin-left:151.6pt;margin-top:13.65pt;width:70.45pt;height:16.45pt;z-index:252047360">
            <v:imagedata r:id="rId3178" o:title=""/>
          </v:shape>
          <o:OLEObject Type="Embed" ProgID="Equation.3" ShapeID="_x0000_s66583" DrawAspect="Content" ObjectID="_1358762995" r:id="rId3179"/>
        </w:pict>
      </w:r>
    </w:p>
    <w:p w:rsidR="00ED5A00" w:rsidRPr="00B011F4" w:rsidRDefault="00C977C1" w:rsidP="00ED5A00">
      <w:pPr>
        <w:pStyle w:val="Style1"/>
        <w:widowControl/>
        <w:tabs>
          <w:tab w:val="left" w:pos="6134"/>
        </w:tabs>
        <w:spacing w:before="67" w:line="240" w:lineRule="auto"/>
        <w:ind w:left="2722"/>
        <w:jc w:val="right"/>
        <w:rPr>
          <w:rStyle w:val="FontStyle13"/>
          <w:rFonts w:ascii="Arial" w:hAnsi="Arial" w:cs="Arial"/>
          <w:sz w:val="28"/>
          <w:szCs w:val="28"/>
        </w:rPr>
      </w:pPr>
      <w:r>
        <w:rPr>
          <w:rStyle w:val="FontStyle13"/>
          <w:rFonts w:ascii="Arial" w:hAnsi="Arial" w:cs="Arial"/>
          <w:sz w:val="28"/>
          <w:szCs w:val="28"/>
        </w:rPr>
        <w:tab/>
        <w:t xml:space="preserve">      (</w:t>
      </w:r>
      <w:r>
        <w:rPr>
          <w:rStyle w:val="FontStyle13"/>
          <w:rFonts w:ascii="Arial" w:hAnsi="Arial" w:cs="Arial"/>
          <w:sz w:val="28"/>
          <w:szCs w:val="28"/>
          <w:lang w:val="uk-UA"/>
        </w:rPr>
        <w:t>14</w:t>
      </w:r>
      <w:r>
        <w:rPr>
          <w:rStyle w:val="FontStyle13"/>
          <w:rFonts w:ascii="Arial" w:hAnsi="Arial" w:cs="Arial"/>
          <w:sz w:val="28"/>
          <w:szCs w:val="28"/>
        </w:rPr>
        <w:t>.</w:t>
      </w:r>
      <w:r>
        <w:rPr>
          <w:rStyle w:val="FontStyle13"/>
          <w:rFonts w:ascii="Arial" w:hAnsi="Arial" w:cs="Arial"/>
          <w:sz w:val="28"/>
          <w:szCs w:val="28"/>
          <w:lang w:val="uk-UA"/>
        </w:rPr>
        <w:t>7</w:t>
      </w:r>
      <w:r w:rsidR="00ED5A00" w:rsidRPr="00B011F4">
        <w:rPr>
          <w:rStyle w:val="FontStyle13"/>
          <w:rFonts w:ascii="Arial" w:hAnsi="Arial" w:cs="Arial"/>
          <w:sz w:val="28"/>
          <w:szCs w:val="28"/>
        </w:rPr>
        <w:t>)</w:t>
      </w:r>
    </w:p>
    <w:p w:rsidR="00ED5A00" w:rsidRPr="00B011F4" w:rsidRDefault="00ED5A00" w:rsidP="00ED5A00">
      <w:pPr>
        <w:pStyle w:val="Style2"/>
        <w:widowControl/>
        <w:spacing w:before="130"/>
        <w:ind w:firstLine="360"/>
        <w:jc w:val="both"/>
        <w:rPr>
          <w:rStyle w:val="FontStyle13"/>
          <w:rFonts w:ascii="Arial" w:hAnsi="Arial" w:cs="Arial"/>
          <w:sz w:val="28"/>
          <w:szCs w:val="28"/>
        </w:rPr>
      </w:pPr>
      <w:r>
        <w:rPr>
          <w:rStyle w:val="FontStyle13"/>
          <w:rFonts w:ascii="Arial" w:hAnsi="Arial" w:cs="Arial"/>
          <w:sz w:val="28"/>
          <w:szCs w:val="28"/>
        </w:rPr>
        <w:t xml:space="preserve">Роздільна здатність мікроскопа </w:t>
      </w:r>
      <m:oMath>
        <m:r>
          <w:rPr>
            <w:rStyle w:val="FontStyle13"/>
            <w:rFonts w:ascii="Cambria Math" w:hAnsi="Cambria Math" w:cs="Arial"/>
            <w:sz w:val="28"/>
            <w:szCs w:val="28"/>
          </w:rPr>
          <m:t>δ</m:t>
        </m:r>
      </m:oMath>
      <w:r>
        <w:rPr>
          <w:rStyle w:val="FontStyle13"/>
          <w:rFonts w:ascii="Arial" w:hAnsi="Arial" w:cs="Arial"/>
          <w:sz w:val="28"/>
          <w:szCs w:val="28"/>
        </w:rPr>
        <w:t xml:space="preserve"> залежить від способу осв</w:t>
      </w:r>
      <w:r>
        <w:rPr>
          <w:rStyle w:val="FontStyle13"/>
          <w:rFonts w:ascii="Arial" w:hAnsi="Arial" w:cs="Arial"/>
          <w:sz w:val="28"/>
          <w:szCs w:val="28"/>
          <w:lang w:val="uk-UA"/>
        </w:rPr>
        <w:t>ітлення</w:t>
      </w:r>
      <w:r>
        <w:rPr>
          <w:rStyle w:val="FontStyle13"/>
          <w:rFonts w:ascii="Arial" w:hAnsi="Arial" w:cs="Arial"/>
          <w:sz w:val="28"/>
          <w:szCs w:val="28"/>
        </w:rPr>
        <w:t>, до</w:t>
      </w:r>
      <w:r w:rsidR="004A01C1">
        <w:rPr>
          <w:rStyle w:val="FontStyle13"/>
          <w:rFonts w:ascii="Arial" w:hAnsi="Arial" w:cs="Arial"/>
          <w:sz w:val="28"/>
          <w:szCs w:val="28"/>
        </w:rPr>
        <w:t>вжини хвилі і апертури об'єктив</w:t>
      </w:r>
      <w:r w:rsidR="004A01C1">
        <w:rPr>
          <w:rStyle w:val="FontStyle13"/>
          <w:rFonts w:ascii="Arial" w:hAnsi="Arial" w:cs="Arial"/>
          <w:sz w:val="28"/>
          <w:szCs w:val="28"/>
          <w:lang w:val="uk-UA"/>
        </w:rPr>
        <w:t>а</w:t>
      </w:r>
      <w:r>
        <w:rPr>
          <w:rStyle w:val="FontStyle13"/>
          <w:rFonts w:ascii="Arial" w:hAnsi="Arial" w:cs="Arial"/>
          <w:sz w:val="28"/>
          <w:szCs w:val="28"/>
        </w:rPr>
        <w:t>. Якщо апертура освітлю</w:t>
      </w:r>
      <w:r w:rsidR="004A01C1">
        <w:rPr>
          <w:rStyle w:val="FontStyle13"/>
          <w:rFonts w:ascii="Arial" w:hAnsi="Arial" w:cs="Arial"/>
          <w:sz w:val="28"/>
          <w:szCs w:val="28"/>
        </w:rPr>
        <w:t>вача дорівнює апертурі об'єктив</w:t>
      </w:r>
      <w:r w:rsidR="004A01C1">
        <w:rPr>
          <w:rStyle w:val="FontStyle13"/>
          <w:rFonts w:ascii="Arial" w:hAnsi="Arial" w:cs="Arial"/>
          <w:sz w:val="28"/>
          <w:szCs w:val="28"/>
          <w:lang w:val="uk-UA"/>
        </w:rPr>
        <w:t>а</w:t>
      </w:r>
      <w:r>
        <w:rPr>
          <w:rStyle w:val="FontStyle13"/>
          <w:rFonts w:ascii="Arial" w:hAnsi="Arial" w:cs="Arial"/>
          <w:sz w:val="28"/>
          <w:szCs w:val="28"/>
        </w:rPr>
        <w:t>, то роздільну здатність визначають по формулі</w:t>
      </w:r>
    </w:p>
    <w:p w:rsidR="00ED5A00" w:rsidRPr="00B011F4" w:rsidRDefault="00C8479D" w:rsidP="00ED5A00">
      <w:pPr>
        <w:pStyle w:val="Style1"/>
        <w:widowControl/>
        <w:tabs>
          <w:tab w:val="left" w:pos="3168"/>
        </w:tabs>
        <w:spacing w:line="240" w:lineRule="auto"/>
        <w:jc w:val="right"/>
        <w:rPr>
          <w:rStyle w:val="FontStyle13"/>
          <w:rFonts w:ascii="Arial" w:hAnsi="Arial" w:cs="Arial"/>
          <w:sz w:val="28"/>
          <w:szCs w:val="28"/>
        </w:rPr>
      </w:pPr>
      <w:r w:rsidRPr="00C8479D">
        <w:rPr>
          <w:rFonts w:ascii="Arial" w:hAnsi="Arial" w:cs="Arial"/>
          <w:bCs/>
          <w:noProof/>
          <w:sz w:val="28"/>
          <w:szCs w:val="28"/>
        </w:rPr>
        <w:pict>
          <v:shape id="_x0000_s66584" type="#_x0000_t75" style="position:absolute;left:0;text-align:left;margin-left:157.6pt;margin-top:5.05pt;width:54.45pt;height:15.45pt;z-index:252048384">
            <v:imagedata r:id="rId3180" o:title=""/>
          </v:shape>
          <o:OLEObject Type="Embed" ProgID="Equation.3" ShapeID="_x0000_s66584" DrawAspect="Content" ObjectID="_1358762996" r:id="rId3181"/>
        </w:pict>
      </w:r>
      <w:r w:rsidR="00ED5A00" w:rsidRPr="00B011F4">
        <w:rPr>
          <w:rStyle w:val="FontStyle15"/>
          <w:rFonts w:ascii="Arial" w:hAnsi="Arial" w:cs="Arial"/>
          <w:sz w:val="28"/>
          <w:szCs w:val="28"/>
        </w:rPr>
        <w:tab/>
      </w:r>
      <w:r w:rsidR="00C977C1">
        <w:rPr>
          <w:rStyle w:val="FontStyle13"/>
          <w:rFonts w:ascii="Arial" w:hAnsi="Arial" w:cs="Arial"/>
          <w:sz w:val="28"/>
          <w:szCs w:val="28"/>
        </w:rPr>
        <w:t>(</w:t>
      </w:r>
      <w:r w:rsidR="00C977C1">
        <w:rPr>
          <w:rStyle w:val="FontStyle13"/>
          <w:rFonts w:ascii="Arial" w:hAnsi="Arial" w:cs="Arial"/>
          <w:sz w:val="28"/>
          <w:szCs w:val="28"/>
          <w:lang w:val="uk-UA"/>
        </w:rPr>
        <w:t>14</w:t>
      </w:r>
      <w:r w:rsidR="00C977C1">
        <w:rPr>
          <w:rStyle w:val="FontStyle13"/>
          <w:rFonts w:ascii="Arial" w:hAnsi="Arial" w:cs="Arial"/>
          <w:sz w:val="28"/>
          <w:szCs w:val="28"/>
        </w:rPr>
        <w:t>.</w:t>
      </w:r>
      <w:r w:rsidR="00C977C1">
        <w:rPr>
          <w:rStyle w:val="FontStyle13"/>
          <w:rFonts w:ascii="Arial" w:hAnsi="Arial" w:cs="Arial"/>
          <w:sz w:val="28"/>
          <w:szCs w:val="28"/>
          <w:lang w:val="uk-UA"/>
        </w:rPr>
        <w:t>8</w:t>
      </w:r>
      <w:r w:rsidR="00ED5A00" w:rsidRPr="00B011F4">
        <w:rPr>
          <w:rStyle w:val="FontStyle13"/>
          <w:rFonts w:ascii="Arial" w:hAnsi="Arial" w:cs="Arial"/>
          <w:sz w:val="28"/>
          <w:szCs w:val="28"/>
        </w:rPr>
        <w:t>)</w:t>
      </w:r>
    </w:p>
    <w:p w:rsidR="00ED5A00" w:rsidRPr="00B011F4" w:rsidRDefault="00C8479D" w:rsidP="00ED5A00">
      <w:pPr>
        <w:pStyle w:val="Style2"/>
        <w:widowControl/>
        <w:jc w:val="both"/>
        <w:rPr>
          <w:rStyle w:val="FontStyle13"/>
          <w:rFonts w:ascii="Arial" w:hAnsi="Arial" w:cs="Arial"/>
          <w:sz w:val="28"/>
          <w:szCs w:val="28"/>
        </w:rPr>
      </w:pPr>
      <w:r w:rsidRPr="00C8479D">
        <w:rPr>
          <w:rFonts w:ascii="Arial" w:hAnsi="Arial" w:cs="Arial"/>
          <w:bCs/>
          <w:noProof/>
          <w:sz w:val="28"/>
          <w:szCs w:val="28"/>
        </w:rPr>
        <w:pict>
          <v:shape id="_x0000_s66585" type="#_x0000_t75" style="position:absolute;left:0;text-align:left;margin-left:145.6pt;margin-top:17.3pt;width:85.45pt;height:29.95pt;z-index:252049408">
            <v:imagedata r:id="rId3182" o:title=""/>
          </v:shape>
          <o:OLEObject Type="Embed" ProgID="Equation.3" ShapeID="_x0000_s66585" DrawAspect="Content" ObjectID="_1358762997" r:id="rId3183"/>
        </w:pict>
      </w:r>
      <w:r w:rsidR="00ED5A00">
        <w:rPr>
          <w:rStyle w:val="FontStyle13"/>
          <w:rFonts w:ascii="Arial" w:hAnsi="Arial" w:cs="Arial"/>
          <w:sz w:val="28"/>
          <w:szCs w:val="28"/>
        </w:rPr>
        <w:t>У просторі зображень</w:t>
      </w:r>
    </w:p>
    <w:p w:rsidR="00ED5A00" w:rsidRDefault="00ED5A00" w:rsidP="00ED5A00">
      <w:pPr>
        <w:pStyle w:val="Style1"/>
        <w:widowControl/>
        <w:tabs>
          <w:tab w:val="left" w:pos="3514"/>
        </w:tabs>
        <w:spacing w:line="240" w:lineRule="auto"/>
        <w:jc w:val="right"/>
        <w:rPr>
          <w:rStyle w:val="FontStyle13"/>
          <w:rFonts w:ascii="Arial" w:hAnsi="Arial" w:cs="Arial"/>
          <w:sz w:val="28"/>
          <w:szCs w:val="28"/>
          <w:lang w:val="uk-UA"/>
        </w:rPr>
      </w:pPr>
      <w:r w:rsidRPr="00B011F4">
        <w:rPr>
          <w:rStyle w:val="FontStyle13"/>
          <w:rFonts w:ascii="Arial" w:hAnsi="Arial" w:cs="Arial"/>
          <w:sz w:val="28"/>
          <w:szCs w:val="28"/>
        </w:rPr>
        <w:tab/>
      </w:r>
      <w:r w:rsidR="00C977C1">
        <w:rPr>
          <w:rStyle w:val="FontStyle13"/>
          <w:rFonts w:ascii="Arial" w:hAnsi="Arial" w:cs="Arial"/>
          <w:sz w:val="28"/>
          <w:szCs w:val="28"/>
        </w:rPr>
        <w:t xml:space="preserve">                           (</w:t>
      </w:r>
      <w:r w:rsidR="00C977C1">
        <w:rPr>
          <w:rStyle w:val="FontStyle13"/>
          <w:rFonts w:ascii="Arial" w:hAnsi="Arial" w:cs="Arial"/>
          <w:sz w:val="28"/>
          <w:szCs w:val="28"/>
          <w:lang w:val="uk-UA"/>
        </w:rPr>
        <w:t>14</w:t>
      </w:r>
      <w:r w:rsidR="00C977C1">
        <w:rPr>
          <w:rStyle w:val="FontStyle13"/>
          <w:rFonts w:ascii="Arial" w:hAnsi="Arial" w:cs="Arial"/>
          <w:sz w:val="28"/>
          <w:szCs w:val="28"/>
        </w:rPr>
        <w:t>.</w:t>
      </w:r>
      <w:r w:rsidR="00C977C1">
        <w:rPr>
          <w:rStyle w:val="FontStyle13"/>
          <w:rFonts w:ascii="Arial" w:hAnsi="Arial" w:cs="Arial"/>
          <w:sz w:val="28"/>
          <w:szCs w:val="28"/>
          <w:lang w:val="uk-UA"/>
        </w:rPr>
        <w:t>9</w:t>
      </w:r>
      <w:r w:rsidRPr="00B011F4">
        <w:rPr>
          <w:rStyle w:val="FontStyle13"/>
          <w:rFonts w:ascii="Arial" w:hAnsi="Arial" w:cs="Arial"/>
          <w:sz w:val="28"/>
          <w:szCs w:val="28"/>
        </w:rPr>
        <w:t>)</w:t>
      </w:r>
    </w:p>
    <w:p w:rsidR="00ED5A00" w:rsidRPr="00A01B1E" w:rsidRDefault="00ED5A00" w:rsidP="00ED5A00">
      <w:pPr>
        <w:pStyle w:val="Style1"/>
        <w:widowControl/>
        <w:tabs>
          <w:tab w:val="left" w:pos="3514"/>
        </w:tabs>
        <w:spacing w:line="240" w:lineRule="auto"/>
        <w:jc w:val="right"/>
        <w:rPr>
          <w:rStyle w:val="FontStyle13"/>
          <w:rFonts w:ascii="Arial" w:hAnsi="Arial" w:cs="Arial"/>
          <w:sz w:val="28"/>
          <w:szCs w:val="28"/>
          <w:lang w:val="uk-UA"/>
        </w:rPr>
      </w:pPr>
    </w:p>
    <w:p w:rsidR="00ED5A00" w:rsidRPr="00B011F4" w:rsidRDefault="00ED5A00" w:rsidP="00ED5A00">
      <w:pPr>
        <w:pStyle w:val="Style2"/>
        <w:widowControl/>
        <w:spacing w:before="163"/>
        <w:ind w:firstLine="360"/>
        <w:jc w:val="both"/>
        <w:rPr>
          <w:rStyle w:val="FontStyle11"/>
          <w:rFonts w:ascii="Arial" w:hAnsi="Arial" w:cs="Arial"/>
          <w:spacing w:val="10"/>
          <w:sz w:val="28"/>
          <w:szCs w:val="28"/>
        </w:rPr>
      </w:pPr>
      <w:r>
        <w:rPr>
          <w:rStyle w:val="FontStyle13"/>
          <w:rFonts w:ascii="Arial" w:hAnsi="Arial" w:cs="Arial"/>
          <w:sz w:val="28"/>
          <w:szCs w:val="28"/>
        </w:rPr>
        <w:t xml:space="preserve">Звідси визначають корисне збільшення мікроскопа, тобто таке збільшення, яке може бути повністю використане оком </w:t>
      </w:r>
      <w:r>
        <w:rPr>
          <w:rStyle w:val="FontStyle13"/>
          <w:rFonts w:ascii="Arial" w:hAnsi="Arial" w:cs="Arial"/>
          <w:sz w:val="28"/>
          <w:szCs w:val="28"/>
          <w:lang w:val="uk-UA"/>
        </w:rPr>
        <w:t>спостерігача</w:t>
      </w:r>
      <w:r>
        <w:rPr>
          <w:rStyle w:val="FontStyle13"/>
          <w:rFonts w:ascii="Arial" w:hAnsi="Arial" w:cs="Arial"/>
          <w:sz w:val="28"/>
          <w:szCs w:val="28"/>
        </w:rPr>
        <w:t xml:space="preserve">. В цьому випадку 500 А </w:t>
      </w:r>
      <m:oMath>
        <m:r>
          <w:rPr>
            <w:rStyle w:val="FontStyle13"/>
            <w:rFonts w:ascii="Cambria Math" w:hAnsi="Cambria Math" w:cs="Arial"/>
            <w:sz w:val="28"/>
            <w:szCs w:val="28"/>
          </w:rPr>
          <m:t>≤</m:t>
        </m:r>
      </m:oMath>
      <w:r>
        <w:rPr>
          <w:rStyle w:val="FontStyle13"/>
          <w:rFonts w:ascii="Arial" w:hAnsi="Arial" w:cs="Arial"/>
          <w:sz w:val="28"/>
          <w:szCs w:val="28"/>
        </w:rPr>
        <w:t xml:space="preserve">   Гм </w:t>
      </w:r>
      <m:oMath>
        <m:r>
          <w:rPr>
            <w:rStyle w:val="FontStyle13"/>
            <w:rFonts w:ascii="Cambria Math" w:hAnsi="Cambria Math" w:cs="Arial"/>
            <w:sz w:val="28"/>
            <w:szCs w:val="28"/>
          </w:rPr>
          <m:t>≤</m:t>
        </m:r>
      </m:oMath>
      <w:r>
        <w:rPr>
          <w:rStyle w:val="FontStyle13"/>
          <w:rFonts w:ascii="Arial" w:hAnsi="Arial" w:cs="Arial"/>
          <w:sz w:val="28"/>
          <w:szCs w:val="28"/>
        </w:rPr>
        <w:t xml:space="preserve"> 1000 А.</w:t>
      </w:r>
    </w:p>
    <w:p w:rsidR="00ED5A00" w:rsidRDefault="00ED5A00" w:rsidP="00ED5A00">
      <w:pPr>
        <w:pStyle w:val="Style2"/>
        <w:widowControl/>
        <w:jc w:val="both"/>
        <w:rPr>
          <w:rStyle w:val="FontStyle13"/>
          <w:rFonts w:ascii="Arial" w:hAnsi="Arial" w:cs="Arial"/>
          <w:sz w:val="28"/>
          <w:szCs w:val="28"/>
          <w:lang w:val="uk-UA"/>
        </w:rPr>
      </w:pPr>
      <w:r>
        <w:rPr>
          <w:rStyle w:val="FontStyle13"/>
          <w:rFonts w:ascii="Arial" w:hAnsi="Arial" w:cs="Arial"/>
          <w:sz w:val="28"/>
          <w:szCs w:val="28"/>
        </w:rPr>
        <w:t>Глибину змальовуваного простору при спостереженні через м</w:t>
      </w:r>
      <w:r>
        <w:rPr>
          <w:rStyle w:val="FontStyle13"/>
          <w:rFonts w:ascii="Arial" w:hAnsi="Arial" w:cs="Arial"/>
          <w:sz w:val="28"/>
          <w:szCs w:val="28"/>
          <w:lang w:val="uk-UA"/>
        </w:rPr>
        <w:t>і</w:t>
      </w:r>
      <w:r>
        <w:rPr>
          <w:rStyle w:val="FontStyle13"/>
          <w:rFonts w:ascii="Arial" w:hAnsi="Arial" w:cs="Arial"/>
          <w:sz w:val="28"/>
          <w:szCs w:val="28"/>
        </w:rPr>
        <w:t>к</w:t>
      </w:r>
      <w:r>
        <w:rPr>
          <w:rStyle w:val="FontStyle13"/>
          <w:rFonts w:ascii="Arial" w:hAnsi="Arial" w:cs="Arial"/>
          <w:sz w:val="28"/>
          <w:szCs w:val="28"/>
        </w:rPr>
        <w:softHyphen/>
        <w:t xml:space="preserve">роскоп </w:t>
      </w:r>
      <m:oMath>
        <m:r>
          <w:rPr>
            <w:rStyle w:val="FontStyle13"/>
            <w:rFonts w:ascii="Cambria Math" w:hAnsi="Cambria Math" w:cs="Arial"/>
            <w:sz w:val="28"/>
            <w:szCs w:val="28"/>
          </w:rPr>
          <m:t>∆</m:t>
        </m:r>
      </m:oMath>
      <w:r>
        <w:rPr>
          <w:rStyle w:val="FontStyle13"/>
          <w:rFonts w:ascii="Arial" w:hAnsi="Arial" w:cs="Arial"/>
          <w:sz w:val="28"/>
          <w:szCs w:val="28"/>
        </w:rPr>
        <w:t>z визначають по формулі</w:t>
      </w:r>
    </w:p>
    <w:p w:rsidR="00ED5A00" w:rsidRPr="006D29B7" w:rsidRDefault="00C8479D" w:rsidP="00ED5A00">
      <w:pPr>
        <w:pStyle w:val="Style2"/>
        <w:widowControl/>
        <w:jc w:val="both"/>
        <w:rPr>
          <w:rStyle w:val="FontStyle13"/>
          <w:rFonts w:ascii="Arial" w:hAnsi="Arial" w:cs="Arial"/>
          <w:sz w:val="28"/>
          <w:szCs w:val="28"/>
          <w:lang w:val="uk-UA"/>
        </w:rPr>
      </w:pPr>
      <w:r w:rsidRPr="00C8479D">
        <w:rPr>
          <w:rFonts w:ascii="Arial" w:hAnsi="Arial" w:cs="Arial"/>
          <w:bCs/>
          <w:noProof/>
          <w:sz w:val="28"/>
          <w:szCs w:val="28"/>
        </w:rPr>
        <w:pict>
          <v:shape id="_x0000_s66586" type="#_x0000_t75" style="position:absolute;left:0;text-align:left;margin-left:157.6pt;margin-top:13.55pt;width:67.25pt;height:45pt;z-index:252050432">
            <v:imagedata r:id="rId3184" o:title=""/>
          </v:shape>
          <o:OLEObject Type="Embed" ProgID="Equation.3" ShapeID="_x0000_s66586" DrawAspect="Content" ObjectID="_1358762998" r:id="rId3185"/>
        </w:pict>
      </w:r>
    </w:p>
    <w:p w:rsidR="00ED5A00" w:rsidRDefault="00C977C1" w:rsidP="00ED5A00">
      <w:pPr>
        <w:pStyle w:val="Style8"/>
        <w:widowControl/>
        <w:ind w:left="3317"/>
        <w:jc w:val="right"/>
        <w:rPr>
          <w:rStyle w:val="FontStyle13"/>
          <w:rFonts w:ascii="Arial" w:hAnsi="Arial" w:cs="Arial"/>
          <w:sz w:val="28"/>
          <w:szCs w:val="28"/>
          <w:lang w:val="uk-UA"/>
        </w:rPr>
      </w:pPr>
      <w:r>
        <w:rPr>
          <w:rStyle w:val="FontStyle13"/>
          <w:rFonts w:ascii="Arial" w:hAnsi="Arial" w:cs="Arial"/>
          <w:sz w:val="28"/>
          <w:szCs w:val="28"/>
        </w:rPr>
        <w:t xml:space="preserve">          (</w:t>
      </w:r>
      <w:r>
        <w:rPr>
          <w:rStyle w:val="FontStyle13"/>
          <w:rFonts w:ascii="Arial" w:hAnsi="Arial" w:cs="Arial"/>
          <w:sz w:val="28"/>
          <w:szCs w:val="28"/>
          <w:lang w:val="uk-UA"/>
        </w:rPr>
        <w:t>14</w:t>
      </w:r>
      <w:r>
        <w:rPr>
          <w:rStyle w:val="FontStyle13"/>
          <w:rFonts w:ascii="Arial" w:hAnsi="Arial" w:cs="Arial"/>
          <w:sz w:val="28"/>
          <w:szCs w:val="28"/>
        </w:rPr>
        <w:t>.</w:t>
      </w:r>
      <w:r>
        <w:rPr>
          <w:rStyle w:val="FontStyle13"/>
          <w:rFonts w:ascii="Arial" w:hAnsi="Arial" w:cs="Arial"/>
          <w:sz w:val="28"/>
          <w:szCs w:val="28"/>
          <w:lang w:val="uk-UA"/>
        </w:rPr>
        <w:t>10</w:t>
      </w:r>
      <w:r w:rsidR="00ED5A00" w:rsidRPr="00B011F4">
        <w:rPr>
          <w:rStyle w:val="FontStyle13"/>
          <w:rFonts w:ascii="Arial" w:hAnsi="Arial" w:cs="Arial"/>
          <w:sz w:val="28"/>
          <w:szCs w:val="28"/>
        </w:rPr>
        <w:t>)</w:t>
      </w:r>
    </w:p>
    <w:p w:rsidR="00ED5A00" w:rsidRPr="00FB200B" w:rsidRDefault="00ED5A00" w:rsidP="00ED5A00">
      <w:pPr>
        <w:pStyle w:val="Style8"/>
        <w:widowControl/>
        <w:ind w:left="3317"/>
        <w:jc w:val="right"/>
        <w:rPr>
          <w:rStyle w:val="FontStyle13"/>
          <w:rFonts w:ascii="Arial" w:hAnsi="Arial" w:cs="Arial"/>
          <w:sz w:val="28"/>
          <w:szCs w:val="28"/>
          <w:lang w:val="uk-UA"/>
        </w:rPr>
      </w:pPr>
    </w:p>
    <w:p w:rsidR="00ED5A00" w:rsidRPr="00B011F4" w:rsidRDefault="00ED5A00" w:rsidP="00ED5A00">
      <w:pPr>
        <w:pStyle w:val="Style8"/>
        <w:widowControl/>
        <w:ind w:left="3317"/>
        <w:jc w:val="both"/>
        <w:rPr>
          <w:rFonts w:ascii="Arial" w:hAnsi="Arial" w:cs="Arial"/>
          <w:sz w:val="28"/>
          <w:szCs w:val="28"/>
        </w:rPr>
      </w:pPr>
    </w:p>
    <w:p w:rsidR="00ED5A00" w:rsidRPr="00B011F4" w:rsidRDefault="00ED5A00" w:rsidP="00ED5A00">
      <w:pPr>
        <w:pStyle w:val="Style1"/>
        <w:widowControl/>
        <w:spacing w:before="96" w:line="240" w:lineRule="auto"/>
        <w:ind w:firstLine="0"/>
        <w:rPr>
          <w:rStyle w:val="FontStyle13"/>
          <w:rFonts w:ascii="Arial" w:hAnsi="Arial" w:cs="Arial"/>
          <w:sz w:val="28"/>
          <w:szCs w:val="28"/>
        </w:rPr>
      </w:pPr>
      <w:r>
        <w:rPr>
          <w:rStyle w:val="FontStyle13"/>
          <w:rFonts w:ascii="Arial" w:hAnsi="Arial" w:cs="Arial"/>
          <w:sz w:val="28"/>
          <w:szCs w:val="28"/>
        </w:rPr>
        <w:t xml:space="preserve">де </w:t>
      </w:r>
      <m:oMath>
        <m:r>
          <w:rPr>
            <w:rStyle w:val="FontStyle13"/>
            <w:rFonts w:ascii="Cambria Math" w:hAnsi="Cambria Math" w:cs="Arial"/>
            <w:sz w:val="28"/>
            <w:szCs w:val="28"/>
          </w:rPr>
          <m:t>ε</m:t>
        </m:r>
      </m:oMath>
      <w:r>
        <w:rPr>
          <w:rStyle w:val="FontStyle13"/>
          <w:rFonts w:ascii="Arial" w:hAnsi="Arial" w:cs="Arial"/>
          <w:sz w:val="28"/>
          <w:szCs w:val="28"/>
        </w:rPr>
        <w:t xml:space="preserve"> - межа </w:t>
      </w:r>
      <w:r>
        <w:rPr>
          <w:rStyle w:val="FontStyle13"/>
          <w:rFonts w:ascii="Arial" w:hAnsi="Arial" w:cs="Arial"/>
          <w:sz w:val="28"/>
          <w:szCs w:val="28"/>
          <w:lang w:val="uk-UA"/>
        </w:rPr>
        <w:t>розподі</w:t>
      </w:r>
      <w:r>
        <w:rPr>
          <w:rStyle w:val="FontStyle13"/>
          <w:rFonts w:ascii="Arial" w:hAnsi="Arial" w:cs="Arial"/>
          <w:sz w:val="28"/>
          <w:szCs w:val="28"/>
        </w:rPr>
        <w:t>лу ока (</w:t>
      </w:r>
      <m:oMath>
        <m:r>
          <w:rPr>
            <w:rStyle w:val="FontStyle13"/>
            <w:rFonts w:ascii="Cambria Math" w:hAnsi="Cambria Math" w:cs="Arial"/>
            <w:sz w:val="28"/>
            <w:szCs w:val="28"/>
          </w:rPr>
          <m:t>ε</m:t>
        </m:r>
      </m:oMath>
      <w:r>
        <w:rPr>
          <w:rStyle w:val="FontStyle13"/>
          <w:rFonts w:ascii="Arial" w:hAnsi="Arial" w:cs="Arial"/>
          <w:sz w:val="28"/>
          <w:szCs w:val="28"/>
        </w:rPr>
        <w:t xml:space="preserve"> = 2' - 4').</w:t>
      </w:r>
    </w:p>
    <w:p w:rsidR="00ED5A00" w:rsidRPr="00B011F4" w:rsidRDefault="00ED5A00" w:rsidP="00ED5A00">
      <w:pPr>
        <w:pStyle w:val="Style1"/>
        <w:widowControl/>
        <w:spacing w:before="43" w:line="240" w:lineRule="auto"/>
        <w:ind w:firstLine="346"/>
        <w:rPr>
          <w:rStyle w:val="FontStyle13"/>
          <w:rFonts w:ascii="Arial" w:hAnsi="Arial" w:cs="Arial"/>
          <w:sz w:val="28"/>
          <w:szCs w:val="28"/>
        </w:rPr>
      </w:pPr>
      <w:r>
        <w:rPr>
          <w:rStyle w:val="FontStyle13"/>
          <w:rFonts w:ascii="Arial" w:hAnsi="Arial" w:cs="Arial"/>
          <w:sz w:val="28"/>
          <w:szCs w:val="28"/>
        </w:rPr>
        <w:t>Розрахунок мікроскопа рекомендується виконувати в наступній посл</w:t>
      </w:r>
      <w:r>
        <w:rPr>
          <w:rStyle w:val="FontStyle13"/>
          <w:rFonts w:ascii="Arial" w:hAnsi="Arial" w:cs="Arial"/>
          <w:sz w:val="28"/>
          <w:szCs w:val="28"/>
          <w:lang w:val="uk-UA"/>
        </w:rPr>
        <w:t>і</w:t>
      </w:r>
      <w:r>
        <w:rPr>
          <w:rStyle w:val="FontStyle13"/>
          <w:rFonts w:ascii="Arial" w:hAnsi="Arial" w:cs="Arial"/>
          <w:sz w:val="28"/>
          <w:szCs w:val="28"/>
        </w:rPr>
        <w:t>дов</w:t>
      </w:r>
      <w:r>
        <w:rPr>
          <w:rStyle w:val="FontStyle13"/>
          <w:rFonts w:ascii="Arial" w:hAnsi="Arial" w:cs="Arial"/>
          <w:sz w:val="28"/>
          <w:szCs w:val="28"/>
          <w:lang w:val="uk-UA"/>
        </w:rPr>
        <w:t>ності</w:t>
      </w:r>
      <w:r>
        <w:rPr>
          <w:rStyle w:val="FontStyle13"/>
          <w:rFonts w:ascii="Arial" w:hAnsi="Arial" w:cs="Arial"/>
          <w:sz w:val="28"/>
          <w:szCs w:val="28"/>
        </w:rPr>
        <w:t>:     |</w:t>
      </w:r>
    </w:p>
    <w:p w:rsidR="00ED5A00" w:rsidRPr="00B011F4" w:rsidRDefault="00ED5A00" w:rsidP="00ED5A00">
      <w:pPr>
        <w:pStyle w:val="Style4"/>
        <w:widowControl/>
        <w:tabs>
          <w:tab w:val="left" w:pos="600"/>
        </w:tabs>
        <w:jc w:val="both"/>
        <w:rPr>
          <w:rStyle w:val="FontStyle12"/>
          <w:rFonts w:ascii="Arial" w:hAnsi="Arial" w:cs="Arial"/>
          <w:sz w:val="28"/>
          <w:szCs w:val="28"/>
        </w:rPr>
      </w:pPr>
      <w:r w:rsidRPr="00B011F4">
        <w:rPr>
          <w:rStyle w:val="FontStyle13"/>
          <w:rFonts w:ascii="Arial" w:hAnsi="Arial" w:cs="Arial"/>
          <w:sz w:val="28"/>
          <w:szCs w:val="28"/>
        </w:rPr>
        <w:t xml:space="preserve">        1) </w:t>
      </w:r>
      <w:r>
        <w:rPr>
          <w:rStyle w:val="FontStyle13"/>
          <w:rFonts w:ascii="Arial" w:hAnsi="Arial" w:cs="Arial"/>
          <w:sz w:val="28"/>
          <w:szCs w:val="28"/>
        </w:rPr>
        <w:t>виходячи із загальних вимог і збільшення мікроскопа в цілому слід вирішити питання про сп</w:t>
      </w:r>
      <w:r w:rsidR="004A01C1">
        <w:rPr>
          <w:rStyle w:val="FontStyle13"/>
          <w:rFonts w:ascii="Arial" w:hAnsi="Arial" w:cs="Arial"/>
          <w:sz w:val="28"/>
          <w:szCs w:val="28"/>
        </w:rPr>
        <w:t>іввідношення збільшень об'єктив</w:t>
      </w:r>
      <w:r w:rsidR="004A01C1">
        <w:rPr>
          <w:rStyle w:val="FontStyle13"/>
          <w:rFonts w:ascii="Arial" w:hAnsi="Arial" w:cs="Arial"/>
          <w:sz w:val="28"/>
          <w:szCs w:val="28"/>
          <w:lang w:val="uk-UA"/>
        </w:rPr>
        <w:t>а</w:t>
      </w:r>
      <w:r>
        <w:rPr>
          <w:rStyle w:val="FontStyle13"/>
          <w:rFonts w:ascii="Arial" w:hAnsi="Arial" w:cs="Arial"/>
          <w:sz w:val="28"/>
          <w:szCs w:val="28"/>
        </w:rPr>
        <w:t xml:space="preserve"> і оку</w:t>
      </w:r>
      <w:r>
        <w:rPr>
          <w:rStyle w:val="FontStyle13"/>
          <w:rFonts w:ascii="Arial" w:hAnsi="Arial" w:cs="Arial"/>
          <w:sz w:val="28"/>
          <w:szCs w:val="28"/>
        </w:rPr>
        <w:softHyphen/>
        <w:t>ляра, тобто розглянути можливі комбінації</w:t>
      </w:r>
      <w:r w:rsidR="004A01C1">
        <w:rPr>
          <w:rStyle w:val="FontStyle13"/>
          <w:rFonts w:ascii="Arial" w:hAnsi="Arial" w:cs="Arial"/>
          <w:sz w:val="28"/>
          <w:szCs w:val="28"/>
          <w:lang w:val="uk-UA"/>
        </w:rPr>
        <w:t xml:space="preserve"> </w:t>
      </w:r>
      <w:r w:rsidRPr="004A01C1">
        <w:rPr>
          <w:rStyle w:val="FontStyle14"/>
          <w:rFonts w:ascii="Times New Roman" w:eastAsiaTheme="majorEastAsia" w:hAnsi="Times New Roman"/>
          <w:sz w:val="28"/>
          <w:szCs w:val="28"/>
        </w:rPr>
        <w:t>β</w:t>
      </w:r>
      <w:r w:rsidRPr="004A01C1">
        <w:rPr>
          <w:rStyle w:val="FontStyle14"/>
          <w:rFonts w:ascii="Times New Roman" w:eastAsiaTheme="majorEastAsia" w:hAnsi="Times New Roman"/>
          <w:sz w:val="28"/>
          <w:szCs w:val="28"/>
          <w:vertAlign w:val="subscript"/>
        </w:rPr>
        <w:t>о</w:t>
      </w:r>
      <w:r w:rsidRPr="004A01C1">
        <w:rPr>
          <w:rStyle w:val="FontStyle14"/>
          <w:rFonts w:ascii="Times New Roman" w:eastAsiaTheme="majorEastAsia" w:hAnsi="Times New Roman"/>
          <w:sz w:val="28"/>
          <w:szCs w:val="28"/>
          <w:vertAlign w:val="subscript"/>
          <w:lang w:val="uk-UA"/>
        </w:rPr>
        <w:t>б</w:t>
      </w:r>
      <w:r>
        <w:rPr>
          <w:rStyle w:val="FontStyle13"/>
          <w:rFonts w:ascii="Arial" w:hAnsi="Arial" w:cs="Arial"/>
          <w:sz w:val="28"/>
          <w:szCs w:val="28"/>
        </w:rPr>
        <w:t xml:space="preserve"> і Г</w:t>
      </w:r>
      <w:r w:rsidRPr="00FB200B">
        <w:rPr>
          <w:rStyle w:val="FontStyle13"/>
          <w:rFonts w:ascii="Arial" w:hAnsi="Arial" w:cs="Arial"/>
          <w:sz w:val="28"/>
          <w:szCs w:val="28"/>
          <w:vertAlign w:val="subscript"/>
        </w:rPr>
        <w:t>ок</w:t>
      </w:r>
      <w:r>
        <w:rPr>
          <w:rStyle w:val="FontStyle13"/>
          <w:rFonts w:ascii="Arial" w:hAnsi="Arial" w:cs="Arial"/>
          <w:sz w:val="28"/>
          <w:szCs w:val="28"/>
        </w:rPr>
        <w:t>, а потім в</w:t>
      </w:r>
      <w:r>
        <w:rPr>
          <w:rStyle w:val="FontStyle13"/>
          <w:rFonts w:ascii="Arial" w:hAnsi="Arial" w:cs="Arial"/>
          <w:sz w:val="28"/>
          <w:szCs w:val="28"/>
          <w:lang w:val="uk-UA"/>
        </w:rPr>
        <w:t>и</w:t>
      </w:r>
      <w:r>
        <w:rPr>
          <w:rStyle w:val="FontStyle13"/>
          <w:rFonts w:ascii="Arial" w:hAnsi="Arial" w:cs="Arial"/>
          <w:sz w:val="28"/>
          <w:szCs w:val="28"/>
        </w:rPr>
        <w:t>б</w:t>
      </w:r>
      <w:r>
        <w:rPr>
          <w:rStyle w:val="FontStyle13"/>
          <w:rFonts w:ascii="Arial" w:hAnsi="Arial" w:cs="Arial"/>
          <w:sz w:val="28"/>
          <w:szCs w:val="28"/>
        </w:rPr>
        <w:softHyphen/>
        <w:t>рат</w:t>
      </w:r>
      <w:r>
        <w:rPr>
          <w:rStyle w:val="FontStyle13"/>
          <w:rFonts w:ascii="Arial" w:hAnsi="Arial" w:cs="Arial"/>
          <w:sz w:val="28"/>
          <w:szCs w:val="28"/>
          <w:lang w:val="uk-UA"/>
        </w:rPr>
        <w:t>и</w:t>
      </w:r>
      <w:r>
        <w:rPr>
          <w:rStyle w:val="FontStyle13"/>
          <w:rFonts w:ascii="Arial" w:hAnsi="Arial" w:cs="Arial"/>
          <w:sz w:val="28"/>
          <w:szCs w:val="28"/>
        </w:rPr>
        <w:t xml:space="preserve"> оптимальний варіант;</w:t>
      </w:r>
    </w:p>
    <w:p w:rsidR="00ED5A00" w:rsidRPr="00B011F4" w:rsidRDefault="00ED5A00" w:rsidP="00ED5A00">
      <w:pPr>
        <w:pStyle w:val="Style4"/>
        <w:widowControl/>
        <w:tabs>
          <w:tab w:val="left" w:pos="600"/>
        </w:tabs>
        <w:jc w:val="both"/>
        <w:rPr>
          <w:rFonts w:ascii="Arial" w:hAnsi="Arial" w:cs="Arial"/>
          <w:b/>
          <w:bCs/>
          <w:sz w:val="28"/>
          <w:szCs w:val="28"/>
          <w:lang w:val="uk-UA"/>
        </w:rPr>
      </w:pPr>
      <w:r w:rsidRPr="00B011F4">
        <w:rPr>
          <w:rStyle w:val="FontStyle13"/>
          <w:rFonts w:ascii="Arial" w:hAnsi="Arial" w:cs="Arial"/>
          <w:sz w:val="28"/>
          <w:szCs w:val="28"/>
        </w:rPr>
        <w:lastRenderedPageBreak/>
        <w:t xml:space="preserve">        2) </w:t>
      </w:r>
      <w:r>
        <w:rPr>
          <w:rStyle w:val="FontStyle13"/>
          <w:rFonts w:ascii="Arial" w:hAnsi="Arial" w:cs="Arial"/>
          <w:sz w:val="28"/>
          <w:szCs w:val="28"/>
        </w:rPr>
        <w:t>визначити оптичні характеристики і вибрати об'єктив і окуляр з каталогів;</w:t>
      </w:r>
    </w:p>
    <w:p w:rsidR="00ED5A00" w:rsidRPr="00B011F4" w:rsidRDefault="004A01C1" w:rsidP="00ED5A00">
      <w:pPr>
        <w:pStyle w:val="Style4"/>
        <w:widowControl/>
        <w:tabs>
          <w:tab w:val="left" w:pos="614"/>
        </w:tabs>
        <w:ind w:left="365"/>
        <w:jc w:val="both"/>
        <w:rPr>
          <w:rStyle w:val="FontStyle12"/>
          <w:rFonts w:ascii="Arial" w:hAnsi="Arial" w:cs="Arial"/>
          <w:sz w:val="28"/>
          <w:szCs w:val="28"/>
        </w:rPr>
      </w:pPr>
      <w:r>
        <w:rPr>
          <w:rStyle w:val="FontStyle13"/>
          <w:rFonts w:ascii="Arial" w:hAnsi="Arial" w:cs="Arial"/>
          <w:sz w:val="28"/>
          <w:szCs w:val="28"/>
          <w:lang w:val="uk-UA"/>
        </w:rPr>
        <w:t xml:space="preserve">   </w:t>
      </w:r>
      <w:r w:rsidR="00ED5A00" w:rsidRPr="00B011F4">
        <w:rPr>
          <w:rStyle w:val="FontStyle13"/>
          <w:rFonts w:ascii="Arial" w:hAnsi="Arial" w:cs="Arial"/>
          <w:sz w:val="28"/>
          <w:szCs w:val="28"/>
        </w:rPr>
        <w:t xml:space="preserve">3) </w:t>
      </w:r>
      <w:r w:rsidR="00ED5A00">
        <w:rPr>
          <w:rStyle w:val="FontStyle13"/>
          <w:rFonts w:ascii="Arial" w:hAnsi="Arial" w:cs="Arial"/>
          <w:sz w:val="28"/>
          <w:szCs w:val="28"/>
        </w:rPr>
        <w:t>визначити оптичні параметри мікроскопа;</w:t>
      </w:r>
    </w:p>
    <w:p w:rsidR="00ED5A00" w:rsidRPr="00B011F4" w:rsidRDefault="004A01C1" w:rsidP="00ED5A00">
      <w:pPr>
        <w:pStyle w:val="Style4"/>
        <w:widowControl/>
        <w:tabs>
          <w:tab w:val="left" w:pos="614"/>
        </w:tabs>
        <w:ind w:left="365"/>
        <w:jc w:val="both"/>
        <w:rPr>
          <w:rStyle w:val="FontStyle12"/>
          <w:rFonts w:ascii="Arial" w:hAnsi="Arial" w:cs="Arial"/>
          <w:sz w:val="28"/>
          <w:szCs w:val="28"/>
        </w:rPr>
      </w:pPr>
      <w:r>
        <w:rPr>
          <w:rStyle w:val="FontStyle13"/>
          <w:rFonts w:ascii="Arial" w:hAnsi="Arial" w:cs="Arial"/>
          <w:sz w:val="28"/>
          <w:szCs w:val="28"/>
          <w:lang w:val="uk-UA"/>
        </w:rPr>
        <w:t xml:space="preserve">   </w:t>
      </w:r>
      <w:r w:rsidR="00ED5A00" w:rsidRPr="00B011F4">
        <w:rPr>
          <w:rStyle w:val="FontStyle13"/>
          <w:rFonts w:ascii="Arial" w:hAnsi="Arial" w:cs="Arial"/>
          <w:sz w:val="28"/>
          <w:szCs w:val="28"/>
        </w:rPr>
        <w:t xml:space="preserve">4) </w:t>
      </w:r>
      <w:r w:rsidR="00ED5A00">
        <w:rPr>
          <w:rStyle w:val="FontStyle13"/>
          <w:rFonts w:ascii="Arial" w:hAnsi="Arial" w:cs="Arial"/>
          <w:sz w:val="28"/>
          <w:szCs w:val="28"/>
        </w:rPr>
        <w:t>побудувати хід променів мікроскопа за розрахунковими даними;</w:t>
      </w:r>
    </w:p>
    <w:p w:rsidR="00ED5A00" w:rsidRPr="00B011F4" w:rsidRDefault="004A01C1" w:rsidP="00ED5A00">
      <w:pPr>
        <w:pStyle w:val="Style4"/>
        <w:widowControl/>
        <w:tabs>
          <w:tab w:val="left" w:pos="614"/>
        </w:tabs>
        <w:ind w:left="365"/>
        <w:jc w:val="both"/>
        <w:rPr>
          <w:rStyle w:val="FontStyle12"/>
          <w:rFonts w:ascii="Arial" w:hAnsi="Arial" w:cs="Arial"/>
          <w:sz w:val="28"/>
          <w:szCs w:val="28"/>
        </w:rPr>
      </w:pPr>
      <w:r>
        <w:rPr>
          <w:rStyle w:val="FontStyle13"/>
          <w:rFonts w:ascii="Arial" w:hAnsi="Arial" w:cs="Arial"/>
          <w:sz w:val="28"/>
          <w:szCs w:val="28"/>
          <w:lang w:val="uk-UA"/>
        </w:rPr>
        <w:t xml:space="preserve">   </w:t>
      </w:r>
      <w:r w:rsidR="00ED5A00" w:rsidRPr="00B011F4">
        <w:rPr>
          <w:rStyle w:val="FontStyle13"/>
          <w:rFonts w:ascii="Arial" w:hAnsi="Arial" w:cs="Arial"/>
          <w:sz w:val="28"/>
          <w:szCs w:val="28"/>
        </w:rPr>
        <w:t xml:space="preserve">5) </w:t>
      </w:r>
      <w:r w:rsidR="00ED5A00">
        <w:rPr>
          <w:rStyle w:val="FontStyle13"/>
          <w:rFonts w:ascii="Arial" w:hAnsi="Arial" w:cs="Arial"/>
          <w:sz w:val="28"/>
          <w:szCs w:val="28"/>
        </w:rPr>
        <w:t>накреслити габаритну оптичну схему мікроскопа;</w:t>
      </w:r>
    </w:p>
    <w:p w:rsidR="00ED5A00" w:rsidRPr="00B011F4" w:rsidRDefault="004A01C1" w:rsidP="00ED5A00">
      <w:pPr>
        <w:pStyle w:val="Style4"/>
        <w:widowControl/>
        <w:tabs>
          <w:tab w:val="left" w:pos="600"/>
        </w:tabs>
        <w:jc w:val="both"/>
        <w:rPr>
          <w:rStyle w:val="FontStyle12"/>
          <w:rFonts w:ascii="Arial" w:hAnsi="Arial" w:cs="Arial"/>
          <w:sz w:val="28"/>
          <w:szCs w:val="28"/>
        </w:rPr>
      </w:pPr>
      <w:r>
        <w:rPr>
          <w:rStyle w:val="FontStyle12"/>
          <w:rFonts w:ascii="Arial" w:hAnsi="Arial" w:cs="Arial"/>
          <w:b w:val="0"/>
          <w:sz w:val="28"/>
          <w:szCs w:val="28"/>
          <w:lang w:val="uk-UA"/>
        </w:rPr>
        <w:t xml:space="preserve">        </w:t>
      </w:r>
      <w:r w:rsidR="00ED5A00" w:rsidRPr="00C977C1">
        <w:rPr>
          <w:rStyle w:val="FontStyle12"/>
          <w:rFonts w:ascii="Arial" w:hAnsi="Arial" w:cs="Arial"/>
          <w:b w:val="0"/>
          <w:sz w:val="28"/>
          <w:szCs w:val="28"/>
        </w:rPr>
        <w:t>6)</w:t>
      </w:r>
      <w:r>
        <w:rPr>
          <w:rStyle w:val="FontStyle12"/>
          <w:rFonts w:ascii="Arial" w:hAnsi="Arial" w:cs="Arial"/>
          <w:b w:val="0"/>
          <w:sz w:val="28"/>
          <w:szCs w:val="28"/>
          <w:lang w:val="uk-UA"/>
        </w:rPr>
        <w:t xml:space="preserve"> </w:t>
      </w:r>
      <w:r w:rsidR="00ED5A00">
        <w:rPr>
          <w:rStyle w:val="FontStyle13"/>
          <w:rFonts w:ascii="Arial" w:hAnsi="Arial" w:cs="Arial"/>
          <w:sz w:val="28"/>
          <w:szCs w:val="28"/>
        </w:rPr>
        <w:t>на основі габаритного розрахунку виконати принцип</w:t>
      </w:r>
      <w:r w:rsidR="00ED5A00">
        <w:rPr>
          <w:rStyle w:val="FontStyle13"/>
          <w:rFonts w:ascii="Arial" w:hAnsi="Arial" w:cs="Arial"/>
          <w:sz w:val="28"/>
          <w:szCs w:val="28"/>
          <w:lang w:val="uk-UA"/>
        </w:rPr>
        <w:t>ову</w:t>
      </w:r>
      <w:r w:rsidR="00ED5A00">
        <w:rPr>
          <w:rStyle w:val="FontStyle13"/>
          <w:rFonts w:ascii="Arial" w:hAnsi="Arial" w:cs="Arial"/>
          <w:sz w:val="28"/>
          <w:szCs w:val="28"/>
        </w:rPr>
        <w:br/>
        <w:t>оптич</w:t>
      </w:r>
      <w:r w:rsidR="00ED5A00">
        <w:rPr>
          <w:rStyle w:val="FontStyle13"/>
          <w:rFonts w:ascii="Arial" w:hAnsi="Arial" w:cs="Arial"/>
          <w:sz w:val="28"/>
          <w:szCs w:val="28"/>
          <w:lang w:val="uk-UA"/>
        </w:rPr>
        <w:t>ну</w:t>
      </w:r>
      <w:r w:rsidR="00ED5A00">
        <w:rPr>
          <w:rStyle w:val="FontStyle13"/>
          <w:rFonts w:ascii="Arial" w:hAnsi="Arial" w:cs="Arial"/>
          <w:sz w:val="28"/>
          <w:szCs w:val="28"/>
        </w:rPr>
        <w:t xml:space="preserve"> схему, яка є частиною конструкторсько</w:t>
      </w:r>
      <w:r w:rsidR="00ED5A00">
        <w:rPr>
          <w:rStyle w:val="FontStyle13"/>
          <w:rFonts w:ascii="Arial" w:hAnsi="Arial" w:cs="Arial"/>
          <w:sz w:val="28"/>
          <w:szCs w:val="28"/>
          <w:lang w:val="uk-UA"/>
        </w:rPr>
        <w:t>ї</w:t>
      </w:r>
      <w:r w:rsidR="00ED5A00">
        <w:rPr>
          <w:rStyle w:val="FontStyle13"/>
          <w:rFonts w:ascii="Arial" w:hAnsi="Arial" w:cs="Arial"/>
          <w:sz w:val="28"/>
          <w:szCs w:val="28"/>
        </w:rPr>
        <w:t xml:space="preserve"> доку-</w:t>
      </w:r>
      <w:r w:rsidR="00ED5A00">
        <w:rPr>
          <w:rStyle w:val="FontStyle13"/>
          <w:rFonts w:ascii="Arial" w:hAnsi="Arial" w:cs="Arial"/>
          <w:sz w:val="28"/>
          <w:szCs w:val="28"/>
        </w:rPr>
        <w:br/>
        <w:t>ментац</w:t>
      </w:r>
      <w:r w:rsidR="00ED5A00">
        <w:rPr>
          <w:rStyle w:val="FontStyle13"/>
          <w:rFonts w:ascii="Arial" w:hAnsi="Arial" w:cs="Arial"/>
          <w:sz w:val="28"/>
          <w:szCs w:val="28"/>
          <w:lang w:val="uk-UA"/>
        </w:rPr>
        <w:t>ії</w:t>
      </w:r>
      <w:r w:rsidR="00ED5A00">
        <w:rPr>
          <w:rStyle w:val="FontStyle13"/>
          <w:rFonts w:ascii="Arial" w:hAnsi="Arial" w:cs="Arial"/>
          <w:sz w:val="28"/>
          <w:szCs w:val="28"/>
        </w:rPr>
        <w:t xml:space="preserve"> мікроскопа. Схема повинна відповідати </w:t>
      </w:r>
      <w:r w:rsidR="00ED5A00">
        <w:rPr>
          <w:rStyle w:val="FontStyle13"/>
          <w:rFonts w:ascii="Arial" w:hAnsi="Arial" w:cs="Arial"/>
          <w:sz w:val="28"/>
          <w:szCs w:val="28"/>
          <w:lang w:val="uk-UA"/>
        </w:rPr>
        <w:t>вимогам</w:t>
      </w:r>
      <w:r w:rsidR="00ED5A00">
        <w:rPr>
          <w:rStyle w:val="FontStyle13"/>
          <w:rFonts w:ascii="Arial" w:hAnsi="Arial" w:cs="Arial"/>
          <w:sz w:val="28"/>
          <w:szCs w:val="28"/>
        </w:rPr>
        <w:br/>
      </w:r>
      <w:r w:rsidR="00ED5A00">
        <w:rPr>
          <w:rStyle w:val="FontStyle13"/>
          <w:rFonts w:ascii="Arial" w:hAnsi="Arial" w:cs="Arial"/>
          <w:sz w:val="28"/>
          <w:szCs w:val="28"/>
          <w:lang w:val="uk-UA"/>
        </w:rPr>
        <w:t>Д</w:t>
      </w:r>
      <w:r w:rsidR="00ED5A00">
        <w:rPr>
          <w:rStyle w:val="FontStyle13"/>
          <w:rFonts w:ascii="Arial" w:hAnsi="Arial" w:cs="Arial"/>
          <w:sz w:val="28"/>
          <w:szCs w:val="28"/>
        </w:rPr>
        <w:t>СТ</w:t>
      </w:r>
      <w:r w:rsidR="00ED5A00">
        <w:rPr>
          <w:rStyle w:val="FontStyle13"/>
          <w:rFonts w:ascii="Arial" w:hAnsi="Arial" w:cs="Arial"/>
          <w:sz w:val="28"/>
          <w:szCs w:val="28"/>
          <w:lang w:val="uk-UA"/>
        </w:rPr>
        <w:t>У</w:t>
      </w:r>
      <w:r w:rsidR="00ED5A00">
        <w:rPr>
          <w:rStyle w:val="FontStyle13"/>
          <w:rFonts w:ascii="Arial" w:hAnsi="Arial" w:cs="Arial"/>
          <w:sz w:val="28"/>
          <w:szCs w:val="28"/>
        </w:rPr>
        <w:t xml:space="preserve"> 2.412-81.</w:t>
      </w:r>
    </w:p>
    <w:p w:rsidR="00ED5A00" w:rsidRPr="00B011F4" w:rsidRDefault="00ED5A00" w:rsidP="00ED5A00">
      <w:pPr>
        <w:pStyle w:val="Style1"/>
        <w:widowControl/>
        <w:spacing w:line="240" w:lineRule="auto"/>
        <w:rPr>
          <w:rStyle w:val="FontStyle13"/>
          <w:rFonts w:ascii="Arial" w:hAnsi="Arial" w:cs="Arial"/>
          <w:sz w:val="28"/>
          <w:szCs w:val="28"/>
        </w:rPr>
      </w:pPr>
      <w:r>
        <w:rPr>
          <w:rStyle w:val="FontStyle13"/>
          <w:rFonts w:ascii="Arial" w:hAnsi="Arial" w:cs="Arial"/>
          <w:sz w:val="28"/>
          <w:szCs w:val="28"/>
        </w:rPr>
        <w:t>Як наголошувалося вище, для відлікового мікроскопа при р</w:t>
      </w:r>
      <w:r>
        <w:rPr>
          <w:rStyle w:val="FontStyle13"/>
          <w:rFonts w:ascii="Arial" w:hAnsi="Arial" w:cs="Arial"/>
          <w:sz w:val="28"/>
          <w:szCs w:val="28"/>
          <w:lang w:val="uk-UA"/>
        </w:rPr>
        <w:t>озгляді</w:t>
      </w:r>
      <w:r w:rsidR="004A01C1">
        <w:rPr>
          <w:rStyle w:val="FontStyle13"/>
          <w:rFonts w:ascii="Arial" w:hAnsi="Arial" w:cs="Arial"/>
          <w:sz w:val="28"/>
          <w:szCs w:val="28"/>
        </w:rPr>
        <w:t xml:space="preserve"> можливих комбінацій об'єктив</w:t>
      </w:r>
      <w:r w:rsidR="004A01C1">
        <w:rPr>
          <w:rStyle w:val="FontStyle13"/>
          <w:rFonts w:ascii="Arial" w:hAnsi="Arial" w:cs="Arial"/>
          <w:sz w:val="28"/>
          <w:szCs w:val="28"/>
          <w:lang w:val="uk-UA"/>
        </w:rPr>
        <w:t>а</w:t>
      </w:r>
      <w:r>
        <w:rPr>
          <w:rStyle w:val="FontStyle13"/>
          <w:rFonts w:ascii="Arial" w:hAnsi="Arial" w:cs="Arial"/>
          <w:sz w:val="28"/>
          <w:szCs w:val="28"/>
        </w:rPr>
        <w:t xml:space="preserve"> і окуляра необхідно </w:t>
      </w:r>
      <w:r>
        <w:rPr>
          <w:rStyle w:val="FontStyle13"/>
          <w:rFonts w:ascii="Arial" w:hAnsi="Arial" w:cs="Arial"/>
          <w:sz w:val="28"/>
          <w:szCs w:val="28"/>
          <w:lang w:val="uk-UA"/>
        </w:rPr>
        <w:t>в</w:t>
      </w:r>
      <w:r>
        <w:rPr>
          <w:rStyle w:val="FontStyle13"/>
          <w:rFonts w:ascii="Arial" w:hAnsi="Arial" w:cs="Arial"/>
          <w:sz w:val="28"/>
          <w:szCs w:val="28"/>
        </w:rPr>
        <w:t>и</w:t>
      </w:r>
      <w:r>
        <w:rPr>
          <w:rStyle w:val="FontStyle13"/>
          <w:rFonts w:ascii="Arial" w:hAnsi="Arial" w:cs="Arial"/>
          <w:sz w:val="28"/>
          <w:szCs w:val="28"/>
          <w:lang w:val="uk-UA"/>
        </w:rPr>
        <w:t>користовувати</w:t>
      </w:r>
      <w:r>
        <w:rPr>
          <w:rStyle w:val="FontStyle13"/>
          <w:rFonts w:ascii="Arial" w:hAnsi="Arial" w:cs="Arial"/>
          <w:sz w:val="28"/>
          <w:szCs w:val="28"/>
        </w:rPr>
        <w:t xml:space="preserve"> об'єктив із збільшенням, що не перевищує</w:t>
      </w:r>
      <w:r w:rsidR="004A01C1">
        <w:rPr>
          <w:rStyle w:val="FontStyle13"/>
          <w:rFonts w:ascii="Arial" w:hAnsi="Arial" w:cs="Arial"/>
          <w:sz w:val="28"/>
          <w:szCs w:val="28"/>
          <w:lang w:val="uk-UA"/>
        </w:rPr>
        <w:t xml:space="preserve"> </w:t>
      </w:r>
      <w:r>
        <w:rPr>
          <w:rStyle w:val="FontStyle13"/>
          <w:rFonts w:ascii="Arial" w:hAnsi="Arial" w:cs="Arial"/>
          <w:sz w:val="28"/>
          <w:szCs w:val="28"/>
        </w:rPr>
        <w:t>8</w:t>
      </w:r>
      <w:r w:rsidRPr="00DF4363">
        <w:rPr>
          <w:rStyle w:val="FontStyle13"/>
          <w:rFonts w:ascii="Arial" w:hAnsi="Arial" w:cs="Arial"/>
          <w:sz w:val="28"/>
          <w:szCs w:val="28"/>
          <w:vertAlign w:val="superscript"/>
        </w:rPr>
        <w:t>х</w:t>
      </w:r>
      <w:r>
        <w:rPr>
          <w:rStyle w:val="FontStyle13"/>
          <w:rFonts w:ascii="Arial" w:hAnsi="Arial" w:cs="Arial"/>
          <w:sz w:val="28"/>
          <w:szCs w:val="28"/>
        </w:rPr>
        <w:t>. Його апертуру можна визначити через діаметр вихідної зіниці, якщо він заданий</w:t>
      </w:r>
    </w:p>
    <w:p w:rsidR="00ED5A00" w:rsidRDefault="00ED5A00" w:rsidP="00ED5A00">
      <w:pPr>
        <w:pStyle w:val="Style3"/>
        <w:widowControl/>
        <w:spacing w:before="5" w:line="240" w:lineRule="auto"/>
        <w:jc w:val="center"/>
        <w:rPr>
          <w:rStyle w:val="FontStyle13"/>
          <w:rFonts w:ascii="Arial" w:hAnsi="Arial" w:cs="Arial"/>
          <w:sz w:val="28"/>
          <w:szCs w:val="28"/>
          <w:lang w:val="uk-UA"/>
        </w:rPr>
      </w:pPr>
    </w:p>
    <w:p w:rsidR="00ED5A00" w:rsidRPr="00B011F4" w:rsidRDefault="00C8479D" w:rsidP="00ED5A00">
      <w:pPr>
        <w:pStyle w:val="Style3"/>
        <w:widowControl/>
        <w:spacing w:before="5" w:line="240" w:lineRule="auto"/>
        <w:jc w:val="center"/>
        <w:rPr>
          <w:rStyle w:val="FontStyle13"/>
          <w:rFonts w:ascii="Arial" w:hAnsi="Arial" w:cs="Arial"/>
          <w:sz w:val="28"/>
          <w:szCs w:val="28"/>
          <w:lang w:val="uk-UA"/>
        </w:rPr>
      </w:pPr>
      <w:r>
        <w:rPr>
          <w:rFonts w:ascii="Arial" w:hAnsi="Arial" w:cs="Arial"/>
          <w:noProof/>
          <w:sz w:val="28"/>
          <w:szCs w:val="28"/>
        </w:rPr>
        <w:pict>
          <v:shape id="_x0000_s66587" type="#_x0000_t75" style="position:absolute;left:0;text-align:left;margin-left:151.6pt;margin-top:6.55pt;width:73.25pt;height:16.45pt;z-index:252051456">
            <v:imagedata r:id="rId3186" o:title=""/>
          </v:shape>
          <o:OLEObject Type="Embed" ProgID="Equation.3" ShapeID="_x0000_s66587" DrawAspect="Content" ObjectID="_1358762999" r:id="rId3187"/>
        </w:pict>
      </w:r>
    </w:p>
    <w:p w:rsidR="00ED5A00" w:rsidRDefault="00ED5A00" w:rsidP="00ED5A00">
      <w:pPr>
        <w:pStyle w:val="Style3"/>
        <w:widowControl/>
        <w:spacing w:before="5" w:line="240" w:lineRule="auto"/>
        <w:rPr>
          <w:rStyle w:val="FontStyle13"/>
          <w:rFonts w:ascii="Arial" w:hAnsi="Arial" w:cs="Arial"/>
          <w:sz w:val="28"/>
          <w:szCs w:val="28"/>
          <w:lang w:val="uk-UA"/>
        </w:rPr>
      </w:pPr>
    </w:p>
    <w:p w:rsidR="00ED5A00" w:rsidRPr="00B011F4" w:rsidRDefault="00ED5A00" w:rsidP="00ED5A00">
      <w:pPr>
        <w:pStyle w:val="Style3"/>
        <w:widowControl/>
        <w:spacing w:before="5" w:line="240" w:lineRule="auto"/>
        <w:rPr>
          <w:rStyle w:val="FontStyle13"/>
          <w:rFonts w:ascii="Arial" w:hAnsi="Arial" w:cs="Arial"/>
          <w:sz w:val="28"/>
          <w:szCs w:val="28"/>
        </w:rPr>
      </w:pPr>
      <w:r>
        <w:rPr>
          <w:rStyle w:val="FontStyle13"/>
          <w:rFonts w:ascii="Arial" w:hAnsi="Arial" w:cs="Arial"/>
          <w:sz w:val="28"/>
          <w:szCs w:val="28"/>
        </w:rPr>
        <w:t>або з умови корисного збільшення:</w:t>
      </w:r>
    </w:p>
    <w:p w:rsidR="00ED5A00" w:rsidRPr="00B011F4" w:rsidRDefault="00C8479D" w:rsidP="00ED5A00">
      <w:pPr>
        <w:pStyle w:val="Style1"/>
        <w:widowControl/>
        <w:spacing w:before="115" w:line="240" w:lineRule="auto"/>
        <w:ind w:firstLine="341"/>
        <w:rPr>
          <w:rStyle w:val="FontStyle13"/>
          <w:rFonts w:ascii="Arial" w:hAnsi="Arial" w:cs="Arial"/>
          <w:sz w:val="28"/>
          <w:szCs w:val="28"/>
          <w:lang w:val="uk-UA"/>
        </w:rPr>
      </w:pPr>
      <w:r>
        <w:rPr>
          <w:rFonts w:ascii="Arial" w:hAnsi="Arial" w:cs="Arial"/>
          <w:noProof/>
          <w:sz w:val="28"/>
          <w:szCs w:val="28"/>
        </w:rPr>
        <w:pict>
          <v:shape id="_x0000_s66588" type="#_x0000_t75" style="position:absolute;left:0;text-align:left;margin-left:97.6pt;margin-top:1.95pt;width:75.1pt;height:16.45pt;z-index:252052480">
            <v:imagedata r:id="rId3188" o:title=""/>
          </v:shape>
          <o:OLEObject Type="Embed" ProgID="Equation.3" ShapeID="_x0000_s66588" DrawAspect="Content" ObjectID="_1358763000" r:id="rId3189"/>
        </w:pict>
      </w:r>
      <w:r>
        <w:rPr>
          <w:rFonts w:ascii="Arial" w:hAnsi="Arial" w:cs="Arial"/>
          <w:noProof/>
          <w:sz w:val="28"/>
          <w:szCs w:val="28"/>
        </w:rPr>
        <w:pict>
          <v:shape id="_x0000_s66589" type="#_x0000_t75" style="position:absolute;left:0;text-align:left;margin-left:181.6pt;margin-top:1.95pt;width:78.9pt;height:17.4pt;z-index:252053504">
            <v:imagedata r:id="rId3190" o:title=""/>
          </v:shape>
          <o:OLEObject Type="Embed" ProgID="Equation.3" ShapeID="_x0000_s66589" DrawAspect="Content" ObjectID="_1358763001" r:id="rId3191"/>
        </w:pict>
      </w:r>
    </w:p>
    <w:p w:rsidR="00ED5A00" w:rsidRPr="00B011F4" w:rsidRDefault="00ED5A00" w:rsidP="00ED5A00">
      <w:pPr>
        <w:pStyle w:val="Style1"/>
        <w:widowControl/>
        <w:spacing w:before="115" w:line="240" w:lineRule="auto"/>
        <w:ind w:firstLine="341"/>
        <w:rPr>
          <w:rStyle w:val="FontStyle13"/>
          <w:rFonts w:ascii="Arial" w:hAnsi="Arial" w:cs="Arial"/>
          <w:sz w:val="28"/>
          <w:szCs w:val="28"/>
          <w:lang w:val="uk-UA"/>
        </w:rPr>
      </w:pPr>
      <w:r w:rsidRPr="00DF4363">
        <w:rPr>
          <w:rStyle w:val="FontStyle13"/>
          <w:rFonts w:ascii="Arial" w:hAnsi="Arial" w:cs="Arial"/>
          <w:sz w:val="28"/>
          <w:szCs w:val="28"/>
          <w:lang w:val="uk-UA"/>
        </w:rPr>
        <w:t xml:space="preserve">При збільшенні </w:t>
      </w:r>
      <w:r w:rsidRPr="004A01C1">
        <w:rPr>
          <w:rStyle w:val="FontStyle14"/>
          <w:rFonts w:ascii="Times New Roman" w:eastAsiaTheme="majorEastAsia" w:hAnsi="Times New Roman"/>
          <w:sz w:val="28"/>
          <w:szCs w:val="28"/>
        </w:rPr>
        <w:t>β</w:t>
      </w:r>
      <w:r w:rsidRPr="004A01C1">
        <w:rPr>
          <w:rStyle w:val="FontStyle14"/>
          <w:rFonts w:ascii="Times New Roman" w:eastAsiaTheme="majorEastAsia" w:hAnsi="Times New Roman"/>
          <w:sz w:val="28"/>
          <w:szCs w:val="28"/>
          <w:vertAlign w:val="subscript"/>
          <w:lang w:val="uk-UA"/>
        </w:rPr>
        <w:t>об</w:t>
      </w:r>
      <w:r w:rsidRPr="00DF4363">
        <w:rPr>
          <w:rStyle w:val="FontStyle13"/>
          <w:rFonts w:ascii="Arial" w:hAnsi="Arial" w:cs="Arial"/>
          <w:sz w:val="28"/>
          <w:szCs w:val="28"/>
          <w:lang w:val="uk-UA"/>
        </w:rPr>
        <w:t xml:space="preserve"> і апертурі А вибирають з каталога об'єктив, викреслюють його ескіз, в</w:t>
      </w:r>
      <w:r>
        <w:rPr>
          <w:rStyle w:val="FontStyle13"/>
          <w:rFonts w:ascii="Arial" w:hAnsi="Arial" w:cs="Arial"/>
          <w:sz w:val="28"/>
          <w:szCs w:val="28"/>
          <w:lang w:val="uk-UA"/>
        </w:rPr>
        <w:t>изначають</w:t>
      </w:r>
      <w:r w:rsidRPr="00DF4363">
        <w:rPr>
          <w:rStyle w:val="FontStyle13"/>
          <w:rFonts w:ascii="Arial" w:hAnsi="Arial" w:cs="Arial"/>
          <w:sz w:val="28"/>
          <w:szCs w:val="28"/>
          <w:lang w:val="uk-UA"/>
        </w:rPr>
        <w:t xml:space="preserve"> оптичні характеристики і конструктивні параметри. </w:t>
      </w:r>
      <w:r w:rsidRPr="00ED5A00">
        <w:rPr>
          <w:rStyle w:val="FontStyle13"/>
          <w:rFonts w:ascii="Arial" w:hAnsi="Arial" w:cs="Arial"/>
          <w:sz w:val="28"/>
          <w:szCs w:val="28"/>
          <w:lang w:val="uk-UA"/>
        </w:rPr>
        <w:t>При вик</w:t>
      </w:r>
      <w:r w:rsidR="004A01C1">
        <w:rPr>
          <w:rStyle w:val="FontStyle13"/>
          <w:rFonts w:ascii="Arial" w:hAnsi="Arial" w:cs="Arial"/>
          <w:sz w:val="28"/>
          <w:szCs w:val="28"/>
          <w:lang w:val="uk-UA"/>
        </w:rPr>
        <w:t>ористанні стандартного об'єктива</w:t>
      </w:r>
      <w:r w:rsidRPr="00ED5A00">
        <w:rPr>
          <w:rStyle w:val="FontStyle13"/>
          <w:rFonts w:ascii="Arial" w:hAnsi="Arial" w:cs="Arial"/>
          <w:sz w:val="28"/>
          <w:szCs w:val="28"/>
          <w:lang w:val="uk-UA"/>
        </w:rPr>
        <w:t xml:space="preserve"> стає відомою його фокусна відстань. Тоді слід перевірити і, якщо потрібно, </w:t>
      </w:r>
      <w:r>
        <w:rPr>
          <w:rStyle w:val="FontStyle13"/>
          <w:rFonts w:ascii="Arial" w:hAnsi="Arial" w:cs="Arial"/>
          <w:sz w:val="28"/>
          <w:szCs w:val="28"/>
          <w:lang w:val="uk-UA"/>
        </w:rPr>
        <w:t>с</w:t>
      </w:r>
      <w:r w:rsidRPr="00ED5A00">
        <w:rPr>
          <w:rStyle w:val="FontStyle13"/>
          <w:rFonts w:ascii="Arial" w:hAnsi="Arial" w:cs="Arial"/>
          <w:sz w:val="28"/>
          <w:szCs w:val="28"/>
          <w:lang w:val="uk-UA"/>
        </w:rPr>
        <w:t>ко</w:t>
      </w:r>
      <w:r w:rsidRPr="00ED5A00">
        <w:rPr>
          <w:rStyle w:val="FontStyle13"/>
          <w:rFonts w:ascii="Arial" w:hAnsi="Arial" w:cs="Arial"/>
          <w:sz w:val="28"/>
          <w:szCs w:val="28"/>
          <w:lang w:val="uk-UA"/>
        </w:rPr>
        <w:softHyphen/>
        <w:t>рект</w:t>
      </w:r>
      <w:r>
        <w:rPr>
          <w:rStyle w:val="FontStyle13"/>
          <w:rFonts w:ascii="Arial" w:hAnsi="Arial" w:cs="Arial"/>
          <w:sz w:val="28"/>
          <w:szCs w:val="28"/>
          <w:lang w:val="uk-UA"/>
        </w:rPr>
        <w:t>увати</w:t>
      </w:r>
      <w:r w:rsidRPr="00ED5A00">
        <w:rPr>
          <w:rStyle w:val="FontStyle13"/>
          <w:rFonts w:ascii="Arial" w:hAnsi="Arial" w:cs="Arial"/>
          <w:sz w:val="28"/>
          <w:szCs w:val="28"/>
          <w:lang w:val="uk-UA"/>
        </w:rPr>
        <w:t xml:space="preserve"> розмір </w:t>
      </w:r>
      <m:oMath>
        <m:r>
          <w:rPr>
            <w:rStyle w:val="FontStyle13"/>
            <w:rFonts w:ascii="Cambria Math" w:hAnsi="Cambria Math" w:cs="Arial"/>
            <w:sz w:val="28"/>
            <w:szCs w:val="28"/>
            <w:lang w:val="uk-UA"/>
          </w:rPr>
          <m:t>∆</m:t>
        </m:r>
      </m:oMath>
      <w:r w:rsidRPr="00ED5A00">
        <w:rPr>
          <w:rStyle w:val="FontStyle13"/>
          <w:rFonts w:ascii="Arial" w:hAnsi="Arial" w:cs="Arial"/>
          <w:sz w:val="28"/>
          <w:szCs w:val="28"/>
          <w:lang w:val="uk-UA"/>
        </w:rPr>
        <w:t xml:space="preserve">. </w:t>
      </w:r>
      <w:r>
        <w:rPr>
          <w:rStyle w:val="FontStyle13"/>
          <w:rFonts w:ascii="Arial" w:hAnsi="Arial" w:cs="Arial"/>
          <w:sz w:val="28"/>
          <w:szCs w:val="28"/>
        </w:rPr>
        <w:t>Корисно н</w:t>
      </w:r>
      <w:r w:rsidR="004A01C1">
        <w:rPr>
          <w:rStyle w:val="FontStyle13"/>
          <w:rFonts w:ascii="Arial" w:hAnsi="Arial" w:cs="Arial"/>
          <w:sz w:val="28"/>
          <w:szCs w:val="28"/>
        </w:rPr>
        <w:t>агадати, що збільшення об'єктив</w:t>
      </w:r>
      <w:r w:rsidR="004A01C1">
        <w:rPr>
          <w:rStyle w:val="FontStyle13"/>
          <w:rFonts w:ascii="Arial" w:hAnsi="Arial" w:cs="Arial"/>
          <w:sz w:val="28"/>
          <w:szCs w:val="28"/>
          <w:lang w:val="uk-UA"/>
        </w:rPr>
        <w:t>а</w:t>
      </w:r>
      <w:r w:rsidRPr="004A01C1">
        <w:rPr>
          <w:rStyle w:val="FontStyle13"/>
          <w:rFonts w:ascii="Arial" w:hAnsi="Arial" w:cs="Arial"/>
          <w:sz w:val="28"/>
          <w:szCs w:val="28"/>
        </w:rPr>
        <w:t xml:space="preserve"> </w:t>
      </w:r>
      <w:r w:rsidRPr="004A01C1">
        <w:rPr>
          <w:rStyle w:val="FontStyle14"/>
          <w:rFonts w:ascii="Times New Roman" w:eastAsiaTheme="majorEastAsia" w:hAnsi="Times New Roman"/>
          <w:sz w:val="28"/>
          <w:szCs w:val="28"/>
        </w:rPr>
        <w:t>β</w:t>
      </w:r>
      <w:r w:rsidRPr="004A01C1">
        <w:rPr>
          <w:rStyle w:val="FontStyle14"/>
          <w:rFonts w:ascii="Times New Roman" w:eastAsiaTheme="majorEastAsia" w:hAnsi="Times New Roman"/>
          <w:sz w:val="28"/>
          <w:szCs w:val="28"/>
          <w:vertAlign w:val="subscript"/>
          <w:lang w:val="uk-UA"/>
        </w:rPr>
        <w:t>об</w:t>
      </w:r>
      <w:r w:rsidRPr="004A01C1">
        <w:rPr>
          <w:rStyle w:val="FontStyle13"/>
          <w:rFonts w:ascii="Arial" w:hAnsi="Arial" w:cs="Arial"/>
          <w:sz w:val="28"/>
          <w:szCs w:val="28"/>
        </w:rPr>
        <w:t xml:space="preserve"> </w:t>
      </w:r>
      <w:r>
        <w:rPr>
          <w:rStyle w:val="FontStyle13"/>
          <w:rFonts w:ascii="Arial" w:hAnsi="Arial" w:cs="Arial"/>
          <w:sz w:val="28"/>
          <w:szCs w:val="28"/>
        </w:rPr>
        <w:t xml:space="preserve"> - величина негативна, хоча в каталозі це не відмічено. </w:t>
      </w:r>
    </w:p>
    <w:p w:rsidR="00ED5A00" w:rsidRPr="00B011F4" w:rsidRDefault="00ED5A00" w:rsidP="00ED5A00">
      <w:pPr>
        <w:pStyle w:val="Style1"/>
        <w:widowControl/>
        <w:spacing w:line="240" w:lineRule="auto"/>
        <w:ind w:left="355" w:firstLine="0"/>
        <w:rPr>
          <w:rStyle w:val="FontStyle15"/>
          <w:rFonts w:ascii="Arial" w:hAnsi="Arial" w:cs="Arial"/>
          <w:sz w:val="28"/>
          <w:szCs w:val="28"/>
          <w:lang w:val="uk-UA"/>
        </w:rPr>
      </w:pPr>
      <w:r>
        <w:rPr>
          <w:rFonts w:ascii="Arial" w:hAnsi="Arial" w:cs="Arial"/>
          <w:noProof/>
          <w:sz w:val="28"/>
          <w:szCs w:val="28"/>
        </w:rPr>
        <w:t xml:space="preserve">Характеристики окуляра розраховують по формулах:                               </w:t>
      </w:r>
    </w:p>
    <w:p w:rsidR="00ED5A00" w:rsidRPr="00C977C1" w:rsidRDefault="00C8479D" w:rsidP="004A01C1">
      <w:pPr>
        <w:pStyle w:val="Style2"/>
        <w:widowControl/>
        <w:tabs>
          <w:tab w:val="left" w:pos="3835"/>
        </w:tabs>
        <w:spacing w:before="101"/>
        <w:ind w:left="3964" w:firstLine="3126"/>
        <w:jc w:val="center"/>
        <w:rPr>
          <w:rStyle w:val="FontStyle12"/>
          <w:rFonts w:ascii="Arial" w:hAnsi="Arial" w:cs="Arial"/>
          <w:sz w:val="28"/>
          <w:szCs w:val="28"/>
          <w:lang w:val="uk-UA"/>
        </w:rPr>
      </w:pPr>
      <w:r w:rsidRPr="00C8479D">
        <w:rPr>
          <w:rFonts w:ascii="Arial" w:hAnsi="Arial" w:cs="Arial"/>
          <w:noProof/>
          <w:sz w:val="28"/>
          <w:szCs w:val="28"/>
        </w:rPr>
        <w:pict>
          <v:shape id="_x0000_s66590" type="#_x0000_t75" style="position:absolute;left:0;text-align:left;margin-left:115.6pt;margin-top:2.05pt;width:128.65pt;height:17.4pt;z-index:252054528">
            <v:imagedata r:id="rId3192" o:title=""/>
          </v:shape>
          <o:OLEObject Type="Embed" ProgID="Equation.3" ShapeID="_x0000_s66590" DrawAspect="Content" ObjectID="_1358763002" r:id="rId3193"/>
        </w:pict>
      </w:r>
      <w:r w:rsidR="00C977C1">
        <w:rPr>
          <w:rStyle w:val="FontStyle12"/>
          <w:rFonts w:ascii="Arial" w:hAnsi="Arial" w:cs="Arial"/>
          <w:b w:val="0"/>
          <w:sz w:val="28"/>
          <w:szCs w:val="28"/>
          <w:lang w:val="uk-UA"/>
        </w:rPr>
        <w:t>(14.11)</w:t>
      </w:r>
    </w:p>
    <w:p w:rsidR="00ED5A00" w:rsidRPr="00B011F4" w:rsidRDefault="00C8479D" w:rsidP="00ED5A00">
      <w:pPr>
        <w:pStyle w:val="Style1"/>
        <w:widowControl/>
        <w:spacing w:before="91" w:line="240" w:lineRule="auto"/>
        <w:ind w:firstLine="346"/>
        <w:rPr>
          <w:rStyle w:val="FontStyle13"/>
          <w:rFonts w:ascii="Arial" w:hAnsi="Arial" w:cs="Arial"/>
          <w:sz w:val="28"/>
          <w:szCs w:val="28"/>
        </w:rPr>
      </w:pPr>
      <w:r w:rsidRPr="00C8479D">
        <w:rPr>
          <w:rFonts w:ascii="Arial" w:hAnsi="Arial" w:cs="Arial"/>
          <w:b/>
          <w:bCs/>
          <w:noProof/>
          <w:sz w:val="28"/>
          <w:szCs w:val="28"/>
          <w:lang w:val="uk-UA" w:eastAsia="uk-UA"/>
        </w:rPr>
        <w:pict>
          <v:shape id="_x0000_s73736" type="#_x0000_t75" style="position:absolute;left:0;text-align:left;margin-left:159.75pt;margin-top:45.05pt;width:118.35pt;height:34.5pt;z-index:252106752">
            <v:imagedata r:id="rId3194" o:title=""/>
          </v:shape>
          <o:OLEObject Type="Embed" ProgID="Equation.3" ShapeID="_x0000_s73736" DrawAspect="Content" ObjectID="_1358763003" r:id="rId3195"/>
        </w:pict>
      </w:r>
      <w:r w:rsidR="00ED5A00">
        <w:rPr>
          <w:rFonts w:ascii="Arial" w:hAnsi="Arial" w:cs="Arial"/>
          <w:bCs/>
          <w:noProof/>
          <w:sz w:val="28"/>
          <w:szCs w:val="28"/>
        </w:rPr>
        <w:t>Знаючи граничний розмір предмету 2у, визн</w:t>
      </w:r>
      <w:r w:rsidR="00802FBE">
        <w:rPr>
          <w:rFonts w:ascii="Arial" w:hAnsi="Arial" w:cs="Arial"/>
          <w:bCs/>
          <w:noProof/>
          <w:sz w:val="28"/>
          <w:szCs w:val="28"/>
        </w:rPr>
        <w:t>ачають кутове поле зору окуляра</w:t>
      </w:r>
      <w:r w:rsidR="00802FBE">
        <w:rPr>
          <w:rFonts w:ascii="Arial" w:hAnsi="Arial" w:cs="Arial"/>
          <w:bCs/>
          <w:noProof/>
          <w:sz w:val="28"/>
          <w:szCs w:val="28"/>
          <w:lang w:val="uk-UA"/>
        </w:rPr>
        <w:t>:</w:t>
      </w:r>
    </w:p>
    <w:p w:rsidR="00802FBE" w:rsidRDefault="00ED5A00" w:rsidP="00ED5A00">
      <w:pPr>
        <w:pStyle w:val="Style2"/>
        <w:widowControl/>
        <w:spacing w:before="101"/>
        <w:jc w:val="right"/>
        <w:rPr>
          <w:rStyle w:val="FontStyle12"/>
          <w:rFonts w:ascii="Arial" w:hAnsi="Arial" w:cs="Arial"/>
          <w:sz w:val="28"/>
          <w:szCs w:val="28"/>
          <w:lang w:val="uk-UA"/>
        </w:rPr>
      </w:pPr>
      <w:r w:rsidRPr="00B011F4">
        <w:rPr>
          <w:rStyle w:val="FontStyle12"/>
          <w:rFonts w:ascii="Arial" w:hAnsi="Arial" w:cs="Arial"/>
          <w:sz w:val="28"/>
          <w:szCs w:val="28"/>
          <w:lang w:val="uk-UA"/>
        </w:rPr>
        <w:tab/>
      </w:r>
      <w:r w:rsidRPr="00B011F4">
        <w:rPr>
          <w:rStyle w:val="FontStyle12"/>
          <w:rFonts w:ascii="Arial" w:hAnsi="Arial" w:cs="Arial"/>
          <w:sz w:val="28"/>
          <w:szCs w:val="28"/>
          <w:lang w:val="uk-UA"/>
        </w:rPr>
        <w:tab/>
      </w:r>
      <w:r w:rsidRPr="00B011F4">
        <w:rPr>
          <w:rStyle w:val="FontStyle12"/>
          <w:rFonts w:ascii="Arial" w:hAnsi="Arial" w:cs="Arial"/>
          <w:sz w:val="28"/>
          <w:szCs w:val="28"/>
          <w:lang w:val="uk-UA"/>
        </w:rPr>
        <w:tab/>
      </w:r>
      <w:r w:rsidRPr="00B011F4">
        <w:rPr>
          <w:rStyle w:val="FontStyle12"/>
          <w:rFonts w:ascii="Arial" w:hAnsi="Arial" w:cs="Arial"/>
          <w:sz w:val="28"/>
          <w:szCs w:val="28"/>
          <w:lang w:val="uk-UA"/>
        </w:rPr>
        <w:tab/>
      </w:r>
    </w:p>
    <w:p w:rsidR="00ED5A00" w:rsidRPr="00C977C1" w:rsidRDefault="00802FBE" w:rsidP="00ED5A00">
      <w:pPr>
        <w:pStyle w:val="Style2"/>
        <w:widowControl/>
        <w:spacing w:before="101"/>
        <w:jc w:val="right"/>
        <w:rPr>
          <w:rStyle w:val="FontStyle12"/>
          <w:rFonts w:ascii="Arial" w:hAnsi="Arial" w:cs="Arial"/>
          <w:b w:val="0"/>
          <w:sz w:val="28"/>
          <w:szCs w:val="28"/>
          <w:lang w:val="uk-UA"/>
        </w:rPr>
      </w:pPr>
      <w:r>
        <w:rPr>
          <w:rStyle w:val="FontStyle12"/>
          <w:rFonts w:ascii="Arial" w:hAnsi="Arial" w:cs="Arial"/>
          <w:sz w:val="28"/>
          <w:szCs w:val="28"/>
          <w:lang w:val="uk-UA"/>
        </w:rPr>
        <w:tab/>
      </w:r>
      <w:r>
        <w:rPr>
          <w:rStyle w:val="FontStyle12"/>
          <w:rFonts w:ascii="Arial" w:hAnsi="Arial" w:cs="Arial"/>
          <w:sz w:val="28"/>
          <w:szCs w:val="28"/>
          <w:lang w:val="uk-UA"/>
        </w:rPr>
        <w:tab/>
      </w:r>
      <w:r>
        <w:rPr>
          <w:rStyle w:val="FontStyle12"/>
          <w:rFonts w:ascii="Arial" w:hAnsi="Arial" w:cs="Arial"/>
          <w:sz w:val="28"/>
          <w:szCs w:val="28"/>
          <w:lang w:val="uk-UA"/>
        </w:rPr>
        <w:tab/>
      </w:r>
      <w:r>
        <w:rPr>
          <w:rStyle w:val="FontStyle12"/>
          <w:rFonts w:ascii="Arial" w:hAnsi="Arial" w:cs="Arial"/>
          <w:sz w:val="28"/>
          <w:szCs w:val="28"/>
          <w:lang w:val="uk-UA"/>
        </w:rPr>
        <w:tab/>
      </w:r>
      <w:r w:rsidR="00ED5A00" w:rsidRPr="00B011F4">
        <w:rPr>
          <w:rStyle w:val="FontStyle12"/>
          <w:rFonts w:ascii="Arial" w:hAnsi="Arial" w:cs="Arial"/>
          <w:sz w:val="28"/>
          <w:szCs w:val="28"/>
          <w:lang w:val="uk-UA"/>
        </w:rPr>
        <w:tab/>
      </w:r>
      <w:r w:rsidR="00ED5A00" w:rsidRPr="00B011F4">
        <w:rPr>
          <w:rStyle w:val="FontStyle12"/>
          <w:rFonts w:ascii="Arial" w:hAnsi="Arial" w:cs="Arial"/>
          <w:sz w:val="28"/>
          <w:szCs w:val="28"/>
          <w:lang w:val="uk-UA"/>
        </w:rPr>
        <w:tab/>
      </w:r>
      <w:r w:rsidR="00C977C1">
        <w:rPr>
          <w:rStyle w:val="FontStyle12"/>
          <w:rFonts w:ascii="Arial" w:hAnsi="Arial" w:cs="Arial"/>
          <w:b w:val="0"/>
          <w:sz w:val="28"/>
          <w:szCs w:val="28"/>
          <w:lang w:val="uk-UA"/>
        </w:rPr>
        <w:t>(14.12)</w:t>
      </w:r>
      <w:r w:rsidR="00ED5A00" w:rsidRPr="00B011F4">
        <w:rPr>
          <w:rStyle w:val="FontStyle12"/>
          <w:rFonts w:ascii="Arial" w:hAnsi="Arial" w:cs="Arial"/>
          <w:sz w:val="28"/>
          <w:szCs w:val="28"/>
          <w:lang w:val="uk-UA"/>
        </w:rPr>
        <w:tab/>
      </w:r>
    </w:p>
    <w:p w:rsidR="00ED5A00" w:rsidRPr="00B011F4" w:rsidRDefault="00ED5A00" w:rsidP="00ED5A00">
      <w:pPr>
        <w:pStyle w:val="Style1"/>
        <w:widowControl/>
        <w:spacing w:before="206" w:line="240" w:lineRule="auto"/>
        <w:rPr>
          <w:rStyle w:val="FontStyle13"/>
          <w:rFonts w:ascii="Arial" w:hAnsi="Arial" w:cs="Arial"/>
          <w:sz w:val="28"/>
          <w:szCs w:val="28"/>
        </w:rPr>
      </w:pPr>
      <w:r>
        <w:rPr>
          <w:rStyle w:val="FontStyle13"/>
          <w:rFonts w:ascii="Arial" w:hAnsi="Arial" w:cs="Arial"/>
          <w:sz w:val="28"/>
          <w:szCs w:val="28"/>
        </w:rPr>
        <w:t>За розрахунковими даними вибирають з каталога окуляр, викреслюють його ескіз, виписують опти</w:t>
      </w:r>
      <w:r>
        <w:rPr>
          <w:rStyle w:val="FontStyle13"/>
          <w:rFonts w:ascii="Arial" w:hAnsi="Arial" w:cs="Arial"/>
          <w:sz w:val="28"/>
          <w:szCs w:val="28"/>
        </w:rPr>
        <w:softHyphen/>
        <w:t>ч</w:t>
      </w:r>
      <w:r>
        <w:rPr>
          <w:rStyle w:val="FontStyle13"/>
          <w:rFonts w:ascii="Arial" w:hAnsi="Arial" w:cs="Arial"/>
          <w:sz w:val="28"/>
          <w:szCs w:val="28"/>
          <w:lang w:val="uk-UA"/>
        </w:rPr>
        <w:t>ні</w:t>
      </w:r>
      <w:r>
        <w:rPr>
          <w:rStyle w:val="FontStyle13"/>
          <w:rFonts w:ascii="Arial" w:hAnsi="Arial" w:cs="Arial"/>
          <w:sz w:val="28"/>
          <w:szCs w:val="28"/>
        </w:rPr>
        <w:t xml:space="preserve"> характеристики і конструктивні параметри. Посл</w:t>
      </w:r>
      <w:r>
        <w:rPr>
          <w:rStyle w:val="FontStyle13"/>
          <w:rFonts w:ascii="Arial" w:hAnsi="Arial" w:cs="Arial"/>
          <w:sz w:val="28"/>
          <w:szCs w:val="28"/>
          <w:lang w:val="uk-UA"/>
        </w:rPr>
        <w:t>і</w:t>
      </w:r>
      <w:r>
        <w:rPr>
          <w:rStyle w:val="FontStyle13"/>
          <w:rFonts w:ascii="Arial" w:hAnsi="Arial" w:cs="Arial"/>
          <w:sz w:val="28"/>
          <w:szCs w:val="28"/>
        </w:rPr>
        <w:t>дов</w:t>
      </w:r>
      <w:r>
        <w:rPr>
          <w:rStyle w:val="FontStyle13"/>
          <w:rFonts w:ascii="Arial" w:hAnsi="Arial" w:cs="Arial"/>
          <w:sz w:val="28"/>
          <w:szCs w:val="28"/>
          <w:lang w:val="uk-UA"/>
        </w:rPr>
        <w:t>ність</w:t>
      </w:r>
      <w:r>
        <w:rPr>
          <w:rStyle w:val="FontStyle13"/>
          <w:rFonts w:ascii="Arial" w:hAnsi="Arial" w:cs="Arial"/>
          <w:sz w:val="28"/>
          <w:szCs w:val="28"/>
        </w:rPr>
        <w:t xml:space="preserve"> вибору компонентів може бути інш</w:t>
      </w:r>
      <w:r>
        <w:rPr>
          <w:rStyle w:val="FontStyle13"/>
          <w:rFonts w:ascii="Arial" w:hAnsi="Arial" w:cs="Arial"/>
          <w:sz w:val="28"/>
          <w:szCs w:val="28"/>
          <w:lang w:val="uk-UA"/>
        </w:rPr>
        <w:t>ою</w:t>
      </w:r>
      <w:r>
        <w:rPr>
          <w:rStyle w:val="FontStyle13"/>
          <w:rFonts w:ascii="Arial" w:hAnsi="Arial" w:cs="Arial"/>
          <w:sz w:val="28"/>
          <w:szCs w:val="28"/>
        </w:rPr>
        <w:t>, тобто першим може бути розрахований і вибраний окуляр, але сам розрахунок від цього не міняється.</w:t>
      </w:r>
    </w:p>
    <w:p w:rsidR="00ED5A00" w:rsidRDefault="00ED5A00" w:rsidP="00ED5A00">
      <w:pPr>
        <w:pStyle w:val="Style6"/>
        <w:widowControl/>
        <w:spacing w:before="43"/>
        <w:ind w:firstLine="426"/>
        <w:jc w:val="both"/>
        <w:rPr>
          <w:rFonts w:ascii="Arial" w:hAnsi="Arial" w:cs="Arial"/>
          <w:iCs/>
          <w:noProof/>
          <w:sz w:val="28"/>
          <w:szCs w:val="28"/>
          <w:lang w:val="uk-UA"/>
        </w:rPr>
      </w:pPr>
      <w:r>
        <w:rPr>
          <w:rFonts w:ascii="Arial" w:hAnsi="Arial" w:cs="Arial"/>
          <w:iCs/>
          <w:noProof/>
          <w:sz w:val="28"/>
          <w:szCs w:val="28"/>
        </w:rPr>
        <w:t>Оптичні параметри мікроскопа визначають, починаючи з його фокусної відстані</w:t>
      </w:r>
    </w:p>
    <w:p w:rsidR="00ED5A00" w:rsidRPr="00DF4363" w:rsidRDefault="00ED5A00" w:rsidP="00ED5A00">
      <w:pPr>
        <w:pStyle w:val="Style6"/>
        <w:widowControl/>
        <w:spacing w:before="43"/>
        <w:ind w:firstLine="426"/>
        <w:jc w:val="both"/>
        <w:rPr>
          <w:rStyle w:val="FontStyle14"/>
          <w:rFonts w:ascii="Arial" w:eastAsiaTheme="majorEastAsia" w:hAnsi="Arial" w:cs="Arial"/>
          <w:i w:val="0"/>
          <w:lang w:val="uk-UA"/>
        </w:rPr>
      </w:pPr>
    </w:p>
    <w:p w:rsidR="00ED5A00" w:rsidRPr="004A01C1" w:rsidRDefault="00ED5A00" w:rsidP="00ED5A00">
      <w:pPr>
        <w:pStyle w:val="Style8"/>
        <w:widowControl/>
        <w:spacing w:before="91"/>
        <w:ind w:firstLine="426"/>
        <w:jc w:val="both"/>
        <w:rPr>
          <w:rStyle w:val="FontStyle14"/>
          <w:rFonts w:ascii="Arial" w:eastAsiaTheme="majorEastAsia" w:hAnsi="Arial" w:cs="Arial"/>
          <w:i w:val="0"/>
          <w:lang w:val="uk-UA"/>
        </w:rPr>
      </w:pPr>
      <w:r>
        <w:rPr>
          <w:rFonts w:ascii="Arial" w:hAnsi="Arial" w:cs="Arial"/>
          <w:iCs/>
          <w:noProof/>
          <w:sz w:val="28"/>
          <w:szCs w:val="28"/>
        </w:rPr>
        <w:lastRenderedPageBreak/>
        <w:t xml:space="preserve">Положення предмету відносно переднього фокусу об'єктиву розраховують по формулі Ньютона </w:t>
      </w:r>
      <w:r w:rsidR="004A01C1">
        <w:rPr>
          <w:rFonts w:ascii="Arial" w:hAnsi="Arial" w:cs="Arial"/>
          <w:iCs/>
          <w:noProof/>
          <w:sz w:val="28"/>
          <w:szCs w:val="28"/>
          <w:lang w:val="uk-UA"/>
        </w:rPr>
        <w:t>.</w:t>
      </w:r>
      <w:r>
        <w:rPr>
          <w:rFonts w:ascii="Arial" w:hAnsi="Arial" w:cs="Arial"/>
          <w:iCs/>
          <w:noProof/>
          <w:sz w:val="28"/>
          <w:szCs w:val="28"/>
        </w:rPr>
        <w:t xml:space="preserve">                    </w:t>
      </w:r>
    </w:p>
    <w:p w:rsidR="00ED5A00" w:rsidRPr="00B011F4" w:rsidRDefault="00C8479D" w:rsidP="00ED5A00">
      <w:pPr>
        <w:pStyle w:val="Style4"/>
        <w:widowControl/>
        <w:tabs>
          <w:tab w:val="right" w:pos="3840"/>
        </w:tabs>
        <w:spacing w:before="77"/>
        <w:jc w:val="both"/>
        <w:rPr>
          <w:rStyle w:val="FontStyle14"/>
          <w:rFonts w:ascii="Arial" w:eastAsiaTheme="majorEastAsia" w:hAnsi="Arial" w:cs="Arial"/>
          <w:i w:val="0"/>
          <w:lang w:val="uk-UA"/>
        </w:rPr>
      </w:pPr>
      <w:r w:rsidRPr="00C8479D">
        <w:rPr>
          <w:rFonts w:ascii="Arial" w:hAnsi="Arial" w:cs="Arial"/>
          <w:iCs/>
          <w:noProof/>
          <w:sz w:val="28"/>
          <w:szCs w:val="28"/>
        </w:rPr>
        <w:pict>
          <v:shape id="_x0000_s66591" type="#_x0000_t75" style="position:absolute;left:0;text-align:left;margin-left:151.6pt;margin-top:11.8pt;width:69.5pt;height:18.4pt;z-index:252055552">
            <v:imagedata r:id="rId3196" o:title=""/>
          </v:shape>
          <o:OLEObject Type="Embed" ProgID="Equation.3" ShapeID="_x0000_s66591" DrawAspect="Content" ObjectID="_1358763004" r:id="rId3197"/>
        </w:pict>
      </w:r>
      <w:r w:rsidR="00ED5A00" w:rsidRPr="00B011F4">
        <w:rPr>
          <w:rStyle w:val="FontStyle14"/>
          <w:rFonts w:ascii="Arial" w:eastAsiaTheme="majorEastAsia" w:hAnsi="Arial" w:cs="Arial"/>
        </w:rPr>
        <w:tab/>
      </w:r>
    </w:p>
    <w:p w:rsidR="00ED5A00" w:rsidRPr="009F6675" w:rsidRDefault="00C977C1" w:rsidP="00ED5A00">
      <w:pPr>
        <w:pStyle w:val="Style4"/>
        <w:widowControl/>
        <w:tabs>
          <w:tab w:val="right" w:pos="3840"/>
        </w:tabs>
        <w:spacing w:before="77"/>
        <w:jc w:val="right"/>
        <w:rPr>
          <w:rStyle w:val="FontStyle13"/>
          <w:rFonts w:ascii="Arial" w:hAnsi="Arial" w:cs="Arial"/>
          <w:sz w:val="28"/>
          <w:szCs w:val="28"/>
          <w:lang w:val="uk-UA"/>
        </w:rPr>
      </w:pPr>
      <w:r>
        <w:rPr>
          <w:rStyle w:val="FontStyle13"/>
          <w:rFonts w:ascii="Arial" w:hAnsi="Arial" w:cs="Arial"/>
          <w:sz w:val="28"/>
          <w:szCs w:val="28"/>
          <w:lang w:val="uk-UA"/>
        </w:rPr>
        <w:t>(14.13</w:t>
      </w:r>
      <w:r w:rsidR="00ED5A00" w:rsidRPr="009F6675">
        <w:rPr>
          <w:rStyle w:val="FontStyle13"/>
          <w:rFonts w:ascii="Arial" w:hAnsi="Arial" w:cs="Arial"/>
          <w:sz w:val="28"/>
          <w:szCs w:val="28"/>
          <w:lang w:val="uk-UA"/>
        </w:rPr>
        <w:t>)</w:t>
      </w:r>
    </w:p>
    <w:p w:rsidR="00ED5A00" w:rsidRPr="00CF5C52" w:rsidRDefault="00ED5A00" w:rsidP="00ED5A00">
      <w:pPr>
        <w:pStyle w:val="Style6"/>
        <w:widowControl/>
        <w:ind w:left="331"/>
        <w:jc w:val="both"/>
        <w:rPr>
          <w:rStyle w:val="FontStyle14"/>
          <w:rFonts w:ascii="Arial" w:eastAsiaTheme="majorEastAsia" w:hAnsi="Arial" w:cs="Arial"/>
          <w:i w:val="0"/>
          <w:sz w:val="28"/>
          <w:szCs w:val="28"/>
          <w:lang w:val="uk-UA"/>
        </w:rPr>
      </w:pPr>
      <w:r w:rsidRPr="00CF5C52">
        <w:rPr>
          <w:rStyle w:val="FontStyle14"/>
          <w:rFonts w:ascii="Arial" w:eastAsiaTheme="majorEastAsia" w:hAnsi="Arial" w:cs="Arial"/>
          <w:i w:val="0"/>
          <w:sz w:val="28"/>
          <w:szCs w:val="28"/>
          <w:lang w:val="uk-UA"/>
        </w:rPr>
        <w:t xml:space="preserve">  Отримаємо відрізки:</w:t>
      </w:r>
    </w:p>
    <w:p w:rsidR="00ED5A00" w:rsidRDefault="00C8479D" w:rsidP="00ED5A00">
      <w:pPr>
        <w:pStyle w:val="Style3"/>
        <w:widowControl/>
        <w:tabs>
          <w:tab w:val="right" w:pos="4219"/>
        </w:tabs>
        <w:spacing w:before="115" w:line="240" w:lineRule="auto"/>
        <w:rPr>
          <w:rStyle w:val="FontStyle13"/>
          <w:rFonts w:ascii="Arial" w:hAnsi="Arial" w:cs="Arial"/>
          <w:sz w:val="28"/>
          <w:szCs w:val="28"/>
          <w:lang w:val="uk-UA"/>
        </w:rPr>
      </w:pPr>
      <w:r w:rsidRPr="00C8479D">
        <w:rPr>
          <w:rFonts w:ascii="Arial" w:hAnsi="Arial" w:cs="Arial"/>
          <w:iCs/>
          <w:noProof/>
          <w:sz w:val="28"/>
          <w:szCs w:val="28"/>
        </w:rPr>
        <w:pict>
          <v:shape id="_x0000_s66592" type="#_x0000_t75" style="position:absolute;left:0;text-align:left;margin-left:139.6pt;margin-top:6.6pt;width:98.6pt;height:20.25pt;z-index:252056576">
            <v:imagedata r:id="rId3198" o:title=""/>
          </v:shape>
          <o:OLEObject Type="Embed" ProgID="Equation.3" ShapeID="_x0000_s66592" DrawAspect="Content" ObjectID="_1358763005" r:id="rId3199"/>
        </w:pict>
      </w:r>
    </w:p>
    <w:p w:rsidR="00ED5A00" w:rsidRPr="00B011F4" w:rsidRDefault="00ED5A00" w:rsidP="00ED5A00">
      <w:pPr>
        <w:pStyle w:val="Style3"/>
        <w:widowControl/>
        <w:tabs>
          <w:tab w:val="right" w:pos="4219"/>
        </w:tabs>
        <w:spacing w:before="115" w:line="240" w:lineRule="auto"/>
        <w:rPr>
          <w:rStyle w:val="FontStyle13"/>
          <w:rFonts w:ascii="Arial" w:hAnsi="Arial" w:cs="Arial"/>
          <w:sz w:val="28"/>
          <w:szCs w:val="28"/>
          <w:lang w:val="uk-UA"/>
        </w:rPr>
      </w:pPr>
    </w:p>
    <w:p w:rsidR="00ED5A00" w:rsidRPr="00B011F4" w:rsidRDefault="00C8479D" w:rsidP="00ED5A00">
      <w:pPr>
        <w:pStyle w:val="Style4"/>
        <w:widowControl/>
        <w:tabs>
          <w:tab w:val="right" w:pos="3840"/>
        </w:tabs>
        <w:spacing w:before="77"/>
        <w:jc w:val="right"/>
        <w:rPr>
          <w:rStyle w:val="FontStyle13"/>
          <w:rFonts w:ascii="Arial" w:hAnsi="Arial" w:cs="Arial"/>
          <w:sz w:val="28"/>
          <w:szCs w:val="28"/>
          <w:lang w:val="uk-UA"/>
        </w:rPr>
      </w:pPr>
      <w:r>
        <w:rPr>
          <w:rFonts w:ascii="Arial" w:hAnsi="Arial" w:cs="Arial"/>
          <w:noProof/>
          <w:sz w:val="28"/>
          <w:szCs w:val="28"/>
        </w:rPr>
        <w:pict>
          <v:shape id="_x0000_s66593" type="#_x0000_t75" style="position:absolute;left:0;text-align:left;margin-left:139.6pt;margin-top:1.55pt;width:98.6pt;height:18.35pt;z-index:252057600">
            <v:imagedata r:id="rId3200" o:title=""/>
          </v:shape>
          <o:OLEObject Type="Embed" ProgID="Equation.3" ShapeID="_x0000_s66593" DrawAspect="Content" ObjectID="_1358763006" r:id="rId3201"/>
        </w:pict>
      </w:r>
      <w:r w:rsidR="00C977C1">
        <w:rPr>
          <w:rStyle w:val="FontStyle13"/>
          <w:rFonts w:ascii="Arial" w:hAnsi="Arial" w:cs="Arial"/>
          <w:sz w:val="28"/>
          <w:szCs w:val="28"/>
          <w:lang w:val="uk-UA"/>
        </w:rPr>
        <w:t>(14.14</w:t>
      </w:r>
      <w:r w:rsidR="00ED5A00" w:rsidRPr="009F6675">
        <w:rPr>
          <w:rStyle w:val="FontStyle13"/>
          <w:rFonts w:ascii="Arial" w:hAnsi="Arial" w:cs="Arial"/>
          <w:sz w:val="28"/>
          <w:szCs w:val="28"/>
          <w:lang w:val="uk-UA"/>
        </w:rPr>
        <w:t>)</w:t>
      </w:r>
    </w:p>
    <w:p w:rsidR="00ED5A00" w:rsidRPr="00CF5C52" w:rsidRDefault="00C8479D" w:rsidP="00ED5A00">
      <w:pPr>
        <w:pStyle w:val="Style6"/>
        <w:widowControl/>
        <w:spacing w:before="106"/>
        <w:ind w:firstLine="274"/>
        <w:jc w:val="both"/>
        <w:rPr>
          <w:rStyle w:val="FontStyle14"/>
          <w:rFonts w:ascii="Arial" w:eastAsiaTheme="majorEastAsia" w:hAnsi="Arial" w:cs="Arial"/>
          <w:i w:val="0"/>
          <w:sz w:val="28"/>
          <w:szCs w:val="28"/>
          <w:lang w:val="uk-UA"/>
        </w:rPr>
      </w:pPr>
      <w:r w:rsidRPr="00C8479D">
        <w:rPr>
          <w:rFonts w:ascii="Arial" w:hAnsi="Arial" w:cs="Arial"/>
          <w:iCs/>
          <w:noProof/>
          <w:sz w:val="28"/>
          <w:szCs w:val="28"/>
        </w:rPr>
        <w:pict>
          <v:shape id="_x0000_s66594" type="#_x0000_t75" style="position:absolute;left:0;text-align:left;margin-left:199.6pt;margin-top:28.1pt;width:104.25pt;height:17.25pt;z-index:252058624">
            <v:imagedata r:id="rId3202" o:title=""/>
          </v:shape>
          <o:OLEObject Type="Embed" ProgID="Equation.3" ShapeID="_x0000_s66594" DrawAspect="Content" ObjectID="_1358763007" r:id="rId3203"/>
        </w:pict>
      </w:r>
      <w:r w:rsidR="00ED5A00" w:rsidRPr="00CF5C52">
        <w:rPr>
          <w:rStyle w:val="FontStyle14"/>
          <w:rFonts w:ascii="Arial" w:eastAsiaTheme="majorEastAsia" w:hAnsi="Arial" w:cs="Arial"/>
          <w:i w:val="0"/>
          <w:sz w:val="28"/>
          <w:szCs w:val="28"/>
          <w:lang w:val="uk-UA"/>
        </w:rPr>
        <w:t xml:space="preserve">  Можна</w:t>
      </w:r>
      <w:r w:rsidR="004A01C1">
        <w:rPr>
          <w:rStyle w:val="FontStyle14"/>
          <w:rFonts w:ascii="Arial" w:eastAsiaTheme="majorEastAsia" w:hAnsi="Arial" w:cs="Arial"/>
          <w:i w:val="0"/>
          <w:sz w:val="28"/>
          <w:szCs w:val="28"/>
          <w:lang w:val="uk-UA"/>
        </w:rPr>
        <w:t xml:space="preserve"> також</w:t>
      </w:r>
      <w:r w:rsidR="00ED5A00" w:rsidRPr="00CF5C52">
        <w:rPr>
          <w:rStyle w:val="FontStyle14"/>
          <w:rFonts w:ascii="Arial" w:eastAsiaTheme="majorEastAsia" w:hAnsi="Arial" w:cs="Arial"/>
          <w:i w:val="0"/>
          <w:sz w:val="28"/>
          <w:szCs w:val="28"/>
          <w:lang w:val="uk-UA"/>
        </w:rPr>
        <w:t xml:space="preserve"> скористатися формулою Гауса                                           звідки</w:t>
      </w:r>
    </w:p>
    <w:p w:rsidR="00ED5A00" w:rsidRPr="00CF5C52" w:rsidRDefault="00C8479D" w:rsidP="00ED5A00">
      <w:pPr>
        <w:pStyle w:val="Style6"/>
        <w:widowControl/>
        <w:spacing w:before="86"/>
        <w:ind w:left="312"/>
        <w:jc w:val="both"/>
        <w:rPr>
          <w:rStyle w:val="FontStyle14"/>
          <w:rFonts w:ascii="Arial" w:eastAsiaTheme="majorEastAsia" w:hAnsi="Arial" w:cs="Arial"/>
          <w:i w:val="0"/>
          <w:sz w:val="28"/>
          <w:szCs w:val="28"/>
          <w:lang w:val="uk-UA"/>
        </w:rPr>
      </w:pPr>
      <w:r w:rsidRPr="00C8479D">
        <w:rPr>
          <w:rFonts w:ascii="Arial" w:hAnsi="Arial" w:cs="Arial"/>
          <w:iCs/>
          <w:noProof/>
          <w:sz w:val="28"/>
          <w:szCs w:val="28"/>
        </w:rPr>
        <w:pict>
          <v:shape id="_x0000_s66595" type="#_x0000_t75" style="position:absolute;left:0;text-align:left;margin-left:205.95pt;margin-top:13.8pt;width:77.95pt;height:17.4pt;z-index:252059648">
            <v:imagedata r:id="rId3204" o:title=""/>
          </v:shape>
          <o:OLEObject Type="Embed" ProgID="Equation.3" ShapeID="_x0000_s66595" DrawAspect="Content" ObjectID="_1358763008" r:id="rId3205"/>
        </w:pict>
      </w:r>
      <w:r w:rsidR="00ED5A00" w:rsidRPr="00CF5C52">
        <w:rPr>
          <w:rStyle w:val="FontStyle14"/>
          <w:rFonts w:ascii="Arial" w:eastAsiaTheme="majorEastAsia" w:hAnsi="Arial" w:cs="Arial"/>
          <w:i w:val="0"/>
          <w:sz w:val="28"/>
          <w:szCs w:val="28"/>
          <w:lang w:val="uk-UA"/>
        </w:rPr>
        <w:tab/>
      </w:r>
      <w:r w:rsidR="00ED5A00" w:rsidRPr="00CF5C52">
        <w:rPr>
          <w:rStyle w:val="FontStyle14"/>
          <w:rFonts w:ascii="Arial" w:eastAsiaTheme="majorEastAsia" w:hAnsi="Arial" w:cs="Arial"/>
          <w:i w:val="0"/>
          <w:sz w:val="28"/>
          <w:szCs w:val="28"/>
          <w:lang w:val="uk-UA"/>
        </w:rPr>
        <w:tab/>
      </w:r>
      <w:r w:rsidR="00ED5A00" w:rsidRPr="00CF5C52">
        <w:rPr>
          <w:rStyle w:val="FontStyle14"/>
          <w:rFonts w:ascii="Arial" w:eastAsiaTheme="majorEastAsia" w:hAnsi="Arial" w:cs="Arial"/>
          <w:i w:val="0"/>
          <w:sz w:val="28"/>
          <w:szCs w:val="28"/>
          <w:lang w:val="uk-UA"/>
        </w:rPr>
        <w:tab/>
      </w:r>
      <w:r w:rsidR="00ED5A00" w:rsidRPr="00CF5C52">
        <w:rPr>
          <w:rStyle w:val="FontStyle14"/>
          <w:rFonts w:ascii="Arial" w:eastAsiaTheme="majorEastAsia" w:hAnsi="Arial" w:cs="Arial"/>
          <w:i w:val="0"/>
          <w:sz w:val="28"/>
          <w:szCs w:val="28"/>
          <w:lang w:val="uk-UA"/>
        </w:rPr>
        <w:tab/>
      </w:r>
      <w:r w:rsidR="00ED5A00" w:rsidRPr="00CF5C52">
        <w:rPr>
          <w:rStyle w:val="FontStyle14"/>
          <w:rFonts w:ascii="Arial" w:eastAsiaTheme="majorEastAsia" w:hAnsi="Arial" w:cs="Arial"/>
          <w:i w:val="0"/>
          <w:sz w:val="28"/>
          <w:szCs w:val="28"/>
          <w:lang w:val="uk-UA"/>
        </w:rPr>
        <w:tab/>
      </w:r>
      <w:r w:rsidR="00ED5A00" w:rsidRPr="00CF5C52">
        <w:rPr>
          <w:rStyle w:val="FontStyle14"/>
          <w:rFonts w:ascii="Arial" w:eastAsiaTheme="majorEastAsia" w:hAnsi="Arial" w:cs="Arial"/>
          <w:i w:val="0"/>
          <w:sz w:val="28"/>
          <w:szCs w:val="28"/>
          <w:lang w:val="uk-UA"/>
        </w:rPr>
        <w:tab/>
      </w:r>
      <w:r w:rsidR="00ED5A00" w:rsidRPr="00CF5C52">
        <w:rPr>
          <w:rStyle w:val="FontStyle14"/>
          <w:rFonts w:ascii="Arial" w:eastAsiaTheme="majorEastAsia" w:hAnsi="Arial" w:cs="Arial"/>
          <w:i w:val="0"/>
          <w:sz w:val="28"/>
          <w:szCs w:val="28"/>
          <w:lang w:val="uk-UA"/>
        </w:rPr>
        <w:tab/>
      </w:r>
      <w:r w:rsidR="00ED5A00" w:rsidRPr="00CF5C52">
        <w:rPr>
          <w:rStyle w:val="FontStyle14"/>
          <w:rFonts w:ascii="Arial" w:eastAsiaTheme="majorEastAsia" w:hAnsi="Arial" w:cs="Arial"/>
          <w:i w:val="0"/>
          <w:sz w:val="28"/>
          <w:szCs w:val="28"/>
          <w:lang w:val="uk-UA"/>
        </w:rPr>
        <w:tab/>
      </w:r>
      <w:r w:rsidR="00ED5A00" w:rsidRPr="00CF5C52">
        <w:rPr>
          <w:rStyle w:val="FontStyle14"/>
          <w:rFonts w:ascii="Arial" w:eastAsiaTheme="majorEastAsia" w:hAnsi="Arial" w:cs="Arial"/>
          <w:i w:val="0"/>
          <w:sz w:val="28"/>
          <w:szCs w:val="28"/>
          <w:lang w:val="uk-UA"/>
        </w:rPr>
        <w:tab/>
      </w:r>
      <w:r w:rsidR="00ED5A00" w:rsidRPr="00CF5C52">
        <w:rPr>
          <w:rStyle w:val="FontStyle14"/>
          <w:rFonts w:ascii="Arial" w:eastAsiaTheme="majorEastAsia" w:hAnsi="Arial" w:cs="Arial"/>
          <w:i w:val="0"/>
          <w:sz w:val="28"/>
          <w:szCs w:val="28"/>
          <w:lang w:val="uk-UA"/>
        </w:rPr>
        <w:tab/>
      </w:r>
    </w:p>
    <w:p w:rsidR="00ED5A00" w:rsidRPr="00CF5C52" w:rsidRDefault="00ED5A00" w:rsidP="00ED5A00">
      <w:pPr>
        <w:pStyle w:val="Style6"/>
        <w:widowControl/>
        <w:spacing w:before="86"/>
        <w:ind w:left="312"/>
        <w:jc w:val="both"/>
        <w:rPr>
          <w:rStyle w:val="FontStyle14"/>
          <w:rFonts w:ascii="Arial" w:eastAsiaTheme="majorEastAsia" w:hAnsi="Arial" w:cs="Arial"/>
          <w:i w:val="0"/>
          <w:sz w:val="28"/>
          <w:szCs w:val="28"/>
          <w:lang w:val="uk-UA"/>
        </w:rPr>
      </w:pPr>
      <w:r w:rsidRPr="00CF5C52">
        <w:rPr>
          <w:rStyle w:val="FontStyle14"/>
          <w:rFonts w:ascii="Arial" w:eastAsiaTheme="majorEastAsia" w:hAnsi="Arial" w:cs="Arial"/>
          <w:i w:val="0"/>
          <w:sz w:val="28"/>
          <w:szCs w:val="28"/>
          <w:lang w:val="uk-UA"/>
        </w:rPr>
        <w:tab/>
      </w:r>
      <w:r w:rsidRPr="00CF5C52">
        <w:rPr>
          <w:rStyle w:val="FontStyle14"/>
          <w:rFonts w:ascii="Arial" w:eastAsiaTheme="majorEastAsia" w:hAnsi="Arial" w:cs="Arial"/>
          <w:i w:val="0"/>
          <w:sz w:val="28"/>
          <w:szCs w:val="28"/>
          <w:lang w:val="uk-UA"/>
        </w:rPr>
        <w:tab/>
      </w:r>
      <w:r w:rsidRPr="00CF5C52">
        <w:rPr>
          <w:rStyle w:val="FontStyle14"/>
          <w:rFonts w:ascii="Arial" w:eastAsiaTheme="majorEastAsia" w:hAnsi="Arial" w:cs="Arial"/>
          <w:i w:val="0"/>
          <w:sz w:val="28"/>
          <w:szCs w:val="28"/>
          <w:lang w:val="uk-UA"/>
        </w:rPr>
        <w:tab/>
      </w:r>
      <w:r w:rsidRPr="00CF5C52">
        <w:rPr>
          <w:rStyle w:val="FontStyle14"/>
          <w:rFonts w:ascii="Arial" w:eastAsiaTheme="majorEastAsia" w:hAnsi="Arial" w:cs="Arial"/>
          <w:i w:val="0"/>
          <w:sz w:val="28"/>
          <w:szCs w:val="28"/>
          <w:lang w:val="uk-UA"/>
        </w:rPr>
        <w:tab/>
      </w:r>
      <w:r w:rsidRPr="00CF5C52">
        <w:rPr>
          <w:rStyle w:val="FontStyle14"/>
          <w:rFonts w:ascii="Arial" w:eastAsiaTheme="majorEastAsia" w:hAnsi="Arial" w:cs="Arial"/>
          <w:i w:val="0"/>
          <w:sz w:val="28"/>
          <w:szCs w:val="28"/>
          <w:lang w:val="uk-UA"/>
        </w:rPr>
        <w:tab/>
      </w:r>
      <w:r w:rsidRPr="00CF5C52">
        <w:rPr>
          <w:rStyle w:val="FontStyle14"/>
          <w:rFonts w:ascii="Arial" w:eastAsiaTheme="majorEastAsia" w:hAnsi="Arial" w:cs="Arial"/>
          <w:i w:val="0"/>
          <w:sz w:val="28"/>
          <w:szCs w:val="28"/>
          <w:lang w:val="uk-UA"/>
        </w:rPr>
        <w:tab/>
      </w:r>
    </w:p>
    <w:p w:rsidR="00ED5A00" w:rsidRPr="00CF5C52" w:rsidRDefault="00C8479D" w:rsidP="00ED5A00">
      <w:pPr>
        <w:pStyle w:val="Style6"/>
        <w:widowControl/>
        <w:spacing w:before="86"/>
        <w:ind w:left="312"/>
        <w:jc w:val="both"/>
        <w:rPr>
          <w:rStyle w:val="FontStyle14"/>
          <w:rFonts w:ascii="Arial" w:eastAsiaTheme="majorEastAsia" w:hAnsi="Arial" w:cs="Arial"/>
          <w:i w:val="0"/>
          <w:sz w:val="28"/>
          <w:szCs w:val="28"/>
          <w:lang w:val="uk-UA"/>
        </w:rPr>
      </w:pPr>
      <w:r w:rsidRPr="00C8479D">
        <w:rPr>
          <w:rFonts w:ascii="Arial" w:hAnsi="Arial" w:cs="Arial"/>
          <w:iCs/>
          <w:noProof/>
          <w:sz w:val="28"/>
          <w:szCs w:val="28"/>
        </w:rPr>
        <w:pict>
          <v:shape id="_x0000_s66596" type="#_x0000_t75" style="position:absolute;left:0;text-align:left;margin-left:151.6pt;margin-top:12.2pt;width:89.2pt;height:32.9pt;z-index:252060672">
            <v:imagedata r:id="rId3206" o:title=""/>
          </v:shape>
          <o:OLEObject Type="Embed" ProgID="Equation.3" ShapeID="_x0000_s66596" DrawAspect="Content" ObjectID="_1358763009" r:id="rId3207"/>
        </w:pict>
      </w:r>
      <w:r w:rsidR="00ED5A00" w:rsidRPr="00CF5C52">
        <w:rPr>
          <w:rStyle w:val="FontStyle14"/>
          <w:rFonts w:ascii="Arial" w:eastAsiaTheme="majorEastAsia" w:hAnsi="Arial" w:cs="Arial"/>
          <w:i w:val="0"/>
          <w:sz w:val="28"/>
          <w:szCs w:val="28"/>
          <w:lang w:val="uk-UA"/>
        </w:rPr>
        <w:t xml:space="preserve">  Тоді маємо:</w:t>
      </w:r>
    </w:p>
    <w:p w:rsidR="00ED5A00" w:rsidRDefault="00C8479D" w:rsidP="00ED5A00">
      <w:pPr>
        <w:pStyle w:val="Style2"/>
        <w:widowControl/>
        <w:tabs>
          <w:tab w:val="left" w:pos="4594"/>
        </w:tabs>
        <w:spacing w:before="182"/>
        <w:jc w:val="right"/>
        <w:rPr>
          <w:rStyle w:val="FontStyle13"/>
          <w:rFonts w:ascii="Arial" w:hAnsi="Arial" w:cs="Arial"/>
          <w:sz w:val="28"/>
          <w:szCs w:val="28"/>
          <w:lang w:val="uk-UA"/>
        </w:rPr>
      </w:pPr>
      <w:r>
        <w:rPr>
          <w:rFonts w:ascii="Arial" w:hAnsi="Arial" w:cs="Arial"/>
          <w:noProof/>
          <w:sz w:val="28"/>
          <w:szCs w:val="28"/>
        </w:rPr>
        <w:pict>
          <v:shape id="_x0000_s66597" type="#_x0000_t75" style="position:absolute;left:0;text-align:left;margin-left:85.6pt;margin-top:24.7pt;width:209.35pt;height:20.25pt;z-index:252061696">
            <v:imagedata r:id="rId3208" o:title=""/>
          </v:shape>
          <o:OLEObject Type="Embed" ProgID="Equation.3" ShapeID="_x0000_s66597" DrawAspect="Content" ObjectID="_1358763010" r:id="rId3209"/>
        </w:pict>
      </w:r>
      <w:r w:rsidR="00C977C1">
        <w:rPr>
          <w:rStyle w:val="FontStyle13"/>
          <w:rFonts w:ascii="Arial" w:hAnsi="Arial" w:cs="Arial"/>
          <w:sz w:val="28"/>
          <w:szCs w:val="28"/>
          <w:lang w:val="uk-UA"/>
        </w:rPr>
        <w:t xml:space="preserve">                           (14.15</w:t>
      </w:r>
      <w:r w:rsidR="00ED5A00" w:rsidRPr="00CF5C52">
        <w:rPr>
          <w:rStyle w:val="FontStyle13"/>
          <w:rFonts w:ascii="Arial" w:hAnsi="Arial" w:cs="Arial"/>
          <w:sz w:val="28"/>
          <w:szCs w:val="28"/>
          <w:lang w:val="uk-UA"/>
        </w:rPr>
        <w:t>)</w:t>
      </w:r>
    </w:p>
    <w:p w:rsidR="00D35458" w:rsidRPr="00CF5C52" w:rsidRDefault="00D35458" w:rsidP="00ED5A00">
      <w:pPr>
        <w:pStyle w:val="Style2"/>
        <w:widowControl/>
        <w:tabs>
          <w:tab w:val="left" w:pos="4594"/>
        </w:tabs>
        <w:spacing w:before="182"/>
        <w:jc w:val="right"/>
        <w:rPr>
          <w:rStyle w:val="FontStyle13"/>
          <w:rFonts w:ascii="Arial" w:hAnsi="Arial" w:cs="Arial"/>
          <w:sz w:val="28"/>
          <w:szCs w:val="28"/>
          <w:lang w:val="uk-UA"/>
        </w:rPr>
      </w:pPr>
    </w:p>
    <w:p w:rsidR="00ED5A00" w:rsidRPr="00CF5C52" w:rsidRDefault="00ED5A00" w:rsidP="00ED5A00">
      <w:pPr>
        <w:pStyle w:val="Style2"/>
        <w:widowControl/>
        <w:tabs>
          <w:tab w:val="left" w:pos="4594"/>
        </w:tabs>
        <w:spacing w:before="182"/>
        <w:jc w:val="right"/>
        <w:rPr>
          <w:rStyle w:val="FontStyle13"/>
          <w:rFonts w:ascii="Arial" w:hAnsi="Arial" w:cs="Arial"/>
          <w:sz w:val="28"/>
          <w:szCs w:val="28"/>
          <w:lang w:val="uk-UA"/>
        </w:rPr>
      </w:pPr>
      <w:r w:rsidRPr="00CF5C52">
        <w:rPr>
          <w:rStyle w:val="FontStyle15"/>
          <w:rFonts w:ascii="Arial" w:hAnsi="Arial" w:cs="Arial"/>
          <w:sz w:val="28"/>
          <w:szCs w:val="28"/>
          <w:lang w:val="uk-UA"/>
        </w:rPr>
        <w:tab/>
      </w:r>
      <w:r w:rsidR="00C977C1">
        <w:rPr>
          <w:rStyle w:val="FontStyle13"/>
          <w:rFonts w:ascii="Arial" w:hAnsi="Arial" w:cs="Arial"/>
          <w:sz w:val="28"/>
          <w:szCs w:val="28"/>
          <w:lang w:val="uk-UA"/>
        </w:rPr>
        <w:t>(14.16</w:t>
      </w:r>
      <w:r w:rsidRPr="00CF5C52">
        <w:rPr>
          <w:rStyle w:val="FontStyle13"/>
          <w:rFonts w:ascii="Arial" w:hAnsi="Arial" w:cs="Arial"/>
          <w:sz w:val="28"/>
          <w:szCs w:val="28"/>
          <w:lang w:val="uk-UA"/>
        </w:rPr>
        <w:t>)</w:t>
      </w:r>
    </w:p>
    <w:p w:rsidR="00D35458" w:rsidRDefault="00D35458" w:rsidP="00ED5A00">
      <w:pPr>
        <w:pStyle w:val="Style6"/>
        <w:widowControl/>
        <w:ind w:left="394"/>
        <w:jc w:val="both"/>
        <w:rPr>
          <w:rStyle w:val="FontStyle14"/>
          <w:rFonts w:ascii="Arial" w:eastAsiaTheme="majorEastAsia" w:hAnsi="Arial" w:cs="Arial"/>
          <w:i w:val="0"/>
          <w:sz w:val="28"/>
          <w:szCs w:val="28"/>
          <w:lang w:val="uk-UA"/>
        </w:rPr>
      </w:pPr>
    </w:p>
    <w:p w:rsidR="00ED5A00" w:rsidRPr="00CF5C52" w:rsidRDefault="00C8479D" w:rsidP="00ED5A00">
      <w:pPr>
        <w:pStyle w:val="Style6"/>
        <w:widowControl/>
        <w:ind w:left="394"/>
        <w:jc w:val="both"/>
        <w:rPr>
          <w:rStyle w:val="FontStyle15"/>
          <w:rFonts w:ascii="Arial" w:hAnsi="Arial" w:cs="Arial"/>
          <w:sz w:val="28"/>
          <w:szCs w:val="28"/>
          <w:lang w:val="uk-UA"/>
        </w:rPr>
      </w:pPr>
      <w:r w:rsidRPr="00C8479D">
        <w:rPr>
          <w:rFonts w:ascii="Arial" w:hAnsi="Arial" w:cs="Arial"/>
          <w:iCs/>
          <w:noProof/>
          <w:sz w:val="28"/>
          <w:szCs w:val="28"/>
        </w:rPr>
        <w:pict>
          <v:shape id="_x0000_s66598" type="#_x0000_t75" style="position:absolute;left:0;text-align:left;margin-left:258.45pt;margin-top:1.7pt;width:115.75pt;height:25.5pt;z-index:252062720">
            <v:imagedata r:id="rId3210" o:title=""/>
          </v:shape>
          <o:OLEObject Type="Embed" ProgID="Equation.3" ShapeID="_x0000_s66598" DrawAspect="Content" ObjectID="_1358763011" r:id="rId3211"/>
        </w:pict>
      </w:r>
      <w:r w:rsidR="00ED5A00" w:rsidRPr="00CF5C52">
        <w:rPr>
          <w:rStyle w:val="FontStyle14"/>
          <w:rFonts w:ascii="Arial" w:eastAsiaTheme="majorEastAsia" w:hAnsi="Arial" w:cs="Arial"/>
          <w:i w:val="0"/>
          <w:sz w:val="28"/>
          <w:szCs w:val="28"/>
          <w:lang w:val="uk-UA"/>
        </w:rPr>
        <w:t xml:space="preserve">  Світловий діаметр об'єктиву </w:t>
      </w:r>
    </w:p>
    <w:p w:rsidR="00ED5A00" w:rsidRPr="00CF5C52" w:rsidRDefault="00ED5A00" w:rsidP="00ED5A00">
      <w:pPr>
        <w:pStyle w:val="Style6"/>
        <w:widowControl/>
        <w:ind w:left="394"/>
        <w:jc w:val="both"/>
        <w:rPr>
          <w:rStyle w:val="FontStyle17"/>
          <w:rFonts w:ascii="Arial" w:hAnsi="Arial" w:cs="Arial"/>
          <w:i w:val="0"/>
          <w:sz w:val="28"/>
          <w:szCs w:val="28"/>
          <w:lang w:val="uk-UA"/>
        </w:rPr>
      </w:pPr>
    </w:p>
    <w:p w:rsidR="00ED5A00" w:rsidRPr="007B793F" w:rsidRDefault="00ED5A00" w:rsidP="00ED5A00">
      <w:pPr>
        <w:pStyle w:val="Style5"/>
        <w:widowControl/>
        <w:jc w:val="both"/>
        <w:rPr>
          <w:rStyle w:val="FontStyle14"/>
          <w:rFonts w:ascii="Arial" w:eastAsiaTheme="majorEastAsia" w:hAnsi="Arial" w:cs="Arial"/>
          <w:i w:val="0"/>
          <w:sz w:val="28"/>
          <w:szCs w:val="28"/>
          <w:lang w:val="uk-UA"/>
        </w:rPr>
      </w:pPr>
      <w:r w:rsidRPr="007B793F">
        <w:rPr>
          <w:rStyle w:val="FontStyle14"/>
          <w:rFonts w:ascii="Arial" w:eastAsiaTheme="majorEastAsia" w:hAnsi="Arial" w:cs="Arial"/>
          <w:i w:val="0"/>
          <w:sz w:val="28"/>
          <w:szCs w:val="28"/>
          <w:lang w:val="uk-UA"/>
        </w:rPr>
        <w:t>Положення зображення, що створюється об'єктивом, визначається відрізками:</w:t>
      </w:r>
    </w:p>
    <w:p w:rsidR="00D35458" w:rsidRDefault="00D35458" w:rsidP="00ED5A00">
      <w:pPr>
        <w:pStyle w:val="Style3"/>
        <w:widowControl/>
        <w:tabs>
          <w:tab w:val="left" w:pos="3288"/>
        </w:tabs>
        <w:spacing w:before="158" w:line="240" w:lineRule="auto"/>
        <w:jc w:val="right"/>
        <w:rPr>
          <w:rStyle w:val="FontStyle14"/>
          <w:rFonts w:ascii="Arial" w:eastAsiaTheme="majorEastAsia" w:hAnsi="Arial" w:cs="Arial"/>
          <w:i w:val="0"/>
          <w:sz w:val="28"/>
          <w:szCs w:val="28"/>
          <w:lang w:val="uk-UA"/>
        </w:rPr>
      </w:pPr>
    </w:p>
    <w:p w:rsidR="00ED5A00" w:rsidRPr="00CF5C52" w:rsidRDefault="00C8479D" w:rsidP="00ED5A00">
      <w:pPr>
        <w:pStyle w:val="Style3"/>
        <w:widowControl/>
        <w:tabs>
          <w:tab w:val="left" w:pos="3288"/>
        </w:tabs>
        <w:spacing w:before="158" w:line="240" w:lineRule="auto"/>
        <w:jc w:val="right"/>
        <w:rPr>
          <w:rStyle w:val="FontStyle13"/>
          <w:rFonts w:ascii="Arial" w:hAnsi="Arial" w:cs="Arial"/>
          <w:sz w:val="28"/>
          <w:szCs w:val="28"/>
        </w:rPr>
      </w:pPr>
      <w:r w:rsidRPr="00C8479D">
        <w:rPr>
          <w:rFonts w:ascii="Arial" w:hAnsi="Arial" w:cs="Arial"/>
          <w:iCs/>
          <w:noProof/>
          <w:sz w:val="28"/>
          <w:szCs w:val="28"/>
        </w:rPr>
        <w:pict>
          <v:shape id="_x0000_s66599" type="#_x0000_t75" style="position:absolute;left:0;text-align:left;margin-left:157.6pt;margin-top:14.7pt;width:71pt;height:18pt;z-index:252063744">
            <v:imagedata r:id="rId3212" o:title=""/>
          </v:shape>
          <o:OLEObject Type="Embed" ProgID="Equation.3" ShapeID="_x0000_s66599" DrawAspect="Content" ObjectID="_1358763012" r:id="rId3213"/>
        </w:pict>
      </w:r>
      <w:r w:rsidR="00ED5A00" w:rsidRPr="007B793F">
        <w:rPr>
          <w:rStyle w:val="FontStyle14"/>
          <w:rFonts w:ascii="Arial" w:eastAsiaTheme="majorEastAsia" w:hAnsi="Arial" w:cs="Arial"/>
          <w:i w:val="0"/>
          <w:sz w:val="28"/>
          <w:szCs w:val="28"/>
          <w:lang w:val="uk-UA"/>
        </w:rPr>
        <w:tab/>
      </w:r>
      <w:r w:rsidR="00C977C1">
        <w:rPr>
          <w:rStyle w:val="FontStyle13"/>
          <w:rFonts w:ascii="Arial" w:hAnsi="Arial" w:cs="Arial"/>
          <w:sz w:val="28"/>
          <w:szCs w:val="28"/>
        </w:rPr>
        <w:t>(</w:t>
      </w:r>
      <w:r w:rsidR="00C977C1">
        <w:rPr>
          <w:rStyle w:val="FontStyle13"/>
          <w:rFonts w:ascii="Arial" w:hAnsi="Arial" w:cs="Arial"/>
          <w:sz w:val="28"/>
          <w:szCs w:val="28"/>
          <w:lang w:val="uk-UA"/>
        </w:rPr>
        <w:t>14</w:t>
      </w:r>
      <w:r w:rsidR="00C977C1">
        <w:rPr>
          <w:rStyle w:val="FontStyle13"/>
          <w:rFonts w:ascii="Arial" w:hAnsi="Arial" w:cs="Arial"/>
          <w:sz w:val="28"/>
          <w:szCs w:val="28"/>
        </w:rPr>
        <w:t>.</w:t>
      </w:r>
      <w:r w:rsidR="00C977C1">
        <w:rPr>
          <w:rStyle w:val="FontStyle13"/>
          <w:rFonts w:ascii="Arial" w:hAnsi="Arial" w:cs="Arial"/>
          <w:sz w:val="28"/>
          <w:szCs w:val="28"/>
          <w:lang w:val="uk-UA"/>
        </w:rPr>
        <w:t>17</w:t>
      </w:r>
      <w:r w:rsidR="00ED5A00" w:rsidRPr="00CF5C52">
        <w:rPr>
          <w:rStyle w:val="FontStyle13"/>
          <w:rFonts w:ascii="Arial" w:hAnsi="Arial" w:cs="Arial"/>
          <w:sz w:val="28"/>
          <w:szCs w:val="28"/>
        </w:rPr>
        <w:t>)</w:t>
      </w:r>
    </w:p>
    <w:p w:rsidR="00ED5A00" w:rsidRPr="00CF5C52" w:rsidRDefault="00C8479D" w:rsidP="00ED5A00">
      <w:pPr>
        <w:pStyle w:val="Style3"/>
        <w:widowControl/>
        <w:spacing w:line="240" w:lineRule="auto"/>
        <w:rPr>
          <w:rFonts w:ascii="Arial" w:hAnsi="Arial" w:cs="Arial"/>
          <w:sz w:val="28"/>
          <w:szCs w:val="28"/>
        </w:rPr>
      </w:pPr>
      <w:r>
        <w:rPr>
          <w:rFonts w:ascii="Arial" w:hAnsi="Arial" w:cs="Arial"/>
          <w:noProof/>
          <w:sz w:val="28"/>
          <w:szCs w:val="28"/>
        </w:rPr>
        <w:pict>
          <v:shape id="_x0000_s66600" type="#_x0000_t75" style="position:absolute;left:0;text-align:left;margin-left:115.6pt;margin-top:5.9pt;width:162.45pt;height:17.4pt;z-index:252064768">
            <v:imagedata r:id="rId3214" o:title=""/>
          </v:shape>
          <o:OLEObject Type="Embed" ProgID="Equation.3" ShapeID="_x0000_s66600" DrawAspect="Content" ObjectID="_1358763013" r:id="rId3215"/>
        </w:pict>
      </w:r>
    </w:p>
    <w:p w:rsidR="00ED5A00" w:rsidRPr="00CF5C52" w:rsidRDefault="00ED5A00" w:rsidP="00ED5A00">
      <w:pPr>
        <w:pStyle w:val="Style3"/>
        <w:widowControl/>
        <w:tabs>
          <w:tab w:val="left" w:pos="4133"/>
        </w:tabs>
        <w:spacing w:before="14" w:line="240" w:lineRule="auto"/>
        <w:jc w:val="right"/>
        <w:rPr>
          <w:rStyle w:val="FontStyle13"/>
          <w:rFonts w:ascii="Arial" w:hAnsi="Arial" w:cs="Arial"/>
          <w:sz w:val="28"/>
          <w:szCs w:val="28"/>
        </w:rPr>
      </w:pPr>
      <w:r w:rsidRPr="00CF5C52">
        <w:rPr>
          <w:rStyle w:val="FontStyle17"/>
          <w:rFonts w:ascii="Arial" w:hAnsi="Arial" w:cs="Arial"/>
          <w:i w:val="0"/>
          <w:sz w:val="28"/>
          <w:szCs w:val="28"/>
        </w:rPr>
        <w:tab/>
      </w:r>
      <w:r w:rsidR="00C977C1">
        <w:rPr>
          <w:rStyle w:val="FontStyle13"/>
          <w:rFonts w:ascii="Arial" w:hAnsi="Arial" w:cs="Arial"/>
          <w:sz w:val="28"/>
          <w:szCs w:val="28"/>
        </w:rPr>
        <w:t>(</w:t>
      </w:r>
      <w:r w:rsidR="00C977C1">
        <w:rPr>
          <w:rStyle w:val="FontStyle13"/>
          <w:rFonts w:ascii="Arial" w:hAnsi="Arial" w:cs="Arial"/>
          <w:sz w:val="28"/>
          <w:szCs w:val="28"/>
          <w:lang w:val="uk-UA"/>
        </w:rPr>
        <w:t>14</w:t>
      </w:r>
      <w:r w:rsidR="00C977C1">
        <w:rPr>
          <w:rStyle w:val="FontStyle13"/>
          <w:rFonts w:ascii="Arial" w:hAnsi="Arial" w:cs="Arial"/>
          <w:sz w:val="28"/>
          <w:szCs w:val="28"/>
        </w:rPr>
        <w:t>.</w:t>
      </w:r>
      <w:r w:rsidR="00C977C1">
        <w:rPr>
          <w:rStyle w:val="FontStyle13"/>
          <w:rFonts w:ascii="Arial" w:hAnsi="Arial" w:cs="Arial"/>
          <w:sz w:val="28"/>
          <w:szCs w:val="28"/>
          <w:lang w:val="uk-UA"/>
        </w:rPr>
        <w:t>18</w:t>
      </w:r>
      <w:r w:rsidRPr="00CF5C52">
        <w:rPr>
          <w:rStyle w:val="FontStyle13"/>
          <w:rFonts w:ascii="Arial" w:hAnsi="Arial" w:cs="Arial"/>
          <w:sz w:val="28"/>
          <w:szCs w:val="28"/>
        </w:rPr>
        <w:t>)</w:t>
      </w:r>
    </w:p>
    <w:p w:rsidR="00ED5A00" w:rsidRPr="00CF5C52" w:rsidRDefault="00ED5A00" w:rsidP="00ED5A00">
      <w:pPr>
        <w:pStyle w:val="Style5"/>
        <w:widowControl/>
        <w:spacing w:before="101"/>
        <w:ind w:firstLine="346"/>
        <w:jc w:val="both"/>
        <w:rPr>
          <w:rStyle w:val="FontStyle14"/>
          <w:rFonts w:ascii="Arial" w:eastAsiaTheme="majorEastAsia" w:hAnsi="Arial" w:cs="Arial"/>
          <w:i w:val="0"/>
          <w:sz w:val="28"/>
          <w:szCs w:val="28"/>
        </w:rPr>
      </w:pPr>
      <w:r w:rsidRPr="00CF5C52">
        <w:rPr>
          <w:rStyle w:val="FontStyle14"/>
          <w:rFonts w:ascii="Arial" w:eastAsiaTheme="majorEastAsia" w:hAnsi="Arial" w:cs="Arial"/>
          <w:i w:val="0"/>
          <w:sz w:val="28"/>
          <w:szCs w:val="28"/>
        </w:rPr>
        <w:t xml:space="preserve">Точка зображення збігається з переднім фокусом окуляра Fок. </w:t>
      </w:r>
      <w:r w:rsidRPr="00CF5C52">
        <w:rPr>
          <w:rStyle w:val="FontStyle14"/>
          <w:rFonts w:ascii="Arial" w:eastAsiaTheme="majorEastAsia" w:hAnsi="Arial" w:cs="Arial"/>
          <w:i w:val="0"/>
          <w:sz w:val="28"/>
          <w:szCs w:val="28"/>
          <w:lang w:val="uk-UA"/>
        </w:rPr>
        <w:t>Л</w:t>
      </w:r>
      <w:r w:rsidRPr="00CF5C52">
        <w:rPr>
          <w:rStyle w:val="FontStyle14"/>
          <w:rFonts w:ascii="Arial" w:eastAsiaTheme="majorEastAsia" w:hAnsi="Arial" w:cs="Arial"/>
          <w:i w:val="0"/>
          <w:sz w:val="28"/>
          <w:szCs w:val="28"/>
        </w:rPr>
        <w:t>інійне поле мікроскопа визначають по формулі</w:t>
      </w:r>
    </w:p>
    <w:p w:rsidR="00ED5A00" w:rsidRPr="00CF5C52" w:rsidRDefault="00C8479D" w:rsidP="00ED5A00">
      <w:pPr>
        <w:pStyle w:val="Style2"/>
        <w:widowControl/>
        <w:jc w:val="both"/>
        <w:rPr>
          <w:rFonts w:ascii="Arial" w:hAnsi="Arial" w:cs="Arial"/>
          <w:sz w:val="28"/>
          <w:szCs w:val="28"/>
        </w:rPr>
      </w:pPr>
      <w:r>
        <w:rPr>
          <w:rFonts w:ascii="Arial" w:hAnsi="Arial" w:cs="Arial"/>
          <w:noProof/>
          <w:sz w:val="28"/>
          <w:szCs w:val="28"/>
        </w:rPr>
        <w:pict>
          <v:shape id="_x0000_s66601" type="#_x0000_t75" style="position:absolute;left:0;text-align:left;margin-left:163.6pt;margin-top:.95pt;width:56.35pt;height:17.4pt;z-index:252065792">
            <v:imagedata r:id="rId3216" o:title=""/>
          </v:shape>
          <o:OLEObject Type="Embed" ProgID="Equation.3" ShapeID="_x0000_s66601" DrawAspect="Content" ObjectID="_1358763014" r:id="rId3217"/>
        </w:pict>
      </w:r>
    </w:p>
    <w:p w:rsidR="00802FBE" w:rsidRDefault="00802FBE" w:rsidP="00ED5A00">
      <w:pPr>
        <w:pStyle w:val="Style1"/>
        <w:widowControl/>
        <w:spacing w:before="221" w:line="240" w:lineRule="auto"/>
        <w:ind w:firstLine="0"/>
        <w:rPr>
          <w:rFonts w:ascii="Arial" w:hAnsi="Arial" w:cs="Arial"/>
          <w:noProof/>
          <w:sz w:val="28"/>
          <w:szCs w:val="28"/>
          <w:lang w:val="uk-UA"/>
        </w:rPr>
      </w:pPr>
      <w:r>
        <w:rPr>
          <w:rFonts w:ascii="Arial" w:hAnsi="Arial" w:cs="Arial"/>
          <w:noProof/>
          <w:sz w:val="28"/>
          <w:szCs w:val="28"/>
          <w:lang w:val="uk-UA"/>
        </w:rPr>
        <w:t xml:space="preserve">де </w:t>
      </w:r>
      <w:r>
        <w:rPr>
          <w:rFonts w:ascii="Arial" w:hAnsi="Arial" w:cs="Arial"/>
          <w:noProof/>
          <w:sz w:val="28"/>
          <w:szCs w:val="28"/>
        </w:rPr>
        <w:t xml:space="preserve"> 2у'- лінійне поле окуляра</w:t>
      </w:r>
      <w:r>
        <w:rPr>
          <w:rFonts w:ascii="Arial" w:hAnsi="Arial" w:cs="Arial"/>
          <w:noProof/>
          <w:sz w:val="28"/>
          <w:szCs w:val="28"/>
          <w:lang w:val="uk-UA"/>
        </w:rPr>
        <w:t>.</w:t>
      </w:r>
    </w:p>
    <w:p w:rsidR="00ED5A00" w:rsidRPr="00CF5C52" w:rsidRDefault="00ED5A00" w:rsidP="00ED5A00">
      <w:pPr>
        <w:pStyle w:val="Style1"/>
        <w:widowControl/>
        <w:spacing w:before="221" w:line="240" w:lineRule="auto"/>
        <w:ind w:firstLine="0"/>
        <w:rPr>
          <w:rStyle w:val="FontStyle13"/>
          <w:rFonts w:ascii="Arial" w:hAnsi="Arial" w:cs="Arial"/>
          <w:sz w:val="28"/>
          <w:szCs w:val="28"/>
          <w:lang w:val="uk-UA"/>
        </w:rPr>
      </w:pPr>
      <w:r w:rsidRPr="00920571">
        <w:rPr>
          <w:rFonts w:ascii="Arial" w:hAnsi="Arial" w:cs="Arial"/>
          <w:noProof/>
          <w:sz w:val="28"/>
          <w:szCs w:val="28"/>
          <w:lang w:val="uk-UA"/>
        </w:rPr>
        <w:t xml:space="preserve">Діаметр польової діафрагми </w:t>
      </w:r>
      <w:r w:rsidR="00920571">
        <w:rPr>
          <w:rFonts w:ascii="Arial" w:hAnsi="Arial" w:cs="Arial"/>
          <w:noProof/>
          <w:sz w:val="28"/>
          <w:szCs w:val="28"/>
          <w:lang w:val="uk-UA"/>
        </w:rPr>
        <w:t xml:space="preserve">дорівнює </w:t>
      </w:r>
      <w:r w:rsidRPr="00CF5C52">
        <w:rPr>
          <w:rFonts w:ascii="Arial" w:hAnsi="Arial" w:cs="Arial"/>
          <w:noProof/>
          <w:sz w:val="28"/>
          <w:szCs w:val="28"/>
        </w:rPr>
        <w:t>D</w:t>
      </w:r>
      <w:r w:rsidRPr="00920571">
        <w:rPr>
          <w:rFonts w:ascii="Arial" w:hAnsi="Arial" w:cs="Arial"/>
          <w:noProof/>
          <w:sz w:val="28"/>
          <w:szCs w:val="28"/>
          <w:lang w:val="uk-UA"/>
        </w:rPr>
        <w:t>пд = 2у'.</w:t>
      </w:r>
    </w:p>
    <w:p w:rsidR="00ED5A00" w:rsidRPr="00AB7DE9" w:rsidRDefault="00ED5A00" w:rsidP="00ED5A00">
      <w:pPr>
        <w:pStyle w:val="Style5"/>
        <w:widowControl/>
        <w:spacing w:before="14"/>
        <w:ind w:firstLine="346"/>
        <w:jc w:val="both"/>
        <w:rPr>
          <w:rStyle w:val="FontStyle18"/>
          <w:rFonts w:ascii="Arial" w:hAnsi="Arial" w:cs="Arial"/>
          <w:sz w:val="28"/>
          <w:szCs w:val="28"/>
          <w:lang w:val="uk-UA"/>
        </w:rPr>
      </w:pPr>
      <w:r w:rsidRPr="00AB7DE9">
        <w:rPr>
          <w:rStyle w:val="FontStyle14"/>
          <w:rFonts w:ascii="Arial" w:eastAsiaTheme="majorEastAsia" w:hAnsi="Arial" w:cs="Arial"/>
          <w:i w:val="0"/>
          <w:sz w:val="28"/>
          <w:szCs w:val="28"/>
          <w:lang w:val="uk-UA"/>
        </w:rPr>
        <w:t>Якщо вхідна зіниця збігається</w:t>
      </w:r>
      <w:r w:rsidR="00AB7DE9" w:rsidRPr="00AB7DE9">
        <w:rPr>
          <w:rStyle w:val="FontStyle14"/>
          <w:rFonts w:ascii="Arial" w:eastAsiaTheme="majorEastAsia" w:hAnsi="Arial" w:cs="Arial"/>
          <w:i w:val="0"/>
          <w:sz w:val="28"/>
          <w:szCs w:val="28"/>
          <w:lang w:val="uk-UA"/>
        </w:rPr>
        <w:t xml:space="preserve"> з передньою головною площиною </w:t>
      </w:r>
      <w:r w:rsidR="00AB7DE9">
        <w:rPr>
          <w:rStyle w:val="FontStyle14"/>
          <w:rFonts w:ascii="Arial" w:eastAsiaTheme="majorEastAsia" w:hAnsi="Arial" w:cs="Arial"/>
          <w:i w:val="0"/>
          <w:sz w:val="28"/>
          <w:szCs w:val="28"/>
          <w:lang w:val="uk-UA"/>
        </w:rPr>
        <w:t>об'єктива</w:t>
      </w:r>
      <w:r w:rsidRPr="00AB7DE9">
        <w:rPr>
          <w:rStyle w:val="FontStyle14"/>
          <w:rFonts w:ascii="Arial" w:eastAsiaTheme="majorEastAsia" w:hAnsi="Arial" w:cs="Arial"/>
          <w:i w:val="0"/>
          <w:sz w:val="28"/>
          <w:szCs w:val="28"/>
          <w:lang w:val="uk-UA"/>
        </w:rPr>
        <w:t xml:space="preserve">, то його зображення, </w:t>
      </w:r>
      <w:r w:rsidR="00AB7DE9">
        <w:rPr>
          <w:rStyle w:val="FontStyle14"/>
          <w:rFonts w:ascii="Arial" w:eastAsiaTheme="majorEastAsia" w:hAnsi="Arial" w:cs="Arial"/>
          <w:i w:val="0"/>
          <w:sz w:val="28"/>
          <w:szCs w:val="28"/>
          <w:lang w:val="uk-UA"/>
        </w:rPr>
        <w:t>що створюється окуляром, буде вихід</w:t>
      </w:r>
      <w:r w:rsidR="00AB7DE9">
        <w:rPr>
          <w:rStyle w:val="FontStyle14"/>
          <w:rFonts w:ascii="Arial" w:eastAsiaTheme="majorEastAsia" w:hAnsi="Arial" w:cs="Arial"/>
          <w:i w:val="0"/>
          <w:sz w:val="28"/>
          <w:szCs w:val="28"/>
          <w:lang w:val="uk-UA"/>
        </w:rPr>
        <w:softHyphen/>
        <w:t>ною</w:t>
      </w:r>
      <w:r w:rsidRPr="00AB7DE9">
        <w:rPr>
          <w:rStyle w:val="FontStyle14"/>
          <w:rFonts w:ascii="Arial" w:eastAsiaTheme="majorEastAsia" w:hAnsi="Arial" w:cs="Arial"/>
          <w:i w:val="0"/>
          <w:sz w:val="28"/>
          <w:szCs w:val="28"/>
          <w:lang w:val="uk-UA"/>
        </w:rPr>
        <w:t xml:space="preserve"> зіницею мікроскопа. Визначаєм</w:t>
      </w:r>
      <w:r w:rsidR="00AB7DE9">
        <w:rPr>
          <w:rStyle w:val="FontStyle14"/>
          <w:rFonts w:ascii="Arial" w:eastAsiaTheme="majorEastAsia" w:hAnsi="Arial" w:cs="Arial"/>
          <w:i w:val="0"/>
          <w:sz w:val="28"/>
          <w:szCs w:val="28"/>
          <w:lang w:val="uk-UA"/>
        </w:rPr>
        <w:t>о по формулі Ньютона відстань</w:t>
      </w:r>
      <w:r w:rsidRPr="00AB7DE9">
        <w:rPr>
          <w:rStyle w:val="FontStyle14"/>
          <w:rFonts w:ascii="Arial" w:eastAsiaTheme="majorEastAsia" w:hAnsi="Arial" w:cs="Arial"/>
          <w:i w:val="0"/>
          <w:sz w:val="28"/>
          <w:szCs w:val="28"/>
          <w:lang w:val="uk-UA"/>
        </w:rPr>
        <w:t xml:space="preserve"> від заднього фокусу окуляра до вихідної зіниці </w:t>
      </w:r>
      <w:r w:rsidRPr="00CF5C52">
        <w:rPr>
          <w:rStyle w:val="FontStyle14"/>
          <w:rFonts w:ascii="Arial" w:eastAsiaTheme="majorEastAsia" w:hAnsi="Arial" w:cs="Arial"/>
          <w:i w:val="0"/>
          <w:sz w:val="28"/>
          <w:szCs w:val="28"/>
        </w:rPr>
        <w:t>z</w:t>
      </w:r>
      <w:r w:rsidRPr="00AB7DE9">
        <w:rPr>
          <w:rStyle w:val="FontStyle14"/>
          <w:rFonts w:ascii="Arial" w:eastAsiaTheme="majorEastAsia" w:hAnsi="Arial" w:cs="Arial"/>
          <w:i w:val="0"/>
          <w:sz w:val="28"/>
          <w:szCs w:val="28"/>
          <w:lang w:val="uk-UA"/>
        </w:rPr>
        <w:t>'</w:t>
      </w:r>
      <w:r w:rsidRPr="00AB7DE9">
        <w:rPr>
          <w:rStyle w:val="FontStyle14"/>
          <w:rFonts w:ascii="Arial" w:eastAsiaTheme="majorEastAsia" w:hAnsi="Arial" w:cs="Arial"/>
          <w:i w:val="0"/>
          <w:sz w:val="28"/>
          <w:szCs w:val="28"/>
          <w:vertAlign w:val="subscript"/>
        </w:rPr>
        <w:t>p</w:t>
      </w:r>
      <w:r w:rsidRPr="00AB7DE9">
        <w:rPr>
          <w:rStyle w:val="FontStyle14"/>
          <w:rFonts w:ascii="Arial" w:eastAsiaTheme="majorEastAsia" w:hAnsi="Arial" w:cs="Arial"/>
          <w:i w:val="0"/>
          <w:sz w:val="28"/>
          <w:szCs w:val="28"/>
          <w:vertAlign w:val="subscript"/>
          <w:lang w:val="uk-UA"/>
        </w:rPr>
        <w:t>’.</w:t>
      </w:r>
    </w:p>
    <w:p w:rsidR="00ED5A00" w:rsidRPr="004636F8" w:rsidRDefault="00C8479D" w:rsidP="00ED5A00">
      <w:pPr>
        <w:pStyle w:val="Style7"/>
        <w:widowControl/>
        <w:tabs>
          <w:tab w:val="left" w:pos="2227"/>
          <w:tab w:val="left" w:pos="3317"/>
        </w:tabs>
        <w:spacing w:before="149"/>
        <w:jc w:val="right"/>
        <w:rPr>
          <w:rStyle w:val="FontStyle13"/>
          <w:rFonts w:ascii="Arial" w:hAnsi="Arial" w:cs="Arial"/>
          <w:sz w:val="28"/>
          <w:szCs w:val="28"/>
          <w:lang w:val="uk-UA"/>
        </w:rPr>
      </w:pPr>
      <w:r w:rsidRPr="00C8479D">
        <w:rPr>
          <w:rFonts w:ascii="Arial" w:hAnsi="Arial" w:cs="Arial"/>
          <w:b/>
          <w:bCs/>
          <w:noProof/>
          <w:sz w:val="28"/>
          <w:szCs w:val="28"/>
        </w:rPr>
        <w:pict>
          <v:shape id="_x0000_s66602" type="#_x0000_t75" style="position:absolute;left:0;text-align:left;margin-left:157.6pt;margin-top:6.8pt;width:71.35pt;height:19.35pt;z-index:252066816">
            <v:imagedata r:id="rId2382" o:title=""/>
          </v:shape>
          <o:OLEObject Type="Embed" ProgID="Equation.3" ShapeID="_x0000_s66602" DrawAspect="Content" ObjectID="_1358763015" r:id="rId3218"/>
        </w:pict>
      </w:r>
      <w:r w:rsidR="00C977C1" w:rsidRPr="00AB7DE9">
        <w:rPr>
          <w:rStyle w:val="FontStyle13"/>
          <w:rFonts w:ascii="Arial" w:hAnsi="Arial" w:cs="Arial"/>
          <w:sz w:val="28"/>
          <w:szCs w:val="28"/>
          <w:lang w:val="uk-UA"/>
        </w:rPr>
        <w:t xml:space="preserve"> </w:t>
      </w:r>
      <w:r w:rsidR="00C977C1" w:rsidRPr="004636F8">
        <w:rPr>
          <w:rStyle w:val="FontStyle13"/>
          <w:rFonts w:ascii="Arial" w:hAnsi="Arial" w:cs="Arial"/>
          <w:sz w:val="28"/>
          <w:szCs w:val="28"/>
          <w:lang w:val="uk-UA"/>
        </w:rPr>
        <w:t>(</w:t>
      </w:r>
      <w:r w:rsidR="00C977C1">
        <w:rPr>
          <w:rStyle w:val="FontStyle13"/>
          <w:rFonts w:ascii="Arial" w:hAnsi="Arial" w:cs="Arial"/>
          <w:sz w:val="28"/>
          <w:szCs w:val="28"/>
          <w:lang w:val="uk-UA"/>
        </w:rPr>
        <w:t>14</w:t>
      </w:r>
      <w:r w:rsidR="00C977C1" w:rsidRPr="004636F8">
        <w:rPr>
          <w:rStyle w:val="FontStyle13"/>
          <w:rFonts w:ascii="Arial" w:hAnsi="Arial" w:cs="Arial"/>
          <w:sz w:val="28"/>
          <w:szCs w:val="28"/>
          <w:lang w:val="uk-UA"/>
        </w:rPr>
        <w:t>.</w:t>
      </w:r>
      <w:r w:rsidR="00C977C1">
        <w:rPr>
          <w:rStyle w:val="FontStyle13"/>
          <w:rFonts w:ascii="Arial" w:hAnsi="Arial" w:cs="Arial"/>
          <w:sz w:val="28"/>
          <w:szCs w:val="28"/>
          <w:lang w:val="uk-UA"/>
        </w:rPr>
        <w:t>19</w:t>
      </w:r>
      <w:r w:rsidR="00ED5A00" w:rsidRPr="004636F8">
        <w:rPr>
          <w:rStyle w:val="FontStyle13"/>
          <w:rFonts w:ascii="Arial" w:hAnsi="Arial" w:cs="Arial"/>
          <w:sz w:val="28"/>
          <w:szCs w:val="28"/>
          <w:lang w:val="uk-UA"/>
        </w:rPr>
        <w:t>)</w:t>
      </w:r>
    </w:p>
    <w:p w:rsidR="00826F76" w:rsidRDefault="00ED5A00" w:rsidP="00ED5A00">
      <w:pPr>
        <w:pStyle w:val="Style1"/>
        <w:widowControl/>
        <w:spacing w:before="10" w:line="240" w:lineRule="auto"/>
        <w:rPr>
          <w:rStyle w:val="FontStyle14"/>
          <w:rFonts w:ascii="Arial" w:eastAsiaTheme="majorEastAsia" w:hAnsi="Arial" w:cs="Arial"/>
          <w:i w:val="0"/>
          <w:sz w:val="28"/>
          <w:szCs w:val="28"/>
          <w:lang w:val="uk-UA"/>
        </w:rPr>
      </w:pPr>
      <w:r w:rsidRPr="004636F8">
        <w:rPr>
          <w:rStyle w:val="FontStyle14"/>
          <w:rFonts w:ascii="Arial" w:eastAsiaTheme="majorEastAsia" w:hAnsi="Arial" w:cs="Arial"/>
          <w:i w:val="0"/>
          <w:sz w:val="28"/>
          <w:szCs w:val="28"/>
          <w:lang w:val="uk-UA"/>
        </w:rPr>
        <w:lastRenderedPageBreak/>
        <w:t xml:space="preserve">де </w:t>
      </w:r>
      <w:r w:rsidRPr="00CF5C52">
        <w:rPr>
          <w:rStyle w:val="FontStyle14"/>
          <w:rFonts w:ascii="Arial" w:eastAsiaTheme="majorEastAsia" w:hAnsi="Arial" w:cs="Arial"/>
          <w:i w:val="0"/>
          <w:sz w:val="28"/>
          <w:szCs w:val="28"/>
        </w:rPr>
        <w:t>z</w:t>
      </w:r>
      <w:r w:rsidRPr="00CF5C52">
        <w:rPr>
          <w:rStyle w:val="FontStyle14"/>
          <w:rFonts w:ascii="Arial" w:eastAsiaTheme="majorEastAsia" w:hAnsi="Arial" w:cs="Arial"/>
          <w:i w:val="0"/>
          <w:sz w:val="28"/>
          <w:szCs w:val="28"/>
          <w:vertAlign w:val="subscript"/>
        </w:rPr>
        <w:t>p</w:t>
      </w:r>
      <w:r w:rsidRPr="004636F8">
        <w:rPr>
          <w:rStyle w:val="FontStyle14"/>
          <w:rFonts w:ascii="Arial" w:eastAsiaTheme="majorEastAsia" w:hAnsi="Arial" w:cs="Arial"/>
          <w:i w:val="0"/>
          <w:sz w:val="28"/>
          <w:szCs w:val="28"/>
          <w:lang w:val="uk-UA"/>
        </w:rPr>
        <w:t xml:space="preserve"> - відстань від переднього фокусу окуляра до вхідної зіниці </w:t>
      </w:r>
    </w:p>
    <w:p w:rsidR="00ED5A00" w:rsidRPr="00826F76" w:rsidRDefault="00ED5A00" w:rsidP="00ED5A00">
      <w:pPr>
        <w:pStyle w:val="Style1"/>
        <w:widowControl/>
        <w:spacing w:before="53" w:line="240" w:lineRule="auto"/>
        <w:ind w:left="370" w:firstLine="0"/>
        <w:rPr>
          <w:rStyle w:val="FontStyle13"/>
          <w:rFonts w:ascii="Arial" w:hAnsi="Arial" w:cs="Arial"/>
          <w:spacing w:val="-10"/>
          <w:sz w:val="28"/>
          <w:szCs w:val="28"/>
          <w:lang w:val="uk-UA"/>
        </w:rPr>
      </w:pPr>
      <w:r w:rsidRPr="00826F76">
        <w:rPr>
          <w:rStyle w:val="FontStyle13"/>
          <w:rFonts w:ascii="Arial" w:hAnsi="Arial" w:cs="Arial"/>
          <w:spacing w:val="-10"/>
          <w:sz w:val="28"/>
          <w:szCs w:val="28"/>
          <w:lang w:val="uk-UA"/>
        </w:rPr>
        <w:t xml:space="preserve">Знаючи </w:t>
      </w:r>
      <w:r>
        <w:rPr>
          <w:rStyle w:val="FontStyle13"/>
          <w:rFonts w:ascii="Arial" w:hAnsi="Arial" w:cs="Arial"/>
          <w:spacing w:val="-10"/>
          <w:sz w:val="28"/>
          <w:szCs w:val="28"/>
        </w:rPr>
        <w:t>z</w:t>
      </w:r>
      <w:r w:rsidRPr="00826F76">
        <w:rPr>
          <w:rStyle w:val="FontStyle13"/>
          <w:rFonts w:ascii="Arial" w:hAnsi="Arial" w:cs="Arial"/>
          <w:spacing w:val="-10"/>
          <w:sz w:val="28"/>
          <w:szCs w:val="28"/>
          <w:lang w:val="uk-UA"/>
        </w:rPr>
        <w:t>'</w:t>
      </w:r>
      <w:r w:rsidRPr="00DB2D10">
        <w:rPr>
          <w:rStyle w:val="FontStyle13"/>
          <w:rFonts w:ascii="Arial" w:hAnsi="Arial" w:cs="Arial"/>
          <w:spacing w:val="-10"/>
          <w:sz w:val="28"/>
          <w:szCs w:val="28"/>
          <w:vertAlign w:val="subscript"/>
        </w:rPr>
        <w:t>p</w:t>
      </w:r>
      <w:r w:rsidRPr="00826F76">
        <w:rPr>
          <w:rStyle w:val="FontStyle13"/>
          <w:rFonts w:ascii="Arial" w:hAnsi="Arial" w:cs="Arial"/>
          <w:spacing w:val="-10"/>
          <w:sz w:val="28"/>
          <w:szCs w:val="28"/>
          <w:vertAlign w:val="subscript"/>
          <w:lang w:val="uk-UA"/>
        </w:rPr>
        <w:t>’</w:t>
      </w:r>
      <w:r w:rsidRPr="00826F76">
        <w:rPr>
          <w:rStyle w:val="FontStyle13"/>
          <w:rFonts w:ascii="Arial" w:hAnsi="Arial" w:cs="Arial"/>
          <w:spacing w:val="-10"/>
          <w:sz w:val="28"/>
          <w:szCs w:val="28"/>
          <w:lang w:val="uk-UA"/>
        </w:rPr>
        <w:t xml:space="preserve">, можна визначити видалення вихідної зіниці </w:t>
      </w:r>
      <w:r>
        <w:rPr>
          <w:rStyle w:val="FontStyle13"/>
          <w:rFonts w:ascii="Arial" w:hAnsi="Arial" w:cs="Arial"/>
          <w:spacing w:val="-10"/>
          <w:sz w:val="28"/>
          <w:szCs w:val="28"/>
        </w:rPr>
        <w:t>S</w:t>
      </w:r>
      <w:r w:rsidRPr="00826F76">
        <w:rPr>
          <w:rStyle w:val="FontStyle13"/>
          <w:rFonts w:ascii="Arial" w:hAnsi="Arial" w:cs="Arial"/>
          <w:spacing w:val="-10"/>
          <w:sz w:val="28"/>
          <w:szCs w:val="28"/>
          <w:lang w:val="uk-UA"/>
        </w:rPr>
        <w:t>'</w:t>
      </w:r>
      <w:r w:rsidRPr="00DB2D10">
        <w:rPr>
          <w:rStyle w:val="FontStyle13"/>
          <w:rFonts w:ascii="Arial" w:hAnsi="Arial" w:cs="Arial"/>
          <w:spacing w:val="-10"/>
          <w:sz w:val="28"/>
          <w:szCs w:val="28"/>
          <w:vertAlign w:val="subscript"/>
        </w:rPr>
        <w:t>p</w:t>
      </w:r>
      <w:r w:rsidRPr="00826F76">
        <w:rPr>
          <w:rStyle w:val="FontStyle13"/>
          <w:rFonts w:ascii="Arial" w:hAnsi="Arial" w:cs="Arial"/>
          <w:spacing w:val="-10"/>
          <w:sz w:val="28"/>
          <w:szCs w:val="28"/>
          <w:vertAlign w:val="subscript"/>
          <w:lang w:val="uk-UA"/>
        </w:rPr>
        <w:t>’:</w:t>
      </w:r>
    </w:p>
    <w:p w:rsidR="00ED5A00" w:rsidRPr="00826F76" w:rsidRDefault="00C8479D" w:rsidP="00ED5A00">
      <w:pPr>
        <w:pStyle w:val="Style1"/>
        <w:widowControl/>
        <w:spacing w:line="240" w:lineRule="auto"/>
        <w:ind w:left="370" w:firstLine="0"/>
        <w:rPr>
          <w:rFonts w:ascii="Arial" w:hAnsi="Arial" w:cs="Arial"/>
          <w:sz w:val="28"/>
          <w:szCs w:val="28"/>
          <w:lang w:val="uk-UA"/>
        </w:rPr>
      </w:pPr>
      <w:r>
        <w:rPr>
          <w:rFonts w:ascii="Arial" w:hAnsi="Arial" w:cs="Arial"/>
          <w:noProof/>
          <w:sz w:val="28"/>
          <w:szCs w:val="28"/>
        </w:rPr>
        <w:pict>
          <v:shape id="_x0000_s66603" type="#_x0000_t75" style="position:absolute;left:0;text-align:left;margin-left:187.6pt;margin-top:7.65pt;width:74.15pt;height:18.4pt;z-index:252067840">
            <v:imagedata r:id="rId2384" o:title=""/>
          </v:shape>
          <o:OLEObject Type="Embed" ProgID="Equation.3" ShapeID="_x0000_s66603" DrawAspect="Content" ObjectID="_1358763016" r:id="rId3219"/>
        </w:pict>
      </w:r>
      <w:r>
        <w:rPr>
          <w:rFonts w:ascii="Arial" w:hAnsi="Arial" w:cs="Arial"/>
          <w:noProof/>
          <w:sz w:val="28"/>
          <w:szCs w:val="28"/>
        </w:rPr>
        <w:pict>
          <v:shape id="_x0000_s66604" type="#_x0000_t75" style="position:absolute;left:0;text-align:left;margin-left:109.6pt;margin-top:7.65pt;width:71.35pt;height:18.4pt;z-index:252068864">
            <v:imagedata r:id="rId2386" o:title=""/>
          </v:shape>
          <o:OLEObject Type="Embed" ProgID="Equation.3" ShapeID="_x0000_s66604" DrawAspect="Content" ObjectID="_1358763017" r:id="rId3220"/>
        </w:pict>
      </w:r>
    </w:p>
    <w:p w:rsidR="00ED5A00" w:rsidRPr="00826F76" w:rsidRDefault="00ED5A00" w:rsidP="00ED5A00">
      <w:pPr>
        <w:pStyle w:val="Style1"/>
        <w:widowControl/>
        <w:spacing w:before="158" w:line="240" w:lineRule="auto"/>
        <w:ind w:left="370" w:firstLine="0"/>
        <w:rPr>
          <w:rStyle w:val="FontStyle13"/>
          <w:rFonts w:ascii="Arial" w:hAnsi="Arial" w:cs="Arial"/>
          <w:spacing w:val="-10"/>
          <w:sz w:val="28"/>
          <w:szCs w:val="28"/>
          <w:lang w:val="uk-UA"/>
        </w:rPr>
      </w:pPr>
    </w:p>
    <w:p w:rsidR="00ED5A00" w:rsidRPr="00B011F4" w:rsidRDefault="00ED5A00" w:rsidP="00ED5A00">
      <w:pPr>
        <w:pStyle w:val="Style1"/>
        <w:widowControl/>
        <w:spacing w:line="240" w:lineRule="auto"/>
        <w:rPr>
          <w:rStyle w:val="FontStyle13"/>
          <w:rFonts w:ascii="Arial" w:hAnsi="Arial" w:cs="Arial"/>
          <w:spacing w:val="-10"/>
          <w:sz w:val="28"/>
          <w:szCs w:val="28"/>
        </w:rPr>
      </w:pPr>
      <w:r w:rsidRPr="00826F76">
        <w:rPr>
          <w:rStyle w:val="FontStyle13"/>
          <w:rFonts w:ascii="Arial" w:hAnsi="Arial" w:cs="Arial"/>
          <w:spacing w:val="-10"/>
          <w:sz w:val="28"/>
          <w:szCs w:val="28"/>
          <w:lang w:val="uk-UA"/>
        </w:rPr>
        <w:t xml:space="preserve">Апертурний промінь йде з осьової точки предмету А під апертурним кутом </w:t>
      </w:r>
      <m:oMath>
        <m:r>
          <w:rPr>
            <w:rStyle w:val="FontStyle13"/>
            <w:rFonts w:ascii="Cambria Math" w:hAnsi="Cambria Math" w:cs="Arial"/>
            <w:spacing w:val="-10"/>
            <w:sz w:val="28"/>
            <w:szCs w:val="28"/>
          </w:rPr>
          <m:t>σ</m:t>
        </m:r>
        <m:r>
          <w:rPr>
            <w:rStyle w:val="FontStyle13"/>
            <w:rFonts w:ascii="Cambria Math" w:hAnsi="Cambria Math" w:cs="Arial"/>
            <w:spacing w:val="-10"/>
            <w:sz w:val="28"/>
            <w:szCs w:val="28"/>
            <w:lang w:val="uk-UA"/>
          </w:rPr>
          <m:t>а</m:t>
        </m:r>
      </m:oMath>
      <w:r w:rsidRPr="00826F76">
        <w:rPr>
          <w:rStyle w:val="FontStyle13"/>
          <w:rFonts w:ascii="Arial" w:hAnsi="Arial" w:cs="Arial"/>
          <w:spacing w:val="-10"/>
          <w:sz w:val="28"/>
          <w:szCs w:val="28"/>
          <w:lang w:val="uk-UA"/>
        </w:rPr>
        <w:t xml:space="preserve"> на край вхідної зіниці і далі в точку </w:t>
      </w:r>
      <w:r>
        <w:rPr>
          <w:rStyle w:val="FontStyle13"/>
          <w:rFonts w:ascii="Arial" w:hAnsi="Arial" w:cs="Arial"/>
          <w:spacing w:val="-10"/>
          <w:sz w:val="28"/>
          <w:szCs w:val="28"/>
        </w:rPr>
        <w:t>F</w:t>
      </w:r>
      <w:r w:rsidRPr="00826F76">
        <w:rPr>
          <w:rStyle w:val="FontStyle13"/>
          <w:rFonts w:ascii="Arial" w:hAnsi="Arial" w:cs="Arial"/>
          <w:spacing w:val="-10"/>
          <w:sz w:val="28"/>
          <w:szCs w:val="28"/>
          <w:vertAlign w:val="subscript"/>
          <w:lang w:val="uk-UA"/>
        </w:rPr>
        <w:t>ок</w:t>
      </w:r>
      <w:r w:rsidRPr="00826F76">
        <w:rPr>
          <w:rStyle w:val="FontStyle13"/>
          <w:rFonts w:ascii="Arial" w:hAnsi="Arial" w:cs="Arial"/>
          <w:spacing w:val="-10"/>
          <w:sz w:val="28"/>
          <w:szCs w:val="28"/>
          <w:lang w:val="uk-UA"/>
        </w:rPr>
        <w:t xml:space="preserve"> до пересічення з головними площинами окуляра і за окуляром - паралельно опти</w:t>
      </w:r>
      <w:r w:rsidRPr="00826F76">
        <w:rPr>
          <w:rStyle w:val="FontStyle13"/>
          <w:rFonts w:ascii="Arial" w:hAnsi="Arial" w:cs="Arial"/>
          <w:spacing w:val="-10"/>
          <w:sz w:val="28"/>
          <w:szCs w:val="28"/>
          <w:lang w:val="uk-UA"/>
        </w:rPr>
        <w:softHyphen/>
        <w:t xml:space="preserve">ческой осі, визначаючи діаметр вихідної зіниці мікроскопа. </w:t>
      </w:r>
      <w:r>
        <w:rPr>
          <w:rStyle w:val="FontStyle13"/>
          <w:rFonts w:ascii="Arial" w:hAnsi="Arial" w:cs="Arial"/>
          <w:spacing w:val="-10"/>
          <w:sz w:val="28"/>
          <w:szCs w:val="28"/>
        </w:rPr>
        <w:t>У точці F</w:t>
      </w:r>
      <w:r w:rsidRPr="00DB2D10">
        <w:rPr>
          <w:rStyle w:val="FontStyle13"/>
          <w:rFonts w:ascii="Arial" w:hAnsi="Arial" w:cs="Arial"/>
          <w:spacing w:val="-10"/>
          <w:sz w:val="28"/>
          <w:szCs w:val="28"/>
          <w:vertAlign w:val="subscript"/>
        </w:rPr>
        <w:t>ок</w:t>
      </w:r>
      <w:r>
        <w:rPr>
          <w:rStyle w:val="FontStyle13"/>
          <w:rFonts w:ascii="Arial" w:hAnsi="Arial" w:cs="Arial"/>
          <w:spacing w:val="-10"/>
          <w:sz w:val="28"/>
          <w:szCs w:val="28"/>
        </w:rPr>
        <w:t xml:space="preserve"> апертурний промінь визначає площину зображення предмету 2у'. Крапки А і А' - зв'язані крапки.</w:t>
      </w:r>
    </w:p>
    <w:p w:rsidR="00ED5A00" w:rsidRPr="00B011F4" w:rsidRDefault="00ED5A00" w:rsidP="00ED5A00">
      <w:pPr>
        <w:pStyle w:val="Style2"/>
        <w:widowControl/>
        <w:ind w:firstLine="355"/>
        <w:jc w:val="both"/>
        <w:rPr>
          <w:rStyle w:val="FontStyle13"/>
          <w:rFonts w:ascii="Arial" w:hAnsi="Arial" w:cs="Arial"/>
          <w:spacing w:val="-10"/>
          <w:sz w:val="28"/>
          <w:szCs w:val="28"/>
        </w:rPr>
      </w:pPr>
      <w:r>
        <w:rPr>
          <w:rStyle w:val="FontStyle13"/>
          <w:rFonts w:ascii="Arial" w:hAnsi="Arial" w:cs="Arial"/>
          <w:spacing w:val="-10"/>
          <w:sz w:val="28"/>
          <w:szCs w:val="28"/>
        </w:rPr>
        <w:t>Головний промінь проводять через вершину предмету В і точку Р - центр вхідної зіниці і далі без заломлення до головних пло</w:t>
      </w:r>
      <w:r>
        <w:rPr>
          <w:rStyle w:val="FontStyle13"/>
          <w:rFonts w:ascii="Arial" w:hAnsi="Arial" w:cs="Arial"/>
          <w:spacing w:val="-10"/>
          <w:sz w:val="28"/>
          <w:szCs w:val="28"/>
          <w:lang w:val="uk-UA"/>
        </w:rPr>
        <w:t>щин</w:t>
      </w:r>
      <w:r>
        <w:rPr>
          <w:rStyle w:val="FontStyle13"/>
          <w:rFonts w:ascii="Arial" w:hAnsi="Arial" w:cs="Arial"/>
          <w:spacing w:val="-10"/>
          <w:sz w:val="28"/>
          <w:szCs w:val="28"/>
        </w:rPr>
        <w:t xml:space="preserve"> окуляра. За окуляром положення головного променя визначають мето</w:t>
      </w:r>
      <w:r>
        <w:rPr>
          <w:rStyle w:val="FontStyle13"/>
          <w:rFonts w:ascii="Arial" w:hAnsi="Arial" w:cs="Arial"/>
          <w:spacing w:val="-10"/>
          <w:sz w:val="28"/>
          <w:szCs w:val="28"/>
        </w:rPr>
        <w:softHyphen/>
        <w:t xml:space="preserve">дом допоміжного променя, заснованого на властивості фокальних площин. На </w:t>
      </w:r>
      <w:r>
        <w:rPr>
          <w:rStyle w:val="FontStyle13"/>
          <w:rFonts w:ascii="Arial" w:hAnsi="Arial" w:cs="Arial"/>
          <w:spacing w:val="-10"/>
          <w:sz w:val="28"/>
          <w:szCs w:val="28"/>
          <w:lang w:val="uk-UA"/>
        </w:rPr>
        <w:t>рис</w:t>
      </w:r>
      <w:r>
        <w:rPr>
          <w:rStyle w:val="FontStyle13"/>
          <w:rFonts w:ascii="Arial" w:hAnsi="Arial" w:cs="Arial"/>
          <w:spacing w:val="-10"/>
          <w:sz w:val="28"/>
          <w:szCs w:val="28"/>
        </w:rPr>
        <w:t xml:space="preserve">. </w:t>
      </w:r>
      <w:r w:rsidR="00AB7DE9">
        <w:rPr>
          <w:rStyle w:val="FontStyle13"/>
          <w:rFonts w:ascii="Arial" w:hAnsi="Arial" w:cs="Arial"/>
          <w:spacing w:val="-10"/>
          <w:sz w:val="28"/>
          <w:szCs w:val="28"/>
          <w:lang w:val="uk-UA"/>
        </w:rPr>
        <w:t>14.1</w:t>
      </w:r>
      <w:r>
        <w:rPr>
          <w:rStyle w:val="FontStyle13"/>
          <w:rFonts w:ascii="Arial" w:hAnsi="Arial" w:cs="Arial"/>
          <w:spacing w:val="-10"/>
          <w:sz w:val="28"/>
          <w:szCs w:val="28"/>
        </w:rPr>
        <w:t>а допоміжний промінь проведений штриховою лінією. За допомогою головного променя визначається величина зображе</w:t>
      </w:r>
      <w:r>
        <w:rPr>
          <w:rStyle w:val="FontStyle13"/>
          <w:rFonts w:ascii="Arial" w:hAnsi="Arial" w:cs="Arial"/>
          <w:spacing w:val="-10"/>
          <w:sz w:val="28"/>
          <w:szCs w:val="28"/>
        </w:rPr>
        <w:softHyphen/>
        <w:t>н</w:t>
      </w:r>
      <w:r>
        <w:rPr>
          <w:rStyle w:val="FontStyle13"/>
          <w:rFonts w:ascii="Arial" w:hAnsi="Arial" w:cs="Arial"/>
          <w:spacing w:val="-10"/>
          <w:sz w:val="28"/>
          <w:szCs w:val="28"/>
          <w:lang w:val="uk-UA"/>
        </w:rPr>
        <w:t>н</w:t>
      </w:r>
      <w:r>
        <w:rPr>
          <w:rStyle w:val="FontStyle13"/>
          <w:rFonts w:ascii="Arial" w:hAnsi="Arial" w:cs="Arial"/>
          <w:spacing w:val="-10"/>
          <w:sz w:val="28"/>
          <w:szCs w:val="28"/>
        </w:rPr>
        <w:t xml:space="preserve">я 2у' і центр вихідної зіниці Р' </w:t>
      </w:r>
      <w:r w:rsidR="00AB7DE9">
        <w:rPr>
          <w:rStyle w:val="FontStyle13"/>
          <w:rFonts w:ascii="Arial" w:hAnsi="Arial" w:cs="Arial"/>
          <w:spacing w:val="-10"/>
          <w:sz w:val="28"/>
          <w:szCs w:val="28"/>
          <w:lang w:val="uk-UA"/>
        </w:rPr>
        <w:t xml:space="preserve">. </w:t>
      </w:r>
      <w:r>
        <w:rPr>
          <w:rStyle w:val="FontStyle13"/>
          <w:rFonts w:ascii="Arial" w:hAnsi="Arial" w:cs="Arial"/>
          <w:spacing w:val="-10"/>
          <w:sz w:val="28"/>
          <w:szCs w:val="28"/>
        </w:rPr>
        <w:t>Крапки В і В'- зв'язані крапки.</w:t>
      </w:r>
    </w:p>
    <w:p w:rsidR="00ED5A00" w:rsidRPr="00B011F4" w:rsidRDefault="00ED5A00" w:rsidP="00ED5A00">
      <w:pPr>
        <w:pStyle w:val="Style1"/>
        <w:widowControl/>
        <w:spacing w:line="240" w:lineRule="auto"/>
        <w:ind w:firstLine="355"/>
        <w:rPr>
          <w:rStyle w:val="FontStyle13"/>
          <w:rFonts w:ascii="Arial" w:hAnsi="Arial" w:cs="Arial"/>
          <w:spacing w:val="-10"/>
          <w:sz w:val="28"/>
          <w:szCs w:val="28"/>
        </w:rPr>
      </w:pPr>
      <w:r>
        <w:rPr>
          <w:rStyle w:val="FontStyle13"/>
          <w:rFonts w:ascii="Arial" w:hAnsi="Arial" w:cs="Arial"/>
          <w:spacing w:val="-10"/>
          <w:sz w:val="28"/>
          <w:szCs w:val="28"/>
        </w:rPr>
        <w:t>Похилі промені проводять через вершину предмету В на край вхідної зіниці і далі через вершину зображення до пересічення з головними площинами окуляра. За окуляром вони йдуть паралельно головному променю. Похилі промені визначають світлову зону микрос</w:t>
      </w:r>
      <w:r>
        <w:rPr>
          <w:rStyle w:val="FontStyle13"/>
          <w:rFonts w:ascii="Arial" w:hAnsi="Arial" w:cs="Arial"/>
          <w:spacing w:val="-10"/>
          <w:sz w:val="28"/>
          <w:szCs w:val="28"/>
        </w:rPr>
        <w:softHyphen/>
        <w:t>копа.</w:t>
      </w:r>
    </w:p>
    <w:p w:rsidR="00ED5A00" w:rsidRPr="00B011F4" w:rsidRDefault="00ED5A00" w:rsidP="00ED5A00">
      <w:pPr>
        <w:pStyle w:val="Style1"/>
        <w:widowControl/>
        <w:spacing w:before="19" w:line="240" w:lineRule="auto"/>
        <w:ind w:firstLine="355"/>
        <w:rPr>
          <w:rStyle w:val="FontStyle16"/>
          <w:rFonts w:ascii="Arial" w:hAnsi="Arial" w:cs="Arial"/>
          <w:b w:val="0"/>
          <w:sz w:val="28"/>
          <w:szCs w:val="28"/>
        </w:rPr>
      </w:pPr>
      <w:r>
        <w:rPr>
          <w:rStyle w:val="FontStyle13"/>
          <w:rFonts w:ascii="Arial" w:hAnsi="Arial" w:cs="Arial"/>
          <w:spacing w:val="-10"/>
          <w:sz w:val="28"/>
          <w:szCs w:val="28"/>
        </w:rPr>
        <w:t xml:space="preserve">В </w:t>
      </w:r>
      <w:r>
        <w:rPr>
          <w:rStyle w:val="FontStyle13"/>
          <w:rFonts w:ascii="Arial" w:hAnsi="Arial" w:cs="Arial"/>
          <w:spacing w:val="-10"/>
          <w:sz w:val="28"/>
          <w:szCs w:val="28"/>
          <w:lang w:val="uk-UA"/>
        </w:rPr>
        <w:t>кінці</w:t>
      </w:r>
      <w:r>
        <w:rPr>
          <w:rStyle w:val="FontStyle13"/>
          <w:rFonts w:ascii="Arial" w:hAnsi="Arial" w:cs="Arial"/>
          <w:spacing w:val="-10"/>
          <w:sz w:val="28"/>
          <w:szCs w:val="28"/>
        </w:rPr>
        <w:t xml:space="preserve"> габаритного розрахунку необхідно викреслити габа</w:t>
      </w:r>
      <w:r>
        <w:rPr>
          <w:rStyle w:val="FontStyle13"/>
          <w:rFonts w:ascii="Arial" w:hAnsi="Arial" w:cs="Arial"/>
          <w:spacing w:val="-10"/>
          <w:sz w:val="28"/>
          <w:szCs w:val="28"/>
        </w:rPr>
        <w:softHyphen/>
        <w:t>ритную схему мікроскопа (</w:t>
      </w:r>
      <w:r>
        <w:rPr>
          <w:rStyle w:val="FontStyle13"/>
          <w:rFonts w:ascii="Arial" w:hAnsi="Arial" w:cs="Arial"/>
          <w:spacing w:val="-10"/>
          <w:sz w:val="28"/>
          <w:szCs w:val="28"/>
          <w:lang w:val="uk-UA"/>
        </w:rPr>
        <w:t>рис</w:t>
      </w:r>
      <w:r w:rsidR="00AB7DE9">
        <w:rPr>
          <w:rStyle w:val="FontStyle13"/>
          <w:rFonts w:ascii="Arial" w:hAnsi="Arial" w:cs="Arial"/>
          <w:spacing w:val="-10"/>
          <w:sz w:val="28"/>
          <w:szCs w:val="28"/>
        </w:rPr>
        <w:t>.</w:t>
      </w:r>
      <w:r w:rsidR="00AB7DE9">
        <w:rPr>
          <w:rStyle w:val="FontStyle13"/>
          <w:rFonts w:ascii="Arial" w:hAnsi="Arial" w:cs="Arial"/>
          <w:spacing w:val="-10"/>
          <w:sz w:val="28"/>
          <w:szCs w:val="28"/>
          <w:lang w:val="uk-UA"/>
        </w:rPr>
        <w:t>14.1</w:t>
      </w:r>
      <w:r w:rsidR="00AB7DE9">
        <w:rPr>
          <w:rStyle w:val="FontStyle13"/>
          <w:rFonts w:ascii="Arial" w:hAnsi="Arial" w:cs="Arial"/>
          <w:spacing w:val="-10"/>
          <w:sz w:val="28"/>
          <w:szCs w:val="28"/>
        </w:rPr>
        <w:t>,б</w:t>
      </w:r>
      <w:r>
        <w:rPr>
          <w:rStyle w:val="FontStyle13"/>
          <w:rFonts w:ascii="Arial" w:hAnsi="Arial" w:cs="Arial"/>
          <w:spacing w:val="-10"/>
          <w:sz w:val="28"/>
          <w:szCs w:val="28"/>
        </w:rPr>
        <w:t>). Для цього використовують всі р</w:t>
      </w:r>
      <w:r>
        <w:rPr>
          <w:rStyle w:val="FontStyle13"/>
          <w:rFonts w:ascii="Arial" w:hAnsi="Arial" w:cs="Arial"/>
          <w:spacing w:val="-10"/>
          <w:sz w:val="28"/>
          <w:szCs w:val="28"/>
          <w:lang w:val="uk-UA"/>
        </w:rPr>
        <w:t>озрахункові</w:t>
      </w:r>
      <w:r>
        <w:rPr>
          <w:rStyle w:val="FontStyle13"/>
          <w:rFonts w:ascii="Arial" w:hAnsi="Arial" w:cs="Arial"/>
          <w:spacing w:val="-10"/>
          <w:sz w:val="28"/>
          <w:szCs w:val="28"/>
        </w:rPr>
        <w:t xml:space="preserve"> дані, оптичні характеристики і конструктивні параметри вибраних компонентів. На оптичній осі послідовно р</w:t>
      </w:r>
      <w:r>
        <w:rPr>
          <w:rStyle w:val="FontStyle13"/>
          <w:rFonts w:ascii="Arial" w:hAnsi="Arial" w:cs="Arial"/>
          <w:spacing w:val="-10"/>
          <w:sz w:val="28"/>
          <w:szCs w:val="28"/>
          <w:lang w:val="uk-UA"/>
        </w:rPr>
        <w:t>озташовують</w:t>
      </w:r>
      <w:r>
        <w:rPr>
          <w:rStyle w:val="FontStyle13"/>
          <w:rFonts w:ascii="Arial" w:hAnsi="Arial" w:cs="Arial"/>
          <w:spacing w:val="-10"/>
          <w:sz w:val="28"/>
          <w:szCs w:val="28"/>
        </w:rPr>
        <w:t xml:space="preserve"> об'єктив 1, сітку 2, окуляр 3 і проставляють необхідні р</w:t>
      </w:r>
      <w:r>
        <w:rPr>
          <w:rStyle w:val="FontStyle13"/>
          <w:rFonts w:ascii="Arial" w:hAnsi="Arial" w:cs="Arial"/>
          <w:spacing w:val="-10"/>
          <w:sz w:val="28"/>
          <w:szCs w:val="28"/>
          <w:lang w:val="uk-UA"/>
        </w:rPr>
        <w:t>о</w:t>
      </w:r>
      <w:r>
        <w:rPr>
          <w:rStyle w:val="FontStyle13"/>
          <w:rFonts w:ascii="Arial" w:hAnsi="Arial" w:cs="Arial"/>
          <w:spacing w:val="-10"/>
          <w:sz w:val="28"/>
          <w:szCs w:val="28"/>
        </w:rPr>
        <w:t>з</w:t>
      </w:r>
      <w:r>
        <w:rPr>
          <w:rStyle w:val="FontStyle13"/>
          <w:rFonts w:ascii="Arial" w:hAnsi="Arial" w:cs="Arial"/>
          <w:spacing w:val="-10"/>
          <w:sz w:val="28"/>
          <w:szCs w:val="28"/>
        </w:rPr>
        <w:softHyphen/>
        <w:t>м</w:t>
      </w:r>
      <w:r>
        <w:rPr>
          <w:rStyle w:val="FontStyle13"/>
          <w:rFonts w:ascii="Arial" w:hAnsi="Arial" w:cs="Arial"/>
          <w:spacing w:val="-10"/>
          <w:sz w:val="28"/>
          <w:szCs w:val="28"/>
          <w:lang w:val="uk-UA"/>
        </w:rPr>
        <w:t>і</w:t>
      </w:r>
      <w:r>
        <w:rPr>
          <w:rStyle w:val="FontStyle13"/>
          <w:rFonts w:ascii="Arial" w:hAnsi="Arial" w:cs="Arial"/>
          <w:spacing w:val="-10"/>
          <w:sz w:val="28"/>
          <w:szCs w:val="28"/>
        </w:rPr>
        <w:t>р</w:t>
      </w:r>
      <w:r>
        <w:rPr>
          <w:rStyle w:val="FontStyle13"/>
          <w:rFonts w:ascii="Arial" w:hAnsi="Arial" w:cs="Arial"/>
          <w:spacing w:val="-10"/>
          <w:sz w:val="28"/>
          <w:szCs w:val="28"/>
          <w:lang w:val="uk-UA"/>
        </w:rPr>
        <w:t>и</w:t>
      </w:r>
      <w:r>
        <w:rPr>
          <w:rStyle w:val="FontStyle13"/>
          <w:rFonts w:ascii="Arial" w:hAnsi="Arial" w:cs="Arial"/>
          <w:spacing w:val="-10"/>
          <w:sz w:val="28"/>
          <w:szCs w:val="28"/>
        </w:rPr>
        <w:t xml:space="preserve">. </w:t>
      </w:r>
    </w:p>
    <w:p w:rsidR="00ED5A00" w:rsidRPr="00B011F4" w:rsidRDefault="00ED5A00" w:rsidP="00ED5A00">
      <w:pPr>
        <w:pStyle w:val="Style3"/>
        <w:widowControl/>
        <w:spacing w:before="115" w:line="240" w:lineRule="auto"/>
        <w:rPr>
          <w:rStyle w:val="FontStyle12"/>
          <w:rFonts w:ascii="Arial" w:hAnsi="Arial" w:cs="Arial"/>
          <w:b w:val="0"/>
          <w:sz w:val="28"/>
          <w:szCs w:val="28"/>
        </w:rPr>
      </w:pPr>
    </w:p>
    <w:p w:rsidR="00ED5A00" w:rsidRPr="00B011F4" w:rsidRDefault="00ED5A00" w:rsidP="00ED5A00">
      <w:pPr>
        <w:pStyle w:val="Style3"/>
        <w:widowControl/>
        <w:spacing w:before="115" w:line="240" w:lineRule="auto"/>
        <w:rPr>
          <w:rStyle w:val="FontStyle12"/>
          <w:rFonts w:ascii="Arial" w:hAnsi="Arial" w:cs="Arial"/>
          <w:b w:val="0"/>
          <w:sz w:val="28"/>
          <w:szCs w:val="28"/>
        </w:rPr>
      </w:pPr>
    </w:p>
    <w:p w:rsidR="00ED5A00" w:rsidRPr="00B011F4" w:rsidRDefault="00ED5A00" w:rsidP="00ED5A00">
      <w:pPr>
        <w:pStyle w:val="Style3"/>
        <w:widowControl/>
        <w:spacing w:before="115" w:line="240" w:lineRule="auto"/>
        <w:rPr>
          <w:rStyle w:val="FontStyle12"/>
          <w:rFonts w:ascii="Arial" w:hAnsi="Arial" w:cs="Arial"/>
          <w:b w:val="0"/>
          <w:sz w:val="28"/>
          <w:szCs w:val="28"/>
        </w:rPr>
      </w:pPr>
    </w:p>
    <w:p w:rsidR="00ED5A00" w:rsidRPr="00B011F4" w:rsidRDefault="00ED5A00" w:rsidP="00ED5A00">
      <w:pPr>
        <w:pStyle w:val="Style3"/>
        <w:widowControl/>
        <w:spacing w:before="115" w:line="240" w:lineRule="auto"/>
        <w:rPr>
          <w:rStyle w:val="FontStyle12"/>
          <w:rFonts w:ascii="Arial" w:hAnsi="Arial" w:cs="Arial"/>
          <w:b w:val="0"/>
          <w:sz w:val="28"/>
          <w:szCs w:val="28"/>
        </w:rPr>
      </w:pPr>
    </w:p>
    <w:p w:rsidR="00ED5A00" w:rsidRPr="00B011F4" w:rsidRDefault="00ED5A00" w:rsidP="00ED5A00">
      <w:pPr>
        <w:pStyle w:val="Style3"/>
        <w:widowControl/>
        <w:spacing w:before="115" w:line="240" w:lineRule="auto"/>
        <w:rPr>
          <w:rStyle w:val="FontStyle12"/>
          <w:rFonts w:ascii="Arial" w:hAnsi="Arial" w:cs="Arial"/>
          <w:b w:val="0"/>
          <w:sz w:val="28"/>
          <w:szCs w:val="28"/>
        </w:rPr>
      </w:pPr>
    </w:p>
    <w:p w:rsidR="00ED5A00" w:rsidRPr="00B011F4" w:rsidRDefault="00ED5A00" w:rsidP="00ED5A00">
      <w:pPr>
        <w:pStyle w:val="Style3"/>
        <w:widowControl/>
        <w:spacing w:before="115" w:line="240" w:lineRule="auto"/>
        <w:rPr>
          <w:rStyle w:val="FontStyle12"/>
          <w:rFonts w:ascii="Arial" w:hAnsi="Arial" w:cs="Arial"/>
          <w:b w:val="0"/>
          <w:sz w:val="28"/>
          <w:szCs w:val="28"/>
        </w:rPr>
      </w:pPr>
    </w:p>
    <w:p w:rsidR="00ED5A00" w:rsidRPr="00B011F4" w:rsidRDefault="00ED5A00" w:rsidP="00ED5A00">
      <w:pPr>
        <w:pStyle w:val="Style3"/>
        <w:widowControl/>
        <w:spacing w:before="115" w:line="240" w:lineRule="auto"/>
        <w:rPr>
          <w:rStyle w:val="FontStyle12"/>
          <w:rFonts w:ascii="Arial" w:hAnsi="Arial" w:cs="Arial"/>
          <w:b w:val="0"/>
          <w:sz w:val="28"/>
          <w:szCs w:val="28"/>
        </w:rPr>
      </w:pPr>
    </w:p>
    <w:p w:rsidR="00ED5A00" w:rsidRPr="00B011F4" w:rsidRDefault="00ED5A00" w:rsidP="00ED5A00">
      <w:pPr>
        <w:pStyle w:val="Style3"/>
        <w:widowControl/>
        <w:spacing w:before="115" w:line="240" w:lineRule="auto"/>
        <w:rPr>
          <w:rStyle w:val="FontStyle12"/>
          <w:rFonts w:ascii="Arial" w:hAnsi="Arial" w:cs="Arial"/>
          <w:b w:val="0"/>
          <w:sz w:val="28"/>
          <w:szCs w:val="28"/>
        </w:rPr>
      </w:pPr>
    </w:p>
    <w:p w:rsidR="00ED5A00" w:rsidRPr="00B011F4" w:rsidRDefault="00ED5A00" w:rsidP="00ED5A00">
      <w:pPr>
        <w:pStyle w:val="Style3"/>
        <w:widowControl/>
        <w:spacing w:before="115" w:line="240" w:lineRule="auto"/>
        <w:rPr>
          <w:rStyle w:val="FontStyle12"/>
          <w:rFonts w:ascii="Arial" w:hAnsi="Arial" w:cs="Arial"/>
          <w:b w:val="0"/>
          <w:sz w:val="28"/>
          <w:szCs w:val="28"/>
        </w:rPr>
      </w:pPr>
    </w:p>
    <w:p w:rsidR="00ED5A00" w:rsidRPr="00B011F4" w:rsidRDefault="00ED5A00" w:rsidP="00ED5A00">
      <w:pPr>
        <w:pStyle w:val="Style3"/>
        <w:widowControl/>
        <w:spacing w:before="115" w:line="240" w:lineRule="auto"/>
        <w:rPr>
          <w:rStyle w:val="FontStyle12"/>
          <w:rFonts w:ascii="Arial" w:hAnsi="Arial" w:cs="Arial"/>
          <w:b w:val="0"/>
          <w:sz w:val="28"/>
          <w:szCs w:val="28"/>
        </w:rPr>
      </w:pPr>
    </w:p>
    <w:p w:rsidR="00ED5A00" w:rsidRPr="00B011F4" w:rsidRDefault="00ED5A00" w:rsidP="00ED5A00">
      <w:pPr>
        <w:pStyle w:val="Style3"/>
        <w:widowControl/>
        <w:spacing w:before="115" w:line="240" w:lineRule="auto"/>
        <w:rPr>
          <w:rStyle w:val="FontStyle12"/>
          <w:rFonts w:ascii="Arial" w:hAnsi="Arial" w:cs="Arial"/>
          <w:b w:val="0"/>
          <w:sz w:val="28"/>
          <w:szCs w:val="28"/>
        </w:rPr>
      </w:pPr>
    </w:p>
    <w:p w:rsidR="00ED5A00" w:rsidRPr="00B011F4" w:rsidRDefault="00ED5A00" w:rsidP="00ED5A00">
      <w:pPr>
        <w:pStyle w:val="Style3"/>
        <w:widowControl/>
        <w:spacing w:before="115" w:line="240" w:lineRule="auto"/>
        <w:rPr>
          <w:rStyle w:val="FontStyle12"/>
          <w:rFonts w:ascii="Arial" w:hAnsi="Arial" w:cs="Arial"/>
          <w:b w:val="0"/>
          <w:sz w:val="28"/>
          <w:szCs w:val="28"/>
        </w:rPr>
      </w:pPr>
    </w:p>
    <w:p w:rsidR="00ED5A00" w:rsidRPr="00B011F4" w:rsidRDefault="00ED5A00" w:rsidP="00ED5A00">
      <w:pPr>
        <w:pStyle w:val="Style3"/>
        <w:widowControl/>
        <w:spacing w:before="115" w:line="240" w:lineRule="auto"/>
        <w:rPr>
          <w:rStyle w:val="FontStyle12"/>
          <w:rFonts w:ascii="Arial" w:hAnsi="Arial" w:cs="Arial"/>
          <w:b w:val="0"/>
          <w:sz w:val="28"/>
          <w:szCs w:val="28"/>
        </w:rPr>
      </w:pPr>
    </w:p>
    <w:p w:rsidR="00ED5A00" w:rsidRPr="00B011F4" w:rsidRDefault="00C8479D" w:rsidP="00ED5A00">
      <w:pPr>
        <w:pStyle w:val="Style3"/>
        <w:widowControl/>
        <w:spacing w:before="115" w:line="240" w:lineRule="auto"/>
        <w:rPr>
          <w:rStyle w:val="FontStyle12"/>
          <w:rFonts w:ascii="Arial" w:hAnsi="Arial" w:cs="Arial"/>
          <w:b w:val="0"/>
          <w:sz w:val="28"/>
          <w:szCs w:val="28"/>
          <w:lang w:val="en-US"/>
        </w:rPr>
      </w:pPr>
      <w:r>
        <w:rPr>
          <w:rFonts w:ascii="Arial" w:hAnsi="Arial" w:cs="Arial"/>
          <w:bCs/>
          <w:noProof/>
          <w:sz w:val="28"/>
          <w:szCs w:val="28"/>
        </w:rPr>
        <w:pict>
          <v:shape id="_x0000_s66605" type="#_x0000_t202" style="position:absolute;left:0;text-align:left;margin-left:349.6pt;margin-top:85.15pt;width:42pt;height:5in;z-index:-251246592" strokecolor="white">
            <v:textbox style="layout-flow:vertical;mso-layout-flow-alt:bottom-to-top">
              <w:txbxContent>
                <w:p w:rsidR="006B1A84" w:rsidRPr="004C475E" w:rsidRDefault="006B1A84" w:rsidP="00ED5A00">
                  <w:r>
                    <w:t xml:space="preserve">Рис. 3. Отсчетный микроскоп: </w:t>
                  </w:r>
                  <w:r w:rsidRPr="004C475E">
                    <w:rPr>
                      <w:i/>
                    </w:rPr>
                    <w:t>а</w:t>
                  </w:r>
                  <w:r>
                    <w:rPr>
                      <w:i/>
                    </w:rPr>
                    <w:t xml:space="preserve"> – </w:t>
                  </w:r>
                  <w:r>
                    <w:t xml:space="preserve">ход лучей; </w:t>
                  </w:r>
                  <w:r>
                    <w:rPr>
                      <w:i/>
                    </w:rPr>
                    <w:t>б</w:t>
                  </w:r>
                  <w:r>
                    <w:t xml:space="preserve"> – габаритная схема</w:t>
                  </w:r>
                </w:p>
              </w:txbxContent>
            </v:textbox>
          </v:shape>
        </w:pict>
      </w:r>
      <w:r w:rsidR="00ED5A00" w:rsidRPr="00B011F4">
        <w:rPr>
          <w:rFonts w:ascii="Arial" w:hAnsi="Arial" w:cs="Arial"/>
          <w:bCs/>
          <w:noProof/>
          <w:sz w:val="28"/>
          <w:szCs w:val="28"/>
        </w:rPr>
        <w:drawing>
          <wp:inline distT="0" distB="0" distL="0" distR="0">
            <wp:extent cx="4482465" cy="6723380"/>
            <wp:effectExtent l="19050" t="0" r="0" b="0"/>
            <wp:docPr id="147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21" cstate="print">
                      <a:lum bright="-24000" contrast="54000"/>
                      <a:grayscl/>
                    </a:blip>
                    <a:srcRect/>
                    <a:stretch>
                      <a:fillRect/>
                    </a:stretch>
                  </pic:blipFill>
                  <pic:spPr bwMode="auto">
                    <a:xfrm>
                      <a:off x="0" y="0"/>
                      <a:ext cx="4482465" cy="6723380"/>
                    </a:xfrm>
                    <a:prstGeom prst="rect">
                      <a:avLst/>
                    </a:prstGeom>
                    <a:noFill/>
                    <a:ln w="9525">
                      <a:noFill/>
                      <a:miter lim="800000"/>
                      <a:headEnd/>
                      <a:tailEnd/>
                    </a:ln>
                  </pic:spPr>
                </pic:pic>
              </a:graphicData>
            </a:graphic>
          </wp:inline>
        </w:drawing>
      </w:r>
    </w:p>
    <w:p w:rsidR="00ED5A00" w:rsidRPr="00B011F4" w:rsidRDefault="00ED5A00" w:rsidP="00ED5A00">
      <w:pPr>
        <w:spacing w:after="0" w:line="240" w:lineRule="auto"/>
        <w:ind w:firstLine="357"/>
        <w:jc w:val="both"/>
        <w:rPr>
          <w:rFonts w:ascii="Arial" w:hAnsi="Arial" w:cs="Arial"/>
          <w:sz w:val="28"/>
          <w:szCs w:val="28"/>
        </w:rPr>
      </w:pPr>
    </w:p>
    <w:p w:rsidR="00ED5A00" w:rsidRPr="00B011F4" w:rsidRDefault="00ED5A00" w:rsidP="00ED5A00">
      <w:pPr>
        <w:spacing w:line="240" w:lineRule="auto"/>
        <w:rPr>
          <w:rFonts w:ascii="Arial" w:hAnsi="Arial" w:cs="Arial"/>
          <w:sz w:val="28"/>
          <w:szCs w:val="28"/>
        </w:rPr>
      </w:pPr>
    </w:p>
    <w:p w:rsidR="00ED5A00" w:rsidRDefault="00ED5A00" w:rsidP="00654150">
      <w:pPr>
        <w:tabs>
          <w:tab w:val="left" w:pos="1134"/>
        </w:tabs>
        <w:ind w:firstLine="851"/>
        <w:jc w:val="center"/>
        <w:rPr>
          <w:szCs w:val="28"/>
        </w:rPr>
      </w:pPr>
    </w:p>
    <w:p w:rsidR="00481A96" w:rsidRDefault="00481A96" w:rsidP="00FB025C">
      <w:pPr>
        <w:jc w:val="right"/>
        <w:rPr>
          <w:rFonts w:ascii="Arial" w:hAnsi="Arial" w:cs="Arial"/>
          <w:sz w:val="28"/>
          <w:szCs w:val="28"/>
        </w:rPr>
      </w:pPr>
    </w:p>
    <w:p w:rsidR="00481A96" w:rsidRDefault="00481A96" w:rsidP="00FB025C">
      <w:pPr>
        <w:jc w:val="right"/>
        <w:rPr>
          <w:rFonts w:ascii="Arial" w:hAnsi="Arial" w:cs="Arial"/>
          <w:sz w:val="28"/>
          <w:szCs w:val="28"/>
        </w:rPr>
      </w:pPr>
    </w:p>
    <w:p w:rsidR="00481A96" w:rsidRDefault="00481A96" w:rsidP="00FB025C">
      <w:pPr>
        <w:jc w:val="right"/>
        <w:rPr>
          <w:rFonts w:ascii="Arial" w:hAnsi="Arial" w:cs="Arial"/>
          <w:sz w:val="28"/>
          <w:szCs w:val="28"/>
        </w:rPr>
      </w:pPr>
    </w:p>
    <w:p w:rsidR="00926B89" w:rsidRDefault="008B09D0" w:rsidP="00CE41E1">
      <w:pPr>
        <w:pStyle w:val="1"/>
        <w:rPr>
          <w:rFonts w:cs="Arial"/>
        </w:rPr>
      </w:pPr>
      <w:bookmarkStart w:id="188" w:name="_Toc276555023"/>
      <w:bookmarkStart w:id="189" w:name="_Toc276844641"/>
      <w:r>
        <w:rPr>
          <w:noProof/>
        </w:rPr>
        <w:t>Тема15</w:t>
      </w:r>
      <w:r w:rsidR="00926B89" w:rsidRPr="00A91E31">
        <w:rPr>
          <w:noProof/>
        </w:rPr>
        <w:t xml:space="preserve">. Компонування оптичних приладів </w:t>
      </w:r>
      <w:r>
        <w:rPr>
          <w:rFonts w:cs="Arial"/>
        </w:rPr>
        <w:t>і приклади конструкцій</w:t>
      </w:r>
      <w:bookmarkEnd w:id="188"/>
      <w:bookmarkEnd w:id="189"/>
    </w:p>
    <w:p w:rsidR="00926B89" w:rsidRDefault="00487273" w:rsidP="00B561BC">
      <w:pPr>
        <w:pStyle w:val="2a"/>
        <w:rPr>
          <w:noProof/>
        </w:rPr>
      </w:pPr>
      <w:bookmarkStart w:id="190" w:name="_Toc276844642"/>
      <w:r>
        <w:rPr>
          <w:noProof/>
        </w:rPr>
        <w:t>Лекція № 52</w:t>
      </w:r>
      <w:r w:rsidR="00926B89" w:rsidRPr="00771E15">
        <w:rPr>
          <w:noProof/>
        </w:rPr>
        <w:t>.Загальні принципи компонування  оптичних приладів</w:t>
      </w:r>
      <w:bookmarkEnd w:id="190"/>
    </w:p>
    <w:p w:rsidR="00926B89" w:rsidRPr="003C36F1" w:rsidRDefault="00926B89" w:rsidP="00926B89">
      <w:pPr>
        <w:tabs>
          <w:tab w:val="left" w:pos="360"/>
        </w:tabs>
        <w:rPr>
          <w:rFonts w:ascii="Arial" w:hAnsi="Arial" w:cs="Arial"/>
          <w:sz w:val="28"/>
          <w:szCs w:val="28"/>
        </w:rPr>
      </w:pPr>
      <w:r w:rsidRPr="003C36F1">
        <w:rPr>
          <w:rFonts w:ascii="Arial" w:hAnsi="Arial" w:cs="Arial"/>
          <w:sz w:val="28"/>
          <w:szCs w:val="28"/>
        </w:rPr>
        <w:tab/>
      </w:r>
      <w:r>
        <w:rPr>
          <w:rFonts w:ascii="Arial" w:hAnsi="Arial" w:cs="Arial"/>
          <w:sz w:val="28"/>
          <w:szCs w:val="28"/>
        </w:rPr>
        <w:t>Залежно від призначення і умов роботи приладу застосовують наступні компонувальні схеми:</w:t>
      </w:r>
    </w:p>
    <w:p w:rsidR="00926B89" w:rsidRPr="003C36F1" w:rsidRDefault="00926B89" w:rsidP="00926B89">
      <w:pPr>
        <w:numPr>
          <w:ilvl w:val="0"/>
          <w:numId w:val="11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децентралізована (розкидана) схема;</w:t>
      </w:r>
    </w:p>
    <w:p w:rsidR="00926B89" w:rsidRPr="003C36F1" w:rsidRDefault="00926B89" w:rsidP="00926B89">
      <w:pPr>
        <w:numPr>
          <w:ilvl w:val="0"/>
          <w:numId w:val="11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повністю централізована;</w:t>
      </w:r>
    </w:p>
    <w:p w:rsidR="00926B89" w:rsidRPr="003C36F1" w:rsidRDefault="00926B89" w:rsidP="00926B89">
      <w:pPr>
        <w:numPr>
          <w:ilvl w:val="0"/>
          <w:numId w:val="111"/>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централізована з автономним пультом управління.</w:t>
      </w:r>
    </w:p>
    <w:p w:rsidR="00926B89" w:rsidRPr="003C36F1" w:rsidRDefault="00926B89" w:rsidP="008B09D0">
      <w:pPr>
        <w:tabs>
          <w:tab w:val="left" w:pos="360"/>
        </w:tabs>
        <w:jc w:val="both"/>
        <w:rPr>
          <w:rFonts w:ascii="Arial" w:hAnsi="Arial" w:cs="Arial"/>
          <w:sz w:val="28"/>
          <w:szCs w:val="28"/>
        </w:rPr>
      </w:pPr>
      <w:r w:rsidRPr="003C36F1">
        <w:rPr>
          <w:rFonts w:ascii="Arial" w:hAnsi="Arial" w:cs="Arial"/>
          <w:sz w:val="28"/>
          <w:szCs w:val="28"/>
        </w:rPr>
        <w:tab/>
      </w:r>
      <w:r>
        <w:rPr>
          <w:rFonts w:ascii="Arial" w:hAnsi="Arial" w:cs="Arial"/>
          <w:sz w:val="28"/>
          <w:szCs w:val="28"/>
        </w:rPr>
        <w:t xml:space="preserve">При децентралізованій схемі кожен з блоків приладу конструюється окремо і розміщується автономно, а функціонування приладу забезпечується за допомогою системи сполучних кабелів. Такий метод компоновки застосовується, наприклад, для приладів, що працюють в польових умовах з метою розподілу їх маси </w:t>
      </w:r>
      <w:r w:rsidR="008B09D0">
        <w:rPr>
          <w:rFonts w:ascii="Arial" w:hAnsi="Arial" w:cs="Arial"/>
          <w:sz w:val="28"/>
          <w:szCs w:val="28"/>
        </w:rPr>
        <w:t>і зручності роботи (див. рис. 15</w:t>
      </w:r>
      <w:r>
        <w:rPr>
          <w:rFonts w:ascii="Arial" w:hAnsi="Arial" w:cs="Arial"/>
          <w:sz w:val="28"/>
          <w:szCs w:val="28"/>
        </w:rPr>
        <w:t>.1)</w:t>
      </w:r>
    </w:p>
    <w:p w:rsidR="00926B89" w:rsidRPr="003C36F1" w:rsidRDefault="00926B89" w:rsidP="00926B89">
      <w:pPr>
        <w:tabs>
          <w:tab w:val="left" w:pos="360"/>
        </w:tabs>
        <w:jc w:val="center"/>
        <w:rPr>
          <w:rFonts w:ascii="Arial" w:hAnsi="Arial" w:cs="Arial"/>
          <w:sz w:val="28"/>
          <w:szCs w:val="28"/>
        </w:rPr>
      </w:pPr>
      <w:r w:rsidRPr="003C36F1">
        <w:rPr>
          <w:rFonts w:ascii="Arial" w:hAnsi="Arial" w:cs="Arial"/>
          <w:noProof/>
          <w:sz w:val="28"/>
          <w:szCs w:val="28"/>
          <w:lang w:val="ru-RU" w:eastAsia="ru-RU"/>
        </w:rPr>
        <w:lastRenderedPageBreak/>
        <w:drawing>
          <wp:inline distT="0" distB="0" distL="0" distR="0">
            <wp:extent cx="2543175" cy="4429125"/>
            <wp:effectExtent l="19050" t="0" r="9525"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2"/>
                    <a:srcRect/>
                    <a:stretch>
                      <a:fillRect/>
                    </a:stretch>
                  </pic:blipFill>
                  <pic:spPr bwMode="auto">
                    <a:xfrm>
                      <a:off x="0" y="0"/>
                      <a:ext cx="2543175" cy="4429125"/>
                    </a:xfrm>
                    <a:prstGeom prst="rect">
                      <a:avLst/>
                    </a:prstGeom>
                    <a:noFill/>
                    <a:ln w="9525">
                      <a:noFill/>
                      <a:miter lim="800000"/>
                      <a:headEnd/>
                      <a:tailEnd/>
                    </a:ln>
                  </pic:spPr>
                </pic:pic>
              </a:graphicData>
            </a:graphic>
          </wp:inline>
        </w:drawing>
      </w:r>
    </w:p>
    <w:p w:rsidR="00926B89" w:rsidRPr="003C36F1" w:rsidRDefault="008B09D0" w:rsidP="00926B89">
      <w:pPr>
        <w:tabs>
          <w:tab w:val="left" w:pos="360"/>
        </w:tabs>
        <w:jc w:val="center"/>
        <w:rPr>
          <w:rFonts w:ascii="Arial" w:hAnsi="Arial" w:cs="Arial"/>
          <w:sz w:val="28"/>
          <w:szCs w:val="28"/>
        </w:rPr>
      </w:pPr>
      <w:r>
        <w:rPr>
          <w:rFonts w:ascii="Arial" w:hAnsi="Arial" w:cs="Arial"/>
          <w:sz w:val="28"/>
          <w:szCs w:val="28"/>
        </w:rPr>
        <w:t>Рис. 15</w:t>
      </w:r>
      <w:r w:rsidR="00926B89">
        <w:rPr>
          <w:rFonts w:ascii="Arial" w:hAnsi="Arial" w:cs="Arial"/>
          <w:sz w:val="28"/>
          <w:szCs w:val="28"/>
        </w:rPr>
        <w:t>.1. Портативний тепловизор</w:t>
      </w:r>
    </w:p>
    <w:p w:rsidR="00AB7DE9" w:rsidRDefault="00926B89" w:rsidP="008B09D0">
      <w:pPr>
        <w:tabs>
          <w:tab w:val="left" w:pos="360"/>
        </w:tabs>
        <w:jc w:val="both"/>
        <w:rPr>
          <w:rFonts w:ascii="Arial" w:hAnsi="Arial" w:cs="Arial"/>
          <w:sz w:val="28"/>
          <w:szCs w:val="28"/>
        </w:rPr>
      </w:pPr>
      <w:r w:rsidRPr="003C36F1">
        <w:rPr>
          <w:rFonts w:ascii="Arial" w:hAnsi="Arial" w:cs="Arial"/>
          <w:sz w:val="28"/>
          <w:szCs w:val="28"/>
        </w:rPr>
        <w:tab/>
      </w:r>
      <w:r w:rsidR="008B09D0">
        <w:rPr>
          <w:rFonts w:ascii="Arial" w:hAnsi="Arial" w:cs="Arial"/>
          <w:sz w:val="28"/>
          <w:szCs w:val="28"/>
        </w:rPr>
        <w:t>На рис15</w:t>
      </w:r>
      <w:r>
        <w:rPr>
          <w:rFonts w:ascii="Arial" w:hAnsi="Arial" w:cs="Arial"/>
          <w:sz w:val="28"/>
          <w:szCs w:val="28"/>
        </w:rPr>
        <w:t xml:space="preserve">.1 показані: 1 – оптичний блок; 2 – електронний блок з пультом; 3 – сполучні кабелі; 4 – блок живлення. </w:t>
      </w:r>
    </w:p>
    <w:p w:rsidR="00926B89" w:rsidRPr="003C36F1" w:rsidRDefault="00926B89" w:rsidP="008B09D0">
      <w:pPr>
        <w:tabs>
          <w:tab w:val="left" w:pos="360"/>
        </w:tabs>
        <w:jc w:val="both"/>
        <w:rPr>
          <w:rFonts w:ascii="Arial" w:hAnsi="Arial" w:cs="Arial"/>
          <w:sz w:val="28"/>
          <w:szCs w:val="28"/>
        </w:rPr>
      </w:pPr>
      <w:r>
        <w:rPr>
          <w:rFonts w:ascii="Arial" w:hAnsi="Arial" w:cs="Arial"/>
          <w:sz w:val="28"/>
          <w:szCs w:val="28"/>
        </w:rPr>
        <w:t>Достоїнства такого методу компоновки:</w:t>
      </w:r>
    </w:p>
    <w:p w:rsidR="00926B89" w:rsidRPr="003C36F1" w:rsidRDefault="00926B89" w:rsidP="008B09D0">
      <w:pPr>
        <w:numPr>
          <w:ilvl w:val="0"/>
          <w:numId w:val="112"/>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простота;</w:t>
      </w:r>
    </w:p>
    <w:p w:rsidR="00926B89" w:rsidRPr="003C36F1" w:rsidRDefault="00926B89" w:rsidP="008B09D0">
      <w:pPr>
        <w:numPr>
          <w:ilvl w:val="0"/>
          <w:numId w:val="112"/>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можливість довільного розміщення окремих блоків;</w:t>
      </w:r>
    </w:p>
    <w:p w:rsidR="00926B89" w:rsidRPr="003C36F1" w:rsidRDefault="00926B89" w:rsidP="008B09D0">
      <w:pPr>
        <w:numPr>
          <w:ilvl w:val="0"/>
          <w:numId w:val="112"/>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висока надійність.</w:t>
      </w:r>
    </w:p>
    <w:p w:rsidR="00926B89" w:rsidRPr="003C36F1" w:rsidRDefault="00926B89" w:rsidP="008B09D0">
      <w:pPr>
        <w:tabs>
          <w:tab w:val="left" w:pos="360"/>
        </w:tabs>
        <w:jc w:val="both"/>
        <w:rPr>
          <w:rFonts w:ascii="Arial" w:hAnsi="Arial" w:cs="Arial"/>
          <w:sz w:val="28"/>
          <w:szCs w:val="28"/>
        </w:rPr>
      </w:pPr>
      <w:r w:rsidRPr="003C36F1">
        <w:rPr>
          <w:rFonts w:ascii="Arial" w:hAnsi="Arial" w:cs="Arial"/>
          <w:sz w:val="28"/>
          <w:szCs w:val="28"/>
        </w:rPr>
        <w:tab/>
      </w:r>
      <w:r>
        <w:rPr>
          <w:rFonts w:ascii="Arial" w:hAnsi="Arial" w:cs="Arial"/>
          <w:sz w:val="28"/>
          <w:szCs w:val="28"/>
        </w:rPr>
        <w:t>Недоліки:</w:t>
      </w:r>
    </w:p>
    <w:p w:rsidR="00926B89" w:rsidRPr="003C36F1" w:rsidRDefault="00926B89" w:rsidP="008B09D0">
      <w:pPr>
        <w:numPr>
          <w:ilvl w:val="0"/>
          <w:numId w:val="112"/>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наявність сполучних кабелів;</w:t>
      </w:r>
    </w:p>
    <w:p w:rsidR="00926B89" w:rsidRPr="003C36F1" w:rsidRDefault="00926B89" w:rsidP="008B09D0">
      <w:pPr>
        <w:numPr>
          <w:ilvl w:val="0"/>
          <w:numId w:val="112"/>
        </w:numPr>
        <w:tabs>
          <w:tab w:val="clear" w:pos="1783"/>
          <w:tab w:val="left" w:pos="360"/>
          <w:tab w:val="num" w:pos="1260"/>
        </w:tabs>
        <w:spacing w:after="0" w:line="240" w:lineRule="auto"/>
        <w:ind w:left="0"/>
        <w:jc w:val="both"/>
        <w:rPr>
          <w:rFonts w:ascii="Arial" w:hAnsi="Arial" w:cs="Arial"/>
          <w:sz w:val="28"/>
          <w:szCs w:val="28"/>
        </w:rPr>
      </w:pPr>
      <w:r>
        <w:rPr>
          <w:rFonts w:ascii="Arial" w:hAnsi="Arial" w:cs="Arial"/>
          <w:sz w:val="28"/>
          <w:szCs w:val="28"/>
        </w:rPr>
        <w:t>необхідність індивідуального захисту кожного блоку від зовнішніх дій.</w:t>
      </w:r>
    </w:p>
    <w:p w:rsidR="00926B89" w:rsidRPr="003C36F1" w:rsidRDefault="00926B89" w:rsidP="008B09D0">
      <w:pPr>
        <w:tabs>
          <w:tab w:val="left" w:pos="360"/>
        </w:tabs>
        <w:jc w:val="both"/>
        <w:rPr>
          <w:rFonts w:ascii="Arial" w:hAnsi="Arial" w:cs="Arial"/>
          <w:sz w:val="28"/>
          <w:szCs w:val="28"/>
        </w:rPr>
      </w:pPr>
      <w:r>
        <w:rPr>
          <w:rFonts w:ascii="Arial" w:hAnsi="Arial" w:cs="Arial"/>
          <w:sz w:val="28"/>
          <w:szCs w:val="28"/>
        </w:rPr>
        <w:t>При повністю централізованій схемі всі блоки розміщуються в одному корпусі. Такий варіант застосовується для стаціонарно встановлених приладів, в осно</w:t>
      </w:r>
      <w:r w:rsidR="008B09D0">
        <w:rPr>
          <w:rFonts w:ascii="Arial" w:hAnsi="Arial" w:cs="Arial"/>
          <w:sz w:val="28"/>
          <w:szCs w:val="28"/>
        </w:rPr>
        <w:t>вному лабораторних (див. рис. 15</w:t>
      </w:r>
      <w:r>
        <w:rPr>
          <w:rFonts w:ascii="Arial" w:hAnsi="Arial" w:cs="Arial"/>
          <w:sz w:val="28"/>
          <w:szCs w:val="28"/>
        </w:rPr>
        <w:t>.2).</w:t>
      </w:r>
    </w:p>
    <w:p w:rsidR="00926B89" w:rsidRPr="003C36F1" w:rsidRDefault="00926B89" w:rsidP="00926B89">
      <w:pPr>
        <w:tabs>
          <w:tab w:val="left" w:pos="360"/>
        </w:tabs>
        <w:rPr>
          <w:rFonts w:ascii="Arial" w:hAnsi="Arial" w:cs="Arial"/>
          <w:sz w:val="28"/>
          <w:szCs w:val="28"/>
        </w:rPr>
      </w:pPr>
    </w:p>
    <w:p w:rsidR="00926B89" w:rsidRPr="003C36F1" w:rsidRDefault="00926B89" w:rsidP="00926B89">
      <w:pPr>
        <w:tabs>
          <w:tab w:val="left" w:pos="360"/>
        </w:tabs>
        <w:jc w:val="center"/>
        <w:rPr>
          <w:rFonts w:ascii="Arial" w:hAnsi="Arial" w:cs="Arial"/>
          <w:sz w:val="28"/>
          <w:szCs w:val="28"/>
        </w:rPr>
      </w:pPr>
      <w:r w:rsidRPr="003C36F1">
        <w:rPr>
          <w:rFonts w:ascii="Arial" w:hAnsi="Arial" w:cs="Arial"/>
          <w:noProof/>
          <w:sz w:val="28"/>
          <w:szCs w:val="28"/>
          <w:lang w:val="ru-RU" w:eastAsia="ru-RU"/>
        </w:rPr>
        <w:lastRenderedPageBreak/>
        <w:drawing>
          <wp:inline distT="0" distB="0" distL="0" distR="0">
            <wp:extent cx="4695825" cy="3019425"/>
            <wp:effectExtent l="19050" t="0" r="9525"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23"/>
                    <a:srcRect/>
                    <a:stretch>
                      <a:fillRect/>
                    </a:stretch>
                  </pic:blipFill>
                  <pic:spPr bwMode="auto">
                    <a:xfrm>
                      <a:off x="0" y="0"/>
                      <a:ext cx="4695825" cy="3019425"/>
                    </a:xfrm>
                    <a:prstGeom prst="rect">
                      <a:avLst/>
                    </a:prstGeom>
                    <a:noFill/>
                    <a:ln w="9525">
                      <a:noFill/>
                      <a:miter lim="800000"/>
                      <a:headEnd/>
                      <a:tailEnd/>
                    </a:ln>
                  </pic:spPr>
                </pic:pic>
              </a:graphicData>
            </a:graphic>
          </wp:inline>
        </w:drawing>
      </w:r>
    </w:p>
    <w:p w:rsidR="00926B89" w:rsidRPr="003C36F1" w:rsidRDefault="008B09D0" w:rsidP="00926B89">
      <w:pPr>
        <w:tabs>
          <w:tab w:val="left" w:pos="360"/>
        </w:tabs>
        <w:jc w:val="center"/>
        <w:rPr>
          <w:rFonts w:ascii="Arial" w:hAnsi="Arial" w:cs="Arial"/>
          <w:sz w:val="28"/>
          <w:szCs w:val="28"/>
        </w:rPr>
      </w:pPr>
      <w:r>
        <w:rPr>
          <w:rFonts w:ascii="Arial" w:hAnsi="Arial" w:cs="Arial"/>
          <w:sz w:val="28"/>
          <w:szCs w:val="28"/>
        </w:rPr>
        <w:t>Рис. 15</w:t>
      </w:r>
      <w:r w:rsidR="00926B89">
        <w:rPr>
          <w:rFonts w:ascii="Arial" w:hAnsi="Arial" w:cs="Arial"/>
          <w:sz w:val="28"/>
          <w:szCs w:val="28"/>
        </w:rPr>
        <w:t>.2. Денситометр СР-21</w:t>
      </w:r>
    </w:p>
    <w:p w:rsidR="00926B89" w:rsidRPr="003C36F1" w:rsidRDefault="00926B89" w:rsidP="00926B89">
      <w:pPr>
        <w:tabs>
          <w:tab w:val="left" w:pos="360"/>
        </w:tabs>
        <w:rPr>
          <w:rFonts w:ascii="Arial" w:hAnsi="Arial" w:cs="Arial"/>
          <w:sz w:val="28"/>
          <w:szCs w:val="28"/>
        </w:rPr>
      </w:pPr>
      <w:r w:rsidRPr="003C36F1">
        <w:rPr>
          <w:rFonts w:ascii="Arial" w:hAnsi="Arial" w:cs="Arial"/>
          <w:sz w:val="28"/>
          <w:szCs w:val="28"/>
        </w:rPr>
        <w:tab/>
      </w:r>
      <w:r>
        <w:rPr>
          <w:rFonts w:ascii="Arial" w:hAnsi="Arial" w:cs="Arial"/>
          <w:sz w:val="28"/>
          <w:szCs w:val="28"/>
        </w:rPr>
        <w:t>Достоїнства такого методу компоновки:</w:t>
      </w:r>
    </w:p>
    <w:p w:rsidR="00926B89" w:rsidRPr="003C36F1" w:rsidRDefault="00926B89" w:rsidP="00926B89">
      <w:pPr>
        <w:numPr>
          <w:ilvl w:val="0"/>
          <w:numId w:val="112"/>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компактність приладу;</w:t>
      </w:r>
    </w:p>
    <w:p w:rsidR="00926B89" w:rsidRPr="003C36F1" w:rsidRDefault="00AB7DE9" w:rsidP="00926B89">
      <w:pPr>
        <w:numPr>
          <w:ilvl w:val="0"/>
          <w:numId w:val="112"/>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мінімальна довжина мі</w:t>
      </w:r>
      <w:r w:rsidR="00926B89">
        <w:rPr>
          <w:rFonts w:ascii="Arial" w:hAnsi="Arial" w:cs="Arial"/>
          <w:sz w:val="28"/>
          <w:szCs w:val="28"/>
        </w:rPr>
        <w:t>жблочних зв'язків;</w:t>
      </w:r>
    </w:p>
    <w:p w:rsidR="00926B89" w:rsidRPr="003C36F1" w:rsidRDefault="00926B89" w:rsidP="00926B89">
      <w:pPr>
        <w:numPr>
          <w:ilvl w:val="0"/>
          <w:numId w:val="112"/>
        </w:numPr>
        <w:tabs>
          <w:tab w:val="clear" w:pos="1783"/>
          <w:tab w:val="left" w:pos="360"/>
          <w:tab w:val="num" w:pos="1260"/>
        </w:tabs>
        <w:spacing w:after="0" w:line="240" w:lineRule="auto"/>
        <w:ind w:left="0"/>
        <w:rPr>
          <w:rFonts w:ascii="Arial" w:hAnsi="Arial" w:cs="Arial"/>
          <w:sz w:val="28"/>
          <w:szCs w:val="28"/>
        </w:rPr>
      </w:pPr>
      <w:r>
        <w:rPr>
          <w:rFonts w:ascii="Arial" w:hAnsi="Arial" w:cs="Arial"/>
          <w:sz w:val="28"/>
          <w:szCs w:val="28"/>
        </w:rPr>
        <w:t>одночасний захист всіх вузлів від дії зовнішніх чинників.</w:t>
      </w:r>
    </w:p>
    <w:p w:rsidR="00926B89" w:rsidRPr="003C36F1" w:rsidRDefault="00926B89" w:rsidP="008B09D0">
      <w:pPr>
        <w:tabs>
          <w:tab w:val="left" w:pos="360"/>
        </w:tabs>
        <w:jc w:val="both"/>
        <w:rPr>
          <w:rFonts w:ascii="Arial" w:hAnsi="Arial" w:cs="Arial"/>
          <w:sz w:val="28"/>
          <w:szCs w:val="28"/>
        </w:rPr>
      </w:pPr>
      <w:r w:rsidRPr="003C36F1">
        <w:rPr>
          <w:rFonts w:ascii="Arial" w:hAnsi="Arial" w:cs="Arial"/>
          <w:sz w:val="28"/>
          <w:szCs w:val="28"/>
        </w:rPr>
        <w:tab/>
      </w:r>
      <w:r>
        <w:rPr>
          <w:rFonts w:ascii="Arial" w:hAnsi="Arial" w:cs="Arial"/>
          <w:sz w:val="28"/>
          <w:szCs w:val="28"/>
        </w:rPr>
        <w:t>В деяких випадках застосовується централізована компоновка з автономним пультом управління. Прикладом такого варіанту установки можуть служити прилади, що працюють в складних умовах, шкідливих для оператора.</w:t>
      </w:r>
    </w:p>
    <w:p w:rsidR="00926B89" w:rsidRPr="003C36F1" w:rsidRDefault="00926B89" w:rsidP="008B09D0">
      <w:pPr>
        <w:tabs>
          <w:tab w:val="left" w:pos="360"/>
        </w:tabs>
        <w:jc w:val="both"/>
        <w:rPr>
          <w:rFonts w:ascii="Arial" w:hAnsi="Arial" w:cs="Arial"/>
          <w:sz w:val="28"/>
          <w:szCs w:val="28"/>
        </w:rPr>
      </w:pPr>
      <w:r w:rsidRPr="003C36F1">
        <w:rPr>
          <w:rFonts w:ascii="Arial" w:hAnsi="Arial" w:cs="Arial"/>
          <w:sz w:val="28"/>
          <w:szCs w:val="28"/>
        </w:rPr>
        <w:tab/>
      </w:r>
      <w:r w:rsidRPr="003C36F1">
        <w:rPr>
          <w:rFonts w:ascii="Arial" w:hAnsi="Arial" w:cs="Arial"/>
          <w:sz w:val="28"/>
          <w:szCs w:val="28"/>
        </w:rPr>
        <w:tab/>
      </w:r>
      <w:r>
        <w:rPr>
          <w:rFonts w:ascii="Arial" w:hAnsi="Arial" w:cs="Arial"/>
          <w:sz w:val="28"/>
          <w:szCs w:val="28"/>
        </w:rPr>
        <w:t>Незалежно від вибраної компонувальної схеми, при конструюванні необхідно враховувати наступні загальні принципи:</w:t>
      </w:r>
    </w:p>
    <w:p w:rsidR="00926B89" w:rsidRPr="003C36F1" w:rsidRDefault="00926B89" w:rsidP="008B09D0">
      <w:pPr>
        <w:numPr>
          <w:ilvl w:val="0"/>
          <w:numId w:val="113"/>
        </w:numPr>
        <w:tabs>
          <w:tab w:val="clear" w:pos="1783"/>
          <w:tab w:val="left" w:pos="360"/>
          <w:tab w:val="num" w:pos="1440"/>
        </w:tabs>
        <w:spacing w:after="0" w:line="240" w:lineRule="auto"/>
        <w:ind w:left="0" w:hanging="540"/>
        <w:jc w:val="both"/>
        <w:rPr>
          <w:rFonts w:ascii="Arial" w:hAnsi="Arial" w:cs="Arial"/>
          <w:sz w:val="28"/>
          <w:szCs w:val="28"/>
        </w:rPr>
      </w:pPr>
      <w:r>
        <w:rPr>
          <w:rFonts w:ascii="Arial" w:hAnsi="Arial" w:cs="Arial"/>
          <w:sz w:val="28"/>
          <w:szCs w:val="28"/>
        </w:rPr>
        <w:t xml:space="preserve">конструкцію необхідно ділити на вузли за функціональною ознакою; </w:t>
      </w:r>
    </w:p>
    <w:p w:rsidR="00926B89" w:rsidRPr="003C36F1" w:rsidRDefault="00926B89" w:rsidP="008B09D0">
      <w:pPr>
        <w:numPr>
          <w:ilvl w:val="0"/>
          <w:numId w:val="113"/>
        </w:numPr>
        <w:tabs>
          <w:tab w:val="clear" w:pos="1783"/>
          <w:tab w:val="left" w:pos="360"/>
          <w:tab w:val="num" w:pos="1440"/>
        </w:tabs>
        <w:spacing w:after="0" w:line="240" w:lineRule="auto"/>
        <w:ind w:left="0" w:hanging="540"/>
        <w:jc w:val="both"/>
        <w:rPr>
          <w:rFonts w:ascii="Arial" w:hAnsi="Arial" w:cs="Arial"/>
          <w:sz w:val="28"/>
          <w:szCs w:val="28"/>
        </w:rPr>
      </w:pPr>
      <w:r>
        <w:rPr>
          <w:rFonts w:ascii="Arial" w:hAnsi="Arial" w:cs="Arial"/>
          <w:sz w:val="28"/>
          <w:szCs w:val="28"/>
        </w:rPr>
        <w:t>вузли і блоки приладу мають бути закінченими з точки зору виробництва,  не вимагати додаткової обробки після збірки спільно з іншими частинами і  дозволяти автономно перевіряти якість цих вузлів;</w:t>
      </w:r>
    </w:p>
    <w:p w:rsidR="00926B89" w:rsidRPr="003C36F1" w:rsidRDefault="00926B89" w:rsidP="008B09D0">
      <w:pPr>
        <w:numPr>
          <w:ilvl w:val="0"/>
          <w:numId w:val="113"/>
        </w:numPr>
        <w:tabs>
          <w:tab w:val="clear" w:pos="1783"/>
          <w:tab w:val="left" w:pos="360"/>
          <w:tab w:val="num" w:pos="1440"/>
        </w:tabs>
        <w:spacing w:after="0" w:line="240" w:lineRule="auto"/>
        <w:ind w:left="0" w:hanging="540"/>
        <w:jc w:val="both"/>
        <w:rPr>
          <w:rFonts w:ascii="Arial" w:hAnsi="Arial" w:cs="Arial"/>
          <w:sz w:val="28"/>
          <w:szCs w:val="28"/>
        </w:rPr>
      </w:pPr>
      <w:r>
        <w:rPr>
          <w:rFonts w:ascii="Arial" w:hAnsi="Arial" w:cs="Arial"/>
          <w:sz w:val="28"/>
          <w:szCs w:val="28"/>
        </w:rPr>
        <w:t>конструкція повинна забезпечувати можливість збірки, як окремих вузлів, так і приладу в цілому;</w:t>
      </w:r>
    </w:p>
    <w:p w:rsidR="00926B89" w:rsidRPr="003C36F1" w:rsidRDefault="00926B89" w:rsidP="008B09D0">
      <w:pPr>
        <w:numPr>
          <w:ilvl w:val="0"/>
          <w:numId w:val="113"/>
        </w:numPr>
        <w:tabs>
          <w:tab w:val="clear" w:pos="1783"/>
          <w:tab w:val="left" w:pos="360"/>
          <w:tab w:val="num" w:pos="1440"/>
        </w:tabs>
        <w:spacing w:after="0" w:line="240" w:lineRule="auto"/>
        <w:ind w:left="0" w:hanging="540"/>
        <w:jc w:val="both"/>
        <w:rPr>
          <w:rFonts w:ascii="Arial" w:hAnsi="Arial" w:cs="Arial"/>
          <w:sz w:val="28"/>
          <w:szCs w:val="28"/>
        </w:rPr>
      </w:pPr>
      <w:r>
        <w:rPr>
          <w:rFonts w:ascii="Arial" w:hAnsi="Arial" w:cs="Arial"/>
          <w:sz w:val="28"/>
          <w:szCs w:val="28"/>
        </w:rPr>
        <w:t>число деталей, що входять в збірку, по можливості має бути мінімальним;</w:t>
      </w:r>
    </w:p>
    <w:p w:rsidR="00926B89" w:rsidRPr="003C36F1" w:rsidRDefault="00926B89" w:rsidP="008B09D0">
      <w:pPr>
        <w:numPr>
          <w:ilvl w:val="0"/>
          <w:numId w:val="113"/>
        </w:numPr>
        <w:tabs>
          <w:tab w:val="clear" w:pos="1783"/>
          <w:tab w:val="left" w:pos="360"/>
          <w:tab w:val="num" w:pos="1440"/>
        </w:tabs>
        <w:spacing w:after="0" w:line="240" w:lineRule="auto"/>
        <w:ind w:left="0" w:hanging="540"/>
        <w:jc w:val="both"/>
        <w:rPr>
          <w:rFonts w:ascii="Arial" w:hAnsi="Arial" w:cs="Arial"/>
          <w:sz w:val="28"/>
          <w:szCs w:val="28"/>
        </w:rPr>
      </w:pPr>
      <w:r>
        <w:rPr>
          <w:rFonts w:ascii="Arial" w:hAnsi="Arial" w:cs="Arial"/>
          <w:sz w:val="28"/>
          <w:szCs w:val="28"/>
        </w:rPr>
        <w:t>елементи збірки необхідно встановлювати так, щоб вони не перешкоджали проходженню променів;</w:t>
      </w:r>
    </w:p>
    <w:p w:rsidR="00926B89" w:rsidRPr="003C36F1" w:rsidRDefault="00926B89" w:rsidP="008B09D0">
      <w:pPr>
        <w:numPr>
          <w:ilvl w:val="0"/>
          <w:numId w:val="113"/>
        </w:numPr>
        <w:tabs>
          <w:tab w:val="clear" w:pos="1783"/>
          <w:tab w:val="left" w:pos="360"/>
          <w:tab w:val="num" w:pos="1440"/>
        </w:tabs>
        <w:spacing w:after="0" w:line="240" w:lineRule="auto"/>
        <w:ind w:left="0" w:hanging="540"/>
        <w:jc w:val="both"/>
        <w:rPr>
          <w:rFonts w:ascii="Arial" w:hAnsi="Arial" w:cs="Arial"/>
          <w:sz w:val="28"/>
          <w:szCs w:val="28"/>
        </w:rPr>
      </w:pPr>
      <w:r>
        <w:rPr>
          <w:rFonts w:ascii="Arial" w:hAnsi="Arial" w:cs="Arial"/>
          <w:sz w:val="28"/>
          <w:szCs w:val="28"/>
        </w:rPr>
        <w:lastRenderedPageBreak/>
        <w:t>необхідно враховувати рух частин приладу, що переміщаються, з метою виключення їх зіткнення і попадання в хід променів;</w:t>
      </w:r>
    </w:p>
    <w:p w:rsidR="00926B89" w:rsidRPr="003C36F1" w:rsidRDefault="00926B89" w:rsidP="008B09D0">
      <w:pPr>
        <w:numPr>
          <w:ilvl w:val="0"/>
          <w:numId w:val="113"/>
        </w:numPr>
        <w:tabs>
          <w:tab w:val="clear" w:pos="1783"/>
          <w:tab w:val="left" w:pos="360"/>
          <w:tab w:val="num" w:pos="1440"/>
        </w:tabs>
        <w:spacing w:after="0" w:line="240" w:lineRule="auto"/>
        <w:ind w:left="0" w:hanging="540"/>
        <w:jc w:val="both"/>
        <w:rPr>
          <w:rFonts w:ascii="Arial" w:hAnsi="Arial" w:cs="Arial"/>
          <w:sz w:val="28"/>
          <w:szCs w:val="28"/>
        </w:rPr>
      </w:pPr>
      <w:r>
        <w:rPr>
          <w:rFonts w:ascii="Arial" w:hAnsi="Arial" w:cs="Arial"/>
          <w:sz w:val="28"/>
          <w:szCs w:val="28"/>
        </w:rPr>
        <w:t>при монтажі приладів в загальному корпусі окремі вузли і блоки не повинні робити шкідливого взаємного впливу (тепловий вплив, вібрації);</w:t>
      </w:r>
    </w:p>
    <w:p w:rsidR="00926B89" w:rsidRPr="003C36F1" w:rsidRDefault="00926B89" w:rsidP="008B09D0">
      <w:pPr>
        <w:numPr>
          <w:ilvl w:val="0"/>
          <w:numId w:val="113"/>
        </w:numPr>
        <w:tabs>
          <w:tab w:val="clear" w:pos="1783"/>
          <w:tab w:val="left" w:pos="360"/>
          <w:tab w:val="num" w:pos="1440"/>
        </w:tabs>
        <w:spacing w:after="0" w:line="240" w:lineRule="auto"/>
        <w:ind w:left="0" w:hanging="540"/>
        <w:jc w:val="both"/>
        <w:rPr>
          <w:rFonts w:ascii="Arial" w:hAnsi="Arial" w:cs="Arial"/>
          <w:sz w:val="28"/>
          <w:szCs w:val="28"/>
        </w:rPr>
      </w:pPr>
      <w:r>
        <w:rPr>
          <w:rFonts w:ascii="Arial" w:hAnsi="Arial" w:cs="Arial"/>
          <w:sz w:val="28"/>
          <w:szCs w:val="28"/>
        </w:rPr>
        <w:t>в умовах експлуатації приладу необхідно передбачити можливість швидкої заміни окремих вузлів або блоків;</w:t>
      </w:r>
    </w:p>
    <w:p w:rsidR="00926B89" w:rsidRPr="003C36F1" w:rsidRDefault="00926B89" w:rsidP="008B09D0">
      <w:pPr>
        <w:numPr>
          <w:ilvl w:val="0"/>
          <w:numId w:val="113"/>
        </w:numPr>
        <w:tabs>
          <w:tab w:val="clear" w:pos="1783"/>
          <w:tab w:val="left" w:pos="360"/>
          <w:tab w:val="num" w:pos="1440"/>
        </w:tabs>
        <w:spacing w:after="0" w:line="240" w:lineRule="auto"/>
        <w:ind w:left="0" w:hanging="540"/>
        <w:jc w:val="both"/>
        <w:rPr>
          <w:rFonts w:ascii="Arial" w:hAnsi="Arial" w:cs="Arial"/>
          <w:sz w:val="28"/>
          <w:szCs w:val="28"/>
        </w:rPr>
      </w:pPr>
      <w:r>
        <w:rPr>
          <w:rFonts w:ascii="Arial" w:hAnsi="Arial" w:cs="Arial"/>
          <w:sz w:val="28"/>
          <w:szCs w:val="28"/>
        </w:rPr>
        <w:t>конструкція деталей, що входять в збірку має бути технологічною;</w:t>
      </w:r>
    </w:p>
    <w:p w:rsidR="00926B89" w:rsidRPr="003C36F1" w:rsidRDefault="00926B89" w:rsidP="008B09D0">
      <w:pPr>
        <w:numPr>
          <w:ilvl w:val="0"/>
          <w:numId w:val="113"/>
        </w:numPr>
        <w:tabs>
          <w:tab w:val="clear" w:pos="1783"/>
          <w:tab w:val="left" w:pos="360"/>
          <w:tab w:val="num" w:pos="1440"/>
        </w:tabs>
        <w:spacing w:after="0" w:line="240" w:lineRule="auto"/>
        <w:ind w:left="0" w:hanging="540"/>
        <w:jc w:val="both"/>
        <w:rPr>
          <w:rFonts w:ascii="Arial" w:hAnsi="Arial" w:cs="Arial"/>
          <w:sz w:val="28"/>
          <w:szCs w:val="28"/>
        </w:rPr>
      </w:pPr>
      <w:r>
        <w:rPr>
          <w:rFonts w:ascii="Arial" w:hAnsi="Arial" w:cs="Arial"/>
          <w:sz w:val="28"/>
          <w:szCs w:val="28"/>
        </w:rPr>
        <w:t>необхідно широко використовувати стандартні сортаменти матеріалів (труби, профілі, плити) і  застосовувати стандартизоване кріплення;</w:t>
      </w:r>
    </w:p>
    <w:p w:rsidR="00926B89" w:rsidRPr="003C36F1" w:rsidRDefault="00926B89" w:rsidP="008B09D0">
      <w:pPr>
        <w:numPr>
          <w:ilvl w:val="0"/>
          <w:numId w:val="113"/>
        </w:numPr>
        <w:tabs>
          <w:tab w:val="clear" w:pos="1783"/>
          <w:tab w:val="left" w:pos="360"/>
          <w:tab w:val="num" w:pos="1440"/>
        </w:tabs>
        <w:spacing w:after="0" w:line="240" w:lineRule="auto"/>
        <w:ind w:left="0" w:hanging="540"/>
        <w:jc w:val="both"/>
        <w:rPr>
          <w:rFonts w:ascii="Arial" w:hAnsi="Arial" w:cs="Arial"/>
          <w:sz w:val="28"/>
          <w:szCs w:val="28"/>
        </w:rPr>
      </w:pPr>
      <w:r>
        <w:rPr>
          <w:rFonts w:ascii="Arial" w:hAnsi="Arial" w:cs="Arial"/>
          <w:sz w:val="28"/>
          <w:szCs w:val="28"/>
        </w:rPr>
        <w:t>при компоновці слід враховувати вимоги:</w:t>
      </w:r>
    </w:p>
    <w:p w:rsidR="00926B89" w:rsidRPr="003C36F1" w:rsidRDefault="00926B89" w:rsidP="008B09D0">
      <w:pPr>
        <w:numPr>
          <w:ilvl w:val="0"/>
          <w:numId w:val="114"/>
        </w:numPr>
        <w:tabs>
          <w:tab w:val="left" w:pos="360"/>
        </w:tabs>
        <w:spacing w:after="0" w:line="240" w:lineRule="auto"/>
        <w:ind w:left="0"/>
        <w:jc w:val="both"/>
        <w:rPr>
          <w:rFonts w:ascii="Arial" w:hAnsi="Arial" w:cs="Arial"/>
          <w:sz w:val="28"/>
          <w:szCs w:val="28"/>
        </w:rPr>
      </w:pPr>
      <w:r>
        <w:rPr>
          <w:rFonts w:ascii="Arial" w:hAnsi="Arial" w:cs="Arial"/>
          <w:sz w:val="28"/>
          <w:szCs w:val="28"/>
        </w:rPr>
        <w:t>герметизації;</w:t>
      </w:r>
    </w:p>
    <w:p w:rsidR="00926B89" w:rsidRPr="003C36F1" w:rsidRDefault="00926B89" w:rsidP="008B09D0">
      <w:pPr>
        <w:numPr>
          <w:ilvl w:val="0"/>
          <w:numId w:val="114"/>
        </w:numPr>
        <w:tabs>
          <w:tab w:val="left" w:pos="360"/>
        </w:tabs>
        <w:spacing w:after="0" w:line="240" w:lineRule="auto"/>
        <w:ind w:left="0"/>
        <w:jc w:val="both"/>
        <w:rPr>
          <w:rFonts w:ascii="Arial" w:hAnsi="Arial" w:cs="Arial"/>
          <w:sz w:val="28"/>
          <w:szCs w:val="28"/>
        </w:rPr>
      </w:pPr>
      <w:r>
        <w:rPr>
          <w:rFonts w:ascii="Arial" w:hAnsi="Arial" w:cs="Arial"/>
          <w:sz w:val="28"/>
          <w:szCs w:val="28"/>
        </w:rPr>
        <w:t>термостатування;</w:t>
      </w:r>
    </w:p>
    <w:p w:rsidR="00926B89" w:rsidRPr="003C36F1" w:rsidRDefault="00926B89" w:rsidP="008B09D0">
      <w:pPr>
        <w:numPr>
          <w:ilvl w:val="0"/>
          <w:numId w:val="114"/>
        </w:numPr>
        <w:tabs>
          <w:tab w:val="left" w:pos="360"/>
        </w:tabs>
        <w:spacing w:after="0" w:line="240" w:lineRule="auto"/>
        <w:ind w:left="0"/>
        <w:jc w:val="both"/>
        <w:rPr>
          <w:rFonts w:ascii="Arial" w:hAnsi="Arial" w:cs="Arial"/>
          <w:sz w:val="28"/>
          <w:szCs w:val="28"/>
        </w:rPr>
      </w:pPr>
      <w:r>
        <w:rPr>
          <w:rFonts w:ascii="Arial" w:hAnsi="Arial" w:cs="Arial"/>
          <w:sz w:val="28"/>
          <w:szCs w:val="28"/>
        </w:rPr>
        <w:t>екранування;</w:t>
      </w:r>
    </w:p>
    <w:p w:rsidR="00926B89" w:rsidRPr="003C36F1" w:rsidRDefault="00926B89" w:rsidP="008B09D0">
      <w:pPr>
        <w:numPr>
          <w:ilvl w:val="0"/>
          <w:numId w:val="114"/>
        </w:numPr>
        <w:tabs>
          <w:tab w:val="left" w:pos="360"/>
        </w:tabs>
        <w:spacing w:after="0" w:line="240" w:lineRule="auto"/>
        <w:ind w:left="0"/>
        <w:jc w:val="both"/>
        <w:rPr>
          <w:rFonts w:ascii="Arial" w:hAnsi="Arial" w:cs="Arial"/>
          <w:sz w:val="28"/>
          <w:szCs w:val="28"/>
        </w:rPr>
      </w:pPr>
      <w:r>
        <w:rPr>
          <w:rFonts w:ascii="Arial" w:hAnsi="Arial" w:cs="Arial"/>
          <w:sz w:val="28"/>
          <w:szCs w:val="28"/>
        </w:rPr>
        <w:t>вимоги до конструкції, визначені умовою експлуатації.</w:t>
      </w:r>
    </w:p>
    <w:p w:rsidR="00926B89" w:rsidRPr="003C36F1" w:rsidRDefault="00926B89" w:rsidP="008B09D0">
      <w:pPr>
        <w:tabs>
          <w:tab w:val="left" w:pos="360"/>
        </w:tabs>
        <w:jc w:val="both"/>
        <w:rPr>
          <w:rFonts w:ascii="Arial" w:hAnsi="Arial" w:cs="Arial"/>
          <w:sz w:val="28"/>
          <w:szCs w:val="28"/>
        </w:rPr>
      </w:pPr>
      <w:r w:rsidRPr="003C36F1">
        <w:rPr>
          <w:rFonts w:ascii="Arial" w:hAnsi="Arial" w:cs="Arial"/>
          <w:sz w:val="28"/>
          <w:szCs w:val="28"/>
        </w:rPr>
        <w:tab/>
      </w:r>
      <w:r>
        <w:rPr>
          <w:rFonts w:ascii="Arial" w:hAnsi="Arial" w:cs="Arial"/>
          <w:sz w:val="28"/>
          <w:szCs w:val="28"/>
        </w:rPr>
        <w:t>Немає загальної методики компоновки оптичних приладів. Проте досвід по конструюванню дозволяє представити загальну схему компоновки.</w:t>
      </w:r>
    </w:p>
    <w:p w:rsidR="00926B89" w:rsidRPr="003C36F1" w:rsidRDefault="00926B89" w:rsidP="008B09D0">
      <w:pPr>
        <w:tabs>
          <w:tab w:val="left" w:pos="360"/>
        </w:tabs>
        <w:jc w:val="both"/>
        <w:rPr>
          <w:rFonts w:ascii="Arial" w:hAnsi="Arial" w:cs="Arial"/>
          <w:sz w:val="28"/>
          <w:szCs w:val="28"/>
        </w:rPr>
      </w:pPr>
      <w:r w:rsidRPr="003C36F1">
        <w:rPr>
          <w:rFonts w:ascii="Arial" w:hAnsi="Arial" w:cs="Arial"/>
          <w:sz w:val="28"/>
          <w:szCs w:val="28"/>
        </w:rPr>
        <w:tab/>
      </w:r>
      <w:r>
        <w:rPr>
          <w:rFonts w:ascii="Arial" w:hAnsi="Arial" w:cs="Arial"/>
          <w:sz w:val="28"/>
          <w:szCs w:val="28"/>
        </w:rPr>
        <w:t>Компоновка приладу починається з розробки різного вигляду схем:</w:t>
      </w:r>
    </w:p>
    <w:p w:rsidR="00926B89" w:rsidRPr="003C36F1" w:rsidRDefault="00926B89" w:rsidP="008B09D0">
      <w:pPr>
        <w:numPr>
          <w:ilvl w:val="0"/>
          <w:numId w:val="115"/>
        </w:numPr>
        <w:tabs>
          <w:tab w:val="left" w:pos="360"/>
        </w:tabs>
        <w:spacing w:after="0" w:line="240" w:lineRule="auto"/>
        <w:ind w:left="0"/>
        <w:jc w:val="both"/>
        <w:rPr>
          <w:rFonts w:ascii="Arial" w:hAnsi="Arial" w:cs="Arial"/>
          <w:sz w:val="28"/>
          <w:szCs w:val="28"/>
        </w:rPr>
      </w:pPr>
      <w:r>
        <w:rPr>
          <w:rFonts w:ascii="Arial" w:hAnsi="Arial" w:cs="Arial"/>
          <w:sz w:val="28"/>
          <w:szCs w:val="28"/>
        </w:rPr>
        <w:t>Структурна схема.</w:t>
      </w:r>
    </w:p>
    <w:p w:rsidR="00926B89" w:rsidRPr="003C36F1" w:rsidRDefault="00926B89" w:rsidP="008B09D0">
      <w:pPr>
        <w:numPr>
          <w:ilvl w:val="0"/>
          <w:numId w:val="115"/>
        </w:numPr>
        <w:tabs>
          <w:tab w:val="left" w:pos="360"/>
        </w:tabs>
        <w:spacing w:after="0" w:line="240" w:lineRule="auto"/>
        <w:ind w:left="0"/>
        <w:jc w:val="both"/>
        <w:rPr>
          <w:rFonts w:ascii="Arial" w:hAnsi="Arial" w:cs="Arial"/>
          <w:sz w:val="28"/>
          <w:szCs w:val="28"/>
        </w:rPr>
      </w:pPr>
      <w:r>
        <w:rPr>
          <w:rFonts w:ascii="Arial" w:hAnsi="Arial" w:cs="Arial"/>
          <w:sz w:val="28"/>
          <w:szCs w:val="28"/>
        </w:rPr>
        <w:t>Схема функціональна.</w:t>
      </w:r>
    </w:p>
    <w:p w:rsidR="00926B89" w:rsidRPr="003C36F1" w:rsidRDefault="00926B89" w:rsidP="008B09D0">
      <w:pPr>
        <w:numPr>
          <w:ilvl w:val="0"/>
          <w:numId w:val="115"/>
        </w:numPr>
        <w:tabs>
          <w:tab w:val="left" w:pos="360"/>
        </w:tabs>
        <w:spacing w:after="0" w:line="240" w:lineRule="auto"/>
        <w:ind w:left="0"/>
        <w:jc w:val="both"/>
        <w:rPr>
          <w:rFonts w:ascii="Arial" w:hAnsi="Arial" w:cs="Arial"/>
          <w:sz w:val="28"/>
          <w:szCs w:val="28"/>
        </w:rPr>
      </w:pPr>
      <w:r>
        <w:rPr>
          <w:rFonts w:ascii="Arial" w:hAnsi="Arial" w:cs="Arial"/>
          <w:sz w:val="28"/>
          <w:szCs w:val="28"/>
        </w:rPr>
        <w:t>Схема оптична.</w:t>
      </w:r>
    </w:p>
    <w:p w:rsidR="00926B89" w:rsidRPr="003C36F1" w:rsidRDefault="00926B89" w:rsidP="008B09D0">
      <w:pPr>
        <w:numPr>
          <w:ilvl w:val="0"/>
          <w:numId w:val="115"/>
        </w:numPr>
        <w:tabs>
          <w:tab w:val="left" w:pos="360"/>
        </w:tabs>
        <w:spacing w:after="0" w:line="240" w:lineRule="auto"/>
        <w:ind w:left="0"/>
        <w:jc w:val="both"/>
        <w:rPr>
          <w:rFonts w:ascii="Arial" w:hAnsi="Arial" w:cs="Arial"/>
          <w:sz w:val="28"/>
          <w:szCs w:val="28"/>
        </w:rPr>
      </w:pPr>
      <w:r>
        <w:rPr>
          <w:rFonts w:ascii="Arial" w:hAnsi="Arial" w:cs="Arial"/>
          <w:sz w:val="28"/>
          <w:szCs w:val="28"/>
        </w:rPr>
        <w:t>Схема кінематична.</w:t>
      </w:r>
    </w:p>
    <w:p w:rsidR="00926B89" w:rsidRPr="003C36F1" w:rsidRDefault="00926B89" w:rsidP="008B09D0">
      <w:pPr>
        <w:numPr>
          <w:ilvl w:val="0"/>
          <w:numId w:val="115"/>
        </w:numPr>
        <w:tabs>
          <w:tab w:val="left" w:pos="360"/>
        </w:tabs>
        <w:spacing w:after="0" w:line="240" w:lineRule="auto"/>
        <w:ind w:left="0"/>
        <w:jc w:val="both"/>
        <w:rPr>
          <w:rFonts w:ascii="Arial" w:hAnsi="Arial" w:cs="Arial"/>
          <w:sz w:val="28"/>
          <w:szCs w:val="28"/>
        </w:rPr>
      </w:pPr>
      <w:r>
        <w:rPr>
          <w:rFonts w:ascii="Arial" w:hAnsi="Arial" w:cs="Arial"/>
          <w:sz w:val="28"/>
          <w:szCs w:val="28"/>
        </w:rPr>
        <w:t>Схема електрична принципова.</w:t>
      </w:r>
    </w:p>
    <w:p w:rsidR="00926B89" w:rsidRPr="003C36F1" w:rsidRDefault="00926B89" w:rsidP="008B09D0">
      <w:pPr>
        <w:numPr>
          <w:ilvl w:val="0"/>
          <w:numId w:val="115"/>
        </w:numPr>
        <w:tabs>
          <w:tab w:val="left" w:pos="360"/>
        </w:tabs>
        <w:spacing w:after="0" w:line="240" w:lineRule="auto"/>
        <w:ind w:left="0"/>
        <w:jc w:val="both"/>
        <w:rPr>
          <w:rFonts w:ascii="Arial" w:hAnsi="Arial" w:cs="Arial"/>
          <w:sz w:val="28"/>
          <w:szCs w:val="28"/>
        </w:rPr>
      </w:pPr>
      <w:r>
        <w:rPr>
          <w:rFonts w:ascii="Arial" w:hAnsi="Arial" w:cs="Arial"/>
          <w:sz w:val="28"/>
          <w:szCs w:val="28"/>
        </w:rPr>
        <w:t>Схема з'єднань.</w:t>
      </w:r>
    </w:p>
    <w:p w:rsidR="00926B89" w:rsidRPr="003C36F1" w:rsidRDefault="00926B89" w:rsidP="008B09D0">
      <w:pPr>
        <w:numPr>
          <w:ilvl w:val="0"/>
          <w:numId w:val="115"/>
        </w:numPr>
        <w:tabs>
          <w:tab w:val="left" w:pos="360"/>
        </w:tabs>
        <w:spacing w:after="0" w:line="240" w:lineRule="auto"/>
        <w:ind w:left="0"/>
        <w:jc w:val="both"/>
        <w:rPr>
          <w:rFonts w:ascii="Arial" w:hAnsi="Arial" w:cs="Arial"/>
          <w:sz w:val="28"/>
          <w:szCs w:val="28"/>
        </w:rPr>
      </w:pPr>
      <w:r>
        <w:rPr>
          <w:rFonts w:ascii="Arial" w:hAnsi="Arial" w:cs="Arial"/>
          <w:sz w:val="28"/>
          <w:szCs w:val="28"/>
        </w:rPr>
        <w:t>Схема розміщення.</w:t>
      </w:r>
    </w:p>
    <w:p w:rsidR="00926B89" w:rsidRPr="003C36F1" w:rsidRDefault="00926B89" w:rsidP="008B09D0">
      <w:pPr>
        <w:tabs>
          <w:tab w:val="left" w:pos="360"/>
        </w:tabs>
        <w:jc w:val="both"/>
        <w:rPr>
          <w:rFonts w:ascii="Arial" w:hAnsi="Arial" w:cs="Arial"/>
          <w:sz w:val="28"/>
          <w:szCs w:val="28"/>
        </w:rPr>
      </w:pPr>
    </w:p>
    <w:p w:rsidR="00926B89" w:rsidRDefault="00926B89" w:rsidP="008B09D0">
      <w:pPr>
        <w:tabs>
          <w:tab w:val="left" w:pos="360"/>
        </w:tabs>
        <w:jc w:val="both"/>
        <w:rPr>
          <w:rFonts w:ascii="Arial" w:hAnsi="Arial" w:cs="Arial"/>
          <w:sz w:val="28"/>
          <w:szCs w:val="28"/>
        </w:rPr>
      </w:pPr>
      <w:r w:rsidRPr="003C36F1">
        <w:rPr>
          <w:rFonts w:ascii="Arial" w:hAnsi="Arial" w:cs="Arial"/>
          <w:sz w:val="28"/>
          <w:szCs w:val="28"/>
        </w:rPr>
        <w:tab/>
      </w:r>
      <w:r>
        <w:rPr>
          <w:rFonts w:ascii="Arial" w:hAnsi="Arial" w:cs="Arial"/>
          <w:sz w:val="28"/>
          <w:szCs w:val="28"/>
        </w:rPr>
        <w:t>На підставі схеми оптичної і схеми кінематичн</w:t>
      </w:r>
      <w:r w:rsidR="00AB7DE9">
        <w:rPr>
          <w:rFonts w:ascii="Arial" w:hAnsi="Arial" w:cs="Arial"/>
          <w:sz w:val="28"/>
          <w:szCs w:val="28"/>
        </w:rPr>
        <w:t>ою розробляються оптико-кі</w:t>
      </w:r>
      <w:r>
        <w:rPr>
          <w:rFonts w:ascii="Arial" w:hAnsi="Arial" w:cs="Arial"/>
          <w:sz w:val="28"/>
          <w:szCs w:val="28"/>
        </w:rPr>
        <w:t>нематич</w:t>
      </w:r>
      <w:r w:rsidR="00AB7DE9">
        <w:rPr>
          <w:rFonts w:ascii="Arial" w:hAnsi="Arial" w:cs="Arial"/>
          <w:sz w:val="28"/>
          <w:szCs w:val="28"/>
        </w:rPr>
        <w:t>на</w:t>
      </w:r>
      <w:r>
        <w:rPr>
          <w:rFonts w:ascii="Arial" w:hAnsi="Arial" w:cs="Arial"/>
          <w:sz w:val="28"/>
          <w:szCs w:val="28"/>
        </w:rPr>
        <w:t xml:space="preserve"> схема. На підставі схеми електричної принципової розробляється схема електрична монтажна.  Після розробки схем  ведеться розробка окремих вузлів оптичних, кінематичних і електричних. Далі проводиться загальна компоновка функціональних блоків, а потім компоновка приладу в цілому.</w:t>
      </w:r>
      <w:r w:rsidR="00AB7DE9">
        <w:rPr>
          <w:rFonts w:ascii="Arial" w:hAnsi="Arial" w:cs="Arial"/>
          <w:sz w:val="28"/>
          <w:szCs w:val="28"/>
        </w:rPr>
        <w:t xml:space="preserve"> </w:t>
      </w:r>
      <w:r>
        <w:rPr>
          <w:rFonts w:ascii="Arial" w:hAnsi="Arial" w:cs="Arial"/>
          <w:sz w:val="28"/>
          <w:szCs w:val="28"/>
        </w:rPr>
        <w:t>Після компоновки розробляються креслення загальних видів і функціональних блоків. Одночасно з цим розробляється методика юстування.</w:t>
      </w:r>
    </w:p>
    <w:p w:rsidR="00926B89" w:rsidRPr="003C36F1" w:rsidRDefault="00926B89" w:rsidP="008B09D0">
      <w:pPr>
        <w:tabs>
          <w:tab w:val="left" w:pos="360"/>
        </w:tabs>
        <w:jc w:val="both"/>
        <w:rPr>
          <w:rFonts w:ascii="Arial" w:hAnsi="Arial" w:cs="Arial"/>
          <w:sz w:val="28"/>
          <w:szCs w:val="28"/>
        </w:rPr>
      </w:pPr>
      <w:r>
        <w:rPr>
          <w:rFonts w:ascii="Arial" w:hAnsi="Arial" w:cs="Arial"/>
          <w:sz w:val="28"/>
          <w:szCs w:val="28"/>
        </w:rPr>
        <w:lastRenderedPageBreak/>
        <w:t>Незалежно від конструкції приладу можна виділити наступні основні способи компоновки його оптико-механических блоків:</w:t>
      </w:r>
    </w:p>
    <w:p w:rsidR="00926B89" w:rsidRPr="003C36F1" w:rsidRDefault="00926B89" w:rsidP="00926B89">
      <w:pPr>
        <w:numPr>
          <w:ilvl w:val="0"/>
          <w:numId w:val="116"/>
        </w:numPr>
        <w:tabs>
          <w:tab w:val="left" w:pos="360"/>
        </w:tabs>
        <w:spacing w:after="0" w:line="240" w:lineRule="auto"/>
        <w:ind w:left="0"/>
        <w:rPr>
          <w:rFonts w:ascii="Arial" w:hAnsi="Arial" w:cs="Arial"/>
          <w:sz w:val="28"/>
          <w:szCs w:val="28"/>
        </w:rPr>
      </w:pPr>
      <w:r>
        <w:rPr>
          <w:rFonts w:ascii="Arial" w:hAnsi="Arial" w:cs="Arial"/>
          <w:sz w:val="28"/>
          <w:szCs w:val="28"/>
        </w:rPr>
        <w:t>у єдиному корпусі;</w:t>
      </w:r>
    </w:p>
    <w:p w:rsidR="00926B89" w:rsidRPr="003C36F1" w:rsidRDefault="00926B89" w:rsidP="00926B89">
      <w:pPr>
        <w:numPr>
          <w:ilvl w:val="0"/>
          <w:numId w:val="116"/>
        </w:numPr>
        <w:tabs>
          <w:tab w:val="left" w:pos="360"/>
        </w:tabs>
        <w:spacing w:after="0" w:line="240" w:lineRule="auto"/>
        <w:ind w:left="0"/>
        <w:rPr>
          <w:rFonts w:ascii="Arial" w:hAnsi="Arial" w:cs="Arial"/>
          <w:sz w:val="28"/>
          <w:szCs w:val="28"/>
        </w:rPr>
      </w:pPr>
      <w:r>
        <w:rPr>
          <w:rFonts w:ascii="Arial" w:hAnsi="Arial" w:cs="Arial"/>
          <w:sz w:val="28"/>
          <w:szCs w:val="28"/>
        </w:rPr>
        <w:t>із застосуванням труби як елемент</w:t>
      </w:r>
      <w:r w:rsidR="00AB7DE9">
        <w:rPr>
          <w:rFonts w:ascii="Arial" w:hAnsi="Arial" w:cs="Arial"/>
          <w:sz w:val="28"/>
          <w:szCs w:val="28"/>
        </w:rPr>
        <w:t>у</w:t>
      </w:r>
      <w:r>
        <w:rPr>
          <w:rFonts w:ascii="Arial" w:hAnsi="Arial" w:cs="Arial"/>
          <w:sz w:val="28"/>
          <w:szCs w:val="28"/>
        </w:rPr>
        <w:t>, що несе;</w:t>
      </w:r>
    </w:p>
    <w:p w:rsidR="00926B89" w:rsidRPr="003C36F1" w:rsidRDefault="00926B89" w:rsidP="00926B89">
      <w:pPr>
        <w:numPr>
          <w:ilvl w:val="0"/>
          <w:numId w:val="116"/>
        </w:numPr>
        <w:tabs>
          <w:tab w:val="left" w:pos="360"/>
        </w:tabs>
        <w:spacing w:after="0" w:line="240" w:lineRule="auto"/>
        <w:ind w:left="0"/>
        <w:rPr>
          <w:rFonts w:ascii="Arial" w:hAnsi="Arial" w:cs="Arial"/>
          <w:sz w:val="28"/>
          <w:szCs w:val="28"/>
        </w:rPr>
      </w:pPr>
      <w:r>
        <w:rPr>
          <w:rFonts w:ascii="Arial" w:hAnsi="Arial" w:cs="Arial"/>
          <w:sz w:val="28"/>
          <w:szCs w:val="28"/>
        </w:rPr>
        <w:t>за допомогою рами, виконаної з труб, косинців або інших профілів;</w:t>
      </w:r>
    </w:p>
    <w:p w:rsidR="00926B89" w:rsidRPr="003C36F1" w:rsidRDefault="00926B89" w:rsidP="00926B89">
      <w:pPr>
        <w:numPr>
          <w:ilvl w:val="0"/>
          <w:numId w:val="116"/>
        </w:numPr>
        <w:tabs>
          <w:tab w:val="left" w:pos="360"/>
        </w:tabs>
        <w:spacing w:after="0" w:line="240" w:lineRule="auto"/>
        <w:ind w:left="0"/>
        <w:rPr>
          <w:rFonts w:ascii="Arial" w:hAnsi="Arial" w:cs="Arial"/>
          <w:sz w:val="28"/>
          <w:szCs w:val="28"/>
        </w:rPr>
      </w:pPr>
      <w:r>
        <w:rPr>
          <w:rFonts w:ascii="Arial" w:hAnsi="Arial" w:cs="Arial"/>
          <w:sz w:val="28"/>
          <w:szCs w:val="28"/>
        </w:rPr>
        <w:t>на монтажній плиті;</w:t>
      </w:r>
    </w:p>
    <w:p w:rsidR="00926B89" w:rsidRPr="003C36F1" w:rsidRDefault="00926B89" w:rsidP="00926B89">
      <w:pPr>
        <w:numPr>
          <w:ilvl w:val="0"/>
          <w:numId w:val="116"/>
        </w:numPr>
        <w:tabs>
          <w:tab w:val="left" w:pos="360"/>
        </w:tabs>
        <w:spacing w:after="0" w:line="240" w:lineRule="auto"/>
        <w:ind w:left="0"/>
        <w:rPr>
          <w:rFonts w:ascii="Arial" w:hAnsi="Arial" w:cs="Arial"/>
          <w:sz w:val="28"/>
          <w:szCs w:val="28"/>
        </w:rPr>
      </w:pPr>
      <w:r>
        <w:rPr>
          <w:rFonts w:ascii="Arial" w:hAnsi="Arial" w:cs="Arial"/>
          <w:sz w:val="28"/>
          <w:szCs w:val="28"/>
        </w:rPr>
        <w:t>на монтажних плитах з колонками;</w:t>
      </w:r>
    </w:p>
    <w:p w:rsidR="00926B89" w:rsidRPr="003C36F1" w:rsidRDefault="00926B89" w:rsidP="00926B89">
      <w:pPr>
        <w:numPr>
          <w:ilvl w:val="0"/>
          <w:numId w:val="116"/>
        </w:numPr>
        <w:tabs>
          <w:tab w:val="left" w:pos="360"/>
        </w:tabs>
        <w:spacing w:after="0" w:line="240" w:lineRule="auto"/>
        <w:ind w:left="0"/>
        <w:rPr>
          <w:rFonts w:ascii="Arial" w:hAnsi="Arial" w:cs="Arial"/>
          <w:sz w:val="28"/>
          <w:szCs w:val="28"/>
        </w:rPr>
      </w:pPr>
      <w:r>
        <w:rPr>
          <w:rFonts w:ascii="Arial" w:hAnsi="Arial" w:cs="Arial"/>
          <w:sz w:val="28"/>
          <w:szCs w:val="28"/>
        </w:rPr>
        <w:t>з нанизуванням вузлів;</w:t>
      </w:r>
    </w:p>
    <w:p w:rsidR="00926B89" w:rsidRPr="003C36F1" w:rsidRDefault="00926B89" w:rsidP="00926B89">
      <w:pPr>
        <w:numPr>
          <w:ilvl w:val="0"/>
          <w:numId w:val="116"/>
        </w:numPr>
        <w:tabs>
          <w:tab w:val="left" w:pos="360"/>
        </w:tabs>
        <w:spacing w:after="0" w:line="240" w:lineRule="auto"/>
        <w:ind w:left="0"/>
        <w:rPr>
          <w:rFonts w:ascii="Arial" w:hAnsi="Arial" w:cs="Arial"/>
          <w:sz w:val="28"/>
          <w:szCs w:val="28"/>
        </w:rPr>
      </w:pPr>
      <w:r>
        <w:rPr>
          <w:rFonts w:ascii="Arial" w:hAnsi="Arial" w:cs="Arial"/>
          <w:sz w:val="28"/>
          <w:szCs w:val="28"/>
        </w:rPr>
        <w:t>з використанням  направляючої яка несе;</w:t>
      </w:r>
    </w:p>
    <w:p w:rsidR="00926B89" w:rsidRPr="003C36F1" w:rsidRDefault="00926B89" w:rsidP="00926B89">
      <w:pPr>
        <w:numPr>
          <w:ilvl w:val="0"/>
          <w:numId w:val="116"/>
        </w:numPr>
        <w:tabs>
          <w:tab w:val="left" w:pos="360"/>
        </w:tabs>
        <w:spacing w:after="0" w:line="240" w:lineRule="auto"/>
        <w:ind w:left="0"/>
        <w:rPr>
          <w:rFonts w:ascii="Arial" w:hAnsi="Arial" w:cs="Arial"/>
          <w:sz w:val="28"/>
          <w:szCs w:val="28"/>
        </w:rPr>
      </w:pPr>
      <w:r>
        <w:rPr>
          <w:rFonts w:ascii="Arial" w:hAnsi="Arial" w:cs="Arial"/>
          <w:sz w:val="28"/>
          <w:szCs w:val="28"/>
        </w:rPr>
        <w:t>у стійку з використанням модульних блоків і вузлів;</w:t>
      </w:r>
    </w:p>
    <w:p w:rsidR="00926B89" w:rsidRPr="003C36F1" w:rsidRDefault="00926B89" w:rsidP="00926B89">
      <w:pPr>
        <w:numPr>
          <w:ilvl w:val="0"/>
          <w:numId w:val="116"/>
        </w:numPr>
        <w:tabs>
          <w:tab w:val="left" w:pos="360"/>
        </w:tabs>
        <w:spacing w:after="0" w:line="240" w:lineRule="auto"/>
        <w:ind w:left="0"/>
        <w:rPr>
          <w:rFonts w:ascii="Arial" w:hAnsi="Arial" w:cs="Arial"/>
          <w:sz w:val="28"/>
          <w:szCs w:val="28"/>
        </w:rPr>
      </w:pPr>
      <w:r>
        <w:rPr>
          <w:rFonts w:ascii="Arial" w:hAnsi="Arial" w:cs="Arial"/>
          <w:sz w:val="28"/>
          <w:szCs w:val="28"/>
        </w:rPr>
        <w:t>у кожусі у вигляді пульта.</w:t>
      </w:r>
    </w:p>
    <w:p w:rsidR="00926B89" w:rsidRPr="003C36F1" w:rsidRDefault="00926B89" w:rsidP="008B09D0">
      <w:pPr>
        <w:tabs>
          <w:tab w:val="left" w:pos="360"/>
        </w:tabs>
        <w:jc w:val="both"/>
        <w:rPr>
          <w:rFonts w:ascii="Arial" w:hAnsi="Arial" w:cs="Arial"/>
          <w:sz w:val="28"/>
          <w:szCs w:val="28"/>
        </w:rPr>
      </w:pPr>
      <w:r w:rsidRPr="003C36F1">
        <w:rPr>
          <w:rFonts w:ascii="Arial" w:hAnsi="Arial" w:cs="Arial"/>
          <w:sz w:val="28"/>
          <w:szCs w:val="28"/>
        </w:rPr>
        <w:tab/>
      </w:r>
      <w:r>
        <w:rPr>
          <w:rFonts w:ascii="Arial" w:hAnsi="Arial" w:cs="Arial"/>
          <w:sz w:val="28"/>
          <w:szCs w:val="28"/>
        </w:rPr>
        <w:t>Способи компоновки 3 – 8 вимагають додаткового вживання захисного кожуха. Компоновка в єдиному корпусі характерна для приладів відносно невеликих розмірів, коли необхідно добитися компактності і жорсткості конструкції. Прикладом компоновки з використанням труби , що несе, є конструкція фотоелектричн</w:t>
      </w:r>
      <w:r w:rsidR="008B09D0">
        <w:rPr>
          <w:rFonts w:ascii="Arial" w:hAnsi="Arial" w:cs="Arial"/>
          <w:sz w:val="28"/>
          <w:szCs w:val="28"/>
        </w:rPr>
        <w:t>ого автоколіматора (див. рис. 15</w:t>
      </w:r>
      <w:r>
        <w:rPr>
          <w:rFonts w:ascii="Arial" w:hAnsi="Arial" w:cs="Arial"/>
          <w:sz w:val="28"/>
          <w:szCs w:val="28"/>
        </w:rPr>
        <w:t>.3).</w:t>
      </w:r>
    </w:p>
    <w:p w:rsidR="00926B89" w:rsidRPr="003C36F1" w:rsidRDefault="00926B89" w:rsidP="00926B89">
      <w:pPr>
        <w:tabs>
          <w:tab w:val="left" w:pos="360"/>
        </w:tabs>
        <w:jc w:val="center"/>
        <w:rPr>
          <w:rFonts w:ascii="Arial" w:hAnsi="Arial" w:cs="Arial"/>
          <w:sz w:val="28"/>
          <w:szCs w:val="28"/>
        </w:rPr>
      </w:pPr>
      <w:r w:rsidRPr="003C36F1">
        <w:rPr>
          <w:rFonts w:ascii="Arial" w:hAnsi="Arial" w:cs="Arial"/>
          <w:noProof/>
          <w:sz w:val="28"/>
          <w:szCs w:val="28"/>
          <w:lang w:val="ru-RU" w:eastAsia="ru-RU"/>
        </w:rPr>
        <w:drawing>
          <wp:inline distT="0" distB="0" distL="0" distR="0">
            <wp:extent cx="4495800" cy="2952750"/>
            <wp:effectExtent l="1905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24"/>
                    <a:srcRect/>
                    <a:stretch>
                      <a:fillRect/>
                    </a:stretch>
                  </pic:blipFill>
                  <pic:spPr bwMode="auto">
                    <a:xfrm>
                      <a:off x="0" y="0"/>
                      <a:ext cx="4495800" cy="2952750"/>
                    </a:xfrm>
                    <a:prstGeom prst="rect">
                      <a:avLst/>
                    </a:prstGeom>
                    <a:noFill/>
                    <a:ln w="9525">
                      <a:noFill/>
                      <a:miter lim="800000"/>
                      <a:headEnd/>
                      <a:tailEnd/>
                    </a:ln>
                  </pic:spPr>
                </pic:pic>
              </a:graphicData>
            </a:graphic>
          </wp:inline>
        </w:drawing>
      </w:r>
    </w:p>
    <w:p w:rsidR="00926B89" w:rsidRPr="003C36F1" w:rsidRDefault="008B09D0" w:rsidP="00926B89">
      <w:pPr>
        <w:tabs>
          <w:tab w:val="left" w:pos="360"/>
        </w:tabs>
        <w:jc w:val="center"/>
        <w:rPr>
          <w:rFonts w:ascii="Arial" w:hAnsi="Arial" w:cs="Arial"/>
          <w:sz w:val="28"/>
          <w:szCs w:val="28"/>
        </w:rPr>
      </w:pPr>
      <w:r>
        <w:rPr>
          <w:rFonts w:ascii="Arial" w:hAnsi="Arial" w:cs="Arial"/>
          <w:sz w:val="28"/>
          <w:szCs w:val="28"/>
        </w:rPr>
        <w:t>Рис. 15</w:t>
      </w:r>
      <w:r w:rsidR="00926B89">
        <w:rPr>
          <w:rFonts w:ascii="Arial" w:hAnsi="Arial" w:cs="Arial"/>
          <w:sz w:val="28"/>
          <w:szCs w:val="28"/>
        </w:rPr>
        <w:t xml:space="preserve">.3. Компоновка фотоелектричного автоколіматора </w:t>
      </w:r>
    </w:p>
    <w:p w:rsidR="00926B89" w:rsidRPr="003C36F1" w:rsidRDefault="00926B89" w:rsidP="008B09D0">
      <w:pPr>
        <w:tabs>
          <w:tab w:val="left" w:pos="360"/>
        </w:tabs>
        <w:jc w:val="both"/>
        <w:rPr>
          <w:rFonts w:ascii="Arial" w:hAnsi="Arial" w:cs="Arial"/>
          <w:sz w:val="28"/>
          <w:szCs w:val="28"/>
        </w:rPr>
      </w:pPr>
      <w:r>
        <w:rPr>
          <w:rFonts w:ascii="Arial" w:hAnsi="Arial" w:cs="Arial"/>
          <w:sz w:val="28"/>
          <w:szCs w:val="28"/>
        </w:rPr>
        <w:t>Гідністю цього методу компоновки є висока жорсткість і стабільність конструкції. Тому цей метод застосовують для створення контрольно-юстувальної і вимірювальної апаратури.</w:t>
      </w:r>
    </w:p>
    <w:p w:rsidR="00926B89" w:rsidRPr="003C36F1" w:rsidRDefault="00926B89" w:rsidP="008B09D0">
      <w:pPr>
        <w:tabs>
          <w:tab w:val="left" w:pos="360"/>
        </w:tabs>
        <w:jc w:val="both"/>
        <w:rPr>
          <w:rFonts w:ascii="Arial" w:hAnsi="Arial" w:cs="Arial"/>
          <w:sz w:val="28"/>
          <w:szCs w:val="28"/>
        </w:rPr>
      </w:pPr>
      <w:r w:rsidRPr="003C36F1">
        <w:rPr>
          <w:rFonts w:ascii="Arial" w:hAnsi="Arial" w:cs="Arial"/>
          <w:sz w:val="28"/>
          <w:szCs w:val="28"/>
        </w:rPr>
        <w:lastRenderedPageBreak/>
        <w:tab/>
      </w:r>
      <w:r>
        <w:rPr>
          <w:rFonts w:ascii="Arial" w:hAnsi="Arial" w:cs="Arial"/>
          <w:sz w:val="28"/>
          <w:szCs w:val="28"/>
        </w:rPr>
        <w:t>Компоновка за допомогою рами з профільного прокату рекомендується для приладів значних габаритних розмірів, а також на етапі макетування приладу. Гідністю цього методу є простота виготовлення конструкції, що несе, полегшений доступ до окремих елементів з метою їх юстування. Недолік – порівняльна нестабільність конструкції. Приклад такої компон</w:t>
      </w:r>
      <w:r w:rsidR="008B09D0">
        <w:rPr>
          <w:rFonts w:ascii="Arial" w:hAnsi="Arial" w:cs="Arial"/>
          <w:sz w:val="28"/>
          <w:szCs w:val="28"/>
        </w:rPr>
        <w:t>овки представлений на рисунку 15</w:t>
      </w:r>
      <w:r>
        <w:rPr>
          <w:rFonts w:ascii="Arial" w:hAnsi="Arial" w:cs="Arial"/>
          <w:sz w:val="28"/>
          <w:szCs w:val="28"/>
        </w:rPr>
        <w:t>.4.</w:t>
      </w:r>
    </w:p>
    <w:p w:rsidR="00926B89" w:rsidRPr="003C36F1" w:rsidRDefault="00926B89" w:rsidP="00926B89">
      <w:pPr>
        <w:tabs>
          <w:tab w:val="left" w:pos="360"/>
        </w:tabs>
        <w:jc w:val="center"/>
        <w:rPr>
          <w:rFonts w:ascii="Arial" w:hAnsi="Arial" w:cs="Arial"/>
          <w:sz w:val="28"/>
          <w:szCs w:val="28"/>
        </w:rPr>
      </w:pPr>
      <w:r w:rsidRPr="003C36F1">
        <w:rPr>
          <w:rFonts w:ascii="Arial" w:hAnsi="Arial" w:cs="Arial"/>
          <w:noProof/>
          <w:sz w:val="28"/>
          <w:szCs w:val="28"/>
          <w:lang w:val="ru-RU" w:eastAsia="ru-RU"/>
        </w:rPr>
        <w:drawing>
          <wp:inline distT="0" distB="0" distL="0" distR="0">
            <wp:extent cx="2857500" cy="3200400"/>
            <wp:effectExtent l="19050" t="0" r="0"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25">
                      <a:lum bright="6000" contrast="24000"/>
                    </a:blip>
                    <a:srcRect/>
                    <a:stretch>
                      <a:fillRect/>
                    </a:stretch>
                  </pic:blipFill>
                  <pic:spPr bwMode="auto">
                    <a:xfrm>
                      <a:off x="0" y="0"/>
                      <a:ext cx="2857500" cy="3200400"/>
                    </a:xfrm>
                    <a:prstGeom prst="rect">
                      <a:avLst/>
                    </a:prstGeom>
                    <a:noFill/>
                    <a:ln w="9525">
                      <a:noFill/>
                      <a:miter lim="800000"/>
                      <a:headEnd/>
                      <a:tailEnd/>
                    </a:ln>
                  </pic:spPr>
                </pic:pic>
              </a:graphicData>
            </a:graphic>
          </wp:inline>
        </w:drawing>
      </w:r>
    </w:p>
    <w:p w:rsidR="00926B89" w:rsidRPr="003C36F1" w:rsidRDefault="008B09D0" w:rsidP="00926B89">
      <w:pPr>
        <w:tabs>
          <w:tab w:val="left" w:pos="360"/>
        </w:tabs>
        <w:jc w:val="center"/>
        <w:rPr>
          <w:rFonts w:ascii="Arial" w:hAnsi="Arial" w:cs="Arial"/>
          <w:sz w:val="28"/>
          <w:szCs w:val="28"/>
        </w:rPr>
      </w:pPr>
      <w:r>
        <w:rPr>
          <w:rFonts w:ascii="Arial" w:hAnsi="Arial" w:cs="Arial"/>
          <w:sz w:val="28"/>
          <w:szCs w:val="28"/>
        </w:rPr>
        <w:t>Рис. 15.</w:t>
      </w:r>
      <w:r w:rsidR="00926B89">
        <w:rPr>
          <w:rFonts w:ascii="Arial" w:hAnsi="Arial" w:cs="Arial"/>
          <w:sz w:val="28"/>
          <w:szCs w:val="28"/>
        </w:rPr>
        <w:t xml:space="preserve">4. Компоновка за допомогою рами </w:t>
      </w:r>
    </w:p>
    <w:p w:rsidR="00926B89" w:rsidRPr="003C36F1" w:rsidRDefault="00926B89" w:rsidP="00926B89">
      <w:pPr>
        <w:tabs>
          <w:tab w:val="left" w:pos="360"/>
        </w:tabs>
        <w:jc w:val="center"/>
        <w:rPr>
          <w:rFonts w:ascii="Arial" w:hAnsi="Arial" w:cs="Arial"/>
          <w:sz w:val="28"/>
          <w:szCs w:val="28"/>
        </w:rPr>
      </w:pPr>
      <w:r>
        <w:rPr>
          <w:rFonts w:ascii="Arial" w:hAnsi="Arial" w:cs="Arial"/>
          <w:sz w:val="28"/>
          <w:szCs w:val="28"/>
        </w:rPr>
        <w:t>з профільного прокату</w:t>
      </w:r>
    </w:p>
    <w:p w:rsidR="00926B89" w:rsidRPr="003C36F1" w:rsidRDefault="00926B89" w:rsidP="008B09D0">
      <w:pPr>
        <w:tabs>
          <w:tab w:val="left" w:pos="360"/>
        </w:tabs>
        <w:jc w:val="both"/>
        <w:rPr>
          <w:rFonts w:ascii="Arial" w:hAnsi="Arial" w:cs="Arial"/>
          <w:sz w:val="28"/>
          <w:szCs w:val="28"/>
        </w:rPr>
      </w:pPr>
      <w:r w:rsidRPr="003C36F1">
        <w:rPr>
          <w:rFonts w:ascii="Arial" w:hAnsi="Arial" w:cs="Arial"/>
          <w:sz w:val="28"/>
          <w:szCs w:val="28"/>
        </w:rPr>
        <w:tab/>
      </w:r>
      <w:r>
        <w:rPr>
          <w:rFonts w:ascii="Arial" w:hAnsi="Arial" w:cs="Arial"/>
          <w:sz w:val="28"/>
          <w:szCs w:val="28"/>
        </w:rPr>
        <w:t>Компоновка на монтажній плиті застосовується при конструюванні приладів високої стабільності, коли оптичні елементи удається розташувати в одній площині. Такий метод застосовується для компоновки лабораторних приладів і приладів, що мають</w:t>
      </w:r>
      <w:r w:rsidR="008B09D0">
        <w:rPr>
          <w:rFonts w:ascii="Arial" w:hAnsi="Arial" w:cs="Arial"/>
          <w:sz w:val="28"/>
          <w:szCs w:val="28"/>
        </w:rPr>
        <w:t xml:space="preserve"> невеликі габарити (див. рис. 15</w:t>
      </w:r>
      <w:r>
        <w:rPr>
          <w:rFonts w:ascii="Arial" w:hAnsi="Arial" w:cs="Arial"/>
          <w:sz w:val="28"/>
          <w:szCs w:val="28"/>
        </w:rPr>
        <w:t xml:space="preserve">.5). </w:t>
      </w:r>
    </w:p>
    <w:p w:rsidR="00926B89" w:rsidRPr="003C36F1" w:rsidRDefault="00926B89" w:rsidP="00926B89">
      <w:pPr>
        <w:tabs>
          <w:tab w:val="left" w:pos="360"/>
        </w:tabs>
        <w:jc w:val="center"/>
        <w:rPr>
          <w:rFonts w:ascii="Arial" w:hAnsi="Arial" w:cs="Arial"/>
          <w:sz w:val="28"/>
          <w:szCs w:val="28"/>
        </w:rPr>
      </w:pPr>
      <w:r w:rsidRPr="003C36F1">
        <w:rPr>
          <w:rFonts w:ascii="Arial" w:hAnsi="Arial" w:cs="Arial"/>
          <w:noProof/>
          <w:sz w:val="28"/>
          <w:szCs w:val="28"/>
          <w:lang w:val="ru-RU" w:eastAsia="ru-RU"/>
        </w:rPr>
        <w:lastRenderedPageBreak/>
        <w:drawing>
          <wp:inline distT="0" distB="0" distL="0" distR="0">
            <wp:extent cx="4429125" cy="2676525"/>
            <wp:effectExtent l="19050" t="0" r="9525" b="0"/>
            <wp:docPr id="14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26">
                      <a:lum bright="6000" contrast="24000"/>
                    </a:blip>
                    <a:srcRect/>
                    <a:stretch>
                      <a:fillRect/>
                    </a:stretch>
                  </pic:blipFill>
                  <pic:spPr bwMode="auto">
                    <a:xfrm>
                      <a:off x="0" y="0"/>
                      <a:ext cx="4429125" cy="2676525"/>
                    </a:xfrm>
                    <a:prstGeom prst="rect">
                      <a:avLst/>
                    </a:prstGeom>
                    <a:noFill/>
                    <a:ln w="9525">
                      <a:noFill/>
                      <a:miter lim="800000"/>
                      <a:headEnd/>
                      <a:tailEnd/>
                    </a:ln>
                  </pic:spPr>
                </pic:pic>
              </a:graphicData>
            </a:graphic>
          </wp:inline>
        </w:drawing>
      </w:r>
    </w:p>
    <w:p w:rsidR="00926B89" w:rsidRPr="003C36F1" w:rsidRDefault="00926B89" w:rsidP="00926B89">
      <w:pPr>
        <w:tabs>
          <w:tab w:val="left" w:pos="360"/>
        </w:tabs>
        <w:jc w:val="center"/>
        <w:rPr>
          <w:rFonts w:ascii="Arial" w:hAnsi="Arial" w:cs="Arial"/>
          <w:sz w:val="28"/>
          <w:szCs w:val="28"/>
        </w:rPr>
      </w:pPr>
      <w:r w:rsidRPr="003C36F1">
        <w:rPr>
          <w:rFonts w:ascii="Arial" w:hAnsi="Arial" w:cs="Arial"/>
          <w:sz w:val="28"/>
          <w:szCs w:val="28"/>
        </w:rPr>
        <w:tab/>
      </w:r>
      <w:r w:rsidR="008B09D0">
        <w:rPr>
          <w:rFonts w:ascii="Arial" w:hAnsi="Arial" w:cs="Arial"/>
          <w:sz w:val="28"/>
          <w:szCs w:val="28"/>
        </w:rPr>
        <w:t>Рис. 15</w:t>
      </w:r>
      <w:r>
        <w:rPr>
          <w:rFonts w:ascii="Arial" w:hAnsi="Arial" w:cs="Arial"/>
          <w:sz w:val="28"/>
          <w:szCs w:val="28"/>
        </w:rPr>
        <w:t>.5. Компоновка на монтажній плиті</w:t>
      </w:r>
    </w:p>
    <w:p w:rsidR="00926B89" w:rsidRPr="003C36F1" w:rsidRDefault="00926B89" w:rsidP="008B09D0">
      <w:pPr>
        <w:tabs>
          <w:tab w:val="left" w:pos="360"/>
        </w:tabs>
        <w:jc w:val="both"/>
        <w:rPr>
          <w:rFonts w:ascii="Arial" w:hAnsi="Arial" w:cs="Arial"/>
          <w:sz w:val="28"/>
          <w:szCs w:val="28"/>
        </w:rPr>
      </w:pPr>
      <w:r w:rsidRPr="003C36F1">
        <w:rPr>
          <w:rFonts w:ascii="Arial" w:hAnsi="Arial" w:cs="Arial"/>
          <w:sz w:val="28"/>
          <w:szCs w:val="28"/>
        </w:rPr>
        <w:tab/>
      </w:r>
      <w:r>
        <w:rPr>
          <w:rFonts w:ascii="Arial" w:hAnsi="Arial" w:cs="Arial"/>
          <w:sz w:val="28"/>
          <w:szCs w:val="28"/>
        </w:rPr>
        <w:t>Спосіб компоновки на монтажних плитах з колонами є розвитком попереднього методу, коли елементи оптичної системи розташовуються на різних рівнях. Приклад такої ко</w:t>
      </w:r>
      <w:r w:rsidR="008B09D0">
        <w:rPr>
          <w:rFonts w:ascii="Arial" w:hAnsi="Arial" w:cs="Arial"/>
          <w:sz w:val="28"/>
          <w:szCs w:val="28"/>
        </w:rPr>
        <w:t>мпоновки представлений на рис.15</w:t>
      </w:r>
      <w:r>
        <w:rPr>
          <w:rFonts w:ascii="Arial" w:hAnsi="Arial" w:cs="Arial"/>
          <w:sz w:val="28"/>
          <w:szCs w:val="28"/>
        </w:rPr>
        <w:t>.6.</w:t>
      </w:r>
    </w:p>
    <w:p w:rsidR="00926B89" w:rsidRPr="003C36F1" w:rsidRDefault="00926B89" w:rsidP="00926B89">
      <w:pPr>
        <w:tabs>
          <w:tab w:val="left" w:pos="360"/>
        </w:tabs>
        <w:jc w:val="center"/>
        <w:rPr>
          <w:rFonts w:ascii="Arial" w:hAnsi="Arial" w:cs="Arial"/>
          <w:sz w:val="28"/>
          <w:szCs w:val="28"/>
        </w:rPr>
      </w:pPr>
      <w:r w:rsidRPr="003C36F1">
        <w:rPr>
          <w:rFonts w:ascii="Arial" w:hAnsi="Arial" w:cs="Arial"/>
          <w:noProof/>
          <w:sz w:val="28"/>
          <w:szCs w:val="28"/>
          <w:lang w:val="ru-RU" w:eastAsia="ru-RU"/>
        </w:rPr>
        <w:drawing>
          <wp:inline distT="0" distB="0" distL="0" distR="0">
            <wp:extent cx="4267200" cy="3409950"/>
            <wp:effectExtent l="19050" t="0" r="0" b="0"/>
            <wp:docPr id="14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27">
                      <a:lum bright="12000" contrast="24000"/>
                    </a:blip>
                    <a:srcRect/>
                    <a:stretch>
                      <a:fillRect/>
                    </a:stretch>
                  </pic:blipFill>
                  <pic:spPr bwMode="auto">
                    <a:xfrm>
                      <a:off x="0" y="0"/>
                      <a:ext cx="4267200" cy="3409950"/>
                    </a:xfrm>
                    <a:prstGeom prst="rect">
                      <a:avLst/>
                    </a:prstGeom>
                    <a:noFill/>
                    <a:ln w="9525">
                      <a:noFill/>
                      <a:miter lim="800000"/>
                      <a:headEnd/>
                      <a:tailEnd/>
                    </a:ln>
                  </pic:spPr>
                </pic:pic>
              </a:graphicData>
            </a:graphic>
          </wp:inline>
        </w:drawing>
      </w:r>
    </w:p>
    <w:p w:rsidR="00926B89" w:rsidRPr="003C36F1" w:rsidRDefault="008B09D0" w:rsidP="00926B89">
      <w:pPr>
        <w:tabs>
          <w:tab w:val="left" w:pos="360"/>
        </w:tabs>
        <w:jc w:val="center"/>
        <w:rPr>
          <w:rFonts w:ascii="Arial" w:hAnsi="Arial" w:cs="Arial"/>
          <w:sz w:val="28"/>
          <w:szCs w:val="28"/>
        </w:rPr>
      </w:pPr>
      <w:r>
        <w:rPr>
          <w:rFonts w:ascii="Arial" w:hAnsi="Arial" w:cs="Arial"/>
          <w:sz w:val="28"/>
          <w:szCs w:val="28"/>
        </w:rPr>
        <w:t>Рис. 15</w:t>
      </w:r>
      <w:r w:rsidR="00926B89">
        <w:rPr>
          <w:rFonts w:ascii="Arial" w:hAnsi="Arial" w:cs="Arial"/>
          <w:sz w:val="28"/>
          <w:szCs w:val="28"/>
        </w:rPr>
        <w:t xml:space="preserve">.6. Компоновка на монтажній плиті </w:t>
      </w:r>
    </w:p>
    <w:p w:rsidR="00926B89" w:rsidRPr="003C36F1" w:rsidRDefault="00926B89" w:rsidP="00926B89">
      <w:pPr>
        <w:tabs>
          <w:tab w:val="left" w:pos="360"/>
        </w:tabs>
        <w:jc w:val="center"/>
        <w:rPr>
          <w:rFonts w:ascii="Arial" w:hAnsi="Arial" w:cs="Arial"/>
          <w:sz w:val="28"/>
          <w:szCs w:val="28"/>
        </w:rPr>
      </w:pPr>
      <w:r>
        <w:rPr>
          <w:rFonts w:ascii="Arial" w:hAnsi="Arial" w:cs="Arial"/>
          <w:sz w:val="28"/>
          <w:szCs w:val="28"/>
        </w:rPr>
        <w:t>з колонками</w:t>
      </w:r>
    </w:p>
    <w:p w:rsidR="00926B89" w:rsidRPr="003C36F1" w:rsidRDefault="00926B89" w:rsidP="00926B89">
      <w:pPr>
        <w:tabs>
          <w:tab w:val="left" w:pos="360"/>
        </w:tabs>
        <w:jc w:val="center"/>
        <w:rPr>
          <w:rFonts w:ascii="Arial" w:hAnsi="Arial" w:cs="Arial"/>
          <w:sz w:val="28"/>
          <w:szCs w:val="28"/>
        </w:rPr>
      </w:pPr>
    </w:p>
    <w:p w:rsidR="00926B89" w:rsidRPr="003C36F1" w:rsidRDefault="00926B89" w:rsidP="008B09D0">
      <w:pPr>
        <w:tabs>
          <w:tab w:val="left" w:pos="360"/>
        </w:tabs>
        <w:jc w:val="both"/>
        <w:rPr>
          <w:rFonts w:ascii="Arial" w:hAnsi="Arial" w:cs="Arial"/>
          <w:sz w:val="28"/>
          <w:szCs w:val="28"/>
        </w:rPr>
      </w:pPr>
      <w:r w:rsidRPr="003C36F1">
        <w:rPr>
          <w:rFonts w:ascii="Arial" w:hAnsi="Arial" w:cs="Arial"/>
          <w:sz w:val="28"/>
          <w:szCs w:val="28"/>
        </w:rPr>
        <w:tab/>
      </w:r>
      <w:r>
        <w:rPr>
          <w:rFonts w:ascii="Arial" w:hAnsi="Arial" w:cs="Arial"/>
          <w:sz w:val="28"/>
          <w:szCs w:val="28"/>
        </w:rPr>
        <w:t>Компоновка з нанизуванням вузлів застосовується у тому випадку, коли всі вузли можуть бути зібрані на платах, що мають однакову конструкцію. Гідністю методу є одноманітність елементів, що несуть, простота збірки і юстування. Жорсткість даної конструкції така ж як і при вживанні  труби яка несе.</w:t>
      </w:r>
    </w:p>
    <w:p w:rsidR="00926B89" w:rsidRPr="003C36F1" w:rsidRDefault="00926B89" w:rsidP="008B09D0">
      <w:pPr>
        <w:tabs>
          <w:tab w:val="left" w:pos="360"/>
        </w:tabs>
        <w:jc w:val="both"/>
        <w:rPr>
          <w:rFonts w:ascii="Arial" w:hAnsi="Arial" w:cs="Arial"/>
          <w:sz w:val="28"/>
          <w:szCs w:val="28"/>
        </w:rPr>
      </w:pPr>
      <w:r w:rsidRPr="003C36F1">
        <w:rPr>
          <w:rFonts w:ascii="Arial" w:hAnsi="Arial" w:cs="Arial"/>
          <w:sz w:val="28"/>
          <w:szCs w:val="28"/>
        </w:rPr>
        <w:tab/>
      </w:r>
      <w:r>
        <w:rPr>
          <w:rFonts w:ascii="Arial" w:hAnsi="Arial" w:cs="Arial"/>
          <w:sz w:val="28"/>
          <w:szCs w:val="28"/>
        </w:rPr>
        <w:t>Компоновка із застосуванням  направляючих використовується в приладах, коли необхідно міняти взаємне розташування окремих вузлів. Наприклад, в оптичних лавах.</w:t>
      </w:r>
    </w:p>
    <w:p w:rsidR="008B09D0" w:rsidRDefault="00926B89" w:rsidP="001C5FAE">
      <w:pPr>
        <w:jc w:val="center"/>
        <w:rPr>
          <w:rFonts w:ascii="Arial" w:hAnsi="Arial" w:cs="Arial"/>
          <w:sz w:val="28"/>
          <w:szCs w:val="28"/>
        </w:rPr>
      </w:pPr>
      <w:r w:rsidRPr="003C36F1">
        <w:rPr>
          <w:rFonts w:ascii="Arial" w:hAnsi="Arial" w:cs="Arial"/>
          <w:sz w:val="28"/>
          <w:szCs w:val="28"/>
        </w:rPr>
        <w:tab/>
      </w:r>
    </w:p>
    <w:p w:rsidR="008B09D0" w:rsidRDefault="008B09D0" w:rsidP="001C5FAE">
      <w:pPr>
        <w:jc w:val="center"/>
        <w:rPr>
          <w:rFonts w:ascii="Arial" w:hAnsi="Arial" w:cs="Arial"/>
          <w:sz w:val="28"/>
          <w:szCs w:val="28"/>
        </w:rPr>
      </w:pPr>
    </w:p>
    <w:p w:rsidR="001C5FAE" w:rsidRDefault="008B09D0" w:rsidP="00B561BC">
      <w:pPr>
        <w:pStyle w:val="2a"/>
      </w:pPr>
      <w:bookmarkStart w:id="191" w:name="_Toc276844643"/>
      <w:r>
        <w:t>Лекція №53</w:t>
      </w:r>
      <w:r w:rsidR="001C5FAE">
        <w:t>. Компонування монокулярів і автоколіматорів</w:t>
      </w:r>
      <w:bookmarkEnd w:id="191"/>
    </w:p>
    <w:p w:rsidR="00CE41E1" w:rsidRPr="00141C3A" w:rsidRDefault="00CE41E1" w:rsidP="00CE41E1">
      <w:pPr>
        <w:pStyle w:val="ac"/>
      </w:pPr>
    </w:p>
    <w:p w:rsidR="001C5FAE" w:rsidRPr="00383F4F" w:rsidRDefault="001C5FAE" w:rsidP="008B09D0">
      <w:pPr>
        <w:tabs>
          <w:tab w:val="left" w:pos="1134"/>
        </w:tabs>
        <w:jc w:val="both"/>
        <w:rPr>
          <w:rFonts w:ascii="Arial" w:hAnsi="Arial" w:cs="Arial"/>
          <w:sz w:val="28"/>
          <w:szCs w:val="28"/>
        </w:rPr>
      </w:pPr>
      <w:r>
        <w:rPr>
          <w:rFonts w:ascii="Arial" w:hAnsi="Arial" w:cs="Arial"/>
          <w:sz w:val="28"/>
          <w:szCs w:val="28"/>
        </w:rPr>
        <w:tab/>
      </w:r>
      <w:r w:rsidRPr="00383F4F">
        <w:rPr>
          <w:rFonts w:ascii="Arial" w:hAnsi="Arial" w:cs="Arial"/>
          <w:sz w:val="28"/>
          <w:szCs w:val="28"/>
        </w:rPr>
        <w:t xml:space="preserve">Монокуляр являє собою прилад для спостереження, в основу якого покладена </w:t>
      </w:r>
      <w:r>
        <w:rPr>
          <w:rFonts w:ascii="Arial" w:hAnsi="Arial" w:cs="Arial"/>
          <w:sz w:val="28"/>
          <w:szCs w:val="28"/>
        </w:rPr>
        <w:t>телескопічна система зорової труби</w:t>
      </w:r>
      <w:r w:rsidRPr="00383F4F">
        <w:rPr>
          <w:rFonts w:ascii="Arial" w:hAnsi="Arial" w:cs="Arial"/>
          <w:sz w:val="28"/>
          <w:szCs w:val="28"/>
        </w:rPr>
        <w:t xml:space="preserve"> Кеплера. Вона містить об’єктив і додатній окуляр. Це значить, що збільшення монокуляра від’ємне, тобто Г</w:t>
      </w:r>
      <w:r w:rsidRPr="00383F4F">
        <w:rPr>
          <w:rFonts w:ascii="Arial" w:hAnsi="Arial" w:cs="Arial"/>
          <w:sz w:val="28"/>
          <w:szCs w:val="28"/>
          <w:vertAlign w:val="subscript"/>
        </w:rPr>
        <w:t>т</w:t>
      </w:r>
      <w:r w:rsidRPr="00383F4F">
        <w:rPr>
          <w:rFonts w:ascii="Arial" w:hAnsi="Arial" w:cs="Arial"/>
          <w:sz w:val="28"/>
          <w:szCs w:val="28"/>
        </w:rPr>
        <w:t xml:space="preserve">&lt; 0. Призма, введена в оптичну схему, має подвійне призначення. Вона використовується для зламу оптичної осі на 60º і є обертальною системою. Збільшення призмової обертальної системи від’ємне, тобто β = -1*. Це означає, що для отримання повного обертання (по двом координатам) необхідно використовувати призму з непарним числом відбиваючих граней і з дахом. Із цих міркувань вибираємо призму АкР = 60º. Призма виготовляється із скла БК 10 і має параметри: </w:t>
      </w:r>
      <w:r w:rsidRPr="00383F4F">
        <w:rPr>
          <w:rFonts w:ascii="Arial" w:hAnsi="Arial" w:cs="Arial"/>
          <w:i/>
          <w:sz w:val="28"/>
          <w:szCs w:val="28"/>
        </w:rPr>
        <w:t>a</w:t>
      </w:r>
      <w:r w:rsidRPr="00383F4F">
        <w:rPr>
          <w:rFonts w:ascii="Arial" w:hAnsi="Arial" w:cs="Arial"/>
          <w:sz w:val="28"/>
          <w:szCs w:val="28"/>
        </w:rPr>
        <w:t xml:space="preserve"> = </w:t>
      </w:r>
      <w:r w:rsidRPr="00383F4F">
        <w:rPr>
          <w:rFonts w:ascii="Arial" w:hAnsi="Arial" w:cs="Arial"/>
          <w:i/>
          <w:sz w:val="28"/>
          <w:szCs w:val="28"/>
        </w:rPr>
        <w:t>D, C=</w:t>
      </w:r>
      <w:r w:rsidRPr="00383F4F">
        <w:rPr>
          <w:rFonts w:ascii="Arial" w:hAnsi="Arial" w:cs="Arial"/>
          <w:sz w:val="28"/>
          <w:szCs w:val="28"/>
        </w:rPr>
        <w:t>2</w:t>
      </w:r>
      <w:r w:rsidRPr="00383F4F">
        <w:rPr>
          <w:rFonts w:ascii="Arial" w:hAnsi="Arial" w:cs="Arial"/>
          <w:i/>
          <w:sz w:val="28"/>
          <w:szCs w:val="28"/>
        </w:rPr>
        <w:t>D, h=</w:t>
      </w:r>
      <w:r w:rsidRPr="00383F4F">
        <w:rPr>
          <w:rFonts w:ascii="Arial" w:hAnsi="Arial" w:cs="Arial"/>
          <w:sz w:val="28"/>
          <w:szCs w:val="28"/>
        </w:rPr>
        <w:t>1,094</w:t>
      </w:r>
      <w:r w:rsidRPr="00383F4F">
        <w:rPr>
          <w:rFonts w:ascii="Arial" w:hAnsi="Arial" w:cs="Arial"/>
          <w:i/>
          <w:sz w:val="28"/>
          <w:szCs w:val="28"/>
        </w:rPr>
        <w:t xml:space="preserve">D, l = кD = </w:t>
      </w:r>
      <w:r w:rsidRPr="00383F4F">
        <w:rPr>
          <w:rFonts w:ascii="Arial" w:hAnsi="Arial" w:cs="Arial"/>
          <w:sz w:val="28"/>
          <w:szCs w:val="28"/>
        </w:rPr>
        <w:t>2,646</w:t>
      </w:r>
      <w:r w:rsidRPr="00383F4F">
        <w:rPr>
          <w:rFonts w:ascii="Arial" w:hAnsi="Arial" w:cs="Arial"/>
          <w:i/>
          <w:sz w:val="28"/>
          <w:szCs w:val="28"/>
        </w:rPr>
        <w:t xml:space="preserve">D, </w:t>
      </w:r>
      <w:r w:rsidRPr="00383F4F">
        <w:rPr>
          <w:rFonts w:ascii="Arial" w:hAnsi="Arial" w:cs="Arial"/>
          <w:sz w:val="28"/>
          <w:szCs w:val="28"/>
        </w:rPr>
        <w:t xml:space="preserve">де </w:t>
      </w:r>
      <w:r w:rsidRPr="00383F4F">
        <w:rPr>
          <w:rFonts w:ascii="Arial" w:hAnsi="Arial" w:cs="Arial"/>
          <w:i/>
          <w:sz w:val="28"/>
          <w:szCs w:val="28"/>
        </w:rPr>
        <w:t>a</w:t>
      </w:r>
      <w:r w:rsidRPr="00383F4F">
        <w:rPr>
          <w:rFonts w:ascii="Arial" w:hAnsi="Arial" w:cs="Arial"/>
          <w:sz w:val="28"/>
          <w:szCs w:val="28"/>
        </w:rPr>
        <w:t xml:space="preserve"> – розмір вихідної та вихідної граней; </w:t>
      </w:r>
      <w:r w:rsidRPr="00383F4F">
        <w:rPr>
          <w:rFonts w:ascii="Arial" w:hAnsi="Arial" w:cs="Arial"/>
          <w:i/>
          <w:sz w:val="28"/>
          <w:szCs w:val="28"/>
        </w:rPr>
        <w:t>D</w:t>
      </w:r>
      <w:r w:rsidRPr="00383F4F">
        <w:rPr>
          <w:rFonts w:ascii="Arial" w:hAnsi="Arial" w:cs="Arial"/>
          <w:sz w:val="28"/>
          <w:szCs w:val="28"/>
        </w:rPr>
        <w:t xml:space="preserve"> – найбільший світловий діаметр однієї з граней призми;  </w:t>
      </w:r>
      <w:r w:rsidRPr="00383F4F">
        <w:rPr>
          <w:rFonts w:ascii="Arial" w:hAnsi="Arial" w:cs="Arial"/>
          <w:i/>
          <w:sz w:val="28"/>
          <w:szCs w:val="28"/>
        </w:rPr>
        <w:t>C</w:t>
      </w:r>
      <w:r w:rsidRPr="00383F4F">
        <w:rPr>
          <w:rFonts w:ascii="Arial" w:hAnsi="Arial" w:cs="Arial"/>
          <w:sz w:val="28"/>
          <w:szCs w:val="28"/>
        </w:rPr>
        <w:t xml:space="preserve"> – довжина ребра даху; </w:t>
      </w:r>
      <w:r w:rsidRPr="00383F4F">
        <w:rPr>
          <w:rFonts w:ascii="Arial" w:hAnsi="Arial" w:cs="Arial"/>
          <w:i/>
          <w:sz w:val="28"/>
          <w:szCs w:val="28"/>
        </w:rPr>
        <w:t>h</w:t>
      </w:r>
      <w:r w:rsidRPr="00383F4F">
        <w:rPr>
          <w:rFonts w:ascii="Arial" w:hAnsi="Arial" w:cs="Arial"/>
          <w:sz w:val="28"/>
          <w:szCs w:val="28"/>
        </w:rPr>
        <w:t xml:space="preserve"> – висота; </w:t>
      </w:r>
      <w:r w:rsidRPr="00383F4F">
        <w:rPr>
          <w:rFonts w:ascii="Arial" w:hAnsi="Arial" w:cs="Arial"/>
          <w:i/>
          <w:sz w:val="28"/>
          <w:szCs w:val="28"/>
        </w:rPr>
        <w:t>l</w:t>
      </w:r>
      <w:r w:rsidRPr="00383F4F">
        <w:rPr>
          <w:rFonts w:ascii="Arial" w:hAnsi="Arial" w:cs="Arial"/>
          <w:sz w:val="28"/>
          <w:szCs w:val="28"/>
        </w:rPr>
        <w:t xml:space="preserve"> – довжина ходу променів у призмі; </w:t>
      </w:r>
      <w:r w:rsidRPr="00383F4F">
        <w:rPr>
          <w:rFonts w:ascii="Arial" w:hAnsi="Arial" w:cs="Arial"/>
          <w:i/>
          <w:sz w:val="28"/>
          <w:szCs w:val="28"/>
        </w:rPr>
        <w:t xml:space="preserve">к = </w:t>
      </w:r>
      <w:r w:rsidRPr="00383F4F">
        <w:rPr>
          <w:rFonts w:ascii="Arial" w:hAnsi="Arial" w:cs="Arial"/>
          <w:sz w:val="28"/>
          <w:szCs w:val="28"/>
        </w:rPr>
        <w:t>2,646 – коефіцієнт призми.</w:t>
      </w:r>
    </w:p>
    <w:p w:rsidR="001C5FAE" w:rsidRPr="00383F4F" w:rsidRDefault="001C5FAE" w:rsidP="008B09D0">
      <w:pPr>
        <w:tabs>
          <w:tab w:val="left" w:pos="1134"/>
        </w:tabs>
        <w:jc w:val="both"/>
        <w:rPr>
          <w:rFonts w:ascii="Arial" w:hAnsi="Arial" w:cs="Arial"/>
          <w:sz w:val="28"/>
          <w:szCs w:val="28"/>
        </w:rPr>
      </w:pPr>
      <w:r w:rsidRPr="00383F4F">
        <w:rPr>
          <w:rFonts w:ascii="Arial" w:hAnsi="Arial" w:cs="Arial"/>
          <w:sz w:val="28"/>
          <w:szCs w:val="28"/>
        </w:rPr>
        <w:t>Таким чином, збільшення монокуляра з призмовою обертальною системою є додатнім.</w:t>
      </w:r>
    </w:p>
    <w:p w:rsidR="001C5FAE" w:rsidRPr="004554F7" w:rsidRDefault="001C5FAE" w:rsidP="008B09D0">
      <w:pPr>
        <w:ind w:firstLine="708"/>
        <w:jc w:val="both"/>
        <w:rPr>
          <w:rFonts w:ascii="Arial" w:hAnsi="Arial" w:cs="Arial"/>
          <w:sz w:val="28"/>
          <w:szCs w:val="28"/>
        </w:rPr>
      </w:pPr>
      <w:r>
        <w:rPr>
          <w:rFonts w:ascii="Arial" w:hAnsi="Arial" w:cs="Arial"/>
          <w:sz w:val="28"/>
          <w:szCs w:val="28"/>
        </w:rPr>
        <w:t xml:space="preserve">При </w:t>
      </w:r>
      <w:r w:rsidRPr="004554F7">
        <w:rPr>
          <w:rFonts w:ascii="Arial" w:hAnsi="Arial" w:cs="Arial"/>
          <w:sz w:val="28"/>
          <w:szCs w:val="28"/>
        </w:rPr>
        <w:t xml:space="preserve">проектуванні візуальних автоколіматорів необхідно враховувати, що схема автоколіматора включає в себе крім основної телескопічної вимірювальної системи ще і освітлювальну систему. </w:t>
      </w:r>
      <w:r w:rsidRPr="004554F7">
        <w:rPr>
          <w:rFonts w:ascii="Arial" w:hAnsi="Arial" w:cs="Arial"/>
          <w:sz w:val="28"/>
          <w:szCs w:val="28"/>
        </w:rPr>
        <w:lastRenderedPageBreak/>
        <w:t>Основною вимогою до візуального автоколіматора є точність вимі</w:t>
      </w:r>
      <w:r w:rsidR="00273653">
        <w:rPr>
          <w:rFonts w:ascii="Arial" w:hAnsi="Arial" w:cs="Arial"/>
          <w:sz w:val="28"/>
          <w:szCs w:val="28"/>
        </w:rPr>
        <w:t>рювання кутового положення авто</w:t>
      </w:r>
      <w:r w:rsidRPr="004554F7">
        <w:rPr>
          <w:rFonts w:ascii="Arial" w:hAnsi="Arial" w:cs="Arial"/>
          <w:sz w:val="28"/>
          <w:szCs w:val="28"/>
        </w:rPr>
        <w:t xml:space="preserve">колімаційного дзеркала, яка регламентується допустимою  похибкою </w:t>
      </w:r>
      <w:r w:rsidRPr="004554F7">
        <w:rPr>
          <w:rFonts w:ascii="Arial" w:eastAsia="Calibri" w:hAnsi="Arial" w:cs="Arial"/>
          <w:position w:val="-6"/>
          <w:sz w:val="28"/>
          <w:szCs w:val="28"/>
          <w:lang w:val="ru-RU" w:eastAsia="en-US"/>
        </w:rPr>
        <w:object w:dxaOrig="240" w:dyaOrig="220">
          <v:shape id="_x0000_i2762" type="#_x0000_t75" style="width:12pt;height:11.25pt" o:ole="">
            <v:imagedata r:id="rId3228" o:title=""/>
          </v:shape>
          <o:OLEObject Type="Embed" ProgID="Equation.3" ShapeID="_x0000_i2762" DrawAspect="Content" ObjectID="_1358762529" r:id="rId3229"/>
        </w:object>
      </w:r>
      <w:r w:rsidRPr="004554F7">
        <w:rPr>
          <w:rFonts w:ascii="Arial" w:hAnsi="Arial" w:cs="Arial"/>
          <w:sz w:val="28"/>
          <w:szCs w:val="28"/>
        </w:rPr>
        <w:t xml:space="preserve">. В свою чергу точність вимірювання визначається параметрами вимірювальної шкали та можливостями ока. Оптимальною відстанню між зображеннями поділок шкали є </w:t>
      </w:r>
      <w:r w:rsidRPr="004554F7">
        <w:rPr>
          <w:rFonts w:ascii="Arial" w:eastAsia="Calibri" w:hAnsi="Arial" w:cs="Arial"/>
          <w:position w:val="-6"/>
          <w:sz w:val="28"/>
          <w:szCs w:val="28"/>
          <w:lang w:val="ru-RU" w:eastAsia="en-US"/>
        </w:rPr>
        <w:object w:dxaOrig="1319" w:dyaOrig="280">
          <v:shape id="_x0000_i2763" type="#_x0000_t75" style="width:65.25pt;height:14.25pt" o:ole="">
            <v:imagedata r:id="rId3230" o:title=""/>
          </v:shape>
          <o:OLEObject Type="Embed" ProgID="Equation.3" ShapeID="_x0000_i2763" DrawAspect="Content" ObjectID="_1358762530" r:id="rId3231"/>
        </w:object>
      </w:r>
      <w:r w:rsidRPr="004554F7">
        <w:rPr>
          <w:rFonts w:ascii="Arial" w:hAnsi="Arial" w:cs="Arial"/>
          <w:sz w:val="28"/>
          <w:szCs w:val="28"/>
        </w:rPr>
        <w:t xml:space="preserve">мм. При цьому спостерігач може з високим ступенем достовірності оцінити інтервал рівний </w:t>
      </w:r>
      <w:r w:rsidRPr="004554F7">
        <w:rPr>
          <w:rFonts w:ascii="Arial" w:eastAsia="Calibri" w:hAnsi="Arial" w:cs="Arial"/>
          <w:position w:val="-6"/>
          <w:sz w:val="28"/>
          <w:szCs w:val="28"/>
          <w:lang w:val="ru-RU" w:eastAsia="en-US"/>
        </w:rPr>
        <w:object w:dxaOrig="559" w:dyaOrig="280">
          <v:shape id="_x0000_i2764" type="#_x0000_t75" style="width:27.75pt;height:14.25pt" o:ole="">
            <v:imagedata r:id="rId3232" o:title=""/>
          </v:shape>
          <o:OLEObject Type="Embed" ProgID="Equation.3" ShapeID="_x0000_i2764" DrawAspect="Content" ObjectID="_1358762531" r:id="rId3233"/>
        </w:object>
      </w:r>
      <w:r w:rsidRPr="004554F7">
        <w:rPr>
          <w:rFonts w:ascii="Arial" w:hAnsi="Arial" w:cs="Arial"/>
          <w:sz w:val="28"/>
          <w:szCs w:val="28"/>
        </w:rPr>
        <w:t xml:space="preserve">. З урахуванням збільшення окуляра інтервалу </w:t>
      </w:r>
      <w:r w:rsidRPr="004554F7">
        <w:rPr>
          <w:rFonts w:ascii="Arial" w:eastAsia="Calibri" w:hAnsi="Arial" w:cs="Arial"/>
          <w:position w:val="-6"/>
          <w:sz w:val="28"/>
          <w:szCs w:val="28"/>
          <w:lang w:val="ru-RU" w:eastAsia="en-US"/>
        </w:rPr>
        <w:object w:dxaOrig="260" w:dyaOrig="280">
          <v:shape id="_x0000_i2765" type="#_x0000_t75" style="width:12.75pt;height:14.25pt" o:ole="">
            <v:imagedata r:id="rId3234" o:title=""/>
          </v:shape>
          <o:OLEObject Type="Embed" ProgID="Equation.3" ShapeID="_x0000_i2765" DrawAspect="Content" ObjectID="_1358762532" r:id="rId3235"/>
        </w:object>
      </w:r>
      <w:r w:rsidRPr="004554F7">
        <w:rPr>
          <w:rFonts w:ascii="Arial" w:hAnsi="Arial" w:cs="Arial"/>
          <w:sz w:val="28"/>
          <w:szCs w:val="28"/>
        </w:rPr>
        <w:t xml:space="preserve"> у площині шкали відповідає інтервал </w:t>
      </w:r>
      <w:r w:rsidRPr="004554F7">
        <w:rPr>
          <w:rFonts w:ascii="Arial" w:eastAsia="Calibri" w:hAnsi="Arial" w:cs="Arial"/>
          <w:position w:val="-24"/>
          <w:sz w:val="28"/>
          <w:szCs w:val="28"/>
          <w:lang w:val="ru-RU" w:eastAsia="en-US"/>
        </w:rPr>
        <w:object w:dxaOrig="980" w:dyaOrig="540">
          <v:shape id="_x0000_i2766" type="#_x0000_t75" style="width:48pt;height:27pt" o:ole="">
            <v:imagedata r:id="rId3236" o:title=""/>
          </v:shape>
          <o:OLEObject Type="Embed" ProgID="Equation.3" ShapeID="_x0000_i2766" DrawAspect="Content" ObjectID="_1358762533" r:id="rId3237"/>
        </w:object>
      </w:r>
      <w:r w:rsidRPr="004554F7">
        <w:rPr>
          <w:rFonts w:ascii="Arial" w:hAnsi="Arial" w:cs="Arial"/>
          <w:sz w:val="28"/>
          <w:szCs w:val="28"/>
        </w:rPr>
        <w:t xml:space="preserve">, де </w:t>
      </w:r>
      <w:r w:rsidRPr="004554F7">
        <w:rPr>
          <w:rFonts w:ascii="Arial" w:eastAsia="Calibri" w:hAnsi="Arial" w:cs="Arial"/>
          <w:position w:val="-12"/>
          <w:sz w:val="28"/>
          <w:szCs w:val="28"/>
          <w:lang w:val="ru-RU" w:eastAsia="en-US"/>
        </w:rPr>
        <w:object w:dxaOrig="340" w:dyaOrig="360">
          <v:shape id="_x0000_i2767" type="#_x0000_t75" style="width:17.25pt;height:18pt" o:ole="">
            <v:imagedata r:id="rId3238" o:title=""/>
          </v:shape>
          <o:OLEObject Type="Embed" ProgID="Equation.3" ShapeID="_x0000_i2767" DrawAspect="Content" ObjectID="_1358762534" r:id="rId3239"/>
        </w:object>
      </w:r>
      <w:r w:rsidRPr="004554F7">
        <w:rPr>
          <w:rFonts w:ascii="Arial" w:hAnsi="Arial" w:cs="Arial"/>
          <w:sz w:val="28"/>
          <w:szCs w:val="28"/>
        </w:rPr>
        <w:t xml:space="preserve"> - збільшення окуляра. Тоді кутова похибка вимірювань зв’язана з </w:t>
      </w:r>
      <w:r w:rsidRPr="004554F7">
        <w:rPr>
          <w:rFonts w:ascii="Arial" w:eastAsia="Calibri" w:hAnsi="Arial" w:cs="Arial"/>
          <w:position w:val="-6"/>
          <w:sz w:val="28"/>
          <w:szCs w:val="28"/>
          <w:lang w:val="ru-RU" w:eastAsia="en-US"/>
        </w:rPr>
        <w:object w:dxaOrig="220" w:dyaOrig="280">
          <v:shape id="_x0000_i2768" type="#_x0000_t75" style="width:11.25pt;height:14.25pt" o:ole="">
            <v:imagedata r:id="rId3240" o:title=""/>
          </v:shape>
          <o:OLEObject Type="Embed" ProgID="Equation.3" ShapeID="_x0000_i2768" DrawAspect="Content" ObjectID="_1358762535" r:id="rId3241"/>
        </w:object>
      </w:r>
      <w:r w:rsidRPr="004554F7">
        <w:rPr>
          <w:rFonts w:ascii="Arial" w:hAnsi="Arial" w:cs="Arial"/>
          <w:sz w:val="28"/>
          <w:szCs w:val="28"/>
        </w:rPr>
        <w:t>залежністю:</w:t>
      </w:r>
    </w:p>
    <w:p w:rsidR="001C5FAE" w:rsidRPr="004554F7" w:rsidRDefault="001C5FAE" w:rsidP="001C5FAE">
      <w:pPr>
        <w:ind w:left="2124"/>
        <w:jc w:val="both"/>
        <w:rPr>
          <w:rFonts w:ascii="Arial" w:hAnsi="Arial" w:cs="Arial"/>
          <w:sz w:val="28"/>
          <w:szCs w:val="28"/>
        </w:rPr>
      </w:pPr>
      <w:r w:rsidRPr="004554F7">
        <w:rPr>
          <w:rFonts w:ascii="Arial" w:eastAsia="Calibri" w:hAnsi="Arial" w:cs="Arial"/>
          <w:position w:val="-30"/>
          <w:sz w:val="28"/>
          <w:szCs w:val="28"/>
          <w:lang w:val="ru-RU" w:eastAsia="en-US"/>
        </w:rPr>
        <w:object w:dxaOrig="1319" w:dyaOrig="680">
          <v:shape id="_x0000_i2769" type="#_x0000_t75" style="width:65.25pt;height:33pt" o:ole="">
            <v:imagedata r:id="rId3242" o:title=""/>
          </v:shape>
          <o:OLEObject Type="Embed" ProgID="Equation.3" ShapeID="_x0000_i2769" DrawAspect="Content" ObjectID="_1358762536" r:id="rId3243"/>
        </w:object>
      </w:r>
      <w:r w:rsidRPr="004554F7">
        <w:rPr>
          <w:rFonts w:ascii="Arial" w:hAnsi="Arial" w:cs="Arial"/>
          <w:sz w:val="28"/>
          <w:szCs w:val="28"/>
        </w:rPr>
        <w:tab/>
      </w:r>
      <w:r w:rsidRPr="004554F7">
        <w:rPr>
          <w:rFonts w:ascii="Arial" w:hAnsi="Arial" w:cs="Arial"/>
          <w:sz w:val="28"/>
          <w:szCs w:val="28"/>
        </w:rPr>
        <w:tab/>
      </w:r>
      <w:r w:rsidRPr="004554F7">
        <w:rPr>
          <w:rFonts w:ascii="Arial" w:hAnsi="Arial" w:cs="Arial"/>
          <w:sz w:val="28"/>
          <w:szCs w:val="28"/>
        </w:rPr>
        <w:tab/>
      </w:r>
      <w:r w:rsidRPr="004554F7">
        <w:rPr>
          <w:rFonts w:ascii="Arial" w:hAnsi="Arial" w:cs="Arial"/>
          <w:sz w:val="28"/>
          <w:szCs w:val="28"/>
        </w:rPr>
        <w:tab/>
      </w:r>
      <w:r w:rsidRPr="004554F7">
        <w:rPr>
          <w:rFonts w:ascii="Arial" w:hAnsi="Arial" w:cs="Arial"/>
          <w:sz w:val="28"/>
          <w:szCs w:val="28"/>
        </w:rPr>
        <w:tab/>
      </w:r>
      <w:r w:rsidRPr="004554F7">
        <w:rPr>
          <w:rFonts w:ascii="Arial" w:hAnsi="Arial" w:cs="Arial"/>
          <w:sz w:val="28"/>
          <w:szCs w:val="28"/>
        </w:rPr>
        <w:tab/>
        <w:t>(1</w:t>
      </w:r>
      <w:r w:rsidR="008B09D0">
        <w:rPr>
          <w:rFonts w:ascii="Arial" w:hAnsi="Arial" w:cs="Arial"/>
          <w:sz w:val="28"/>
          <w:szCs w:val="28"/>
        </w:rPr>
        <w:t>5.1</w:t>
      </w:r>
      <w:r>
        <w:rPr>
          <w:rFonts w:ascii="Arial" w:hAnsi="Arial" w:cs="Arial"/>
          <w:sz w:val="28"/>
          <w:szCs w:val="28"/>
        </w:rPr>
        <w:t>)</w:t>
      </w:r>
    </w:p>
    <w:p w:rsidR="001C5FAE" w:rsidRPr="004554F7" w:rsidRDefault="001C5FAE" w:rsidP="001C5FAE">
      <w:pPr>
        <w:jc w:val="both"/>
        <w:rPr>
          <w:rFonts w:ascii="Arial" w:hAnsi="Arial" w:cs="Arial"/>
          <w:sz w:val="28"/>
          <w:szCs w:val="28"/>
        </w:rPr>
      </w:pPr>
      <w:r w:rsidRPr="004554F7">
        <w:rPr>
          <w:rFonts w:ascii="Arial" w:hAnsi="Arial" w:cs="Arial"/>
          <w:sz w:val="28"/>
          <w:szCs w:val="28"/>
        </w:rPr>
        <w:t xml:space="preserve"> де </w:t>
      </w:r>
      <w:r w:rsidRPr="004554F7">
        <w:rPr>
          <w:rFonts w:ascii="Arial" w:eastAsia="Calibri" w:hAnsi="Arial" w:cs="Arial"/>
          <w:position w:val="-12"/>
          <w:sz w:val="28"/>
          <w:szCs w:val="28"/>
          <w:lang w:val="ru-RU" w:eastAsia="en-US"/>
        </w:rPr>
        <w:object w:dxaOrig="360" w:dyaOrig="360">
          <v:shape id="_x0000_i2770" type="#_x0000_t75" style="width:18pt;height:18pt" o:ole="">
            <v:imagedata r:id="rId3244" o:title=""/>
          </v:shape>
          <o:OLEObject Type="Embed" ProgID="Equation.3" ShapeID="_x0000_i2770" DrawAspect="Content" ObjectID="_1358762537" r:id="rId3245"/>
        </w:object>
      </w:r>
      <w:r w:rsidRPr="004554F7">
        <w:rPr>
          <w:rFonts w:ascii="Arial" w:hAnsi="Arial" w:cs="Arial"/>
          <w:sz w:val="28"/>
          <w:szCs w:val="28"/>
        </w:rPr>
        <w:t xml:space="preserve"> - фокусна відстань об’єктива автоколіматора.</w:t>
      </w:r>
    </w:p>
    <w:p w:rsidR="001C5FAE" w:rsidRPr="004554F7" w:rsidRDefault="008B09D0" w:rsidP="001C5FAE">
      <w:pPr>
        <w:jc w:val="both"/>
        <w:rPr>
          <w:rFonts w:ascii="Arial" w:hAnsi="Arial" w:cs="Arial"/>
          <w:sz w:val="28"/>
          <w:szCs w:val="28"/>
        </w:rPr>
      </w:pPr>
      <w:r>
        <w:rPr>
          <w:rFonts w:ascii="Arial" w:hAnsi="Arial" w:cs="Arial"/>
          <w:sz w:val="28"/>
          <w:szCs w:val="28"/>
        </w:rPr>
        <w:tab/>
        <w:t>Із співвідношення (15.1</w:t>
      </w:r>
      <w:r w:rsidR="001C5FAE" w:rsidRPr="004554F7">
        <w:rPr>
          <w:rFonts w:ascii="Arial" w:hAnsi="Arial" w:cs="Arial"/>
          <w:sz w:val="28"/>
          <w:szCs w:val="28"/>
        </w:rPr>
        <w:t xml:space="preserve">) можна визначити необхідну величину фокусної відстані об’єктива на основі заданої похибки </w:t>
      </w:r>
      <w:r w:rsidR="001C5FAE" w:rsidRPr="004554F7">
        <w:rPr>
          <w:rFonts w:ascii="Arial" w:eastAsia="Calibri" w:hAnsi="Arial" w:cs="Arial"/>
          <w:position w:val="-6"/>
          <w:sz w:val="28"/>
          <w:szCs w:val="28"/>
          <w:lang w:val="ru-RU" w:eastAsia="en-US"/>
        </w:rPr>
        <w:object w:dxaOrig="240" w:dyaOrig="220">
          <v:shape id="_x0000_i2771" type="#_x0000_t75" style="width:12pt;height:11.25pt" o:ole="">
            <v:imagedata r:id="rId3246" o:title=""/>
          </v:shape>
          <o:OLEObject Type="Embed" ProgID="Equation.3" ShapeID="_x0000_i2771" DrawAspect="Content" ObjectID="_1358762538" r:id="rId3247"/>
        </w:object>
      </w:r>
      <w:r w:rsidR="001C5FAE" w:rsidRPr="004554F7">
        <w:rPr>
          <w:rFonts w:ascii="Arial" w:hAnsi="Arial" w:cs="Arial"/>
          <w:sz w:val="28"/>
          <w:szCs w:val="28"/>
        </w:rPr>
        <w:t xml:space="preserve"> по формулі:  </w:t>
      </w:r>
    </w:p>
    <w:p w:rsidR="001C5FAE" w:rsidRPr="004554F7" w:rsidRDefault="001C5FAE" w:rsidP="00826F76">
      <w:pPr>
        <w:ind w:left="3540"/>
        <w:jc w:val="both"/>
        <w:rPr>
          <w:rFonts w:ascii="Arial" w:hAnsi="Arial" w:cs="Arial"/>
          <w:sz w:val="28"/>
          <w:szCs w:val="28"/>
        </w:rPr>
      </w:pPr>
      <w:r w:rsidRPr="004554F7">
        <w:rPr>
          <w:rFonts w:ascii="Arial" w:eastAsia="Calibri" w:hAnsi="Arial" w:cs="Arial"/>
          <w:position w:val="-28"/>
          <w:sz w:val="28"/>
          <w:szCs w:val="28"/>
          <w:lang w:val="ru-RU" w:eastAsia="en-US"/>
        </w:rPr>
        <w:object w:dxaOrig="1160" w:dyaOrig="660">
          <v:shape id="_x0000_i2772" type="#_x0000_t75" style="width:57.75pt;height:33pt" o:ole="">
            <v:imagedata r:id="rId3248" o:title=""/>
          </v:shape>
          <o:OLEObject Type="Embed" ProgID="Equation.3" ShapeID="_x0000_i2772" DrawAspect="Content" ObjectID="_1358762539" r:id="rId3249"/>
        </w:object>
      </w:r>
      <w:r w:rsidRPr="004554F7">
        <w:rPr>
          <w:rFonts w:ascii="Arial" w:hAnsi="Arial" w:cs="Arial"/>
          <w:sz w:val="28"/>
          <w:szCs w:val="28"/>
        </w:rPr>
        <w:t xml:space="preserve">. </w:t>
      </w:r>
      <w:r w:rsidR="008B09D0">
        <w:rPr>
          <w:rFonts w:ascii="Arial" w:hAnsi="Arial" w:cs="Arial"/>
          <w:sz w:val="28"/>
          <w:szCs w:val="28"/>
        </w:rPr>
        <w:tab/>
      </w:r>
      <w:r w:rsidR="008B09D0">
        <w:rPr>
          <w:rFonts w:ascii="Arial" w:hAnsi="Arial" w:cs="Arial"/>
          <w:sz w:val="28"/>
          <w:szCs w:val="28"/>
        </w:rPr>
        <w:tab/>
      </w:r>
      <w:r w:rsidR="008B09D0">
        <w:rPr>
          <w:rFonts w:ascii="Arial" w:hAnsi="Arial" w:cs="Arial"/>
          <w:sz w:val="28"/>
          <w:szCs w:val="28"/>
        </w:rPr>
        <w:tab/>
      </w:r>
      <w:r w:rsidR="008B09D0">
        <w:rPr>
          <w:rFonts w:ascii="Arial" w:hAnsi="Arial" w:cs="Arial"/>
          <w:sz w:val="28"/>
          <w:szCs w:val="28"/>
        </w:rPr>
        <w:tab/>
      </w:r>
      <w:r w:rsidR="008B09D0">
        <w:rPr>
          <w:rFonts w:ascii="Arial" w:hAnsi="Arial" w:cs="Arial"/>
          <w:sz w:val="28"/>
          <w:szCs w:val="28"/>
        </w:rPr>
        <w:tab/>
        <w:t>(15.2</w:t>
      </w:r>
      <w:r>
        <w:rPr>
          <w:rFonts w:ascii="Arial" w:hAnsi="Arial" w:cs="Arial"/>
          <w:sz w:val="28"/>
          <w:szCs w:val="28"/>
        </w:rPr>
        <w:t>)</w:t>
      </w:r>
    </w:p>
    <w:p w:rsidR="001C5FAE" w:rsidRPr="004554F7" w:rsidRDefault="001C5FAE" w:rsidP="001C5FAE">
      <w:pPr>
        <w:jc w:val="both"/>
        <w:rPr>
          <w:rFonts w:ascii="Arial" w:hAnsi="Arial" w:cs="Arial"/>
          <w:sz w:val="28"/>
          <w:szCs w:val="28"/>
        </w:rPr>
      </w:pPr>
      <w:r w:rsidRPr="004554F7">
        <w:rPr>
          <w:rFonts w:ascii="Arial" w:hAnsi="Arial" w:cs="Arial"/>
          <w:sz w:val="28"/>
          <w:szCs w:val="28"/>
        </w:rPr>
        <w:t xml:space="preserve">Після підрахування </w:t>
      </w:r>
      <w:r w:rsidRPr="004554F7">
        <w:rPr>
          <w:rFonts w:ascii="Arial" w:eastAsia="Calibri" w:hAnsi="Arial" w:cs="Arial"/>
          <w:position w:val="-12"/>
          <w:sz w:val="28"/>
          <w:szCs w:val="28"/>
          <w:lang w:val="ru-RU" w:eastAsia="en-US"/>
        </w:rPr>
        <w:object w:dxaOrig="360" w:dyaOrig="360">
          <v:shape id="_x0000_i2773" type="#_x0000_t75" style="width:18pt;height:18pt" o:ole="">
            <v:imagedata r:id="rId3250" o:title=""/>
          </v:shape>
          <o:OLEObject Type="Embed" ProgID="Equation.3" ShapeID="_x0000_i2773" DrawAspect="Content" ObjectID="_1358762540" r:id="rId3251"/>
        </w:object>
      </w:r>
      <w:r w:rsidRPr="004554F7">
        <w:rPr>
          <w:rFonts w:ascii="Arial" w:hAnsi="Arial" w:cs="Arial"/>
          <w:sz w:val="28"/>
          <w:szCs w:val="28"/>
        </w:rPr>
        <w:t xml:space="preserve"> розрахунок оптичної системи автоколіматора проводиться згідно з методикою розрахунку телескопічної системи. Розрахунок освітлювального каналу проводиться по формулам, приведеним у лекції №26.</w:t>
      </w:r>
    </w:p>
    <w:p w:rsidR="001C5FAE" w:rsidRPr="004554F7" w:rsidRDefault="001C5FAE" w:rsidP="001C5FAE">
      <w:pPr>
        <w:ind w:firstLine="851"/>
        <w:jc w:val="both"/>
        <w:rPr>
          <w:rFonts w:ascii="Arial" w:hAnsi="Arial" w:cs="Arial"/>
          <w:sz w:val="28"/>
          <w:szCs w:val="28"/>
        </w:rPr>
      </w:pPr>
      <w:r w:rsidRPr="004554F7">
        <w:rPr>
          <w:rFonts w:ascii="Arial" w:hAnsi="Arial" w:cs="Arial"/>
          <w:sz w:val="28"/>
          <w:szCs w:val="28"/>
        </w:rPr>
        <w:t>Конструкція монокуляра поділена на вузли за функціональною ознакою. Це вузли об’єктива, призмений та окуляра. Кожен з вузлів може бути зібраний окремо, а також можуть бути проконтрольовані їхні характеристики. Основною несучою базовою деталлю монокуляра є патрубок, на якому є два цилін</w:t>
      </w:r>
      <w:r w:rsidR="00273653">
        <w:rPr>
          <w:rFonts w:ascii="Arial" w:hAnsi="Arial" w:cs="Arial"/>
          <w:sz w:val="28"/>
          <w:szCs w:val="28"/>
        </w:rPr>
        <w:t xml:space="preserve">дричних виступи для закріплення при необхідності </w:t>
      </w:r>
      <w:r w:rsidRPr="004554F7">
        <w:rPr>
          <w:rFonts w:ascii="Arial" w:hAnsi="Arial" w:cs="Arial"/>
          <w:sz w:val="28"/>
          <w:szCs w:val="28"/>
        </w:rPr>
        <w:t xml:space="preserve"> в кронштейн штатива.</w:t>
      </w:r>
    </w:p>
    <w:p w:rsidR="001C5FAE" w:rsidRPr="00C152C6" w:rsidRDefault="00273653" w:rsidP="001C5FAE">
      <w:pPr>
        <w:ind w:firstLine="851"/>
        <w:jc w:val="both"/>
        <w:rPr>
          <w:rFonts w:ascii="Arial" w:hAnsi="Arial" w:cs="Arial"/>
          <w:sz w:val="28"/>
          <w:szCs w:val="28"/>
        </w:rPr>
      </w:pPr>
      <w:r>
        <w:rPr>
          <w:rFonts w:ascii="Arial" w:hAnsi="Arial" w:cs="Arial"/>
          <w:sz w:val="28"/>
          <w:szCs w:val="28"/>
        </w:rPr>
        <w:t>Як видно з рис.15.1</w:t>
      </w:r>
      <w:r w:rsidR="001C5FAE" w:rsidRPr="004554F7">
        <w:rPr>
          <w:rFonts w:ascii="Arial" w:hAnsi="Arial" w:cs="Arial"/>
          <w:sz w:val="28"/>
          <w:szCs w:val="28"/>
        </w:rPr>
        <w:t xml:space="preserve"> монокуляр містить об</w:t>
      </w:r>
      <w:r w:rsidR="001C5FAE" w:rsidRPr="004554F7">
        <w:rPr>
          <w:rFonts w:ascii="Arial" w:hAnsi="Arial" w:cs="Arial"/>
          <w:sz w:val="28"/>
          <w:szCs w:val="28"/>
          <w:lang w:val="ru-RU"/>
        </w:rPr>
        <w:t>’</w:t>
      </w:r>
      <w:r w:rsidR="001C5FAE" w:rsidRPr="004554F7">
        <w:rPr>
          <w:rFonts w:ascii="Arial" w:hAnsi="Arial" w:cs="Arial"/>
          <w:sz w:val="28"/>
          <w:szCs w:val="28"/>
        </w:rPr>
        <w:t>єктив 1, окуляр 2, сітку 3, корпус 4  з</w:t>
      </w:r>
      <w:r w:rsidR="001C5FAE" w:rsidRPr="00C152C6">
        <w:rPr>
          <w:rFonts w:ascii="Arial" w:hAnsi="Arial" w:cs="Arial"/>
          <w:sz w:val="28"/>
          <w:szCs w:val="28"/>
        </w:rPr>
        <w:t xml:space="preserve">  призмою 6. Об</w:t>
      </w:r>
      <w:r w:rsidR="001C5FAE" w:rsidRPr="00C152C6">
        <w:rPr>
          <w:rFonts w:ascii="Arial" w:hAnsi="Arial" w:cs="Arial"/>
          <w:sz w:val="28"/>
          <w:szCs w:val="28"/>
          <w:lang w:val="ru-RU"/>
        </w:rPr>
        <w:t>’</w:t>
      </w:r>
      <w:r w:rsidR="001C5FAE" w:rsidRPr="00C152C6">
        <w:rPr>
          <w:rFonts w:ascii="Arial" w:hAnsi="Arial" w:cs="Arial"/>
          <w:sz w:val="28"/>
          <w:szCs w:val="28"/>
        </w:rPr>
        <w:t xml:space="preserve">єктив виконаний в вигляді складальної одиниці і складається з дволінзового оптичного блоку, встановленого в оправу і закріпленого в ній проміжним і різьбовим кільцями. Точність центрування оптичної деталі відносно </w:t>
      </w:r>
      <w:r w:rsidR="001C5FAE" w:rsidRPr="00C152C6">
        <w:rPr>
          <w:rFonts w:ascii="Arial" w:hAnsi="Arial" w:cs="Arial"/>
          <w:sz w:val="28"/>
          <w:szCs w:val="28"/>
        </w:rPr>
        <w:lastRenderedPageBreak/>
        <w:t>зовнішнього посадочного діаметру забезпечується технологічним способом.</w:t>
      </w:r>
    </w:p>
    <w:p w:rsidR="001C5FAE" w:rsidRPr="00C152C6" w:rsidRDefault="001C5FAE" w:rsidP="001C5FAE">
      <w:pPr>
        <w:ind w:firstLine="851"/>
        <w:jc w:val="both"/>
        <w:rPr>
          <w:rFonts w:ascii="Arial" w:hAnsi="Arial" w:cs="Arial"/>
          <w:sz w:val="28"/>
          <w:szCs w:val="28"/>
        </w:rPr>
      </w:pPr>
      <w:r w:rsidRPr="00C152C6">
        <w:rPr>
          <w:rFonts w:ascii="Arial" w:hAnsi="Arial" w:cs="Arial"/>
          <w:sz w:val="28"/>
          <w:szCs w:val="28"/>
        </w:rPr>
        <w:t>Симетричний окуляр представляє собою складальну одиницю. Він має два однакових дволінзових оптичних блока, встановлених симетрично в оправу і закріплених в ній за допомогою різьбового і проміжного кілець. Одночасно на оправі кріпляться жорсткий наочник і оправа з діоптрійною шкалою.  Оправа має окулярну різьбу, за допомогою якої переміщуються лінзи в різьбовій втулці, закріпленій на корпусі 4. Різьбова втулка на зовнішньому діаметрі має штрих для відліку по діоптрійній шкалі. Сітка закріплена в оправі приклеюванням і має поперечне переміщення разом з оправою  13. Різьбове кільце 14 фіксує сітку з оправою після її центрування.  Переміщення і попередня фіксація сітки виконується чотирма гвинтами 17, розміщеними попарно під кутом 90° один до одного. Кріплення призми 6 в корпусі 4 зі сторони робочих граней виконується пружинними упорами 12, гайкою 10 і втулкою 13. Регулювання тиску упора здійснюється гвинтом 16 і гайкою 18 через шайбу 11. З торцевих поверхонь  призма закріплена  напівжорсткими упорами на корпусі 4 і кришці 5. Кришка приєднується до корпусу гвинтами 15.</w:t>
      </w:r>
    </w:p>
    <w:p w:rsidR="001C5FAE" w:rsidRPr="00C152C6" w:rsidRDefault="001C5FAE" w:rsidP="001C5FAE">
      <w:pPr>
        <w:ind w:firstLine="851"/>
        <w:jc w:val="both"/>
        <w:rPr>
          <w:rFonts w:ascii="Arial" w:hAnsi="Arial" w:cs="Arial"/>
          <w:sz w:val="28"/>
          <w:szCs w:val="28"/>
        </w:rPr>
      </w:pPr>
      <w:r w:rsidRPr="00C152C6">
        <w:rPr>
          <w:rFonts w:ascii="Arial" w:hAnsi="Arial" w:cs="Arial"/>
          <w:sz w:val="28"/>
          <w:szCs w:val="28"/>
        </w:rPr>
        <w:t>Таким чином, окуляр, сітка і призма закріплені з необхідною точністю в корпусі 4. Їх взаємозв</w:t>
      </w:r>
      <w:r w:rsidRPr="00C152C6">
        <w:rPr>
          <w:rFonts w:ascii="Arial" w:hAnsi="Arial" w:cs="Arial"/>
          <w:sz w:val="28"/>
          <w:szCs w:val="28"/>
          <w:lang w:val="ru-RU"/>
        </w:rPr>
        <w:t>’</w:t>
      </w:r>
      <w:r w:rsidRPr="00C152C6">
        <w:rPr>
          <w:rFonts w:ascii="Arial" w:hAnsi="Arial" w:cs="Arial"/>
          <w:sz w:val="28"/>
          <w:szCs w:val="28"/>
        </w:rPr>
        <w:t>язок з об</w:t>
      </w:r>
      <w:r w:rsidRPr="00C152C6">
        <w:rPr>
          <w:rFonts w:ascii="Arial" w:hAnsi="Arial" w:cs="Arial"/>
          <w:sz w:val="28"/>
          <w:szCs w:val="28"/>
          <w:lang w:val="ru-RU"/>
        </w:rPr>
        <w:t>’</w:t>
      </w:r>
      <w:r w:rsidRPr="00C152C6">
        <w:rPr>
          <w:rFonts w:ascii="Arial" w:hAnsi="Arial" w:cs="Arial"/>
          <w:sz w:val="28"/>
          <w:szCs w:val="28"/>
        </w:rPr>
        <w:t>єктивом 1 здійснюється за допомогою патрубка 7, котрий вкручений в корпус 4. Патрубок має зовнішній установочний діаметр, відносно якого об</w:t>
      </w:r>
      <w:r w:rsidRPr="00C152C6">
        <w:rPr>
          <w:rFonts w:ascii="Arial" w:hAnsi="Arial" w:cs="Arial"/>
          <w:sz w:val="28"/>
          <w:szCs w:val="28"/>
          <w:lang w:val="ru-RU"/>
        </w:rPr>
        <w:t>’</w:t>
      </w:r>
      <w:r w:rsidRPr="00C152C6">
        <w:rPr>
          <w:rFonts w:ascii="Arial" w:hAnsi="Arial" w:cs="Arial"/>
          <w:sz w:val="28"/>
          <w:szCs w:val="28"/>
        </w:rPr>
        <w:t>єктив центрований за допомогою посадочного діаметра з точністю 0,01-</w:t>
      </w:r>
      <w:smartTag w:uri="urn:schemas-microsoft-com:office:smarttags" w:element="metricconverter">
        <w:smartTagPr>
          <w:attr w:name="ProductID" w:val="0,02 мм"/>
        </w:smartTagPr>
        <w:r w:rsidRPr="00C152C6">
          <w:rPr>
            <w:rFonts w:ascii="Arial" w:hAnsi="Arial" w:cs="Arial"/>
            <w:sz w:val="28"/>
            <w:szCs w:val="28"/>
          </w:rPr>
          <w:t>0,02 мм</w:t>
        </w:r>
      </w:smartTag>
      <w:r w:rsidRPr="00C152C6">
        <w:rPr>
          <w:rFonts w:ascii="Arial" w:hAnsi="Arial" w:cs="Arial"/>
          <w:sz w:val="28"/>
          <w:szCs w:val="28"/>
        </w:rPr>
        <w:t>.</w:t>
      </w:r>
    </w:p>
    <w:p w:rsidR="001C5FAE" w:rsidRPr="00CF5C52" w:rsidRDefault="001C5FAE" w:rsidP="001C5FAE">
      <w:pPr>
        <w:ind w:firstLine="851"/>
        <w:jc w:val="both"/>
        <w:rPr>
          <w:rFonts w:ascii="Arial" w:hAnsi="Arial" w:cs="Arial"/>
          <w:sz w:val="28"/>
          <w:szCs w:val="28"/>
        </w:rPr>
      </w:pPr>
      <w:r w:rsidRPr="00C152C6">
        <w:rPr>
          <w:rFonts w:ascii="Arial" w:hAnsi="Arial" w:cs="Arial"/>
          <w:sz w:val="28"/>
          <w:szCs w:val="28"/>
        </w:rPr>
        <w:t>Кріплення дволінзового об’єктива 1 в патрубку 7 виконується накидною гайкою 8 через кільце 9, котре дозволяє при юстуванні сумістити фокальну площину об’єктива з площиною сітки. Установочний діаметр патрубка 7 є установочною базою монокуляра при кріпленні його в прилад.</w:t>
      </w:r>
      <w:r w:rsidR="00273653">
        <w:rPr>
          <w:rFonts w:ascii="Arial" w:hAnsi="Arial" w:cs="Arial"/>
          <w:sz w:val="28"/>
          <w:szCs w:val="28"/>
        </w:rPr>
        <w:t xml:space="preserve"> </w:t>
      </w:r>
      <w:r w:rsidRPr="00C152C6">
        <w:rPr>
          <w:rFonts w:ascii="Arial" w:hAnsi="Arial" w:cs="Arial"/>
          <w:sz w:val="28"/>
          <w:szCs w:val="28"/>
        </w:rPr>
        <w:t xml:space="preserve">У відповідності з ДСТУ 2.108-81 </w:t>
      </w:r>
      <w:r w:rsidRPr="007B793F">
        <w:rPr>
          <w:rFonts w:ascii="Arial" w:hAnsi="Arial" w:cs="Arial"/>
          <w:sz w:val="28"/>
          <w:szCs w:val="28"/>
        </w:rPr>
        <w:t xml:space="preserve"> конструкція  монокуляра  має специфікацію.</w:t>
      </w:r>
    </w:p>
    <w:p w:rsidR="001C5FAE" w:rsidRDefault="001C5FAE" w:rsidP="001C5FAE">
      <w:pPr>
        <w:ind w:firstLine="851"/>
        <w:rPr>
          <w:rFonts w:ascii="Arial" w:hAnsi="Arial" w:cs="Arial"/>
          <w:sz w:val="28"/>
          <w:szCs w:val="28"/>
        </w:rPr>
      </w:pPr>
      <w:r w:rsidRPr="00CF5C52">
        <w:rPr>
          <w:rFonts w:ascii="Arial" w:hAnsi="Arial" w:cs="Arial"/>
          <w:noProof/>
          <w:sz w:val="28"/>
          <w:szCs w:val="28"/>
          <w:lang w:val="ru-RU" w:eastAsia="ru-RU"/>
        </w:rPr>
        <w:lastRenderedPageBreak/>
        <w:drawing>
          <wp:inline distT="0" distB="0" distL="0" distR="0">
            <wp:extent cx="4610100" cy="7810500"/>
            <wp:effectExtent l="19050" t="0" r="0" b="0"/>
            <wp:docPr id="1478" name="Рисунок 10240" descr="Конструкція монокуля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0" descr="Конструкція монокуляра"/>
                    <pic:cNvPicPr>
                      <a:picLocks noChangeAspect="1" noChangeArrowheads="1"/>
                    </pic:cNvPicPr>
                  </pic:nvPicPr>
                  <pic:blipFill>
                    <a:blip r:embed="rId3252"/>
                    <a:srcRect/>
                    <a:stretch>
                      <a:fillRect/>
                    </a:stretch>
                  </pic:blipFill>
                  <pic:spPr bwMode="auto">
                    <a:xfrm>
                      <a:off x="0" y="0"/>
                      <a:ext cx="4610100" cy="7810500"/>
                    </a:xfrm>
                    <a:prstGeom prst="rect">
                      <a:avLst/>
                    </a:prstGeom>
                    <a:noFill/>
                    <a:ln w="9525">
                      <a:noFill/>
                      <a:miter lim="800000"/>
                      <a:headEnd/>
                      <a:tailEnd/>
                    </a:ln>
                  </pic:spPr>
                </pic:pic>
              </a:graphicData>
            </a:graphic>
          </wp:inline>
        </w:drawing>
      </w:r>
    </w:p>
    <w:p w:rsidR="001C5FAE" w:rsidRDefault="001C5FAE" w:rsidP="001C5FAE">
      <w:pPr>
        <w:ind w:firstLine="851"/>
        <w:rPr>
          <w:rFonts w:ascii="Arial" w:hAnsi="Arial" w:cs="Arial"/>
          <w:sz w:val="28"/>
          <w:szCs w:val="28"/>
        </w:rPr>
      </w:pPr>
    </w:p>
    <w:p w:rsidR="001C5FAE" w:rsidRDefault="001C5FAE" w:rsidP="001C5FAE">
      <w:pPr>
        <w:ind w:firstLine="851"/>
        <w:rPr>
          <w:rFonts w:ascii="Arial" w:hAnsi="Arial" w:cs="Arial"/>
          <w:sz w:val="28"/>
          <w:szCs w:val="28"/>
        </w:rPr>
      </w:pPr>
    </w:p>
    <w:p w:rsidR="004049E7" w:rsidRPr="00CE41E1" w:rsidRDefault="00487273" w:rsidP="00B561BC">
      <w:pPr>
        <w:pStyle w:val="2a"/>
      </w:pPr>
      <w:bookmarkStart w:id="192" w:name="_Toc276844644"/>
      <w:r w:rsidRPr="00CE41E1">
        <w:lastRenderedPageBreak/>
        <w:t>Лекція № 54</w:t>
      </w:r>
      <w:r w:rsidR="004049E7" w:rsidRPr="00CE41E1">
        <w:t>.</w:t>
      </w:r>
      <w:r w:rsidR="004049E7" w:rsidRPr="00CE41E1">
        <w:rPr>
          <w:szCs w:val="32"/>
        </w:rPr>
        <w:t xml:space="preserve"> Приклади компонування приладів</w:t>
      </w:r>
      <w:r w:rsidR="00A96BEF">
        <w:rPr>
          <w:szCs w:val="32"/>
        </w:rPr>
        <w:t xml:space="preserve"> </w:t>
      </w:r>
      <w:r w:rsidR="00753F00" w:rsidRPr="00CE41E1">
        <w:t>на базі оптичних систем мікроскопа, коліматора,проектора</w:t>
      </w:r>
      <w:bookmarkEnd w:id="192"/>
    </w:p>
    <w:p w:rsidR="00820180" w:rsidRPr="00CE41E1" w:rsidRDefault="00820180" w:rsidP="00B561BC">
      <w:pPr>
        <w:pStyle w:val="2a"/>
      </w:pPr>
    </w:p>
    <w:p w:rsidR="004049E7" w:rsidRPr="00753F00" w:rsidRDefault="00753F00" w:rsidP="004049E7">
      <w:pPr>
        <w:tabs>
          <w:tab w:val="left" w:pos="851"/>
          <w:tab w:val="left" w:pos="1134"/>
        </w:tabs>
        <w:ind w:firstLine="851"/>
        <w:rPr>
          <w:rFonts w:ascii="Arial" w:hAnsi="Arial" w:cs="Arial"/>
          <w:sz w:val="28"/>
          <w:szCs w:val="28"/>
        </w:rPr>
      </w:pPr>
      <w:r w:rsidRPr="00753F00">
        <w:rPr>
          <w:rFonts w:ascii="Arial" w:hAnsi="Arial" w:cs="Arial"/>
          <w:sz w:val="28"/>
          <w:szCs w:val="28"/>
        </w:rPr>
        <w:t>Розглянемо деякі приклади конструкцій</w:t>
      </w:r>
      <w:r>
        <w:rPr>
          <w:rFonts w:ascii="Arial" w:hAnsi="Arial" w:cs="Arial"/>
          <w:sz w:val="28"/>
          <w:szCs w:val="28"/>
        </w:rPr>
        <w:t xml:space="preserve"> приладів побудованих на схемах систем </w:t>
      </w:r>
      <w:r w:rsidR="00820180">
        <w:rPr>
          <w:rFonts w:ascii="Arial" w:hAnsi="Arial" w:cs="Arial"/>
          <w:sz w:val="28"/>
          <w:szCs w:val="28"/>
        </w:rPr>
        <w:t xml:space="preserve">проектора , коліматора,мікроскопа. </w:t>
      </w:r>
    </w:p>
    <w:p w:rsidR="0052723C" w:rsidRPr="004F795B" w:rsidRDefault="0052723C" w:rsidP="0052723C"/>
    <w:p w:rsidR="0052723C" w:rsidRPr="004F795B" w:rsidRDefault="0052723C" w:rsidP="0052723C">
      <w:r>
        <w:rPr>
          <w:noProof/>
          <w:lang w:val="ru-RU" w:eastAsia="ru-RU"/>
        </w:rPr>
        <w:drawing>
          <wp:inline distT="0" distB="0" distL="0" distR="0">
            <wp:extent cx="5759450" cy="4173698"/>
            <wp:effectExtent l="19050" t="0" r="0" b="0"/>
            <wp:docPr id="1711" name="Рисунок 1711"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1" descr="Новый рисунок"/>
                    <pic:cNvPicPr>
                      <a:picLocks noChangeAspect="1" noChangeArrowheads="1"/>
                    </pic:cNvPicPr>
                  </pic:nvPicPr>
                  <pic:blipFill>
                    <a:blip r:embed="rId3253"/>
                    <a:srcRect/>
                    <a:stretch>
                      <a:fillRect/>
                    </a:stretch>
                  </pic:blipFill>
                  <pic:spPr bwMode="auto">
                    <a:xfrm>
                      <a:off x="0" y="0"/>
                      <a:ext cx="5759450" cy="4173698"/>
                    </a:xfrm>
                    <a:prstGeom prst="rect">
                      <a:avLst/>
                    </a:prstGeom>
                    <a:noFill/>
                    <a:ln w="9525">
                      <a:noFill/>
                      <a:miter lim="800000"/>
                      <a:headEnd/>
                      <a:tailEnd/>
                    </a:ln>
                  </pic:spPr>
                </pic:pic>
              </a:graphicData>
            </a:graphic>
          </wp:inline>
        </w:drawing>
      </w:r>
    </w:p>
    <w:p w:rsidR="0052723C" w:rsidRPr="004F795B" w:rsidRDefault="0052723C" w:rsidP="0052723C"/>
    <w:p w:rsidR="0052723C" w:rsidRPr="00820180" w:rsidRDefault="00C8479D" w:rsidP="0052723C">
      <w:pPr>
        <w:jc w:val="center"/>
        <w:rPr>
          <w:rFonts w:ascii="Arial" w:hAnsi="Arial" w:cs="Arial"/>
          <w:color w:val="000000"/>
          <w:sz w:val="28"/>
          <w:szCs w:val="28"/>
        </w:rPr>
      </w:pPr>
      <w:r w:rsidRPr="00C8479D">
        <w:rPr>
          <w:rFonts w:ascii="Arial" w:hAnsi="Arial" w:cs="Arial"/>
          <w:noProof/>
        </w:rPr>
        <w:pict>
          <v:shape id="_x0000_s68608" type="#_x0000_t202" style="position:absolute;left:0;text-align:left;margin-left:0;margin-top:21.85pt;width:459pt;height:343pt;z-index:252101632" filled="f" stroked="f">
            <v:textbox style="mso-next-textbox:#_x0000_s68608">
              <w:txbxContent>
                <w:p w:rsidR="006B1A84" w:rsidRDefault="006B1A84" w:rsidP="0052723C"/>
                <w:p w:rsidR="006B1A84" w:rsidRDefault="006B1A84" w:rsidP="0052723C">
                  <w:pPr>
                    <w:spacing w:line="360" w:lineRule="auto"/>
                    <w:jc w:val="both"/>
                    <w:rPr>
                      <w:color w:val="000000"/>
                      <w:sz w:val="28"/>
                      <w:szCs w:val="28"/>
                    </w:rPr>
                  </w:pPr>
                </w:p>
              </w:txbxContent>
            </v:textbox>
          </v:shape>
        </w:pict>
      </w:r>
      <w:r w:rsidR="0052723C" w:rsidRPr="00820180">
        <w:rPr>
          <w:rFonts w:ascii="Arial" w:hAnsi="Arial" w:cs="Arial"/>
          <w:color w:val="000000"/>
          <w:sz w:val="28"/>
          <w:szCs w:val="28"/>
        </w:rPr>
        <w:t>Рис.</w:t>
      </w:r>
      <w:r w:rsidR="00820180" w:rsidRPr="00820180">
        <w:rPr>
          <w:rFonts w:ascii="Arial" w:hAnsi="Arial" w:cs="Arial"/>
          <w:color w:val="000000"/>
          <w:sz w:val="28"/>
          <w:szCs w:val="28"/>
        </w:rPr>
        <w:t>15.8.</w:t>
      </w:r>
      <w:r w:rsidR="0052723C" w:rsidRPr="00820180">
        <w:rPr>
          <w:rFonts w:ascii="Arial" w:hAnsi="Arial" w:cs="Arial"/>
          <w:color w:val="000000"/>
          <w:sz w:val="28"/>
          <w:szCs w:val="28"/>
        </w:rPr>
        <w:t xml:space="preserve">  Об'єктив проекційної установки</w:t>
      </w:r>
    </w:p>
    <w:p w:rsidR="0052723C" w:rsidRPr="0052723C" w:rsidRDefault="0052723C" w:rsidP="0052723C">
      <w:pPr>
        <w:spacing w:line="360" w:lineRule="auto"/>
        <w:ind w:firstLine="708"/>
        <w:jc w:val="both"/>
        <w:rPr>
          <w:rFonts w:ascii="Arial" w:hAnsi="Arial" w:cs="Arial"/>
          <w:color w:val="000000"/>
          <w:sz w:val="28"/>
          <w:szCs w:val="28"/>
        </w:rPr>
      </w:pPr>
      <w:r w:rsidRPr="0052723C">
        <w:rPr>
          <w:rFonts w:ascii="Arial" w:hAnsi="Arial" w:cs="Arial"/>
          <w:color w:val="000000"/>
          <w:sz w:val="28"/>
          <w:szCs w:val="28"/>
        </w:rPr>
        <w:t>Об'єктив проекційної установки з кадром 3</w:t>
      </w:r>
      <w:r w:rsidR="00820180">
        <w:rPr>
          <w:rFonts w:ascii="Arial" w:hAnsi="Arial" w:cs="Arial"/>
          <w:color w:val="000000"/>
          <w:sz w:val="28"/>
          <w:szCs w:val="28"/>
        </w:rPr>
        <w:t>00 х 300 мм показаний на рис.15.8</w:t>
      </w:r>
      <w:r w:rsidRPr="0052723C">
        <w:rPr>
          <w:rFonts w:ascii="Arial" w:hAnsi="Arial" w:cs="Arial"/>
          <w:color w:val="000000"/>
          <w:sz w:val="28"/>
          <w:szCs w:val="28"/>
        </w:rPr>
        <w:t xml:space="preserve">. Його конструкція забезпечує автоматичне управління механізмами фокусування і ірисовою діафрагмою. Оптична схема об'єктиву побудована симетрично розташованим двома блокам лінз в оправах 2 і 8. Лінзи 4 і 75 завальцовані в окремі оправи. Лінзи 1, 3, 12 і 14 закріплені в оправах різьбовими і </w:t>
      </w:r>
      <w:r w:rsidRPr="0052723C">
        <w:rPr>
          <w:rFonts w:ascii="Arial" w:hAnsi="Arial" w:cs="Arial"/>
          <w:color w:val="000000"/>
          <w:sz w:val="28"/>
          <w:szCs w:val="28"/>
        </w:rPr>
        <w:lastRenderedPageBreak/>
        <w:t>проміжними кільцями. Ірисова діафрагма 6 встановлена в оправу 2 нерухомо. Обидва блокі кріпляться на різьбленні в корпусі 5 об'єктиву, який переміщається в підставі  при обертанні гайки 7. Управління гай</w:t>
      </w:r>
      <w:r w:rsidRPr="0052723C">
        <w:rPr>
          <w:rFonts w:ascii="Arial" w:hAnsi="Arial" w:cs="Arial"/>
          <w:color w:val="000000"/>
          <w:sz w:val="28"/>
          <w:szCs w:val="28"/>
        </w:rPr>
        <w:softHyphen/>
        <w:t>кою 7 здійснюється за допомогою приводу 9, що містить двигун 10 і дві пари зубчастих прямозубих шестерень редуктора. Двигун автоматично вимикається в крайніх положеннях корпусу 5 за допо</w:t>
      </w:r>
      <w:r w:rsidRPr="0052723C">
        <w:rPr>
          <w:rFonts w:ascii="Arial" w:hAnsi="Arial" w:cs="Arial"/>
          <w:color w:val="000000"/>
          <w:sz w:val="28"/>
          <w:szCs w:val="28"/>
        </w:rPr>
        <w:softHyphen/>
        <w:t>могою приводу 9, що містить двигун 1</w:t>
      </w:r>
      <w:r w:rsidR="00273653">
        <w:rPr>
          <w:rFonts w:ascii="Arial" w:hAnsi="Arial" w:cs="Arial"/>
          <w:color w:val="000000"/>
          <w:sz w:val="28"/>
          <w:szCs w:val="28"/>
        </w:rPr>
        <w:t>0 і дві пари зубчастих прямозуби</w:t>
      </w:r>
      <w:r w:rsidRPr="0052723C">
        <w:rPr>
          <w:rFonts w:ascii="Arial" w:hAnsi="Arial" w:cs="Arial"/>
          <w:color w:val="000000"/>
          <w:sz w:val="28"/>
          <w:szCs w:val="28"/>
        </w:rPr>
        <w:t>х шестерень редуктора. Двигун автоматично виклю</w:t>
      </w:r>
      <w:r w:rsidRPr="0052723C">
        <w:rPr>
          <w:rFonts w:ascii="Arial" w:hAnsi="Arial" w:cs="Arial"/>
          <w:color w:val="000000"/>
          <w:sz w:val="28"/>
          <w:szCs w:val="28"/>
        </w:rPr>
        <w:softHyphen/>
        <w:t>чається в крайніх положеннях корпусу 5 за допомогою повзуна-шпонки 13, що утримує його від розвороту і що замикає відповідний кон</w:t>
      </w:r>
      <w:r w:rsidRPr="0052723C">
        <w:rPr>
          <w:rFonts w:ascii="Arial" w:hAnsi="Arial" w:cs="Arial"/>
          <w:color w:val="000000"/>
          <w:sz w:val="28"/>
          <w:szCs w:val="28"/>
        </w:rPr>
        <w:softHyphen/>
        <w:t>цевий вимикач. Управління діафрагмою відбувається за допомогою шестерні 16, виконаною у вигляді втулки, що повертає повідець діафрагми приводом 17. Привід встановлений на нерухомій оправі  11.</w:t>
      </w:r>
    </w:p>
    <w:p w:rsidR="0052723C" w:rsidRPr="004F795B" w:rsidRDefault="00820180" w:rsidP="0052723C">
      <w:r>
        <w:tab/>
      </w:r>
      <w:r w:rsidRPr="00BF1EA9">
        <w:rPr>
          <w:rFonts w:ascii="Arial" w:hAnsi="Arial" w:cs="Arial"/>
          <w:sz w:val="28"/>
          <w:szCs w:val="28"/>
        </w:rPr>
        <w:t>На рис.15.9,10 показані конструкції автоколімаційних оку</w:t>
      </w:r>
      <w:r w:rsidR="00BF1EA9" w:rsidRPr="00BF1EA9">
        <w:rPr>
          <w:rFonts w:ascii="Arial" w:hAnsi="Arial" w:cs="Arial"/>
          <w:sz w:val="28"/>
          <w:szCs w:val="28"/>
        </w:rPr>
        <w:t>лярів</w:t>
      </w:r>
      <w:r w:rsidR="00BF1EA9">
        <w:rPr>
          <w:rFonts w:ascii="Arial" w:hAnsi="Arial" w:cs="Arial"/>
          <w:sz w:val="28"/>
          <w:szCs w:val="28"/>
        </w:rPr>
        <w:t>.</w:t>
      </w:r>
      <w:r>
        <w:rPr>
          <w:noProof/>
          <w:lang w:val="ru-RU" w:eastAsia="ru-RU"/>
        </w:rPr>
        <w:drawing>
          <wp:inline distT="0" distB="0" distL="0" distR="0">
            <wp:extent cx="5613400" cy="2794000"/>
            <wp:effectExtent l="19050" t="0" r="6350" b="0"/>
            <wp:docPr id="1714" name="Рисунок 1714"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4" descr="Новый рисунок"/>
                    <pic:cNvPicPr>
                      <a:picLocks noChangeAspect="1" noChangeArrowheads="1"/>
                    </pic:cNvPicPr>
                  </pic:nvPicPr>
                  <pic:blipFill>
                    <a:blip r:embed="rId3254"/>
                    <a:srcRect/>
                    <a:stretch>
                      <a:fillRect/>
                    </a:stretch>
                  </pic:blipFill>
                  <pic:spPr bwMode="auto">
                    <a:xfrm>
                      <a:off x="0" y="0"/>
                      <a:ext cx="5613400" cy="2794000"/>
                    </a:xfrm>
                    <a:prstGeom prst="rect">
                      <a:avLst/>
                    </a:prstGeom>
                    <a:noFill/>
                    <a:ln w="9525">
                      <a:noFill/>
                      <a:miter lim="800000"/>
                      <a:headEnd/>
                      <a:tailEnd/>
                    </a:ln>
                  </pic:spPr>
                </pic:pic>
              </a:graphicData>
            </a:graphic>
          </wp:inline>
        </w:drawing>
      </w:r>
    </w:p>
    <w:p w:rsidR="0052723C" w:rsidRPr="004F795B" w:rsidRDefault="0052723C" w:rsidP="0052723C"/>
    <w:p w:rsidR="0052723C" w:rsidRPr="00BF1EA9" w:rsidRDefault="00826F76" w:rsidP="00BF1EA9">
      <w:pPr>
        <w:jc w:val="center"/>
        <w:rPr>
          <w:rFonts w:ascii="Arial" w:hAnsi="Arial" w:cs="Arial"/>
          <w:sz w:val="28"/>
          <w:szCs w:val="28"/>
        </w:rPr>
      </w:pPr>
      <w:r>
        <w:rPr>
          <w:rFonts w:ascii="Arial" w:hAnsi="Arial" w:cs="Arial"/>
          <w:sz w:val="28"/>
          <w:szCs w:val="28"/>
        </w:rPr>
        <w:t>Рис.15.9. Окуляр Гауса</w:t>
      </w:r>
    </w:p>
    <w:p w:rsidR="0052723C" w:rsidRPr="004F795B" w:rsidRDefault="0052723C" w:rsidP="0052723C"/>
    <w:p w:rsidR="0052723C" w:rsidRPr="004F795B" w:rsidRDefault="0052723C" w:rsidP="0052723C"/>
    <w:p w:rsidR="0052723C" w:rsidRPr="004F795B" w:rsidRDefault="00820180" w:rsidP="0052723C">
      <w:r>
        <w:rPr>
          <w:noProof/>
          <w:lang w:val="ru-RU" w:eastAsia="ru-RU"/>
        </w:rPr>
        <w:drawing>
          <wp:inline distT="0" distB="0" distL="0" distR="0">
            <wp:extent cx="5207000" cy="5130800"/>
            <wp:effectExtent l="19050" t="0" r="0" b="0"/>
            <wp:docPr id="1717" name="Рисунок 1717"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 descr="Новый рисунок"/>
                    <pic:cNvPicPr>
                      <a:picLocks noChangeAspect="1" noChangeArrowheads="1"/>
                    </pic:cNvPicPr>
                  </pic:nvPicPr>
                  <pic:blipFill>
                    <a:blip r:embed="rId3255"/>
                    <a:srcRect/>
                    <a:stretch>
                      <a:fillRect/>
                    </a:stretch>
                  </pic:blipFill>
                  <pic:spPr bwMode="auto">
                    <a:xfrm>
                      <a:off x="0" y="0"/>
                      <a:ext cx="5207000" cy="5130800"/>
                    </a:xfrm>
                    <a:prstGeom prst="rect">
                      <a:avLst/>
                    </a:prstGeom>
                    <a:noFill/>
                    <a:ln w="9525">
                      <a:noFill/>
                      <a:miter lim="800000"/>
                      <a:headEnd/>
                      <a:tailEnd/>
                    </a:ln>
                  </pic:spPr>
                </pic:pic>
              </a:graphicData>
            </a:graphic>
          </wp:inline>
        </w:drawing>
      </w:r>
    </w:p>
    <w:p w:rsidR="0052723C" w:rsidRPr="004F795B" w:rsidRDefault="0052723C" w:rsidP="0052723C"/>
    <w:p w:rsidR="0052723C" w:rsidRPr="00BF1EA9" w:rsidRDefault="00BF1EA9" w:rsidP="00BF1EA9">
      <w:pPr>
        <w:jc w:val="center"/>
        <w:rPr>
          <w:rFonts w:ascii="Arial" w:hAnsi="Arial" w:cs="Arial"/>
          <w:sz w:val="28"/>
          <w:szCs w:val="28"/>
        </w:rPr>
      </w:pPr>
      <w:r>
        <w:rPr>
          <w:rFonts w:ascii="Arial" w:hAnsi="Arial" w:cs="Arial"/>
          <w:sz w:val="28"/>
          <w:szCs w:val="28"/>
        </w:rPr>
        <w:t>Рис.15.10. Окуляр куб</w:t>
      </w:r>
    </w:p>
    <w:p w:rsidR="00820180" w:rsidRPr="009B4E0E" w:rsidRDefault="00820180" w:rsidP="00820180">
      <w:pPr>
        <w:shd w:val="clear" w:color="auto" w:fill="FFFFFF"/>
        <w:spacing w:line="360" w:lineRule="auto"/>
        <w:ind w:firstLine="708"/>
        <w:jc w:val="both"/>
        <w:rPr>
          <w:rFonts w:ascii="Arial" w:hAnsi="Arial" w:cs="Arial"/>
          <w:sz w:val="28"/>
          <w:szCs w:val="28"/>
        </w:rPr>
      </w:pPr>
      <w:r w:rsidRPr="009B4E0E">
        <w:rPr>
          <w:rFonts w:ascii="Arial" w:hAnsi="Arial" w:cs="Arial"/>
          <w:sz w:val="28"/>
          <w:szCs w:val="28"/>
        </w:rPr>
        <w:t>У корпусі</w:t>
      </w:r>
      <w:r w:rsidR="00273653">
        <w:rPr>
          <w:rFonts w:ascii="Arial" w:hAnsi="Arial" w:cs="Arial"/>
          <w:sz w:val="28"/>
          <w:szCs w:val="28"/>
        </w:rPr>
        <w:t xml:space="preserve"> </w:t>
      </w:r>
      <w:r w:rsidRPr="00E25869">
        <w:rPr>
          <w:rFonts w:ascii="Arial" w:hAnsi="Arial" w:cs="Arial"/>
          <w:color w:val="000000"/>
          <w:sz w:val="28"/>
          <w:szCs w:val="28"/>
        </w:rPr>
        <w:t xml:space="preserve">автоколімаційного окуляру </w:t>
      </w:r>
      <w:r w:rsidR="00BF1EA9">
        <w:rPr>
          <w:rFonts w:ascii="Arial" w:hAnsi="Arial" w:cs="Arial"/>
          <w:color w:val="000000"/>
          <w:sz w:val="28"/>
          <w:szCs w:val="28"/>
        </w:rPr>
        <w:t xml:space="preserve">Гауса </w:t>
      </w:r>
      <w:r w:rsidRPr="00E25869">
        <w:rPr>
          <w:rFonts w:ascii="Arial" w:hAnsi="Arial" w:cs="Arial"/>
          <w:color w:val="000000"/>
          <w:sz w:val="28"/>
          <w:szCs w:val="28"/>
        </w:rPr>
        <w:t>со світлоподільною пластиною</w:t>
      </w:r>
      <w:r w:rsidRPr="009B4E0E">
        <w:rPr>
          <w:rFonts w:ascii="Arial" w:hAnsi="Arial" w:cs="Arial"/>
          <w:sz w:val="28"/>
          <w:szCs w:val="28"/>
        </w:rPr>
        <w:t xml:space="preserve"> 1 з одного боку кріпиться стопорним гвинтом втулка 2 з сіткою 3 і світлоділильною пластиною 4, а з іншої - втул</w:t>
      </w:r>
      <w:r w:rsidRPr="009B4E0E">
        <w:rPr>
          <w:rFonts w:ascii="Arial" w:hAnsi="Arial" w:cs="Arial"/>
          <w:sz w:val="28"/>
          <w:szCs w:val="28"/>
        </w:rPr>
        <w:softHyphen/>
        <w:t>ка 5 з окулярним різьбленням, в яке укручений окуляр 8. Кріплення сітки 3 виконано різьбовим кільцем. Пластинка 4 фіксується в корпусі 1 двома проміжними втулками із ск</w:t>
      </w:r>
      <w:r>
        <w:rPr>
          <w:rFonts w:ascii="Arial" w:hAnsi="Arial" w:cs="Arial"/>
          <w:sz w:val="28"/>
          <w:szCs w:val="28"/>
        </w:rPr>
        <w:t>осами під кутом 45° і різьбовим кільцем</w:t>
      </w:r>
      <w:r w:rsidRPr="009B4E0E">
        <w:rPr>
          <w:rFonts w:ascii="Arial" w:hAnsi="Arial" w:cs="Arial"/>
          <w:sz w:val="28"/>
          <w:szCs w:val="28"/>
        </w:rPr>
        <w:t xml:space="preserve">. Для кріплення лінз окуляра 8 використовують спосіб завальцовки. Обертання окуляра виконується рукояткою 7 з шкалою </w:t>
      </w:r>
      <w:r w:rsidRPr="009B4E0E">
        <w:rPr>
          <w:rFonts w:ascii="Arial" w:hAnsi="Arial" w:cs="Arial"/>
          <w:sz w:val="28"/>
          <w:szCs w:val="28"/>
        </w:rPr>
        <w:lastRenderedPageBreak/>
        <w:t xml:space="preserve">6, </w:t>
      </w:r>
      <w:r>
        <w:rPr>
          <w:rFonts w:ascii="Arial" w:hAnsi="Arial" w:cs="Arial"/>
          <w:sz w:val="28"/>
          <w:szCs w:val="28"/>
        </w:rPr>
        <w:t>На рис</w:t>
      </w:r>
      <w:r w:rsidRPr="009B4E0E">
        <w:rPr>
          <w:rFonts w:ascii="Arial" w:hAnsi="Arial" w:cs="Arial"/>
          <w:sz w:val="28"/>
          <w:szCs w:val="28"/>
        </w:rPr>
        <w:t xml:space="preserve">. </w:t>
      </w:r>
      <w:r w:rsidR="00A96BEF">
        <w:rPr>
          <w:rFonts w:ascii="Arial" w:hAnsi="Arial" w:cs="Arial"/>
          <w:sz w:val="28"/>
          <w:szCs w:val="28"/>
        </w:rPr>
        <w:t xml:space="preserve">15.9 </w:t>
      </w:r>
      <w:r>
        <w:rPr>
          <w:rFonts w:ascii="Arial" w:hAnsi="Arial" w:cs="Arial"/>
          <w:sz w:val="28"/>
          <w:szCs w:val="28"/>
        </w:rPr>
        <w:t>показаний  автоколімаційний окуляр</w:t>
      </w:r>
      <w:r w:rsidRPr="009B4E0E">
        <w:rPr>
          <w:rFonts w:ascii="Arial" w:hAnsi="Arial" w:cs="Arial"/>
          <w:sz w:val="28"/>
          <w:szCs w:val="28"/>
        </w:rPr>
        <w:t>, за схемою Гауса. Як світлодільник використана полупроз</w:t>
      </w:r>
      <w:r>
        <w:rPr>
          <w:rFonts w:ascii="Arial" w:hAnsi="Arial" w:cs="Arial"/>
          <w:sz w:val="28"/>
          <w:szCs w:val="28"/>
        </w:rPr>
        <w:t>ора</w:t>
      </w:r>
      <w:r w:rsidRPr="009B4E0E">
        <w:rPr>
          <w:rFonts w:ascii="Arial" w:hAnsi="Arial" w:cs="Arial"/>
          <w:sz w:val="28"/>
          <w:szCs w:val="28"/>
        </w:rPr>
        <w:t xml:space="preserve"> пластинка 4, встановлена під кутом 45° до оптичної осі окуля</w:t>
      </w:r>
      <w:r w:rsidRPr="009B4E0E">
        <w:rPr>
          <w:rFonts w:ascii="Arial" w:hAnsi="Arial" w:cs="Arial"/>
          <w:sz w:val="28"/>
          <w:szCs w:val="28"/>
        </w:rPr>
        <w:softHyphen/>
        <w:t>ра. Світло від джерела (на малюнку не показаний) потрапляє на пластинку 4 і, частково відбившись, освітлює шкалу 3 з перехрес</w:t>
      </w:r>
      <w:r>
        <w:rPr>
          <w:rFonts w:ascii="Arial" w:hAnsi="Arial" w:cs="Arial"/>
          <w:sz w:val="28"/>
          <w:szCs w:val="28"/>
        </w:rPr>
        <w:t>тям. Її  автоколімаційне зображення</w:t>
      </w:r>
      <w:r w:rsidRPr="009B4E0E">
        <w:rPr>
          <w:rFonts w:ascii="Arial" w:hAnsi="Arial" w:cs="Arial"/>
          <w:sz w:val="28"/>
          <w:szCs w:val="28"/>
        </w:rPr>
        <w:t xml:space="preserve"> фокусується об'єктивом в пло</w:t>
      </w:r>
      <w:r>
        <w:rPr>
          <w:rFonts w:ascii="Arial" w:hAnsi="Arial" w:cs="Arial"/>
          <w:sz w:val="28"/>
          <w:szCs w:val="28"/>
        </w:rPr>
        <w:t>щину</w:t>
      </w:r>
      <w:r w:rsidRPr="009B4E0E">
        <w:rPr>
          <w:rFonts w:ascii="Arial" w:hAnsi="Arial" w:cs="Arial"/>
          <w:sz w:val="28"/>
          <w:szCs w:val="28"/>
        </w:rPr>
        <w:t xml:space="preserve"> сітки 3 і розглядається окуляром 8. </w:t>
      </w:r>
      <w:r>
        <w:rPr>
          <w:rFonts w:ascii="Arial" w:hAnsi="Arial" w:cs="Arial"/>
          <w:sz w:val="28"/>
          <w:szCs w:val="28"/>
        </w:rPr>
        <w:t>В конструкцію окуляра входить</w:t>
      </w:r>
      <w:r w:rsidRPr="009B4E0E">
        <w:rPr>
          <w:rFonts w:ascii="Arial" w:hAnsi="Arial" w:cs="Arial"/>
          <w:sz w:val="28"/>
          <w:szCs w:val="28"/>
        </w:rPr>
        <w:t xml:space="preserve"> наочником 9.</w:t>
      </w:r>
    </w:p>
    <w:p w:rsidR="00820180" w:rsidRDefault="00A96BEF" w:rsidP="00820180">
      <w:pPr>
        <w:shd w:val="clear" w:color="auto" w:fill="FFFFFF"/>
        <w:spacing w:line="360" w:lineRule="auto"/>
        <w:ind w:firstLine="708"/>
        <w:jc w:val="both"/>
        <w:rPr>
          <w:color w:val="000000"/>
          <w:sz w:val="28"/>
          <w:szCs w:val="28"/>
        </w:rPr>
      </w:pPr>
      <w:r>
        <w:rPr>
          <w:rFonts w:ascii="Arial" w:hAnsi="Arial" w:cs="Arial"/>
          <w:color w:val="000000"/>
          <w:sz w:val="28"/>
          <w:szCs w:val="28"/>
        </w:rPr>
        <w:t>На рис. 15.10</w:t>
      </w:r>
      <w:r w:rsidR="00820180" w:rsidRPr="007C20D8">
        <w:rPr>
          <w:rFonts w:ascii="Arial" w:hAnsi="Arial" w:cs="Arial"/>
          <w:color w:val="000000"/>
          <w:sz w:val="28"/>
          <w:szCs w:val="28"/>
        </w:rPr>
        <w:t xml:space="preserve"> розг</w:t>
      </w:r>
      <w:r w:rsidR="00820180">
        <w:rPr>
          <w:rFonts w:ascii="Arial" w:hAnsi="Arial" w:cs="Arial"/>
          <w:color w:val="000000"/>
          <w:sz w:val="28"/>
          <w:szCs w:val="28"/>
        </w:rPr>
        <w:t>лянута конструкція автоколімаційного</w:t>
      </w:r>
      <w:r w:rsidR="00820180" w:rsidRPr="007C20D8">
        <w:rPr>
          <w:rFonts w:ascii="Arial" w:hAnsi="Arial" w:cs="Arial"/>
          <w:color w:val="000000"/>
          <w:sz w:val="28"/>
          <w:szCs w:val="28"/>
        </w:rPr>
        <w:t xml:space="preserve"> оку</w:t>
      </w:r>
      <w:r w:rsidR="00820180" w:rsidRPr="007C20D8">
        <w:rPr>
          <w:rFonts w:ascii="Arial" w:hAnsi="Arial" w:cs="Arial"/>
          <w:color w:val="000000"/>
          <w:sz w:val="28"/>
          <w:szCs w:val="28"/>
        </w:rPr>
        <w:softHyphen/>
        <w:t>ляра, що використовує як світлодільник призму-куб.</w:t>
      </w:r>
      <w:r>
        <w:rPr>
          <w:rFonts w:ascii="Arial" w:hAnsi="Arial" w:cs="Arial"/>
          <w:color w:val="000000"/>
          <w:sz w:val="28"/>
          <w:szCs w:val="28"/>
        </w:rPr>
        <w:t xml:space="preserve"> </w:t>
      </w:r>
      <w:r w:rsidR="00820180" w:rsidRPr="007C20D8">
        <w:rPr>
          <w:rFonts w:ascii="Arial" w:hAnsi="Arial" w:cs="Arial"/>
          <w:color w:val="000000"/>
          <w:sz w:val="28"/>
          <w:szCs w:val="28"/>
        </w:rPr>
        <w:t>Конструкція містить джерело світла в патроні 13, конденсор в оправі 9, дві сітки освітлювача (рух</w:t>
      </w:r>
      <w:r w:rsidR="00820180">
        <w:rPr>
          <w:rFonts w:ascii="Arial" w:hAnsi="Arial" w:cs="Arial"/>
          <w:color w:val="000000"/>
          <w:sz w:val="28"/>
          <w:szCs w:val="28"/>
        </w:rPr>
        <w:t>ому 5 і нерухому 7), призму</w:t>
      </w:r>
      <w:r w:rsidR="00820180" w:rsidRPr="007C20D8">
        <w:rPr>
          <w:rFonts w:ascii="Arial" w:hAnsi="Arial" w:cs="Arial"/>
          <w:color w:val="000000"/>
          <w:sz w:val="28"/>
          <w:szCs w:val="28"/>
        </w:rPr>
        <w:t>-куб 5</w:t>
      </w:r>
      <w:r w:rsidR="00820180">
        <w:rPr>
          <w:rFonts w:ascii="Arial" w:hAnsi="Arial" w:cs="Arial"/>
          <w:color w:val="000000"/>
          <w:sz w:val="28"/>
          <w:szCs w:val="28"/>
        </w:rPr>
        <w:t xml:space="preserve"> і окуляр 17 з сіткою з оправі 1</w:t>
      </w:r>
      <w:r w:rsidR="00820180" w:rsidRPr="007C20D8">
        <w:rPr>
          <w:rFonts w:ascii="Arial" w:hAnsi="Arial" w:cs="Arial"/>
          <w:color w:val="000000"/>
          <w:sz w:val="28"/>
          <w:szCs w:val="28"/>
        </w:rPr>
        <w:t xml:space="preserve">5. </w:t>
      </w:r>
      <w:r w:rsidR="00820180">
        <w:rPr>
          <w:rFonts w:ascii="Arial" w:hAnsi="Arial" w:cs="Arial"/>
          <w:color w:val="000000"/>
          <w:sz w:val="28"/>
          <w:szCs w:val="28"/>
        </w:rPr>
        <w:t>На корпусі 4 крі</w:t>
      </w:r>
      <w:r w:rsidR="00820180" w:rsidRPr="007C20D8">
        <w:rPr>
          <w:rFonts w:ascii="Arial" w:hAnsi="Arial" w:cs="Arial"/>
          <w:color w:val="000000"/>
          <w:sz w:val="28"/>
          <w:szCs w:val="28"/>
        </w:rPr>
        <w:softHyphen/>
        <w:t>п</w:t>
      </w:r>
      <w:r w:rsidR="00820180">
        <w:rPr>
          <w:rFonts w:ascii="Arial" w:hAnsi="Arial" w:cs="Arial"/>
          <w:color w:val="000000"/>
          <w:sz w:val="28"/>
          <w:szCs w:val="28"/>
        </w:rPr>
        <w:t>л</w:t>
      </w:r>
      <w:r w:rsidR="00820180" w:rsidRPr="007C20D8">
        <w:rPr>
          <w:rFonts w:ascii="Arial" w:hAnsi="Arial" w:cs="Arial"/>
          <w:color w:val="000000"/>
          <w:sz w:val="28"/>
          <w:szCs w:val="28"/>
        </w:rPr>
        <w:t>ят</w:t>
      </w:r>
      <w:r w:rsidR="00820180">
        <w:rPr>
          <w:rFonts w:ascii="Arial" w:hAnsi="Arial" w:cs="Arial"/>
          <w:color w:val="000000"/>
          <w:sz w:val="28"/>
          <w:szCs w:val="28"/>
        </w:rPr>
        <w:t>ь</w:t>
      </w:r>
      <w:r w:rsidR="00820180" w:rsidRPr="007C20D8">
        <w:rPr>
          <w:rFonts w:ascii="Arial" w:hAnsi="Arial" w:cs="Arial"/>
          <w:color w:val="000000"/>
          <w:sz w:val="28"/>
          <w:szCs w:val="28"/>
        </w:rPr>
        <w:t>ся всі елементи конструкції: сітки 7 і 8, підстава освітлювача 10 з втулкою 11, різьбова вт</w:t>
      </w:r>
      <w:r w:rsidR="00820180">
        <w:rPr>
          <w:rFonts w:ascii="Arial" w:hAnsi="Arial" w:cs="Arial"/>
          <w:color w:val="000000"/>
          <w:sz w:val="28"/>
          <w:szCs w:val="28"/>
        </w:rPr>
        <w:t>улка 16 з окуляром 17 і оправа 15 з сіт</w:t>
      </w:r>
      <w:r w:rsidR="00820180">
        <w:rPr>
          <w:rFonts w:ascii="Arial" w:hAnsi="Arial" w:cs="Arial"/>
          <w:color w:val="000000"/>
          <w:sz w:val="28"/>
          <w:szCs w:val="28"/>
        </w:rPr>
        <w:softHyphen/>
        <w:t>кою</w:t>
      </w:r>
      <w:r w:rsidR="00820180" w:rsidRPr="007C20D8">
        <w:rPr>
          <w:rFonts w:ascii="Arial" w:hAnsi="Arial" w:cs="Arial"/>
          <w:color w:val="000000"/>
          <w:sz w:val="28"/>
          <w:szCs w:val="28"/>
        </w:rPr>
        <w:t>. Переміщення повзуна 1 з сіт</w:t>
      </w:r>
      <w:r w:rsidR="00820180">
        <w:rPr>
          <w:rFonts w:ascii="Arial" w:hAnsi="Arial" w:cs="Arial"/>
          <w:color w:val="000000"/>
          <w:sz w:val="28"/>
          <w:szCs w:val="28"/>
        </w:rPr>
        <w:t>кою 8 здійснюється в направляю</w:t>
      </w:r>
      <w:r w:rsidR="00820180">
        <w:rPr>
          <w:rFonts w:ascii="Arial" w:hAnsi="Arial" w:cs="Arial"/>
          <w:color w:val="000000"/>
          <w:sz w:val="28"/>
          <w:szCs w:val="28"/>
        </w:rPr>
        <w:softHyphen/>
        <w:t>ч</w:t>
      </w:r>
      <w:r w:rsidR="00820180" w:rsidRPr="007C20D8">
        <w:rPr>
          <w:rFonts w:ascii="Arial" w:hAnsi="Arial" w:cs="Arial"/>
          <w:color w:val="000000"/>
          <w:sz w:val="28"/>
          <w:szCs w:val="28"/>
        </w:rPr>
        <w:t>их типа „ласточкин хвіст" з</w:t>
      </w:r>
      <w:r w:rsidR="00820180">
        <w:rPr>
          <w:rFonts w:ascii="Arial" w:hAnsi="Arial" w:cs="Arial"/>
          <w:color w:val="000000"/>
          <w:sz w:val="28"/>
          <w:szCs w:val="28"/>
        </w:rPr>
        <w:t>а д</w:t>
      </w:r>
      <w:r w:rsidR="00820180" w:rsidRPr="007C20D8">
        <w:rPr>
          <w:rFonts w:ascii="Arial" w:hAnsi="Arial" w:cs="Arial"/>
          <w:color w:val="000000"/>
          <w:sz w:val="28"/>
          <w:szCs w:val="28"/>
        </w:rPr>
        <w:t>о</w:t>
      </w:r>
      <w:r w:rsidR="00820180">
        <w:rPr>
          <w:rFonts w:ascii="Arial" w:hAnsi="Arial" w:cs="Arial"/>
          <w:color w:val="000000"/>
          <w:sz w:val="28"/>
          <w:szCs w:val="28"/>
        </w:rPr>
        <w:t>по</w:t>
      </w:r>
      <w:r w:rsidR="00820180" w:rsidRPr="007C20D8">
        <w:rPr>
          <w:rFonts w:ascii="Arial" w:hAnsi="Arial" w:cs="Arial"/>
          <w:color w:val="000000"/>
          <w:sz w:val="28"/>
          <w:szCs w:val="28"/>
        </w:rPr>
        <w:t>мо</w:t>
      </w:r>
      <w:r w:rsidR="00820180">
        <w:rPr>
          <w:rFonts w:ascii="Arial" w:hAnsi="Arial" w:cs="Arial"/>
          <w:color w:val="000000"/>
          <w:sz w:val="28"/>
          <w:szCs w:val="28"/>
        </w:rPr>
        <w:t>гою</w:t>
      </w:r>
      <w:r w:rsidR="00820180" w:rsidRPr="007C20D8">
        <w:rPr>
          <w:rFonts w:ascii="Arial" w:hAnsi="Arial" w:cs="Arial"/>
          <w:color w:val="000000"/>
          <w:sz w:val="28"/>
          <w:szCs w:val="28"/>
        </w:rPr>
        <w:t xml:space="preserve"> гвинта 3 і пружин 2. Патрон 13 з оправою 12 встановлений з можливістю подовжнього переміщення у втулці 11</w:t>
      </w:r>
      <w:r w:rsidR="00820180">
        <w:rPr>
          <w:rFonts w:ascii="Arial" w:hAnsi="Arial" w:cs="Arial"/>
          <w:color w:val="000000"/>
          <w:sz w:val="28"/>
          <w:szCs w:val="28"/>
        </w:rPr>
        <w:t xml:space="preserve"> з</w:t>
      </w:r>
      <w:r w:rsidR="00820180" w:rsidRPr="007C20D8">
        <w:rPr>
          <w:rFonts w:ascii="Arial" w:hAnsi="Arial" w:cs="Arial"/>
          <w:color w:val="000000"/>
          <w:sz w:val="28"/>
          <w:szCs w:val="28"/>
        </w:rPr>
        <w:t xml:space="preserve"> хомутом. Втулка 11 на підстави 10 має поперечне переміщення за допомогою гв</w:t>
      </w:r>
      <w:r w:rsidR="00820180">
        <w:rPr>
          <w:rFonts w:ascii="Arial" w:hAnsi="Arial" w:cs="Arial"/>
          <w:color w:val="000000"/>
          <w:sz w:val="28"/>
          <w:szCs w:val="28"/>
        </w:rPr>
        <w:t xml:space="preserve">интів 14. Конструкція окуляра </w:t>
      </w:r>
      <w:r w:rsidR="00820180" w:rsidRPr="007C20D8">
        <w:rPr>
          <w:rFonts w:ascii="Arial" w:hAnsi="Arial" w:cs="Arial"/>
          <w:color w:val="000000"/>
          <w:sz w:val="28"/>
          <w:szCs w:val="28"/>
        </w:rPr>
        <w:t>типова з діоптрійним наведенням на фокальну п</w:t>
      </w:r>
      <w:r w:rsidR="00820180">
        <w:rPr>
          <w:rFonts w:ascii="Arial" w:hAnsi="Arial" w:cs="Arial"/>
          <w:color w:val="000000"/>
          <w:sz w:val="28"/>
          <w:szCs w:val="28"/>
        </w:rPr>
        <w:t xml:space="preserve">лощину. Кріплення призми-куб 5 </w:t>
      </w:r>
      <w:r w:rsidR="00381376">
        <w:rPr>
          <w:rFonts w:ascii="Arial" w:hAnsi="Arial" w:cs="Arial"/>
          <w:color w:val="000000"/>
          <w:sz w:val="28"/>
          <w:szCs w:val="28"/>
        </w:rPr>
        <w:t xml:space="preserve"> різьбовим кільцем 6  унеможливлює пережими</w:t>
      </w:r>
      <w:r w:rsidR="00820180" w:rsidRPr="007C20D8">
        <w:rPr>
          <w:rFonts w:ascii="Arial" w:hAnsi="Arial" w:cs="Arial"/>
          <w:color w:val="000000"/>
          <w:sz w:val="28"/>
          <w:szCs w:val="28"/>
        </w:rPr>
        <w:t xml:space="preserve"> скла в кутах призми</w:t>
      </w:r>
      <w:r w:rsidR="00820180">
        <w:rPr>
          <w:color w:val="000000"/>
          <w:sz w:val="28"/>
          <w:szCs w:val="28"/>
        </w:rPr>
        <w:t>.</w:t>
      </w:r>
    </w:p>
    <w:p w:rsidR="00BF1EA9" w:rsidRPr="00BF1EA9" w:rsidRDefault="00BF1EA9" w:rsidP="00820180">
      <w:pPr>
        <w:shd w:val="clear" w:color="auto" w:fill="FFFFFF"/>
        <w:spacing w:line="360" w:lineRule="auto"/>
        <w:ind w:firstLine="708"/>
        <w:jc w:val="both"/>
        <w:rPr>
          <w:rFonts w:ascii="Arial" w:hAnsi="Arial" w:cs="Arial"/>
          <w:sz w:val="28"/>
          <w:szCs w:val="28"/>
        </w:rPr>
      </w:pPr>
      <w:r w:rsidRPr="00BF1EA9">
        <w:rPr>
          <w:rFonts w:ascii="Arial" w:hAnsi="Arial" w:cs="Arial"/>
          <w:color w:val="000000"/>
          <w:sz w:val="28"/>
          <w:szCs w:val="28"/>
        </w:rPr>
        <w:t>На рис.15.11. приведена конструкція відлікового мікроскопа.</w:t>
      </w:r>
    </w:p>
    <w:p w:rsidR="00BF1EA9" w:rsidRDefault="00820180" w:rsidP="00820180">
      <w:pPr>
        <w:rPr>
          <w:rFonts w:ascii="Arial" w:hAnsi="Arial" w:cs="Arial"/>
          <w:color w:val="000000"/>
          <w:sz w:val="28"/>
          <w:szCs w:val="28"/>
        </w:rPr>
      </w:pPr>
      <w:r>
        <w:rPr>
          <w:noProof/>
          <w:lang w:val="ru-RU" w:eastAsia="ru-RU"/>
        </w:rPr>
        <w:lastRenderedPageBreak/>
        <w:drawing>
          <wp:inline distT="0" distB="0" distL="0" distR="0">
            <wp:extent cx="5759450" cy="3117326"/>
            <wp:effectExtent l="19050" t="0" r="0" b="0"/>
            <wp:docPr id="2202" name="Рисунок 2202" descr="Новый 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descr="Новый рисунок (3)"/>
                    <pic:cNvPicPr>
                      <a:picLocks noChangeAspect="1" noChangeArrowheads="1"/>
                    </pic:cNvPicPr>
                  </pic:nvPicPr>
                  <pic:blipFill>
                    <a:blip r:embed="rId3256"/>
                    <a:srcRect/>
                    <a:stretch>
                      <a:fillRect/>
                    </a:stretch>
                  </pic:blipFill>
                  <pic:spPr bwMode="auto">
                    <a:xfrm>
                      <a:off x="0" y="0"/>
                      <a:ext cx="5759450" cy="3117326"/>
                    </a:xfrm>
                    <a:prstGeom prst="rect">
                      <a:avLst/>
                    </a:prstGeom>
                    <a:noFill/>
                    <a:ln w="9525">
                      <a:noFill/>
                      <a:miter lim="800000"/>
                      <a:headEnd/>
                      <a:tailEnd/>
                    </a:ln>
                  </pic:spPr>
                </pic:pic>
              </a:graphicData>
            </a:graphic>
          </wp:inline>
        </w:drawing>
      </w:r>
    </w:p>
    <w:p w:rsidR="00BF1EA9" w:rsidRDefault="00BF1EA9" w:rsidP="00BF1EA9">
      <w:pPr>
        <w:jc w:val="center"/>
        <w:rPr>
          <w:rFonts w:ascii="Arial" w:hAnsi="Arial" w:cs="Arial"/>
          <w:color w:val="000000"/>
          <w:sz w:val="28"/>
          <w:szCs w:val="28"/>
        </w:rPr>
      </w:pPr>
      <w:r>
        <w:rPr>
          <w:rFonts w:ascii="Arial" w:hAnsi="Arial" w:cs="Arial"/>
          <w:color w:val="000000"/>
          <w:sz w:val="28"/>
          <w:szCs w:val="28"/>
        </w:rPr>
        <w:t>Рис.15.11. Відліковий мікроскоп</w:t>
      </w:r>
    </w:p>
    <w:p w:rsidR="0052723C" w:rsidRPr="004F795B" w:rsidRDefault="00820180" w:rsidP="00BF1EA9">
      <w:pPr>
        <w:ind w:firstLine="708"/>
        <w:jc w:val="both"/>
      </w:pPr>
      <w:r w:rsidRPr="00FA50E6">
        <w:rPr>
          <w:rFonts w:ascii="Arial" w:hAnsi="Arial" w:cs="Arial"/>
          <w:color w:val="000000"/>
          <w:sz w:val="28"/>
          <w:szCs w:val="28"/>
        </w:rPr>
        <w:t xml:space="preserve"> Мікроскоп зібраний в корпусі 5. Об'єктив містить передній блок, закріплений за допомогою різьбового кільця 1 в оправі 2, і лінзу, завальцовану у втулці 7. Втулка кріпиться на різьбленні в оправі 2. Між ними на терті встановлена диаф</w:t>
      </w:r>
      <w:r w:rsidRPr="00FA50E6">
        <w:rPr>
          <w:rFonts w:ascii="Arial" w:hAnsi="Arial" w:cs="Arial"/>
          <w:color w:val="000000"/>
          <w:sz w:val="28"/>
          <w:szCs w:val="28"/>
        </w:rPr>
        <w:softHyphen/>
        <w:t>рагма 3. Об'єктив виконаний у вигляді самостійної складальною оди</w:t>
      </w:r>
      <w:r w:rsidRPr="00FA50E6">
        <w:rPr>
          <w:rFonts w:ascii="Arial" w:hAnsi="Arial" w:cs="Arial"/>
          <w:color w:val="000000"/>
          <w:sz w:val="28"/>
          <w:szCs w:val="28"/>
        </w:rPr>
        <w:softHyphen/>
        <w:t>ниці. За об'єктивом в корпусі 5 розташована і закріплена різь</w:t>
      </w:r>
      <w:r w:rsidRPr="00FA50E6">
        <w:rPr>
          <w:rFonts w:ascii="Arial" w:hAnsi="Arial" w:cs="Arial"/>
          <w:color w:val="000000"/>
          <w:sz w:val="28"/>
          <w:szCs w:val="28"/>
        </w:rPr>
        <w:softHyphen/>
        <w:t>бовим кільцем 6 оправа 5 із завальцованою в ній сіткою. Регулювальне кільце 9 дозволяє встановити сітку в потрібне положення. Окуляр зібраний в корпусі 11 із зовнішнім окулярним різьбленням. Кріп</w:t>
      </w:r>
      <w:r w:rsidRPr="00FA50E6">
        <w:rPr>
          <w:rFonts w:ascii="Arial" w:hAnsi="Arial" w:cs="Arial"/>
          <w:color w:val="000000"/>
          <w:sz w:val="28"/>
          <w:szCs w:val="28"/>
        </w:rPr>
        <w:softHyphen/>
        <w:t>лення оптичних деталей виконане різьбовим і проміжним кільцями. Гайка 10 служить обмежувачем обертання окуляра в різьбовій втулці 12, закріпленій на корпусі 5. Окуляр має жорсткий наочник 14, виготовлений разом з рукояткою, яка має діоптрійну шкалу. Як і об'єктив, окуляр виконаний у вигляді самостійної складальної одиниці. Корпус мікроскопа 5 встановлений у втулку 4 і закріплений гайкою 13. Втулка 4 має штрих нуля відліку шкали окуляра</w:t>
      </w:r>
      <w:r>
        <w:rPr>
          <w:color w:val="000000"/>
          <w:sz w:val="28"/>
          <w:szCs w:val="28"/>
        </w:rPr>
        <w:br w:type="page"/>
      </w:r>
    </w:p>
    <w:p w:rsidR="001C5FAE" w:rsidRPr="00C152C6" w:rsidRDefault="0095236E" w:rsidP="001C5FAE">
      <w:pPr>
        <w:ind w:firstLine="851"/>
        <w:rPr>
          <w:rFonts w:ascii="Arial" w:hAnsi="Arial" w:cs="Arial"/>
          <w:sz w:val="28"/>
          <w:szCs w:val="28"/>
          <w:lang w:val="ru-RU"/>
        </w:rPr>
      </w:pPr>
      <w:r>
        <w:rPr>
          <w:rFonts w:ascii="Arial" w:hAnsi="Arial" w:cs="Arial"/>
          <w:noProof/>
          <w:sz w:val="28"/>
          <w:szCs w:val="28"/>
          <w:lang w:val="ru-RU" w:eastAsia="ru-RU"/>
        </w:rPr>
        <w:lastRenderedPageBreak/>
        <w:drawing>
          <wp:inline distT="0" distB="0" distL="0" distR="0">
            <wp:extent cx="5695950" cy="7976269"/>
            <wp:effectExtent l="190500" t="133350" r="171450" b="119981"/>
            <wp:docPr id="1825" name="Рисунок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5"/>
                    <pic:cNvPicPr>
                      <a:picLocks noChangeAspect="1" noChangeArrowheads="1"/>
                    </pic:cNvPicPr>
                  </pic:nvPicPr>
                  <pic:blipFill>
                    <a:blip r:embed="rId3257"/>
                    <a:srcRect/>
                    <a:stretch>
                      <a:fillRect/>
                    </a:stretch>
                  </pic:blipFill>
                  <pic:spPr bwMode="auto">
                    <a:xfrm rot="21443537">
                      <a:off x="0" y="0"/>
                      <a:ext cx="5695950" cy="7976269"/>
                    </a:xfrm>
                    <a:prstGeom prst="rect">
                      <a:avLst/>
                    </a:prstGeom>
                    <a:noFill/>
                    <a:ln w="9525">
                      <a:noFill/>
                      <a:miter lim="800000"/>
                      <a:headEnd/>
                      <a:tailEnd/>
                    </a:ln>
                  </pic:spPr>
                </pic:pic>
              </a:graphicData>
            </a:graphic>
          </wp:inline>
        </w:drawing>
      </w:r>
    </w:p>
    <w:p w:rsidR="001C5FAE" w:rsidRDefault="00C3015D" w:rsidP="001C5FAE">
      <w:pPr>
        <w:ind w:firstLine="851"/>
        <w:rPr>
          <w:rFonts w:ascii="Arial" w:hAnsi="Arial" w:cs="Arial"/>
          <w:sz w:val="28"/>
          <w:szCs w:val="28"/>
        </w:rPr>
      </w:pPr>
      <w:r>
        <w:rPr>
          <w:rFonts w:ascii="Arial" w:hAnsi="Arial" w:cs="Arial"/>
          <w:sz w:val="28"/>
          <w:szCs w:val="28"/>
        </w:rPr>
        <w:t>Рис.15.12. Проектор для фотолітографії</w:t>
      </w:r>
    </w:p>
    <w:p w:rsidR="00C3015D" w:rsidRDefault="00C3015D" w:rsidP="001B7C5A">
      <w:pPr>
        <w:ind w:firstLine="851"/>
        <w:jc w:val="both"/>
        <w:rPr>
          <w:rFonts w:ascii="Arial" w:hAnsi="Arial" w:cs="Arial"/>
          <w:sz w:val="28"/>
          <w:szCs w:val="28"/>
        </w:rPr>
      </w:pPr>
      <w:r>
        <w:rPr>
          <w:rFonts w:ascii="Arial" w:hAnsi="Arial" w:cs="Arial"/>
          <w:sz w:val="28"/>
          <w:szCs w:val="28"/>
        </w:rPr>
        <w:lastRenderedPageBreak/>
        <w:t>На рис</w:t>
      </w:r>
      <w:r w:rsidR="00A96BEF">
        <w:rPr>
          <w:rFonts w:ascii="Arial" w:hAnsi="Arial" w:cs="Arial"/>
          <w:sz w:val="28"/>
          <w:szCs w:val="28"/>
        </w:rPr>
        <w:t>.</w:t>
      </w:r>
      <w:r>
        <w:rPr>
          <w:rFonts w:ascii="Arial" w:hAnsi="Arial" w:cs="Arial"/>
          <w:sz w:val="28"/>
          <w:szCs w:val="28"/>
        </w:rPr>
        <w:t>15.12</w:t>
      </w:r>
      <w:r w:rsidR="00380F95">
        <w:rPr>
          <w:rFonts w:ascii="Arial" w:hAnsi="Arial" w:cs="Arial"/>
          <w:sz w:val="28"/>
          <w:szCs w:val="28"/>
        </w:rPr>
        <w:t xml:space="preserve"> приведена компоновка проектора для фотолітографії, який містить основу 1 , корпус мікроскопа 2, візуальну трубку 3, корпус проекційної частини 4 , освітлювач 5, фотошаблон 6. На рисунку показані положення основних складальних б</w:t>
      </w:r>
      <w:r w:rsidR="004636F8">
        <w:rPr>
          <w:rFonts w:ascii="Arial" w:hAnsi="Arial" w:cs="Arial"/>
          <w:sz w:val="28"/>
          <w:szCs w:val="28"/>
        </w:rPr>
        <w:t>аз: б</w:t>
      </w:r>
      <w:r w:rsidR="00380F95">
        <w:rPr>
          <w:rFonts w:ascii="Arial" w:hAnsi="Arial" w:cs="Arial"/>
          <w:sz w:val="28"/>
          <w:szCs w:val="28"/>
        </w:rPr>
        <w:t xml:space="preserve">аза кріплення джерела (Б5), технологічна регульована база(БТ), база візуальної частини (БЗ), база кріплення проекційної частини (Б2). </w:t>
      </w:r>
    </w:p>
    <w:p w:rsidR="00536CCD" w:rsidRDefault="00536CCD" w:rsidP="001B7C5A">
      <w:pPr>
        <w:ind w:right="-284" w:firstLine="142"/>
        <w:jc w:val="both"/>
        <w:rPr>
          <w:rFonts w:ascii="Arial" w:hAnsi="Arial" w:cs="Arial"/>
          <w:noProof/>
          <w:sz w:val="28"/>
          <w:szCs w:val="28"/>
          <w:lang w:val="ru-RU"/>
        </w:rPr>
      </w:pPr>
    </w:p>
    <w:p w:rsidR="00536CCD" w:rsidRDefault="00536CCD" w:rsidP="00C152C6">
      <w:pPr>
        <w:ind w:right="-284" w:firstLine="142"/>
        <w:rPr>
          <w:rFonts w:ascii="Arial" w:hAnsi="Arial" w:cs="Arial"/>
          <w:noProof/>
          <w:sz w:val="28"/>
          <w:szCs w:val="28"/>
          <w:lang w:val="ru-RU"/>
        </w:rPr>
      </w:pPr>
    </w:p>
    <w:p w:rsidR="00C152C6" w:rsidRPr="00C152C6" w:rsidRDefault="00C152C6" w:rsidP="00826F76">
      <w:pPr>
        <w:pStyle w:val="2a"/>
        <w:rPr>
          <w:noProof/>
          <w:lang w:val="ru-RU"/>
        </w:rPr>
      </w:pPr>
      <w:bookmarkStart w:id="193" w:name="_Toc276844645"/>
      <w:r w:rsidRPr="00C152C6">
        <w:rPr>
          <w:noProof/>
          <w:lang w:val="ru-RU"/>
        </w:rPr>
        <w:t>Л</w:t>
      </w:r>
      <w:r w:rsidRPr="00C152C6">
        <w:rPr>
          <w:noProof/>
        </w:rPr>
        <w:t>ітература:</w:t>
      </w:r>
      <w:bookmarkEnd w:id="193"/>
    </w:p>
    <w:p w:rsidR="00C152C6" w:rsidRPr="00C152C6" w:rsidRDefault="00C152C6" w:rsidP="00C152C6">
      <w:pPr>
        <w:ind w:right="-284" w:firstLine="142"/>
        <w:rPr>
          <w:rFonts w:ascii="Arial" w:hAnsi="Arial" w:cs="Arial"/>
          <w:noProof/>
          <w:sz w:val="28"/>
          <w:szCs w:val="28"/>
        </w:rPr>
      </w:pPr>
      <w:r w:rsidRPr="00C152C6">
        <w:rPr>
          <w:rFonts w:ascii="Arial" w:hAnsi="Arial" w:cs="Arial"/>
          <w:noProof/>
          <w:sz w:val="28"/>
          <w:szCs w:val="28"/>
          <w:lang w:val="ru-RU"/>
        </w:rPr>
        <w:t>1</w:t>
      </w:r>
      <w:r w:rsidRPr="00C152C6">
        <w:rPr>
          <w:rFonts w:ascii="Arial" w:hAnsi="Arial" w:cs="Arial"/>
          <w:noProof/>
          <w:sz w:val="28"/>
          <w:szCs w:val="28"/>
        </w:rPr>
        <w:t xml:space="preserve">. </w:t>
      </w:r>
      <w:r w:rsidR="00A96BEF" w:rsidRPr="00C152C6">
        <w:rPr>
          <w:rFonts w:ascii="Arial" w:hAnsi="Arial" w:cs="Arial"/>
          <w:noProof/>
          <w:sz w:val="28"/>
          <w:szCs w:val="28"/>
        </w:rPr>
        <w:t>Справочник конструктора оптико-механических приборов.</w:t>
      </w:r>
      <w:r w:rsidR="00A96BEF" w:rsidRPr="00C152C6">
        <w:rPr>
          <w:rFonts w:ascii="Arial" w:hAnsi="Arial" w:cs="Arial"/>
          <w:noProof/>
          <w:sz w:val="28"/>
          <w:szCs w:val="28"/>
          <w:lang w:val="ru-RU"/>
        </w:rPr>
        <w:t>/Под. ред. В.А.Панова-</w:t>
      </w:r>
      <w:r w:rsidR="00A96BEF" w:rsidRPr="00C152C6">
        <w:rPr>
          <w:rFonts w:ascii="Arial" w:hAnsi="Arial" w:cs="Arial"/>
          <w:noProof/>
          <w:sz w:val="28"/>
          <w:szCs w:val="28"/>
        </w:rPr>
        <w:t>Л.: Машиностроение, 1980.</w:t>
      </w:r>
      <w:r w:rsidR="00A96BEF" w:rsidRPr="00C152C6">
        <w:rPr>
          <w:rFonts w:ascii="Arial" w:hAnsi="Arial" w:cs="Arial"/>
          <w:noProof/>
          <w:sz w:val="28"/>
          <w:szCs w:val="28"/>
          <w:lang w:val="ru-RU"/>
        </w:rPr>
        <w:t>-742с.</w:t>
      </w:r>
    </w:p>
    <w:p w:rsidR="00C152C6" w:rsidRPr="00C152C6" w:rsidRDefault="00C152C6" w:rsidP="00C152C6">
      <w:pPr>
        <w:ind w:right="-284" w:firstLine="142"/>
        <w:rPr>
          <w:rFonts w:ascii="Arial" w:hAnsi="Arial" w:cs="Arial"/>
          <w:noProof/>
          <w:sz w:val="28"/>
          <w:szCs w:val="28"/>
          <w:lang w:val="ru-RU"/>
        </w:rPr>
      </w:pPr>
      <w:r w:rsidRPr="00C152C6">
        <w:rPr>
          <w:rFonts w:ascii="Arial" w:hAnsi="Arial" w:cs="Arial"/>
          <w:noProof/>
          <w:sz w:val="28"/>
          <w:szCs w:val="28"/>
        </w:rPr>
        <w:t xml:space="preserve">2. </w:t>
      </w:r>
      <w:r w:rsidR="00A96BEF" w:rsidRPr="00C152C6">
        <w:rPr>
          <w:rFonts w:ascii="Arial" w:hAnsi="Arial" w:cs="Arial"/>
          <w:noProof/>
          <w:sz w:val="28"/>
          <w:szCs w:val="28"/>
        </w:rPr>
        <w:t>Ключникова</w:t>
      </w:r>
      <w:r w:rsidR="00A96BEF">
        <w:rPr>
          <w:rFonts w:ascii="Arial" w:hAnsi="Arial" w:cs="Arial"/>
          <w:noProof/>
          <w:sz w:val="28"/>
          <w:szCs w:val="28"/>
          <w:lang w:val="ru-RU"/>
        </w:rPr>
        <w:t xml:space="preserve"> Л.В</w:t>
      </w:r>
      <w:r w:rsidR="00A96BEF" w:rsidRPr="00C152C6">
        <w:rPr>
          <w:rFonts w:ascii="Arial" w:hAnsi="Arial" w:cs="Arial"/>
          <w:noProof/>
          <w:sz w:val="28"/>
          <w:szCs w:val="28"/>
          <w:lang w:val="ru-RU"/>
        </w:rPr>
        <w:t>.</w:t>
      </w:r>
      <w:r w:rsidR="00A96BEF" w:rsidRPr="00C152C6">
        <w:rPr>
          <w:rFonts w:ascii="Arial" w:hAnsi="Arial" w:cs="Arial"/>
          <w:noProof/>
          <w:sz w:val="28"/>
          <w:szCs w:val="28"/>
        </w:rPr>
        <w:t>, Ключников</w:t>
      </w:r>
      <w:r w:rsidR="00A96BEF">
        <w:rPr>
          <w:rFonts w:ascii="Arial" w:hAnsi="Arial" w:cs="Arial"/>
          <w:noProof/>
          <w:sz w:val="28"/>
          <w:szCs w:val="28"/>
          <w:lang w:val="ru-RU"/>
        </w:rPr>
        <w:t xml:space="preserve"> В.В</w:t>
      </w:r>
      <w:r w:rsidR="00A96BEF" w:rsidRPr="00C152C6">
        <w:rPr>
          <w:rFonts w:ascii="Arial" w:hAnsi="Arial" w:cs="Arial"/>
          <w:noProof/>
          <w:sz w:val="28"/>
          <w:szCs w:val="28"/>
          <w:lang w:val="ru-RU"/>
        </w:rPr>
        <w:t>.</w:t>
      </w:r>
      <w:r w:rsidR="00A96BEF" w:rsidRPr="00C152C6">
        <w:rPr>
          <w:rFonts w:ascii="Arial" w:hAnsi="Arial" w:cs="Arial"/>
          <w:noProof/>
          <w:sz w:val="28"/>
          <w:szCs w:val="28"/>
        </w:rPr>
        <w:t xml:space="preserve"> Проектирование оптико-механических приборов.</w:t>
      </w:r>
      <w:r w:rsidR="00A96BEF" w:rsidRPr="00C152C6">
        <w:rPr>
          <w:rFonts w:ascii="Arial" w:hAnsi="Arial" w:cs="Arial"/>
          <w:noProof/>
          <w:sz w:val="28"/>
          <w:szCs w:val="28"/>
          <w:lang w:val="ru-RU"/>
        </w:rPr>
        <w:t>-</w:t>
      </w:r>
      <w:r w:rsidR="00A96BEF">
        <w:rPr>
          <w:rFonts w:ascii="Arial" w:hAnsi="Arial" w:cs="Arial"/>
          <w:noProof/>
          <w:sz w:val="28"/>
          <w:szCs w:val="28"/>
        </w:rPr>
        <w:t>СПб.:Политехника, 1995</w:t>
      </w:r>
      <w:r w:rsidR="00A96BEF" w:rsidRPr="00C152C6">
        <w:rPr>
          <w:rFonts w:ascii="Arial" w:hAnsi="Arial" w:cs="Arial"/>
          <w:noProof/>
          <w:sz w:val="28"/>
          <w:szCs w:val="28"/>
          <w:lang w:val="ru-RU"/>
        </w:rPr>
        <w:t>.-</w:t>
      </w:r>
      <w:r w:rsidR="00A96BEF">
        <w:rPr>
          <w:rFonts w:ascii="Arial" w:hAnsi="Arial" w:cs="Arial"/>
          <w:noProof/>
          <w:sz w:val="28"/>
          <w:szCs w:val="28"/>
        </w:rPr>
        <w:t>206</w:t>
      </w:r>
      <w:r w:rsidR="00A96BEF" w:rsidRPr="00C152C6">
        <w:rPr>
          <w:rFonts w:ascii="Arial" w:hAnsi="Arial" w:cs="Arial"/>
          <w:noProof/>
          <w:sz w:val="28"/>
          <w:szCs w:val="28"/>
        </w:rPr>
        <w:t>с.</w:t>
      </w:r>
    </w:p>
    <w:p w:rsidR="00C152C6" w:rsidRPr="00C152C6" w:rsidRDefault="00C152C6" w:rsidP="00C152C6">
      <w:pPr>
        <w:ind w:right="-284" w:firstLine="142"/>
        <w:rPr>
          <w:rFonts w:ascii="Arial" w:hAnsi="Arial" w:cs="Arial"/>
          <w:noProof/>
          <w:sz w:val="28"/>
          <w:szCs w:val="28"/>
        </w:rPr>
      </w:pPr>
      <w:r w:rsidRPr="00C152C6">
        <w:rPr>
          <w:rFonts w:ascii="Arial" w:hAnsi="Arial" w:cs="Arial"/>
          <w:noProof/>
          <w:sz w:val="28"/>
          <w:szCs w:val="28"/>
        </w:rPr>
        <w:t>3. Краузе</w:t>
      </w:r>
      <w:r w:rsidRPr="00C152C6">
        <w:rPr>
          <w:rFonts w:ascii="Arial" w:hAnsi="Arial" w:cs="Arial"/>
          <w:noProof/>
          <w:sz w:val="28"/>
          <w:szCs w:val="28"/>
          <w:lang w:val="ru-RU"/>
        </w:rPr>
        <w:t xml:space="preserve"> В.</w:t>
      </w:r>
      <w:r w:rsidRPr="00C152C6">
        <w:rPr>
          <w:rFonts w:ascii="Arial" w:hAnsi="Arial" w:cs="Arial"/>
          <w:noProof/>
          <w:sz w:val="28"/>
          <w:szCs w:val="28"/>
        </w:rPr>
        <w:t xml:space="preserve"> Конструирование  приборов.</w:t>
      </w:r>
      <w:r w:rsidR="001B7C5A">
        <w:rPr>
          <w:rFonts w:ascii="Arial" w:hAnsi="Arial" w:cs="Arial"/>
          <w:noProof/>
          <w:sz w:val="28"/>
          <w:szCs w:val="28"/>
          <w:lang w:val="ru-RU"/>
        </w:rPr>
        <w:t xml:space="preserve"> В 2-х ч.</w:t>
      </w:r>
      <w:r w:rsidR="001B7C5A">
        <w:rPr>
          <w:rFonts w:ascii="Arial" w:hAnsi="Arial" w:cs="Arial"/>
          <w:noProof/>
          <w:sz w:val="28"/>
          <w:szCs w:val="28"/>
        </w:rPr>
        <w:t>М.:</w:t>
      </w:r>
      <w:r w:rsidRPr="00C152C6">
        <w:rPr>
          <w:rFonts w:ascii="Arial" w:hAnsi="Arial" w:cs="Arial"/>
          <w:noProof/>
          <w:sz w:val="28"/>
          <w:szCs w:val="28"/>
        </w:rPr>
        <w:t>Машиностроение, 1987</w:t>
      </w:r>
      <w:r w:rsidRPr="00C152C6">
        <w:rPr>
          <w:rFonts w:ascii="Arial" w:hAnsi="Arial" w:cs="Arial"/>
          <w:noProof/>
          <w:sz w:val="28"/>
          <w:szCs w:val="28"/>
          <w:lang w:val="ru-RU"/>
        </w:rPr>
        <w:t>.-Ч.1.-384с.; Ч.2.-</w:t>
      </w:r>
      <w:r w:rsidRPr="00C152C6">
        <w:rPr>
          <w:rFonts w:ascii="Arial" w:hAnsi="Arial" w:cs="Arial"/>
          <w:noProof/>
          <w:sz w:val="28"/>
          <w:szCs w:val="28"/>
        </w:rPr>
        <w:t xml:space="preserve"> 3</w:t>
      </w:r>
      <w:r w:rsidRPr="00C152C6">
        <w:rPr>
          <w:rFonts w:ascii="Arial" w:hAnsi="Arial" w:cs="Arial"/>
          <w:noProof/>
          <w:sz w:val="28"/>
          <w:szCs w:val="28"/>
          <w:lang w:val="ru-RU"/>
        </w:rPr>
        <w:t>7</w:t>
      </w:r>
      <w:r w:rsidRPr="00C152C6">
        <w:rPr>
          <w:rFonts w:ascii="Arial" w:hAnsi="Arial" w:cs="Arial"/>
          <w:noProof/>
          <w:sz w:val="28"/>
          <w:szCs w:val="28"/>
        </w:rPr>
        <w:t>6с.</w:t>
      </w:r>
    </w:p>
    <w:p w:rsidR="00C152C6" w:rsidRPr="00C152C6" w:rsidRDefault="00C152C6" w:rsidP="00C152C6">
      <w:pPr>
        <w:ind w:right="-284" w:firstLine="142"/>
        <w:rPr>
          <w:rFonts w:ascii="Arial" w:hAnsi="Arial" w:cs="Arial"/>
          <w:noProof/>
          <w:sz w:val="28"/>
          <w:szCs w:val="28"/>
        </w:rPr>
      </w:pPr>
      <w:r w:rsidRPr="00C152C6">
        <w:rPr>
          <w:rFonts w:ascii="Arial" w:hAnsi="Arial" w:cs="Arial"/>
          <w:noProof/>
          <w:sz w:val="28"/>
          <w:szCs w:val="28"/>
        </w:rPr>
        <w:t>4. Дитрих</w:t>
      </w:r>
      <w:r w:rsidRPr="00C152C6">
        <w:rPr>
          <w:rFonts w:ascii="Arial" w:hAnsi="Arial" w:cs="Arial"/>
          <w:noProof/>
          <w:sz w:val="28"/>
          <w:szCs w:val="28"/>
          <w:lang w:val="ru-RU"/>
        </w:rPr>
        <w:t xml:space="preserve"> Я.</w:t>
      </w:r>
      <w:r w:rsidRPr="00C152C6">
        <w:rPr>
          <w:rFonts w:ascii="Arial" w:hAnsi="Arial" w:cs="Arial"/>
          <w:noProof/>
          <w:sz w:val="28"/>
          <w:szCs w:val="28"/>
        </w:rPr>
        <w:t xml:space="preserve"> Проектирование и конструирование.</w:t>
      </w:r>
      <w:r w:rsidRPr="00C152C6">
        <w:rPr>
          <w:rFonts w:ascii="Arial" w:hAnsi="Arial" w:cs="Arial"/>
          <w:noProof/>
          <w:sz w:val="28"/>
          <w:szCs w:val="28"/>
          <w:lang w:val="ru-RU"/>
        </w:rPr>
        <w:t xml:space="preserve"> Системный подход.-</w:t>
      </w:r>
      <w:r w:rsidRPr="00C152C6">
        <w:rPr>
          <w:rFonts w:ascii="Arial" w:hAnsi="Arial" w:cs="Arial"/>
          <w:noProof/>
          <w:sz w:val="28"/>
          <w:szCs w:val="28"/>
        </w:rPr>
        <w:t>М.: Мир, 1981</w:t>
      </w:r>
      <w:r w:rsidRPr="00C152C6">
        <w:rPr>
          <w:rFonts w:ascii="Arial" w:hAnsi="Arial" w:cs="Arial"/>
          <w:noProof/>
          <w:sz w:val="28"/>
          <w:szCs w:val="28"/>
          <w:lang w:val="ru-RU"/>
        </w:rPr>
        <w:t>.-</w:t>
      </w:r>
      <w:r w:rsidRPr="00C152C6">
        <w:rPr>
          <w:rFonts w:ascii="Arial" w:hAnsi="Arial" w:cs="Arial"/>
          <w:noProof/>
          <w:sz w:val="28"/>
          <w:szCs w:val="28"/>
        </w:rPr>
        <w:t xml:space="preserve"> 45</w:t>
      </w:r>
      <w:r w:rsidRPr="00C152C6">
        <w:rPr>
          <w:rFonts w:ascii="Arial" w:hAnsi="Arial" w:cs="Arial"/>
          <w:noProof/>
          <w:sz w:val="28"/>
          <w:szCs w:val="28"/>
          <w:lang w:val="ru-RU"/>
        </w:rPr>
        <w:t>4</w:t>
      </w:r>
      <w:r w:rsidRPr="00C152C6">
        <w:rPr>
          <w:rFonts w:ascii="Arial" w:hAnsi="Arial" w:cs="Arial"/>
          <w:noProof/>
          <w:sz w:val="28"/>
          <w:szCs w:val="28"/>
        </w:rPr>
        <w:t>с.</w:t>
      </w:r>
    </w:p>
    <w:p w:rsidR="00C152C6" w:rsidRPr="00C152C6" w:rsidRDefault="00C152C6" w:rsidP="00C152C6">
      <w:pPr>
        <w:ind w:right="-284" w:firstLine="142"/>
        <w:rPr>
          <w:rFonts w:ascii="Arial" w:hAnsi="Arial" w:cs="Arial"/>
          <w:noProof/>
          <w:sz w:val="28"/>
          <w:szCs w:val="28"/>
          <w:lang w:val="ru-RU"/>
        </w:rPr>
      </w:pPr>
      <w:r w:rsidRPr="00C152C6">
        <w:rPr>
          <w:rFonts w:ascii="Arial" w:hAnsi="Arial" w:cs="Arial"/>
          <w:noProof/>
          <w:sz w:val="28"/>
          <w:szCs w:val="28"/>
          <w:lang w:val="ru-RU"/>
        </w:rPr>
        <w:t>5</w:t>
      </w:r>
      <w:r w:rsidR="001B7C5A">
        <w:rPr>
          <w:rFonts w:ascii="Arial" w:hAnsi="Arial" w:cs="Arial"/>
          <w:noProof/>
          <w:sz w:val="28"/>
          <w:szCs w:val="28"/>
        </w:rPr>
        <w:t xml:space="preserve">. </w:t>
      </w:r>
      <w:r w:rsidRPr="00C152C6">
        <w:rPr>
          <w:rFonts w:ascii="Arial" w:hAnsi="Arial" w:cs="Arial"/>
          <w:noProof/>
          <w:sz w:val="28"/>
          <w:szCs w:val="28"/>
        </w:rPr>
        <w:t>Плотников</w:t>
      </w:r>
      <w:r w:rsidRPr="00C152C6">
        <w:rPr>
          <w:rFonts w:ascii="Arial" w:hAnsi="Arial" w:cs="Arial"/>
          <w:noProof/>
          <w:sz w:val="28"/>
          <w:szCs w:val="28"/>
          <w:lang w:val="ru-RU"/>
        </w:rPr>
        <w:t xml:space="preserve"> В.С., Варфоломеев Д.И</w:t>
      </w:r>
      <w:r w:rsidR="001B7C5A">
        <w:rPr>
          <w:rFonts w:ascii="Arial" w:hAnsi="Arial" w:cs="Arial"/>
          <w:noProof/>
          <w:sz w:val="28"/>
          <w:szCs w:val="28"/>
          <w:lang w:val="ru-RU"/>
        </w:rPr>
        <w:t>.</w:t>
      </w:r>
      <w:r w:rsidRPr="00C152C6">
        <w:rPr>
          <w:rFonts w:ascii="Arial" w:hAnsi="Arial" w:cs="Arial"/>
          <w:noProof/>
          <w:sz w:val="28"/>
          <w:szCs w:val="28"/>
          <w:lang w:val="ru-RU"/>
        </w:rPr>
        <w:t>, Пустовалов В.Е.</w:t>
      </w:r>
      <w:r w:rsidRPr="00C152C6">
        <w:rPr>
          <w:rFonts w:ascii="Arial" w:hAnsi="Arial" w:cs="Arial"/>
          <w:noProof/>
          <w:sz w:val="28"/>
          <w:szCs w:val="28"/>
        </w:rPr>
        <w:t xml:space="preserve">  Расчет и конструирование оптико-механических приборов.</w:t>
      </w:r>
      <w:r w:rsidRPr="00C152C6">
        <w:rPr>
          <w:rFonts w:ascii="Arial" w:hAnsi="Arial" w:cs="Arial"/>
          <w:noProof/>
          <w:sz w:val="28"/>
          <w:szCs w:val="28"/>
          <w:lang w:val="ru-RU"/>
        </w:rPr>
        <w:t>-</w:t>
      </w:r>
      <w:r w:rsidR="001B7C5A">
        <w:rPr>
          <w:rFonts w:ascii="Arial" w:hAnsi="Arial" w:cs="Arial"/>
          <w:noProof/>
          <w:sz w:val="28"/>
          <w:szCs w:val="28"/>
        </w:rPr>
        <w:t>М.:</w:t>
      </w:r>
      <w:r w:rsidRPr="00C152C6">
        <w:rPr>
          <w:rFonts w:ascii="Arial" w:hAnsi="Arial" w:cs="Arial"/>
          <w:noProof/>
          <w:sz w:val="28"/>
          <w:szCs w:val="28"/>
        </w:rPr>
        <w:t>Машиностроение, 1983</w:t>
      </w:r>
      <w:r w:rsidRPr="00C152C6">
        <w:rPr>
          <w:rFonts w:ascii="Arial" w:hAnsi="Arial" w:cs="Arial"/>
          <w:noProof/>
          <w:sz w:val="28"/>
          <w:szCs w:val="28"/>
          <w:lang w:val="ru-RU"/>
        </w:rPr>
        <w:t>.-256с.</w:t>
      </w:r>
    </w:p>
    <w:p w:rsidR="00C152C6" w:rsidRPr="00C152C6" w:rsidRDefault="00C152C6" w:rsidP="001939A6">
      <w:pPr>
        <w:ind w:right="-284" w:firstLine="142"/>
        <w:rPr>
          <w:rFonts w:ascii="Arial" w:hAnsi="Arial" w:cs="Arial"/>
          <w:noProof/>
          <w:sz w:val="28"/>
          <w:szCs w:val="28"/>
        </w:rPr>
      </w:pPr>
      <w:r w:rsidRPr="00C152C6">
        <w:rPr>
          <w:rFonts w:ascii="Arial" w:hAnsi="Arial" w:cs="Arial"/>
          <w:noProof/>
          <w:sz w:val="28"/>
          <w:szCs w:val="28"/>
          <w:lang w:val="ru-RU"/>
        </w:rPr>
        <w:t>6</w:t>
      </w:r>
      <w:r w:rsidRPr="00C152C6">
        <w:rPr>
          <w:rFonts w:ascii="Arial" w:hAnsi="Arial" w:cs="Arial"/>
          <w:noProof/>
          <w:sz w:val="28"/>
          <w:szCs w:val="28"/>
        </w:rPr>
        <w:t xml:space="preserve">.  Кулагин В.В. Основы </w:t>
      </w:r>
      <w:r w:rsidRPr="00C152C6">
        <w:rPr>
          <w:rFonts w:ascii="Arial" w:hAnsi="Arial" w:cs="Arial"/>
          <w:noProof/>
          <w:sz w:val="28"/>
          <w:szCs w:val="28"/>
          <w:lang w:val="ru-RU"/>
        </w:rPr>
        <w:t>к</w:t>
      </w:r>
      <w:r w:rsidRPr="00C152C6">
        <w:rPr>
          <w:rFonts w:ascii="Arial" w:hAnsi="Arial" w:cs="Arial"/>
          <w:noProof/>
          <w:sz w:val="28"/>
          <w:szCs w:val="28"/>
        </w:rPr>
        <w:t>онструировани</w:t>
      </w:r>
      <w:r w:rsidRPr="00C152C6">
        <w:rPr>
          <w:rFonts w:ascii="Arial" w:hAnsi="Arial" w:cs="Arial"/>
          <w:noProof/>
          <w:sz w:val="28"/>
          <w:szCs w:val="28"/>
          <w:lang w:val="ru-RU"/>
        </w:rPr>
        <w:t>я</w:t>
      </w:r>
      <w:r w:rsidRPr="00C152C6">
        <w:rPr>
          <w:rFonts w:ascii="Arial" w:hAnsi="Arial" w:cs="Arial"/>
          <w:noProof/>
          <w:sz w:val="28"/>
          <w:szCs w:val="28"/>
        </w:rPr>
        <w:t xml:space="preserve"> оптических приборов.</w:t>
      </w:r>
      <w:r w:rsidRPr="00C152C6">
        <w:rPr>
          <w:rFonts w:ascii="Arial" w:hAnsi="Arial" w:cs="Arial"/>
          <w:noProof/>
          <w:sz w:val="28"/>
          <w:szCs w:val="28"/>
          <w:lang w:val="ru-RU"/>
        </w:rPr>
        <w:t>-</w:t>
      </w:r>
      <w:r w:rsidRPr="00C152C6">
        <w:rPr>
          <w:rFonts w:ascii="Arial" w:hAnsi="Arial" w:cs="Arial"/>
          <w:noProof/>
          <w:sz w:val="28"/>
          <w:szCs w:val="28"/>
        </w:rPr>
        <w:t>Л.: Машиностроение, 198</w:t>
      </w:r>
      <w:r w:rsidR="001939A6">
        <w:rPr>
          <w:rFonts w:ascii="Arial" w:hAnsi="Arial" w:cs="Arial"/>
          <w:noProof/>
          <w:sz w:val="28"/>
          <w:szCs w:val="28"/>
          <w:lang w:val="ru-RU"/>
        </w:rPr>
        <w:t>2</w:t>
      </w:r>
      <w:r w:rsidRPr="00C152C6">
        <w:rPr>
          <w:rFonts w:ascii="Arial" w:hAnsi="Arial" w:cs="Arial"/>
          <w:noProof/>
          <w:sz w:val="28"/>
          <w:szCs w:val="28"/>
          <w:lang w:val="ru-RU"/>
        </w:rPr>
        <w:t>.-</w:t>
      </w:r>
      <w:r w:rsidRPr="00C152C6">
        <w:rPr>
          <w:rFonts w:ascii="Arial" w:hAnsi="Arial" w:cs="Arial"/>
          <w:noProof/>
          <w:sz w:val="28"/>
          <w:szCs w:val="28"/>
        </w:rPr>
        <w:t xml:space="preserve"> 31</w:t>
      </w:r>
      <w:r w:rsidRPr="00C152C6">
        <w:rPr>
          <w:rFonts w:ascii="Arial" w:hAnsi="Arial" w:cs="Arial"/>
          <w:noProof/>
          <w:sz w:val="28"/>
          <w:szCs w:val="28"/>
          <w:lang w:val="ru-RU"/>
        </w:rPr>
        <w:t>2</w:t>
      </w:r>
      <w:r w:rsidRPr="00C152C6">
        <w:rPr>
          <w:rFonts w:ascii="Arial" w:hAnsi="Arial" w:cs="Arial"/>
          <w:noProof/>
          <w:sz w:val="28"/>
          <w:szCs w:val="28"/>
        </w:rPr>
        <w:t>с.</w:t>
      </w:r>
    </w:p>
    <w:p w:rsidR="00C152C6" w:rsidRPr="00C152C6" w:rsidRDefault="00C152C6" w:rsidP="00C152C6">
      <w:pPr>
        <w:ind w:right="-284" w:firstLine="142"/>
        <w:rPr>
          <w:rFonts w:ascii="Arial" w:hAnsi="Arial" w:cs="Arial"/>
          <w:noProof/>
          <w:sz w:val="28"/>
          <w:szCs w:val="28"/>
        </w:rPr>
      </w:pPr>
      <w:r w:rsidRPr="00C152C6">
        <w:rPr>
          <w:rFonts w:ascii="Arial" w:hAnsi="Arial" w:cs="Arial"/>
          <w:noProof/>
          <w:sz w:val="28"/>
          <w:szCs w:val="28"/>
          <w:lang w:val="ru-RU"/>
        </w:rPr>
        <w:t>7</w:t>
      </w:r>
      <w:r w:rsidRPr="00C152C6">
        <w:rPr>
          <w:rFonts w:ascii="Arial" w:hAnsi="Arial" w:cs="Arial"/>
          <w:noProof/>
          <w:sz w:val="28"/>
          <w:szCs w:val="28"/>
        </w:rPr>
        <w:t xml:space="preserve">. </w:t>
      </w:r>
      <w:r w:rsidRPr="00C152C6">
        <w:rPr>
          <w:rFonts w:ascii="Arial" w:hAnsi="Arial" w:cs="Arial"/>
          <w:sz w:val="28"/>
          <w:szCs w:val="28"/>
        </w:rPr>
        <w:t>Справочник конструктора точного приборостроения</w:t>
      </w:r>
      <w:r w:rsidR="001939A6">
        <w:rPr>
          <w:rFonts w:ascii="Arial" w:hAnsi="Arial" w:cs="Arial"/>
          <w:sz w:val="28"/>
          <w:szCs w:val="28"/>
          <w:lang w:val="ru-RU"/>
        </w:rPr>
        <w:t>/ Под ред. К.Н. Явле</w:t>
      </w:r>
      <w:r w:rsidRPr="00C152C6">
        <w:rPr>
          <w:rFonts w:ascii="Arial" w:hAnsi="Arial" w:cs="Arial"/>
          <w:sz w:val="28"/>
          <w:szCs w:val="28"/>
          <w:lang w:val="ru-RU"/>
        </w:rPr>
        <w:t xml:space="preserve">нского. </w:t>
      </w:r>
      <w:r w:rsidRPr="00C152C6">
        <w:rPr>
          <w:rFonts w:ascii="Arial" w:hAnsi="Arial" w:cs="Arial"/>
          <w:sz w:val="28"/>
          <w:szCs w:val="28"/>
        </w:rPr>
        <w:t>- Л.</w:t>
      </w:r>
      <w:r w:rsidRPr="00C152C6">
        <w:rPr>
          <w:rFonts w:ascii="Arial" w:hAnsi="Arial" w:cs="Arial"/>
          <w:sz w:val="28"/>
          <w:szCs w:val="28"/>
          <w:lang w:val="ru-RU"/>
        </w:rPr>
        <w:t>:</w:t>
      </w:r>
      <w:r w:rsidRPr="00C152C6">
        <w:rPr>
          <w:rFonts w:ascii="Arial" w:hAnsi="Arial" w:cs="Arial"/>
          <w:sz w:val="28"/>
          <w:szCs w:val="28"/>
        </w:rPr>
        <w:t xml:space="preserve"> Машиностроение, 1989</w:t>
      </w:r>
      <w:r w:rsidRPr="00C152C6">
        <w:rPr>
          <w:rFonts w:ascii="Arial" w:hAnsi="Arial" w:cs="Arial"/>
          <w:sz w:val="28"/>
          <w:szCs w:val="28"/>
          <w:lang w:val="ru-RU"/>
        </w:rPr>
        <w:t>.-</w:t>
      </w:r>
      <w:r w:rsidRPr="00C152C6">
        <w:rPr>
          <w:rFonts w:ascii="Arial" w:hAnsi="Arial" w:cs="Arial"/>
          <w:sz w:val="28"/>
          <w:szCs w:val="28"/>
        </w:rPr>
        <w:t xml:space="preserve"> 792с.</w:t>
      </w:r>
    </w:p>
    <w:p w:rsidR="00C152C6" w:rsidRPr="00C152C6" w:rsidRDefault="00C152C6" w:rsidP="00C152C6">
      <w:pPr>
        <w:ind w:right="-284" w:firstLine="142"/>
        <w:rPr>
          <w:rFonts w:ascii="Arial" w:hAnsi="Arial" w:cs="Arial"/>
          <w:noProof/>
          <w:sz w:val="28"/>
          <w:szCs w:val="28"/>
        </w:rPr>
      </w:pPr>
      <w:r w:rsidRPr="00C152C6">
        <w:rPr>
          <w:rFonts w:ascii="Arial" w:hAnsi="Arial" w:cs="Arial"/>
          <w:noProof/>
          <w:sz w:val="28"/>
          <w:szCs w:val="28"/>
          <w:lang w:val="ru-RU"/>
        </w:rPr>
        <w:t>8</w:t>
      </w:r>
      <w:r w:rsidRPr="00C152C6">
        <w:rPr>
          <w:rFonts w:ascii="Arial" w:hAnsi="Arial" w:cs="Arial"/>
          <w:noProof/>
          <w:sz w:val="28"/>
          <w:szCs w:val="28"/>
        </w:rPr>
        <w:t>. Латыев</w:t>
      </w:r>
      <w:r w:rsidRPr="00C152C6">
        <w:rPr>
          <w:rFonts w:ascii="Arial" w:hAnsi="Arial" w:cs="Arial"/>
          <w:noProof/>
          <w:sz w:val="28"/>
          <w:szCs w:val="28"/>
          <w:lang w:val="ru-RU"/>
        </w:rPr>
        <w:t xml:space="preserve"> С.М.</w:t>
      </w:r>
      <w:r w:rsidRPr="00C152C6">
        <w:rPr>
          <w:rFonts w:ascii="Arial" w:hAnsi="Arial" w:cs="Arial"/>
          <w:noProof/>
          <w:sz w:val="28"/>
          <w:szCs w:val="28"/>
        </w:rPr>
        <w:t xml:space="preserve"> Компенсация погрешностей в оптических приборах. </w:t>
      </w:r>
      <w:r w:rsidRPr="00C152C6">
        <w:rPr>
          <w:rFonts w:ascii="Arial" w:hAnsi="Arial" w:cs="Arial"/>
          <w:noProof/>
          <w:sz w:val="28"/>
          <w:szCs w:val="28"/>
          <w:lang w:val="ru-RU"/>
        </w:rPr>
        <w:t>-</w:t>
      </w:r>
      <w:r w:rsidRPr="00C152C6">
        <w:rPr>
          <w:rFonts w:ascii="Arial" w:hAnsi="Arial" w:cs="Arial"/>
          <w:noProof/>
          <w:sz w:val="28"/>
          <w:szCs w:val="28"/>
        </w:rPr>
        <w:t>Л.: Машиностроение, 198</w:t>
      </w:r>
      <w:r w:rsidRPr="00C152C6">
        <w:rPr>
          <w:rFonts w:ascii="Arial" w:hAnsi="Arial" w:cs="Arial"/>
          <w:noProof/>
          <w:sz w:val="28"/>
          <w:szCs w:val="28"/>
          <w:lang w:val="ru-RU"/>
        </w:rPr>
        <w:t>5.-248</w:t>
      </w:r>
      <w:r w:rsidRPr="00C152C6">
        <w:rPr>
          <w:rFonts w:ascii="Arial" w:hAnsi="Arial" w:cs="Arial"/>
          <w:noProof/>
          <w:sz w:val="28"/>
          <w:szCs w:val="28"/>
        </w:rPr>
        <w:t>с.</w:t>
      </w:r>
    </w:p>
    <w:p w:rsidR="00C152C6" w:rsidRPr="00C152C6" w:rsidRDefault="00C152C6" w:rsidP="00C152C6">
      <w:pPr>
        <w:ind w:right="-284" w:firstLine="142"/>
        <w:rPr>
          <w:rFonts w:ascii="Arial" w:hAnsi="Arial" w:cs="Arial"/>
          <w:noProof/>
          <w:sz w:val="28"/>
          <w:szCs w:val="28"/>
        </w:rPr>
      </w:pPr>
      <w:r w:rsidRPr="00C152C6">
        <w:rPr>
          <w:rFonts w:ascii="Arial" w:hAnsi="Arial" w:cs="Arial"/>
          <w:noProof/>
          <w:sz w:val="28"/>
          <w:szCs w:val="28"/>
          <w:lang w:val="ru-RU"/>
        </w:rPr>
        <w:t>9</w:t>
      </w:r>
      <w:r w:rsidRPr="00C152C6">
        <w:rPr>
          <w:rFonts w:ascii="Arial" w:hAnsi="Arial" w:cs="Arial"/>
          <w:noProof/>
          <w:sz w:val="28"/>
          <w:szCs w:val="28"/>
        </w:rPr>
        <w:t>. Погарев</w:t>
      </w:r>
      <w:r w:rsidRPr="00C152C6">
        <w:rPr>
          <w:rFonts w:ascii="Arial" w:hAnsi="Arial" w:cs="Arial"/>
          <w:noProof/>
          <w:sz w:val="28"/>
          <w:szCs w:val="28"/>
          <w:lang w:val="ru-RU"/>
        </w:rPr>
        <w:t xml:space="preserve"> Г.В.</w:t>
      </w:r>
      <w:r w:rsidRPr="00C152C6">
        <w:rPr>
          <w:rFonts w:ascii="Arial" w:hAnsi="Arial" w:cs="Arial"/>
          <w:noProof/>
          <w:sz w:val="28"/>
          <w:szCs w:val="28"/>
        </w:rPr>
        <w:t xml:space="preserve"> Юстировка оптических приборов.</w:t>
      </w:r>
      <w:r w:rsidR="001939A6">
        <w:rPr>
          <w:rFonts w:ascii="Arial" w:hAnsi="Arial" w:cs="Arial"/>
          <w:noProof/>
          <w:sz w:val="28"/>
          <w:szCs w:val="28"/>
          <w:lang w:val="ru-RU"/>
        </w:rPr>
        <w:t xml:space="preserve"> -</w:t>
      </w:r>
      <w:r w:rsidR="001939A6">
        <w:rPr>
          <w:rFonts w:ascii="Arial" w:hAnsi="Arial" w:cs="Arial"/>
          <w:noProof/>
          <w:sz w:val="28"/>
          <w:szCs w:val="28"/>
        </w:rPr>
        <w:t>Л.:</w:t>
      </w:r>
      <w:r w:rsidRPr="00C152C6">
        <w:rPr>
          <w:rFonts w:ascii="Arial" w:hAnsi="Arial" w:cs="Arial"/>
          <w:noProof/>
          <w:sz w:val="28"/>
          <w:szCs w:val="28"/>
        </w:rPr>
        <w:t>Машиностроение</w:t>
      </w:r>
      <w:r w:rsidR="001939A6">
        <w:rPr>
          <w:rFonts w:ascii="Arial" w:hAnsi="Arial" w:cs="Arial"/>
          <w:noProof/>
          <w:sz w:val="28"/>
          <w:szCs w:val="28"/>
          <w:lang w:val="ru-RU"/>
        </w:rPr>
        <w:t>,</w:t>
      </w:r>
      <w:r w:rsidRPr="00C152C6">
        <w:rPr>
          <w:rFonts w:ascii="Arial" w:hAnsi="Arial" w:cs="Arial"/>
          <w:noProof/>
          <w:sz w:val="28"/>
          <w:szCs w:val="28"/>
        </w:rPr>
        <w:t>198</w:t>
      </w:r>
      <w:r w:rsidRPr="00C152C6">
        <w:rPr>
          <w:rFonts w:ascii="Arial" w:hAnsi="Arial" w:cs="Arial"/>
          <w:noProof/>
          <w:sz w:val="28"/>
          <w:szCs w:val="28"/>
          <w:lang w:val="ru-RU"/>
        </w:rPr>
        <w:t>2.-238</w:t>
      </w:r>
      <w:r w:rsidRPr="00C152C6">
        <w:rPr>
          <w:rFonts w:ascii="Arial" w:hAnsi="Arial" w:cs="Arial"/>
          <w:noProof/>
          <w:sz w:val="28"/>
          <w:szCs w:val="28"/>
        </w:rPr>
        <w:t xml:space="preserve">с </w:t>
      </w:r>
    </w:p>
    <w:p w:rsidR="00C152C6" w:rsidRPr="00CE41E1" w:rsidRDefault="00C152C6" w:rsidP="00C152C6">
      <w:pPr>
        <w:pStyle w:val="ac"/>
        <w:ind w:right="-284" w:firstLine="142"/>
        <w:jc w:val="left"/>
        <w:rPr>
          <w:rFonts w:cs="Arial"/>
          <w:b w:val="0"/>
          <w:i w:val="0"/>
          <w:noProof/>
          <w:szCs w:val="28"/>
          <w:lang w:val="ru-RU"/>
        </w:rPr>
      </w:pPr>
      <w:r w:rsidRPr="00CE41E1">
        <w:rPr>
          <w:rFonts w:cs="Arial"/>
          <w:b w:val="0"/>
          <w:i w:val="0"/>
          <w:noProof/>
          <w:szCs w:val="28"/>
        </w:rPr>
        <w:lastRenderedPageBreak/>
        <w:t>1</w:t>
      </w:r>
      <w:r w:rsidRPr="00CE41E1">
        <w:rPr>
          <w:rFonts w:cs="Arial"/>
          <w:b w:val="0"/>
          <w:i w:val="0"/>
          <w:noProof/>
          <w:szCs w:val="28"/>
          <w:lang w:val="ru-RU"/>
        </w:rPr>
        <w:t>0</w:t>
      </w:r>
      <w:r w:rsidRPr="00CE41E1">
        <w:rPr>
          <w:rFonts w:cs="Arial"/>
          <w:b w:val="0"/>
          <w:i w:val="0"/>
          <w:noProof/>
          <w:szCs w:val="28"/>
        </w:rPr>
        <w:t>.</w:t>
      </w:r>
      <w:r w:rsidRPr="00CE41E1">
        <w:rPr>
          <w:rFonts w:cs="Arial"/>
          <w:b w:val="0"/>
          <w:i w:val="0"/>
          <w:noProof/>
          <w:szCs w:val="28"/>
          <w:lang w:val="ru-RU"/>
        </w:rPr>
        <w:t xml:space="preserve"> Справочник т</w:t>
      </w:r>
      <w:r w:rsidR="001939A6">
        <w:rPr>
          <w:rFonts w:cs="Arial"/>
          <w:b w:val="0"/>
          <w:i w:val="0"/>
          <w:noProof/>
          <w:szCs w:val="28"/>
          <w:lang w:val="ru-RU"/>
        </w:rPr>
        <w:t>ехнолога –оптика./  Под ред. М.Н.Окатова.СПб.: Политехника, 2004. -680</w:t>
      </w:r>
      <w:r w:rsidRPr="00CE41E1">
        <w:rPr>
          <w:rFonts w:cs="Arial"/>
          <w:b w:val="0"/>
          <w:i w:val="0"/>
          <w:noProof/>
          <w:szCs w:val="28"/>
          <w:lang w:val="ru-RU"/>
        </w:rPr>
        <w:t>с.</w:t>
      </w:r>
    </w:p>
    <w:p w:rsidR="00050FAE" w:rsidRDefault="00C152C6" w:rsidP="00C152C6">
      <w:pPr>
        <w:pStyle w:val="ac"/>
        <w:ind w:right="-284" w:firstLine="142"/>
        <w:jc w:val="left"/>
        <w:rPr>
          <w:rFonts w:cs="Arial"/>
          <w:b w:val="0"/>
          <w:i w:val="0"/>
          <w:noProof/>
          <w:szCs w:val="28"/>
        </w:rPr>
      </w:pPr>
      <w:r w:rsidRPr="00CE41E1">
        <w:rPr>
          <w:rFonts w:cs="Arial"/>
          <w:b w:val="0"/>
          <w:i w:val="0"/>
          <w:noProof/>
          <w:szCs w:val="28"/>
          <w:lang w:val="ru-RU"/>
        </w:rPr>
        <w:t>11</w:t>
      </w:r>
      <w:r w:rsidR="00050FAE">
        <w:rPr>
          <w:rFonts w:cs="Arial"/>
          <w:b w:val="0"/>
          <w:i w:val="0"/>
          <w:noProof/>
          <w:szCs w:val="28"/>
          <w:lang w:val="ru-RU"/>
        </w:rPr>
        <w:t>.</w:t>
      </w:r>
      <w:r w:rsidRPr="00CE41E1">
        <w:rPr>
          <w:rFonts w:cs="Arial"/>
          <w:b w:val="0"/>
          <w:i w:val="0"/>
          <w:noProof/>
          <w:szCs w:val="28"/>
        </w:rPr>
        <w:t xml:space="preserve"> Тур</w:t>
      </w:r>
      <w:r w:rsidRPr="00CE41E1">
        <w:rPr>
          <w:rFonts w:cs="Arial"/>
          <w:b w:val="0"/>
          <w:i w:val="0"/>
          <w:noProof/>
          <w:szCs w:val="28"/>
          <w:lang w:val="ru-RU"/>
        </w:rPr>
        <w:t>ы</w:t>
      </w:r>
      <w:r w:rsidRPr="00CE41E1">
        <w:rPr>
          <w:rFonts w:cs="Arial"/>
          <w:b w:val="0"/>
          <w:i w:val="0"/>
          <w:noProof/>
          <w:szCs w:val="28"/>
        </w:rPr>
        <w:t>гин И.А. Прикладная оптика.</w:t>
      </w:r>
      <w:r w:rsidRPr="00CE41E1">
        <w:rPr>
          <w:rFonts w:cs="Arial"/>
          <w:b w:val="0"/>
          <w:i w:val="0"/>
          <w:noProof/>
          <w:szCs w:val="28"/>
          <w:lang w:val="ru-RU"/>
        </w:rPr>
        <w:t>-</w:t>
      </w:r>
      <w:r w:rsidRPr="00CE41E1">
        <w:rPr>
          <w:rFonts w:cs="Arial"/>
          <w:b w:val="0"/>
          <w:i w:val="0"/>
          <w:noProof/>
          <w:szCs w:val="28"/>
        </w:rPr>
        <w:t>М.</w:t>
      </w:r>
      <w:r w:rsidRPr="00CE41E1">
        <w:rPr>
          <w:rFonts w:cs="Arial"/>
          <w:b w:val="0"/>
          <w:i w:val="0"/>
          <w:noProof/>
          <w:szCs w:val="28"/>
          <w:lang w:val="ru-RU"/>
        </w:rPr>
        <w:t xml:space="preserve">: </w:t>
      </w:r>
      <w:r w:rsidRPr="00CE41E1">
        <w:rPr>
          <w:rFonts w:cs="Arial"/>
          <w:b w:val="0"/>
          <w:i w:val="0"/>
          <w:noProof/>
          <w:szCs w:val="28"/>
        </w:rPr>
        <w:t>Машиностроение</w:t>
      </w:r>
      <w:r w:rsidRPr="00CE41E1">
        <w:rPr>
          <w:rFonts w:cs="Arial"/>
          <w:b w:val="0"/>
          <w:i w:val="0"/>
          <w:noProof/>
          <w:szCs w:val="28"/>
          <w:lang w:val="ru-RU"/>
        </w:rPr>
        <w:t>,</w:t>
      </w:r>
      <w:r w:rsidRPr="00CE41E1">
        <w:rPr>
          <w:rFonts w:cs="Arial"/>
          <w:b w:val="0"/>
          <w:i w:val="0"/>
          <w:noProof/>
          <w:szCs w:val="28"/>
        </w:rPr>
        <w:t>1966</w:t>
      </w:r>
      <w:r w:rsidRPr="00CE41E1">
        <w:rPr>
          <w:rFonts w:cs="Arial"/>
          <w:b w:val="0"/>
          <w:i w:val="0"/>
          <w:noProof/>
          <w:szCs w:val="28"/>
          <w:lang w:val="ru-RU"/>
        </w:rPr>
        <w:t>.-</w:t>
      </w:r>
      <w:r w:rsidRPr="00CE41E1">
        <w:rPr>
          <w:rFonts w:cs="Arial"/>
          <w:b w:val="0"/>
          <w:i w:val="0"/>
          <w:noProof/>
          <w:szCs w:val="28"/>
        </w:rPr>
        <w:t>431с</w:t>
      </w:r>
      <w:r w:rsidR="001939A6">
        <w:rPr>
          <w:rFonts w:cs="Arial"/>
          <w:b w:val="0"/>
          <w:i w:val="0"/>
          <w:noProof/>
          <w:szCs w:val="28"/>
        </w:rPr>
        <w:t>.</w:t>
      </w:r>
    </w:p>
    <w:p w:rsidR="001939A6" w:rsidRDefault="001939A6" w:rsidP="00C152C6">
      <w:pPr>
        <w:pStyle w:val="ac"/>
        <w:ind w:right="-284" w:firstLine="142"/>
        <w:jc w:val="left"/>
        <w:rPr>
          <w:rFonts w:cs="Arial"/>
          <w:b w:val="0"/>
          <w:i w:val="0"/>
          <w:noProof/>
          <w:szCs w:val="28"/>
          <w:lang w:val="ru-RU"/>
        </w:rPr>
      </w:pPr>
      <w:r>
        <w:rPr>
          <w:rFonts w:cs="Arial"/>
          <w:b w:val="0"/>
          <w:i w:val="0"/>
          <w:noProof/>
          <w:szCs w:val="28"/>
        </w:rPr>
        <w:t xml:space="preserve"> 12</w:t>
      </w:r>
      <w:r w:rsidR="002F7173">
        <w:rPr>
          <w:rFonts w:cs="Arial"/>
          <w:b w:val="0"/>
          <w:i w:val="0"/>
          <w:noProof/>
          <w:szCs w:val="28"/>
          <w:lang w:val="ru-RU"/>
        </w:rPr>
        <w:t xml:space="preserve">. </w:t>
      </w:r>
      <w:r>
        <w:rPr>
          <w:rFonts w:cs="Arial"/>
          <w:b w:val="0"/>
          <w:i w:val="0"/>
          <w:noProof/>
          <w:szCs w:val="28"/>
        </w:rPr>
        <w:t>Лат</w:t>
      </w:r>
      <w:r>
        <w:rPr>
          <w:rFonts w:cs="Arial"/>
          <w:b w:val="0"/>
          <w:i w:val="0"/>
          <w:noProof/>
          <w:szCs w:val="28"/>
          <w:lang w:val="ru-RU"/>
        </w:rPr>
        <w:t>ы</w:t>
      </w:r>
      <w:r>
        <w:rPr>
          <w:rFonts w:cs="Arial"/>
          <w:b w:val="0"/>
          <w:i w:val="0"/>
          <w:noProof/>
          <w:szCs w:val="28"/>
        </w:rPr>
        <w:t>ев</w:t>
      </w:r>
      <w:r>
        <w:rPr>
          <w:rFonts w:cs="Arial"/>
          <w:b w:val="0"/>
          <w:i w:val="0"/>
          <w:noProof/>
          <w:szCs w:val="28"/>
          <w:lang w:val="ru-RU"/>
        </w:rPr>
        <w:t xml:space="preserve"> С.М. Конструирование точных (оптических) приборов</w:t>
      </w:r>
      <w:r w:rsidR="002F7173">
        <w:rPr>
          <w:rFonts w:cs="Arial"/>
          <w:b w:val="0"/>
          <w:i w:val="0"/>
          <w:noProof/>
          <w:szCs w:val="28"/>
          <w:lang w:val="ru-RU"/>
        </w:rPr>
        <w:t>.-СПб.:Политехника, 2007.-579.</w:t>
      </w:r>
    </w:p>
    <w:p w:rsidR="007D014B" w:rsidRDefault="007D014B" w:rsidP="00C152C6">
      <w:pPr>
        <w:pStyle w:val="ac"/>
        <w:ind w:right="-284" w:firstLine="142"/>
        <w:jc w:val="left"/>
        <w:rPr>
          <w:rFonts w:cs="Arial"/>
          <w:b w:val="0"/>
          <w:i w:val="0"/>
          <w:noProof/>
          <w:szCs w:val="28"/>
          <w:lang w:val="ru-RU"/>
        </w:rPr>
      </w:pPr>
      <w:r>
        <w:rPr>
          <w:rFonts w:cs="Arial"/>
          <w:b w:val="0"/>
          <w:i w:val="0"/>
          <w:noProof/>
          <w:szCs w:val="28"/>
          <w:lang w:val="ru-RU"/>
        </w:rPr>
        <w:t xml:space="preserve"> 13. Надежность технических систем: Справ.</w:t>
      </w:r>
      <w:r w:rsidRPr="007D014B">
        <w:rPr>
          <w:rFonts w:cs="Arial"/>
          <w:b w:val="0"/>
          <w:i w:val="0"/>
          <w:noProof/>
          <w:szCs w:val="28"/>
          <w:lang w:val="ru-RU"/>
        </w:rPr>
        <w:t>/</w:t>
      </w:r>
      <w:r>
        <w:rPr>
          <w:rFonts w:cs="Arial"/>
          <w:b w:val="0"/>
          <w:i w:val="0"/>
          <w:noProof/>
          <w:szCs w:val="28"/>
          <w:lang w:val="ru-RU"/>
        </w:rPr>
        <w:t xml:space="preserve"> Под ред. М.А. Ушакова-М.: Радио и связь, 1985.-608 с.</w:t>
      </w:r>
    </w:p>
    <w:p w:rsidR="007D014B" w:rsidRDefault="007D014B" w:rsidP="00C152C6">
      <w:pPr>
        <w:pStyle w:val="ac"/>
        <w:ind w:right="-284" w:firstLine="142"/>
        <w:jc w:val="left"/>
        <w:rPr>
          <w:rFonts w:cs="Arial"/>
          <w:b w:val="0"/>
          <w:i w:val="0"/>
          <w:noProof/>
          <w:szCs w:val="28"/>
          <w:lang w:val="ru-RU"/>
        </w:rPr>
      </w:pPr>
      <w:r>
        <w:rPr>
          <w:rFonts w:cs="Arial"/>
          <w:b w:val="0"/>
          <w:i w:val="0"/>
          <w:noProof/>
          <w:szCs w:val="28"/>
          <w:lang w:val="ru-RU"/>
        </w:rPr>
        <w:t xml:space="preserve">  14. Брусков А.М., Брусков В.М. Конструирование зеркально-призменных оптико-механических узлов.- М.: Машиностроение, 1987.-139 с.</w:t>
      </w:r>
    </w:p>
    <w:p w:rsidR="007D014B" w:rsidRDefault="007D014B" w:rsidP="00C152C6">
      <w:pPr>
        <w:pStyle w:val="ac"/>
        <w:ind w:right="-284" w:firstLine="142"/>
        <w:jc w:val="left"/>
        <w:rPr>
          <w:rFonts w:cs="Arial"/>
          <w:b w:val="0"/>
          <w:i w:val="0"/>
          <w:noProof/>
          <w:szCs w:val="28"/>
          <w:lang w:val="ru-RU"/>
        </w:rPr>
      </w:pPr>
      <w:r>
        <w:rPr>
          <w:rFonts w:cs="Arial"/>
          <w:b w:val="0"/>
          <w:i w:val="0"/>
          <w:noProof/>
          <w:szCs w:val="28"/>
          <w:lang w:val="ru-RU"/>
        </w:rPr>
        <w:t xml:space="preserve">  15. Мирошников М.М. Теоретические основы оптико- електронных приборов</w:t>
      </w:r>
      <w:r w:rsidR="0012752A">
        <w:rPr>
          <w:rFonts w:cs="Arial"/>
          <w:b w:val="0"/>
          <w:i w:val="0"/>
          <w:noProof/>
          <w:szCs w:val="28"/>
          <w:lang w:val="ru-RU"/>
        </w:rPr>
        <w:t>.-Л., Машиностроение,1983.- 696 с.</w:t>
      </w:r>
    </w:p>
    <w:p w:rsidR="0012752A" w:rsidRDefault="0012752A" w:rsidP="0012752A">
      <w:pPr>
        <w:ind w:left="142" w:right="-284" w:firstLine="158"/>
        <w:rPr>
          <w:rFonts w:ascii="Arial" w:hAnsi="Arial" w:cs="Arial"/>
          <w:noProof/>
          <w:sz w:val="28"/>
          <w:lang w:val="ru-RU"/>
        </w:rPr>
      </w:pPr>
      <w:r w:rsidRPr="0012752A">
        <w:rPr>
          <w:rFonts w:ascii="Arial" w:hAnsi="Arial" w:cs="Arial"/>
          <w:noProof/>
          <w:sz w:val="28"/>
          <w:szCs w:val="28"/>
          <w:lang w:val="ru-RU"/>
        </w:rPr>
        <w:t>16.</w:t>
      </w:r>
      <w:r w:rsidRPr="0012752A">
        <w:rPr>
          <w:rFonts w:ascii="Arial" w:hAnsi="Arial" w:cs="Arial"/>
          <w:noProof/>
          <w:sz w:val="28"/>
        </w:rPr>
        <w:t xml:space="preserve"> Парвулюсов  Ю.Д.</w:t>
      </w:r>
      <w:r>
        <w:rPr>
          <w:rFonts w:ascii="Arial" w:hAnsi="Arial" w:cs="Arial"/>
          <w:noProof/>
          <w:sz w:val="28"/>
          <w:lang w:val="ru-RU"/>
        </w:rPr>
        <w:t>, Якушенков Ю.Г., Солдатов</w:t>
      </w:r>
      <w:r w:rsidR="004636F8">
        <w:rPr>
          <w:rFonts w:ascii="Arial" w:hAnsi="Arial" w:cs="Arial"/>
          <w:noProof/>
          <w:sz w:val="28"/>
          <w:lang w:val="ru-RU"/>
        </w:rPr>
        <w:t xml:space="preserve"> </w:t>
      </w:r>
      <w:r>
        <w:rPr>
          <w:rFonts w:ascii="Arial" w:hAnsi="Arial" w:cs="Arial"/>
          <w:noProof/>
          <w:sz w:val="28"/>
          <w:lang w:val="ru-RU"/>
        </w:rPr>
        <w:t>Н.И.</w:t>
      </w:r>
      <w:r w:rsidRPr="0012752A">
        <w:rPr>
          <w:rFonts w:ascii="Arial" w:hAnsi="Arial" w:cs="Arial"/>
          <w:noProof/>
          <w:sz w:val="28"/>
        </w:rPr>
        <w:t xml:space="preserve"> Проектирование оптико-електронных приборов.</w:t>
      </w:r>
      <w:r>
        <w:rPr>
          <w:rFonts w:ascii="Arial" w:hAnsi="Arial" w:cs="Arial"/>
          <w:noProof/>
          <w:sz w:val="28"/>
          <w:lang w:val="ru-RU"/>
        </w:rPr>
        <w:t>-</w:t>
      </w:r>
      <w:r w:rsidR="003329E2">
        <w:rPr>
          <w:rFonts w:ascii="Arial" w:hAnsi="Arial" w:cs="Arial"/>
          <w:noProof/>
          <w:sz w:val="28"/>
        </w:rPr>
        <w:t xml:space="preserve">М.: </w:t>
      </w:r>
      <w:r w:rsidR="003329E2">
        <w:rPr>
          <w:rFonts w:ascii="Arial" w:hAnsi="Arial" w:cs="Arial"/>
          <w:noProof/>
          <w:sz w:val="28"/>
          <w:lang w:val="ru-RU"/>
        </w:rPr>
        <w:t xml:space="preserve">Машиностроение, </w:t>
      </w:r>
      <w:r w:rsidR="003329E2">
        <w:rPr>
          <w:rFonts w:ascii="Arial" w:hAnsi="Arial" w:cs="Arial"/>
          <w:noProof/>
          <w:sz w:val="28"/>
        </w:rPr>
        <w:t xml:space="preserve">  1992</w:t>
      </w:r>
      <w:r w:rsidR="003329E2">
        <w:rPr>
          <w:rFonts w:ascii="Arial" w:hAnsi="Arial" w:cs="Arial"/>
          <w:noProof/>
          <w:sz w:val="28"/>
          <w:lang w:val="ru-RU"/>
        </w:rPr>
        <w:t>.-</w:t>
      </w:r>
      <w:r w:rsidRPr="0012752A">
        <w:rPr>
          <w:rFonts w:ascii="Arial" w:hAnsi="Arial" w:cs="Arial"/>
          <w:noProof/>
          <w:sz w:val="28"/>
        </w:rPr>
        <w:t xml:space="preserve"> 421с.</w:t>
      </w:r>
    </w:p>
    <w:p w:rsidR="003329E2" w:rsidRPr="003329E2" w:rsidRDefault="003329E2" w:rsidP="0012752A">
      <w:pPr>
        <w:ind w:left="142" w:right="-284" w:firstLine="158"/>
        <w:rPr>
          <w:rFonts w:ascii="Arial" w:hAnsi="Arial" w:cs="Arial"/>
          <w:noProof/>
          <w:sz w:val="28"/>
          <w:lang w:val="ru-RU"/>
        </w:rPr>
      </w:pPr>
      <w:r>
        <w:rPr>
          <w:rFonts w:ascii="Arial" w:hAnsi="Arial" w:cs="Arial"/>
          <w:noProof/>
          <w:sz w:val="28"/>
          <w:lang w:val="ru-RU"/>
        </w:rPr>
        <w:t>17. Плотников В.С. Геодезические приборы.- М.: Недра, 1987.- 397 с.</w:t>
      </w:r>
    </w:p>
    <w:p w:rsidR="0012752A" w:rsidRPr="0012752A" w:rsidRDefault="0012752A" w:rsidP="00C152C6">
      <w:pPr>
        <w:pStyle w:val="ac"/>
        <w:ind w:right="-284" w:firstLine="142"/>
        <w:jc w:val="left"/>
        <w:rPr>
          <w:rFonts w:cs="Arial"/>
          <w:b w:val="0"/>
          <w:i w:val="0"/>
          <w:noProof/>
          <w:szCs w:val="28"/>
        </w:rPr>
      </w:pPr>
    </w:p>
    <w:p w:rsidR="002F7173" w:rsidRPr="002F7173" w:rsidRDefault="002F7173" w:rsidP="0012752A">
      <w:pPr>
        <w:pStyle w:val="ac"/>
        <w:ind w:right="-284" w:firstLine="142"/>
        <w:jc w:val="left"/>
        <w:rPr>
          <w:rFonts w:cs="Arial"/>
          <w:b w:val="0"/>
          <w:i w:val="0"/>
          <w:noProof/>
          <w:szCs w:val="28"/>
          <w:lang w:val="ru-RU"/>
        </w:rPr>
      </w:pPr>
    </w:p>
    <w:p w:rsidR="00050FAE" w:rsidRPr="00CE41E1" w:rsidRDefault="00050FAE" w:rsidP="00050FAE">
      <w:pPr>
        <w:pStyle w:val="ac"/>
        <w:ind w:left="360" w:right="-284"/>
        <w:jc w:val="left"/>
        <w:rPr>
          <w:rFonts w:cs="Arial"/>
          <w:b w:val="0"/>
          <w:i w:val="0"/>
          <w:noProof/>
          <w:szCs w:val="28"/>
        </w:rPr>
      </w:pPr>
    </w:p>
    <w:p w:rsidR="00DE1683" w:rsidRDefault="00DE1683">
      <w:pPr>
        <w:rPr>
          <w:rFonts w:ascii="Arial" w:hAnsi="Arial" w:cs="Arial"/>
          <w:caps/>
          <w:sz w:val="28"/>
          <w:szCs w:val="28"/>
          <w:lang w:val="ru-RU"/>
        </w:rPr>
      </w:pPr>
      <w:r>
        <w:rPr>
          <w:rFonts w:ascii="Arial" w:hAnsi="Arial" w:cs="Arial"/>
          <w:caps/>
          <w:sz w:val="28"/>
          <w:szCs w:val="28"/>
          <w:lang w:val="ru-RU"/>
        </w:rPr>
        <w:br w:type="page"/>
      </w:r>
    </w:p>
    <w:p w:rsidR="00250C60" w:rsidRPr="00250C60" w:rsidRDefault="00250C60" w:rsidP="00250C60">
      <w:pPr>
        <w:pStyle w:val="af8"/>
        <w:jc w:val="center"/>
        <w:rPr>
          <w:rFonts w:ascii="Arial" w:eastAsiaTheme="minorEastAsia" w:hAnsi="Arial" w:cs="Arial"/>
          <w:bCs w:val="0"/>
          <w:color w:val="auto"/>
          <w:sz w:val="32"/>
          <w:szCs w:val="32"/>
          <w:lang w:val="uk-UA" w:eastAsia="uk-UA"/>
        </w:rPr>
      </w:pPr>
      <w:r w:rsidRPr="00250C60">
        <w:rPr>
          <w:rFonts w:ascii="Arial" w:eastAsiaTheme="minorEastAsia" w:hAnsi="Arial" w:cs="Arial"/>
          <w:bCs w:val="0"/>
          <w:color w:val="auto"/>
          <w:sz w:val="32"/>
          <w:szCs w:val="32"/>
          <w:lang w:eastAsia="uk-UA"/>
        </w:rPr>
        <w:lastRenderedPageBreak/>
        <w:t>ЗМ</w:t>
      </w:r>
      <w:r w:rsidRPr="00250C60">
        <w:rPr>
          <w:rFonts w:ascii="Arial" w:eastAsiaTheme="minorEastAsia" w:hAnsi="Arial" w:cs="Arial"/>
          <w:bCs w:val="0"/>
          <w:color w:val="auto"/>
          <w:sz w:val="32"/>
          <w:szCs w:val="32"/>
          <w:lang w:val="uk-UA" w:eastAsia="uk-UA"/>
        </w:rPr>
        <w:t>ІСТ</w:t>
      </w:r>
    </w:p>
    <w:sdt>
      <w:sdtPr>
        <w:rPr>
          <w:rFonts w:asciiTheme="minorHAnsi" w:eastAsiaTheme="minorEastAsia" w:hAnsiTheme="minorHAnsi" w:cstheme="minorBidi"/>
          <w:b w:val="0"/>
          <w:bCs w:val="0"/>
          <w:color w:val="auto"/>
          <w:sz w:val="22"/>
          <w:szCs w:val="22"/>
          <w:lang w:val="uk-UA" w:eastAsia="uk-UA"/>
        </w:rPr>
        <w:id w:val="3943666"/>
      </w:sdtPr>
      <w:sdtContent>
        <w:p w:rsidR="00DE1683" w:rsidRDefault="00DE1683">
          <w:pPr>
            <w:pStyle w:val="af8"/>
          </w:pPr>
        </w:p>
        <w:p w:rsidR="00826F76" w:rsidRDefault="00C8479D">
          <w:pPr>
            <w:pStyle w:val="1a"/>
            <w:tabs>
              <w:tab w:val="right" w:leader="dot" w:pos="9060"/>
            </w:tabs>
            <w:rPr>
              <w:noProof/>
            </w:rPr>
          </w:pPr>
          <w:r>
            <w:rPr>
              <w:lang w:val="ru-RU"/>
            </w:rPr>
            <w:fldChar w:fldCharType="begin"/>
          </w:r>
          <w:r w:rsidR="00DE1683">
            <w:rPr>
              <w:lang w:val="ru-RU"/>
            </w:rPr>
            <w:instrText xml:space="preserve"> TOC \o "1-3" \h \z \u </w:instrText>
          </w:r>
          <w:r>
            <w:rPr>
              <w:lang w:val="ru-RU"/>
            </w:rPr>
            <w:fldChar w:fldCharType="separate"/>
          </w:r>
          <w:hyperlink w:anchor="_Toc276844523" w:history="1">
            <w:r w:rsidR="00826F76" w:rsidRPr="00345DAD">
              <w:rPr>
                <w:rStyle w:val="af9"/>
                <w:noProof/>
              </w:rPr>
              <w:t>Тема 1.  Конструкторська підготовка при виробництві оптичних приладів</w:t>
            </w:r>
            <w:r w:rsidR="00826F76">
              <w:rPr>
                <w:noProof/>
                <w:webHidden/>
              </w:rPr>
              <w:tab/>
            </w:r>
            <w:r>
              <w:rPr>
                <w:noProof/>
                <w:webHidden/>
              </w:rPr>
              <w:fldChar w:fldCharType="begin"/>
            </w:r>
            <w:r w:rsidR="00826F76">
              <w:rPr>
                <w:noProof/>
                <w:webHidden/>
              </w:rPr>
              <w:instrText xml:space="preserve"> PAGEREF _Toc276844523 \h </w:instrText>
            </w:r>
            <w:r>
              <w:rPr>
                <w:noProof/>
                <w:webHidden/>
              </w:rPr>
            </w:r>
            <w:r>
              <w:rPr>
                <w:noProof/>
                <w:webHidden/>
              </w:rPr>
              <w:fldChar w:fldCharType="separate"/>
            </w:r>
            <w:r w:rsidR="00D013D6">
              <w:rPr>
                <w:noProof/>
                <w:webHidden/>
              </w:rPr>
              <w:t>3</w:t>
            </w:r>
            <w:r>
              <w:rPr>
                <w:noProof/>
                <w:webHidden/>
              </w:rPr>
              <w:fldChar w:fldCharType="end"/>
            </w:r>
          </w:hyperlink>
        </w:p>
        <w:p w:rsidR="00826F76" w:rsidRDefault="00C8479D">
          <w:pPr>
            <w:pStyle w:val="29"/>
            <w:tabs>
              <w:tab w:val="right" w:leader="dot" w:pos="9060"/>
            </w:tabs>
            <w:rPr>
              <w:noProof/>
            </w:rPr>
          </w:pPr>
          <w:hyperlink w:anchor="_Toc276844524" w:history="1">
            <w:r w:rsidR="00826F76" w:rsidRPr="00345DAD">
              <w:rPr>
                <w:rStyle w:val="af9"/>
                <w:noProof/>
              </w:rPr>
              <w:t>Лекція №1. Зміст і задачі дисципліни. Основні поняття. Елементарні логічні методи конструювання</w:t>
            </w:r>
            <w:r w:rsidR="00826F76">
              <w:rPr>
                <w:noProof/>
                <w:webHidden/>
              </w:rPr>
              <w:tab/>
            </w:r>
            <w:r>
              <w:rPr>
                <w:noProof/>
                <w:webHidden/>
              </w:rPr>
              <w:fldChar w:fldCharType="begin"/>
            </w:r>
            <w:r w:rsidR="00826F76">
              <w:rPr>
                <w:noProof/>
                <w:webHidden/>
              </w:rPr>
              <w:instrText xml:space="preserve"> PAGEREF _Toc276844524 \h </w:instrText>
            </w:r>
            <w:r>
              <w:rPr>
                <w:noProof/>
                <w:webHidden/>
              </w:rPr>
            </w:r>
            <w:r>
              <w:rPr>
                <w:noProof/>
                <w:webHidden/>
              </w:rPr>
              <w:fldChar w:fldCharType="separate"/>
            </w:r>
            <w:r w:rsidR="00D013D6">
              <w:rPr>
                <w:noProof/>
                <w:webHidden/>
              </w:rPr>
              <w:t>3</w:t>
            </w:r>
            <w:r>
              <w:rPr>
                <w:noProof/>
                <w:webHidden/>
              </w:rPr>
              <w:fldChar w:fldCharType="end"/>
            </w:r>
          </w:hyperlink>
        </w:p>
        <w:p w:rsidR="00826F76" w:rsidRDefault="00C8479D">
          <w:pPr>
            <w:pStyle w:val="37"/>
            <w:tabs>
              <w:tab w:val="right" w:leader="dot" w:pos="9060"/>
            </w:tabs>
            <w:rPr>
              <w:noProof/>
            </w:rPr>
          </w:pPr>
          <w:hyperlink w:anchor="_Toc276844525" w:history="1">
            <w:r w:rsidR="00826F76" w:rsidRPr="00345DAD">
              <w:rPr>
                <w:rStyle w:val="af9"/>
                <w:noProof/>
              </w:rPr>
              <w:t>1.1 Зміст і задачі дисципліни</w:t>
            </w:r>
            <w:r w:rsidR="00826F76">
              <w:rPr>
                <w:noProof/>
                <w:webHidden/>
              </w:rPr>
              <w:tab/>
            </w:r>
            <w:r>
              <w:rPr>
                <w:noProof/>
                <w:webHidden/>
              </w:rPr>
              <w:fldChar w:fldCharType="begin"/>
            </w:r>
            <w:r w:rsidR="00826F76">
              <w:rPr>
                <w:noProof/>
                <w:webHidden/>
              </w:rPr>
              <w:instrText xml:space="preserve"> PAGEREF _Toc276844525 \h </w:instrText>
            </w:r>
            <w:r>
              <w:rPr>
                <w:noProof/>
                <w:webHidden/>
              </w:rPr>
            </w:r>
            <w:r>
              <w:rPr>
                <w:noProof/>
                <w:webHidden/>
              </w:rPr>
              <w:fldChar w:fldCharType="separate"/>
            </w:r>
            <w:r w:rsidR="00D013D6">
              <w:rPr>
                <w:noProof/>
                <w:webHidden/>
              </w:rPr>
              <w:t>3</w:t>
            </w:r>
            <w:r>
              <w:rPr>
                <w:noProof/>
                <w:webHidden/>
              </w:rPr>
              <w:fldChar w:fldCharType="end"/>
            </w:r>
          </w:hyperlink>
        </w:p>
        <w:p w:rsidR="00826F76" w:rsidRDefault="00C8479D">
          <w:pPr>
            <w:pStyle w:val="37"/>
            <w:tabs>
              <w:tab w:val="right" w:leader="dot" w:pos="9060"/>
            </w:tabs>
            <w:rPr>
              <w:noProof/>
            </w:rPr>
          </w:pPr>
          <w:hyperlink w:anchor="_Toc276844526" w:history="1">
            <w:r w:rsidR="00826F76" w:rsidRPr="00345DAD">
              <w:rPr>
                <w:rStyle w:val="af9"/>
                <w:noProof/>
              </w:rPr>
              <w:t>1.2. Основні поняття</w:t>
            </w:r>
            <w:r w:rsidR="00826F76">
              <w:rPr>
                <w:noProof/>
                <w:webHidden/>
              </w:rPr>
              <w:tab/>
            </w:r>
            <w:r>
              <w:rPr>
                <w:noProof/>
                <w:webHidden/>
              </w:rPr>
              <w:fldChar w:fldCharType="begin"/>
            </w:r>
            <w:r w:rsidR="00826F76">
              <w:rPr>
                <w:noProof/>
                <w:webHidden/>
              </w:rPr>
              <w:instrText xml:space="preserve"> PAGEREF _Toc276844526 \h </w:instrText>
            </w:r>
            <w:r>
              <w:rPr>
                <w:noProof/>
                <w:webHidden/>
              </w:rPr>
            </w:r>
            <w:r>
              <w:rPr>
                <w:noProof/>
                <w:webHidden/>
              </w:rPr>
              <w:fldChar w:fldCharType="separate"/>
            </w:r>
            <w:r w:rsidR="00D013D6">
              <w:rPr>
                <w:noProof/>
                <w:webHidden/>
              </w:rPr>
              <w:t>4</w:t>
            </w:r>
            <w:r>
              <w:rPr>
                <w:noProof/>
                <w:webHidden/>
              </w:rPr>
              <w:fldChar w:fldCharType="end"/>
            </w:r>
          </w:hyperlink>
        </w:p>
        <w:p w:rsidR="00826F76" w:rsidRDefault="00C8479D">
          <w:pPr>
            <w:pStyle w:val="37"/>
            <w:tabs>
              <w:tab w:val="right" w:leader="dot" w:pos="9060"/>
            </w:tabs>
            <w:rPr>
              <w:noProof/>
            </w:rPr>
          </w:pPr>
          <w:hyperlink w:anchor="_Toc276844527" w:history="1">
            <w:r w:rsidR="00826F76" w:rsidRPr="00345DAD">
              <w:rPr>
                <w:rStyle w:val="af9"/>
                <w:rFonts w:cs="Arial"/>
                <w:noProof/>
              </w:rPr>
              <w:t>1.3. Елементарні логічні методи конструювання</w:t>
            </w:r>
            <w:r w:rsidR="00826F76">
              <w:rPr>
                <w:noProof/>
                <w:webHidden/>
              </w:rPr>
              <w:tab/>
            </w:r>
            <w:r>
              <w:rPr>
                <w:noProof/>
                <w:webHidden/>
              </w:rPr>
              <w:fldChar w:fldCharType="begin"/>
            </w:r>
            <w:r w:rsidR="00826F76">
              <w:rPr>
                <w:noProof/>
                <w:webHidden/>
              </w:rPr>
              <w:instrText xml:space="preserve"> PAGEREF _Toc276844527 \h </w:instrText>
            </w:r>
            <w:r>
              <w:rPr>
                <w:noProof/>
                <w:webHidden/>
              </w:rPr>
            </w:r>
            <w:r>
              <w:rPr>
                <w:noProof/>
                <w:webHidden/>
              </w:rPr>
              <w:fldChar w:fldCharType="separate"/>
            </w:r>
            <w:r w:rsidR="00D013D6">
              <w:rPr>
                <w:noProof/>
                <w:webHidden/>
              </w:rPr>
              <w:t>5</w:t>
            </w:r>
            <w:r>
              <w:rPr>
                <w:noProof/>
                <w:webHidden/>
              </w:rPr>
              <w:fldChar w:fldCharType="end"/>
            </w:r>
          </w:hyperlink>
        </w:p>
        <w:p w:rsidR="00826F76" w:rsidRDefault="00C8479D">
          <w:pPr>
            <w:pStyle w:val="29"/>
            <w:tabs>
              <w:tab w:val="right" w:leader="dot" w:pos="9060"/>
            </w:tabs>
            <w:rPr>
              <w:noProof/>
            </w:rPr>
          </w:pPr>
          <w:hyperlink w:anchor="_Toc276844528" w:history="1">
            <w:r w:rsidR="00826F76" w:rsidRPr="00345DAD">
              <w:rPr>
                <w:rStyle w:val="af9"/>
                <w:noProof/>
              </w:rPr>
              <w:t>Лекція № 2. Норматівно-технічна документація та основні вимоги при конструюванні оптичних приладів</w:t>
            </w:r>
            <w:r w:rsidR="00826F76">
              <w:rPr>
                <w:noProof/>
                <w:webHidden/>
              </w:rPr>
              <w:tab/>
            </w:r>
            <w:r>
              <w:rPr>
                <w:noProof/>
                <w:webHidden/>
              </w:rPr>
              <w:fldChar w:fldCharType="begin"/>
            </w:r>
            <w:r w:rsidR="00826F76">
              <w:rPr>
                <w:noProof/>
                <w:webHidden/>
              </w:rPr>
              <w:instrText xml:space="preserve"> PAGEREF _Toc276844528 \h </w:instrText>
            </w:r>
            <w:r>
              <w:rPr>
                <w:noProof/>
                <w:webHidden/>
              </w:rPr>
            </w:r>
            <w:r>
              <w:rPr>
                <w:noProof/>
                <w:webHidden/>
              </w:rPr>
              <w:fldChar w:fldCharType="separate"/>
            </w:r>
            <w:r w:rsidR="00D013D6">
              <w:rPr>
                <w:noProof/>
                <w:webHidden/>
              </w:rPr>
              <w:t>7</w:t>
            </w:r>
            <w:r>
              <w:rPr>
                <w:noProof/>
                <w:webHidden/>
              </w:rPr>
              <w:fldChar w:fldCharType="end"/>
            </w:r>
          </w:hyperlink>
        </w:p>
        <w:p w:rsidR="00826F76" w:rsidRDefault="00C8479D">
          <w:pPr>
            <w:pStyle w:val="37"/>
            <w:tabs>
              <w:tab w:val="right" w:leader="dot" w:pos="9060"/>
            </w:tabs>
            <w:rPr>
              <w:noProof/>
            </w:rPr>
          </w:pPr>
          <w:hyperlink w:anchor="_Toc276844529" w:history="1">
            <w:r w:rsidR="00826F76" w:rsidRPr="00345DAD">
              <w:rPr>
                <w:rStyle w:val="af9"/>
                <w:noProof/>
              </w:rPr>
              <w:t>2.1. Склад і зміст ЄСКД. Категорії  і види стандартів</w:t>
            </w:r>
            <w:r w:rsidR="00826F76">
              <w:rPr>
                <w:noProof/>
                <w:webHidden/>
              </w:rPr>
              <w:tab/>
            </w:r>
            <w:r>
              <w:rPr>
                <w:noProof/>
                <w:webHidden/>
              </w:rPr>
              <w:fldChar w:fldCharType="begin"/>
            </w:r>
            <w:r w:rsidR="00826F76">
              <w:rPr>
                <w:noProof/>
                <w:webHidden/>
              </w:rPr>
              <w:instrText xml:space="preserve"> PAGEREF _Toc276844529 \h </w:instrText>
            </w:r>
            <w:r>
              <w:rPr>
                <w:noProof/>
                <w:webHidden/>
              </w:rPr>
            </w:r>
            <w:r>
              <w:rPr>
                <w:noProof/>
                <w:webHidden/>
              </w:rPr>
              <w:fldChar w:fldCharType="separate"/>
            </w:r>
            <w:r w:rsidR="00D013D6">
              <w:rPr>
                <w:noProof/>
                <w:webHidden/>
              </w:rPr>
              <w:t>7</w:t>
            </w:r>
            <w:r>
              <w:rPr>
                <w:noProof/>
                <w:webHidden/>
              </w:rPr>
              <w:fldChar w:fldCharType="end"/>
            </w:r>
          </w:hyperlink>
        </w:p>
        <w:p w:rsidR="00826F76" w:rsidRDefault="00C8479D">
          <w:pPr>
            <w:pStyle w:val="37"/>
            <w:tabs>
              <w:tab w:val="right" w:leader="dot" w:pos="9060"/>
            </w:tabs>
            <w:rPr>
              <w:noProof/>
            </w:rPr>
          </w:pPr>
          <w:hyperlink w:anchor="_Toc276844530" w:history="1">
            <w:r w:rsidR="00826F76" w:rsidRPr="00345DAD">
              <w:rPr>
                <w:rStyle w:val="af9"/>
                <w:noProof/>
              </w:rPr>
              <w:t>2.2. Загальні вимоги, що пред'являються при проектуванні оптичних приладів (ОП)</w:t>
            </w:r>
            <w:r w:rsidR="00826F76">
              <w:rPr>
                <w:noProof/>
                <w:webHidden/>
              </w:rPr>
              <w:tab/>
            </w:r>
            <w:r>
              <w:rPr>
                <w:noProof/>
                <w:webHidden/>
              </w:rPr>
              <w:fldChar w:fldCharType="begin"/>
            </w:r>
            <w:r w:rsidR="00826F76">
              <w:rPr>
                <w:noProof/>
                <w:webHidden/>
              </w:rPr>
              <w:instrText xml:space="preserve"> PAGEREF _Toc276844530 \h </w:instrText>
            </w:r>
            <w:r>
              <w:rPr>
                <w:noProof/>
                <w:webHidden/>
              </w:rPr>
            </w:r>
            <w:r>
              <w:rPr>
                <w:noProof/>
                <w:webHidden/>
              </w:rPr>
              <w:fldChar w:fldCharType="separate"/>
            </w:r>
            <w:r w:rsidR="00D013D6">
              <w:rPr>
                <w:noProof/>
                <w:webHidden/>
              </w:rPr>
              <w:t>9</w:t>
            </w:r>
            <w:r>
              <w:rPr>
                <w:noProof/>
                <w:webHidden/>
              </w:rPr>
              <w:fldChar w:fldCharType="end"/>
            </w:r>
          </w:hyperlink>
        </w:p>
        <w:p w:rsidR="00826F76" w:rsidRDefault="00C8479D">
          <w:pPr>
            <w:pStyle w:val="29"/>
            <w:tabs>
              <w:tab w:val="right" w:leader="dot" w:pos="9060"/>
            </w:tabs>
            <w:rPr>
              <w:noProof/>
            </w:rPr>
          </w:pPr>
          <w:hyperlink w:anchor="_Toc276844531" w:history="1">
            <w:r w:rsidR="00826F76" w:rsidRPr="00345DAD">
              <w:rPr>
                <w:rStyle w:val="af9"/>
                <w:noProof/>
              </w:rPr>
              <w:t>Лекція № 3. Зміст основних стадій та етапів розробки приладу</w:t>
            </w:r>
            <w:r w:rsidR="00826F76">
              <w:rPr>
                <w:noProof/>
                <w:webHidden/>
              </w:rPr>
              <w:tab/>
            </w:r>
            <w:r>
              <w:rPr>
                <w:noProof/>
                <w:webHidden/>
              </w:rPr>
              <w:fldChar w:fldCharType="begin"/>
            </w:r>
            <w:r w:rsidR="00826F76">
              <w:rPr>
                <w:noProof/>
                <w:webHidden/>
              </w:rPr>
              <w:instrText xml:space="preserve"> PAGEREF _Toc276844531 \h </w:instrText>
            </w:r>
            <w:r>
              <w:rPr>
                <w:noProof/>
                <w:webHidden/>
              </w:rPr>
            </w:r>
            <w:r>
              <w:rPr>
                <w:noProof/>
                <w:webHidden/>
              </w:rPr>
              <w:fldChar w:fldCharType="separate"/>
            </w:r>
            <w:r w:rsidR="00D013D6">
              <w:rPr>
                <w:noProof/>
                <w:webHidden/>
              </w:rPr>
              <w:t>11</w:t>
            </w:r>
            <w:r>
              <w:rPr>
                <w:noProof/>
                <w:webHidden/>
              </w:rPr>
              <w:fldChar w:fldCharType="end"/>
            </w:r>
          </w:hyperlink>
        </w:p>
        <w:p w:rsidR="00826F76" w:rsidRDefault="00C8479D">
          <w:pPr>
            <w:pStyle w:val="37"/>
            <w:tabs>
              <w:tab w:val="right" w:leader="dot" w:pos="9060"/>
            </w:tabs>
            <w:rPr>
              <w:noProof/>
            </w:rPr>
          </w:pPr>
          <w:hyperlink w:anchor="_Toc276844532" w:history="1">
            <w:r w:rsidR="00826F76" w:rsidRPr="00345DAD">
              <w:rPr>
                <w:rStyle w:val="af9"/>
                <w:noProof/>
              </w:rPr>
              <w:t>Технічне завдання (ТЗ)</w:t>
            </w:r>
            <w:r w:rsidR="00826F76">
              <w:rPr>
                <w:noProof/>
                <w:webHidden/>
              </w:rPr>
              <w:tab/>
            </w:r>
            <w:r>
              <w:rPr>
                <w:noProof/>
                <w:webHidden/>
              </w:rPr>
              <w:fldChar w:fldCharType="begin"/>
            </w:r>
            <w:r w:rsidR="00826F76">
              <w:rPr>
                <w:noProof/>
                <w:webHidden/>
              </w:rPr>
              <w:instrText xml:space="preserve"> PAGEREF _Toc276844532 \h </w:instrText>
            </w:r>
            <w:r>
              <w:rPr>
                <w:noProof/>
                <w:webHidden/>
              </w:rPr>
            </w:r>
            <w:r>
              <w:rPr>
                <w:noProof/>
                <w:webHidden/>
              </w:rPr>
              <w:fldChar w:fldCharType="separate"/>
            </w:r>
            <w:r w:rsidR="00D013D6">
              <w:rPr>
                <w:noProof/>
                <w:webHidden/>
              </w:rPr>
              <w:t>11</w:t>
            </w:r>
            <w:r>
              <w:rPr>
                <w:noProof/>
                <w:webHidden/>
              </w:rPr>
              <w:fldChar w:fldCharType="end"/>
            </w:r>
          </w:hyperlink>
        </w:p>
        <w:p w:rsidR="00826F76" w:rsidRDefault="00C8479D">
          <w:pPr>
            <w:pStyle w:val="1a"/>
            <w:tabs>
              <w:tab w:val="right" w:leader="dot" w:pos="9060"/>
            </w:tabs>
            <w:rPr>
              <w:noProof/>
            </w:rPr>
          </w:pPr>
          <w:hyperlink w:anchor="_Toc276844533" w:history="1">
            <w:r w:rsidR="00826F76" w:rsidRPr="00345DAD">
              <w:rPr>
                <w:rStyle w:val="af9"/>
                <w:noProof/>
              </w:rPr>
              <w:t>Тема 2. Принципи розробки конструкції приладу виходячи з вимог точності</w:t>
            </w:r>
            <w:r w:rsidR="00826F76">
              <w:rPr>
                <w:noProof/>
                <w:webHidden/>
              </w:rPr>
              <w:tab/>
            </w:r>
            <w:r>
              <w:rPr>
                <w:noProof/>
                <w:webHidden/>
              </w:rPr>
              <w:fldChar w:fldCharType="begin"/>
            </w:r>
            <w:r w:rsidR="00826F76">
              <w:rPr>
                <w:noProof/>
                <w:webHidden/>
              </w:rPr>
              <w:instrText xml:space="preserve"> PAGEREF _Toc276844533 \h </w:instrText>
            </w:r>
            <w:r>
              <w:rPr>
                <w:noProof/>
                <w:webHidden/>
              </w:rPr>
            </w:r>
            <w:r>
              <w:rPr>
                <w:noProof/>
                <w:webHidden/>
              </w:rPr>
              <w:fldChar w:fldCharType="separate"/>
            </w:r>
            <w:r w:rsidR="00D013D6">
              <w:rPr>
                <w:noProof/>
                <w:webHidden/>
              </w:rPr>
              <w:t>15</w:t>
            </w:r>
            <w:r>
              <w:rPr>
                <w:noProof/>
                <w:webHidden/>
              </w:rPr>
              <w:fldChar w:fldCharType="end"/>
            </w:r>
          </w:hyperlink>
        </w:p>
        <w:p w:rsidR="00826F76" w:rsidRDefault="00C8479D">
          <w:pPr>
            <w:pStyle w:val="29"/>
            <w:tabs>
              <w:tab w:val="right" w:leader="dot" w:pos="9060"/>
            </w:tabs>
            <w:rPr>
              <w:noProof/>
            </w:rPr>
          </w:pPr>
          <w:hyperlink w:anchor="_Toc276844534" w:history="1">
            <w:r w:rsidR="00826F76" w:rsidRPr="00345DAD">
              <w:rPr>
                <w:rStyle w:val="af9"/>
                <w:noProof/>
              </w:rPr>
              <w:t>Лекція № 4. Поняття точності приладу. Класифікація похибок</w:t>
            </w:r>
            <w:r w:rsidR="00826F76">
              <w:rPr>
                <w:noProof/>
                <w:webHidden/>
              </w:rPr>
              <w:tab/>
            </w:r>
            <w:r>
              <w:rPr>
                <w:noProof/>
                <w:webHidden/>
              </w:rPr>
              <w:fldChar w:fldCharType="begin"/>
            </w:r>
            <w:r w:rsidR="00826F76">
              <w:rPr>
                <w:noProof/>
                <w:webHidden/>
              </w:rPr>
              <w:instrText xml:space="preserve"> PAGEREF _Toc276844534 \h </w:instrText>
            </w:r>
            <w:r>
              <w:rPr>
                <w:noProof/>
                <w:webHidden/>
              </w:rPr>
            </w:r>
            <w:r>
              <w:rPr>
                <w:noProof/>
                <w:webHidden/>
              </w:rPr>
              <w:fldChar w:fldCharType="separate"/>
            </w:r>
            <w:r w:rsidR="00D013D6">
              <w:rPr>
                <w:noProof/>
                <w:webHidden/>
              </w:rPr>
              <w:t>15</w:t>
            </w:r>
            <w:r>
              <w:rPr>
                <w:noProof/>
                <w:webHidden/>
              </w:rPr>
              <w:fldChar w:fldCharType="end"/>
            </w:r>
          </w:hyperlink>
        </w:p>
        <w:p w:rsidR="00826F76" w:rsidRDefault="00C8479D">
          <w:pPr>
            <w:pStyle w:val="37"/>
            <w:tabs>
              <w:tab w:val="right" w:leader="dot" w:pos="9060"/>
            </w:tabs>
            <w:rPr>
              <w:noProof/>
            </w:rPr>
          </w:pPr>
          <w:hyperlink w:anchor="_Toc276844535" w:history="1">
            <w:r w:rsidR="00826F76" w:rsidRPr="00345DAD">
              <w:rPr>
                <w:rStyle w:val="af9"/>
                <w:noProof/>
              </w:rPr>
              <w:t>4.</w:t>
            </w:r>
            <w:r w:rsidR="00826F76" w:rsidRPr="00345DAD">
              <w:rPr>
                <w:rStyle w:val="af9"/>
                <w:noProof/>
                <w:lang w:val="ru-RU"/>
              </w:rPr>
              <w:t>1. Поняття точності приладу</w:t>
            </w:r>
            <w:r w:rsidR="00826F76">
              <w:rPr>
                <w:noProof/>
                <w:webHidden/>
              </w:rPr>
              <w:tab/>
            </w:r>
            <w:r>
              <w:rPr>
                <w:noProof/>
                <w:webHidden/>
              </w:rPr>
              <w:fldChar w:fldCharType="begin"/>
            </w:r>
            <w:r w:rsidR="00826F76">
              <w:rPr>
                <w:noProof/>
                <w:webHidden/>
              </w:rPr>
              <w:instrText xml:space="preserve"> PAGEREF _Toc276844535 \h </w:instrText>
            </w:r>
            <w:r>
              <w:rPr>
                <w:noProof/>
                <w:webHidden/>
              </w:rPr>
            </w:r>
            <w:r>
              <w:rPr>
                <w:noProof/>
                <w:webHidden/>
              </w:rPr>
              <w:fldChar w:fldCharType="separate"/>
            </w:r>
            <w:r w:rsidR="00D013D6">
              <w:rPr>
                <w:noProof/>
                <w:webHidden/>
              </w:rPr>
              <w:t>15</w:t>
            </w:r>
            <w:r>
              <w:rPr>
                <w:noProof/>
                <w:webHidden/>
              </w:rPr>
              <w:fldChar w:fldCharType="end"/>
            </w:r>
          </w:hyperlink>
        </w:p>
        <w:p w:rsidR="00826F76" w:rsidRDefault="00C8479D">
          <w:pPr>
            <w:pStyle w:val="37"/>
            <w:tabs>
              <w:tab w:val="right" w:leader="dot" w:pos="9060"/>
            </w:tabs>
            <w:rPr>
              <w:noProof/>
            </w:rPr>
          </w:pPr>
          <w:hyperlink w:anchor="_Toc276844536" w:history="1">
            <w:r w:rsidR="00826F76" w:rsidRPr="00345DAD">
              <w:rPr>
                <w:rStyle w:val="af9"/>
                <w:noProof/>
                <w:lang w:val="ru-RU"/>
              </w:rPr>
              <w:t>4.2. Класифікація похибок</w:t>
            </w:r>
            <w:r w:rsidR="00826F76">
              <w:rPr>
                <w:noProof/>
                <w:webHidden/>
              </w:rPr>
              <w:tab/>
            </w:r>
            <w:r>
              <w:rPr>
                <w:noProof/>
                <w:webHidden/>
              </w:rPr>
              <w:fldChar w:fldCharType="begin"/>
            </w:r>
            <w:r w:rsidR="00826F76">
              <w:rPr>
                <w:noProof/>
                <w:webHidden/>
              </w:rPr>
              <w:instrText xml:space="preserve"> PAGEREF _Toc276844536 \h </w:instrText>
            </w:r>
            <w:r>
              <w:rPr>
                <w:noProof/>
                <w:webHidden/>
              </w:rPr>
            </w:r>
            <w:r>
              <w:rPr>
                <w:noProof/>
                <w:webHidden/>
              </w:rPr>
              <w:fldChar w:fldCharType="separate"/>
            </w:r>
            <w:r w:rsidR="00D013D6">
              <w:rPr>
                <w:noProof/>
                <w:webHidden/>
              </w:rPr>
              <w:t>16</w:t>
            </w:r>
            <w:r>
              <w:rPr>
                <w:noProof/>
                <w:webHidden/>
              </w:rPr>
              <w:fldChar w:fldCharType="end"/>
            </w:r>
          </w:hyperlink>
        </w:p>
        <w:p w:rsidR="00826F76" w:rsidRDefault="00C8479D">
          <w:pPr>
            <w:pStyle w:val="29"/>
            <w:tabs>
              <w:tab w:val="right" w:leader="dot" w:pos="9060"/>
            </w:tabs>
            <w:rPr>
              <w:noProof/>
            </w:rPr>
          </w:pPr>
          <w:hyperlink w:anchor="_Toc276844537" w:history="1">
            <w:r w:rsidR="00826F76" w:rsidRPr="00345DAD">
              <w:rPr>
                <w:rStyle w:val="af9"/>
                <w:noProof/>
              </w:rPr>
              <w:t>Лекція № 5.  Класифікація похибок (продовження). Рівняння точності приладу</w:t>
            </w:r>
            <w:r w:rsidR="00826F76">
              <w:rPr>
                <w:noProof/>
                <w:webHidden/>
              </w:rPr>
              <w:tab/>
            </w:r>
            <w:r>
              <w:rPr>
                <w:noProof/>
                <w:webHidden/>
              </w:rPr>
              <w:fldChar w:fldCharType="begin"/>
            </w:r>
            <w:r w:rsidR="00826F76">
              <w:rPr>
                <w:noProof/>
                <w:webHidden/>
              </w:rPr>
              <w:instrText xml:space="preserve"> PAGEREF _Toc276844537 \h </w:instrText>
            </w:r>
            <w:r>
              <w:rPr>
                <w:noProof/>
                <w:webHidden/>
              </w:rPr>
            </w:r>
            <w:r>
              <w:rPr>
                <w:noProof/>
                <w:webHidden/>
              </w:rPr>
              <w:fldChar w:fldCharType="separate"/>
            </w:r>
            <w:r w:rsidR="00D013D6">
              <w:rPr>
                <w:noProof/>
                <w:webHidden/>
              </w:rPr>
              <w:t>21</w:t>
            </w:r>
            <w:r>
              <w:rPr>
                <w:noProof/>
                <w:webHidden/>
              </w:rPr>
              <w:fldChar w:fldCharType="end"/>
            </w:r>
          </w:hyperlink>
        </w:p>
        <w:p w:rsidR="00826F76" w:rsidRDefault="00C8479D">
          <w:pPr>
            <w:pStyle w:val="37"/>
            <w:tabs>
              <w:tab w:val="right" w:leader="dot" w:pos="9060"/>
            </w:tabs>
            <w:rPr>
              <w:noProof/>
            </w:rPr>
          </w:pPr>
          <w:hyperlink w:anchor="_Toc276844538" w:history="1">
            <w:r w:rsidR="00826F76" w:rsidRPr="00345DAD">
              <w:rPr>
                <w:rStyle w:val="af9"/>
                <w:noProof/>
              </w:rPr>
              <w:t>5.1. Класифікация похибок (продовження)</w:t>
            </w:r>
            <w:r w:rsidR="00826F76">
              <w:rPr>
                <w:noProof/>
                <w:webHidden/>
              </w:rPr>
              <w:tab/>
            </w:r>
            <w:r>
              <w:rPr>
                <w:noProof/>
                <w:webHidden/>
              </w:rPr>
              <w:fldChar w:fldCharType="begin"/>
            </w:r>
            <w:r w:rsidR="00826F76">
              <w:rPr>
                <w:noProof/>
                <w:webHidden/>
              </w:rPr>
              <w:instrText xml:space="preserve"> PAGEREF _Toc276844538 \h </w:instrText>
            </w:r>
            <w:r>
              <w:rPr>
                <w:noProof/>
                <w:webHidden/>
              </w:rPr>
            </w:r>
            <w:r>
              <w:rPr>
                <w:noProof/>
                <w:webHidden/>
              </w:rPr>
              <w:fldChar w:fldCharType="separate"/>
            </w:r>
            <w:r w:rsidR="00D013D6">
              <w:rPr>
                <w:noProof/>
                <w:webHidden/>
              </w:rPr>
              <w:t>21</w:t>
            </w:r>
            <w:r>
              <w:rPr>
                <w:noProof/>
                <w:webHidden/>
              </w:rPr>
              <w:fldChar w:fldCharType="end"/>
            </w:r>
          </w:hyperlink>
        </w:p>
        <w:p w:rsidR="00826F76" w:rsidRDefault="00C8479D">
          <w:pPr>
            <w:pStyle w:val="37"/>
            <w:tabs>
              <w:tab w:val="right" w:leader="dot" w:pos="9060"/>
            </w:tabs>
            <w:rPr>
              <w:noProof/>
            </w:rPr>
          </w:pPr>
          <w:hyperlink w:anchor="_Toc276844539" w:history="1">
            <w:r w:rsidR="00826F76" w:rsidRPr="00345DAD">
              <w:rPr>
                <w:rStyle w:val="af9"/>
                <w:noProof/>
              </w:rPr>
              <w:t>5.2. Основне рівняння точності приладу</w:t>
            </w:r>
            <w:r w:rsidR="00826F76">
              <w:rPr>
                <w:noProof/>
                <w:webHidden/>
              </w:rPr>
              <w:tab/>
            </w:r>
            <w:r>
              <w:rPr>
                <w:noProof/>
                <w:webHidden/>
              </w:rPr>
              <w:fldChar w:fldCharType="begin"/>
            </w:r>
            <w:r w:rsidR="00826F76">
              <w:rPr>
                <w:noProof/>
                <w:webHidden/>
              </w:rPr>
              <w:instrText xml:space="preserve"> PAGEREF _Toc276844539 \h </w:instrText>
            </w:r>
            <w:r>
              <w:rPr>
                <w:noProof/>
                <w:webHidden/>
              </w:rPr>
            </w:r>
            <w:r>
              <w:rPr>
                <w:noProof/>
                <w:webHidden/>
              </w:rPr>
              <w:fldChar w:fldCharType="separate"/>
            </w:r>
            <w:r w:rsidR="00D013D6">
              <w:rPr>
                <w:noProof/>
                <w:webHidden/>
              </w:rPr>
              <w:t>23</w:t>
            </w:r>
            <w:r>
              <w:rPr>
                <w:noProof/>
                <w:webHidden/>
              </w:rPr>
              <w:fldChar w:fldCharType="end"/>
            </w:r>
          </w:hyperlink>
        </w:p>
        <w:p w:rsidR="00826F76" w:rsidRDefault="00C8479D">
          <w:pPr>
            <w:pStyle w:val="29"/>
            <w:tabs>
              <w:tab w:val="right" w:leader="dot" w:pos="9060"/>
            </w:tabs>
            <w:rPr>
              <w:noProof/>
            </w:rPr>
          </w:pPr>
          <w:hyperlink w:anchor="_Toc276844540" w:history="1">
            <w:r w:rsidR="00826F76" w:rsidRPr="00345DAD">
              <w:rPr>
                <w:rStyle w:val="af9"/>
                <w:noProof/>
              </w:rPr>
              <w:t>Лекція № 6. Методика виявлення похибок, що потребують компенсації. Розрахунок характеристик компенсаторів похибок</w:t>
            </w:r>
            <w:r w:rsidR="00826F76">
              <w:rPr>
                <w:noProof/>
                <w:webHidden/>
              </w:rPr>
              <w:tab/>
            </w:r>
            <w:r>
              <w:rPr>
                <w:noProof/>
                <w:webHidden/>
              </w:rPr>
              <w:fldChar w:fldCharType="begin"/>
            </w:r>
            <w:r w:rsidR="00826F76">
              <w:rPr>
                <w:noProof/>
                <w:webHidden/>
              </w:rPr>
              <w:instrText xml:space="preserve"> PAGEREF _Toc276844540 \h </w:instrText>
            </w:r>
            <w:r>
              <w:rPr>
                <w:noProof/>
                <w:webHidden/>
              </w:rPr>
            </w:r>
            <w:r>
              <w:rPr>
                <w:noProof/>
                <w:webHidden/>
              </w:rPr>
              <w:fldChar w:fldCharType="separate"/>
            </w:r>
            <w:r w:rsidR="00D013D6">
              <w:rPr>
                <w:noProof/>
                <w:webHidden/>
              </w:rPr>
              <w:t>25</w:t>
            </w:r>
            <w:r>
              <w:rPr>
                <w:noProof/>
                <w:webHidden/>
              </w:rPr>
              <w:fldChar w:fldCharType="end"/>
            </w:r>
          </w:hyperlink>
        </w:p>
        <w:p w:rsidR="00826F76" w:rsidRDefault="00C8479D">
          <w:pPr>
            <w:pStyle w:val="37"/>
            <w:tabs>
              <w:tab w:val="right" w:leader="dot" w:pos="9060"/>
            </w:tabs>
            <w:rPr>
              <w:noProof/>
            </w:rPr>
          </w:pPr>
          <w:hyperlink w:anchor="_Toc276844541" w:history="1">
            <w:r w:rsidR="00826F76" w:rsidRPr="00345DAD">
              <w:rPr>
                <w:rStyle w:val="af9"/>
                <w:noProof/>
              </w:rPr>
              <w:t>6.1. Методи виявлення похибок, що вимагають компенсації</w:t>
            </w:r>
            <w:r w:rsidR="00826F76">
              <w:rPr>
                <w:noProof/>
                <w:webHidden/>
              </w:rPr>
              <w:tab/>
            </w:r>
            <w:r>
              <w:rPr>
                <w:noProof/>
                <w:webHidden/>
              </w:rPr>
              <w:fldChar w:fldCharType="begin"/>
            </w:r>
            <w:r w:rsidR="00826F76">
              <w:rPr>
                <w:noProof/>
                <w:webHidden/>
              </w:rPr>
              <w:instrText xml:space="preserve"> PAGEREF _Toc276844541 \h </w:instrText>
            </w:r>
            <w:r>
              <w:rPr>
                <w:noProof/>
                <w:webHidden/>
              </w:rPr>
            </w:r>
            <w:r>
              <w:rPr>
                <w:noProof/>
                <w:webHidden/>
              </w:rPr>
              <w:fldChar w:fldCharType="separate"/>
            </w:r>
            <w:r w:rsidR="00D013D6">
              <w:rPr>
                <w:noProof/>
                <w:webHidden/>
              </w:rPr>
              <w:t>25</w:t>
            </w:r>
            <w:r>
              <w:rPr>
                <w:noProof/>
                <w:webHidden/>
              </w:rPr>
              <w:fldChar w:fldCharType="end"/>
            </w:r>
          </w:hyperlink>
        </w:p>
        <w:p w:rsidR="00826F76" w:rsidRDefault="00C8479D">
          <w:pPr>
            <w:pStyle w:val="37"/>
            <w:tabs>
              <w:tab w:val="right" w:leader="dot" w:pos="9060"/>
            </w:tabs>
            <w:rPr>
              <w:noProof/>
            </w:rPr>
          </w:pPr>
          <w:hyperlink w:anchor="_Toc276844542" w:history="1">
            <w:r w:rsidR="00826F76" w:rsidRPr="00345DAD">
              <w:rPr>
                <w:rStyle w:val="af9"/>
                <w:noProof/>
              </w:rPr>
              <w:t>6.2.Розрахунок характеристик компенсаторів похибок</w:t>
            </w:r>
            <w:r w:rsidR="00826F76">
              <w:rPr>
                <w:noProof/>
                <w:webHidden/>
              </w:rPr>
              <w:tab/>
            </w:r>
            <w:r>
              <w:rPr>
                <w:noProof/>
                <w:webHidden/>
              </w:rPr>
              <w:fldChar w:fldCharType="begin"/>
            </w:r>
            <w:r w:rsidR="00826F76">
              <w:rPr>
                <w:noProof/>
                <w:webHidden/>
              </w:rPr>
              <w:instrText xml:space="preserve"> PAGEREF _Toc276844542 \h </w:instrText>
            </w:r>
            <w:r>
              <w:rPr>
                <w:noProof/>
                <w:webHidden/>
              </w:rPr>
            </w:r>
            <w:r>
              <w:rPr>
                <w:noProof/>
                <w:webHidden/>
              </w:rPr>
              <w:fldChar w:fldCharType="separate"/>
            </w:r>
            <w:r w:rsidR="00D013D6">
              <w:rPr>
                <w:noProof/>
                <w:webHidden/>
              </w:rPr>
              <w:t>27</w:t>
            </w:r>
            <w:r>
              <w:rPr>
                <w:noProof/>
                <w:webHidden/>
              </w:rPr>
              <w:fldChar w:fldCharType="end"/>
            </w:r>
          </w:hyperlink>
        </w:p>
        <w:p w:rsidR="00826F76" w:rsidRDefault="00C8479D">
          <w:pPr>
            <w:pStyle w:val="29"/>
            <w:tabs>
              <w:tab w:val="right" w:leader="dot" w:pos="9060"/>
            </w:tabs>
            <w:rPr>
              <w:noProof/>
            </w:rPr>
          </w:pPr>
          <w:hyperlink w:anchor="_Toc276844543" w:history="1">
            <w:r w:rsidR="00826F76" w:rsidRPr="00345DAD">
              <w:rPr>
                <w:rStyle w:val="af9"/>
                <w:noProof/>
                <w:lang w:val="ru-RU"/>
              </w:rPr>
              <w:t>Лекція 7.  Методи  підвищення точності при проектуванні оптичних приладів</w:t>
            </w:r>
            <w:r w:rsidR="00826F76">
              <w:rPr>
                <w:noProof/>
                <w:webHidden/>
              </w:rPr>
              <w:tab/>
            </w:r>
            <w:r>
              <w:rPr>
                <w:noProof/>
                <w:webHidden/>
              </w:rPr>
              <w:fldChar w:fldCharType="begin"/>
            </w:r>
            <w:r w:rsidR="00826F76">
              <w:rPr>
                <w:noProof/>
                <w:webHidden/>
              </w:rPr>
              <w:instrText xml:space="preserve"> PAGEREF _Toc276844543 \h </w:instrText>
            </w:r>
            <w:r>
              <w:rPr>
                <w:noProof/>
                <w:webHidden/>
              </w:rPr>
            </w:r>
            <w:r>
              <w:rPr>
                <w:noProof/>
                <w:webHidden/>
              </w:rPr>
              <w:fldChar w:fldCharType="separate"/>
            </w:r>
            <w:r w:rsidR="00D013D6">
              <w:rPr>
                <w:noProof/>
                <w:webHidden/>
              </w:rPr>
              <w:t>29</w:t>
            </w:r>
            <w:r>
              <w:rPr>
                <w:noProof/>
                <w:webHidden/>
              </w:rPr>
              <w:fldChar w:fldCharType="end"/>
            </w:r>
          </w:hyperlink>
        </w:p>
        <w:p w:rsidR="00826F76" w:rsidRDefault="00C8479D">
          <w:pPr>
            <w:pStyle w:val="37"/>
            <w:tabs>
              <w:tab w:val="right" w:leader="dot" w:pos="9060"/>
            </w:tabs>
            <w:rPr>
              <w:noProof/>
            </w:rPr>
          </w:pPr>
          <w:hyperlink w:anchor="_Toc276844544" w:history="1">
            <w:r w:rsidR="00826F76" w:rsidRPr="00345DAD">
              <w:rPr>
                <w:rStyle w:val="af9"/>
                <w:noProof/>
              </w:rPr>
              <w:t>7.1. Технологічний метод</w:t>
            </w:r>
            <w:r w:rsidR="00826F76">
              <w:rPr>
                <w:noProof/>
                <w:webHidden/>
              </w:rPr>
              <w:tab/>
            </w:r>
            <w:r>
              <w:rPr>
                <w:noProof/>
                <w:webHidden/>
              </w:rPr>
              <w:fldChar w:fldCharType="begin"/>
            </w:r>
            <w:r w:rsidR="00826F76">
              <w:rPr>
                <w:noProof/>
                <w:webHidden/>
              </w:rPr>
              <w:instrText xml:space="preserve"> PAGEREF _Toc276844544 \h </w:instrText>
            </w:r>
            <w:r>
              <w:rPr>
                <w:noProof/>
                <w:webHidden/>
              </w:rPr>
            </w:r>
            <w:r>
              <w:rPr>
                <w:noProof/>
                <w:webHidden/>
              </w:rPr>
              <w:fldChar w:fldCharType="separate"/>
            </w:r>
            <w:r w:rsidR="00D013D6">
              <w:rPr>
                <w:noProof/>
                <w:webHidden/>
              </w:rPr>
              <w:t>30</w:t>
            </w:r>
            <w:r>
              <w:rPr>
                <w:noProof/>
                <w:webHidden/>
              </w:rPr>
              <w:fldChar w:fldCharType="end"/>
            </w:r>
          </w:hyperlink>
        </w:p>
        <w:p w:rsidR="00826F76" w:rsidRDefault="00C8479D">
          <w:pPr>
            <w:pStyle w:val="37"/>
            <w:tabs>
              <w:tab w:val="right" w:leader="dot" w:pos="9060"/>
            </w:tabs>
            <w:rPr>
              <w:noProof/>
            </w:rPr>
          </w:pPr>
          <w:hyperlink w:anchor="_Toc276844545" w:history="1">
            <w:r w:rsidR="00826F76" w:rsidRPr="00345DAD">
              <w:rPr>
                <w:rStyle w:val="af9"/>
                <w:noProof/>
              </w:rPr>
              <w:t>7.2.Проектний метод</w:t>
            </w:r>
            <w:r w:rsidR="00826F76">
              <w:rPr>
                <w:noProof/>
                <w:webHidden/>
              </w:rPr>
              <w:tab/>
            </w:r>
            <w:r>
              <w:rPr>
                <w:noProof/>
                <w:webHidden/>
              </w:rPr>
              <w:fldChar w:fldCharType="begin"/>
            </w:r>
            <w:r w:rsidR="00826F76">
              <w:rPr>
                <w:noProof/>
                <w:webHidden/>
              </w:rPr>
              <w:instrText xml:space="preserve"> PAGEREF _Toc276844545 \h </w:instrText>
            </w:r>
            <w:r>
              <w:rPr>
                <w:noProof/>
                <w:webHidden/>
              </w:rPr>
            </w:r>
            <w:r>
              <w:rPr>
                <w:noProof/>
                <w:webHidden/>
              </w:rPr>
              <w:fldChar w:fldCharType="separate"/>
            </w:r>
            <w:r w:rsidR="00D013D6">
              <w:rPr>
                <w:noProof/>
                <w:webHidden/>
              </w:rPr>
              <w:t>30</w:t>
            </w:r>
            <w:r>
              <w:rPr>
                <w:noProof/>
                <w:webHidden/>
              </w:rPr>
              <w:fldChar w:fldCharType="end"/>
            </w:r>
          </w:hyperlink>
        </w:p>
        <w:p w:rsidR="00826F76" w:rsidRDefault="00C8479D">
          <w:pPr>
            <w:pStyle w:val="37"/>
            <w:tabs>
              <w:tab w:val="right" w:leader="dot" w:pos="9060"/>
            </w:tabs>
            <w:rPr>
              <w:noProof/>
            </w:rPr>
          </w:pPr>
          <w:hyperlink w:anchor="_Toc276844546" w:history="1">
            <w:r w:rsidR="00826F76" w:rsidRPr="00345DAD">
              <w:rPr>
                <w:rStyle w:val="af9"/>
                <w:noProof/>
              </w:rPr>
              <w:t>7.3. Компенсаційний метод</w:t>
            </w:r>
            <w:r w:rsidR="00826F76">
              <w:rPr>
                <w:noProof/>
                <w:webHidden/>
              </w:rPr>
              <w:tab/>
            </w:r>
            <w:r>
              <w:rPr>
                <w:noProof/>
                <w:webHidden/>
              </w:rPr>
              <w:fldChar w:fldCharType="begin"/>
            </w:r>
            <w:r w:rsidR="00826F76">
              <w:rPr>
                <w:noProof/>
                <w:webHidden/>
              </w:rPr>
              <w:instrText xml:space="preserve"> PAGEREF _Toc276844546 \h </w:instrText>
            </w:r>
            <w:r>
              <w:rPr>
                <w:noProof/>
                <w:webHidden/>
              </w:rPr>
            </w:r>
            <w:r>
              <w:rPr>
                <w:noProof/>
                <w:webHidden/>
              </w:rPr>
              <w:fldChar w:fldCharType="separate"/>
            </w:r>
            <w:r w:rsidR="00D013D6">
              <w:rPr>
                <w:noProof/>
                <w:webHidden/>
              </w:rPr>
              <w:t>34</w:t>
            </w:r>
            <w:r>
              <w:rPr>
                <w:noProof/>
                <w:webHidden/>
              </w:rPr>
              <w:fldChar w:fldCharType="end"/>
            </w:r>
          </w:hyperlink>
        </w:p>
        <w:p w:rsidR="00826F76" w:rsidRDefault="00C8479D">
          <w:pPr>
            <w:pStyle w:val="29"/>
            <w:tabs>
              <w:tab w:val="right" w:leader="dot" w:pos="9060"/>
            </w:tabs>
            <w:rPr>
              <w:noProof/>
            </w:rPr>
          </w:pPr>
          <w:hyperlink w:anchor="_Toc276844547" w:history="1">
            <w:r w:rsidR="00826F76" w:rsidRPr="00345DAD">
              <w:rPr>
                <w:rStyle w:val="af9"/>
                <w:noProof/>
              </w:rPr>
              <w:t>Лекція №8.  Теоретико - вірогідносний підхід при оцінці точності приладу</w:t>
            </w:r>
            <w:r w:rsidR="00826F76">
              <w:rPr>
                <w:noProof/>
                <w:webHidden/>
              </w:rPr>
              <w:tab/>
            </w:r>
            <w:r>
              <w:rPr>
                <w:noProof/>
                <w:webHidden/>
              </w:rPr>
              <w:fldChar w:fldCharType="begin"/>
            </w:r>
            <w:r w:rsidR="00826F76">
              <w:rPr>
                <w:noProof/>
                <w:webHidden/>
              </w:rPr>
              <w:instrText xml:space="preserve"> PAGEREF _Toc276844547 \h </w:instrText>
            </w:r>
            <w:r>
              <w:rPr>
                <w:noProof/>
                <w:webHidden/>
              </w:rPr>
            </w:r>
            <w:r>
              <w:rPr>
                <w:noProof/>
                <w:webHidden/>
              </w:rPr>
              <w:fldChar w:fldCharType="separate"/>
            </w:r>
            <w:r w:rsidR="00D013D6">
              <w:rPr>
                <w:noProof/>
                <w:webHidden/>
              </w:rPr>
              <w:t>35</w:t>
            </w:r>
            <w:r>
              <w:rPr>
                <w:noProof/>
                <w:webHidden/>
              </w:rPr>
              <w:fldChar w:fldCharType="end"/>
            </w:r>
          </w:hyperlink>
        </w:p>
        <w:p w:rsidR="00826F76" w:rsidRDefault="00C8479D">
          <w:pPr>
            <w:pStyle w:val="1a"/>
            <w:tabs>
              <w:tab w:val="right" w:leader="dot" w:pos="9060"/>
            </w:tabs>
            <w:rPr>
              <w:noProof/>
            </w:rPr>
          </w:pPr>
          <w:hyperlink w:anchor="_Toc276844548" w:history="1">
            <w:r w:rsidR="00826F76" w:rsidRPr="00345DAD">
              <w:rPr>
                <w:rStyle w:val="af9"/>
                <w:noProof/>
              </w:rPr>
              <w:t>Тема 3.  Надійність оптичних приладів</w:t>
            </w:r>
            <w:r w:rsidR="00826F76">
              <w:rPr>
                <w:noProof/>
                <w:webHidden/>
              </w:rPr>
              <w:tab/>
            </w:r>
            <w:r>
              <w:rPr>
                <w:noProof/>
                <w:webHidden/>
              </w:rPr>
              <w:fldChar w:fldCharType="begin"/>
            </w:r>
            <w:r w:rsidR="00826F76">
              <w:rPr>
                <w:noProof/>
                <w:webHidden/>
              </w:rPr>
              <w:instrText xml:space="preserve"> PAGEREF _Toc276844548 \h </w:instrText>
            </w:r>
            <w:r>
              <w:rPr>
                <w:noProof/>
                <w:webHidden/>
              </w:rPr>
            </w:r>
            <w:r>
              <w:rPr>
                <w:noProof/>
                <w:webHidden/>
              </w:rPr>
              <w:fldChar w:fldCharType="separate"/>
            </w:r>
            <w:r w:rsidR="00D013D6">
              <w:rPr>
                <w:noProof/>
                <w:webHidden/>
              </w:rPr>
              <w:t>44</w:t>
            </w:r>
            <w:r>
              <w:rPr>
                <w:noProof/>
                <w:webHidden/>
              </w:rPr>
              <w:fldChar w:fldCharType="end"/>
            </w:r>
          </w:hyperlink>
        </w:p>
        <w:p w:rsidR="00826F76" w:rsidRDefault="00C8479D">
          <w:pPr>
            <w:pStyle w:val="29"/>
            <w:tabs>
              <w:tab w:val="right" w:leader="dot" w:pos="9060"/>
            </w:tabs>
            <w:rPr>
              <w:noProof/>
            </w:rPr>
          </w:pPr>
          <w:hyperlink w:anchor="_Toc276844549" w:history="1">
            <w:r w:rsidR="00826F76" w:rsidRPr="00345DAD">
              <w:rPr>
                <w:rStyle w:val="af9"/>
                <w:noProof/>
              </w:rPr>
              <w:t>Лекція № 9. Поняття надійності приладів. Характеристики надійності.  Засобі підвищення надійності приладів</w:t>
            </w:r>
            <w:r w:rsidR="00826F76">
              <w:rPr>
                <w:noProof/>
                <w:webHidden/>
              </w:rPr>
              <w:tab/>
            </w:r>
            <w:r>
              <w:rPr>
                <w:noProof/>
                <w:webHidden/>
              </w:rPr>
              <w:fldChar w:fldCharType="begin"/>
            </w:r>
            <w:r w:rsidR="00826F76">
              <w:rPr>
                <w:noProof/>
                <w:webHidden/>
              </w:rPr>
              <w:instrText xml:space="preserve"> PAGEREF _Toc276844549 \h </w:instrText>
            </w:r>
            <w:r>
              <w:rPr>
                <w:noProof/>
                <w:webHidden/>
              </w:rPr>
            </w:r>
            <w:r>
              <w:rPr>
                <w:noProof/>
                <w:webHidden/>
              </w:rPr>
              <w:fldChar w:fldCharType="separate"/>
            </w:r>
            <w:r w:rsidR="00D013D6">
              <w:rPr>
                <w:noProof/>
                <w:webHidden/>
              </w:rPr>
              <w:t>44</w:t>
            </w:r>
            <w:r>
              <w:rPr>
                <w:noProof/>
                <w:webHidden/>
              </w:rPr>
              <w:fldChar w:fldCharType="end"/>
            </w:r>
          </w:hyperlink>
        </w:p>
        <w:p w:rsidR="00826F76" w:rsidRDefault="00C8479D">
          <w:pPr>
            <w:pStyle w:val="1a"/>
            <w:tabs>
              <w:tab w:val="right" w:leader="dot" w:pos="9060"/>
            </w:tabs>
            <w:rPr>
              <w:noProof/>
            </w:rPr>
          </w:pPr>
          <w:hyperlink w:anchor="_Toc276844550" w:history="1">
            <w:r w:rsidR="00826F76" w:rsidRPr="00345DAD">
              <w:rPr>
                <w:rStyle w:val="af9"/>
                <w:noProof/>
              </w:rPr>
              <w:t>Тема 4. Основі конструювання деталей та зєднань</w:t>
            </w:r>
            <w:r w:rsidR="00826F76">
              <w:rPr>
                <w:noProof/>
                <w:webHidden/>
              </w:rPr>
              <w:tab/>
            </w:r>
            <w:r>
              <w:rPr>
                <w:noProof/>
                <w:webHidden/>
              </w:rPr>
              <w:fldChar w:fldCharType="begin"/>
            </w:r>
            <w:r w:rsidR="00826F76">
              <w:rPr>
                <w:noProof/>
                <w:webHidden/>
              </w:rPr>
              <w:instrText xml:space="preserve"> PAGEREF _Toc276844550 \h </w:instrText>
            </w:r>
            <w:r>
              <w:rPr>
                <w:noProof/>
                <w:webHidden/>
              </w:rPr>
            </w:r>
            <w:r>
              <w:rPr>
                <w:noProof/>
                <w:webHidden/>
              </w:rPr>
              <w:fldChar w:fldCharType="separate"/>
            </w:r>
            <w:r w:rsidR="00D013D6">
              <w:rPr>
                <w:noProof/>
                <w:webHidden/>
              </w:rPr>
              <w:t>49</w:t>
            </w:r>
            <w:r>
              <w:rPr>
                <w:noProof/>
                <w:webHidden/>
              </w:rPr>
              <w:fldChar w:fldCharType="end"/>
            </w:r>
          </w:hyperlink>
        </w:p>
        <w:p w:rsidR="00826F76" w:rsidRDefault="00C8479D">
          <w:pPr>
            <w:pStyle w:val="29"/>
            <w:tabs>
              <w:tab w:val="right" w:leader="dot" w:pos="9060"/>
            </w:tabs>
            <w:rPr>
              <w:noProof/>
            </w:rPr>
          </w:pPr>
          <w:hyperlink w:anchor="_Toc276844551" w:history="1">
            <w:r w:rsidR="00826F76" w:rsidRPr="00345DAD">
              <w:rPr>
                <w:rStyle w:val="af9"/>
                <w:noProof/>
              </w:rPr>
              <w:t>Лекція № 10. Структурні єлементи деталей. Вібір матеріалу, форми, визначення розмірів</w:t>
            </w:r>
            <w:r w:rsidR="00826F76">
              <w:rPr>
                <w:noProof/>
                <w:webHidden/>
              </w:rPr>
              <w:tab/>
            </w:r>
            <w:r>
              <w:rPr>
                <w:noProof/>
                <w:webHidden/>
              </w:rPr>
              <w:fldChar w:fldCharType="begin"/>
            </w:r>
            <w:r w:rsidR="00826F76">
              <w:rPr>
                <w:noProof/>
                <w:webHidden/>
              </w:rPr>
              <w:instrText xml:space="preserve"> PAGEREF _Toc276844551 \h </w:instrText>
            </w:r>
            <w:r>
              <w:rPr>
                <w:noProof/>
                <w:webHidden/>
              </w:rPr>
            </w:r>
            <w:r>
              <w:rPr>
                <w:noProof/>
                <w:webHidden/>
              </w:rPr>
              <w:fldChar w:fldCharType="separate"/>
            </w:r>
            <w:r w:rsidR="00D013D6">
              <w:rPr>
                <w:noProof/>
                <w:webHidden/>
              </w:rPr>
              <w:t>49</w:t>
            </w:r>
            <w:r>
              <w:rPr>
                <w:noProof/>
                <w:webHidden/>
              </w:rPr>
              <w:fldChar w:fldCharType="end"/>
            </w:r>
          </w:hyperlink>
        </w:p>
        <w:p w:rsidR="00826F76" w:rsidRDefault="00C8479D">
          <w:pPr>
            <w:pStyle w:val="37"/>
            <w:tabs>
              <w:tab w:val="right" w:leader="dot" w:pos="9060"/>
            </w:tabs>
            <w:rPr>
              <w:noProof/>
            </w:rPr>
          </w:pPr>
          <w:hyperlink w:anchor="_Toc276844552" w:history="1">
            <w:r w:rsidR="00826F76" w:rsidRPr="00345DAD">
              <w:rPr>
                <w:rStyle w:val="af9"/>
                <w:rFonts w:cs="Arial"/>
                <w:noProof/>
              </w:rPr>
              <w:t>10.1.</w:t>
            </w:r>
            <w:r w:rsidR="00826F76" w:rsidRPr="00345DAD">
              <w:rPr>
                <w:rStyle w:val="af9"/>
                <w:noProof/>
              </w:rPr>
              <w:t>Структурні єлементи деталей</w:t>
            </w:r>
            <w:r w:rsidR="00826F76">
              <w:rPr>
                <w:noProof/>
                <w:webHidden/>
              </w:rPr>
              <w:tab/>
            </w:r>
            <w:r>
              <w:rPr>
                <w:noProof/>
                <w:webHidden/>
              </w:rPr>
              <w:fldChar w:fldCharType="begin"/>
            </w:r>
            <w:r w:rsidR="00826F76">
              <w:rPr>
                <w:noProof/>
                <w:webHidden/>
              </w:rPr>
              <w:instrText xml:space="preserve"> PAGEREF _Toc276844552 \h </w:instrText>
            </w:r>
            <w:r>
              <w:rPr>
                <w:noProof/>
                <w:webHidden/>
              </w:rPr>
            </w:r>
            <w:r>
              <w:rPr>
                <w:noProof/>
                <w:webHidden/>
              </w:rPr>
              <w:fldChar w:fldCharType="separate"/>
            </w:r>
            <w:r w:rsidR="00D013D6">
              <w:rPr>
                <w:noProof/>
                <w:webHidden/>
              </w:rPr>
              <w:t>49</w:t>
            </w:r>
            <w:r>
              <w:rPr>
                <w:noProof/>
                <w:webHidden/>
              </w:rPr>
              <w:fldChar w:fldCharType="end"/>
            </w:r>
          </w:hyperlink>
        </w:p>
        <w:p w:rsidR="00826F76" w:rsidRDefault="00C8479D">
          <w:pPr>
            <w:pStyle w:val="37"/>
            <w:tabs>
              <w:tab w:val="left" w:pos="1320"/>
              <w:tab w:val="right" w:leader="dot" w:pos="9060"/>
            </w:tabs>
            <w:rPr>
              <w:noProof/>
            </w:rPr>
          </w:pPr>
          <w:hyperlink w:anchor="_Toc276844553" w:history="1">
            <w:r w:rsidR="00826F76" w:rsidRPr="00345DAD">
              <w:rPr>
                <w:rStyle w:val="af9"/>
                <w:noProof/>
              </w:rPr>
              <w:t>10.2.</w:t>
            </w:r>
            <w:r w:rsidR="00826F76">
              <w:rPr>
                <w:noProof/>
              </w:rPr>
              <w:tab/>
            </w:r>
            <w:r w:rsidR="00826F76" w:rsidRPr="00345DAD">
              <w:rPr>
                <w:rStyle w:val="af9"/>
                <w:noProof/>
              </w:rPr>
              <w:t>Вібір матеріалу, форми, визначення розмірів деталей</w:t>
            </w:r>
            <w:r w:rsidR="00826F76">
              <w:rPr>
                <w:noProof/>
                <w:webHidden/>
              </w:rPr>
              <w:tab/>
            </w:r>
            <w:r>
              <w:rPr>
                <w:noProof/>
                <w:webHidden/>
              </w:rPr>
              <w:fldChar w:fldCharType="begin"/>
            </w:r>
            <w:r w:rsidR="00826F76">
              <w:rPr>
                <w:noProof/>
                <w:webHidden/>
              </w:rPr>
              <w:instrText xml:space="preserve"> PAGEREF _Toc276844553 \h </w:instrText>
            </w:r>
            <w:r>
              <w:rPr>
                <w:noProof/>
                <w:webHidden/>
              </w:rPr>
            </w:r>
            <w:r>
              <w:rPr>
                <w:noProof/>
                <w:webHidden/>
              </w:rPr>
              <w:fldChar w:fldCharType="separate"/>
            </w:r>
            <w:r w:rsidR="00D013D6">
              <w:rPr>
                <w:noProof/>
                <w:webHidden/>
              </w:rPr>
              <w:t>50</w:t>
            </w:r>
            <w:r>
              <w:rPr>
                <w:noProof/>
                <w:webHidden/>
              </w:rPr>
              <w:fldChar w:fldCharType="end"/>
            </w:r>
          </w:hyperlink>
        </w:p>
        <w:p w:rsidR="00826F76" w:rsidRDefault="00C8479D">
          <w:pPr>
            <w:pStyle w:val="29"/>
            <w:tabs>
              <w:tab w:val="right" w:leader="dot" w:pos="9060"/>
            </w:tabs>
            <w:rPr>
              <w:noProof/>
            </w:rPr>
          </w:pPr>
          <w:hyperlink w:anchor="_Toc276844554" w:history="1">
            <w:r w:rsidR="00826F76" w:rsidRPr="00345DAD">
              <w:rPr>
                <w:rStyle w:val="af9"/>
                <w:noProof/>
              </w:rPr>
              <w:t>Лекція № 11. Типи  з</w:t>
            </w:r>
            <w:r w:rsidR="00826F76" w:rsidRPr="00345DAD">
              <w:rPr>
                <w:rStyle w:val="af9"/>
                <w:rFonts w:cs="Arial"/>
                <w:noProof/>
              </w:rPr>
              <w:t>'</w:t>
            </w:r>
            <w:r w:rsidR="00826F76" w:rsidRPr="00345DAD">
              <w:rPr>
                <w:rStyle w:val="af9"/>
                <w:noProof/>
              </w:rPr>
              <w:t>єднань деталей та вибір методу з</w:t>
            </w:r>
            <w:r w:rsidR="00826F76" w:rsidRPr="00345DAD">
              <w:rPr>
                <w:rStyle w:val="af9"/>
                <w:rFonts w:cs="Arial"/>
                <w:noProof/>
              </w:rPr>
              <w:t>'</w:t>
            </w:r>
            <w:r w:rsidR="00826F76" w:rsidRPr="00345DAD">
              <w:rPr>
                <w:rStyle w:val="af9"/>
                <w:noProof/>
              </w:rPr>
              <w:t>єднань. Класифікація та якості контактних пар</w:t>
            </w:r>
            <w:r w:rsidR="00826F76">
              <w:rPr>
                <w:noProof/>
                <w:webHidden/>
              </w:rPr>
              <w:tab/>
            </w:r>
            <w:r>
              <w:rPr>
                <w:noProof/>
                <w:webHidden/>
              </w:rPr>
              <w:fldChar w:fldCharType="begin"/>
            </w:r>
            <w:r w:rsidR="00826F76">
              <w:rPr>
                <w:noProof/>
                <w:webHidden/>
              </w:rPr>
              <w:instrText xml:space="preserve"> PAGEREF _Toc276844554 \h </w:instrText>
            </w:r>
            <w:r>
              <w:rPr>
                <w:noProof/>
                <w:webHidden/>
              </w:rPr>
            </w:r>
            <w:r>
              <w:rPr>
                <w:noProof/>
                <w:webHidden/>
              </w:rPr>
              <w:fldChar w:fldCharType="separate"/>
            </w:r>
            <w:r w:rsidR="00D013D6">
              <w:rPr>
                <w:noProof/>
                <w:webHidden/>
              </w:rPr>
              <w:t>53</w:t>
            </w:r>
            <w:r>
              <w:rPr>
                <w:noProof/>
                <w:webHidden/>
              </w:rPr>
              <w:fldChar w:fldCharType="end"/>
            </w:r>
          </w:hyperlink>
        </w:p>
        <w:p w:rsidR="00826F76" w:rsidRDefault="00C8479D">
          <w:pPr>
            <w:pStyle w:val="37"/>
            <w:tabs>
              <w:tab w:val="right" w:leader="dot" w:pos="9060"/>
            </w:tabs>
            <w:rPr>
              <w:noProof/>
            </w:rPr>
          </w:pPr>
          <w:hyperlink w:anchor="_Toc276844555" w:history="1">
            <w:r w:rsidR="00826F76" w:rsidRPr="00345DAD">
              <w:rPr>
                <w:rStyle w:val="af9"/>
                <w:noProof/>
              </w:rPr>
              <w:t>11.1. Типи  з'єднань деталей та вибір методу з'єднань</w:t>
            </w:r>
            <w:r w:rsidR="00826F76">
              <w:rPr>
                <w:noProof/>
                <w:webHidden/>
              </w:rPr>
              <w:tab/>
            </w:r>
            <w:r>
              <w:rPr>
                <w:noProof/>
                <w:webHidden/>
              </w:rPr>
              <w:fldChar w:fldCharType="begin"/>
            </w:r>
            <w:r w:rsidR="00826F76">
              <w:rPr>
                <w:noProof/>
                <w:webHidden/>
              </w:rPr>
              <w:instrText xml:space="preserve"> PAGEREF _Toc276844555 \h </w:instrText>
            </w:r>
            <w:r>
              <w:rPr>
                <w:noProof/>
                <w:webHidden/>
              </w:rPr>
            </w:r>
            <w:r>
              <w:rPr>
                <w:noProof/>
                <w:webHidden/>
              </w:rPr>
              <w:fldChar w:fldCharType="separate"/>
            </w:r>
            <w:r w:rsidR="00D013D6">
              <w:rPr>
                <w:noProof/>
                <w:webHidden/>
              </w:rPr>
              <w:t>53</w:t>
            </w:r>
            <w:r>
              <w:rPr>
                <w:noProof/>
                <w:webHidden/>
              </w:rPr>
              <w:fldChar w:fldCharType="end"/>
            </w:r>
          </w:hyperlink>
        </w:p>
        <w:p w:rsidR="00826F76" w:rsidRDefault="00C8479D">
          <w:pPr>
            <w:pStyle w:val="37"/>
            <w:tabs>
              <w:tab w:val="right" w:leader="dot" w:pos="9060"/>
            </w:tabs>
            <w:rPr>
              <w:noProof/>
            </w:rPr>
          </w:pPr>
          <w:hyperlink w:anchor="_Toc276844556" w:history="1">
            <w:r w:rsidR="00826F76" w:rsidRPr="00345DAD">
              <w:rPr>
                <w:rStyle w:val="af9"/>
                <w:noProof/>
              </w:rPr>
              <w:t>11.2.Класифікація і властивості контактних пар і з'єднань</w:t>
            </w:r>
            <w:r w:rsidR="00826F76">
              <w:rPr>
                <w:noProof/>
                <w:webHidden/>
              </w:rPr>
              <w:tab/>
            </w:r>
            <w:r>
              <w:rPr>
                <w:noProof/>
                <w:webHidden/>
              </w:rPr>
              <w:fldChar w:fldCharType="begin"/>
            </w:r>
            <w:r w:rsidR="00826F76">
              <w:rPr>
                <w:noProof/>
                <w:webHidden/>
              </w:rPr>
              <w:instrText xml:space="preserve"> PAGEREF _Toc276844556 \h </w:instrText>
            </w:r>
            <w:r>
              <w:rPr>
                <w:noProof/>
                <w:webHidden/>
              </w:rPr>
            </w:r>
            <w:r>
              <w:rPr>
                <w:noProof/>
                <w:webHidden/>
              </w:rPr>
              <w:fldChar w:fldCharType="separate"/>
            </w:r>
            <w:r w:rsidR="00D013D6">
              <w:rPr>
                <w:noProof/>
                <w:webHidden/>
              </w:rPr>
              <w:t>58</w:t>
            </w:r>
            <w:r>
              <w:rPr>
                <w:noProof/>
                <w:webHidden/>
              </w:rPr>
              <w:fldChar w:fldCharType="end"/>
            </w:r>
          </w:hyperlink>
        </w:p>
        <w:p w:rsidR="00826F76" w:rsidRDefault="00C8479D">
          <w:pPr>
            <w:pStyle w:val="29"/>
            <w:tabs>
              <w:tab w:val="right" w:leader="dot" w:pos="9060"/>
            </w:tabs>
            <w:rPr>
              <w:noProof/>
            </w:rPr>
          </w:pPr>
          <w:hyperlink w:anchor="_Toc276844557" w:history="1">
            <w:r w:rsidR="00826F76" w:rsidRPr="00345DAD">
              <w:rPr>
                <w:rStyle w:val="af9"/>
                <w:noProof/>
              </w:rPr>
              <w:t>Лекція № 12. Основі базування деталей. Геометрічна невизначенність та перетворення класів контактних пар. Надлишкове базування</w:t>
            </w:r>
            <w:r w:rsidR="00826F76">
              <w:rPr>
                <w:noProof/>
                <w:webHidden/>
              </w:rPr>
              <w:tab/>
            </w:r>
            <w:r>
              <w:rPr>
                <w:noProof/>
                <w:webHidden/>
              </w:rPr>
              <w:fldChar w:fldCharType="begin"/>
            </w:r>
            <w:r w:rsidR="00826F76">
              <w:rPr>
                <w:noProof/>
                <w:webHidden/>
              </w:rPr>
              <w:instrText xml:space="preserve"> PAGEREF _Toc276844557 \h </w:instrText>
            </w:r>
            <w:r>
              <w:rPr>
                <w:noProof/>
                <w:webHidden/>
              </w:rPr>
            </w:r>
            <w:r>
              <w:rPr>
                <w:noProof/>
                <w:webHidden/>
              </w:rPr>
              <w:fldChar w:fldCharType="separate"/>
            </w:r>
            <w:r w:rsidR="00D013D6">
              <w:rPr>
                <w:noProof/>
                <w:webHidden/>
              </w:rPr>
              <w:t>59</w:t>
            </w:r>
            <w:r>
              <w:rPr>
                <w:noProof/>
                <w:webHidden/>
              </w:rPr>
              <w:fldChar w:fldCharType="end"/>
            </w:r>
          </w:hyperlink>
        </w:p>
        <w:p w:rsidR="00826F76" w:rsidRDefault="00C8479D">
          <w:pPr>
            <w:pStyle w:val="37"/>
            <w:tabs>
              <w:tab w:val="right" w:leader="dot" w:pos="9060"/>
            </w:tabs>
            <w:rPr>
              <w:noProof/>
            </w:rPr>
          </w:pPr>
          <w:hyperlink w:anchor="_Toc276844558" w:history="1">
            <w:r w:rsidR="00826F76" w:rsidRPr="00345DAD">
              <w:rPr>
                <w:rStyle w:val="af9"/>
                <w:noProof/>
              </w:rPr>
              <w:t>12.1. Основи базування деталей</w:t>
            </w:r>
            <w:r w:rsidR="00826F76">
              <w:rPr>
                <w:noProof/>
                <w:webHidden/>
              </w:rPr>
              <w:tab/>
            </w:r>
            <w:r>
              <w:rPr>
                <w:noProof/>
                <w:webHidden/>
              </w:rPr>
              <w:fldChar w:fldCharType="begin"/>
            </w:r>
            <w:r w:rsidR="00826F76">
              <w:rPr>
                <w:noProof/>
                <w:webHidden/>
              </w:rPr>
              <w:instrText xml:space="preserve"> PAGEREF _Toc276844558 \h </w:instrText>
            </w:r>
            <w:r>
              <w:rPr>
                <w:noProof/>
                <w:webHidden/>
              </w:rPr>
            </w:r>
            <w:r>
              <w:rPr>
                <w:noProof/>
                <w:webHidden/>
              </w:rPr>
              <w:fldChar w:fldCharType="separate"/>
            </w:r>
            <w:r w:rsidR="00D013D6">
              <w:rPr>
                <w:noProof/>
                <w:webHidden/>
              </w:rPr>
              <w:t>59</w:t>
            </w:r>
            <w:r>
              <w:rPr>
                <w:noProof/>
                <w:webHidden/>
              </w:rPr>
              <w:fldChar w:fldCharType="end"/>
            </w:r>
          </w:hyperlink>
        </w:p>
        <w:p w:rsidR="00826F76" w:rsidRDefault="00C8479D">
          <w:pPr>
            <w:pStyle w:val="37"/>
            <w:tabs>
              <w:tab w:val="right" w:leader="dot" w:pos="9060"/>
            </w:tabs>
            <w:rPr>
              <w:noProof/>
            </w:rPr>
          </w:pPr>
          <w:hyperlink w:anchor="_Toc276844559" w:history="1">
            <w:r w:rsidR="00826F76" w:rsidRPr="00345DAD">
              <w:rPr>
                <w:rStyle w:val="af9"/>
                <w:noProof/>
              </w:rPr>
              <w:t>12.2. Геометрична невизначеність і перетворення класів контактних пар</w:t>
            </w:r>
            <w:r w:rsidR="00826F76">
              <w:rPr>
                <w:noProof/>
                <w:webHidden/>
              </w:rPr>
              <w:tab/>
            </w:r>
            <w:r>
              <w:rPr>
                <w:noProof/>
                <w:webHidden/>
              </w:rPr>
              <w:fldChar w:fldCharType="begin"/>
            </w:r>
            <w:r w:rsidR="00826F76">
              <w:rPr>
                <w:noProof/>
                <w:webHidden/>
              </w:rPr>
              <w:instrText xml:space="preserve"> PAGEREF _Toc276844559 \h </w:instrText>
            </w:r>
            <w:r>
              <w:rPr>
                <w:noProof/>
                <w:webHidden/>
              </w:rPr>
            </w:r>
            <w:r>
              <w:rPr>
                <w:noProof/>
                <w:webHidden/>
              </w:rPr>
              <w:fldChar w:fldCharType="separate"/>
            </w:r>
            <w:r w:rsidR="00D013D6">
              <w:rPr>
                <w:noProof/>
                <w:webHidden/>
              </w:rPr>
              <w:t>63</w:t>
            </w:r>
            <w:r>
              <w:rPr>
                <w:noProof/>
                <w:webHidden/>
              </w:rPr>
              <w:fldChar w:fldCharType="end"/>
            </w:r>
          </w:hyperlink>
        </w:p>
        <w:p w:rsidR="00826F76" w:rsidRDefault="00C8479D">
          <w:pPr>
            <w:pStyle w:val="37"/>
            <w:tabs>
              <w:tab w:val="right" w:leader="dot" w:pos="9060"/>
            </w:tabs>
            <w:rPr>
              <w:noProof/>
            </w:rPr>
          </w:pPr>
          <w:hyperlink w:anchor="_Toc276844560" w:history="1">
            <w:r w:rsidR="00826F76" w:rsidRPr="00345DAD">
              <w:rPr>
                <w:rStyle w:val="af9"/>
                <w:noProof/>
              </w:rPr>
              <w:t>12.3. Геометрична невизначеність і надлишкове базування</w:t>
            </w:r>
            <w:r w:rsidR="00826F76">
              <w:rPr>
                <w:noProof/>
                <w:webHidden/>
              </w:rPr>
              <w:tab/>
            </w:r>
            <w:r>
              <w:rPr>
                <w:noProof/>
                <w:webHidden/>
              </w:rPr>
              <w:fldChar w:fldCharType="begin"/>
            </w:r>
            <w:r w:rsidR="00826F76">
              <w:rPr>
                <w:noProof/>
                <w:webHidden/>
              </w:rPr>
              <w:instrText xml:space="preserve"> PAGEREF _Toc276844560 \h </w:instrText>
            </w:r>
            <w:r>
              <w:rPr>
                <w:noProof/>
                <w:webHidden/>
              </w:rPr>
            </w:r>
            <w:r>
              <w:rPr>
                <w:noProof/>
                <w:webHidden/>
              </w:rPr>
              <w:fldChar w:fldCharType="separate"/>
            </w:r>
            <w:r w:rsidR="00D013D6">
              <w:rPr>
                <w:noProof/>
                <w:webHidden/>
              </w:rPr>
              <w:t>67</w:t>
            </w:r>
            <w:r>
              <w:rPr>
                <w:noProof/>
                <w:webHidden/>
              </w:rPr>
              <w:fldChar w:fldCharType="end"/>
            </w:r>
          </w:hyperlink>
        </w:p>
        <w:p w:rsidR="00826F76" w:rsidRDefault="00C8479D">
          <w:pPr>
            <w:pStyle w:val="29"/>
            <w:tabs>
              <w:tab w:val="right" w:leader="dot" w:pos="9060"/>
            </w:tabs>
            <w:rPr>
              <w:noProof/>
            </w:rPr>
          </w:pPr>
          <w:hyperlink w:anchor="_Toc276844561" w:history="1">
            <w:r w:rsidR="00826F76" w:rsidRPr="00345DAD">
              <w:rPr>
                <w:rStyle w:val="af9"/>
                <w:noProof/>
              </w:rPr>
              <w:t>Лекція № 13. Методика визначення та способи усунення надлишкових звязків. Прінципи конструювання зєднань деталей. Зєднання оптичних деталей з механічними. Технологічні основи конструювання зєднань</w:t>
            </w:r>
            <w:r w:rsidR="00826F76">
              <w:rPr>
                <w:noProof/>
                <w:webHidden/>
              </w:rPr>
              <w:tab/>
            </w:r>
            <w:r>
              <w:rPr>
                <w:noProof/>
                <w:webHidden/>
              </w:rPr>
              <w:fldChar w:fldCharType="begin"/>
            </w:r>
            <w:r w:rsidR="00826F76">
              <w:rPr>
                <w:noProof/>
                <w:webHidden/>
              </w:rPr>
              <w:instrText xml:space="preserve"> PAGEREF _Toc276844561 \h </w:instrText>
            </w:r>
            <w:r>
              <w:rPr>
                <w:noProof/>
                <w:webHidden/>
              </w:rPr>
            </w:r>
            <w:r>
              <w:rPr>
                <w:noProof/>
                <w:webHidden/>
              </w:rPr>
              <w:fldChar w:fldCharType="separate"/>
            </w:r>
            <w:r w:rsidR="00D013D6">
              <w:rPr>
                <w:noProof/>
                <w:webHidden/>
              </w:rPr>
              <w:t>68</w:t>
            </w:r>
            <w:r>
              <w:rPr>
                <w:noProof/>
                <w:webHidden/>
              </w:rPr>
              <w:fldChar w:fldCharType="end"/>
            </w:r>
          </w:hyperlink>
        </w:p>
        <w:p w:rsidR="00826F76" w:rsidRDefault="00C8479D">
          <w:pPr>
            <w:pStyle w:val="37"/>
            <w:tabs>
              <w:tab w:val="right" w:leader="dot" w:pos="9060"/>
            </w:tabs>
            <w:rPr>
              <w:noProof/>
            </w:rPr>
          </w:pPr>
          <w:hyperlink w:anchor="_Toc276844562" w:history="1">
            <w:r w:rsidR="00826F76" w:rsidRPr="00345DAD">
              <w:rPr>
                <w:rStyle w:val="af9"/>
                <w:noProof/>
              </w:rPr>
              <w:t>13.1.  Методика визначення та способи усунення надлишкових звязків</w:t>
            </w:r>
            <w:r w:rsidR="00826F76">
              <w:rPr>
                <w:noProof/>
                <w:webHidden/>
              </w:rPr>
              <w:tab/>
            </w:r>
            <w:r>
              <w:rPr>
                <w:noProof/>
                <w:webHidden/>
              </w:rPr>
              <w:fldChar w:fldCharType="begin"/>
            </w:r>
            <w:r w:rsidR="00826F76">
              <w:rPr>
                <w:noProof/>
                <w:webHidden/>
              </w:rPr>
              <w:instrText xml:space="preserve"> PAGEREF _Toc276844562 \h </w:instrText>
            </w:r>
            <w:r>
              <w:rPr>
                <w:noProof/>
                <w:webHidden/>
              </w:rPr>
            </w:r>
            <w:r>
              <w:rPr>
                <w:noProof/>
                <w:webHidden/>
              </w:rPr>
              <w:fldChar w:fldCharType="separate"/>
            </w:r>
            <w:r w:rsidR="00D013D6">
              <w:rPr>
                <w:noProof/>
                <w:webHidden/>
              </w:rPr>
              <w:t>68</w:t>
            </w:r>
            <w:r>
              <w:rPr>
                <w:noProof/>
                <w:webHidden/>
              </w:rPr>
              <w:fldChar w:fldCharType="end"/>
            </w:r>
          </w:hyperlink>
        </w:p>
        <w:p w:rsidR="00826F76" w:rsidRDefault="00C8479D">
          <w:pPr>
            <w:pStyle w:val="37"/>
            <w:tabs>
              <w:tab w:val="right" w:leader="dot" w:pos="9060"/>
            </w:tabs>
            <w:rPr>
              <w:noProof/>
            </w:rPr>
          </w:pPr>
          <w:hyperlink w:anchor="_Toc276844563" w:history="1">
            <w:r w:rsidR="00826F76" w:rsidRPr="00345DAD">
              <w:rPr>
                <w:rStyle w:val="af9"/>
                <w:noProof/>
              </w:rPr>
              <w:t>13.2. Принципи конструювання з'єднань механічних і оптичних деталей</w:t>
            </w:r>
            <w:r w:rsidR="00826F76">
              <w:rPr>
                <w:noProof/>
                <w:webHidden/>
              </w:rPr>
              <w:tab/>
            </w:r>
            <w:r>
              <w:rPr>
                <w:noProof/>
                <w:webHidden/>
              </w:rPr>
              <w:fldChar w:fldCharType="begin"/>
            </w:r>
            <w:r w:rsidR="00826F76">
              <w:rPr>
                <w:noProof/>
                <w:webHidden/>
              </w:rPr>
              <w:instrText xml:space="preserve"> PAGEREF _Toc276844563 \h </w:instrText>
            </w:r>
            <w:r>
              <w:rPr>
                <w:noProof/>
                <w:webHidden/>
              </w:rPr>
            </w:r>
            <w:r>
              <w:rPr>
                <w:noProof/>
                <w:webHidden/>
              </w:rPr>
              <w:fldChar w:fldCharType="separate"/>
            </w:r>
            <w:r w:rsidR="00D013D6">
              <w:rPr>
                <w:noProof/>
                <w:webHidden/>
              </w:rPr>
              <w:t>71</w:t>
            </w:r>
            <w:r>
              <w:rPr>
                <w:noProof/>
                <w:webHidden/>
              </w:rPr>
              <w:fldChar w:fldCharType="end"/>
            </w:r>
          </w:hyperlink>
        </w:p>
        <w:p w:rsidR="00826F76" w:rsidRDefault="00C8479D">
          <w:pPr>
            <w:pStyle w:val="37"/>
            <w:tabs>
              <w:tab w:val="right" w:leader="dot" w:pos="9060"/>
            </w:tabs>
            <w:rPr>
              <w:noProof/>
            </w:rPr>
          </w:pPr>
          <w:hyperlink w:anchor="_Toc276844564" w:history="1">
            <w:r w:rsidR="00826F76" w:rsidRPr="00345DAD">
              <w:rPr>
                <w:rStyle w:val="af9"/>
                <w:noProof/>
              </w:rPr>
              <w:t>13.3.Технологічні основи конструювання зєднань</w:t>
            </w:r>
            <w:r w:rsidR="00826F76">
              <w:rPr>
                <w:noProof/>
                <w:webHidden/>
              </w:rPr>
              <w:tab/>
            </w:r>
            <w:r>
              <w:rPr>
                <w:noProof/>
                <w:webHidden/>
              </w:rPr>
              <w:fldChar w:fldCharType="begin"/>
            </w:r>
            <w:r w:rsidR="00826F76">
              <w:rPr>
                <w:noProof/>
                <w:webHidden/>
              </w:rPr>
              <w:instrText xml:space="preserve"> PAGEREF _Toc276844564 \h </w:instrText>
            </w:r>
            <w:r>
              <w:rPr>
                <w:noProof/>
                <w:webHidden/>
              </w:rPr>
            </w:r>
            <w:r>
              <w:rPr>
                <w:noProof/>
                <w:webHidden/>
              </w:rPr>
              <w:fldChar w:fldCharType="separate"/>
            </w:r>
            <w:r w:rsidR="00D013D6">
              <w:rPr>
                <w:noProof/>
                <w:webHidden/>
              </w:rPr>
              <w:t>76</w:t>
            </w:r>
            <w:r>
              <w:rPr>
                <w:noProof/>
                <w:webHidden/>
              </w:rPr>
              <w:fldChar w:fldCharType="end"/>
            </w:r>
          </w:hyperlink>
        </w:p>
        <w:p w:rsidR="00826F76" w:rsidRDefault="00C8479D">
          <w:pPr>
            <w:pStyle w:val="1a"/>
            <w:tabs>
              <w:tab w:val="right" w:leader="dot" w:pos="9060"/>
            </w:tabs>
            <w:rPr>
              <w:noProof/>
            </w:rPr>
          </w:pPr>
          <w:hyperlink w:anchor="_Toc276844565" w:history="1">
            <w:r w:rsidR="00826F76" w:rsidRPr="00345DAD">
              <w:rPr>
                <w:rStyle w:val="af9"/>
                <w:rFonts w:eastAsia="Times New Roman"/>
                <w:noProof/>
              </w:rPr>
              <w:t>Тема  5. Конструювання вузлів освітлювачів</w:t>
            </w:r>
            <w:r w:rsidR="00826F76">
              <w:rPr>
                <w:noProof/>
                <w:webHidden/>
              </w:rPr>
              <w:tab/>
            </w:r>
            <w:r>
              <w:rPr>
                <w:noProof/>
                <w:webHidden/>
              </w:rPr>
              <w:fldChar w:fldCharType="begin"/>
            </w:r>
            <w:r w:rsidR="00826F76">
              <w:rPr>
                <w:noProof/>
                <w:webHidden/>
              </w:rPr>
              <w:instrText xml:space="preserve"> PAGEREF _Toc276844565 \h </w:instrText>
            </w:r>
            <w:r>
              <w:rPr>
                <w:noProof/>
                <w:webHidden/>
              </w:rPr>
            </w:r>
            <w:r>
              <w:rPr>
                <w:noProof/>
                <w:webHidden/>
              </w:rPr>
              <w:fldChar w:fldCharType="separate"/>
            </w:r>
            <w:r w:rsidR="00D013D6">
              <w:rPr>
                <w:noProof/>
                <w:webHidden/>
              </w:rPr>
              <w:t>76</w:t>
            </w:r>
            <w:r>
              <w:rPr>
                <w:noProof/>
                <w:webHidden/>
              </w:rPr>
              <w:fldChar w:fldCharType="end"/>
            </w:r>
          </w:hyperlink>
        </w:p>
        <w:p w:rsidR="00826F76" w:rsidRDefault="00C8479D">
          <w:pPr>
            <w:pStyle w:val="29"/>
            <w:tabs>
              <w:tab w:val="right" w:leader="dot" w:pos="9060"/>
            </w:tabs>
            <w:rPr>
              <w:noProof/>
            </w:rPr>
          </w:pPr>
          <w:hyperlink w:anchor="_Toc276844566" w:history="1">
            <w:r w:rsidR="00826F76" w:rsidRPr="00345DAD">
              <w:rPr>
                <w:rStyle w:val="af9"/>
                <w:noProof/>
                <w:lang w:eastAsia="ru-RU"/>
              </w:rPr>
              <w:t>Лекція № 14. Конструювання вузла освітлювоча у мікро</w:t>
            </w:r>
            <w:r w:rsidR="00050FAE">
              <w:rPr>
                <w:rStyle w:val="af9"/>
                <w:noProof/>
                <w:lang w:eastAsia="ru-RU"/>
              </w:rPr>
              <w:t>скопі</w:t>
            </w:r>
            <w:r w:rsidR="00826F76">
              <w:rPr>
                <w:noProof/>
                <w:webHidden/>
              </w:rPr>
              <w:tab/>
            </w:r>
            <w:r>
              <w:rPr>
                <w:noProof/>
                <w:webHidden/>
              </w:rPr>
              <w:fldChar w:fldCharType="begin"/>
            </w:r>
            <w:r w:rsidR="00826F76">
              <w:rPr>
                <w:noProof/>
                <w:webHidden/>
              </w:rPr>
              <w:instrText xml:space="preserve"> PAGEREF _Toc276844566 \h </w:instrText>
            </w:r>
            <w:r>
              <w:rPr>
                <w:noProof/>
                <w:webHidden/>
              </w:rPr>
            </w:r>
            <w:r>
              <w:rPr>
                <w:noProof/>
                <w:webHidden/>
              </w:rPr>
              <w:fldChar w:fldCharType="separate"/>
            </w:r>
            <w:r w:rsidR="00D013D6">
              <w:rPr>
                <w:noProof/>
                <w:webHidden/>
              </w:rPr>
              <w:t>76</w:t>
            </w:r>
            <w:r>
              <w:rPr>
                <w:noProof/>
                <w:webHidden/>
              </w:rPr>
              <w:fldChar w:fldCharType="end"/>
            </w:r>
          </w:hyperlink>
        </w:p>
        <w:p w:rsidR="00826F76" w:rsidRDefault="00C8479D">
          <w:pPr>
            <w:pStyle w:val="29"/>
            <w:tabs>
              <w:tab w:val="right" w:leader="dot" w:pos="9060"/>
            </w:tabs>
            <w:rPr>
              <w:noProof/>
            </w:rPr>
          </w:pPr>
          <w:hyperlink w:anchor="_Toc276844567" w:history="1">
            <w:r w:rsidR="00826F76" w:rsidRPr="00345DAD">
              <w:rPr>
                <w:rStyle w:val="af9"/>
                <w:noProof/>
              </w:rPr>
              <w:t>Лекція № 15. Конструювання вузла  освітлювача в проекційних та коліматорних приладах</w:t>
            </w:r>
            <w:r w:rsidR="00826F76">
              <w:rPr>
                <w:noProof/>
                <w:webHidden/>
              </w:rPr>
              <w:tab/>
            </w:r>
            <w:r>
              <w:rPr>
                <w:noProof/>
                <w:webHidden/>
              </w:rPr>
              <w:fldChar w:fldCharType="begin"/>
            </w:r>
            <w:r w:rsidR="00826F76">
              <w:rPr>
                <w:noProof/>
                <w:webHidden/>
              </w:rPr>
              <w:instrText xml:space="preserve"> PAGEREF _Toc276844567 \h </w:instrText>
            </w:r>
            <w:r>
              <w:rPr>
                <w:noProof/>
                <w:webHidden/>
              </w:rPr>
            </w:r>
            <w:r>
              <w:rPr>
                <w:noProof/>
                <w:webHidden/>
              </w:rPr>
              <w:fldChar w:fldCharType="separate"/>
            </w:r>
            <w:r w:rsidR="00D013D6">
              <w:rPr>
                <w:noProof/>
                <w:webHidden/>
              </w:rPr>
              <w:t>80</w:t>
            </w:r>
            <w:r>
              <w:rPr>
                <w:noProof/>
                <w:webHidden/>
              </w:rPr>
              <w:fldChar w:fldCharType="end"/>
            </w:r>
          </w:hyperlink>
        </w:p>
        <w:p w:rsidR="00826F76" w:rsidRDefault="00C8479D">
          <w:pPr>
            <w:pStyle w:val="37"/>
            <w:tabs>
              <w:tab w:val="right" w:leader="dot" w:pos="9060"/>
            </w:tabs>
            <w:rPr>
              <w:noProof/>
            </w:rPr>
          </w:pPr>
          <w:hyperlink w:anchor="_Toc276844568" w:history="1">
            <w:r w:rsidR="00826F76" w:rsidRPr="00345DAD">
              <w:rPr>
                <w:rStyle w:val="af9"/>
                <w:noProof/>
              </w:rPr>
              <w:t>15.1. Конструювання вузла освітлювача в проекційних приладах</w:t>
            </w:r>
            <w:r w:rsidR="00826F76">
              <w:rPr>
                <w:noProof/>
                <w:webHidden/>
              </w:rPr>
              <w:tab/>
            </w:r>
            <w:r>
              <w:rPr>
                <w:noProof/>
                <w:webHidden/>
              </w:rPr>
              <w:fldChar w:fldCharType="begin"/>
            </w:r>
            <w:r w:rsidR="00826F76">
              <w:rPr>
                <w:noProof/>
                <w:webHidden/>
              </w:rPr>
              <w:instrText xml:space="preserve"> PAGEREF _Toc276844568 \h </w:instrText>
            </w:r>
            <w:r>
              <w:rPr>
                <w:noProof/>
                <w:webHidden/>
              </w:rPr>
            </w:r>
            <w:r>
              <w:rPr>
                <w:noProof/>
                <w:webHidden/>
              </w:rPr>
              <w:fldChar w:fldCharType="separate"/>
            </w:r>
            <w:r w:rsidR="00D013D6">
              <w:rPr>
                <w:noProof/>
                <w:webHidden/>
              </w:rPr>
              <w:t>80</w:t>
            </w:r>
            <w:r>
              <w:rPr>
                <w:noProof/>
                <w:webHidden/>
              </w:rPr>
              <w:fldChar w:fldCharType="end"/>
            </w:r>
          </w:hyperlink>
        </w:p>
        <w:p w:rsidR="00826F76" w:rsidRDefault="00C8479D">
          <w:pPr>
            <w:pStyle w:val="37"/>
            <w:tabs>
              <w:tab w:val="right" w:leader="dot" w:pos="9060"/>
            </w:tabs>
            <w:rPr>
              <w:noProof/>
            </w:rPr>
          </w:pPr>
          <w:hyperlink w:anchor="_Toc276844569" w:history="1">
            <w:r w:rsidR="00826F76" w:rsidRPr="00345DAD">
              <w:rPr>
                <w:rStyle w:val="af9"/>
                <w:noProof/>
              </w:rPr>
              <w:t>15.2.Конструювання вузла освітлювача в  коліматорних приладах</w:t>
            </w:r>
            <w:r w:rsidR="00826F76">
              <w:rPr>
                <w:noProof/>
                <w:webHidden/>
              </w:rPr>
              <w:tab/>
            </w:r>
            <w:r>
              <w:rPr>
                <w:noProof/>
                <w:webHidden/>
              </w:rPr>
              <w:fldChar w:fldCharType="begin"/>
            </w:r>
            <w:r w:rsidR="00826F76">
              <w:rPr>
                <w:noProof/>
                <w:webHidden/>
              </w:rPr>
              <w:instrText xml:space="preserve"> PAGEREF _Toc276844569 \h </w:instrText>
            </w:r>
            <w:r>
              <w:rPr>
                <w:noProof/>
                <w:webHidden/>
              </w:rPr>
            </w:r>
            <w:r>
              <w:rPr>
                <w:noProof/>
                <w:webHidden/>
              </w:rPr>
              <w:fldChar w:fldCharType="separate"/>
            </w:r>
            <w:r w:rsidR="00D013D6">
              <w:rPr>
                <w:noProof/>
                <w:webHidden/>
              </w:rPr>
              <w:t>84</w:t>
            </w:r>
            <w:r>
              <w:rPr>
                <w:noProof/>
                <w:webHidden/>
              </w:rPr>
              <w:fldChar w:fldCharType="end"/>
            </w:r>
          </w:hyperlink>
        </w:p>
        <w:p w:rsidR="00826F76" w:rsidRDefault="00C8479D">
          <w:pPr>
            <w:pStyle w:val="29"/>
            <w:tabs>
              <w:tab w:val="right" w:leader="dot" w:pos="9060"/>
            </w:tabs>
            <w:rPr>
              <w:noProof/>
            </w:rPr>
          </w:pPr>
          <w:hyperlink w:anchor="_Toc276844570" w:history="1">
            <w:r w:rsidR="00826F76" w:rsidRPr="00345DAD">
              <w:rPr>
                <w:rStyle w:val="af9"/>
                <w:noProof/>
              </w:rPr>
              <w:t>Лекція № 16. Основні формули для розрахунку освітлювачів. Особлівості конструкцій освітлювачів .Приклади конструкцій</w:t>
            </w:r>
            <w:r w:rsidR="00826F76">
              <w:rPr>
                <w:noProof/>
                <w:webHidden/>
              </w:rPr>
              <w:tab/>
            </w:r>
            <w:r>
              <w:rPr>
                <w:noProof/>
                <w:webHidden/>
              </w:rPr>
              <w:fldChar w:fldCharType="begin"/>
            </w:r>
            <w:r w:rsidR="00826F76">
              <w:rPr>
                <w:noProof/>
                <w:webHidden/>
              </w:rPr>
              <w:instrText xml:space="preserve"> PAGEREF _Toc276844570 \h </w:instrText>
            </w:r>
            <w:r>
              <w:rPr>
                <w:noProof/>
                <w:webHidden/>
              </w:rPr>
            </w:r>
            <w:r>
              <w:rPr>
                <w:noProof/>
                <w:webHidden/>
              </w:rPr>
              <w:fldChar w:fldCharType="separate"/>
            </w:r>
            <w:r w:rsidR="00D013D6">
              <w:rPr>
                <w:noProof/>
                <w:webHidden/>
              </w:rPr>
              <w:t>85</w:t>
            </w:r>
            <w:r>
              <w:rPr>
                <w:noProof/>
                <w:webHidden/>
              </w:rPr>
              <w:fldChar w:fldCharType="end"/>
            </w:r>
          </w:hyperlink>
        </w:p>
        <w:p w:rsidR="00826F76" w:rsidRDefault="00C8479D">
          <w:pPr>
            <w:pStyle w:val="37"/>
            <w:tabs>
              <w:tab w:val="right" w:leader="dot" w:pos="9060"/>
            </w:tabs>
            <w:rPr>
              <w:noProof/>
            </w:rPr>
          </w:pPr>
          <w:hyperlink w:anchor="_Toc276844571" w:history="1">
            <w:r w:rsidR="00826F76" w:rsidRPr="00345DAD">
              <w:rPr>
                <w:rStyle w:val="af9"/>
                <w:noProof/>
              </w:rPr>
              <w:t>16.1 . Основні формули для розрахунку освітлювачів</w:t>
            </w:r>
            <w:r w:rsidR="00826F76">
              <w:rPr>
                <w:noProof/>
                <w:webHidden/>
              </w:rPr>
              <w:tab/>
            </w:r>
            <w:r>
              <w:rPr>
                <w:noProof/>
                <w:webHidden/>
              </w:rPr>
              <w:fldChar w:fldCharType="begin"/>
            </w:r>
            <w:r w:rsidR="00826F76">
              <w:rPr>
                <w:noProof/>
                <w:webHidden/>
              </w:rPr>
              <w:instrText xml:space="preserve"> PAGEREF _Toc276844571 \h </w:instrText>
            </w:r>
            <w:r>
              <w:rPr>
                <w:noProof/>
                <w:webHidden/>
              </w:rPr>
            </w:r>
            <w:r>
              <w:rPr>
                <w:noProof/>
                <w:webHidden/>
              </w:rPr>
              <w:fldChar w:fldCharType="separate"/>
            </w:r>
            <w:r w:rsidR="00D013D6">
              <w:rPr>
                <w:noProof/>
                <w:webHidden/>
              </w:rPr>
              <w:t>85</w:t>
            </w:r>
            <w:r>
              <w:rPr>
                <w:noProof/>
                <w:webHidden/>
              </w:rPr>
              <w:fldChar w:fldCharType="end"/>
            </w:r>
          </w:hyperlink>
        </w:p>
        <w:p w:rsidR="00826F76" w:rsidRDefault="00C8479D">
          <w:pPr>
            <w:pStyle w:val="37"/>
            <w:tabs>
              <w:tab w:val="right" w:leader="dot" w:pos="9060"/>
            </w:tabs>
            <w:rPr>
              <w:noProof/>
            </w:rPr>
          </w:pPr>
          <w:hyperlink w:anchor="_Toc276844572" w:history="1">
            <w:r w:rsidR="00826F76" w:rsidRPr="00345DAD">
              <w:rPr>
                <w:rStyle w:val="af9"/>
                <w:noProof/>
              </w:rPr>
              <w:t>16.2. Особливості конструкцій вузлів освітлювачів</w:t>
            </w:r>
            <w:r w:rsidR="00826F76">
              <w:rPr>
                <w:noProof/>
                <w:webHidden/>
              </w:rPr>
              <w:tab/>
            </w:r>
            <w:r>
              <w:rPr>
                <w:noProof/>
                <w:webHidden/>
              </w:rPr>
              <w:fldChar w:fldCharType="begin"/>
            </w:r>
            <w:r w:rsidR="00826F76">
              <w:rPr>
                <w:noProof/>
                <w:webHidden/>
              </w:rPr>
              <w:instrText xml:space="preserve"> PAGEREF _Toc276844572 \h </w:instrText>
            </w:r>
            <w:r>
              <w:rPr>
                <w:noProof/>
                <w:webHidden/>
              </w:rPr>
            </w:r>
            <w:r>
              <w:rPr>
                <w:noProof/>
                <w:webHidden/>
              </w:rPr>
              <w:fldChar w:fldCharType="separate"/>
            </w:r>
            <w:r w:rsidR="00D013D6">
              <w:rPr>
                <w:noProof/>
                <w:webHidden/>
              </w:rPr>
              <w:t>88</w:t>
            </w:r>
            <w:r>
              <w:rPr>
                <w:noProof/>
                <w:webHidden/>
              </w:rPr>
              <w:fldChar w:fldCharType="end"/>
            </w:r>
          </w:hyperlink>
        </w:p>
        <w:p w:rsidR="00826F76" w:rsidRDefault="00C8479D">
          <w:pPr>
            <w:pStyle w:val="1a"/>
            <w:tabs>
              <w:tab w:val="right" w:leader="dot" w:pos="9060"/>
            </w:tabs>
            <w:rPr>
              <w:noProof/>
            </w:rPr>
          </w:pPr>
          <w:hyperlink w:anchor="_Toc276844573" w:history="1">
            <w:r w:rsidR="00826F76" w:rsidRPr="00345DAD">
              <w:rPr>
                <w:rStyle w:val="af9"/>
                <w:noProof/>
              </w:rPr>
              <w:t>Тема  6. Конструювання вузлів обєктивів та окулярів</w:t>
            </w:r>
            <w:r w:rsidR="00826F76">
              <w:rPr>
                <w:noProof/>
                <w:webHidden/>
              </w:rPr>
              <w:tab/>
            </w:r>
            <w:r>
              <w:rPr>
                <w:noProof/>
                <w:webHidden/>
              </w:rPr>
              <w:fldChar w:fldCharType="begin"/>
            </w:r>
            <w:r w:rsidR="00826F76">
              <w:rPr>
                <w:noProof/>
                <w:webHidden/>
              </w:rPr>
              <w:instrText xml:space="preserve"> PAGEREF _Toc276844573 \h </w:instrText>
            </w:r>
            <w:r>
              <w:rPr>
                <w:noProof/>
                <w:webHidden/>
              </w:rPr>
            </w:r>
            <w:r>
              <w:rPr>
                <w:noProof/>
                <w:webHidden/>
              </w:rPr>
              <w:fldChar w:fldCharType="separate"/>
            </w:r>
            <w:r w:rsidR="00D013D6">
              <w:rPr>
                <w:noProof/>
                <w:webHidden/>
              </w:rPr>
              <w:t>94</w:t>
            </w:r>
            <w:r>
              <w:rPr>
                <w:noProof/>
                <w:webHidden/>
              </w:rPr>
              <w:fldChar w:fldCharType="end"/>
            </w:r>
          </w:hyperlink>
        </w:p>
        <w:p w:rsidR="00826F76" w:rsidRDefault="00C8479D">
          <w:pPr>
            <w:pStyle w:val="29"/>
            <w:tabs>
              <w:tab w:val="right" w:leader="dot" w:pos="9060"/>
            </w:tabs>
            <w:rPr>
              <w:noProof/>
            </w:rPr>
          </w:pPr>
          <w:hyperlink w:anchor="_Toc276844574" w:history="1">
            <w:r w:rsidR="00826F76" w:rsidRPr="00345DAD">
              <w:rPr>
                <w:rStyle w:val="af9"/>
                <w:noProof/>
              </w:rPr>
              <w:t>Лекція № 17. Основні характеристики і класифікація конструкцій об’ективів. Вімоги до точності позиціювання об’ективів</w:t>
            </w:r>
            <w:r w:rsidR="00826F76">
              <w:rPr>
                <w:noProof/>
                <w:webHidden/>
              </w:rPr>
              <w:tab/>
            </w:r>
            <w:r>
              <w:rPr>
                <w:noProof/>
                <w:webHidden/>
              </w:rPr>
              <w:fldChar w:fldCharType="begin"/>
            </w:r>
            <w:r w:rsidR="00826F76">
              <w:rPr>
                <w:noProof/>
                <w:webHidden/>
              </w:rPr>
              <w:instrText xml:space="preserve"> PAGEREF _Toc276844574 \h </w:instrText>
            </w:r>
            <w:r>
              <w:rPr>
                <w:noProof/>
                <w:webHidden/>
              </w:rPr>
            </w:r>
            <w:r>
              <w:rPr>
                <w:noProof/>
                <w:webHidden/>
              </w:rPr>
              <w:fldChar w:fldCharType="separate"/>
            </w:r>
            <w:r w:rsidR="00D013D6">
              <w:rPr>
                <w:noProof/>
                <w:webHidden/>
              </w:rPr>
              <w:t>94</w:t>
            </w:r>
            <w:r>
              <w:rPr>
                <w:noProof/>
                <w:webHidden/>
              </w:rPr>
              <w:fldChar w:fldCharType="end"/>
            </w:r>
          </w:hyperlink>
        </w:p>
        <w:p w:rsidR="00826F76" w:rsidRDefault="00C8479D">
          <w:pPr>
            <w:pStyle w:val="37"/>
            <w:tabs>
              <w:tab w:val="right" w:leader="dot" w:pos="9060"/>
            </w:tabs>
            <w:rPr>
              <w:noProof/>
            </w:rPr>
          </w:pPr>
          <w:hyperlink w:anchor="_Toc276844575" w:history="1">
            <w:r w:rsidR="00826F76" w:rsidRPr="00345DAD">
              <w:rPr>
                <w:rStyle w:val="af9"/>
                <w:noProof/>
              </w:rPr>
              <w:t>17.1. Основні характеристики і класифікація конструкцій об'єктивів</w:t>
            </w:r>
            <w:r w:rsidR="00826F76">
              <w:rPr>
                <w:noProof/>
                <w:webHidden/>
              </w:rPr>
              <w:tab/>
            </w:r>
            <w:r>
              <w:rPr>
                <w:noProof/>
                <w:webHidden/>
              </w:rPr>
              <w:fldChar w:fldCharType="begin"/>
            </w:r>
            <w:r w:rsidR="00826F76">
              <w:rPr>
                <w:noProof/>
                <w:webHidden/>
              </w:rPr>
              <w:instrText xml:space="preserve"> PAGEREF _Toc276844575 \h </w:instrText>
            </w:r>
            <w:r>
              <w:rPr>
                <w:noProof/>
                <w:webHidden/>
              </w:rPr>
            </w:r>
            <w:r>
              <w:rPr>
                <w:noProof/>
                <w:webHidden/>
              </w:rPr>
              <w:fldChar w:fldCharType="separate"/>
            </w:r>
            <w:r w:rsidR="00D013D6">
              <w:rPr>
                <w:noProof/>
                <w:webHidden/>
              </w:rPr>
              <w:t>94</w:t>
            </w:r>
            <w:r>
              <w:rPr>
                <w:noProof/>
                <w:webHidden/>
              </w:rPr>
              <w:fldChar w:fldCharType="end"/>
            </w:r>
          </w:hyperlink>
        </w:p>
        <w:p w:rsidR="00826F76" w:rsidRDefault="00C8479D">
          <w:pPr>
            <w:pStyle w:val="37"/>
            <w:tabs>
              <w:tab w:val="right" w:leader="dot" w:pos="9060"/>
            </w:tabs>
            <w:rPr>
              <w:noProof/>
            </w:rPr>
          </w:pPr>
          <w:hyperlink w:anchor="_Toc276844576" w:history="1">
            <w:r w:rsidR="00826F76" w:rsidRPr="00345DAD">
              <w:rPr>
                <w:rStyle w:val="af9"/>
                <w:noProof/>
              </w:rPr>
              <w:t>17.2. Визначення вимог до точності позиціювання об'єктивів</w:t>
            </w:r>
            <w:r w:rsidR="00826F76">
              <w:rPr>
                <w:noProof/>
                <w:webHidden/>
              </w:rPr>
              <w:tab/>
            </w:r>
            <w:r>
              <w:rPr>
                <w:noProof/>
                <w:webHidden/>
              </w:rPr>
              <w:fldChar w:fldCharType="begin"/>
            </w:r>
            <w:r w:rsidR="00826F76">
              <w:rPr>
                <w:noProof/>
                <w:webHidden/>
              </w:rPr>
              <w:instrText xml:space="preserve"> PAGEREF _Toc276844576 \h </w:instrText>
            </w:r>
            <w:r>
              <w:rPr>
                <w:noProof/>
                <w:webHidden/>
              </w:rPr>
            </w:r>
            <w:r>
              <w:rPr>
                <w:noProof/>
                <w:webHidden/>
              </w:rPr>
              <w:fldChar w:fldCharType="separate"/>
            </w:r>
            <w:r w:rsidR="00D013D6">
              <w:rPr>
                <w:noProof/>
                <w:webHidden/>
              </w:rPr>
              <w:t>96</w:t>
            </w:r>
            <w:r>
              <w:rPr>
                <w:noProof/>
                <w:webHidden/>
              </w:rPr>
              <w:fldChar w:fldCharType="end"/>
            </w:r>
          </w:hyperlink>
        </w:p>
        <w:p w:rsidR="00826F76" w:rsidRDefault="00C8479D">
          <w:pPr>
            <w:pStyle w:val="29"/>
            <w:tabs>
              <w:tab w:val="right" w:leader="dot" w:pos="9060"/>
            </w:tabs>
            <w:rPr>
              <w:noProof/>
            </w:rPr>
          </w:pPr>
          <w:hyperlink w:anchor="_Toc276844577" w:history="1">
            <w:r w:rsidR="00826F76" w:rsidRPr="00345DAD">
              <w:rPr>
                <w:rStyle w:val="af9"/>
                <w:noProof/>
              </w:rPr>
              <w:t>Лекція № 18. Основні похибки конструкції об’ективів</w:t>
            </w:r>
            <w:r w:rsidR="00826F76">
              <w:rPr>
                <w:noProof/>
                <w:webHidden/>
              </w:rPr>
              <w:tab/>
            </w:r>
            <w:r>
              <w:rPr>
                <w:noProof/>
                <w:webHidden/>
              </w:rPr>
              <w:fldChar w:fldCharType="begin"/>
            </w:r>
            <w:r w:rsidR="00826F76">
              <w:rPr>
                <w:noProof/>
                <w:webHidden/>
              </w:rPr>
              <w:instrText xml:space="preserve"> PAGEREF _Toc276844577 \h </w:instrText>
            </w:r>
            <w:r>
              <w:rPr>
                <w:noProof/>
                <w:webHidden/>
              </w:rPr>
            </w:r>
            <w:r>
              <w:rPr>
                <w:noProof/>
                <w:webHidden/>
              </w:rPr>
              <w:fldChar w:fldCharType="separate"/>
            </w:r>
            <w:r w:rsidR="00D013D6">
              <w:rPr>
                <w:noProof/>
                <w:webHidden/>
              </w:rPr>
              <w:t>101</w:t>
            </w:r>
            <w:r>
              <w:rPr>
                <w:noProof/>
                <w:webHidden/>
              </w:rPr>
              <w:fldChar w:fldCharType="end"/>
            </w:r>
          </w:hyperlink>
        </w:p>
        <w:p w:rsidR="00826F76" w:rsidRDefault="00C8479D">
          <w:pPr>
            <w:pStyle w:val="37"/>
            <w:tabs>
              <w:tab w:val="right" w:leader="dot" w:pos="9060"/>
            </w:tabs>
            <w:rPr>
              <w:noProof/>
            </w:rPr>
          </w:pPr>
          <w:hyperlink w:anchor="_Toc276844578" w:history="1">
            <w:r w:rsidR="00826F76" w:rsidRPr="00345DAD">
              <w:rPr>
                <w:rStyle w:val="af9"/>
                <w:noProof/>
              </w:rPr>
              <w:t>18.1. Вплив первинних похибок об'єктивів на похибка фокусної відстані</w:t>
            </w:r>
            <w:r w:rsidR="00826F76">
              <w:rPr>
                <w:noProof/>
                <w:webHidden/>
              </w:rPr>
              <w:tab/>
            </w:r>
            <w:r>
              <w:rPr>
                <w:noProof/>
                <w:webHidden/>
              </w:rPr>
              <w:fldChar w:fldCharType="begin"/>
            </w:r>
            <w:r w:rsidR="00826F76">
              <w:rPr>
                <w:noProof/>
                <w:webHidden/>
              </w:rPr>
              <w:instrText xml:space="preserve"> PAGEREF _Toc276844578 \h </w:instrText>
            </w:r>
            <w:r>
              <w:rPr>
                <w:noProof/>
                <w:webHidden/>
              </w:rPr>
            </w:r>
            <w:r>
              <w:rPr>
                <w:noProof/>
                <w:webHidden/>
              </w:rPr>
              <w:fldChar w:fldCharType="separate"/>
            </w:r>
            <w:r w:rsidR="00D013D6">
              <w:rPr>
                <w:noProof/>
                <w:webHidden/>
              </w:rPr>
              <w:t>101</w:t>
            </w:r>
            <w:r>
              <w:rPr>
                <w:noProof/>
                <w:webHidden/>
              </w:rPr>
              <w:fldChar w:fldCharType="end"/>
            </w:r>
          </w:hyperlink>
        </w:p>
        <w:p w:rsidR="00826F76" w:rsidRDefault="00C8479D">
          <w:pPr>
            <w:pStyle w:val="37"/>
            <w:tabs>
              <w:tab w:val="right" w:leader="dot" w:pos="9060"/>
            </w:tabs>
            <w:rPr>
              <w:noProof/>
            </w:rPr>
          </w:pPr>
          <w:hyperlink w:anchor="_Toc276844579" w:history="1">
            <w:r w:rsidR="00826F76" w:rsidRPr="00345DAD">
              <w:rPr>
                <w:rStyle w:val="af9"/>
                <w:noProof/>
              </w:rPr>
              <w:t>18.2. Вплив умов експлуатації на відхилення фокусної відстані фокусуючих пристроїв</w:t>
            </w:r>
            <w:r w:rsidR="00826F76">
              <w:rPr>
                <w:noProof/>
                <w:webHidden/>
              </w:rPr>
              <w:tab/>
            </w:r>
            <w:r>
              <w:rPr>
                <w:noProof/>
                <w:webHidden/>
              </w:rPr>
              <w:fldChar w:fldCharType="begin"/>
            </w:r>
            <w:r w:rsidR="00826F76">
              <w:rPr>
                <w:noProof/>
                <w:webHidden/>
              </w:rPr>
              <w:instrText xml:space="preserve"> PAGEREF _Toc276844579 \h </w:instrText>
            </w:r>
            <w:r>
              <w:rPr>
                <w:noProof/>
                <w:webHidden/>
              </w:rPr>
            </w:r>
            <w:r>
              <w:rPr>
                <w:noProof/>
                <w:webHidden/>
              </w:rPr>
              <w:fldChar w:fldCharType="separate"/>
            </w:r>
            <w:r w:rsidR="00D013D6">
              <w:rPr>
                <w:noProof/>
                <w:webHidden/>
              </w:rPr>
              <w:t>103</w:t>
            </w:r>
            <w:r>
              <w:rPr>
                <w:noProof/>
                <w:webHidden/>
              </w:rPr>
              <w:fldChar w:fldCharType="end"/>
            </w:r>
          </w:hyperlink>
        </w:p>
        <w:p w:rsidR="00826F76" w:rsidRDefault="00C8479D">
          <w:pPr>
            <w:pStyle w:val="29"/>
            <w:tabs>
              <w:tab w:val="right" w:leader="dot" w:pos="9060"/>
            </w:tabs>
            <w:rPr>
              <w:noProof/>
            </w:rPr>
          </w:pPr>
          <w:hyperlink w:anchor="_Toc276844580" w:history="1">
            <w:r w:rsidR="00826F76" w:rsidRPr="00345DAD">
              <w:rPr>
                <w:rStyle w:val="af9"/>
                <w:noProof/>
              </w:rPr>
              <w:t>Лекція № 19. Розрахункі термокомпенсаторів при конструюванні об’ективів. Аналіз прикладів конструкцій термокомпенсаторів</w:t>
            </w:r>
            <w:r w:rsidR="00826F76">
              <w:rPr>
                <w:noProof/>
                <w:webHidden/>
              </w:rPr>
              <w:tab/>
            </w:r>
            <w:r>
              <w:rPr>
                <w:noProof/>
                <w:webHidden/>
              </w:rPr>
              <w:fldChar w:fldCharType="begin"/>
            </w:r>
            <w:r w:rsidR="00826F76">
              <w:rPr>
                <w:noProof/>
                <w:webHidden/>
              </w:rPr>
              <w:instrText xml:space="preserve"> PAGEREF _Toc276844580 \h </w:instrText>
            </w:r>
            <w:r>
              <w:rPr>
                <w:noProof/>
                <w:webHidden/>
              </w:rPr>
            </w:r>
            <w:r>
              <w:rPr>
                <w:noProof/>
                <w:webHidden/>
              </w:rPr>
              <w:fldChar w:fldCharType="separate"/>
            </w:r>
            <w:r w:rsidR="00D013D6">
              <w:rPr>
                <w:noProof/>
                <w:webHidden/>
              </w:rPr>
              <w:t>105</w:t>
            </w:r>
            <w:r>
              <w:rPr>
                <w:noProof/>
                <w:webHidden/>
              </w:rPr>
              <w:fldChar w:fldCharType="end"/>
            </w:r>
          </w:hyperlink>
        </w:p>
        <w:p w:rsidR="00826F76" w:rsidRDefault="00C8479D">
          <w:pPr>
            <w:pStyle w:val="29"/>
            <w:tabs>
              <w:tab w:val="right" w:leader="dot" w:pos="9060"/>
            </w:tabs>
            <w:rPr>
              <w:noProof/>
            </w:rPr>
          </w:pPr>
          <w:hyperlink w:anchor="_Toc276844581" w:history="1">
            <w:r w:rsidR="00826F76" w:rsidRPr="00345DAD">
              <w:rPr>
                <w:rStyle w:val="af9"/>
                <w:noProof/>
              </w:rPr>
              <w:t>Лекція № 20. Класифікація та основні типи систем автофокусування об’ективів</w:t>
            </w:r>
            <w:r w:rsidR="00826F76">
              <w:rPr>
                <w:noProof/>
                <w:webHidden/>
              </w:rPr>
              <w:tab/>
            </w:r>
            <w:r>
              <w:rPr>
                <w:noProof/>
                <w:webHidden/>
              </w:rPr>
              <w:fldChar w:fldCharType="begin"/>
            </w:r>
            <w:r w:rsidR="00826F76">
              <w:rPr>
                <w:noProof/>
                <w:webHidden/>
              </w:rPr>
              <w:instrText xml:space="preserve"> PAGEREF _Toc276844581 \h </w:instrText>
            </w:r>
            <w:r>
              <w:rPr>
                <w:noProof/>
                <w:webHidden/>
              </w:rPr>
            </w:r>
            <w:r>
              <w:rPr>
                <w:noProof/>
                <w:webHidden/>
              </w:rPr>
              <w:fldChar w:fldCharType="separate"/>
            </w:r>
            <w:r w:rsidR="00D013D6">
              <w:rPr>
                <w:noProof/>
                <w:webHidden/>
              </w:rPr>
              <w:t>109</w:t>
            </w:r>
            <w:r>
              <w:rPr>
                <w:noProof/>
                <w:webHidden/>
              </w:rPr>
              <w:fldChar w:fldCharType="end"/>
            </w:r>
          </w:hyperlink>
        </w:p>
        <w:p w:rsidR="00826F76" w:rsidRDefault="00C8479D">
          <w:pPr>
            <w:pStyle w:val="29"/>
            <w:tabs>
              <w:tab w:val="right" w:leader="dot" w:pos="9060"/>
            </w:tabs>
            <w:rPr>
              <w:noProof/>
            </w:rPr>
          </w:pPr>
          <w:hyperlink w:anchor="_Toc276844582" w:history="1">
            <w:r w:rsidR="00826F76" w:rsidRPr="00345DAD">
              <w:rPr>
                <w:rStyle w:val="af9"/>
                <w:noProof/>
              </w:rPr>
              <w:t>Лекція № 21. Поняття центрування об’ективів.Методи компенсації децентрувань</w:t>
            </w:r>
            <w:r w:rsidR="00826F76">
              <w:rPr>
                <w:noProof/>
                <w:webHidden/>
              </w:rPr>
              <w:tab/>
            </w:r>
            <w:r>
              <w:rPr>
                <w:noProof/>
                <w:webHidden/>
              </w:rPr>
              <w:fldChar w:fldCharType="begin"/>
            </w:r>
            <w:r w:rsidR="00826F76">
              <w:rPr>
                <w:noProof/>
                <w:webHidden/>
              </w:rPr>
              <w:instrText xml:space="preserve"> PAGEREF _Toc276844582 \h </w:instrText>
            </w:r>
            <w:r>
              <w:rPr>
                <w:noProof/>
                <w:webHidden/>
              </w:rPr>
            </w:r>
            <w:r>
              <w:rPr>
                <w:noProof/>
                <w:webHidden/>
              </w:rPr>
              <w:fldChar w:fldCharType="separate"/>
            </w:r>
            <w:r w:rsidR="00D013D6">
              <w:rPr>
                <w:noProof/>
                <w:webHidden/>
              </w:rPr>
              <w:t>118</w:t>
            </w:r>
            <w:r>
              <w:rPr>
                <w:noProof/>
                <w:webHidden/>
              </w:rPr>
              <w:fldChar w:fldCharType="end"/>
            </w:r>
          </w:hyperlink>
        </w:p>
        <w:p w:rsidR="00826F76" w:rsidRDefault="00C8479D">
          <w:pPr>
            <w:pStyle w:val="37"/>
            <w:tabs>
              <w:tab w:val="right" w:leader="dot" w:pos="9060"/>
            </w:tabs>
            <w:rPr>
              <w:noProof/>
            </w:rPr>
          </w:pPr>
          <w:hyperlink w:anchor="_Toc276844583" w:history="1">
            <w:r w:rsidR="00826F76" w:rsidRPr="00345DAD">
              <w:rPr>
                <w:rStyle w:val="af9"/>
                <w:noProof/>
              </w:rPr>
              <w:t>21.1 Поняття центрування об’ективів</w:t>
            </w:r>
            <w:r w:rsidR="00826F76">
              <w:rPr>
                <w:noProof/>
                <w:webHidden/>
              </w:rPr>
              <w:tab/>
            </w:r>
            <w:r>
              <w:rPr>
                <w:noProof/>
                <w:webHidden/>
              </w:rPr>
              <w:fldChar w:fldCharType="begin"/>
            </w:r>
            <w:r w:rsidR="00826F76">
              <w:rPr>
                <w:noProof/>
                <w:webHidden/>
              </w:rPr>
              <w:instrText xml:space="preserve"> PAGEREF _Toc276844583 \h </w:instrText>
            </w:r>
            <w:r>
              <w:rPr>
                <w:noProof/>
                <w:webHidden/>
              </w:rPr>
            </w:r>
            <w:r>
              <w:rPr>
                <w:noProof/>
                <w:webHidden/>
              </w:rPr>
              <w:fldChar w:fldCharType="separate"/>
            </w:r>
            <w:r w:rsidR="00D013D6">
              <w:rPr>
                <w:noProof/>
                <w:webHidden/>
              </w:rPr>
              <w:t>118</w:t>
            </w:r>
            <w:r>
              <w:rPr>
                <w:noProof/>
                <w:webHidden/>
              </w:rPr>
              <w:fldChar w:fldCharType="end"/>
            </w:r>
          </w:hyperlink>
        </w:p>
        <w:p w:rsidR="00826F76" w:rsidRDefault="00C8479D">
          <w:pPr>
            <w:pStyle w:val="37"/>
            <w:tabs>
              <w:tab w:val="right" w:leader="dot" w:pos="9060"/>
            </w:tabs>
            <w:rPr>
              <w:noProof/>
            </w:rPr>
          </w:pPr>
          <w:hyperlink w:anchor="_Toc276844584" w:history="1">
            <w:r w:rsidR="00826F76" w:rsidRPr="00345DAD">
              <w:rPr>
                <w:rStyle w:val="af9"/>
                <w:noProof/>
              </w:rPr>
              <w:t>21.2 Методи компенсації децентрувань</w:t>
            </w:r>
            <w:r w:rsidR="00826F76">
              <w:rPr>
                <w:noProof/>
                <w:webHidden/>
              </w:rPr>
              <w:tab/>
            </w:r>
            <w:r>
              <w:rPr>
                <w:noProof/>
                <w:webHidden/>
              </w:rPr>
              <w:fldChar w:fldCharType="begin"/>
            </w:r>
            <w:r w:rsidR="00826F76">
              <w:rPr>
                <w:noProof/>
                <w:webHidden/>
              </w:rPr>
              <w:instrText xml:space="preserve"> PAGEREF _Toc276844584 \h </w:instrText>
            </w:r>
            <w:r>
              <w:rPr>
                <w:noProof/>
                <w:webHidden/>
              </w:rPr>
            </w:r>
            <w:r>
              <w:rPr>
                <w:noProof/>
                <w:webHidden/>
              </w:rPr>
              <w:fldChar w:fldCharType="separate"/>
            </w:r>
            <w:r w:rsidR="00D013D6">
              <w:rPr>
                <w:noProof/>
                <w:webHidden/>
              </w:rPr>
              <w:t>119</w:t>
            </w:r>
            <w:r>
              <w:rPr>
                <w:noProof/>
                <w:webHidden/>
              </w:rPr>
              <w:fldChar w:fldCharType="end"/>
            </w:r>
          </w:hyperlink>
        </w:p>
        <w:p w:rsidR="00826F76" w:rsidRDefault="00C8479D">
          <w:pPr>
            <w:pStyle w:val="29"/>
            <w:tabs>
              <w:tab w:val="right" w:leader="dot" w:pos="9060"/>
            </w:tabs>
            <w:rPr>
              <w:noProof/>
            </w:rPr>
          </w:pPr>
          <w:hyperlink w:anchor="_Toc276844585" w:history="1">
            <w:r w:rsidR="00826F76" w:rsidRPr="00345DAD">
              <w:rPr>
                <w:rStyle w:val="af9"/>
                <w:noProof/>
              </w:rPr>
              <w:t>Лекція № 22. Класифікація конструкцій окулярів. Розрахункі  діоптрійноїшкали та окулярної різьби .Конструювання фокусуючих вузлів</w:t>
            </w:r>
            <w:r w:rsidR="00826F76">
              <w:rPr>
                <w:noProof/>
                <w:webHidden/>
              </w:rPr>
              <w:tab/>
            </w:r>
            <w:r>
              <w:rPr>
                <w:noProof/>
                <w:webHidden/>
              </w:rPr>
              <w:fldChar w:fldCharType="begin"/>
            </w:r>
            <w:r w:rsidR="00826F76">
              <w:rPr>
                <w:noProof/>
                <w:webHidden/>
              </w:rPr>
              <w:instrText xml:space="preserve"> PAGEREF _Toc276844585 \h </w:instrText>
            </w:r>
            <w:r>
              <w:rPr>
                <w:noProof/>
                <w:webHidden/>
              </w:rPr>
            </w:r>
            <w:r>
              <w:rPr>
                <w:noProof/>
                <w:webHidden/>
              </w:rPr>
              <w:fldChar w:fldCharType="separate"/>
            </w:r>
            <w:r w:rsidR="00D013D6">
              <w:rPr>
                <w:noProof/>
                <w:webHidden/>
              </w:rPr>
              <w:t>122</w:t>
            </w:r>
            <w:r>
              <w:rPr>
                <w:noProof/>
                <w:webHidden/>
              </w:rPr>
              <w:fldChar w:fldCharType="end"/>
            </w:r>
          </w:hyperlink>
        </w:p>
        <w:p w:rsidR="00826F76" w:rsidRDefault="00C8479D">
          <w:pPr>
            <w:pStyle w:val="37"/>
            <w:tabs>
              <w:tab w:val="right" w:leader="dot" w:pos="9060"/>
            </w:tabs>
            <w:rPr>
              <w:noProof/>
            </w:rPr>
          </w:pPr>
          <w:hyperlink w:anchor="_Toc276844586" w:history="1">
            <w:r w:rsidR="00826F76" w:rsidRPr="00345DAD">
              <w:rPr>
                <w:rStyle w:val="af9"/>
                <w:noProof/>
              </w:rPr>
              <w:t>22.1 Класифікація конструкцій окулярів</w:t>
            </w:r>
            <w:r w:rsidR="00826F76">
              <w:rPr>
                <w:noProof/>
                <w:webHidden/>
              </w:rPr>
              <w:tab/>
            </w:r>
            <w:r>
              <w:rPr>
                <w:noProof/>
                <w:webHidden/>
              </w:rPr>
              <w:fldChar w:fldCharType="begin"/>
            </w:r>
            <w:r w:rsidR="00826F76">
              <w:rPr>
                <w:noProof/>
                <w:webHidden/>
              </w:rPr>
              <w:instrText xml:space="preserve"> PAGEREF _Toc276844586 \h </w:instrText>
            </w:r>
            <w:r>
              <w:rPr>
                <w:noProof/>
                <w:webHidden/>
              </w:rPr>
            </w:r>
            <w:r>
              <w:rPr>
                <w:noProof/>
                <w:webHidden/>
              </w:rPr>
              <w:fldChar w:fldCharType="separate"/>
            </w:r>
            <w:r w:rsidR="00D013D6">
              <w:rPr>
                <w:noProof/>
                <w:webHidden/>
              </w:rPr>
              <w:t>122</w:t>
            </w:r>
            <w:r>
              <w:rPr>
                <w:noProof/>
                <w:webHidden/>
              </w:rPr>
              <w:fldChar w:fldCharType="end"/>
            </w:r>
          </w:hyperlink>
        </w:p>
        <w:p w:rsidR="00826F76" w:rsidRDefault="00C8479D">
          <w:pPr>
            <w:pStyle w:val="1a"/>
            <w:tabs>
              <w:tab w:val="right" w:leader="dot" w:pos="9060"/>
            </w:tabs>
            <w:rPr>
              <w:noProof/>
            </w:rPr>
          </w:pPr>
          <w:hyperlink w:anchor="_Toc276844587" w:history="1">
            <w:r w:rsidR="00826F76" w:rsidRPr="00345DAD">
              <w:rPr>
                <w:rStyle w:val="af9"/>
                <w:noProof/>
              </w:rPr>
              <w:t>Тема  7. Конструювання вузлів з дзеркально-призменними системами</w:t>
            </w:r>
            <w:r w:rsidR="00826F76">
              <w:rPr>
                <w:noProof/>
                <w:webHidden/>
              </w:rPr>
              <w:tab/>
            </w:r>
            <w:r>
              <w:rPr>
                <w:noProof/>
                <w:webHidden/>
              </w:rPr>
              <w:fldChar w:fldCharType="begin"/>
            </w:r>
            <w:r w:rsidR="00826F76">
              <w:rPr>
                <w:noProof/>
                <w:webHidden/>
              </w:rPr>
              <w:instrText xml:space="preserve"> PAGEREF _Toc276844587 \h </w:instrText>
            </w:r>
            <w:r>
              <w:rPr>
                <w:noProof/>
                <w:webHidden/>
              </w:rPr>
            </w:r>
            <w:r>
              <w:rPr>
                <w:noProof/>
                <w:webHidden/>
              </w:rPr>
              <w:fldChar w:fldCharType="separate"/>
            </w:r>
            <w:r w:rsidR="00D013D6">
              <w:rPr>
                <w:noProof/>
                <w:webHidden/>
              </w:rPr>
              <w:t>130</w:t>
            </w:r>
            <w:r>
              <w:rPr>
                <w:noProof/>
                <w:webHidden/>
              </w:rPr>
              <w:fldChar w:fldCharType="end"/>
            </w:r>
          </w:hyperlink>
        </w:p>
        <w:p w:rsidR="00826F76" w:rsidRDefault="00C8479D">
          <w:pPr>
            <w:pStyle w:val="29"/>
            <w:tabs>
              <w:tab w:val="right" w:leader="dot" w:pos="9060"/>
            </w:tabs>
            <w:rPr>
              <w:noProof/>
            </w:rPr>
          </w:pPr>
          <w:hyperlink w:anchor="_Toc276844588" w:history="1">
            <w:r w:rsidR="00826F76" w:rsidRPr="00345DAD">
              <w:rPr>
                <w:rStyle w:val="af9"/>
                <w:noProof/>
              </w:rPr>
              <w:t>Лекція № 23. Класифікація дзеркально-призменних систем. Матріця дії та принципи конструювання вузла плоского дзеркала</w:t>
            </w:r>
            <w:r w:rsidR="00826F76">
              <w:rPr>
                <w:noProof/>
                <w:webHidden/>
              </w:rPr>
              <w:tab/>
            </w:r>
            <w:r>
              <w:rPr>
                <w:noProof/>
                <w:webHidden/>
              </w:rPr>
              <w:fldChar w:fldCharType="begin"/>
            </w:r>
            <w:r w:rsidR="00826F76">
              <w:rPr>
                <w:noProof/>
                <w:webHidden/>
              </w:rPr>
              <w:instrText xml:space="preserve"> PAGEREF _Toc276844588 \h </w:instrText>
            </w:r>
            <w:r>
              <w:rPr>
                <w:noProof/>
                <w:webHidden/>
              </w:rPr>
            </w:r>
            <w:r>
              <w:rPr>
                <w:noProof/>
                <w:webHidden/>
              </w:rPr>
              <w:fldChar w:fldCharType="separate"/>
            </w:r>
            <w:r w:rsidR="00D013D6">
              <w:rPr>
                <w:noProof/>
                <w:webHidden/>
              </w:rPr>
              <w:t>130</w:t>
            </w:r>
            <w:r>
              <w:rPr>
                <w:noProof/>
                <w:webHidden/>
              </w:rPr>
              <w:fldChar w:fldCharType="end"/>
            </w:r>
          </w:hyperlink>
        </w:p>
        <w:p w:rsidR="00826F76" w:rsidRDefault="00C8479D">
          <w:pPr>
            <w:pStyle w:val="37"/>
            <w:tabs>
              <w:tab w:val="right" w:leader="dot" w:pos="9060"/>
            </w:tabs>
            <w:rPr>
              <w:noProof/>
            </w:rPr>
          </w:pPr>
          <w:hyperlink w:anchor="_Toc276844589" w:history="1">
            <w:r w:rsidR="00826F76" w:rsidRPr="00345DAD">
              <w:rPr>
                <w:rStyle w:val="af9"/>
                <w:noProof/>
              </w:rPr>
              <w:t>23.1. Призначення і класифікація дзеркально-призменнних систем (ДПС)</w:t>
            </w:r>
            <w:r w:rsidR="00826F76">
              <w:rPr>
                <w:noProof/>
                <w:webHidden/>
              </w:rPr>
              <w:tab/>
            </w:r>
            <w:r>
              <w:rPr>
                <w:noProof/>
                <w:webHidden/>
              </w:rPr>
              <w:fldChar w:fldCharType="begin"/>
            </w:r>
            <w:r w:rsidR="00826F76">
              <w:rPr>
                <w:noProof/>
                <w:webHidden/>
              </w:rPr>
              <w:instrText xml:space="preserve"> PAGEREF _Toc276844589 \h </w:instrText>
            </w:r>
            <w:r>
              <w:rPr>
                <w:noProof/>
                <w:webHidden/>
              </w:rPr>
            </w:r>
            <w:r>
              <w:rPr>
                <w:noProof/>
                <w:webHidden/>
              </w:rPr>
              <w:fldChar w:fldCharType="separate"/>
            </w:r>
            <w:r w:rsidR="00D013D6">
              <w:rPr>
                <w:noProof/>
                <w:webHidden/>
              </w:rPr>
              <w:t>130</w:t>
            </w:r>
            <w:r>
              <w:rPr>
                <w:noProof/>
                <w:webHidden/>
              </w:rPr>
              <w:fldChar w:fldCharType="end"/>
            </w:r>
          </w:hyperlink>
        </w:p>
        <w:p w:rsidR="00826F76" w:rsidRDefault="00C8479D">
          <w:pPr>
            <w:pStyle w:val="37"/>
            <w:tabs>
              <w:tab w:val="right" w:leader="dot" w:pos="9060"/>
            </w:tabs>
            <w:rPr>
              <w:noProof/>
            </w:rPr>
          </w:pPr>
          <w:hyperlink w:anchor="_Toc276844590" w:history="1">
            <w:r w:rsidR="00826F76" w:rsidRPr="00345DAD">
              <w:rPr>
                <w:rStyle w:val="af9"/>
                <w:noProof/>
              </w:rPr>
              <w:t>7.2.Матріця дії та принципи конструювання вузла плоского дзеркала</w:t>
            </w:r>
            <w:r w:rsidR="00826F76">
              <w:rPr>
                <w:noProof/>
                <w:webHidden/>
              </w:rPr>
              <w:tab/>
            </w:r>
            <w:r>
              <w:rPr>
                <w:noProof/>
                <w:webHidden/>
              </w:rPr>
              <w:fldChar w:fldCharType="begin"/>
            </w:r>
            <w:r w:rsidR="00826F76">
              <w:rPr>
                <w:noProof/>
                <w:webHidden/>
              </w:rPr>
              <w:instrText xml:space="preserve"> PAGEREF _Toc276844590 \h </w:instrText>
            </w:r>
            <w:r>
              <w:rPr>
                <w:noProof/>
                <w:webHidden/>
              </w:rPr>
            </w:r>
            <w:r>
              <w:rPr>
                <w:noProof/>
                <w:webHidden/>
              </w:rPr>
              <w:fldChar w:fldCharType="separate"/>
            </w:r>
            <w:r w:rsidR="00D013D6">
              <w:rPr>
                <w:noProof/>
                <w:webHidden/>
              </w:rPr>
              <w:t>132</w:t>
            </w:r>
            <w:r>
              <w:rPr>
                <w:noProof/>
                <w:webHidden/>
              </w:rPr>
              <w:fldChar w:fldCharType="end"/>
            </w:r>
          </w:hyperlink>
        </w:p>
        <w:p w:rsidR="00826F76" w:rsidRDefault="00C8479D">
          <w:pPr>
            <w:pStyle w:val="29"/>
            <w:tabs>
              <w:tab w:val="right" w:leader="dot" w:pos="9060"/>
            </w:tabs>
            <w:rPr>
              <w:noProof/>
            </w:rPr>
          </w:pPr>
          <w:hyperlink w:anchor="_Toc276844591" w:history="1">
            <w:r w:rsidR="00826F76" w:rsidRPr="00345DAD">
              <w:rPr>
                <w:rStyle w:val="af9"/>
                <w:noProof/>
              </w:rPr>
              <w:t>Лекція № 24. Діючі пересування та оптимізація конструкції вузла плоского дзеркала</w:t>
            </w:r>
            <w:r w:rsidR="00826F76">
              <w:rPr>
                <w:noProof/>
                <w:webHidden/>
              </w:rPr>
              <w:tab/>
            </w:r>
            <w:r>
              <w:rPr>
                <w:noProof/>
                <w:webHidden/>
              </w:rPr>
              <w:fldChar w:fldCharType="begin"/>
            </w:r>
            <w:r w:rsidR="00826F76">
              <w:rPr>
                <w:noProof/>
                <w:webHidden/>
              </w:rPr>
              <w:instrText xml:space="preserve"> PAGEREF _Toc276844591 \h </w:instrText>
            </w:r>
            <w:r>
              <w:rPr>
                <w:noProof/>
                <w:webHidden/>
              </w:rPr>
            </w:r>
            <w:r>
              <w:rPr>
                <w:noProof/>
                <w:webHidden/>
              </w:rPr>
              <w:fldChar w:fldCharType="separate"/>
            </w:r>
            <w:r w:rsidR="00D013D6">
              <w:rPr>
                <w:noProof/>
                <w:webHidden/>
              </w:rPr>
              <w:t>133</w:t>
            </w:r>
            <w:r>
              <w:rPr>
                <w:noProof/>
                <w:webHidden/>
              </w:rPr>
              <w:fldChar w:fldCharType="end"/>
            </w:r>
          </w:hyperlink>
        </w:p>
        <w:p w:rsidR="00826F76" w:rsidRDefault="00C8479D">
          <w:pPr>
            <w:pStyle w:val="37"/>
            <w:tabs>
              <w:tab w:val="right" w:leader="dot" w:pos="9060"/>
            </w:tabs>
            <w:rPr>
              <w:noProof/>
            </w:rPr>
          </w:pPr>
          <w:hyperlink w:anchor="_Toc276844592" w:history="1">
            <w:r w:rsidR="00826F76" w:rsidRPr="00345DAD">
              <w:rPr>
                <w:rStyle w:val="af9"/>
                <w:noProof/>
              </w:rPr>
              <w:t>24.1. Діючі пересування  вузла плоского дзеркала</w:t>
            </w:r>
            <w:r w:rsidR="00826F76">
              <w:rPr>
                <w:noProof/>
                <w:webHidden/>
              </w:rPr>
              <w:tab/>
            </w:r>
            <w:r>
              <w:rPr>
                <w:noProof/>
                <w:webHidden/>
              </w:rPr>
              <w:fldChar w:fldCharType="begin"/>
            </w:r>
            <w:r w:rsidR="00826F76">
              <w:rPr>
                <w:noProof/>
                <w:webHidden/>
              </w:rPr>
              <w:instrText xml:space="preserve"> PAGEREF _Toc276844592 \h </w:instrText>
            </w:r>
            <w:r>
              <w:rPr>
                <w:noProof/>
                <w:webHidden/>
              </w:rPr>
            </w:r>
            <w:r>
              <w:rPr>
                <w:noProof/>
                <w:webHidden/>
              </w:rPr>
              <w:fldChar w:fldCharType="separate"/>
            </w:r>
            <w:r w:rsidR="00D013D6">
              <w:rPr>
                <w:noProof/>
                <w:webHidden/>
              </w:rPr>
              <w:t>133</w:t>
            </w:r>
            <w:r>
              <w:rPr>
                <w:noProof/>
                <w:webHidden/>
              </w:rPr>
              <w:fldChar w:fldCharType="end"/>
            </w:r>
          </w:hyperlink>
        </w:p>
        <w:p w:rsidR="00826F76" w:rsidRDefault="00C8479D">
          <w:pPr>
            <w:pStyle w:val="37"/>
            <w:tabs>
              <w:tab w:val="right" w:leader="dot" w:pos="9060"/>
            </w:tabs>
            <w:rPr>
              <w:noProof/>
            </w:rPr>
          </w:pPr>
          <w:hyperlink w:anchor="_Toc276844593" w:history="1">
            <w:r w:rsidR="00826F76" w:rsidRPr="00345DAD">
              <w:rPr>
                <w:rStyle w:val="af9"/>
                <w:noProof/>
              </w:rPr>
              <w:t>24.2.Оптимізація конструкції вузла плоского дзеркала</w:t>
            </w:r>
            <w:r w:rsidR="00826F76">
              <w:rPr>
                <w:noProof/>
                <w:webHidden/>
              </w:rPr>
              <w:tab/>
            </w:r>
            <w:r>
              <w:rPr>
                <w:noProof/>
                <w:webHidden/>
              </w:rPr>
              <w:fldChar w:fldCharType="begin"/>
            </w:r>
            <w:r w:rsidR="00826F76">
              <w:rPr>
                <w:noProof/>
                <w:webHidden/>
              </w:rPr>
              <w:instrText xml:space="preserve"> PAGEREF _Toc276844593 \h </w:instrText>
            </w:r>
            <w:r>
              <w:rPr>
                <w:noProof/>
                <w:webHidden/>
              </w:rPr>
            </w:r>
            <w:r>
              <w:rPr>
                <w:noProof/>
                <w:webHidden/>
              </w:rPr>
              <w:fldChar w:fldCharType="separate"/>
            </w:r>
            <w:r w:rsidR="00D013D6">
              <w:rPr>
                <w:noProof/>
                <w:webHidden/>
              </w:rPr>
              <w:t>135</w:t>
            </w:r>
            <w:r>
              <w:rPr>
                <w:noProof/>
                <w:webHidden/>
              </w:rPr>
              <w:fldChar w:fldCharType="end"/>
            </w:r>
          </w:hyperlink>
        </w:p>
        <w:p w:rsidR="00826F76" w:rsidRDefault="00C8479D">
          <w:pPr>
            <w:pStyle w:val="29"/>
            <w:tabs>
              <w:tab w:val="right" w:leader="dot" w:pos="9060"/>
            </w:tabs>
            <w:rPr>
              <w:noProof/>
            </w:rPr>
          </w:pPr>
          <w:hyperlink w:anchor="_Toc276844594" w:history="1">
            <w:r w:rsidR="00826F76" w:rsidRPr="00345DAD">
              <w:rPr>
                <w:rStyle w:val="af9"/>
                <w:noProof/>
              </w:rPr>
              <w:t>Лекція № 25. Матриця дії  вузла кутового дзеркала та приклади її застосування</w:t>
            </w:r>
            <w:r w:rsidR="00826F76">
              <w:rPr>
                <w:noProof/>
                <w:webHidden/>
              </w:rPr>
              <w:tab/>
            </w:r>
            <w:r>
              <w:rPr>
                <w:noProof/>
                <w:webHidden/>
              </w:rPr>
              <w:fldChar w:fldCharType="begin"/>
            </w:r>
            <w:r w:rsidR="00826F76">
              <w:rPr>
                <w:noProof/>
                <w:webHidden/>
              </w:rPr>
              <w:instrText xml:space="preserve"> PAGEREF _Toc276844594 \h </w:instrText>
            </w:r>
            <w:r>
              <w:rPr>
                <w:noProof/>
                <w:webHidden/>
              </w:rPr>
            </w:r>
            <w:r>
              <w:rPr>
                <w:noProof/>
                <w:webHidden/>
              </w:rPr>
              <w:fldChar w:fldCharType="separate"/>
            </w:r>
            <w:r w:rsidR="00D013D6">
              <w:rPr>
                <w:noProof/>
                <w:webHidden/>
              </w:rPr>
              <w:t>138</w:t>
            </w:r>
            <w:r>
              <w:rPr>
                <w:noProof/>
                <w:webHidden/>
              </w:rPr>
              <w:fldChar w:fldCharType="end"/>
            </w:r>
          </w:hyperlink>
        </w:p>
        <w:p w:rsidR="00826F76" w:rsidRDefault="00C8479D">
          <w:pPr>
            <w:pStyle w:val="37"/>
            <w:tabs>
              <w:tab w:val="right" w:leader="dot" w:pos="9060"/>
            </w:tabs>
            <w:rPr>
              <w:noProof/>
            </w:rPr>
          </w:pPr>
          <w:hyperlink w:anchor="_Toc276844595" w:history="1">
            <w:r w:rsidR="00826F76" w:rsidRPr="00345DAD">
              <w:rPr>
                <w:rStyle w:val="af9"/>
                <w:noProof/>
              </w:rPr>
              <w:t>25.1. Матриця дії  вузла кутового дзеркала</w:t>
            </w:r>
            <w:r w:rsidR="00826F76">
              <w:rPr>
                <w:noProof/>
                <w:webHidden/>
              </w:rPr>
              <w:tab/>
            </w:r>
            <w:r>
              <w:rPr>
                <w:noProof/>
                <w:webHidden/>
              </w:rPr>
              <w:fldChar w:fldCharType="begin"/>
            </w:r>
            <w:r w:rsidR="00826F76">
              <w:rPr>
                <w:noProof/>
                <w:webHidden/>
              </w:rPr>
              <w:instrText xml:space="preserve"> PAGEREF _Toc276844595 \h </w:instrText>
            </w:r>
            <w:r>
              <w:rPr>
                <w:noProof/>
                <w:webHidden/>
              </w:rPr>
            </w:r>
            <w:r>
              <w:rPr>
                <w:noProof/>
                <w:webHidden/>
              </w:rPr>
              <w:fldChar w:fldCharType="separate"/>
            </w:r>
            <w:r w:rsidR="00D013D6">
              <w:rPr>
                <w:noProof/>
                <w:webHidden/>
              </w:rPr>
              <w:t>138</w:t>
            </w:r>
            <w:r>
              <w:rPr>
                <w:noProof/>
                <w:webHidden/>
              </w:rPr>
              <w:fldChar w:fldCharType="end"/>
            </w:r>
          </w:hyperlink>
        </w:p>
        <w:p w:rsidR="00826F76" w:rsidRDefault="00C8479D">
          <w:pPr>
            <w:pStyle w:val="37"/>
            <w:tabs>
              <w:tab w:val="right" w:leader="dot" w:pos="9060"/>
            </w:tabs>
            <w:rPr>
              <w:noProof/>
            </w:rPr>
          </w:pPr>
          <w:hyperlink w:anchor="_Toc276844596" w:history="1">
            <w:r w:rsidR="00826F76" w:rsidRPr="00345DAD">
              <w:rPr>
                <w:rStyle w:val="af9"/>
                <w:noProof/>
              </w:rPr>
              <w:t>25.2.Приклад застосування матриці дії кутового дзеркала</w:t>
            </w:r>
            <w:r w:rsidR="00826F76">
              <w:rPr>
                <w:noProof/>
                <w:webHidden/>
              </w:rPr>
              <w:tab/>
            </w:r>
            <w:r>
              <w:rPr>
                <w:noProof/>
                <w:webHidden/>
              </w:rPr>
              <w:fldChar w:fldCharType="begin"/>
            </w:r>
            <w:r w:rsidR="00826F76">
              <w:rPr>
                <w:noProof/>
                <w:webHidden/>
              </w:rPr>
              <w:instrText xml:space="preserve"> PAGEREF _Toc276844596 \h </w:instrText>
            </w:r>
            <w:r>
              <w:rPr>
                <w:noProof/>
                <w:webHidden/>
              </w:rPr>
            </w:r>
            <w:r>
              <w:rPr>
                <w:noProof/>
                <w:webHidden/>
              </w:rPr>
              <w:fldChar w:fldCharType="separate"/>
            </w:r>
            <w:r w:rsidR="00D013D6">
              <w:rPr>
                <w:noProof/>
                <w:webHidden/>
              </w:rPr>
              <w:t>139</w:t>
            </w:r>
            <w:r>
              <w:rPr>
                <w:noProof/>
                <w:webHidden/>
              </w:rPr>
              <w:fldChar w:fldCharType="end"/>
            </w:r>
          </w:hyperlink>
        </w:p>
        <w:p w:rsidR="00826F76" w:rsidRDefault="00C8479D">
          <w:pPr>
            <w:pStyle w:val="29"/>
            <w:tabs>
              <w:tab w:val="right" w:leader="dot" w:pos="9060"/>
            </w:tabs>
            <w:rPr>
              <w:noProof/>
            </w:rPr>
          </w:pPr>
          <w:hyperlink w:anchor="_Toc276844597" w:history="1">
            <w:r w:rsidR="00826F76" w:rsidRPr="00345DAD">
              <w:rPr>
                <w:rStyle w:val="af9"/>
                <w:noProof/>
              </w:rPr>
              <w:t>Лекція № 26. Особі напрямки в конструкції вузла кутового дзеркала</w:t>
            </w:r>
            <w:r w:rsidR="00826F76">
              <w:rPr>
                <w:noProof/>
                <w:webHidden/>
              </w:rPr>
              <w:tab/>
            </w:r>
            <w:r>
              <w:rPr>
                <w:noProof/>
                <w:webHidden/>
              </w:rPr>
              <w:fldChar w:fldCharType="begin"/>
            </w:r>
            <w:r w:rsidR="00826F76">
              <w:rPr>
                <w:noProof/>
                <w:webHidden/>
              </w:rPr>
              <w:instrText xml:space="preserve"> PAGEREF _Toc276844597 \h </w:instrText>
            </w:r>
            <w:r>
              <w:rPr>
                <w:noProof/>
                <w:webHidden/>
              </w:rPr>
            </w:r>
            <w:r>
              <w:rPr>
                <w:noProof/>
                <w:webHidden/>
              </w:rPr>
              <w:fldChar w:fldCharType="separate"/>
            </w:r>
            <w:r w:rsidR="00D013D6">
              <w:rPr>
                <w:noProof/>
                <w:webHidden/>
              </w:rPr>
              <w:t>144</w:t>
            </w:r>
            <w:r>
              <w:rPr>
                <w:noProof/>
                <w:webHidden/>
              </w:rPr>
              <w:fldChar w:fldCharType="end"/>
            </w:r>
          </w:hyperlink>
        </w:p>
        <w:p w:rsidR="00826F76" w:rsidRDefault="00C8479D">
          <w:pPr>
            <w:pStyle w:val="29"/>
            <w:tabs>
              <w:tab w:val="right" w:leader="dot" w:pos="9060"/>
            </w:tabs>
            <w:rPr>
              <w:noProof/>
            </w:rPr>
          </w:pPr>
          <w:hyperlink w:anchor="_Toc276844598" w:history="1">
            <w:r w:rsidR="00826F76" w:rsidRPr="00345DAD">
              <w:rPr>
                <w:rStyle w:val="af9"/>
                <w:noProof/>
              </w:rPr>
              <w:t>Лекція № 27. Діючі пересування та оптимізація конструкції вузла кутового дзеркала</w:t>
            </w:r>
            <w:r w:rsidR="00826F76">
              <w:rPr>
                <w:noProof/>
                <w:webHidden/>
              </w:rPr>
              <w:tab/>
            </w:r>
            <w:r>
              <w:rPr>
                <w:noProof/>
                <w:webHidden/>
              </w:rPr>
              <w:fldChar w:fldCharType="begin"/>
            </w:r>
            <w:r w:rsidR="00826F76">
              <w:rPr>
                <w:noProof/>
                <w:webHidden/>
              </w:rPr>
              <w:instrText xml:space="preserve"> PAGEREF _Toc276844598 \h </w:instrText>
            </w:r>
            <w:r>
              <w:rPr>
                <w:noProof/>
                <w:webHidden/>
              </w:rPr>
            </w:r>
            <w:r>
              <w:rPr>
                <w:noProof/>
                <w:webHidden/>
              </w:rPr>
              <w:fldChar w:fldCharType="separate"/>
            </w:r>
            <w:r w:rsidR="00D013D6">
              <w:rPr>
                <w:noProof/>
                <w:webHidden/>
              </w:rPr>
              <w:t>149</w:t>
            </w:r>
            <w:r>
              <w:rPr>
                <w:noProof/>
                <w:webHidden/>
              </w:rPr>
              <w:fldChar w:fldCharType="end"/>
            </w:r>
          </w:hyperlink>
        </w:p>
        <w:p w:rsidR="00826F76" w:rsidRDefault="00C8479D">
          <w:pPr>
            <w:pStyle w:val="29"/>
            <w:tabs>
              <w:tab w:val="right" w:leader="dot" w:pos="9060"/>
            </w:tabs>
            <w:rPr>
              <w:noProof/>
            </w:rPr>
          </w:pPr>
          <w:hyperlink w:anchor="_Toc276844599" w:history="1">
            <w:r w:rsidR="00826F76" w:rsidRPr="00345DAD">
              <w:rPr>
                <w:rStyle w:val="af9"/>
                <w:noProof/>
              </w:rPr>
              <w:t>Лекція № 28. Приведення складних ДПС до простих еквівалентів</w:t>
            </w:r>
            <w:r w:rsidR="00826F76">
              <w:rPr>
                <w:noProof/>
                <w:webHidden/>
              </w:rPr>
              <w:tab/>
            </w:r>
            <w:r>
              <w:rPr>
                <w:noProof/>
                <w:webHidden/>
              </w:rPr>
              <w:fldChar w:fldCharType="begin"/>
            </w:r>
            <w:r w:rsidR="00826F76">
              <w:rPr>
                <w:noProof/>
                <w:webHidden/>
              </w:rPr>
              <w:instrText xml:space="preserve"> PAGEREF _Toc276844599 \h </w:instrText>
            </w:r>
            <w:r>
              <w:rPr>
                <w:noProof/>
                <w:webHidden/>
              </w:rPr>
            </w:r>
            <w:r>
              <w:rPr>
                <w:noProof/>
                <w:webHidden/>
              </w:rPr>
              <w:fldChar w:fldCharType="separate"/>
            </w:r>
            <w:r w:rsidR="00D013D6">
              <w:rPr>
                <w:noProof/>
                <w:webHidden/>
              </w:rPr>
              <w:t>153</w:t>
            </w:r>
            <w:r>
              <w:rPr>
                <w:noProof/>
                <w:webHidden/>
              </w:rPr>
              <w:fldChar w:fldCharType="end"/>
            </w:r>
          </w:hyperlink>
        </w:p>
        <w:p w:rsidR="00826F76" w:rsidRDefault="00C8479D">
          <w:pPr>
            <w:pStyle w:val="1a"/>
            <w:tabs>
              <w:tab w:val="right" w:leader="dot" w:pos="9060"/>
            </w:tabs>
            <w:rPr>
              <w:noProof/>
            </w:rPr>
          </w:pPr>
          <w:hyperlink w:anchor="_Toc276844600" w:history="1">
            <w:r w:rsidR="00826F76" w:rsidRPr="00345DAD">
              <w:rPr>
                <w:rStyle w:val="af9"/>
                <w:noProof/>
              </w:rPr>
              <w:t>Тема  8. Конструювання скануючих вузлів</w:t>
            </w:r>
            <w:r w:rsidR="00826F76">
              <w:rPr>
                <w:noProof/>
                <w:webHidden/>
              </w:rPr>
              <w:tab/>
            </w:r>
            <w:r>
              <w:rPr>
                <w:noProof/>
                <w:webHidden/>
              </w:rPr>
              <w:fldChar w:fldCharType="begin"/>
            </w:r>
            <w:r w:rsidR="00826F76">
              <w:rPr>
                <w:noProof/>
                <w:webHidden/>
              </w:rPr>
              <w:instrText xml:space="preserve"> PAGEREF _Toc276844600 \h </w:instrText>
            </w:r>
            <w:r>
              <w:rPr>
                <w:noProof/>
                <w:webHidden/>
              </w:rPr>
            </w:r>
            <w:r>
              <w:rPr>
                <w:noProof/>
                <w:webHidden/>
              </w:rPr>
              <w:fldChar w:fldCharType="separate"/>
            </w:r>
            <w:r w:rsidR="00D013D6">
              <w:rPr>
                <w:noProof/>
                <w:webHidden/>
              </w:rPr>
              <w:t>158</w:t>
            </w:r>
            <w:r>
              <w:rPr>
                <w:noProof/>
                <w:webHidden/>
              </w:rPr>
              <w:fldChar w:fldCharType="end"/>
            </w:r>
          </w:hyperlink>
        </w:p>
        <w:p w:rsidR="00826F76" w:rsidRDefault="00C8479D">
          <w:pPr>
            <w:pStyle w:val="29"/>
            <w:tabs>
              <w:tab w:val="right" w:leader="dot" w:pos="9060"/>
            </w:tabs>
            <w:rPr>
              <w:noProof/>
            </w:rPr>
          </w:pPr>
          <w:hyperlink w:anchor="_Toc276844601" w:history="1">
            <w:r w:rsidR="00826F76" w:rsidRPr="00345DAD">
              <w:rPr>
                <w:rStyle w:val="af9"/>
                <w:noProof/>
              </w:rPr>
              <w:t>Лекція № 29. Типи і характеристики скануючих систем з  плоскими дзеркалами</w:t>
            </w:r>
            <w:r w:rsidR="00826F76">
              <w:rPr>
                <w:noProof/>
                <w:webHidden/>
              </w:rPr>
              <w:tab/>
            </w:r>
            <w:r>
              <w:rPr>
                <w:noProof/>
                <w:webHidden/>
              </w:rPr>
              <w:fldChar w:fldCharType="begin"/>
            </w:r>
            <w:r w:rsidR="00826F76">
              <w:rPr>
                <w:noProof/>
                <w:webHidden/>
              </w:rPr>
              <w:instrText xml:space="preserve"> PAGEREF _Toc276844601 \h </w:instrText>
            </w:r>
            <w:r>
              <w:rPr>
                <w:noProof/>
                <w:webHidden/>
              </w:rPr>
            </w:r>
            <w:r>
              <w:rPr>
                <w:noProof/>
                <w:webHidden/>
              </w:rPr>
              <w:fldChar w:fldCharType="separate"/>
            </w:r>
            <w:r w:rsidR="00D013D6">
              <w:rPr>
                <w:noProof/>
                <w:webHidden/>
              </w:rPr>
              <w:t>158</w:t>
            </w:r>
            <w:r>
              <w:rPr>
                <w:noProof/>
                <w:webHidden/>
              </w:rPr>
              <w:fldChar w:fldCharType="end"/>
            </w:r>
          </w:hyperlink>
        </w:p>
        <w:p w:rsidR="00826F76" w:rsidRDefault="00C8479D">
          <w:pPr>
            <w:pStyle w:val="29"/>
            <w:tabs>
              <w:tab w:val="right" w:leader="dot" w:pos="9060"/>
            </w:tabs>
            <w:rPr>
              <w:noProof/>
            </w:rPr>
          </w:pPr>
          <w:hyperlink w:anchor="_Toc276844602" w:history="1">
            <w:r w:rsidR="00826F76" w:rsidRPr="00345DAD">
              <w:rPr>
                <w:rStyle w:val="af9"/>
                <w:noProof/>
              </w:rPr>
              <w:t>Лекція № 30. Звязок кутів установки скануючих дзеркал з кутами поля огляду.  Візначення габаритів скануючих дзеркал і призм</w:t>
            </w:r>
            <w:r w:rsidR="00826F76">
              <w:rPr>
                <w:noProof/>
                <w:webHidden/>
              </w:rPr>
              <w:tab/>
            </w:r>
            <w:r>
              <w:rPr>
                <w:noProof/>
                <w:webHidden/>
              </w:rPr>
              <w:fldChar w:fldCharType="begin"/>
            </w:r>
            <w:r w:rsidR="00826F76">
              <w:rPr>
                <w:noProof/>
                <w:webHidden/>
              </w:rPr>
              <w:instrText xml:space="preserve"> PAGEREF _Toc276844602 \h </w:instrText>
            </w:r>
            <w:r>
              <w:rPr>
                <w:noProof/>
                <w:webHidden/>
              </w:rPr>
            </w:r>
            <w:r>
              <w:rPr>
                <w:noProof/>
                <w:webHidden/>
              </w:rPr>
              <w:fldChar w:fldCharType="separate"/>
            </w:r>
            <w:r w:rsidR="00D013D6">
              <w:rPr>
                <w:noProof/>
                <w:webHidden/>
              </w:rPr>
              <w:t>163</w:t>
            </w:r>
            <w:r>
              <w:rPr>
                <w:noProof/>
                <w:webHidden/>
              </w:rPr>
              <w:fldChar w:fldCharType="end"/>
            </w:r>
          </w:hyperlink>
        </w:p>
        <w:p w:rsidR="00826F76" w:rsidRDefault="00C8479D">
          <w:pPr>
            <w:pStyle w:val="37"/>
            <w:tabs>
              <w:tab w:val="right" w:leader="dot" w:pos="9060"/>
            </w:tabs>
            <w:rPr>
              <w:noProof/>
            </w:rPr>
          </w:pPr>
          <w:hyperlink w:anchor="_Toc276844603" w:history="1">
            <w:r w:rsidR="00826F76" w:rsidRPr="00345DAD">
              <w:rPr>
                <w:rStyle w:val="af9"/>
                <w:noProof/>
              </w:rPr>
              <w:t>30.1.Звязок кутів установки скануючих дзеркал з кутами поля огляду</w:t>
            </w:r>
            <w:r w:rsidR="00826F76">
              <w:rPr>
                <w:noProof/>
                <w:webHidden/>
              </w:rPr>
              <w:tab/>
            </w:r>
            <w:r>
              <w:rPr>
                <w:noProof/>
                <w:webHidden/>
              </w:rPr>
              <w:fldChar w:fldCharType="begin"/>
            </w:r>
            <w:r w:rsidR="00826F76">
              <w:rPr>
                <w:noProof/>
                <w:webHidden/>
              </w:rPr>
              <w:instrText xml:space="preserve"> PAGEREF _Toc276844603 \h </w:instrText>
            </w:r>
            <w:r>
              <w:rPr>
                <w:noProof/>
                <w:webHidden/>
              </w:rPr>
            </w:r>
            <w:r>
              <w:rPr>
                <w:noProof/>
                <w:webHidden/>
              </w:rPr>
              <w:fldChar w:fldCharType="separate"/>
            </w:r>
            <w:r w:rsidR="00D013D6">
              <w:rPr>
                <w:noProof/>
                <w:webHidden/>
              </w:rPr>
              <w:t>163</w:t>
            </w:r>
            <w:r>
              <w:rPr>
                <w:noProof/>
                <w:webHidden/>
              </w:rPr>
              <w:fldChar w:fldCharType="end"/>
            </w:r>
          </w:hyperlink>
        </w:p>
        <w:p w:rsidR="00826F76" w:rsidRDefault="00C8479D">
          <w:pPr>
            <w:pStyle w:val="37"/>
            <w:tabs>
              <w:tab w:val="right" w:leader="dot" w:pos="9060"/>
            </w:tabs>
            <w:rPr>
              <w:noProof/>
            </w:rPr>
          </w:pPr>
          <w:hyperlink w:anchor="_Toc276844604" w:history="1">
            <w:r w:rsidR="00826F76" w:rsidRPr="00345DAD">
              <w:rPr>
                <w:rStyle w:val="af9"/>
                <w:noProof/>
              </w:rPr>
              <w:t>30.2  Візначення габаритів скануючих дзеркал і призм</w:t>
            </w:r>
            <w:r w:rsidR="00826F76">
              <w:rPr>
                <w:noProof/>
                <w:webHidden/>
              </w:rPr>
              <w:tab/>
            </w:r>
            <w:r>
              <w:rPr>
                <w:noProof/>
                <w:webHidden/>
              </w:rPr>
              <w:fldChar w:fldCharType="begin"/>
            </w:r>
            <w:r w:rsidR="00826F76">
              <w:rPr>
                <w:noProof/>
                <w:webHidden/>
              </w:rPr>
              <w:instrText xml:space="preserve"> PAGEREF _Toc276844604 \h </w:instrText>
            </w:r>
            <w:r>
              <w:rPr>
                <w:noProof/>
                <w:webHidden/>
              </w:rPr>
            </w:r>
            <w:r>
              <w:rPr>
                <w:noProof/>
                <w:webHidden/>
              </w:rPr>
              <w:fldChar w:fldCharType="separate"/>
            </w:r>
            <w:r w:rsidR="00D013D6">
              <w:rPr>
                <w:noProof/>
                <w:webHidden/>
              </w:rPr>
              <w:t>164</w:t>
            </w:r>
            <w:r>
              <w:rPr>
                <w:noProof/>
                <w:webHidden/>
              </w:rPr>
              <w:fldChar w:fldCharType="end"/>
            </w:r>
          </w:hyperlink>
        </w:p>
        <w:p w:rsidR="00826F76" w:rsidRDefault="00C8479D">
          <w:pPr>
            <w:pStyle w:val="29"/>
            <w:tabs>
              <w:tab w:val="right" w:leader="dot" w:pos="9060"/>
            </w:tabs>
            <w:rPr>
              <w:noProof/>
            </w:rPr>
          </w:pPr>
          <w:hyperlink w:anchor="_Toc276844605" w:history="1">
            <w:r w:rsidR="00826F76" w:rsidRPr="00345DAD">
              <w:rPr>
                <w:rStyle w:val="af9"/>
                <w:noProof/>
              </w:rPr>
              <w:t>Лекція № 31. Аналіз і методи компенсації похибок дзеркальних скануючих вузлів</w:t>
            </w:r>
            <w:r w:rsidR="00826F76">
              <w:rPr>
                <w:noProof/>
                <w:webHidden/>
              </w:rPr>
              <w:tab/>
            </w:r>
            <w:r>
              <w:rPr>
                <w:noProof/>
                <w:webHidden/>
              </w:rPr>
              <w:fldChar w:fldCharType="begin"/>
            </w:r>
            <w:r w:rsidR="00826F76">
              <w:rPr>
                <w:noProof/>
                <w:webHidden/>
              </w:rPr>
              <w:instrText xml:space="preserve"> PAGEREF _Toc276844605 \h </w:instrText>
            </w:r>
            <w:r>
              <w:rPr>
                <w:noProof/>
                <w:webHidden/>
              </w:rPr>
            </w:r>
            <w:r>
              <w:rPr>
                <w:noProof/>
                <w:webHidden/>
              </w:rPr>
              <w:fldChar w:fldCharType="separate"/>
            </w:r>
            <w:r w:rsidR="00D013D6">
              <w:rPr>
                <w:noProof/>
                <w:webHidden/>
              </w:rPr>
              <w:t>167</w:t>
            </w:r>
            <w:r>
              <w:rPr>
                <w:noProof/>
                <w:webHidden/>
              </w:rPr>
              <w:fldChar w:fldCharType="end"/>
            </w:r>
          </w:hyperlink>
        </w:p>
        <w:p w:rsidR="00826F76" w:rsidRDefault="00C8479D">
          <w:pPr>
            <w:pStyle w:val="29"/>
            <w:tabs>
              <w:tab w:val="right" w:leader="dot" w:pos="9060"/>
            </w:tabs>
            <w:rPr>
              <w:noProof/>
            </w:rPr>
          </w:pPr>
          <w:hyperlink w:anchor="_Toc276844606" w:history="1">
            <w:r w:rsidR="00826F76" w:rsidRPr="00345DAD">
              <w:rPr>
                <w:rStyle w:val="af9"/>
                <w:noProof/>
              </w:rPr>
              <w:t>Лекція № 32.   Скануючі вузли з призмами і багатогранними дзеркалами</w:t>
            </w:r>
            <w:r w:rsidR="00826F76">
              <w:rPr>
                <w:noProof/>
                <w:webHidden/>
              </w:rPr>
              <w:tab/>
            </w:r>
            <w:r>
              <w:rPr>
                <w:noProof/>
                <w:webHidden/>
              </w:rPr>
              <w:fldChar w:fldCharType="begin"/>
            </w:r>
            <w:r w:rsidR="00826F76">
              <w:rPr>
                <w:noProof/>
                <w:webHidden/>
              </w:rPr>
              <w:instrText xml:space="preserve"> PAGEREF _Toc276844606 \h </w:instrText>
            </w:r>
            <w:r>
              <w:rPr>
                <w:noProof/>
                <w:webHidden/>
              </w:rPr>
            </w:r>
            <w:r>
              <w:rPr>
                <w:noProof/>
                <w:webHidden/>
              </w:rPr>
              <w:fldChar w:fldCharType="separate"/>
            </w:r>
            <w:r w:rsidR="00D013D6">
              <w:rPr>
                <w:noProof/>
                <w:webHidden/>
              </w:rPr>
              <w:t>171</w:t>
            </w:r>
            <w:r>
              <w:rPr>
                <w:noProof/>
                <w:webHidden/>
              </w:rPr>
              <w:fldChar w:fldCharType="end"/>
            </w:r>
          </w:hyperlink>
        </w:p>
        <w:p w:rsidR="00826F76" w:rsidRDefault="00C8479D">
          <w:pPr>
            <w:pStyle w:val="1a"/>
            <w:tabs>
              <w:tab w:val="right" w:leader="dot" w:pos="9060"/>
            </w:tabs>
            <w:rPr>
              <w:noProof/>
            </w:rPr>
          </w:pPr>
          <w:hyperlink w:anchor="_Toc276844607" w:history="1">
            <w:r w:rsidR="00826F76" w:rsidRPr="00345DAD">
              <w:rPr>
                <w:rStyle w:val="af9"/>
                <w:noProof/>
              </w:rPr>
              <w:t>Тема 9. Конструювання оптичних функціональних вузлів точного позиціювання</w:t>
            </w:r>
            <w:r w:rsidR="00826F76">
              <w:rPr>
                <w:noProof/>
                <w:webHidden/>
              </w:rPr>
              <w:tab/>
            </w:r>
            <w:r>
              <w:rPr>
                <w:noProof/>
                <w:webHidden/>
              </w:rPr>
              <w:fldChar w:fldCharType="begin"/>
            </w:r>
            <w:r w:rsidR="00826F76">
              <w:rPr>
                <w:noProof/>
                <w:webHidden/>
              </w:rPr>
              <w:instrText xml:space="preserve"> PAGEREF _Toc276844607 \h </w:instrText>
            </w:r>
            <w:r>
              <w:rPr>
                <w:noProof/>
                <w:webHidden/>
              </w:rPr>
            </w:r>
            <w:r>
              <w:rPr>
                <w:noProof/>
                <w:webHidden/>
              </w:rPr>
              <w:fldChar w:fldCharType="separate"/>
            </w:r>
            <w:r w:rsidR="00D013D6">
              <w:rPr>
                <w:noProof/>
                <w:webHidden/>
              </w:rPr>
              <w:t>175</w:t>
            </w:r>
            <w:r>
              <w:rPr>
                <w:noProof/>
                <w:webHidden/>
              </w:rPr>
              <w:fldChar w:fldCharType="end"/>
            </w:r>
          </w:hyperlink>
        </w:p>
        <w:p w:rsidR="00826F76" w:rsidRDefault="00C8479D">
          <w:pPr>
            <w:pStyle w:val="29"/>
            <w:tabs>
              <w:tab w:val="right" w:leader="dot" w:pos="9060"/>
            </w:tabs>
            <w:rPr>
              <w:noProof/>
            </w:rPr>
          </w:pPr>
          <w:hyperlink w:anchor="_Toc276844608" w:history="1">
            <w:r w:rsidR="00826F76" w:rsidRPr="00345DAD">
              <w:rPr>
                <w:rStyle w:val="af9"/>
                <w:noProof/>
              </w:rPr>
              <w:t>Лекція № 33. Характеристики оптико-механічних вузлів для точного відліку</w:t>
            </w:r>
            <w:r w:rsidR="00826F76">
              <w:rPr>
                <w:noProof/>
                <w:webHidden/>
              </w:rPr>
              <w:tab/>
            </w:r>
            <w:r>
              <w:rPr>
                <w:noProof/>
                <w:webHidden/>
              </w:rPr>
              <w:fldChar w:fldCharType="begin"/>
            </w:r>
            <w:r w:rsidR="00826F76">
              <w:rPr>
                <w:noProof/>
                <w:webHidden/>
              </w:rPr>
              <w:instrText xml:space="preserve"> PAGEREF _Toc276844608 \h </w:instrText>
            </w:r>
            <w:r>
              <w:rPr>
                <w:noProof/>
                <w:webHidden/>
              </w:rPr>
            </w:r>
            <w:r>
              <w:rPr>
                <w:noProof/>
                <w:webHidden/>
              </w:rPr>
              <w:fldChar w:fldCharType="separate"/>
            </w:r>
            <w:r w:rsidR="00D013D6">
              <w:rPr>
                <w:noProof/>
                <w:webHidden/>
              </w:rPr>
              <w:t>175</w:t>
            </w:r>
            <w:r>
              <w:rPr>
                <w:noProof/>
                <w:webHidden/>
              </w:rPr>
              <w:fldChar w:fldCharType="end"/>
            </w:r>
          </w:hyperlink>
        </w:p>
        <w:p w:rsidR="00826F76" w:rsidRDefault="00C8479D">
          <w:pPr>
            <w:pStyle w:val="29"/>
            <w:tabs>
              <w:tab w:val="right" w:leader="dot" w:pos="9060"/>
            </w:tabs>
            <w:rPr>
              <w:noProof/>
            </w:rPr>
          </w:pPr>
          <w:hyperlink w:anchor="_Toc276844609" w:history="1">
            <w:r w:rsidR="00826F76" w:rsidRPr="00345DAD">
              <w:rPr>
                <w:rStyle w:val="af9"/>
                <w:noProof/>
              </w:rPr>
              <w:t>Лекція №34.   Розрахункі відлікових пристроїв з  відліковими мікроскопами</w:t>
            </w:r>
            <w:r w:rsidR="00826F76">
              <w:rPr>
                <w:noProof/>
                <w:webHidden/>
              </w:rPr>
              <w:tab/>
            </w:r>
            <w:r>
              <w:rPr>
                <w:noProof/>
                <w:webHidden/>
              </w:rPr>
              <w:fldChar w:fldCharType="begin"/>
            </w:r>
            <w:r w:rsidR="00826F76">
              <w:rPr>
                <w:noProof/>
                <w:webHidden/>
              </w:rPr>
              <w:instrText xml:space="preserve"> PAGEREF _Toc276844609 \h </w:instrText>
            </w:r>
            <w:r>
              <w:rPr>
                <w:noProof/>
                <w:webHidden/>
              </w:rPr>
            </w:r>
            <w:r>
              <w:rPr>
                <w:noProof/>
                <w:webHidden/>
              </w:rPr>
              <w:fldChar w:fldCharType="separate"/>
            </w:r>
            <w:r w:rsidR="00D013D6">
              <w:rPr>
                <w:noProof/>
                <w:webHidden/>
              </w:rPr>
              <w:t>180</w:t>
            </w:r>
            <w:r>
              <w:rPr>
                <w:noProof/>
                <w:webHidden/>
              </w:rPr>
              <w:fldChar w:fldCharType="end"/>
            </w:r>
          </w:hyperlink>
        </w:p>
        <w:p w:rsidR="00826F76" w:rsidRDefault="00C8479D">
          <w:pPr>
            <w:pStyle w:val="29"/>
            <w:tabs>
              <w:tab w:val="right" w:leader="dot" w:pos="9060"/>
            </w:tabs>
            <w:rPr>
              <w:noProof/>
            </w:rPr>
          </w:pPr>
          <w:hyperlink w:anchor="_Toc276844610" w:history="1">
            <w:r w:rsidR="00826F76" w:rsidRPr="00345DAD">
              <w:rPr>
                <w:rStyle w:val="af9"/>
                <w:noProof/>
              </w:rPr>
              <w:t>Лекція №35. Конструювання та вимоги до точності позиціювання шкал та сіток</w:t>
            </w:r>
            <w:r w:rsidR="00826F76">
              <w:rPr>
                <w:noProof/>
                <w:webHidden/>
              </w:rPr>
              <w:tab/>
            </w:r>
            <w:r>
              <w:rPr>
                <w:noProof/>
                <w:webHidden/>
              </w:rPr>
              <w:fldChar w:fldCharType="begin"/>
            </w:r>
            <w:r w:rsidR="00826F76">
              <w:rPr>
                <w:noProof/>
                <w:webHidden/>
              </w:rPr>
              <w:instrText xml:space="preserve"> PAGEREF _Toc276844610 \h </w:instrText>
            </w:r>
            <w:r>
              <w:rPr>
                <w:noProof/>
                <w:webHidden/>
              </w:rPr>
            </w:r>
            <w:r>
              <w:rPr>
                <w:noProof/>
                <w:webHidden/>
              </w:rPr>
              <w:fldChar w:fldCharType="separate"/>
            </w:r>
            <w:r w:rsidR="00D013D6">
              <w:rPr>
                <w:noProof/>
                <w:webHidden/>
              </w:rPr>
              <w:t>184</w:t>
            </w:r>
            <w:r>
              <w:rPr>
                <w:noProof/>
                <w:webHidden/>
              </w:rPr>
              <w:fldChar w:fldCharType="end"/>
            </w:r>
          </w:hyperlink>
        </w:p>
        <w:p w:rsidR="00826F76" w:rsidRDefault="00C8479D">
          <w:pPr>
            <w:pStyle w:val="29"/>
            <w:tabs>
              <w:tab w:val="right" w:leader="dot" w:pos="9060"/>
            </w:tabs>
            <w:rPr>
              <w:noProof/>
            </w:rPr>
          </w:pPr>
          <w:hyperlink w:anchor="_Toc276844611" w:history="1">
            <w:r w:rsidR="00826F76" w:rsidRPr="00345DAD">
              <w:rPr>
                <w:rStyle w:val="af9"/>
                <w:noProof/>
              </w:rPr>
              <w:t>Лекція № 36. Оптико-механічні мікрометри</w:t>
            </w:r>
            <w:r w:rsidR="00826F76">
              <w:rPr>
                <w:noProof/>
                <w:webHidden/>
              </w:rPr>
              <w:tab/>
            </w:r>
            <w:r>
              <w:rPr>
                <w:noProof/>
                <w:webHidden/>
              </w:rPr>
              <w:fldChar w:fldCharType="begin"/>
            </w:r>
            <w:r w:rsidR="00826F76">
              <w:rPr>
                <w:noProof/>
                <w:webHidden/>
              </w:rPr>
              <w:instrText xml:space="preserve"> PAGEREF _Toc276844611 \h </w:instrText>
            </w:r>
            <w:r>
              <w:rPr>
                <w:noProof/>
                <w:webHidden/>
              </w:rPr>
            </w:r>
            <w:r>
              <w:rPr>
                <w:noProof/>
                <w:webHidden/>
              </w:rPr>
              <w:fldChar w:fldCharType="separate"/>
            </w:r>
            <w:r w:rsidR="00D013D6">
              <w:rPr>
                <w:noProof/>
                <w:webHidden/>
              </w:rPr>
              <w:t>187</w:t>
            </w:r>
            <w:r>
              <w:rPr>
                <w:noProof/>
                <w:webHidden/>
              </w:rPr>
              <w:fldChar w:fldCharType="end"/>
            </w:r>
          </w:hyperlink>
        </w:p>
        <w:p w:rsidR="00826F76" w:rsidRDefault="00C8479D">
          <w:pPr>
            <w:pStyle w:val="29"/>
            <w:tabs>
              <w:tab w:val="right" w:leader="dot" w:pos="9060"/>
            </w:tabs>
            <w:rPr>
              <w:noProof/>
            </w:rPr>
          </w:pPr>
          <w:hyperlink w:anchor="_Toc276844612" w:history="1">
            <w:r w:rsidR="00826F76" w:rsidRPr="00345DAD">
              <w:rPr>
                <w:rStyle w:val="af9"/>
                <w:noProof/>
              </w:rPr>
              <w:t>Лекція № 37. Оптіко-механічні мікрометри(продовження)</w:t>
            </w:r>
            <w:r w:rsidR="00826F76">
              <w:rPr>
                <w:noProof/>
                <w:webHidden/>
              </w:rPr>
              <w:tab/>
            </w:r>
            <w:r>
              <w:rPr>
                <w:noProof/>
                <w:webHidden/>
              </w:rPr>
              <w:fldChar w:fldCharType="begin"/>
            </w:r>
            <w:r w:rsidR="00826F76">
              <w:rPr>
                <w:noProof/>
                <w:webHidden/>
              </w:rPr>
              <w:instrText xml:space="preserve"> PAGEREF _Toc276844612 \h </w:instrText>
            </w:r>
            <w:r>
              <w:rPr>
                <w:noProof/>
                <w:webHidden/>
              </w:rPr>
            </w:r>
            <w:r>
              <w:rPr>
                <w:noProof/>
                <w:webHidden/>
              </w:rPr>
              <w:fldChar w:fldCharType="separate"/>
            </w:r>
            <w:r w:rsidR="00D013D6">
              <w:rPr>
                <w:noProof/>
                <w:webHidden/>
              </w:rPr>
              <w:t>190</w:t>
            </w:r>
            <w:r>
              <w:rPr>
                <w:noProof/>
                <w:webHidden/>
              </w:rPr>
              <w:fldChar w:fldCharType="end"/>
            </w:r>
          </w:hyperlink>
        </w:p>
        <w:p w:rsidR="00826F76" w:rsidRDefault="00C8479D">
          <w:pPr>
            <w:pStyle w:val="29"/>
            <w:tabs>
              <w:tab w:val="right" w:leader="dot" w:pos="9060"/>
            </w:tabs>
            <w:rPr>
              <w:noProof/>
            </w:rPr>
          </w:pPr>
          <w:hyperlink w:anchor="_Toc276844613" w:history="1">
            <w:r w:rsidR="00826F76" w:rsidRPr="00345DAD">
              <w:rPr>
                <w:rStyle w:val="af9"/>
                <w:noProof/>
              </w:rPr>
              <w:t>Лекція № 38.Фотоелектричні  відлікові пристрої</w:t>
            </w:r>
            <w:r w:rsidR="00826F76">
              <w:rPr>
                <w:noProof/>
                <w:webHidden/>
              </w:rPr>
              <w:tab/>
            </w:r>
            <w:r>
              <w:rPr>
                <w:noProof/>
                <w:webHidden/>
              </w:rPr>
              <w:fldChar w:fldCharType="begin"/>
            </w:r>
            <w:r w:rsidR="00826F76">
              <w:rPr>
                <w:noProof/>
                <w:webHidden/>
              </w:rPr>
              <w:instrText xml:space="preserve"> PAGEREF _Toc276844613 \h </w:instrText>
            </w:r>
            <w:r>
              <w:rPr>
                <w:noProof/>
                <w:webHidden/>
              </w:rPr>
            </w:r>
            <w:r>
              <w:rPr>
                <w:noProof/>
                <w:webHidden/>
              </w:rPr>
              <w:fldChar w:fldCharType="separate"/>
            </w:r>
            <w:r w:rsidR="00D013D6">
              <w:rPr>
                <w:noProof/>
                <w:webHidden/>
              </w:rPr>
              <w:t>196</w:t>
            </w:r>
            <w:r>
              <w:rPr>
                <w:noProof/>
                <w:webHidden/>
              </w:rPr>
              <w:fldChar w:fldCharType="end"/>
            </w:r>
          </w:hyperlink>
        </w:p>
        <w:p w:rsidR="00826F76" w:rsidRDefault="00C8479D">
          <w:pPr>
            <w:pStyle w:val="29"/>
            <w:tabs>
              <w:tab w:val="right" w:leader="dot" w:pos="9060"/>
            </w:tabs>
            <w:rPr>
              <w:noProof/>
            </w:rPr>
          </w:pPr>
          <w:hyperlink w:anchor="_Toc276844614" w:history="1">
            <w:r w:rsidR="00826F76" w:rsidRPr="00345DAD">
              <w:rPr>
                <w:rStyle w:val="af9"/>
                <w:noProof/>
              </w:rPr>
              <w:t>Лекція№ 39. Кодові та растрові відлікові пристрої</w:t>
            </w:r>
            <w:r w:rsidR="00826F76">
              <w:rPr>
                <w:noProof/>
                <w:webHidden/>
              </w:rPr>
              <w:tab/>
            </w:r>
            <w:r>
              <w:rPr>
                <w:noProof/>
                <w:webHidden/>
              </w:rPr>
              <w:fldChar w:fldCharType="begin"/>
            </w:r>
            <w:r w:rsidR="00826F76">
              <w:rPr>
                <w:noProof/>
                <w:webHidden/>
              </w:rPr>
              <w:instrText xml:space="preserve"> PAGEREF _Toc276844614 \h </w:instrText>
            </w:r>
            <w:r>
              <w:rPr>
                <w:noProof/>
                <w:webHidden/>
              </w:rPr>
            </w:r>
            <w:r>
              <w:rPr>
                <w:noProof/>
                <w:webHidden/>
              </w:rPr>
              <w:fldChar w:fldCharType="separate"/>
            </w:r>
            <w:r w:rsidR="00D013D6">
              <w:rPr>
                <w:noProof/>
                <w:webHidden/>
              </w:rPr>
              <w:t>198</w:t>
            </w:r>
            <w:r>
              <w:rPr>
                <w:noProof/>
                <w:webHidden/>
              </w:rPr>
              <w:fldChar w:fldCharType="end"/>
            </w:r>
          </w:hyperlink>
        </w:p>
        <w:p w:rsidR="00826F76" w:rsidRDefault="00C8479D">
          <w:pPr>
            <w:pStyle w:val="1a"/>
            <w:tabs>
              <w:tab w:val="right" w:leader="dot" w:pos="9060"/>
            </w:tabs>
            <w:rPr>
              <w:noProof/>
            </w:rPr>
          </w:pPr>
          <w:hyperlink w:anchor="_Toc276844615" w:history="1">
            <w:r w:rsidR="00826F76" w:rsidRPr="00345DAD">
              <w:rPr>
                <w:rStyle w:val="af9"/>
                <w:noProof/>
              </w:rPr>
              <w:t>Тема 10. Засоби захисту оптичних приладів від дії зовнішніх факторів</w:t>
            </w:r>
            <w:r w:rsidR="00826F76">
              <w:rPr>
                <w:noProof/>
                <w:webHidden/>
              </w:rPr>
              <w:tab/>
            </w:r>
            <w:r>
              <w:rPr>
                <w:noProof/>
                <w:webHidden/>
              </w:rPr>
              <w:fldChar w:fldCharType="begin"/>
            </w:r>
            <w:r w:rsidR="00826F76">
              <w:rPr>
                <w:noProof/>
                <w:webHidden/>
              </w:rPr>
              <w:instrText xml:space="preserve"> PAGEREF _Toc276844615 \h </w:instrText>
            </w:r>
            <w:r>
              <w:rPr>
                <w:noProof/>
                <w:webHidden/>
              </w:rPr>
            </w:r>
            <w:r>
              <w:rPr>
                <w:noProof/>
                <w:webHidden/>
              </w:rPr>
              <w:fldChar w:fldCharType="separate"/>
            </w:r>
            <w:r w:rsidR="00D013D6">
              <w:rPr>
                <w:noProof/>
                <w:webHidden/>
              </w:rPr>
              <w:t>205</w:t>
            </w:r>
            <w:r>
              <w:rPr>
                <w:noProof/>
                <w:webHidden/>
              </w:rPr>
              <w:fldChar w:fldCharType="end"/>
            </w:r>
          </w:hyperlink>
        </w:p>
        <w:p w:rsidR="00826F76" w:rsidRDefault="00C8479D">
          <w:pPr>
            <w:pStyle w:val="29"/>
            <w:tabs>
              <w:tab w:val="right" w:leader="dot" w:pos="9060"/>
            </w:tabs>
            <w:rPr>
              <w:noProof/>
            </w:rPr>
          </w:pPr>
          <w:hyperlink w:anchor="_Toc276844616" w:history="1">
            <w:r w:rsidR="00826F76" w:rsidRPr="00345DAD">
              <w:rPr>
                <w:rStyle w:val="af9"/>
                <w:noProof/>
              </w:rPr>
              <w:t>Лекція № 40. Захист оптичного приладу від теплової дії</w:t>
            </w:r>
            <w:r w:rsidR="00826F76">
              <w:rPr>
                <w:noProof/>
                <w:webHidden/>
              </w:rPr>
              <w:tab/>
            </w:r>
            <w:r>
              <w:rPr>
                <w:noProof/>
                <w:webHidden/>
              </w:rPr>
              <w:fldChar w:fldCharType="begin"/>
            </w:r>
            <w:r w:rsidR="00826F76">
              <w:rPr>
                <w:noProof/>
                <w:webHidden/>
              </w:rPr>
              <w:instrText xml:space="preserve"> PAGEREF _Toc276844616 \h </w:instrText>
            </w:r>
            <w:r>
              <w:rPr>
                <w:noProof/>
                <w:webHidden/>
              </w:rPr>
            </w:r>
            <w:r>
              <w:rPr>
                <w:noProof/>
                <w:webHidden/>
              </w:rPr>
              <w:fldChar w:fldCharType="separate"/>
            </w:r>
            <w:r w:rsidR="00D013D6">
              <w:rPr>
                <w:noProof/>
                <w:webHidden/>
              </w:rPr>
              <w:t>205</w:t>
            </w:r>
            <w:r>
              <w:rPr>
                <w:noProof/>
                <w:webHidden/>
              </w:rPr>
              <w:fldChar w:fldCharType="end"/>
            </w:r>
          </w:hyperlink>
        </w:p>
        <w:p w:rsidR="00826F76" w:rsidRDefault="00C8479D">
          <w:pPr>
            <w:pStyle w:val="29"/>
            <w:tabs>
              <w:tab w:val="right" w:leader="dot" w:pos="9060"/>
            </w:tabs>
            <w:rPr>
              <w:noProof/>
            </w:rPr>
          </w:pPr>
          <w:hyperlink w:anchor="_Toc276844617" w:history="1">
            <w:r w:rsidR="00826F76" w:rsidRPr="00345DAD">
              <w:rPr>
                <w:rStyle w:val="af9"/>
                <w:noProof/>
              </w:rPr>
              <w:t>Лекція № 41. Герметізація та екранування оптичних приладів</w:t>
            </w:r>
            <w:r w:rsidR="00826F76">
              <w:rPr>
                <w:noProof/>
                <w:webHidden/>
              </w:rPr>
              <w:tab/>
            </w:r>
            <w:r>
              <w:rPr>
                <w:noProof/>
                <w:webHidden/>
              </w:rPr>
              <w:fldChar w:fldCharType="begin"/>
            </w:r>
            <w:r w:rsidR="00826F76">
              <w:rPr>
                <w:noProof/>
                <w:webHidden/>
              </w:rPr>
              <w:instrText xml:space="preserve"> PAGEREF _Toc276844617 \h </w:instrText>
            </w:r>
            <w:r>
              <w:rPr>
                <w:noProof/>
                <w:webHidden/>
              </w:rPr>
            </w:r>
            <w:r>
              <w:rPr>
                <w:noProof/>
                <w:webHidden/>
              </w:rPr>
              <w:fldChar w:fldCharType="separate"/>
            </w:r>
            <w:r w:rsidR="00D013D6">
              <w:rPr>
                <w:noProof/>
                <w:webHidden/>
              </w:rPr>
              <w:t>211</w:t>
            </w:r>
            <w:r>
              <w:rPr>
                <w:noProof/>
                <w:webHidden/>
              </w:rPr>
              <w:fldChar w:fldCharType="end"/>
            </w:r>
          </w:hyperlink>
        </w:p>
        <w:p w:rsidR="00826F76" w:rsidRDefault="00C8479D">
          <w:pPr>
            <w:pStyle w:val="37"/>
            <w:tabs>
              <w:tab w:val="right" w:leader="dot" w:pos="9060"/>
            </w:tabs>
            <w:rPr>
              <w:noProof/>
            </w:rPr>
          </w:pPr>
          <w:hyperlink w:anchor="_Toc276844618" w:history="1">
            <w:r w:rsidR="00826F76" w:rsidRPr="00345DAD">
              <w:rPr>
                <w:rStyle w:val="af9"/>
                <w:noProof/>
              </w:rPr>
              <w:t>41.1  Герметизація оптичних приладів</w:t>
            </w:r>
            <w:r w:rsidR="00826F76">
              <w:rPr>
                <w:noProof/>
                <w:webHidden/>
              </w:rPr>
              <w:tab/>
            </w:r>
            <w:r>
              <w:rPr>
                <w:noProof/>
                <w:webHidden/>
              </w:rPr>
              <w:fldChar w:fldCharType="begin"/>
            </w:r>
            <w:r w:rsidR="00826F76">
              <w:rPr>
                <w:noProof/>
                <w:webHidden/>
              </w:rPr>
              <w:instrText xml:space="preserve"> PAGEREF _Toc276844618 \h </w:instrText>
            </w:r>
            <w:r>
              <w:rPr>
                <w:noProof/>
                <w:webHidden/>
              </w:rPr>
            </w:r>
            <w:r>
              <w:rPr>
                <w:noProof/>
                <w:webHidden/>
              </w:rPr>
              <w:fldChar w:fldCharType="separate"/>
            </w:r>
            <w:r w:rsidR="00D013D6">
              <w:rPr>
                <w:noProof/>
                <w:webHidden/>
              </w:rPr>
              <w:t>211</w:t>
            </w:r>
            <w:r>
              <w:rPr>
                <w:noProof/>
                <w:webHidden/>
              </w:rPr>
              <w:fldChar w:fldCharType="end"/>
            </w:r>
          </w:hyperlink>
        </w:p>
        <w:p w:rsidR="00826F76" w:rsidRDefault="00C8479D">
          <w:pPr>
            <w:pStyle w:val="37"/>
            <w:tabs>
              <w:tab w:val="right" w:leader="dot" w:pos="9060"/>
            </w:tabs>
            <w:rPr>
              <w:noProof/>
            </w:rPr>
          </w:pPr>
          <w:hyperlink w:anchor="_Toc276844619" w:history="1">
            <w:r w:rsidR="00826F76" w:rsidRPr="00345DAD">
              <w:rPr>
                <w:rStyle w:val="af9"/>
                <w:noProof/>
              </w:rPr>
              <w:t>41.2. Екранування в оптичних приладах</w:t>
            </w:r>
            <w:r w:rsidR="00826F76">
              <w:rPr>
                <w:noProof/>
                <w:webHidden/>
              </w:rPr>
              <w:tab/>
            </w:r>
            <w:r>
              <w:rPr>
                <w:noProof/>
                <w:webHidden/>
              </w:rPr>
              <w:fldChar w:fldCharType="begin"/>
            </w:r>
            <w:r w:rsidR="00826F76">
              <w:rPr>
                <w:noProof/>
                <w:webHidden/>
              </w:rPr>
              <w:instrText xml:space="preserve"> PAGEREF _Toc276844619 \h </w:instrText>
            </w:r>
            <w:r>
              <w:rPr>
                <w:noProof/>
                <w:webHidden/>
              </w:rPr>
            </w:r>
            <w:r>
              <w:rPr>
                <w:noProof/>
                <w:webHidden/>
              </w:rPr>
              <w:fldChar w:fldCharType="separate"/>
            </w:r>
            <w:r w:rsidR="00D013D6">
              <w:rPr>
                <w:noProof/>
                <w:webHidden/>
              </w:rPr>
              <w:t>216</w:t>
            </w:r>
            <w:r>
              <w:rPr>
                <w:noProof/>
                <w:webHidden/>
              </w:rPr>
              <w:fldChar w:fldCharType="end"/>
            </w:r>
          </w:hyperlink>
        </w:p>
        <w:p w:rsidR="00826F76" w:rsidRDefault="00C8479D">
          <w:pPr>
            <w:pStyle w:val="29"/>
            <w:tabs>
              <w:tab w:val="right" w:leader="dot" w:pos="9060"/>
            </w:tabs>
            <w:rPr>
              <w:noProof/>
            </w:rPr>
          </w:pPr>
          <w:hyperlink w:anchor="_Toc276844620" w:history="1">
            <w:r w:rsidR="00826F76" w:rsidRPr="00345DAD">
              <w:rPr>
                <w:rStyle w:val="af9"/>
                <w:noProof/>
              </w:rPr>
              <w:t>Лекція № 42. Захист оптичного приладу від  вібрацій</w:t>
            </w:r>
            <w:r w:rsidR="00826F76">
              <w:rPr>
                <w:noProof/>
                <w:webHidden/>
              </w:rPr>
              <w:tab/>
            </w:r>
            <w:r>
              <w:rPr>
                <w:noProof/>
                <w:webHidden/>
              </w:rPr>
              <w:fldChar w:fldCharType="begin"/>
            </w:r>
            <w:r w:rsidR="00826F76">
              <w:rPr>
                <w:noProof/>
                <w:webHidden/>
              </w:rPr>
              <w:instrText xml:space="preserve"> PAGEREF _Toc276844620 \h </w:instrText>
            </w:r>
            <w:r>
              <w:rPr>
                <w:noProof/>
                <w:webHidden/>
              </w:rPr>
            </w:r>
            <w:r>
              <w:rPr>
                <w:noProof/>
                <w:webHidden/>
              </w:rPr>
              <w:fldChar w:fldCharType="separate"/>
            </w:r>
            <w:r w:rsidR="00D013D6">
              <w:rPr>
                <w:noProof/>
                <w:webHidden/>
              </w:rPr>
              <w:t>219</w:t>
            </w:r>
            <w:r>
              <w:rPr>
                <w:noProof/>
                <w:webHidden/>
              </w:rPr>
              <w:fldChar w:fldCharType="end"/>
            </w:r>
          </w:hyperlink>
        </w:p>
        <w:p w:rsidR="00826F76" w:rsidRDefault="00C8479D">
          <w:pPr>
            <w:pStyle w:val="1a"/>
            <w:tabs>
              <w:tab w:val="right" w:leader="dot" w:pos="9060"/>
            </w:tabs>
            <w:rPr>
              <w:noProof/>
            </w:rPr>
          </w:pPr>
          <w:hyperlink w:anchor="_Toc276844621" w:history="1">
            <w:r w:rsidR="00826F76" w:rsidRPr="00345DAD">
              <w:rPr>
                <w:rStyle w:val="af9"/>
                <w:noProof/>
              </w:rPr>
              <w:t>Тема 11. Типові оптичні деталі. Оформлення креслень</w:t>
            </w:r>
            <w:r w:rsidR="00826F76">
              <w:rPr>
                <w:noProof/>
                <w:webHidden/>
              </w:rPr>
              <w:tab/>
            </w:r>
            <w:r>
              <w:rPr>
                <w:noProof/>
                <w:webHidden/>
              </w:rPr>
              <w:fldChar w:fldCharType="begin"/>
            </w:r>
            <w:r w:rsidR="00826F76">
              <w:rPr>
                <w:noProof/>
                <w:webHidden/>
              </w:rPr>
              <w:instrText xml:space="preserve"> PAGEREF _Toc276844621 \h </w:instrText>
            </w:r>
            <w:r>
              <w:rPr>
                <w:noProof/>
                <w:webHidden/>
              </w:rPr>
            </w:r>
            <w:r>
              <w:rPr>
                <w:noProof/>
                <w:webHidden/>
              </w:rPr>
              <w:fldChar w:fldCharType="separate"/>
            </w:r>
            <w:r w:rsidR="00D013D6">
              <w:rPr>
                <w:noProof/>
                <w:webHidden/>
              </w:rPr>
              <w:t>222</w:t>
            </w:r>
            <w:r>
              <w:rPr>
                <w:noProof/>
                <w:webHidden/>
              </w:rPr>
              <w:fldChar w:fldCharType="end"/>
            </w:r>
          </w:hyperlink>
        </w:p>
        <w:p w:rsidR="00826F76" w:rsidRDefault="00C8479D">
          <w:pPr>
            <w:pStyle w:val="29"/>
            <w:tabs>
              <w:tab w:val="right" w:leader="dot" w:pos="9060"/>
            </w:tabs>
            <w:rPr>
              <w:noProof/>
            </w:rPr>
          </w:pPr>
          <w:hyperlink w:anchor="_Toc276844622" w:history="1">
            <w:r w:rsidR="00826F76" w:rsidRPr="00345DAD">
              <w:rPr>
                <w:rStyle w:val="af9"/>
                <w:noProof/>
              </w:rPr>
              <w:t>Лекція № 43.Вимоги до оформлення креслень оптичних деталей</w:t>
            </w:r>
            <w:r w:rsidR="00826F76">
              <w:rPr>
                <w:noProof/>
                <w:webHidden/>
              </w:rPr>
              <w:tab/>
            </w:r>
            <w:r>
              <w:rPr>
                <w:noProof/>
                <w:webHidden/>
              </w:rPr>
              <w:fldChar w:fldCharType="begin"/>
            </w:r>
            <w:r w:rsidR="00826F76">
              <w:rPr>
                <w:noProof/>
                <w:webHidden/>
              </w:rPr>
              <w:instrText xml:space="preserve"> PAGEREF _Toc276844622 \h </w:instrText>
            </w:r>
            <w:r>
              <w:rPr>
                <w:noProof/>
                <w:webHidden/>
              </w:rPr>
            </w:r>
            <w:r>
              <w:rPr>
                <w:noProof/>
                <w:webHidden/>
              </w:rPr>
              <w:fldChar w:fldCharType="separate"/>
            </w:r>
            <w:r w:rsidR="00D013D6">
              <w:rPr>
                <w:noProof/>
                <w:webHidden/>
              </w:rPr>
              <w:t>222</w:t>
            </w:r>
            <w:r>
              <w:rPr>
                <w:noProof/>
                <w:webHidden/>
              </w:rPr>
              <w:fldChar w:fldCharType="end"/>
            </w:r>
          </w:hyperlink>
        </w:p>
        <w:p w:rsidR="00826F76" w:rsidRDefault="00C8479D">
          <w:pPr>
            <w:pStyle w:val="37"/>
            <w:tabs>
              <w:tab w:val="right" w:leader="dot" w:pos="9060"/>
            </w:tabs>
            <w:rPr>
              <w:noProof/>
            </w:rPr>
          </w:pPr>
          <w:hyperlink w:anchor="_Toc276844623" w:history="1">
            <w:r w:rsidR="00826F76" w:rsidRPr="00345DAD">
              <w:rPr>
                <w:rStyle w:val="af9"/>
                <w:noProof/>
              </w:rPr>
              <w:t>43.1. Загальні вимоги при конструюванні оптичних деталей</w:t>
            </w:r>
            <w:r w:rsidR="00826F76">
              <w:rPr>
                <w:noProof/>
                <w:webHidden/>
              </w:rPr>
              <w:tab/>
            </w:r>
            <w:r>
              <w:rPr>
                <w:noProof/>
                <w:webHidden/>
              </w:rPr>
              <w:fldChar w:fldCharType="begin"/>
            </w:r>
            <w:r w:rsidR="00826F76">
              <w:rPr>
                <w:noProof/>
                <w:webHidden/>
              </w:rPr>
              <w:instrText xml:space="preserve"> PAGEREF _Toc276844623 \h </w:instrText>
            </w:r>
            <w:r>
              <w:rPr>
                <w:noProof/>
                <w:webHidden/>
              </w:rPr>
            </w:r>
            <w:r>
              <w:rPr>
                <w:noProof/>
                <w:webHidden/>
              </w:rPr>
              <w:fldChar w:fldCharType="separate"/>
            </w:r>
            <w:r w:rsidR="00D013D6">
              <w:rPr>
                <w:noProof/>
                <w:webHidden/>
              </w:rPr>
              <w:t>222</w:t>
            </w:r>
            <w:r>
              <w:rPr>
                <w:noProof/>
                <w:webHidden/>
              </w:rPr>
              <w:fldChar w:fldCharType="end"/>
            </w:r>
          </w:hyperlink>
        </w:p>
        <w:p w:rsidR="00826F76" w:rsidRDefault="00C8479D">
          <w:pPr>
            <w:pStyle w:val="37"/>
            <w:tabs>
              <w:tab w:val="right" w:leader="dot" w:pos="9060"/>
            </w:tabs>
            <w:rPr>
              <w:noProof/>
            </w:rPr>
          </w:pPr>
          <w:hyperlink w:anchor="_Toc276844624" w:history="1">
            <w:r w:rsidR="00826F76" w:rsidRPr="00345DAD">
              <w:rPr>
                <w:rStyle w:val="af9"/>
                <w:noProof/>
              </w:rPr>
              <w:t>43.2. Вимоги до оформлення креслень оптичних деталей</w:t>
            </w:r>
            <w:r w:rsidR="00826F76">
              <w:rPr>
                <w:noProof/>
                <w:webHidden/>
              </w:rPr>
              <w:tab/>
            </w:r>
            <w:r>
              <w:rPr>
                <w:noProof/>
                <w:webHidden/>
              </w:rPr>
              <w:fldChar w:fldCharType="begin"/>
            </w:r>
            <w:r w:rsidR="00826F76">
              <w:rPr>
                <w:noProof/>
                <w:webHidden/>
              </w:rPr>
              <w:instrText xml:space="preserve"> PAGEREF _Toc276844624 \h </w:instrText>
            </w:r>
            <w:r>
              <w:rPr>
                <w:noProof/>
                <w:webHidden/>
              </w:rPr>
            </w:r>
            <w:r>
              <w:rPr>
                <w:noProof/>
                <w:webHidden/>
              </w:rPr>
              <w:fldChar w:fldCharType="separate"/>
            </w:r>
            <w:r w:rsidR="00D013D6">
              <w:rPr>
                <w:noProof/>
                <w:webHidden/>
              </w:rPr>
              <w:t>223</w:t>
            </w:r>
            <w:r>
              <w:rPr>
                <w:noProof/>
                <w:webHidden/>
              </w:rPr>
              <w:fldChar w:fldCharType="end"/>
            </w:r>
          </w:hyperlink>
        </w:p>
        <w:p w:rsidR="00826F76" w:rsidRDefault="00C8479D">
          <w:pPr>
            <w:pStyle w:val="29"/>
            <w:tabs>
              <w:tab w:val="right" w:leader="dot" w:pos="9060"/>
            </w:tabs>
            <w:rPr>
              <w:noProof/>
            </w:rPr>
          </w:pPr>
          <w:hyperlink w:anchor="_Toc276844625" w:history="1">
            <w:r w:rsidR="00826F76" w:rsidRPr="00345DAD">
              <w:rPr>
                <w:rStyle w:val="af9"/>
                <w:noProof/>
              </w:rPr>
              <w:t>Лекція № 44.Вимоги до оформлення  оптичних схем. Лінзи і лінзові блоки</w:t>
            </w:r>
            <w:r w:rsidR="00826F76">
              <w:rPr>
                <w:noProof/>
                <w:webHidden/>
              </w:rPr>
              <w:tab/>
            </w:r>
            <w:r>
              <w:rPr>
                <w:noProof/>
                <w:webHidden/>
              </w:rPr>
              <w:fldChar w:fldCharType="begin"/>
            </w:r>
            <w:r w:rsidR="00826F76">
              <w:rPr>
                <w:noProof/>
                <w:webHidden/>
              </w:rPr>
              <w:instrText xml:space="preserve"> PAGEREF _Toc276844625 \h </w:instrText>
            </w:r>
            <w:r>
              <w:rPr>
                <w:noProof/>
                <w:webHidden/>
              </w:rPr>
            </w:r>
            <w:r>
              <w:rPr>
                <w:noProof/>
                <w:webHidden/>
              </w:rPr>
              <w:fldChar w:fldCharType="separate"/>
            </w:r>
            <w:r w:rsidR="00D013D6">
              <w:rPr>
                <w:noProof/>
                <w:webHidden/>
              </w:rPr>
              <w:t>232</w:t>
            </w:r>
            <w:r>
              <w:rPr>
                <w:noProof/>
                <w:webHidden/>
              </w:rPr>
              <w:fldChar w:fldCharType="end"/>
            </w:r>
          </w:hyperlink>
        </w:p>
        <w:p w:rsidR="00826F76" w:rsidRDefault="00C8479D">
          <w:pPr>
            <w:pStyle w:val="37"/>
            <w:tabs>
              <w:tab w:val="right" w:leader="dot" w:pos="9060"/>
            </w:tabs>
            <w:rPr>
              <w:noProof/>
            </w:rPr>
          </w:pPr>
          <w:hyperlink w:anchor="_Toc276844626" w:history="1">
            <w:r w:rsidR="00826F76" w:rsidRPr="00345DAD">
              <w:rPr>
                <w:rStyle w:val="af9"/>
                <w:noProof/>
              </w:rPr>
              <w:t>44.1. Вимоги до оформлення  оптичних схем</w:t>
            </w:r>
            <w:r w:rsidR="00826F76">
              <w:rPr>
                <w:noProof/>
                <w:webHidden/>
              </w:rPr>
              <w:tab/>
            </w:r>
            <w:r>
              <w:rPr>
                <w:noProof/>
                <w:webHidden/>
              </w:rPr>
              <w:fldChar w:fldCharType="begin"/>
            </w:r>
            <w:r w:rsidR="00826F76">
              <w:rPr>
                <w:noProof/>
                <w:webHidden/>
              </w:rPr>
              <w:instrText xml:space="preserve"> PAGEREF _Toc276844626 \h </w:instrText>
            </w:r>
            <w:r>
              <w:rPr>
                <w:noProof/>
                <w:webHidden/>
              </w:rPr>
            </w:r>
            <w:r>
              <w:rPr>
                <w:noProof/>
                <w:webHidden/>
              </w:rPr>
              <w:fldChar w:fldCharType="separate"/>
            </w:r>
            <w:r w:rsidR="00D013D6">
              <w:rPr>
                <w:noProof/>
                <w:webHidden/>
              </w:rPr>
              <w:t>232</w:t>
            </w:r>
            <w:r>
              <w:rPr>
                <w:noProof/>
                <w:webHidden/>
              </w:rPr>
              <w:fldChar w:fldCharType="end"/>
            </w:r>
          </w:hyperlink>
        </w:p>
        <w:p w:rsidR="00826F76" w:rsidRDefault="00C8479D">
          <w:pPr>
            <w:pStyle w:val="37"/>
            <w:tabs>
              <w:tab w:val="right" w:leader="dot" w:pos="9060"/>
            </w:tabs>
            <w:rPr>
              <w:noProof/>
            </w:rPr>
          </w:pPr>
          <w:hyperlink w:anchor="_Toc276844627" w:history="1">
            <w:r w:rsidR="00826F76" w:rsidRPr="00345DAD">
              <w:rPr>
                <w:rStyle w:val="af9"/>
                <w:noProof/>
              </w:rPr>
              <w:t>44.2. Лінзи і лінзові блоки</w:t>
            </w:r>
            <w:r w:rsidR="00826F76">
              <w:rPr>
                <w:noProof/>
                <w:webHidden/>
              </w:rPr>
              <w:tab/>
            </w:r>
            <w:r>
              <w:rPr>
                <w:noProof/>
                <w:webHidden/>
              </w:rPr>
              <w:fldChar w:fldCharType="begin"/>
            </w:r>
            <w:r w:rsidR="00826F76">
              <w:rPr>
                <w:noProof/>
                <w:webHidden/>
              </w:rPr>
              <w:instrText xml:space="preserve"> PAGEREF _Toc276844627 \h </w:instrText>
            </w:r>
            <w:r>
              <w:rPr>
                <w:noProof/>
                <w:webHidden/>
              </w:rPr>
            </w:r>
            <w:r>
              <w:rPr>
                <w:noProof/>
                <w:webHidden/>
              </w:rPr>
              <w:fldChar w:fldCharType="separate"/>
            </w:r>
            <w:r w:rsidR="00D013D6">
              <w:rPr>
                <w:noProof/>
                <w:webHidden/>
              </w:rPr>
              <w:t>233</w:t>
            </w:r>
            <w:r>
              <w:rPr>
                <w:noProof/>
                <w:webHidden/>
              </w:rPr>
              <w:fldChar w:fldCharType="end"/>
            </w:r>
          </w:hyperlink>
        </w:p>
        <w:p w:rsidR="00826F76" w:rsidRDefault="00C8479D">
          <w:pPr>
            <w:pStyle w:val="29"/>
            <w:tabs>
              <w:tab w:val="right" w:leader="dot" w:pos="9060"/>
            </w:tabs>
            <w:rPr>
              <w:noProof/>
            </w:rPr>
          </w:pPr>
          <w:hyperlink w:anchor="_Toc276844628" w:history="1">
            <w:r w:rsidR="00826F76" w:rsidRPr="00345DAD">
              <w:rPr>
                <w:rStyle w:val="af9"/>
                <w:noProof/>
              </w:rPr>
              <w:t>Лекція № 45. Призми. Дзеркала.Сітки.Растри</w:t>
            </w:r>
            <w:r w:rsidR="00826F76">
              <w:rPr>
                <w:noProof/>
                <w:webHidden/>
              </w:rPr>
              <w:tab/>
            </w:r>
            <w:r>
              <w:rPr>
                <w:noProof/>
                <w:webHidden/>
              </w:rPr>
              <w:fldChar w:fldCharType="begin"/>
            </w:r>
            <w:r w:rsidR="00826F76">
              <w:rPr>
                <w:noProof/>
                <w:webHidden/>
              </w:rPr>
              <w:instrText xml:space="preserve"> PAGEREF _Toc276844628 \h </w:instrText>
            </w:r>
            <w:r>
              <w:rPr>
                <w:noProof/>
                <w:webHidden/>
              </w:rPr>
            </w:r>
            <w:r>
              <w:rPr>
                <w:noProof/>
                <w:webHidden/>
              </w:rPr>
              <w:fldChar w:fldCharType="separate"/>
            </w:r>
            <w:r w:rsidR="00D013D6">
              <w:rPr>
                <w:noProof/>
                <w:webHidden/>
              </w:rPr>
              <w:t>237</w:t>
            </w:r>
            <w:r>
              <w:rPr>
                <w:noProof/>
                <w:webHidden/>
              </w:rPr>
              <w:fldChar w:fldCharType="end"/>
            </w:r>
          </w:hyperlink>
        </w:p>
        <w:p w:rsidR="00826F76" w:rsidRDefault="00C8479D">
          <w:pPr>
            <w:pStyle w:val="37"/>
            <w:tabs>
              <w:tab w:val="right" w:leader="dot" w:pos="9060"/>
            </w:tabs>
            <w:rPr>
              <w:noProof/>
            </w:rPr>
          </w:pPr>
          <w:hyperlink w:anchor="_Toc276844629" w:history="1">
            <w:r w:rsidR="00826F76" w:rsidRPr="00345DAD">
              <w:rPr>
                <w:rStyle w:val="af9"/>
                <w:noProof/>
              </w:rPr>
              <w:t>45.1. Призми</w:t>
            </w:r>
            <w:r w:rsidR="00826F76">
              <w:rPr>
                <w:noProof/>
                <w:webHidden/>
              </w:rPr>
              <w:tab/>
            </w:r>
            <w:r>
              <w:rPr>
                <w:noProof/>
                <w:webHidden/>
              </w:rPr>
              <w:fldChar w:fldCharType="begin"/>
            </w:r>
            <w:r w:rsidR="00826F76">
              <w:rPr>
                <w:noProof/>
                <w:webHidden/>
              </w:rPr>
              <w:instrText xml:space="preserve"> PAGEREF _Toc276844629 \h </w:instrText>
            </w:r>
            <w:r>
              <w:rPr>
                <w:noProof/>
                <w:webHidden/>
              </w:rPr>
            </w:r>
            <w:r>
              <w:rPr>
                <w:noProof/>
                <w:webHidden/>
              </w:rPr>
              <w:fldChar w:fldCharType="separate"/>
            </w:r>
            <w:r w:rsidR="00D013D6">
              <w:rPr>
                <w:noProof/>
                <w:webHidden/>
              </w:rPr>
              <w:t>237</w:t>
            </w:r>
            <w:r>
              <w:rPr>
                <w:noProof/>
                <w:webHidden/>
              </w:rPr>
              <w:fldChar w:fldCharType="end"/>
            </w:r>
          </w:hyperlink>
        </w:p>
        <w:p w:rsidR="00826F76" w:rsidRDefault="00C8479D">
          <w:pPr>
            <w:pStyle w:val="37"/>
            <w:tabs>
              <w:tab w:val="right" w:leader="dot" w:pos="9060"/>
            </w:tabs>
            <w:rPr>
              <w:noProof/>
            </w:rPr>
          </w:pPr>
          <w:hyperlink w:anchor="_Toc276844630" w:history="1">
            <w:r w:rsidR="00826F76" w:rsidRPr="00345DAD">
              <w:rPr>
                <w:rStyle w:val="af9"/>
                <w:noProof/>
              </w:rPr>
              <w:t>45.2. Дзеркала</w:t>
            </w:r>
            <w:r w:rsidR="00826F76">
              <w:rPr>
                <w:noProof/>
                <w:webHidden/>
              </w:rPr>
              <w:tab/>
            </w:r>
            <w:r>
              <w:rPr>
                <w:noProof/>
                <w:webHidden/>
              </w:rPr>
              <w:fldChar w:fldCharType="begin"/>
            </w:r>
            <w:r w:rsidR="00826F76">
              <w:rPr>
                <w:noProof/>
                <w:webHidden/>
              </w:rPr>
              <w:instrText xml:space="preserve"> PAGEREF _Toc276844630 \h </w:instrText>
            </w:r>
            <w:r>
              <w:rPr>
                <w:noProof/>
                <w:webHidden/>
              </w:rPr>
            </w:r>
            <w:r>
              <w:rPr>
                <w:noProof/>
                <w:webHidden/>
              </w:rPr>
              <w:fldChar w:fldCharType="separate"/>
            </w:r>
            <w:r w:rsidR="00D013D6">
              <w:rPr>
                <w:noProof/>
                <w:webHidden/>
              </w:rPr>
              <w:t>240</w:t>
            </w:r>
            <w:r>
              <w:rPr>
                <w:noProof/>
                <w:webHidden/>
              </w:rPr>
              <w:fldChar w:fldCharType="end"/>
            </w:r>
          </w:hyperlink>
        </w:p>
        <w:p w:rsidR="00826F76" w:rsidRDefault="00C8479D">
          <w:pPr>
            <w:pStyle w:val="37"/>
            <w:tabs>
              <w:tab w:val="right" w:leader="dot" w:pos="9060"/>
            </w:tabs>
            <w:rPr>
              <w:noProof/>
            </w:rPr>
          </w:pPr>
          <w:hyperlink w:anchor="_Toc276844631" w:history="1">
            <w:r w:rsidR="00826F76" w:rsidRPr="00345DAD">
              <w:rPr>
                <w:rStyle w:val="af9"/>
                <w:noProof/>
              </w:rPr>
              <w:t>45.3. Сітки. Растри</w:t>
            </w:r>
            <w:r w:rsidR="00826F76">
              <w:rPr>
                <w:noProof/>
                <w:webHidden/>
              </w:rPr>
              <w:tab/>
            </w:r>
            <w:r>
              <w:rPr>
                <w:noProof/>
                <w:webHidden/>
              </w:rPr>
              <w:fldChar w:fldCharType="begin"/>
            </w:r>
            <w:r w:rsidR="00826F76">
              <w:rPr>
                <w:noProof/>
                <w:webHidden/>
              </w:rPr>
              <w:instrText xml:space="preserve"> PAGEREF _Toc276844631 \h </w:instrText>
            </w:r>
            <w:r>
              <w:rPr>
                <w:noProof/>
                <w:webHidden/>
              </w:rPr>
            </w:r>
            <w:r>
              <w:rPr>
                <w:noProof/>
                <w:webHidden/>
              </w:rPr>
              <w:fldChar w:fldCharType="separate"/>
            </w:r>
            <w:r w:rsidR="00D013D6">
              <w:rPr>
                <w:noProof/>
                <w:webHidden/>
              </w:rPr>
              <w:t>244</w:t>
            </w:r>
            <w:r>
              <w:rPr>
                <w:noProof/>
                <w:webHidden/>
              </w:rPr>
              <w:fldChar w:fldCharType="end"/>
            </w:r>
          </w:hyperlink>
        </w:p>
        <w:p w:rsidR="00826F76" w:rsidRDefault="00C8479D">
          <w:pPr>
            <w:pStyle w:val="1a"/>
            <w:tabs>
              <w:tab w:val="right" w:leader="dot" w:pos="9060"/>
            </w:tabs>
            <w:rPr>
              <w:noProof/>
            </w:rPr>
          </w:pPr>
          <w:hyperlink w:anchor="_Toc276844632" w:history="1">
            <w:r w:rsidR="00826F76" w:rsidRPr="00345DAD">
              <w:rPr>
                <w:rStyle w:val="af9"/>
                <w:noProof/>
              </w:rPr>
              <w:t>Тема 12. Розрахункі і компонування приладів на базі коліматорних і телескопічних оптичних систем</w:t>
            </w:r>
            <w:r w:rsidR="00826F76">
              <w:rPr>
                <w:noProof/>
                <w:webHidden/>
              </w:rPr>
              <w:tab/>
            </w:r>
            <w:r>
              <w:rPr>
                <w:noProof/>
                <w:webHidden/>
              </w:rPr>
              <w:fldChar w:fldCharType="begin"/>
            </w:r>
            <w:r w:rsidR="00826F76">
              <w:rPr>
                <w:noProof/>
                <w:webHidden/>
              </w:rPr>
              <w:instrText xml:space="preserve"> PAGEREF _Toc276844632 \h </w:instrText>
            </w:r>
            <w:r>
              <w:rPr>
                <w:noProof/>
                <w:webHidden/>
              </w:rPr>
            </w:r>
            <w:r>
              <w:rPr>
                <w:noProof/>
                <w:webHidden/>
              </w:rPr>
              <w:fldChar w:fldCharType="separate"/>
            </w:r>
            <w:r w:rsidR="00D013D6">
              <w:rPr>
                <w:noProof/>
                <w:webHidden/>
              </w:rPr>
              <w:t>246</w:t>
            </w:r>
            <w:r>
              <w:rPr>
                <w:noProof/>
                <w:webHidden/>
              </w:rPr>
              <w:fldChar w:fldCharType="end"/>
            </w:r>
          </w:hyperlink>
        </w:p>
        <w:p w:rsidR="00826F76" w:rsidRDefault="00C8479D">
          <w:pPr>
            <w:pStyle w:val="29"/>
            <w:tabs>
              <w:tab w:val="right" w:leader="dot" w:pos="9060"/>
            </w:tabs>
            <w:rPr>
              <w:noProof/>
            </w:rPr>
          </w:pPr>
          <w:hyperlink w:anchor="_Toc276844633" w:history="1">
            <w:r w:rsidR="00826F76" w:rsidRPr="00345DAD">
              <w:rPr>
                <w:rStyle w:val="af9"/>
                <w:noProof/>
              </w:rPr>
              <w:t>Лекція № 46.Розрахункі і компонування коліматорів</w:t>
            </w:r>
            <w:r w:rsidR="00826F76">
              <w:rPr>
                <w:noProof/>
                <w:webHidden/>
              </w:rPr>
              <w:tab/>
            </w:r>
            <w:r>
              <w:rPr>
                <w:noProof/>
                <w:webHidden/>
              </w:rPr>
              <w:fldChar w:fldCharType="begin"/>
            </w:r>
            <w:r w:rsidR="00826F76">
              <w:rPr>
                <w:noProof/>
                <w:webHidden/>
              </w:rPr>
              <w:instrText xml:space="preserve"> PAGEREF _Toc276844633 \h </w:instrText>
            </w:r>
            <w:r>
              <w:rPr>
                <w:noProof/>
                <w:webHidden/>
              </w:rPr>
            </w:r>
            <w:r>
              <w:rPr>
                <w:noProof/>
                <w:webHidden/>
              </w:rPr>
              <w:fldChar w:fldCharType="separate"/>
            </w:r>
            <w:r w:rsidR="00D013D6">
              <w:rPr>
                <w:noProof/>
                <w:webHidden/>
              </w:rPr>
              <w:t>246</w:t>
            </w:r>
            <w:r>
              <w:rPr>
                <w:noProof/>
                <w:webHidden/>
              </w:rPr>
              <w:fldChar w:fldCharType="end"/>
            </w:r>
          </w:hyperlink>
        </w:p>
        <w:p w:rsidR="00826F76" w:rsidRDefault="00C8479D">
          <w:pPr>
            <w:pStyle w:val="29"/>
            <w:tabs>
              <w:tab w:val="right" w:leader="dot" w:pos="9060"/>
            </w:tabs>
            <w:rPr>
              <w:noProof/>
            </w:rPr>
          </w:pPr>
          <w:hyperlink w:anchor="_Toc276844634" w:history="1">
            <w:r w:rsidR="00826F76" w:rsidRPr="00345DAD">
              <w:rPr>
                <w:rStyle w:val="af9"/>
                <w:noProof/>
              </w:rPr>
              <w:t>Лекція №47. Схеми коліматорних прицілів</w:t>
            </w:r>
            <w:r w:rsidR="00826F76">
              <w:rPr>
                <w:noProof/>
                <w:webHidden/>
              </w:rPr>
              <w:tab/>
            </w:r>
            <w:r>
              <w:rPr>
                <w:noProof/>
                <w:webHidden/>
              </w:rPr>
              <w:fldChar w:fldCharType="begin"/>
            </w:r>
            <w:r w:rsidR="00826F76">
              <w:rPr>
                <w:noProof/>
                <w:webHidden/>
              </w:rPr>
              <w:instrText xml:space="preserve"> PAGEREF _Toc276844634 \h </w:instrText>
            </w:r>
            <w:r>
              <w:rPr>
                <w:noProof/>
                <w:webHidden/>
              </w:rPr>
            </w:r>
            <w:r>
              <w:rPr>
                <w:noProof/>
                <w:webHidden/>
              </w:rPr>
              <w:fldChar w:fldCharType="separate"/>
            </w:r>
            <w:r w:rsidR="00D013D6">
              <w:rPr>
                <w:noProof/>
                <w:webHidden/>
              </w:rPr>
              <w:t>251</w:t>
            </w:r>
            <w:r>
              <w:rPr>
                <w:noProof/>
                <w:webHidden/>
              </w:rPr>
              <w:fldChar w:fldCharType="end"/>
            </w:r>
          </w:hyperlink>
        </w:p>
        <w:p w:rsidR="00826F76" w:rsidRDefault="00C8479D">
          <w:pPr>
            <w:pStyle w:val="29"/>
            <w:tabs>
              <w:tab w:val="right" w:leader="dot" w:pos="9060"/>
            </w:tabs>
            <w:rPr>
              <w:noProof/>
            </w:rPr>
          </w:pPr>
          <w:hyperlink w:anchor="_Toc276844635" w:history="1">
            <w:r w:rsidR="00826F76" w:rsidRPr="00345DAD">
              <w:rPr>
                <w:rStyle w:val="af9"/>
                <w:noProof/>
              </w:rPr>
              <w:t>Лекція №48. Схеми телескопічних прицілів</w:t>
            </w:r>
            <w:r w:rsidR="00826F76">
              <w:rPr>
                <w:noProof/>
                <w:webHidden/>
              </w:rPr>
              <w:tab/>
            </w:r>
            <w:r>
              <w:rPr>
                <w:noProof/>
                <w:webHidden/>
              </w:rPr>
              <w:fldChar w:fldCharType="begin"/>
            </w:r>
            <w:r w:rsidR="00826F76">
              <w:rPr>
                <w:noProof/>
                <w:webHidden/>
              </w:rPr>
              <w:instrText xml:space="preserve"> PAGEREF _Toc276844635 \h </w:instrText>
            </w:r>
            <w:r>
              <w:rPr>
                <w:noProof/>
                <w:webHidden/>
              </w:rPr>
            </w:r>
            <w:r>
              <w:rPr>
                <w:noProof/>
                <w:webHidden/>
              </w:rPr>
              <w:fldChar w:fldCharType="separate"/>
            </w:r>
            <w:r w:rsidR="00D013D6">
              <w:rPr>
                <w:noProof/>
                <w:webHidden/>
              </w:rPr>
              <w:t>256</w:t>
            </w:r>
            <w:r>
              <w:rPr>
                <w:noProof/>
                <w:webHidden/>
              </w:rPr>
              <w:fldChar w:fldCharType="end"/>
            </w:r>
          </w:hyperlink>
        </w:p>
        <w:p w:rsidR="00826F76" w:rsidRDefault="00C8479D">
          <w:pPr>
            <w:pStyle w:val="29"/>
            <w:tabs>
              <w:tab w:val="right" w:leader="dot" w:pos="9060"/>
            </w:tabs>
            <w:rPr>
              <w:noProof/>
            </w:rPr>
          </w:pPr>
          <w:hyperlink w:anchor="_Toc276844636" w:history="1">
            <w:r w:rsidR="00826F76" w:rsidRPr="00345DAD">
              <w:rPr>
                <w:rStyle w:val="af9"/>
                <w:noProof/>
              </w:rPr>
              <w:t>Лекція №49. Принципи габаритного розрахунку приладів на базі телескопічної оптичної системи</w:t>
            </w:r>
            <w:r w:rsidR="00826F76">
              <w:rPr>
                <w:noProof/>
                <w:webHidden/>
              </w:rPr>
              <w:tab/>
            </w:r>
            <w:r>
              <w:rPr>
                <w:noProof/>
                <w:webHidden/>
              </w:rPr>
              <w:fldChar w:fldCharType="begin"/>
            </w:r>
            <w:r w:rsidR="00826F76">
              <w:rPr>
                <w:noProof/>
                <w:webHidden/>
              </w:rPr>
              <w:instrText xml:space="preserve"> PAGEREF _Toc276844636 \h </w:instrText>
            </w:r>
            <w:r>
              <w:rPr>
                <w:noProof/>
                <w:webHidden/>
              </w:rPr>
            </w:r>
            <w:r>
              <w:rPr>
                <w:noProof/>
                <w:webHidden/>
              </w:rPr>
              <w:fldChar w:fldCharType="separate"/>
            </w:r>
            <w:r w:rsidR="00D013D6">
              <w:rPr>
                <w:noProof/>
                <w:webHidden/>
              </w:rPr>
              <w:t>262</w:t>
            </w:r>
            <w:r>
              <w:rPr>
                <w:noProof/>
                <w:webHidden/>
              </w:rPr>
              <w:fldChar w:fldCharType="end"/>
            </w:r>
          </w:hyperlink>
        </w:p>
        <w:p w:rsidR="00826F76" w:rsidRDefault="00C8479D">
          <w:pPr>
            <w:pStyle w:val="1a"/>
            <w:tabs>
              <w:tab w:val="right" w:leader="dot" w:pos="9060"/>
            </w:tabs>
            <w:rPr>
              <w:noProof/>
            </w:rPr>
          </w:pPr>
          <w:hyperlink w:anchor="_Toc276844637" w:history="1">
            <w:r w:rsidR="00826F76" w:rsidRPr="00345DAD">
              <w:rPr>
                <w:rStyle w:val="af9"/>
                <w:noProof/>
              </w:rPr>
              <w:t>Тема 13. Розрахункі  приладів на базі проекційних оптичних систем</w:t>
            </w:r>
            <w:r w:rsidR="00826F76">
              <w:rPr>
                <w:noProof/>
                <w:webHidden/>
              </w:rPr>
              <w:tab/>
            </w:r>
            <w:r>
              <w:rPr>
                <w:noProof/>
                <w:webHidden/>
              </w:rPr>
              <w:fldChar w:fldCharType="begin"/>
            </w:r>
            <w:r w:rsidR="00826F76">
              <w:rPr>
                <w:noProof/>
                <w:webHidden/>
              </w:rPr>
              <w:instrText xml:space="preserve"> PAGEREF _Toc276844637 \h </w:instrText>
            </w:r>
            <w:r>
              <w:rPr>
                <w:noProof/>
                <w:webHidden/>
              </w:rPr>
            </w:r>
            <w:r>
              <w:rPr>
                <w:noProof/>
                <w:webHidden/>
              </w:rPr>
              <w:fldChar w:fldCharType="separate"/>
            </w:r>
            <w:r w:rsidR="00D013D6">
              <w:rPr>
                <w:noProof/>
                <w:webHidden/>
              </w:rPr>
              <w:t>267</w:t>
            </w:r>
            <w:r>
              <w:rPr>
                <w:noProof/>
                <w:webHidden/>
              </w:rPr>
              <w:fldChar w:fldCharType="end"/>
            </w:r>
          </w:hyperlink>
        </w:p>
        <w:p w:rsidR="00826F76" w:rsidRDefault="00C8479D">
          <w:pPr>
            <w:pStyle w:val="29"/>
            <w:tabs>
              <w:tab w:val="right" w:leader="dot" w:pos="9060"/>
            </w:tabs>
            <w:rPr>
              <w:noProof/>
            </w:rPr>
          </w:pPr>
          <w:hyperlink w:anchor="_Toc276844638" w:history="1">
            <w:r w:rsidR="00826F76" w:rsidRPr="00345DAD">
              <w:rPr>
                <w:rStyle w:val="af9"/>
                <w:noProof/>
              </w:rPr>
              <w:t>Лекція № 50. Габаритний розрахунок приладів на базі  проекційної системи</w:t>
            </w:r>
            <w:r w:rsidR="00826F76">
              <w:rPr>
                <w:noProof/>
                <w:webHidden/>
              </w:rPr>
              <w:tab/>
            </w:r>
            <w:r>
              <w:rPr>
                <w:noProof/>
                <w:webHidden/>
              </w:rPr>
              <w:fldChar w:fldCharType="begin"/>
            </w:r>
            <w:r w:rsidR="00826F76">
              <w:rPr>
                <w:noProof/>
                <w:webHidden/>
              </w:rPr>
              <w:instrText xml:space="preserve"> PAGEREF _Toc276844638 \h </w:instrText>
            </w:r>
            <w:r>
              <w:rPr>
                <w:noProof/>
                <w:webHidden/>
              </w:rPr>
            </w:r>
            <w:r>
              <w:rPr>
                <w:noProof/>
                <w:webHidden/>
              </w:rPr>
              <w:fldChar w:fldCharType="separate"/>
            </w:r>
            <w:r w:rsidR="00D013D6">
              <w:rPr>
                <w:noProof/>
                <w:webHidden/>
              </w:rPr>
              <w:t>267</w:t>
            </w:r>
            <w:r>
              <w:rPr>
                <w:noProof/>
                <w:webHidden/>
              </w:rPr>
              <w:fldChar w:fldCharType="end"/>
            </w:r>
          </w:hyperlink>
        </w:p>
        <w:p w:rsidR="00826F76" w:rsidRDefault="00C8479D">
          <w:pPr>
            <w:pStyle w:val="1a"/>
            <w:tabs>
              <w:tab w:val="right" w:leader="dot" w:pos="9060"/>
            </w:tabs>
            <w:rPr>
              <w:noProof/>
            </w:rPr>
          </w:pPr>
          <w:hyperlink w:anchor="_Toc276844639" w:history="1">
            <w:r w:rsidR="00826F76" w:rsidRPr="00345DAD">
              <w:rPr>
                <w:rStyle w:val="af9"/>
                <w:noProof/>
              </w:rPr>
              <w:t>Тема 14. Розрахункі  приладів на базі  оптичної системи мікроскопа</w:t>
            </w:r>
            <w:r w:rsidR="00826F76">
              <w:rPr>
                <w:noProof/>
                <w:webHidden/>
              </w:rPr>
              <w:tab/>
            </w:r>
            <w:r>
              <w:rPr>
                <w:noProof/>
                <w:webHidden/>
              </w:rPr>
              <w:fldChar w:fldCharType="begin"/>
            </w:r>
            <w:r w:rsidR="00826F76">
              <w:rPr>
                <w:noProof/>
                <w:webHidden/>
              </w:rPr>
              <w:instrText xml:space="preserve"> PAGEREF _Toc276844639 \h </w:instrText>
            </w:r>
            <w:r>
              <w:rPr>
                <w:noProof/>
                <w:webHidden/>
              </w:rPr>
            </w:r>
            <w:r>
              <w:rPr>
                <w:noProof/>
                <w:webHidden/>
              </w:rPr>
              <w:fldChar w:fldCharType="separate"/>
            </w:r>
            <w:r w:rsidR="00D013D6">
              <w:rPr>
                <w:noProof/>
                <w:webHidden/>
              </w:rPr>
              <w:t>276</w:t>
            </w:r>
            <w:r>
              <w:rPr>
                <w:noProof/>
                <w:webHidden/>
              </w:rPr>
              <w:fldChar w:fldCharType="end"/>
            </w:r>
          </w:hyperlink>
        </w:p>
        <w:p w:rsidR="00826F76" w:rsidRDefault="00C8479D">
          <w:pPr>
            <w:pStyle w:val="29"/>
            <w:tabs>
              <w:tab w:val="right" w:leader="dot" w:pos="9060"/>
            </w:tabs>
            <w:rPr>
              <w:noProof/>
            </w:rPr>
          </w:pPr>
          <w:hyperlink w:anchor="_Toc276844640" w:history="1">
            <w:r w:rsidR="00826F76" w:rsidRPr="00345DAD">
              <w:rPr>
                <w:rStyle w:val="af9"/>
                <w:noProof/>
              </w:rPr>
              <w:t>Лекція № 51. Габаритний розрахунок мікроскопа</w:t>
            </w:r>
            <w:r w:rsidR="00826F76">
              <w:rPr>
                <w:noProof/>
                <w:webHidden/>
              </w:rPr>
              <w:tab/>
            </w:r>
            <w:r>
              <w:rPr>
                <w:noProof/>
                <w:webHidden/>
              </w:rPr>
              <w:fldChar w:fldCharType="begin"/>
            </w:r>
            <w:r w:rsidR="00826F76">
              <w:rPr>
                <w:noProof/>
                <w:webHidden/>
              </w:rPr>
              <w:instrText xml:space="preserve"> PAGEREF _Toc276844640 \h </w:instrText>
            </w:r>
            <w:r>
              <w:rPr>
                <w:noProof/>
                <w:webHidden/>
              </w:rPr>
            </w:r>
            <w:r>
              <w:rPr>
                <w:noProof/>
                <w:webHidden/>
              </w:rPr>
              <w:fldChar w:fldCharType="separate"/>
            </w:r>
            <w:r w:rsidR="00D013D6">
              <w:rPr>
                <w:noProof/>
                <w:webHidden/>
              </w:rPr>
              <w:t>276</w:t>
            </w:r>
            <w:r>
              <w:rPr>
                <w:noProof/>
                <w:webHidden/>
              </w:rPr>
              <w:fldChar w:fldCharType="end"/>
            </w:r>
          </w:hyperlink>
        </w:p>
        <w:p w:rsidR="00826F76" w:rsidRDefault="00C8479D">
          <w:pPr>
            <w:pStyle w:val="1a"/>
            <w:tabs>
              <w:tab w:val="right" w:leader="dot" w:pos="9060"/>
            </w:tabs>
            <w:rPr>
              <w:noProof/>
            </w:rPr>
          </w:pPr>
          <w:hyperlink w:anchor="_Toc276844641" w:history="1">
            <w:r w:rsidR="00826F76" w:rsidRPr="00345DAD">
              <w:rPr>
                <w:rStyle w:val="af9"/>
                <w:noProof/>
              </w:rPr>
              <w:t xml:space="preserve">Тема15. Компонування оптичних приладів </w:t>
            </w:r>
            <w:r w:rsidR="00826F76" w:rsidRPr="00345DAD">
              <w:rPr>
                <w:rStyle w:val="af9"/>
                <w:rFonts w:cs="Arial"/>
                <w:noProof/>
              </w:rPr>
              <w:t>і приклади конструкцій</w:t>
            </w:r>
            <w:r w:rsidR="00826F76">
              <w:rPr>
                <w:noProof/>
                <w:webHidden/>
              </w:rPr>
              <w:tab/>
            </w:r>
            <w:r>
              <w:rPr>
                <w:noProof/>
                <w:webHidden/>
              </w:rPr>
              <w:fldChar w:fldCharType="begin"/>
            </w:r>
            <w:r w:rsidR="00826F76">
              <w:rPr>
                <w:noProof/>
                <w:webHidden/>
              </w:rPr>
              <w:instrText xml:space="preserve"> PAGEREF _Toc276844641 \h </w:instrText>
            </w:r>
            <w:r>
              <w:rPr>
                <w:noProof/>
                <w:webHidden/>
              </w:rPr>
            </w:r>
            <w:r>
              <w:rPr>
                <w:noProof/>
                <w:webHidden/>
              </w:rPr>
              <w:fldChar w:fldCharType="separate"/>
            </w:r>
            <w:r w:rsidR="00D013D6">
              <w:rPr>
                <w:noProof/>
                <w:webHidden/>
              </w:rPr>
              <w:t>283</w:t>
            </w:r>
            <w:r>
              <w:rPr>
                <w:noProof/>
                <w:webHidden/>
              </w:rPr>
              <w:fldChar w:fldCharType="end"/>
            </w:r>
          </w:hyperlink>
        </w:p>
        <w:p w:rsidR="00826F76" w:rsidRDefault="00C8479D">
          <w:pPr>
            <w:pStyle w:val="29"/>
            <w:tabs>
              <w:tab w:val="right" w:leader="dot" w:pos="9060"/>
            </w:tabs>
            <w:rPr>
              <w:noProof/>
            </w:rPr>
          </w:pPr>
          <w:hyperlink w:anchor="_Toc276844642" w:history="1">
            <w:r w:rsidR="00826F76" w:rsidRPr="00345DAD">
              <w:rPr>
                <w:rStyle w:val="af9"/>
                <w:noProof/>
              </w:rPr>
              <w:t>Лекція № 52.Загальні принципи компонування  оптичних приладів</w:t>
            </w:r>
            <w:r w:rsidR="00826F76">
              <w:rPr>
                <w:noProof/>
                <w:webHidden/>
              </w:rPr>
              <w:tab/>
            </w:r>
            <w:r>
              <w:rPr>
                <w:noProof/>
                <w:webHidden/>
              </w:rPr>
              <w:fldChar w:fldCharType="begin"/>
            </w:r>
            <w:r w:rsidR="00826F76">
              <w:rPr>
                <w:noProof/>
                <w:webHidden/>
              </w:rPr>
              <w:instrText xml:space="preserve"> PAGEREF _Toc276844642 \h </w:instrText>
            </w:r>
            <w:r>
              <w:rPr>
                <w:noProof/>
                <w:webHidden/>
              </w:rPr>
            </w:r>
            <w:r>
              <w:rPr>
                <w:noProof/>
                <w:webHidden/>
              </w:rPr>
              <w:fldChar w:fldCharType="separate"/>
            </w:r>
            <w:r w:rsidR="00D013D6">
              <w:rPr>
                <w:noProof/>
                <w:webHidden/>
              </w:rPr>
              <w:t>283</w:t>
            </w:r>
            <w:r>
              <w:rPr>
                <w:noProof/>
                <w:webHidden/>
              </w:rPr>
              <w:fldChar w:fldCharType="end"/>
            </w:r>
          </w:hyperlink>
        </w:p>
        <w:p w:rsidR="00826F76" w:rsidRDefault="00C8479D">
          <w:pPr>
            <w:pStyle w:val="29"/>
            <w:tabs>
              <w:tab w:val="right" w:leader="dot" w:pos="9060"/>
            </w:tabs>
            <w:rPr>
              <w:noProof/>
            </w:rPr>
          </w:pPr>
          <w:hyperlink w:anchor="_Toc276844643" w:history="1">
            <w:r w:rsidR="00826F76" w:rsidRPr="00345DAD">
              <w:rPr>
                <w:rStyle w:val="af9"/>
                <w:noProof/>
              </w:rPr>
              <w:t>Лекція №53. Компонування монокулярів і автоколіматорів</w:t>
            </w:r>
            <w:r w:rsidR="00826F76">
              <w:rPr>
                <w:noProof/>
                <w:webHidden/>
              </w:rPr>
              <w:tab/>
            </w:r>
            <w:r>
              <w:rPr>
                <w:noProof/>
                <w:webHidden/>
              </w:rPr>
              <w:fldChar w:fldCharType="begin"/>
            </w:r>
            <w:r w:rsidR="00826F76">
              <w:rPr>
                <w:noProof/>
                <w:webHidden/>
              </w:rPr>
              <w:instrText xml:space="preserve"> PAGEREF _Toc276844643 \h </w:instrText>
            </w:r>
            <w:r>
              <w:rPr>
                <w:noProof/>
                <w:webHidden/>
              </w:rPr>
            </w:r>
            <w:r>
              <w:rPr>
                <w:noProof/>
                <w:webHidden/>
              </w:rPr>
              <w:fldChar w:fldCharType="separate"/>
            </w:r>
            <w:r w:rsidR="00D013D6">
              <w:rPr>
                <w:noProof/>
                <w:webHidden/>
              </w:rPr>
              <w:t>290</w:t>
            </w:r>
            <w:r>
              <w:rPr>
                <w:noProof/>
                <w:webHidden/>
              </w:rPr>
              <w:fldChar w:fldCharType="end"/>
            </w:r>
          </w:hyperlink>
        </w:p>
        <w:p w:rsidR="00826F76" w:rsidRDefault="00C8479D">
          <w:pPr>
            <w:pStyle w:val="29"/>
            <w:tabs>
              <w:tab w:val="right" w:leader="dot" w:pos="9060"/>
            </w:tabs>
            <w:rPr>
              <w:noProof/>
            </w:rPr>
          </w:pPr>
          <w:hyperlink w:anchor="_Toc276844644" w:history="1">
            <w:r w:rsidR="00826F76" w:rsidRPr="00345DAD">
              <w:rPr>
                <w:rStyle w:val="af9"/>
                <w:noProof/>
              </w:rPr>
              <w:t>Лекція № 54. Приклади компонування приладів на базі оптичних систем мікроскопа, коліматора,проектора</w:t>
            </w:r>
            <w:r w:rsidR="00826F76">
              <w:rPr>
                <w:noProof/>
                <w:webHidden/>
              </w:rPr>
              <w:tab/>
            </w:r>
            <w:r>
              <w:rPr>
                <w:noProof/>
                <w:webHidden/>
              </w:rPr>
              <w:fldChar w:fldCharType="begin"/>
            </w:r>
            <w:r w:rsidR="00826F76">
              <w:rPr>
                <w:noProof/>
                <w:webHidden/>
              </w:rPr>
              <w:instrText xml:space="preserve"> PAGEREF _Toc276844644 \h </w:instrText>
            </w:r>
            <w:r>
              <w:rPr>
                <w:noProof/>
                <w:webHidden/>
              </w:rPr>
            </w:r>
            <w:r>
              <w:rPr>
                <w:noProof/>
                <w:webHidden/>
              </w:rPr>
              <w:fldChar w:fldCharType="separate"/>
            </w:r>
            <w:r w:rsidR="00D013D6">
              <w:rPr>
                <w:noProof/>
                <w:webHidden/>
              </w:rPr>
              <w:t>294</w:t>
            </w:r>
            <w:r>
              <w:rPr>
                <w:noProof/>
                <w:webHidden/>
              </w:rPr>
              <w:fldChar w:fldCharType="end"/>
            </w:r>
          </w:hyperlink>
        </w:p>
        <w:p w:rsidR="00826F76" w:rsidRDefault="00C8479D">
          <w:pPr>
            <w:pStyle w:val="29"/>
            <w:tabs>
              <w:tab w:val="right" w:leader="dot" w:pos="9060"/>
            </w:tabs>
            <w:rPr>
              <w:noProof/>
            </w:rPr>
          </w:pPr>
          <w:hyperlink w:anchor="_Toc276844645" w:history="1">
            <w:r w:rsidR="00826F76" w:rsidRPr="00345DAD">
              <w:rPr>
                <w:rStyle w:val="af9"/>
                <w:noProof/>
                <w:lang w:val="ru-RU"/>
              </w:rPr>
              <w:t>Л</w:t>
            </w:r>
            <w:r w:rsidR="00826F76" w:rsidRPr="00345DAD">
              <w:rPr>
                <w:rStyle w:val="af9"/>
                <w:noProof/>
              </w:rPr>
              <w:t>ітература:</w:t>
            </w:r>
            <w:r w:rsidR="00826F76">
              <w:rPr>
                <w:noProof/>
                <w:webHidden/>
              </w:rPr>
              <w:tab/>
            </w:r>
            <w:r>
              <w:rPr>
                <w:noProof/>
                <w:webHidden/>
              </w:rPr>
              <w:fldChar w:fldCharType="begin"/>
            </w:r>
            <w:r w:rsidR="00826F76">
              <w:rPr>
                <w:noProof/>
                <w:webHidden/>
              </w:rPr>
              <w:instrText xml:space="preserve"> PAGEREF _Toc276844645 \h </w:instrText>
            </w:r>
            <w:r>
              <w:rPr>
                <w:noProof/>
                <w:webHidden/>
              </w:rPr>
            </w:r>
            <w:r>
              <w:rPr>
                <w:noProof/>
                <w:webHidden/>
              </w:rPr>
              <w:fldChar w:fldCharType="separate"/>
            </w:r>
            <w:r w:rsidR="00D013D6">
              <w:rPr>
                <w:noProof/>
                <w:webHidden/>
              </w:rPr>
              <w:t>300</w:t>
            </w:r>
            <w:r>
              <w:rPr>
                <w:noProof/>
                <w:webHidden/>
              </w:rPr>
              <w:fldChar w:fldCharType="end"/>
            </w:r>
          </w:hyperlink>
        </w:p>
        <w:p w:rsidR="00830C77" w:rsidRPr="00097375" w:rsidRDefault="00C8479D" w:rsidP="00FB025C">
          <w:pPr>
            <w:rPr>
              <w:lang w:val="ru-RU"/>
            </w:rPr>
          </w:pPr>
          <w:r>
            <w:rPr>
              <w:lang w:val="ru-RU"/>
            </w:rPr>
            <w:fldChar w:fldCharType="end"/>
          </w:r>
        </w:p>
      </w:sdtContent>
    </w:sdt>
    <w:sectPr w:rsidR="00830C77" w:rsidRPr="00097375" w:rsidSect="00FB025C">
      <w:footerReference w:type="default" r:id="rId3258"/>
      <w:pgSz w:w="11906" w:h="16838"/>
      <w:pgMar w:top="1418" w:right="1418" w:bottom="1701"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67EC0" w:rsidRDefault="00B67EC0" w:rsidP="001E2893">
      <w:pPr>
        <w:spacing w:after="0" w:line="240" w:lineRule="auto"/>
      </w:pPr>
      <w:r>
        <w:separator/>
      </w:r>
    </w:p>
  </w:endnote>
  <w:endnote w:type="continuationSeparator" w:id="1">
    <w:p w:rsidR="00B67EC0" w:rsidRDefault="00B67EC0" w:rsidP="001E289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entury Schoolbook">
    <w:altName w:val="Century"/>
    <w:charset w:val="CC"/>
    <w:family w:val="roman"/>
    <w:pitch w:val="variable"/>
    <w:sig w:usb0="00000287" w:usb1="00000000"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Palatino Linotype">
    <w:panose1 w:val="02040502050505030304"/>
    <w:charset w:val="CC"/>
    <w:family w:val="roman"/>
    <w:pitch w:val="variable"/>
    <w:sig w:usb0="E00003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ylfaen">
    <w:panose1 w:val="010A0502050306030303"/>
    <w:charset w:val="CC"/>
    <w:family w:val="roman"/>
    <w:pitch w:val="variable"/>
    <w:sig w:usb0="040006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GOST type A">
    <w:altName w:val="Century Gothic"/>
    <w:charset w:val="CC"/>
    <w:family w:val="swiss"/>
    <w:pitch w:val="variable"/>
    <w:sig w:usb0="00000203" w:usb1="00000000" w:usb2="00000000" w:usb3="00000000" w:csb0="00000005" w:csb1="00000000"/>
  </w:font>
  <w:font w:name="Cambria Math">
    <w:panose1 w:val="02040503050406030204"/>
    <w:charset w:val="CC"/>
    <w:family w:val="roman"/>
    <w:pitch w:val="variable"/>
    <w:sig w:usb0="A00002EF" w:usb1="420020EB" w:usb2="00000000" w:usb3="00000000" w:csb0="0000009F" w:csb1="00000000"/>
  </w:font>
  <w:font w:name="Symbol type A">
    <w:altName w:val="Symbol"/>
    <w:charset w:val="02"/>
    <w:family w:val="auto"/>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11222"/>
    </w:sdtPr>
    <w:sdtContent>
      <w:p w:rsidR="006B1A84" w:rsidRDefault="00C8479D">
        <w:pPr>
          <w:pStyle w:val="af6"/>
        </w:pPr>
        <w:fldSimple w:instr=" PAGE   \* MERGEFORMAT ">
          <w:r w:rsidR="004636F8">
            <w:rPr>
              <w:noProof/>
            </w:rPr>
            <w:t>306</w:t>
          </w:r>
        </w:fldSimple>
      </w:p>
    </w:sdtContent>
  </w:sdt>
  <w:p w:rsidR="006B1A84" w:rsidRDefault="006B1A84">
    <w:pPr>
      <w:pStyle w:val="af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67EC0" w:rsidRDefault="00B67EC0" w:rsidP="001E2893">
      <w:pPr>
        <w:spacing w:after="0" w:line="240" w:lineRule="auto"/>
      </w:pPr>
      <w:r>
        <w:separator/>
      </w:r>
    </w:p>
  </w:footnote>
  <w:footnote w:type="continuationSeparator" w:id="1">
    <w:p w:rsidR="00B67EC0" w:rsidRDefault="00B67EC0" w:rsidP="001E289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2"/>
      <w:numFmt w:val="decimal"/>
      <w:lvlText w:val="%1."/>
      <w:lvlJc w:val="left"/>
      <w:rPr>
        <w:rFonts w:ascii="Century Schoolbook" w:hAnsi="Century Schoolbook" w:cs="Century Schoolbook"/>
        <w:b w:val="0"/>
        <w:bCs w:val="0"/>
        <w:i w:val="0"/>
        <w:iCs w:val="0"/>
        <w:smallCaps w:val="0"/>
        <w:strike w:val="0"/>
        <w:color w:val="000000"/>
        <w:spacing w:val="0"/>
        <w:w w:val="100"/>
        <w:position w:val="0"/>
        <w:sz w:val="20"/>
        <w:szCs w:val="20"/>
        <w:u w:val="none"/>
      </w:rPr>
    </w:lvl>
    <w:lvl w:ilvl="1">
      <w:start w:val="10"/>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5."/>
      <w:lvlJc w:val="left"/>
      <w:rPr>
        <w:rFonts w:cs="Times New Roman"/>
      </w:rPr>
    </w:lvl>
    <w:lvl w:ilvl="6">
      <w:start w:val="1"/>
      <w:numFmt w:val="decimal"/>
      <w:lvlText w:val="%5."/>
      <w:lvlJc w:val="left"/>
      <w:rPr>
        <w:rFonts w:cs="Times New Roman"/>
      </w:rPr>
    </w:lvl>
    <w:lvl w:ilvl="7">
      <w:start w:val="1"/>
      <w:numFmt w:val="decimal"/>
      <w:lvlText w:val="%5."/>
      <w:lvlJc w:val="left"/>
      <w:rPr>
        <w:rFonts w:cs="Times New Roman"/>
      </w:rPr>
    </w:lvl>
    <w:lvl w:ilvl="8">
      <w:start w:val="1"/>
      <w:numFmt w:val="decimal"/>
      <w:lvlText w:val="%5."/>
      <w:lvlJc w:val="left"/>
      <w:rPr>
        <w:rFonts w:cs="Times New Roman"/>
      </w:rPr>
    </w:lvl>
  </w:abstractNum>
  <w:abstractNum w:abstractNumId="1">
    <w:nsid w:val="01AF328E"/>
    <w:multiLevelType w:val="hybridMultilevel"/>
    <w:tmpl w:val="18ACEE4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23E2212"/>
    <w:multiLevelType w:val="hybridMultilevel"/>
    <w:tmpl w:val="7E84277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27C0C08"/>
    <w:multiLevelType w:val="hybridMultilevel"/>
    <w:tmpl w:val="722A4842"/>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42E05F6"/>
    <w:multiLevelType w:val="hybridMultilevel"/>
    <w:tmpl w:val="C1EE7B7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4F84312"/>
    <w:multiLevelType w:val="hybridMultilevel"/>
    <w:tmpl w:val="7D523A4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52178DB"/>
    <w:multiLevelType w:val="multilevel"/>
    <w:tmpl w:val="57B66CF8"/>
    <w:lvl w:ilvl="0">
      <w:start w:val="1"/>
      <w:numFmt w:val="decimal"/>
      <w:lvlText w:val="%1."/>
      <w:lvlJc w:val="left"/>
      <w:pPr>
        <w:tabs>
          <w:tab w:val="num" w:pos="720"/>
        </w:tabs>
        <w:ind w:left="720" w:hanging="360"/>
      </w:pPr>
    </w:lvl>
    <w:lvl w:ilvl="1">
      <w:start w:val="2"/>
      <w:numFmt w:val="decimal"/>
      <w:isLgl/>
      <w:lvlText w:val="%1.%2."/>
      <w:lvlJc w:val="left"/>
      <w:pPr>
        <w:ind w:left="862"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
    <w:nsid w:val="057F7807"/>
    <w:multiLevelType w:val="multilevel"/>
    <w:tmpl w:val="ECDEA936"/>
    <w:lvl w:ilvl="0">
      <w:start w:val="3"/>
      <w:numFmt w:val="decimal"/>
      <w:lvlText w:val="%1."/>
      <w:lvlJc w:val="left"/>
      <w:rPr>
        <w:rFonts w:ascii="Century Schoolbook" w:eastAsia="Times New Roman" w:hAnsi="Century Schoolbook" w:cs="Century Schoolbook"/>
        <w:b w:val="0"/>
        <w:bCs w:val="0"/>
        <w:i w:val="0"/>
        <w:iCs w:val="0"/>
        <w:smallCaps w:val="0"/>
        <w:strike w:val="0"/>
        <w:color w:val="000000"/>
        <w:spacing w:val="0"/>
        <w:w w:val="100"/>
        <w:position w:val="0"/>
        <w:sz w:val="20"/>
        <w:szCs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
    <w:nsid w:val="058B4CFF"/>
    <w:multiLevelType w:val="hybridMultilevel"/>
    <w:tmpl w:val="5110624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05FC3DF7"/>
    <w:multiLevelType w:val="hybridMultilevel"/>
    <w:tmpl w:val="B928C6F0"/>
    <w:lvl w:ilvl="0" w:tplc="CAF468A2">
      <w:start w:val="1"/>
      <w:numFmt w:val="bullet"/>
      <w:lvlText w:val=""/>
      <w:lvlJc w:val="left"/>
      <w:pPr>
        <w:tabs>
          <w:tab w:val="num" w:pos="1783"/>
        </w:tabs>
        <w:ind w:left="1783"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0721361E"/>
    <w:multiLevelType w:val="multilevel"/>
    <w:tmpl w:val="F64A0D3C"/>
    <w:lvl w:ilvl="0">
      <w:start w:val="1"/>
      <w:numFmt w:val="decimal"/>
      <w:lvlText w:val="%1."/>
      <w:lvlJc w:val="left"/>
      <w:pPr>
        <w:tabs>
          <w:tab w:val="num" w:pos="720"/>
        </w:tabs>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1">
    <w:nsid w:val="07305AC3"/>
    <w:multiLevelType w:val="hybridMultilevel"/>
    <w:tmpl w:val="5B8211AA"/>
    <w:lvl w:ilvl="0" w:tplc="CAF468A2">
      <w:start w:val="1"/>
      <w:numFmt w:val="bullet"/>
      <w:lvlText w:val=""/>
      <w:lvlJc w:val="left"/>
      <w:pPr>
        <w:tabs>
          <w:tab w:val="num" w:pos="1783"/>
        </w:tabs>
        <w:ind w:left="1783"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07E8002F"/>
    <w:multiLevelType w:val="hybridMultilevel"/>
    <w:tmpl w:val="577A7110"/>
    <w:lvl w:ilvl="0" w:tplc="561E30B8">
      <w:start w:val="1"/>
      <w:numFmt w:val="bullet"/>
      <w:lvlText w:val="­"/>
      <w:lvlJc w:val="left"/>
      <w:pPr>
        <w:tabs>
          <w:tab w:val="num" w:pos="1440"/>
        </w:tabs>
        <w:ind w:left="1440" w:hanging="360"/>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08420E25"/>
    <w:multiLevelType w:val="hybridMultilevel"/>
    <w:tmpl w:val="9B9AD9A2"/>
    <w:lvl w:ilvl="0" w:tplc="04190005">
      <w:start w:val="1"/>
      <w:numFmt w:val="bullet"/>
      <w:lvlText w:val=""/>
      <w:lvlJc w:val="left"/>
      <w:pPr>
        <w:tabs>
          <w:tab w:val="num" w:pos="780"/>
        </w:tabs>
        <w:ind w:left="780" w:hanging="360"/>
      </w:pPr>
      <w:rPr>
        <w:rFonts w:ascii="Wingdings" w:hAnsi="Wingdings"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14">
    <w:nsid w:val="086C4321"/>
    <w:multiLevelType w:val="multilevel"/>
    <w:tmpl w:val="CAC21744"/>
    <w:lvl w:ilvl="0">
      <w:start w:val="1"/>
      <w:numFmt w:val="decimal"/>
      <w:lvlText w:val="%1."/>
      <w:lvlJc w:val="left"/>
      <w:pPr>
        <w:tabs>
          <w:tab w:val="num" w:pos="720"/>
        </w:tabs>
        <w:ind w:left="720" w:hanging="360"/>
      </w:pPr>
    </w:lvl>
    <w:lvl w:ilvl="1">
      <w:start w:val="5"/>
      <w:numFmt w:val="decimal"/>
      <w:isLgl/>
      <w:lvlText w:val="%1.%2."/>
      <w:lvlJc w:val="left"/>
      <w:pPr>
        <w:ind w:left="2989"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nsid w:val="09E71FBA"/>
    <w:multiLevelType w:val="multilevel"/>
    <w:tmpl w:val="933AAFBA"/>
    <w:lvl w:ilvl="0">
      <w:start w:val="5"/>
      <w:numFmt w:val="decimal"/>
      <w:lvlText w:val="%1."/>
      <w:lvlJc w:val="left"/>
      <w:rPr>
        <w:rFonts w:ascii="Century Schoolbook" w:eastAsia="Times New Roman" w:hAnsi="Century Schoolbook" w:cs="Century Schoolbook"/>
        <w:b w:val="0"/>
        <w:bCs w:val="0"/>
        <w:i w:val="0"/>
        <w:iCs w:val="0"/>
        <w:smallCaps w:val="0"/>
        <w:strike w:val="0"/>
        <w:color w:val="000000"/>
        <w:spacing w:val="0"/>
        <w:w w:val="100"/>
        <w:position w:val="0"/>
        <w:sz w:val="20"/>
        <w:szCs w:val="20"/>
        <w:u w:val="none"/>
      </w:rPr>
    </w:lvl>
    <w:lvl w:ilvl="1">
      <w:start w:val="1"/>
      <w:numFmt w:val="decimal"/>
      <w:lvlText w:val="%2."/>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
    <w:nsid w:val="0A7675E3"/>
    <w:multiLevelType w:val="hybridMultilevel"/>
    <w:tmpl w:val="FDE4B25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0AAB64D5"/>
    <w:multiLevelType w:val="hybridMultilevel"/>
    <w:tmpl w:val="7DB2896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0B5B5C7A"/>
    <w:multiLevelType w:val="multilevel"/>
    <w:tmpl w:val="F3C0B2B4"/>
    <w:lvl w:ilvl="0">
      <w:start w:val="2"/>
      <w:numFmt w:val="decimal"/>
      <w:lvlText w:val="%1."/>
      <w:lvlJc w:val="left"/>
      <w:rPr>
        <w:rFonts w:ascii="Century Schoolbook" w:eastAsia="Times New Roman" w:hAnsi="Century Schoolbook" w:cs="Century Schoolbook"/>
        <w:b w:val="0"/>
        <w:bCs w:val="0"/>
        <w:i w:val="0"/>
        <w:iCs w:val="0"/>
        <w:smallCaps w:val="0"/>
        <w:strike w:val="0"/>
        <w:color w:val="000000"/>
        <w:spacing w:val="0"/>
        <w:w w:val="100"/>
        <w:position w:val="0"/>
        <w:sz w:val="20"/>
        <w:szCs w:val="20"/>
        <w:u w:val="none"/>
      </w:rPr>
    </w:lvl>
    <w:lvl w:ilvl="1">
      <w:start w:val="10"/>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9">
    <w:nsid w:val="0BEC0F2B"/>
    <w:multiLevelType w:val="hybridMultilevel"/>
    <w:tmpl w:val="1F403D6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0C9A20FD"/>
    <w:multiLevelType w:val="hybridMultilevel"/>
    <w:tmpl w:val="68DE648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0C9D102B"/>
    <w:multiLevelType w:val="hybridMultilevel"/>
    <w:tmpl w:val="6A02400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0D6644AD"/>
    <w:multiLevelType w:val="multilevel"/>
    <w:tmpl w:val="DC6C9F54"/>
    <w:lvl w:ilvl="0">
      <w:start w:val="3"/>
      <w:numFmt w:val="decimal"/>
      <w:lvlText w:val="%1."/>
      <w:lvlJc w:val="left"/>
      <w:rPr>
        <w:rFonts w:ascii="Century Schoolbook" w:eastAsia="Times New Roman" w:hAnsi="Century Schoolbook" w:cs="Century Schoolbook"/>
        <w:b w:val="0"/>
        <w:bCs w:val="0"/>
        <w:i w:val="0"/>
        <w:iCs w:val="0"/>
        <w:smallCaps w:val="0"/>
        <w:strike w:val="0"/>
        <w:color w:val="000000"/>
        <w:spacing w:val="0"/>
        <w:w w:val="100"/>
        <w:position w:val="0"/>
        <w:sz w:val="20"/>
        <w:szCs w:val="20"/>
        <w:u w:val="none"/>
      </w:rPr>
    </w:lvl>
    <w:lvl w:ilvl="1">
      <w:start w:val="1"/>
      <w:numFmt w:val="decimal"/>
      <w:lvlText w:val="%2."/>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3">
    <w:nsid w:val="0DB178D0"/>
    <w:multiLevelType w:val="hybridMultilevel"/>
    <w:tmpl w:val="25442186"/>
    <w:lvl w:ilvl="0" w:tplc="6AF253FE">
      <w:start w:val="1"/>
      <w:numFmt w:val="bullet"/>
      <w:lvlText w:val=""/>
      <w:lvlJc w:val="left"/>
      <w:pPr>
        <w:tabs>
          <w:tab w:val="num" w:pos="1423"/>
        </w:tabs>
        <w:ind w:left="1423"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24">
    <w:nsid w:val="0E5E5D24"/>
    <w:multiLevelType w:val="hybridMultilevel"/>
    <w:tmpl w:val="7B5AC7B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0ED250D0"/>
    <w:multiLevelType w:val="hybridMultilevel"/>
    <w:tmpl w:val="E26275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0ED53EE7"/>
    <w:multiLevelType w:val="hybridMultilevel"/>
    <w:tmpl w:val="C71CF142"/>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7">
    <w:nsid w:val="0FA572B2"/>
    <w:multiLevelType w:val="multilevel"/>
    <w:tmpl w:val="D9285704"/>
    <w:lvl w:ilvl="0">
      <w:start w:val="1"/>
      <w:numFmt w:val="bullet"/>
      <w:lvlText w:val="•"/>
      <w:lvlJc w:val="left"/>
      <w:rPr>
        <w:rFonts w:ascii="Century Schoolbook" w:eastAsia="Times New Roman" w:hAnsi="Century Schoolbook"/>
        <w:b w:val="0"/>
        <w:i w:val="0"/>
        <w:smallCaps w:val="0"/>
        <w:strike w:val="0"/>
        <w:color w:val="000000"/>
        <w:spacing w:val="0"/>
        <w:w w:val="100"/>
        <w:position w:val="0"/>
        <w:sz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8">
    <w:nsid w:val="107F1C0D"/>
    <w:multiLevelType w:val="multilevel"/>
    <w:tmpl w:val="B3262BE6"/>
    <w:lvl w:ilvl="0">
      <w:start w:val="33"/>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9">
    <w:nsid w:val="10BE03C1"/>
    <w:multiLevelType w:val="multilevel"/>
    <w:tmpl w:val="7C9623CC"/>
    <w:lvl w:ilvl="0">
      <w:start w:val="5"/>
      <w:numFmt w:val="decimal"/>
      <w:lvlText w:val="%1."/>
      <w:lvlJc w:val="left"/>
      <w:rPr>
        <w:rFonts w:ascii="Century Schoolbook" w:eastAsia="Times New Roman" w:hAnsi="Century Schoolbook" w:cs="Century Schoolbook"/>
        <w:b w:val="0"/>
        <w:bCs w:val="0"/>
        <w:i w:val="0"/>
        <w:iCs w:val="0"/>
        <w:smallCaps w:val="0"/>
        <w:strike w:val="0"/>
        <w:color w:val="000000"/>
        <w:spacing w:val="0"/>
        <w:w w:val="100"/>
        <w:position w:val="0"/>
        <w:sz w:val="20"/>
        <w:szCs w:val="20"/>
        <w:u w:val="none"/>
      </w:rPr>
    </w:lvl>
    <w:lvl w:ilvl="1">
      <w:start w:val="1"/>
      <w:numFmt w:val="decimal"/>
      <w:lvlText w:val="%2."/>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0">
    <w:nsid w:val="11692406"/>
    <w:multiLevelType w:val="hybridMultilevel"/>
    <w:tmpl w:val="FA00676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13927777"/>
    <w:multiLevelType w:val="hybridMultilevel"/>
    <w:tmpl w:val="968E565E"/>
    <w:lvl w:ilvl="0" w:tplc="04190005">
      <w:start w:val="1"/>
      <w:numFmt w:val="bullet"/>
      <w:lvlText w:val=""/>
      <w:lvlJc w:val="left"/>
      <w:pPr>
        <w:tabs>
          <w:tab w:val="num" w:pos="780"/>
        </w:tabs>
        <w:ind w:left="780" w:hanging="360"/>
      </w:pPr>
      <w:rPr>
        <w:rFonts w:ascii="Wingdings" w:hAnsi="Wingdings" w:hint="default"/>
      </w:rPr>
    </w:lvl>
    <w:lvl w:ilvl="1" w:tplc="0419000F">
      <w:start w:val="1"/>
      <w:numFmt w:val="decimal"/>
      <w:lvlText w:val="%2."/>
      <w:lvlJc w:val="left"/>
      <w:pPr>
        <w:tabs>
          <w:tab w:val="num" w:pos="1500"/>
        </w:tabs>
        <w:ind w:left="1500" w:hanging="360"/>
      </w:pPr>
      <w:rPr>
        <w:rFonts w:hint="default"/>
      </w:rPr>
    </w:lvl>
    <w:lvl w:ilvl="2" w:tplc="04190005">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32">
    <w:nsid w:val="14F11E45"/>
    <w:multiLevelType w:val="hybridMultilevel"/>
    <w:tmpl w:val="EB7234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159F30C5"/>
    <w:multiLevelType w:val="hybridMultilevel"/>
    <w:tmpl w:val="5E241908"/>
    <w:lvl w:ilvl="0" w:tplc="0419000F">
      <w:start w:val="1"/>
      <w:numFmt w:val="decimal"/>
      <w:lvlText w:val="%1."/>
      <w:lvlJc w:val="left"/>
      <w:pPr>
        <w:tabs>
          <w:tab w:val="num" w:pos="720"/>
        </w:tabs>
        <w:ind w:left="720" w:hanging="360"/>
      </w:pPr>
      <w:rPr>
        <w:rFonts w:hint="default"/>
      </w:rPr>
    </w:lvl>
    <w:lvl w:ilvl="1" w:tplc="561E30B8">
      <w:start w:val="1"/>
      <w:numFmt w:val="bullet"/>
      <w:lvlText w:val="­"/>
      <w:lvlJc w:val="left"/>
      <w:pPr>
        <w:tabs>
          <w:tab w:val="num" w:pos="1440"/>
        </w:tabs>
        <w:ind w:left="1440" w:hanging="360"/>
      </w:pPr>
      <w:rPr>
        <w:rFonts w:ascii="Courier New" w:hAnsi="Courier New"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15A80A7A"/>
    <w:multiLevelType w:val="singleLevel"/>
    <w:tmpl w:val="38CEA470"/>
    <w:lvl w:ilvl="0">
      <w:start w:val="1"/>
      <w:numFmt w:val="bullet"/>
      <w:lvlText w:val="─"/>
      <w:lvlJc w:val="left"/>
      <w:pPr>
        <w:tabs>
          <w:tab w:val="num" w:pos="360"/>
        </w:tabs>
        <w:ind w:left="360" w:hanging="360"/>
      </w:pPr>
      <w:rPr>
        <w:rFonts w:ascii="Times New Roman" w:hAnsi="Times New Roman" w:hint="default"/>
      </w:rPr>
    </w:lvl>
  </w:abstractNum>
  <w:abstractNum w:abstractNumId="35">
    <w:nsid w:val="171A6D85"/>
    <w:multiLevelType w:val="hybridMultilevel"/>
    <w:tmpl w:val="89C6D2AA"/>
    <w:lvl w:ilvl="0" w:tplc="0419000F">
      <w:start w:val="1"/>
      <w:numFmt w:val="decimal"/>
      <w:lvlText w:val="%1."/>
      <w:lvlJc w:val="left"/>
      <w:pPr>
        <w:tabs>
          <w:tab w:val="num" w:pos="720"/>
        </w:tabs>
        <w:ind w:left="720" w:hanging="360"/>
      </w:pPr>
      <w:rPr>
        <w:rFonts w:hint="default"/>
      </w:rPr>
    </w:lvl>
    <w:lvl w:ilvl="1" w:tplc="561E30B8">
      <w:start w:val="1"/>
      <w:numFmt w:val="bullet"/>
      <w:lvlText w:val="­"/>
      <w:lvlJc w:val="left"/>
      <w:pPr>
        <w:tabs>
          <w:tab w:val="num" w:pos="1440"/>
        </w:tabs>
        <w:ind w:left="1440" w:hanging="360"/>
      </w:pPr>
      <w:rPr>
        <w:rFonts w:ascii="Courier New" w:hAnsi="Courier New" w:hint="default"/>
      </w:rPr>
    </w:lvl>
    <w:lvl w:ilvl="2" w:tplc="0419000F">
      <w:start w:val="1"/>
      <w:numFmt w:val="decimal"/>
      <w:lvlText w:val="%3."/>
      <w:lvlJc w:val="left"/>
      <w:pPr>
        <w:tabs>
          <w:tab w:val="num" w:pos="2340"/>
        </w:tabs>
        <w:ind w:left="2340" w:hanging="36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17623E18"/>
    <w:multiLevelType w:val="hybridMultilevel"/>
    <w:tmpl w:val="2D4414F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17CB0106"/>
    <w:multiLevelType w:val="hybridMultilevel"/>
    <w:tmpl w:val="DDF22324"/>
    <w:lvl w:ilvl="0" w:tplc="CAF468A2">
      <w:start w:val="1"/>
      <w:numFmt w:val="bullet"/>
      <w:lvlText w:val=""/>
      <w:lvlJc w:val="left"/>
      <w:pPr>
        <w:tabs>
          <w:tab w:val="num" w:pos="1783"/>
        </w:tabs>
        <w:ind w:left="1783"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1823350E"/>
    <w:multiLevelType w:val="hybridMultilevel"/>
    <w:tmpl w:val="557ABA4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18AE0828"/>
    <w:multiLevelType w:val="hybridMultilevel"/>
    <w:tmpl w:val="436ACC22"/>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1A0909E4"/>
    <w:multiLevelType w:val="hybridMultilevel"/>
    <w:tmpl w:val="64709A18"/>
    <w:lvl w:ilvl="0" w:tplc="CAF468A2">
      <w:start w:val="1"/>
      <w:numFmt w:val="bullet"/>
      <w:lvlText w:val=""/>
      <w:lvlJc w:val="left"/>
      <w:pPr>
        <w:tabs>
          <w:tab w:val="num" w:pos="1783"/>
        </w:tabs>
        <w:ind w:left="1783"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1">
    <w:nsid w:val="1ED21420"/>
    <w:multiLevelType w:val="hybridMultilevel"/>
    <w:tmpl w:val="A534385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2004702F"/>
    <w:multiLevelType w:val="hybridMultilevel"/>
    <w:tmpl w:val="F0E654FA"/>
    <w:lvl w:ilvl="0" w:tplc="D54663C4">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43">
    <w:nsid w:val="200A687C"/>
    <w:multiLevelType w:val="hybridMultilevel"/>
    <w:tmpl w:val="7FF44BF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nsid w:val="200E73CC"/>
    <w:multiLevelType w:val="multilevel"/>
    <w:tmpl w:val="3A8C8B88"/>
    <w:lvl w:ilvl="0">
      <w:start w:val="5"/>
      <w:numFmt w:val="decimal"/>
      <w:lvlText w:val="%1."/>
      <w:lvlJc w:val="left"/>
      <w:rPr>
        <w:rFonts w:ascii="Century Schoolbook" w:eastAsia="Times New Roman" w:hAnsi="Century Schoolbook" w:cs="Century Schoolbook"/>
        <w:b w:val="0"/>
        <w:bCs w:val="0"/>
        <w:i w:val="0"/>
        <w:iCs w:val="0"/>
        <w:smallCaps w:val="0"/>
        <w:strike w:val="0"/>
        <w:color w:val="000000"/>
        <w:spacing w:val="0"/>
        <w:w w:val="100"/>
        <w:position w:val="0"/>
        <w:sz w:val="20"/>
        <w:szCs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5">
    <w:nsid w:val="20BC1273"/>
    <w:multiLevelType w:val="hybridMultilevel"/>
    <w:tmpl w:val="BA82934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232B7294"/>
    <w:multiLevelType w:val="hybridMultilevel"/>
    <w:tmpl w:val="CD84F212"/>
    <w:lvl w:ilvl="0" w:tplc="0419000F">
      <w:start w:val="1"/>
      <w:numFmt w:val="decimal"/>
      <w:lvlText w:val="%1."/>
      <w:lvlJc w:val="left"/>
      <w:pPr>
        <w:tabs>
          <w:tab w:val="num" w:pos="720"/>
        </w:tabs>
        <w:ind w:left="720" w:hanging="360"/>
      </w:pPr>
      <w:rPr>
        <w:rFonts w:hint="default"/>
      </w:rPr>
    </w:lvl>
    <w:lvl w:ilvl="1" w:tplc="561E30B8">
      <w:start w:val="1"/>
      <w:numFmt w:val="bullet"/>
      <w:lvlText w:val="­"/>
      <w:lvlJc w:val="left"/>
      <w:pPr>
        <w:tabs>
          <w:tab w:val="num" w:pos="1440"/>
        </w:tabs>
        <w:ind w:left="1440" w:hanging="360"/>
      </w:pPr>
      <w:rPr>
        <w:rFonts w:ascii="Courier New" w:hAnsi="Courier New"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240922AF"/>
    <w:multiLevelType w:val="hybridMultilevel"/>
    <w:tmpl w:val="EA208AA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24A50502"/>
    <w:multiLevelType w:val="hybridMultilevel"/>
    <w:tmpl w:val="9FA63858"/>
    <w:lvl w:ilvl="0" w:tplc="CAF468A2">
      <w:start w:val="1"/>
      <w:numFmt w:val="bullet"/>
      <w:lvlText w:val=""/>
      <w:lvlJc w:val="left"/>
      <w:pPr>
        <w:tabs>
          <w:tab w:val="num" w:pos="1783"/>
        </w:tabs>
        <w:ind w:left="1783"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25D50C3C"/>
    <w:multiLevelType w:val="hybridMultilevel"/>
    <w:tmpl w:val="99586192"/>
    <w:lvl w:ilvl="0" w:tplc="0419000F">
      <w:start w:val="1"/>
      <w:numFmt w:val="decimal"/>
      <w:lvlText w:val="%1."/>
      <w:lvlJc w:val="left"/>
      <w:pPr>
        <w:tabs>
          <w:tab w:val="num" w:pos="1423"/>
        </w:tabs>
        <w:ind w:left="1423" w:hanging="360"/>
      </w:pPr>
      <w:rPr>
        <w:rFonts w:hint="default"/>
      </w:rPr>
    </w:lvl>
    <w:lvl w:ilvl="1" w:tplc="04190003" w:tentative="1">
      <w:start w:val="1"/>
      <w:numFmt w:val="bullet"/>
      <w:lvlText w:val="o"/>
      <w:lvlJc w:val="left"/>
      <w:pPr>
        <w:tabs>
          <w:tab w:val="num" w:pos="2143"/>
        </w:tabs>
        <w:ind w:left="2143" w:hanging="360"/>
      </w:pPr>
      <w:rPr>
        <w:rFonts w:ascii="Courier New" w:hAnsi="Courier New" w:cs="Courier New" w:hint="default"/>
      </w:rPr>
    </w:lvl>
    <w:lvl w:ilvl="2" w:tplc="04190005" w:tentative="1">
      <w:start w:val="1"/>
      <w:numFmt w:val="bullet"/>
      <w:lvlText w:val=""/>
      <w:lvlJc w:val="left"/>
      <w:pPr>
        <w:tabs>
          <w:tab w:val="num" w:pos="2863"/>
        </w:tabs>
        <w:ind w:left="2863" w:hanging="360"/>
      </w:pPr>
      <w:rPr>
        <w:rFonts w:ascii="Wingdings" w:hAnsi="Wingdings" w:hint="default"/>
      </w:rPr>
    </w:lvl>
    <w:lvl w:ilvl="3" w:tplc="04190001" w:tentative="1">
      <w:start w:val="1"/>
      <w:numFmt w:val="bullet"/>
      <w:lvlText w:val=""/>
      <w:lvlJc w:val="left"/>
      <w:pPr>
        <w:tabs>
          <w:tab w:val="num" w:pos="3583"/>
        </w:tabs>
        <w:ind w:left="3583" w:hanging="360"/>
      </w:pPr>
      <w:rPr>
        <w:rFonts w:ascii="Symbol" w:hAnsi="Symbol" w:hint="default"/>
      </w:rPr>
    </w:lvl>
    <w:lvl w:ilvl="4" w:tplc="04190003" w:tentative="1">
      <w:start w:val="1"/>
      <w:numFmt w:val="bullet"/>
      <w:lvlText w:val="o"/>
      <w:lvlJc w:val="left"/>
      <w:pPr>
        <w:tabs>
          <w:tab w:val="num" w:pos="4303"/>
        </w:tabs>
        <w:ind w:left="4303" w:hanging="360"/>
      </w:pPr>
      <w:rPr>
        <w:rFonts w:ascii="Courier New" w:hAnsi="Courier New" w:cs="Courier New" w:hint="default"/>
      </w:rPr>
    </w:lvl>
    <w:lvl w:ilvl="5" w:tplc="04190005" w:tentative="1">
      <w:start w:val="1"/>
      <w:numFmt w:val="bullet"/>
      <w:lvlText w:val=""/>
      <w:lvlJc w:val="left"/>
      <w:pPr>
        <w:tabs>
          <w:tab w:val="num" w:pos="5023"/>
        </w:tabs>
        <w:ind w:left="5023" w:hanging="360"/>
      </w:pPr>
      <w:rPr>
        <w:rFonts w:ascii="Wingdings" w:hAnsi="Wingdings" w:hint="default"/>
      </w:rPr>
    </w:lvl>
    <w:lvl w:ilvl="6" w:tplc="04190001" w:tentative="1">
      <w:start w:val="1"/>
      <w:numFmt w:val="bullet"/>
      <w:lvlText w:val=""/>
      <w:lvlJc w:val="left"/>
      <w:pPr>
        <w:tabs>
          <w:tab w:val="num" w:pos="5743"/>
        </w:tabs>
        <w:ind w:left="5743" w:hanging="360"/>
      </w:pPr>
      <w:rPr>
        <w:rFonts w:ascii="Symbol" w:hAnsi="Symbol" w:hint="default"/>
      </w:rPr>
    </w:lvl>
    <w:lvl w:ilvl="7" w:tplc="04190003" w:tentative="1">
      <w:start w:val="1"/>
      <w:numFmt w:val="bullet"/>
      <w:lvlText w:val="o"/>
      <w:lvlJc w:val="left"/>
      <w:pPr>
        <w:tabs>
          <w:tab w:val="num" w:pos="6463"/>
        </w:tabs>
        <w:ind w:left="6463" w:hanging="360"/>
      </w:pPr>
      <w:rPr>
        <w:rFonts w:ascii="Courier New" w:hAnsi="Courier New" w:cs="Courier New" w:hint="default"/>
      </w:rPr>
    </w:lvl>
    <w:lvl w:ilvl="8" w:tplc="04190005" w:tentative="1">
      <w:start w:val="1"/>
      <w:numFmt w:val="bullet"/>
      <w:lvlText w:val=""/>
      <w:lvlJc w:val="left"/>
      <w:pPr>
        <w:tabs>
          <w:tab w:val="num" w:pos="7183"/>
        </w:tabs>
        <w:ind w:left="7183" w:hanging="360"/>
      </w:pPr>
      <w:rPr>
        <w:rFonts w:ascii="Wingdings" w:hAnsi="Wingdings" w:hint="default"/>
      </w:rPr>
    </w:lvl>
  </w:abstractNum>
  <w:abstractNum w:abstractNumId="50">
    <w:nsid w:val="26566EA8"/>
    <w:multiLevelType w:val="hybridMultilevel"/>
    <w:tmpl w:val="67A6C82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nsid w:val="288D66CC"/>
    <w:multiLevelType w:val="hybridMultilevel"/>
    <w:tmpl w:val="3CE8112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nsid w:val="29CE066F"/>
    <w:multiLevelType w:val="hybridMultilevel"/>
    <w:tmpl w:val="E904C8F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3">
    <w:nsid w:val="29E27165"/>
    <w:multiLevelType w:val="hybridMultilevel"/>
    <w:tmpl w:val="10108D04"/>
    <w:lvl w:ilvl="0" w:tplc="04190005">
      <w:start w:val="1"/>
      <w:numFmt w:val="bullet"/>
      <w:lvlText w:val=""/>
      <w:lvlJc w:val="left"/>
      <w:pPr>
        <w:tabs>
          <w:tab w:val="num" w:pos="720"/>
        </w:tabs>
        <w:ind w:left="720" w:hanging="360"/>
      </w:pPr>
      <w:rPr>
        <w:rFonts w:ascii="Wingdings" w:hAnsi="Wingdings" w:hint="default"/>
      </w:rPr>
    </w:lvl>
    <w:lvl w:ilvl="1" w:tplc="04190001">
      <w:start w:val="1"/>
      <w:numFmt w:val="bullet"/>
      <w:lvlText w:val=""/>
      <w:lvlJc w:val="left"/>
      <w:pPr>
        <w:tabs>
          <w:tab w:val="num" w:pos="1440"/>
        </w:tabs>
        <w:ind w:left="1440" w:hanging="360"/>
      </w:pPr>
      <w:rPr>
        <w:rFonts w:ascii="Symbol" w:hAnsi="Symbol" w:hint="default"/>
      </w:rPr>
    </w:lvl>
    <w:lvl w:ilvl="2" w:tplc="3ACE78A8">
      <w:start w:val="1"/>
      <w:numFmt w:val="decimal"/>
      <w:lvlText w:val="%3)"/>
      <w:lvlJc w:val="left"/>
      <w:pPr>
        <w:tabs>
          <w:tab w:val="num" w:pos="2160"/>
        </w:tabs>
        <w:ind w:left="2160" w:hanging="360"/>
      </w:pPr>
      <w:rPr>
        <w:rFonts w:ascii="Times New Roman" w:eastAsia="Times New Roman" w:hAnsi="Times New Roman" w:cs="Times New Roman"/>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
    <w:nsid w:val="2AD15128"/>
    <w:multiLevelType w:val="hybridMultilevel"/>
    <w:tmpl w:val="62E4329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2B3F4C41"/>
    <w:multiLevelType w:val="hybridMultilevel"/>
    <w:tmpl w:val="F9E092F8"/>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6">
    <w:nsid w:val="2C6E305F"/>
    <w:multiLevelType w:val="hybridMultilevel"/>
    <w:tmpl w:val="F60A6F9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7">
    <w:nsid w:val="2C78251F"/>
    <w:multiLevelType w:val="multilevel"/>
    <w:tmpl w:val="07046A94"/>
    <w:lvl w:ilvl="0">
      <w:start w:val="1"/>
      <w:numFmt w:val="decimal"/>
      <w:lvlText w:val="%1."/>
      <w:lvlJc w:val="left"/>
      <w:pPr>
        <w:tabs>
          <w:tab w:val="num" w:pos="720"/>
        </w:tabs>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58">
    <w:nsid w:val="2E2F6BE0"/>
    <w:multiLevelType w:val="hybridMultilevel"/>
    <w:tmpl w:val="873ED810"/>
    <w:lvl w:ilvl="0" w:tplc="04190011">
      <w:start w:val="1"/>
      <w:numFmt w:val="decimal"/>
      <w:lvlText w:val="%1)"/>
      <w:lvlJc w:val="left"/>
      <w:pPr>
        <w:tabs>
          <w:tab w:val="num" w:pos="1783"/>
        </w:tabs>
        <w:ind w:left="1783" w:hanging="360"/>
      </w:pPr>
      <w:rPr>
        <w:rFonts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9">
    <w:nsid w:val="2F3A0634"/>
    <w:multiLevelType w:val="multilevel"/>
    <w:tmpl w:val="520E58F0"/>
    <w:lvl w:ilvl="0">
      <w:start w:val="3"/>
      <w:numFmt w:val="decimal"/>
      <w:lvlText w:val="%1."/>
      <w:lvlJc w:val="left"/>
      <w:rPr>
        <w:rFonts w:ascii="Century Schoolbook" w:eastAsia="Times New Roman" w:hAnsi="Century Schoolbook" w:cs="Century Schoolbook"/>
        <w:b w:val="0"/>
        <w:bCs w:val="0"/>
        <w:i w:val="0"/>
        <w:iCs w:val="0"/>
        <w:smallCaps w:val="0"/>
        <w:strike w:val="0"/>
        <w:color w:val="000000"/>
        <w:spacing w:val="0"/>
        <w:w w:val="100"/>
        <w:position w:val="0"/>
        <w:sz w:val="20"/>
        <w:szCs w:val="20"/>
        <w:u w:val="none"/>
      </w:rPr>
    </w:lvl>
    <w:lvl w:ilvl="1">
      <w:start w:val="1"/>
      <w:numFmt w:val="decimal"/>
      <w:lvlText w:val="%2."/>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0">
    <w:nsid w:val="2F5B65E6"/>
    <w:multiLevelType w:val="hybridMultilevel"/>
    <w:tmpl w:val="F09046CE"/>
    <w:lvl w:ilvl="0" w:tplc="CAF468A2">
      <w:start w:val="1"/>
      <w:numFmt w:val="bullet"/>
      <w:lvlText w:val=""/>
      <w:lvlJc w:val="left"/>
      <w:pPr>
        <w:tabs>
          <w:tab w:val="num" w:pos="1783"/>
        </w:tabs>
        <w:ind w:left="1783"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1">
    <w:nsid w:val="30043CE4"/>
    <w:multiLevelType w:val="hybridMultilevel"/>
    <w:tmpl w:val="713209D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nsid w:val="300E43F6"/>
    <w:multiLevelType w:val="hybridMultilevel"/>
    <w:tmpl w:val="FC088B2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30991062"/>
    <w:multiLevelType w:val="hybridMultilevel"/>
    <w:tmpl w:val="893069DC"/>
    <w:lvl w:ilvl="0" w:tplc="0419000F">
      <w:start w:val="1"/>
      <w:numFmt w:val="decimal"/>
      <w:lvlText w:val="%1."/>
      <w:lvlJc w:val="left"/>
      <w:pPr>
        <w:tabs>
          <w:tab w:val="num" w:pos="1068"/>
        </w:tabs>
        <w:ind w:left="1068" w:hanging="360"/>
      </w:pPr>
    </w:lvl>
    <w:lvl w:ilvl="1" w:tplc="04190019">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64">
    <w:nsid w:val="309D40DA"/>
    <w:multiLevelType w:val="hybridMultilevel"/>
    <w:tmpl w:val="4CACF2F6"/>
    <w:lvl w:ilvl="0" w:tplc="CAF468A2">
      <w:start w:val="1"/>
      <w:numFmt w:val="bullet"/>
      <w:lvlText w:val=""/>
      <w:lvlJc w:val="left"/>
      <w:pPr>
        <w:tabs>
          <w:tab w:val="num" w:pos="1783"/>
        </w:tabs>
        <w:ind w:left="1783"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5">
    <w:nsid w:val="316F304E"/>
    <w:multiLevelType w:val="hybridMultilevel"/>
    <w:tmpl w:val="0E86A9F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6">
    <w:nsid w:val="32825437"/>
    <w:multiLevelType w:val="multilevel"/>
    <w:tmpl w:val="E244E7FE"/>
    <w:lvl w:ilvl="0">
      <w:start w:val="2"/>
      <w:numFmt w:val="decimal"/>
      <w:lvlText w:val="%1."/>
      <w:lvlJc w:val="left"/>
      <w:rPr>
        <w:rFonts w:ascii="Century Schoolbook" w:eastAsia="Times New Roman" w:hAnsi="Century Schoolbook" w:cs="Century Schoolbook"/>
        <w:b w:val="0"/>
        <w:bCs w:val="0"/>
        <w:i w:val="0"/>
        <w:iCs w:val="0"/>
        <w:smallCaps w:val="0"/>
        <w:strike w:val="0"/>
        <w:color w:val="000000"/>
        <w:spacing w:val="0"/>
        <w:w w:val="100"/>
        <w:position w:val="0"/>
        <w:sz w:val="28"/>
        <w:szCs w:val="28"/>
        <w:u w:val="none"/>
      </w:rPr>
    </w:lvl>
    <w:lvl w:ilvl="1">
      <w:start w:val="1"/>
      <w:numFmt w:val="decimal"/>
      <w:lvlText w:val="%2."/>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7">
    <w:nsid w:val="334348E5"/>
    <w:multiLevelType w:val="hybridMultilevel"/>
    <w:tmpl w:val="95A41FF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8">
    <w:nsid w:val="365A65D2"/>
    <w:multiLevelType w:val="hybridMultilevel"/>
    <w:tmpl w:val="F9AE0AC2"/>
    <w:lvl w:ilvl="0" w:tplc="CAF468A2">
      <w:start w:val="1"/>
      <w:numFmt w:val="bullet"/>
      <w:lvlText w:val=""/>
      <w:lvlJc w:val="left"/>
      <w:pPr>
        <w:tabs>
          <w:tab w:val="num" w:pos="1783"/>
        </w:tabs>
        <w:ind w:left="1783"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nsid w:val="36D12031"/>
    <w:multiLevelType w:val="hybridMultilevel"/>
    <w:tmpl w:val="B6E87C1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0">
    <w:nsid w:val="37AA3988"/>
    <w:multiLevelType w:val="hybridMultilevel"/>
    <w:tmpl w:val="9C002CB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nsid w:val="38084965"/>
    <w:multiLevelType w:val="hybridMultilevel"/>
    <w:tmpl w:val="5782A58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nsid w:val="38CC249B"/>
    <w:multiLevelType w:val="hybridMultilevel"/>
    <w:tmpl w:val="4FA61A06"/>
    <w:lvl w:ilvl="0" w:tplc="04190001">
      <w:start w:val="1"/>
      <w:numFmt w:val="bullet"/>
      <w:lvlText w:val=""/>
      <w:lvlJc w:val="left"/>
      <w:pPr>
        <w:tabs>
          <w:tab w:val="num" w:pos="1778"/>
        </w:tabs>
        <w:ind w:left="1778" w:hanging="360"/>
      </w:pPr>
      <w:rPr>
        <w:rFonts w:ascii="Symbol" w:hAnsi="Symbol" w:hint="default"/>
      </w:rPr>
    </w:lvl>
    <w:lvl w:ilvl="1" w:tplc="04190003">
      <w:start w:val="1"/>
      <w:numFmt w:val="bullet"/>
      <w:lvlText w:val="o"/>
      <w:lvlJc w:val="left"/>
      <w:pPr>
        <w:tabs>
          <w:tab w:val="num" w:pos="2498"/>
        </w:tabs>
        <w:ind w:left="2498" w:hanging="360"/>
      </w:pPr>
      <w:rPr>
        <w:rFonts w:ascii="Courier New" w:hAnsi="Courier New" w:cs="Courier New" w:hint="default"/>
      </w:rPr>
    </w:lvl>
    <w:lvl w:ilvl="2" w:tplc="04190005">
      <w:start w:val="1"/>
      <w:numFmt w:val="bullet"/>
      <w:lvlText w:val=""/>
      <w:lvlJc w:val="left"/>
      <w:pPr>
        <w:tabs>
          <w:tab w:val="num" w:pos="3218"/>
        </w:tabs>
        <w:ind w:left="3218" w:hanging="360"/>
      </w:pPr>
      <w:rPr>
        <w:rFonts w:ascii="Wingdings" w:hAnsi="Wingdings" w:hint="default"/>
      </w:rPr>
    </w:lvl>
    <w:lvl w:ilvl="3" w:tplc="04190001" w:tentative="1">
      <w:start w:val="1"/>
      <w:numFmt w:val="bullet"/>
      <w:lvlText w:val=""/>
      <w:lvlJc w:val="left"/>
      <w:pPr>
        <w:tabs>
          <w:tab w:val="num" w:pos="3938"/>
        </w:tabs>
        <w:ind w:left="3938" w:hanging="360"/>
      </w:pPr>
      <w:rPr>
        <w:rFonts w:ascii="Symbol" w:hAnsi="Symbol" w:hint="default"/>
      </w:rPr>
    </w:lvl>
    <w:lvl w:ilvl="4" w:tplc="04190003" w:tentative="1">
      <w:start w:val="1"/>
      <w:numFmt w:val="bullet"/>
      <w:lvlText w:val="o"/>
      <w:lvlJc w:val="left"/>
      <w:pPr>
        <w:tabs>
          <w:tab w:val="num" w:pos="4658"/>
        </w:tabs>
        <w:ind w:left="4658" w:hanging="360"/>
      </w:pPr>
      <w:rPr>
        <w:rFonts w:ascii="Courier New" w:hAnsi="Courier New" w:cs="Courier New" w:hint="default"/>
      </w:rPr>
    </w:lvl>
    <w:lvl w:ilvl="5" w:tplc="04190005" w:tentative="1">
      <w:start w:val="1"/>
      <w:numFmt w:val="bullet"/>
      <w:lvlText w:val=""/>
      <w:lvlJc w:val="left"/>
      <w:pPr>
        <w:tabs>
          <w:tab w:val="num" w:pos="5378"/>
        </w:tabs>
        <w:ind w:left="5378" w:hanging="360"/>
      </w:pPr>
      <w:rPr>
        <w:rFonts w:ascii="Wingdings" w:hAnsi="Wingdings" w:hint="default"/>
      </w:rPr>
    </w:lvl>
    <w:lvl w:ilvl="6" w:tplc="04190001" w:tentative="1">
      <w:start w:val="1"/>
      <w:numFmt w:val="bullet"/>
      <w:lvlText w:val=""/>
      <w:lvlJc w:val="left"/>
      <w:pPr>
        <w:tabs>
          <w:tab w:val="num" w:pos="6098"/>
        </w:tabs>
        <w:ind w:left="6098" w:hanging="360"/>
      </w:pPr>
      <w:rPr>
        <w:rFonts w:ascii="Symbol" w:hAnsi="Symbol" w:hint="default"/>
      </w:rPr>
    </w:lvl>
    <w:lvl w:ilvl="7" w:tplc="04190003" w:tentative="1">
      <w:start w:val="1"/>
      <w:numFmt w:val="bullet"/>
      <w:lvlText w:val="o"/>
      <w:lvlJc w:val="left"/>
      <w:pPr>
        <w:tabs>
          <w:tab w:val="num" w:pos="6818"/>
        </w:tabs>
        <w:ind w:left="6818" w:hanging="360"/>
      </w:pPr>
      <w:rPr>
        <w:rFonts w:ascii="Courier New" w:hAnsi="Courier New" w:cs="Courier New" w:hint="default"/>
      </w:rPr>
    </w:lvl>
    <w:lvl w:ilvl="8" w:tplc="04190005" w:tentative="1">
      <w:start w:val="1"/>
      <w:numFmt w:val="bullet"/>
      <w:lvlText w:val=""/>
      <w:lvlJc w:val="left"/>
      <w:pPr>
        <w:tabs>
          <w:tab w:val="num" w:pos="7538"/>
        </w:tabs>
        <w:ind w:left="7538" w:hanging="360"/>
      </w:pPr>
      <w:rPr>
        <w:rFonts w:ascii="Wingdings" w:hAnsi="Wingdings" w:hint="default"/>
      </w:rPr>
    </w:lvl>
  </w:abstractNum>
  <w:abstractNum w:abstractNumId="73">
    <w:nsid w:val="38D03273"/>
    <w:multiLevelType w:val="hybridMultilevel"/>
    <w:tmpl w:val="48F42DFE"/>
    <w:lvl w:ilvl="0" w:tplc="04190005">
      <w:start w:val="1"/>
      <w:numFmt w:val="bullet"/>
      <w:lvlText w:val=""/>
      <w:lvlJc w:val="left"/>
      <w:pPr>
        <w:tabs>
          <w:tab w:val="num" w:pos="1500"/>
        </w:tabs>
        <w:ind w:left="1500" w:hanging="360"/>
      </w:pPr>
      <w:rPr>
        <w:rFonts w:ascii="Wingdings" w:hAnsi="Wingdings" w:hint="default"/>
      </w:rPr>
    </w:lvl>
    <w:lvl w:ilvl="1" w:tplc="04190003" w:tentative="1">
      <w:start w:val="1"/>
      <w:numFmt w:val="bullet"/>
      <w:lvlText w:val="o"/>
      <w:lvlJc w:val="left"/>
      <w:pPr>
        <w:tabs>
          <w:tab w:val="num" w:pos="2220"/>
        </w:tabs>
        <w:ind w:left="2220" w:hanging="360"/>
      </w:pPr>
      <w:rPr>
        <w:rFonts w:ascii="Courier New" w:hAnsi="Courier New" w:cs="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cs="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cs="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abstractNum w:abstractNumId="74">
    <w:nsid w:val="392A3EA8"/>
    <w:multiLevelType w:val="hybridMultilevel"/>
    <w:tmpl w:val="C9F8C8FA"/>
    <w:lvl w:ilvl="0" w:tplc="04190011">
      <w:start w:val="1"/>
      <w:numFmt w:val="decimal"/>
      <w:lvlText w:val="%1)"/>
      <w:lvlJc w:val="left"/>
      <w:pPr>
        <w:tabs>
          <w:tab w:val="num" w:pos="360"/>
        </w:tabs>
        <w:ind w:left="360" w:hanging="360"/>
      </w:pPr>
      <w:rPr>
        <w:rFonts w:hint="default"/>
      </w:rPr>
    </w:lvl>
    <w:lvl w:ilvl="1" w:tplc="04190003" w:tentative="1">
      <w:start w:val="1"/>
      <w:numFmt w:val="bullet"/>
      <w:lvlText w:val="o"/>
      <w:lvlJc w:val="left"/>
      <w:pPr>
        <w:tabs>
          <w:tab w:val="num" w:pos="17"/>
        </w:tabs>
        <w:ind w:left="17" w:hanging="360"/>
      </w:pPr>
      <w:rPr>
        <w:rFonts w:ascii="Courier New" w:hAnsi="Courier New" w:cs="Courier New" w:hint="default"/>
      </w:rPr>
    </w:lvl>
    <w:lvl w:ilvl="2" w:tplc="04190005" w:tentative="1">
      <w:start w:val="1"/>
      <w:numFmt w:val="bullet"/>
      <w:lvlText w:val=""/>
      <w:lvlJc w:val="left"/>
      <w:pPr>
        <w:tabs>
          <w:tab w:val="num" w:pos="737"/>
        </w:tabs>
        <w:ind w:left="737" w:hanging="360"/>
      </w:pPr>
      <w:rPr>
        <w:rFonts w:ascii="Wingdings" w:hAnsi="Wingdings" w:hint="default"/>
      </w:rPr>
    </w:lvl>
    <w:lvl w:ilvl="3" w:tplc="04190001" w:tentative="1">
      <w:start w:val="1"/>
      <w:numFmt w:val="bullet"/>
      <w:lvlText w:val=""/>
      <w:lvlJc w:val="left"/>
      <w:pPr>
        <w:tabs>
          <w:tab w:val="num" w:pos="1457"/>
        </w:tabs>
        <w:ind w:left="1457" w:hanging="360"/>
      </w:pPr>
      <w:rPr>
        <w:rFonts w:ascii="Symbol" w:hAnsi="Symbol" w:hint="default"/>
      </w:rPr>
    </w:lvl>
    <w:lvl w:ilvl="4" w:tplc="04190003" w:tentative="1">
      <w:start w:val="1"/>
      <w:numFmt w:val="bullet"/>
      <w:lvlText w:val="o"/>
      <w:lvlJc w:val="left"/>
      <w:pPr>
        <w:tabs>
          <w:tab w:val="num" w:pos="2177"/>
        </w:tabs>
        <w:ind w:left="2177" w:hanging="360"/>
      </w:pPr>
      <w:rPr>
        <w:rFonts w:ascii="Courier New" w:hAnsi="Courier New" w:cs="Courier New" w:hint="default"/>
      </w:rPr>
    </w:lvl>
    <w:lvl w:ilvl="5" w:tplc="04190005" w:tentative="1">
      <w:start w:val="1"/>
      <w:numFmt w:val="bullet"/>
      <w:lvlText w:val=""/>
      <w:lvlJc w:val="left"/>
      <w:pPr>
        <w:tabs>
          <w:tab w:val="num" w:pos="2897"/>
        </w:tabs>
        <w:ind w:left="2897" w:hanging="360"/>
      </w:pPr>
      <w:rPr>
        <w:rFonts w:ascii="Wingdings" w:hAnsi="Wingdings" w:hint="default"/>
      </w:rPr>
    </w:lvl>
    <w:lvl w:ilvl="6" w:tplc="04190001" w:tentative="1">
      <w:start w:val="1"/>
      <w:numFmt w:val="bullet"/>
      <w:lvlText w:val=""/>
      <w:lvlJc w:val="left"/>
      <w:pPr>
        <w:tabs>
          <w:tab w:val="num" w:pos="3617"/>
        </w:tabs>
        <w:ind w:left="3617" w:hanging="360"/>
      </w:pPr>
      <w:rPr>
        <w:rFonts w:ascii="Symbol" w:hAnsi="Symbol" w:hint="default"/>
      </w:rPr>
    </w:lvl>
    <w:lvl w:ilvl="7" w:tplc="04190003" w:tentative="1">
      <w:start w:val="1"/>
      <w:numFmt w:val="bullet"/>
      <w:lvlText w:val="o"/>
      <w:lvlJc w:val="left"/>
      <w:pPr>
        <w:tabs>
          <w:tab w:val="num" w:pos="4337"/>
        </w:tabs>
        <w:ind w:left="4337" w:hanging="360"/>
      </w:pPr>
      <w:rPr>
        <w:rFonts w:ascii="Courier New" w:hAnsi="Courier New" w:cs="Courier New" w:hint="default"/>
      </w:rPr>
    </w:lvl>
    <w:lvl w:ilvl="8" w:tplc="04190005" w:tentative="1">
      <w:start w:val="1"/>
      <w:numFmt w:val="bullet"/>
      <w:lvlText w:val=""/>
      <w:lvlJc w:val="left"/>
      <w:pPr>
        <w:tabs>
          <w:tab w:val="num" w:pos="5057"/>
        </w:tabs>
        <w:ind w:left="5057" w:hanging="360"/>
      </w:pPr>
      <w:rPr>
        <w:rFonts w:ascii="Wingdings" w:hAnsi="Wingdings" w:hint="default"/>
      </w:rPr>
    </w:lvl>
  </w:abstractNum>
  <w:abstractNum w:abstractNumId="75">
    <w:nsid w:val="39CC0A46"/>
    <w:multiLevelType w:val="hybridMultilevel"/>
    <w:tmpl w:val="40847036"/>
    <w:lvl w:ilvl="0" w:tplc="0419000F">
      <w:start w:val="1"/>
      <w:numFmt w:val="decimal"/>
      <w:lvlText w:val="%1."/>
      <w:lvlJc w:val="left"/>
      <w:pPr>
        <w:tabs>
          <w:tab w:val="num" w:pos="786"/>
        </w:tabs>
        <w:ind w:left="786" w:hanging="360"/>
      </w:pPr>
      <w:rPr>
        <w:rFonts w:hint="default"/>
      </w:rPr>
    </w:lvl>
    <w:lvl w:ilvl="1" w:tplc="B15E0BE6">
      <w:start w:val="1"/>
      <w:numFmt w:val="none"/>
      <w:lvlText w:val="-"/>
      <w:lvlJc w:val="left"/>
      <w:pPr>
        <w:tabs>
          <w:tab w:val="num" w:pos="1506"/>
        </w:tabs>
        <w:ind w:left="1506" w:hanging="360"/>
      </w:pPr>
      <w:rPr>
        <w:rFonts w:hint="default"/>
      </w:r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76">
    <w:nsid w:val="39D26CB0"/>
    <w:multiLevelType w:val="hybridMultilevel"/>
    <w:tmpl w:val="C6C03E92"/>
    <w:lvl w:ilvl="0" w:tplc="04190011">
      <w:start w:val="1"/>
      <w:numFmt w:val="decimal"/>
      <w:lvlText w:val="%1)"/>
      <w:lvlJc w:val="left"/>
      <w:pPr>
        <w:tabs>
          <w:tab w:val="num" w:pos="1783"/>
        </w:tabs>
        <w:ind w:left="1783" w:hanging="360"/>
      </w:pPr>
      <w:rPr>
        <w:rFonts w:cs="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7">
    <w:nsid w:val="3A3C4341"/>
    <w:multiLevelType w:val="hybridMultilevel"/>
    <w:tmpl w:val="8DBCCAEC"/>
    <w:lvl w:ilvl="0" w:tplc="00123550">
      <w:start w:val="1"/>
      <w:numFmt w:val="none"/>
      <w:lvlText w:val=""/>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8">
    <w:nsid w:val="3AFD2F66"/>
    <w:multiLevelType w:val="hybridMultilevel"/>
    <w:tmpl w:val="E2C64986"/>
    <w:lvl w:ilvl="0" w:tplc="0419000F">
      <w:start w:val="1"/>
      <w:numFmt w:val="decimal"/>
      <w:lvlText w:val="%1."/>
      <w:lvlJc w:val="left"/>
      <w:pPr>
        <w:tabs>
          <w:tab w:val="num" w:pos="720"/>
        </w:tabs>
        <w:ind w:left="720" w:hanging="360"/>
      </w:pPr>
      <w:rPr>
        <w:rFonts w:hint="default"/>
      </w:rPr>
    </w:lvl>
    <w:lvl w:ilvl="1" w:tplc="B15E0BE6">
      <w:start w:val="1"/>
      <w:numFmt w:val="none"/>
      <w:lvlText w:val="-"/>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9">
    <w:nsid w:val="3B3C36BF"/>
    <w:multiLevelType w:val="hybridMultilevel"/>
    <w:tmpl w:val="448ABBB8"/>
    <w:lvl w:ilvl="0" w:tplc="561E30B8">
      <w:start w:val="1"/>
      <w:numFmt w:val="bullet"/>
      <w:lvlText w:val="­"/>
      <w:lvlJc w:val="left"/>
      <w:pPr>
        <w:tabs>
          <w:tab w:val="num" w:pos="1440"/>
        </w:tabs>
        <w:ind w:left="1440" w:hanging="360"/>
      </w:pPr>
      <w:rPr>
        <w:rFonts w:ascii="Courier New" w:hAnsi="Courier New" w:hint="default"/>
      </w:rPr>
    </w:lvl>
    <w:lvl w:ilvl="1" w:tplc="561E30B8">
      <w:start w:val="1"/>
      <w:numFmt w:val="bullet"/>
      <w:lvlText w:val="­"/>
      <w:lvlJc w:val="left"/>
      <w:pPr>
        <w:tabs>
          <w:tab w:val="num" w:pos="1440"/>
        </w:tabs>
        <w:ind w:left="1440" w:hanging="360"/>
      </w:pPr>
      <w:rPr>
        <w:rFonts w:ascii="Courier New" w:hAnsi="Courier New" w:hint="default"/>
      </w:rPr>
    </w:lvl>
    <w:lvl w:ilvl="2" w:tplc="0419000F">
      <w:start w:val="1"/>
      <w:numFmt w:val="decimal"/>
      <w:lvlText w:val="%3."/>
      <w:lvlJc w:val="left"/>
      <w:pPr>
        <w:tabs>
          <w:tab w:val="num" w:pos="2160"/>
        </w:tabs>
        <w:ind w:left="2160" w:hanging="360"/>
      </w:pPr>
      <w:rPr>
        <w:rFont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0">
    <w:nsid w:val="3D7862F3"/>
    <w:multiLevelType w:val="hybridMultilevel"/>
    <w:tmpl w:val="DB60AD5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1">
    <w:nsid w:val="3D81479A"/>
    <w:multiLevelType w:val="multilevel"/>
    <w:tmpl w:val="45E4CC06"/>
    <w:lvl w:ilvl="0">
      <w:start w:val="2"/>
      <w:numFmt w:val="decimal"/>
      <w:lvlText w:val="%1."/>
      <w:lvlJc w:val="left"/>
      <w:rPr>
        <w:rFonts w:cs="Times New Roman"/>
      </w:rPr>
    </w:lvl>
    <w:lvl w:ilvl="1">
      <w:start w:val="1"/>
      <w:numFmt w:val="decimal"/>
      <w:lvlText w:val="%2."/>
      <w:lvlJc w:val="left"/>
      <w:rPr>
        <w:rFonts w:ascii="Century Schoolbook" w:eastAsia="Times New Roman" w:hAnsi="Century Schoolbook" w:cs="Century Schoolbook"/>
        <w:b w:val="0"/>
        <w:bCs w:val="0"/>
        <w:i w:val="0"/>
        <w:iCs w:val="0"/>
        <w:smallCaps w:val="0"/>
        <w:strike w:val="0"/>
        <w:color w:val="000000"/>
        <w:spacing w:val="0"/>
        <w:w w:val="100"/>
        <w:position w:val="0"/>
        <w:sz w:val="20"/>
        <w:szCs w:val="20"/>
        <w:u w:val="none"/>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2">
    <w:nsid w:val="3DAB09DF"/>
    <w:multiLevelType w:val="hybridMultilevel"/>
    <w:tmpl w:val="AD7C17B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3">
    <w:nsid w:val="3DD56390"/>
    <w:multiLevelType w:val="hybridMultilevel"/>
    <w:tmpl w:val="CD7E0A4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4">
    <w:nsid w:val="3DE413B7"/>
    <w:multiLevelType w:val="hybridMultilevel"/>
    <w:tmpl w:val="962A38D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5">
    <w:nsid w:val="3E045D79"/>
    <w:multiLevelType w:val="singleLevel"/>
    <w:tmpl w:val="04190017"/>
    <w:lvl w:ilvl="0">
      <w:start w:val="1"/>
      <w:numFmt w:val="lowerLetter"/>
      <w:lvlText w:val="%1)"/>
      <w:lvlJc w:val="left"/>
      <w:pPr>
        <w:tabs>
          <w:tab w:val="num" w:pos="360"/>
        </w:tabs>
        <w:ind w:left="360" w:hanging="360"/>
      </w:pPr>
    </w:lvl>
  </w:abstractNum>
  <w:abstractNum w:abstractNumId="86">
    <w:nsid w:val="3F196C6F"/>
    <w:multiLevelType w:val="multilevel"/>
    <w:tmpl w:val="13DADA16"/>
    <w:lvl w:ilvl="0">
      <w:start w:val="1"/>
      <w:numFmt w:val="decimal"/>
      <w:lvlText w:val="%1."/>
      <w:lvlJc w:val="left"/>
      <w:pPr>
        <w:tabs>
          <w:tab w:val="num" w:pos="720"/>
        </w:tabs>
        <w:ind w:left="72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7">
    <w:nsid w:val="3F6F425E"/>
    <w:multiLevelType w:val="hybridMultilevel"/>
    <w:tmpl w:val="AB1CD7C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8">
    <w:nsid w:val="3FE153EC"/>
    <w:multiLevelType w:val="hybridMultilevel"/>
    <w:tmpl w:val="A4840636"/>
    <w:lvl w:ilvl="0" w:tplc="B17090C6">
      <w:start w:val="1"/>
      <w:numFmt w:val="bullet"/>
      <w:lvlText w:val=""/>
      <w:lvlJc w:val="left"/>
      <w:pPr>
        <w:tabs>
          <w:tab w:val="num" w:pos="227"/>
        </w:tabs>
        <w:ind w:left="57"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9">
    <w:nsid w:val="41517E80"/>
    <w:multiLevelType w:val="hybridMultilevel"/>
    <w:tmpl w:val="9800C3F4"/>
    <w:lvl w:ilvl="0" w:tplc="04190005">
      <w:start w:val="1"/>
      <w:numFmt w:val="bullet"/>
      <w:lvlText w:val=""/>
      <w:lvlJc w:val="left"/>
      <w:pPr>
        <w:tabs>
          <w:tab w:val="num" w:pos="780"/>
        </w:tabs>
        <w:ind w:left="780" w:hanging="360"/>
      </w:pPr>
      <w:rPr>
        <w:rFonts w:ascii="Wingdings" w:hAnsi="Wingdings"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90">
    <w:nsid w:val="423F20ED"/>
    <w:multiLevelType w:val="hybridMultilevel"/>
    <w:tmpl w:val="AB7E7F5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1">
    <w:nsid w:val="42DB7B38"/>
    <w:multiLevelType w:val="hybridMultilevel"/>
    <w:tmpl w:val="16D0895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nsid w:val="451503E7"/>
    <w:multiLevelType w:val="hybridMultilevel"/>
    <w:tmpl w:val="64709086"/>
    <w:lvl w:ilvl="0" w:tplc="04190005">
      <w:start w:val="1"/>
      <w:numFmt w:val="bullet"/>
      <w:lvlText w:val=""/>
      <w:lvlJc w:val="left"/>
      <w:pPr>
        <w:tabs>
          <w:tab w:val="num" w:pos="780"/>
        </w:tabs>
        <w:ind w:left="780" w:hanging="360"/>
      </w:pPr>
      <w:rPr>
        <w:rFonts w:ascii="Wingdings" w:hAnsi="Wingdings" w:hint="default"/>
      </w:rPr>
    </w:lvl>
    <w:lvl w:ilvl="1" w:tplc="04190005">
      <w:start w:val="1"/>
      <w:numFmt w:val="bullet"/>
      <w:lvlText w:val=""/>
      <w:lvlJc w:val="left"/>
      <w:pPr>
        <w:tabs>
          <w:tab w:val="num" w:pos="780"/>
        </w:tabs>
        <w:ind w:left="780" w:hanging="360"/>
      </w:pPr>
      <w:rPr>
        <w:rFonts w:ascii="Wingdings" w:hAnsi="Wingdings" w:hint="default"/>
      </w:rPr>
    </w:lvl>
    <w:lvl w:ilvl="2" w:tplc="E8DE4292">
      <w:start w:val="1"/>
      <w:numFmt w:val="decimal"/>
      <w:lvlText w:val="%3."/>
      <w:lvlJc w:val="left"/>
      <w:pPr>
        <w:tabs>
          <w:tab w:val="num" w:pos="4613"/>
        </w:tabs>
        <w:ind w:left="4613" w:hanging="360"/>
      </w:pPr>
      <w:rPr>
        <w:rFonts w:hint="default"/>
      </w:r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93">
    <w:nsid w:val="45CF4F7A"/>
    <w:multiLevelType w:val="hybridMultilevel"/>
    <w:tmpl w:val="9A32E1A0"/>
    <w:lvl w:ilvl="0" w:tplc="CAF468A2">
      <w:start w:val="1"/>
      <w:numFmt w:val="bullet"/>
      <w:lvlText w:val=""/>
      <w:lvlJc w:val="left"/>
      <w:pPr>
        <w:tabs>
          <w:tab w:val="num" w:pos="1783"/>
        </w:tabs>
        <w:ind w:left="1783"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4">
    <w:nsid w:val="46590947"/>
    <w:multiLevelType w:val="hybridMultilevel"/>
    <w:tmpl w:val="9E48B892"/>
    <w:lvl w:ilvl="0" w:tplc="6B1689F6">
      <w:start w:val="1"/>
      <w:numFmt w:val="decimal"/>
      <w:lvlText w:val="%1."/>
      <w:lvlJc w:val="left"/>
      <w:pPr>
        <w:tabs>
          <w:tab w:val="num" w:pos="720"/>
        </w:tabs>
        <w:ind w:left="720" w:hanging="360"/>
      </w:pPr>
      <w:rPr>
        <w:rFonts w:hint="default"/>
        <w:i/>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5">
    <w:nsid w:val="467E1CF6"/>
    <w:multiLevelType w:val="multilevel"/>
    <w:tmpl w:val="65B68862"/>
    <w:lvl w:ilvl="0">
      <w:start w:val="1"/>
      <w:numFmt w:val="decimal"/>
      <w:lvlText w:val="%1."/>
      <w:lvlJc w:val="left"/>
      <w:rPr>
        <w:rFonts w:ascii="Century Schoolbook" w:eastAsia="Times New Roman" w:hAnsi="Century Schoolbook" w:cs="Century Schoolbook"/>
        <w:b w:val="0"/>
        <w:bCs w:val="0"/>
        <w:i/>
        <w:iCs/>
        <w:smallCaps w:val="0"/>
        <w:strike w:val="0"/>
        <w:color w:val="000000"/>
        <w:spacing w:val="0"/>
        <w:w w:val="100"/>
        <w:position w:val="0"/>
        <w:sz w:val="16"/>
        <w:szCs w:val="1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6">
    <w:nsid w:val="468B0A91"/>
    <w:multiLevelType w:val="hybridMultilevel"/>
    <w:tmpl w:val="17821D66"/>
    <w:lvl w:ilvl="0" w:tplc="39A0FCF0">
      <w:start w:val="1"/>
      <w:numFmt w:val="decimal"/>
      <w:lvlText w:val="%1."/>
      <w:lvlJc w:val="left"/>
      <w:pPr>
        <w:ind w:left="1155" w:hanging="360"/>
      </w:pPr>
      <w:rPr>
        <w:rFonts w:hint="default"/>
        <w:sz w:val="28"/>
      </w:rPr>
    </w:lvl>
    <w:lvl w:ilvl="1" w:tplc="04220019" w:tentative="1">
      <w:start w:val="1"/>
      <w:numFmt w:val="lowerLetter"/>
      <w:lvlText w:val="%2."/>
      <w:lvlJc w:val="left"/>
      <w:pPr>
        <w:ind w:left="1875" w:hanging="360"/>
      </w:pPr>
    </w:lvl>
    <w:lvl w:ilvl="2" w:tplc="0422001B" w:tentative="1">
      <w:start w:val="1"/>
      <w:numFmt w:val="lowerRoman"/>
      <w:lvlText w:val="%3."/>
      <w:lvlJc w:val="right"/>
      <w:pPr>
        <w:ind w:left="2595" w:hanging="180"/>
      </w:pPr>
    </w:lvl>
    <w:lvl w:ilvl="3" w:tplc="0422000F" w:tentative="1">
      <w:start w:val="1"/>
      <w:numFmt w:val="decimal"/>
      <w:lvlText w:val="%4."/>
      <w:lvlJc w:val="left"/>
      <w:pPr>
        <w:ind w:left="3315" w:hanging="360"/>
      </w:pPr>
    </w:lvl>
    <w:lvl w:ilvl="4" w:tplc="04220019" w:tentative="1">
      <w:start w:val="1"/>
      <w:numFmt w:val="lowerLetter"/>
      <w:lvlText w:val="%5."/>
      <w:lvlJc w:val="left"/>
      <w:pPr>
        <w:ind w:left="4035" w:hanging="360"/>
      </w:pPr>
    </w:lvl>
    <w:lvl w:ilvl="5" w:tplc="0422001B" w:tentative="1">
      <w:start w:val="1"/>
      <w:numFmt w:val="lowerRoman"/>
      <w:lvlText w:val="%6."/>
      <w:lvlJc w:val="right"/>
      <w:pPr>
        <w:ind w:left="4755" w:hanging="180"/>
      </w:pPr>
    </w:lvl>
    <w:lvl w:ilvl="6" w:tplc="0422000F" w:tentative="1">
      <w:start w:val="1"/>
      <w:numFmt w:val="decimal"/>
      <w:lvlText w:val="%7."/>
      <w:lvlJc w:val="left"/>
      <w:pPr>
        <w:ind w:left="5475" w:hanging="360"/>
      </w:pPr>
    </w:lvl>
    <w:lvl w:ilvl="7" w:tplc="04220019" w:tentative="1">
      <w:start w:val="1"/>
      <w:numFmt w:val="lowerLetter"/>
      <w:lvlText w:val="%8."/>
      <w:lvlJc w:val="left"/>
      <w:pPr>
        <w:ind w:left="6195" w:hanging="360"/>
      </w:pPr>
    </w:lvl>
    <w:lvl w:ilvl="8" w:tplc="0422001B" w:tentative="1">
      <w:start w:val="1"/>
      <w:numFmt w:val="lowerRoman"/>
      <w:lvlText w:val="%9."/>
      <w:lvlJc w:val="right"/>
      <w:pPr>
        <w:ind w:left="6915" w:hanging="180"/>
      </w:pPr>
    </w:lvl>
  </w:abstractNum>
  <w:abstractNum w:abstractNumId="97">
    <w:nsid w:val="46FC7FBA"/>
    <w:multiLevelType w:val="multilevel"/>
    <w:tmpl w:val="D3AAB73C"/>
    <w:lvl w:ilvl="0">
      <w:start w:val="1"/>
      <w:numFmt w:val="bullet"/>
      <w:lvlText w:val="•"/>
      <w:lvlJc w:val="left"/>
      <w:rPr>
        <w:rFonts w:ascii="Century Schoolbook" w:eastAsia="Times New Roman" w:hAnsi="Century Schoolbook"/>
        <w:b w:val="0"/>
        <w:i w:val="0"/>
        <w:smallCaps w:val="0"/>
        <w:strike w:val="0"/>
        <w:color w:val="000000"/>
        <w:spacing w:val="0"/>
        <w:w w:val="100"/>
        <w:position w:val="0"/>
        <w:sz w:val="20"/>
        <w:u w:val="none"/>
      </w:rPr>
    </w:lvl>
    <w:lvl w:ilvl="1">
      <w:start w:val="4"/>
      <w:numFmt w:val="decimal"/>
      <w:lvlText w:val="%2."/>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8">
    <w:nsid w:val="48A11548"/>
    <w:multiLevelType w:val="hybridMultilevel"/>
    <w:tmpl w:val="6DC8ED1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nsid w:val="4A0D224C"/>
    <w:multiLevelType w:val="hybridMultilevel"/>
    <w:tmpl w:val="425C39F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nsid w:val="4DB440CE"/>
    <w:multiLevelType w:val="multilevel"/>
    <w:tmpl w:val="9BAA537A"/>
    <w:lvl w:ilvl="0">
      <w:start w:val="1"/>
      <w:numFmt w:val="bullet"/>
      <w:lvlText w:val="•"/>
      <w:lvlJc w:val="left"/>
      <w:rPr>
        <w:rFonts w:ascii="Century Schoolbook" w:eastAsia="Times New Roman" w:hAnsi="Century Schoolbook"/>
        <w:b w:val="0"/>
        <w:i w:val="0"/>
        <w:smallCaps w:val="0"/>
        <w:strike w:val="0"/>
        <w:color w:val="000000"/>
        <w:spacing w:val="0"/>
        <w:w w:val="100"/>
        <w:position w:val="0"/>
        <w:sz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1">
    <w:nsid w:val="4E694D9D"/>
    <w:multiLevelType w:val="hybridMultilevel"/>
    <w:tmpl w:val="8A06ACD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2">
    <w:nsid w:val="50260757"/>
    <w:multiLevelType w:val="singleLevel"/>
    <w:tmpl w:val="A3A8F2D6"/>
    <w:lvl w:ilvl="0">
      <w:start w:val="1"/>
      <w:numFmt w:val="decimal"/>
      <w:lvlText w:val="%1)"/>
      <w:lvlJc w:val="left"/>
      <w:pPr>
        <w:tabs>
          <w:tab w:val="num" w:pos="1080"/>
        </w:tabs>
        <w:ind w:left="0" w:firstLine="720"/>
      </w:pPr>
      <w:rPr>
        <w:sz w:val="24"/>
      </w:rPr>
    </w:lvl>
  </w:abstractNum>
  <w:abstractNum w:abstractNumId="103">
    <w:nsid w:val="507C741A"/>
    <w:multiLevelType w:val="multilevel"/>
    <w:tmpl w:val="DA90622C"/>
    <w:lvl w:ilvl="0">
      <w:start w:val="1"/>
      <w:numFmt w:val="decimal"/>
      <w:lvlText w:val="%1."/>
      <w:lvlJc w:val="left"/>
      <w:pPr>
        <w:tabs>
          <w:tab w:val="num" w:pos="720"/>
        </w:tabs>
        <w:ind w:left="720" w:hanging="360"/>
      </w:pPr>
      <w:rPr>
        <w:rFonts w:hint="default"/>
      </w:rPr>
    </w:lvl>
    <w:lvl w:ilvl="1">
      <w:start w:val="2"/>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04">
    <w:nsid w:val="5111469F"/>
    <w:multiLevelType w:val="hybridMultilevel"/>
    <w:tmpl w:val="2FAA14F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5">
    <w:nsid w:val="516859DC"/>
    <w:multiLevelType w:val="hybridMultilevel"/>
    <w:tmpl w:val="71E865E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6">
    <w:nsid w:val="52112FFB"/>
    <w:multiLevelType w:val="hybridMultilevel"/>
    <w:tmpl w:val="7466F2BA"/>
    <w:lvl w:ilvl="0" w:tplc="0419000F">
      <w:start w:val="1"/>
      <w:numFmt w:val="decimal"/>
      <w:lvlText w:val="%1."/>
      <w:lvlJc w:val="left"/>
      <w:pPr>
        <w:tabs>
          <w:tab w:val="num" w:pos="720"/>
        </w:tabs>
        <w:ind w:left="720" w:hanging="360"/>
      </w:pPr>
      <w:rPr>
        <w:rFonts w:hint="default"/>
      </w:rPr>
    </w:lvl>
    <w:lvl w:ilvl="1" w:tplc="0419000F">
      <w:start w:val="1"/>
      <w:numFmt w:val="decimal"/>
      <w:lvlText w:val="%2."/>
      <w:lvlJc w:val="left"/>
      <w:pPr>
        <w:tabs>
          <w:tab w:val="num" w:pos="720"/>
        </w:tabs>
        <w:ind w:left="720" w:hanging="360"/>
      </w:pPr>
      <w:rPr>
        <w:rFonts w:hint="default"/>
      </w:rPr>
    </w:lvl>
    <w:lvl w:ilvl="2" w:tplc="1D9680F2">
      <w:start w:val="1"/>
      <w:numFmt w:val="russianLower"/>
      <w:lvlText w:val="%3)"/>
      <w:lvlJc w:val="left"/>
      <w:pPr>
        <w:tabs>
          <w:tab w:val="num" w:pos="2340"/>
        </w:tabs>
        <w:ind w:left="2340" w:hanging="36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7">
    <w:nsid w:val="528B6605"/>
    <w:multiLevelType w:val="hybridMultilevel"/>
    <w:tmpl w:val="C46282B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8">
    <w:nsid w:val="52CE7D0E"/>
    <w:multiLevelType w:val="hybridMultilevel"/>
    <w:tmpl w:val="D1703084"/>
    <w:lvl w:ilvl="0" w:tplc="CAF468A2">
      <w:start w:val="1"/>
      <w:numFmt w:val="bullet"/>
      <w:lvlText w:val=""/>
      <w:lvlJc w:val="left"/>
      <w:pPr>
        <w:tabs>
          <w:tab w:val="num" w:pos="1783"/>
        </w:tabs>
        <w:ind w:left="1783" w:hanging="360"/>
      </w:pPr>
      <w:rPr>
        <w:rFonts w:ascii="Symbol" w:hAnsi="Symbol" w:hint="default"/>
        <w:color w:val="auto"/>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09">
    <w:nsid w:val="54407190"/>
    <w:multiLevelType w:val="multilevel"/>
    <w:tmpl w:val="32D20732"/>
    <w:lvl w:ilvl="0">
      <w:start w:val="5"/>
      <w:numFmt w:val="decimal"/>
      <w:lvlText w:val="%1."/>
      <w:lvlJc w:val="left"/>
      <w:rPr>
        <w:rFonts w:cs="Times New Roman"/>
      </w:rPr>
    </w:lvl>
    <w:lvl w:ilvl="1">
      <w:start w:val="1"/>
      <w:numFmt w:val="decimal"/>
      <w:lvlText w:val="%2."/>
      <w:lvlJc w:val="left"/>
      <w:rPr>
        <w:rFonts w:ascii="Arial" w:eastAsia="Times New Roman" w:hAnsi="Arial" w:cs="Arial"/>
        <w:b w:val="0"/>
        <w:bCs w:val="0"/>
        <w:i w:val="0"/>
        <w:iCs w:val="0"/>
        <w:smallCaps w:val="0"/>
        <w:strike w:val="0"/>
        <w:color w:val="000000"/>
        <w:spacing w:val="0"/>
        <w:w w:val="100"/>
        <w:position w:val="0"/>
        <w:sz w:val="20"/>
        <w:szCs w:val="20"/>
        <w:u w:val="none"/>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0">
    <w:nsid w:val="548D7DD2"/>
    <w:multiLevelType w:val="multilevel"/>
    <w:tmpl w:val="57BADC34"/>
    <w:lvl w:ilvl="0">
      <w:start w:val="1"/>
      <w:numFmt w:val="decimal"/>
      <w:lvlText w:val="%1."/>
      <w:lvlJc w:val="left"/>
      <w:rPr>
        <w:rFonts w:ascii="Century Schoolbook" w:eastAsia="Times New Roman" w:hAnsi="Century Schoolbook" w:cs="Century Schoolbook"/>
        <w:b w:val="0"/>
        <w:bCs w:val="0"/>
        <w:i/>
        <w:iCs/>
        <w:smallCaps w:val="0"/>
        <w:strike w:val="0"/>
        <w:color w:val="000000"/>
        <w:spacing w:val="0"/>
        <w:w w:val="100"/>
        <w:position w:val="0"/>
        <w:sz w:val="16"/>
        <w:szCs w:val="1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1">
    <w:nsid w:val="56066410"/>
    <w:multiLevelType w:val="multilevel"/>
    <w:tmpl w:val="282EB4B6"/>
    <w:lvl w:ilvl="0">
      <w:start w:val="1"/>
      <w:numFmt w:val="bullet"/>
      <w:lvlText w:val="•"/>
      <w:lvlJc w:val="left"/>
      <w:rPr>
        <w:rFonts w:ascii="Century Schoolbook" w:eastAsia="Times New Roman" w:hAnsi="Century Schoolbook"/>
        <w:b w:val="0"/>
        <w:i w:val="0"/>
        <w:smallCaps w:val="0"/>
        <w:strike w:val="0"/>
        <w:color w:val="000000"/>
        <w:spacing w:val="0"/>
        <w:w w:val="100"/>
        <w:position w:val="0"/>
        <w:sz w:val="20"/>
        <w:u w:val="none"/>
      </w:rPr>
    </w:lvl>
    <w:lvl w:ilvl="1">
      <w:start w:val="4"/>
      <w:numFmt w:val="decimal"/>
      <w:lvlText w:val="%2."/>
      <w:lvlJc w:val="left"/>
      <w:rPr>
        <w:rFonts w:ascii="Century Schoolbook" w:eastAsia="Times New Roman" w:hAnsi="Century Schoolbook" w:cs="Century Schoolbook"/>
        <w:b w:val="0"/>
        <w:bCs w:val="0"/>
        <w:i w:val="0"/>
        <w:iCs w:val="0"/>
        <w:smallCaps w:val="0"/>
        <w:strike w:val="0"/>
        <w:color w:val="000000"/>
        <w:spacing w:val="0"/>
        <w:w w:val="100"/>
        <w:position w:val="0"/>
        <w:sz w:val="20"/>
        <w:szCs w:val="20"/>
        <w:u w:val="none"/>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2">
    <w:nsid w:val="577A2995"/>
    <w:multiLevelType w:val="hybridMultilevel"/>
    <w:tmpl w:val="EC2E5D36"/>
    <w:lvl w:ilvl="0" w:tplc="CAF468A2">
      <w:start w:val="1"/>
      <w:numFmt w:val="bullet"/>
      <w:lvlText w:val=""/>
      <w:lvlJc w:val="left"/>
      <w:pPr>
        <w:tabs>
          <w:tab w:val="num" w:pos="1783"/>
        </w:tabs>
        <w:ind w:left="1783"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3">
    <w:nsid w:val="59B6519F"/>
    <w:multiLevelType w:val="hybridMultilevel"/>
    <w:tmpl w:val="60724ACE"/>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4">
    <w:nsid w:val="59BF3D63"/>
    <w:multiLevelType w:val="hybridMultilevel"/>
    <w:tmpl w:val="8500C33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5">
    <w:nsid w:val="5A2A4598"/>
    <w:multiLevelType w:val="hybridMultilevel"/>
    <w:tmpl w:val="22F6AA1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6">
    <w:nsid w:val="5A4853C3"/>
    <w:multiLevelType w:val="hybridMultilevel"/>
    <w:tmpl w:val="9A5C6C4E"/>
    <w:lvl w:ilvl="0" w:tplc="F768E0B2">
      <w:start w:val="1"/>
      <w:numFmt w:val="decimal"/>
      <w:lvlText w:val="%1)"/>
      <w:lvlJc w:val="left"/>
      <w:pPr>
        <w:ind w:left="720" w:hanging="360"/>
      </w:pPr>
      <w:rPr>
        <w:rFonts w:ascii="Arial" w:hAnsi="Arial" w:cs="Arial" w:hint="default"/>
        <w:i w:val="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7">
    <w:nsid w:val="5CE9267E"/>
    <w:multiLevelType w:val="hybridMultilevel"/>
    <w:tmpl w:val="C400B82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8">
    <w:nsid w:val="5E3F5D7E"/>
    <w:multiLevelType w:val="hybridMultilevel"/>
    <w:tmpl w:val="AC18A42C"/>
    <w:lvl w:ilvl="0" w:tplc="E4C27E9C">
      <w:start w:val="1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9">
    <w:nsid w:val="5F267004"/>
    <w:multiLevelType w:val="hybridMultilevel"/>
    <w:tmpl w:val="40CAF592"/>
    <w:lvl w:ilvl="0" w:tplc="0419000F">
      <w:start w:val="1"/>
      <w:numFmt w:val="decimal"/>
      <w:lvlText w:val="%1."/>
      <w:lvlJc w:val="left"/>
      <w:pPr>
        <w:tabs>
          <w:tab w:val="num" w:pos="720"/>
        </w:tabs>
        <w:ind w:left="720" w:hanging="360"/>
      </w:pPr>
      <w:rPr>
        <w:rFonts w:hint="default"/>
      </w:rPr>
    </w:lvl>
    <w:lvl w:ilvl="1" w:tplc="561E30B8">
      <w:start w:val="1"/>
      <w:numFmt w:val="bullet"/>
      <w:lvlText w:val="­"/>
      <w:lvlJc w:val="left"/>
      <w:pPr>
        <w:tabs>
          <w:tab w:val="num" w:pos="1440"/>
        </w:tabs>
        <w:ind w:left="1440" w:hanging="360"/>
      </w:pPr>
      <w:rPr>
        <w:rFonts w:ascii="Courier New" w:hAnsi="Courier New" w:hint="default"/>
      </w:rPr>
    </w:lvl>
    <w:lvl w:ilvl="2" w:tplc="2116C11E">
      <w:start w:val="1"/>
      <w:numFmt w:val="bullet"/>
      <w:lvlText w:val=""/>
      <w:lvlJc w:val="left"/>
      <w:pPr>
        <w:tabs>
          <w:tab w:val="num" w:pos="2150"/>
        </w:tabs>
        <w:ind w:left="1980" w:firstLine="0"/>
      </w:pPr>
      <w:rPr>
        <w:rFonts w:ascii="Symbol" w:hAnsi="Symbol"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0">
    <w:nsid w:val="608A5133"/>
    <w:multiLevelType w:val="hybridMultilevel"/>
    <w:tmpl w:val="4A146E2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1">
    <w:nsid w:val="62701D8A"/>
    <w:multiLevelType w:val="hybridMultilevel"/>
    <w:tmpl w:val="6A8CDBF6"/>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2">
    <w:nsid w:val="63213A36"/>
    <w:multiLevelType w:val="hybridMultilevel"/>
    <w:tmpl w:val="E2C65BC2"/>
    <w:lvl w:ilvl="0" w:tplc="04190001">
      <w:start w:val="1"/>
      <w:numFmt w:val="bullet"/>
      <w:lvlText w:val=""/>
      <w:lvlJc w:val="left"/>
      <w:pPr>
        <w:tabs>
          <w:tab w:val="num" w:pos="1200"/>
        </w:tabs>
        <w:ind w:left="1200" w:hanging="360"/>
      </w:pPr>
      <w:rPr>
        <w:rFonts w:ascii="Symbol" w:hAnsi="Symbol" w:hint="default"/>
      </w:rPr>
    </w:lvl>
    <w:lvl w:ilvl="1" w:tplc="04190003" w:tentative="1">
      <w:start w:val="1"/>
      <w:numFmt w:val="bullet"/>
      <w:lvlText w:val="o"/>
      <w:lvlJc w:val="left"/>
      <w:pPr>
        <w:tabs>
          <w:tab w:val="num" w:pos="1920"/>
        </w:tabs>
        <w:ind w:left="1920" w:hanging="360"/>
      </w:pPr>
      <w:rPr>
        <w:rFonts w:ascii="Courier New" w:hAnsi="Courier New" w:cs="Courier New" w:hint="default"/>
      </w:rPr>
    </w:lvl>
    <w:lvl w:ilvl="2" w:tplc="04190005" w:tentative="1">
      <w:start w:val="1"/>
      <w:numFmt w:val="bullet"/>
      <w:lvlText w:val=""/>
      <w:lvlJc w:val="left"/>
      <w:pPr>
        <w:tabs>
          <w:tab w:val="num" w:pos="2640"/>
        </w:tabs>
        <w:ind w:left="2640" w:hanging="360"/>
      </w:pPr>
      <w:rPr>
        <w:rFonts w:ascii="Wingdings" w:hAnsi="Wingdings" w:hint="default"/>
      </w:rPr>
    </w:lvl>
    <w:lvl w:ilvl="3" w:tplc="04190001" w:tentative="1">
      <w:start w:val="1"/>
      <w:numFmt w:val="bullet"/>
      <w:lvlText w:val=""/>
      <w:lvlJc w:val="left"/>
      <w:pPr>
        <w:tabs>
          <w:tab w:val="num" w:pos="3360"/>
        </w:tabs>
        <w:ind w:left="3360" w:hanging="360"/>
      </w:pPr>
      <w:rPr>
        <w:rFonts w:ascii="Symbol" w:hAnsi="Symbol" w:hint="default"/>
      </w:rPr>
    </w:lvl>
    <w:lvl w:ilvl="4" w:tplc="04190003" w:tentative="1">
      <w:start w:val="1"/>
      <w:numFmt w:val="bullet"/>
      <w:lvlText w:val="o"/>
      <w:lvlJc w:val="left"/>
      <w:pPr>
        <w:tabs>
          <w:tab w:val="num" w:pos="4080"/>
        </w:tabs>
        <w:ind w:left="4080" w:hanging="360"/>
      </w:pPr>
      <w:rPr>
        <w:rFonts w:ascii="Courier New" w:hAnsi="Courier New" w:cs="Courier New" w:hint="default"/>
      </w:rPr>
    </w:lvl>
    <w:lvl w:ilvl="5" w:tplc="04190005" w:tentative="1">
      <w:start w:val="1"/>
      <w:numFmt w:val="bullet"/>
      <w:lvlText w:val=""/>
      <w:lvlJc w:val="left"/>
      <w:pPr>
        <w:tabs>
          <w:tab w:val="num" w:pos="4800"/>
        </w:tabs>
        <w:ind w:left="4800" w:hanging="360"/>
      </w:pPr>
      <w:rPr>
        <w:rFonts w:ascii="Wingdings" w:hAnsi="Wingdings" w:hint="default"/>
      </w:rPr>
    </w:lvl>
    <w:lvl w:ilvl="6" w:tplc="04190001" w:tentative="1">
      <w:start w:val="1"/>
      <w:numFmt w:val="bullet"/>
      <w:lvlText w:val=""/>
      <w:lvlJc w:val="left"/>
      <w:pPr>
        <w:tabs>
          <w:tab w:val="num" w:pos="5520"/>
        </w:tabs>
        <w:ind w:left="5520" w:hanging="360"/>
      </w:pPr>
      <w:rPr>
        <w:rFonts w:ascii="Symbol" w:hAnsi="Symbol" w:hint="default"/>
      </w:rPr>
    </w:lvl>
    <w:lvl w:ilvl="7" w:tplc="04190003" w:tentative="1">
      <w:start w:val="1"/>
      <w:numFmt w:val="bullet"/>
      <w:lvlText w:val="o"/>
      <w:lvlJc w:val="left"/>
      <w:pPr>
        <w:tabs>
          <w:tab w:val="num" w:pos="6240"/>
        </w:tabs>
        <w:ind w:left="6240" w:hanging="360"/>
      </w:pPr>
      <w:rPr>
        <w:rFonts w:ascii="Courier New" w:hAnsi="Courier New" w:cs="Courier New" w:hint="default"/>
      </w:rPr>
    </w:lvl>
    <w:lvl w:ilvl="8" w:tplc="04190005" w:tentative="1">
      <w:start w:val="1"/>
      <w:numFmt w:val="bullet"/>
      <w:lvlText w:val=""/>
      <w:lvlJc w:val="left"/>
      <w:pPr>
        <w:tabs>
          <w:tab w:val="num" w:pos="6960"/>
        </w:tabs>
        <w:ind w:left="6960" w:hanging="360"/>
      </w:pPr>
      <w:rPr>
        <w:rFonts w:ascii="Wingdings" w:hAnsi="Wingdings" w:hint="default"/>
      </w:rPr>
    </w:lvl>
  </w:abstractNum>
  <w:abstractNum w:abstractNumId="123">
    <w:nsid w:val="637F479B"/>
    <w:multiLevelType w:val="hybridMultilevel"/>
    <w:tmpl w:val="E1449C78"/>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4">
    <w:nsid w:val="63FD3C06"/>
    <w:multiLevelType w:val="hybridMultilevel"/>
    <w:tmpl w:val="EE0867E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5">
    <w:nsid w:val="64FA1A3D"/>
    <w:multiLevelType w:val="hybridMultilevel"/>
    <w:tmpl w:val="C678A286"/>
    <w:lvl w:ilvl="0" w:tplc="0419000F">
      <w:start w:val="1"/>
      <w:numFmt w:val="decimal"/>
      <w:lvlText w:val="%1."/>
      <w:lvlJc w:val="left"/>
      <w:pPr>
        <w:tabs>
          <w:tab w:val="num" w:pos="720"/>
        </w:tabs>
        <w:ind w:left="720" w:hanging="360"/>
      </w:pPr>
      <w:rPr>
        <w:rFonts w:hint="default"/>
      </w:rPr>
    </w:lvl>
    <w:lvl w:ilvl="1" w:tplc="369C7636">
      <w:start w:val="1"/>
      <w:numFmt w:val="russianLower"/>
      <w:lvlText w:val="%2)"/>
      <w:lvlJc w:val="left"/>
      <w:pPr>
        <w:tabs>
          <w:tab w:val="num" w:pos="1440"/>
        </w:tabs>
        <w:ind w:left="1440" w:hanging="360"/>
      </w:pPr>
      <w:rPr>
        <w:rFonts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6">
    <w:nsid w:val="65717352"/>
    <w:multiLevelType w:val="hybridMultilevel"/>
    <w:tmpl w:val="A7A62DE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7">
    <w:nsid w:val="66051BE5"/>
    <w:multiLevelType w:val="hybridMultilevel"/>
    <w:tmpl w:val="C23ADC7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nsid w:val="668B40CE"/>
    <w:multiLevelType w:val="hybridMultilevel"/>
    <w:tmpl w:val="C3E47AEA"/>
    <w:lvl w:ilvl="0" w:tplc="B17090C6">
      <w:start w:val="1"/>
      <w:numFmt w:val="bullet"/>
      <w:lvlText w:val=""/>
      <w:lvlJc w:val="left"/>
      <w:pPr>
        <w:tabs>
          <w:tab w:val="num" w:pos="227"/>
        </w:tabs>
        <w:ind w:left="57"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9">
    <w:nsid w:val="67D937CF"/>
    <w:multiLevelType w:val="hybridMultilevel"/>
    <w:tmpl w:val="6626388E"/>
    <w:lvl w:ilvl="0" w:tplc="CAF468A2">
      <w:start w:val="1"/>
      <w:numFmt w:val="bullet"/>
      <w:lvlText w:val=""/>
      <w:lvlJc w:val="left"/>
      <w:pPr>
        <w:tabs>
          <w:tab w:val="num" w:pos="1783"/>
        </w:tabs>
        <w:ind w:left="1783"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0">
    <w:nsid w:val="699B2623"/>
    <w:multiLevelType w:val="hybridMultilevel"/>
    <w:tmpl w:val="C0B20354"/>
    <w:lvl w:ilvl="0" w:tplc="3C8E6A92">
      <w:start w:val="4"/>
      <w:numFmt w:val="decimal"/>
      <w:lvlText w:val="%1."/>
      <w:lvlJc w:val="left"/>
      <w:pPr>
        <w:ind w:left="1423" w:hanging="360"/>
      </w:pPr>
      <w:rPr>
        <w:rFonts w:hint="default"/>
      </w:rPr>
    </w:lvl>
    <w:lvl w:ilvl="1" w:tplc="04220019" w:tentative="1">
      <w:start w:val="1"/>
      <w:numFmt w:val="lowerLetter"/>
      <w:lvlText w:val="%2."/>
      <w:lvlJc w:val="left"/>
      <w:pPr>
        <w:ind w:left="2143" w:hanging="360"/>
      </w:pPr>
    </w:lvl>
    <w:lvl w:ilvl="2" w:tplc="0422001B" w:tentative="1">
      <w:start w:val="1"/>
      <w:numFmt w:val="lowerRoman"/>
      <w:lvlText w:val="%3."/>
      <w:lvlJc w:val="right"/>
      <w:pPr>
        <w:ind w:left="2863" w:hanging="180"/>
      </w:pPr>
    </w:lvl>
    <w:lvl w:ilvl="3" w:tplc="0422000F" w:tentative="1">
      <w:start w:val="1"/>
      <w:numFmt w:val="decimal"/>
      <w:lvlText w:val="%4."/>
      <w:lvlJc w:val="left"/>
      <w:pPr>
        <w:ind w:left="3583" w:hanging="360"/>
      </w:pPr>
    </w:lvl>
    <w:lvl w:ilvl="4" w:tplc="04220019" w:tentative="1">
      <w:start w:val="1"/>
      <w:numFmt w:val="lowerLetter"/>
      <w:lvlText w:val="%5."/>
      <w:lvlJc w:val="left"/>
      <w:pPr>
        <w:ind w:left="4303" w:hanging="360"/>
      </w:pPr>
    </w:lvl>
    <w:lvl w:ilvl="5" w:tplc="0422001B" w:tentative="1">
      <w:start w:val="1"/>
      <w:numFmt w:val="lowerRoman"/>
      <w:lvlText w:val="%6."/>
      <w:lvlJc w:val="right"/>
      <w:pPr>
        <w:ind w:left="5023" w:hanging="180"/>
      </w:pPr>
    </w:lvl>
    <w:lvl w:ilvl="6" w:tplc="0422000F" w:tentative="1">
      <w:start w:val="1"/>
      <w:numFmt w:val="decimal"/>
      <w:lvlText w:val="%7."/>
      <w:lvlJc w:val="left"/>
      <w:pPr>
        <w:ind w:left="5743" w:hanging="360"/>
      </w:pPr>
    </w:lvl>
    <w:lvl w:ilvl="7" w:tplc="04220019" w:tentative="1">
      <w:start w:val="1"/>
      <w:numFmt w:val="lowerLetter"/>
      <w:lvlText w:val="%8."/>
      <w:lvlJc w:val="left"/>
      <w:pPr>
        <w:ind w:left="6463" w:hanging="360"/>
      </w:pPr>
    </w:lvl>
    <w:lvl w:ilvl="8" w:tplc="0422001B" w:tentative="1">
      <w:start w:val="1"/>
      <w:numFmt w:val="lowerRoman"/>
      <w:lvlText w:val="%9."/>
      <w:lvlJc w:val="right"/>
      <w:pPr>
        <w:ind w:left="7183" w:hanging="180"/>
      </w:pPr>
    </w:lvl>
  </w:abstractNum>
  <w:abstractNum w:abstractNumId="131">
    <w:nsid w:val="6A1441F7"/>
    <w:multiLevelType w:val="hybridMultilevel"/>
    <w:tmpl w:val="B66CDDE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2">
    <w:nsid w:val="6A5334FB"/>
    <w:multiLevelType w:val="hybridMultilevel"/>
    <w:tmpl w:val="A068326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3">
    <w:nsid w:val="6D651656"/>
    <w:multiLevelType w:val="hybridMultilevel"/>
    <w:tmpl w:val="2EC6A6A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4">
    <w:nsid w:val="6DC314BC"/>
    <w:multiLevelType w:val="multilevel"/>
    <w:tmpl w:val="6D9A1378"/>
    <w:lvl w:ilvl="0">
      <w:start w:val="1"/>
      <w:numFmt w:val="decimal"/>
      <w:lvlText w:val="%1."/>
      <w:lvlJc w:val="left"/>
      <w:rPr>
        <w:rFonts w:ascii="Century Schoolbook" w:eastAsia="Times New Roman" w:hAnsi="Century Schoolbook" w:cs="Century Schoolbook"/>
        <w:b w:val="0"/>
        <w:bCs w:val="0"/>
        <w:i/>
        <w:iCs/>
        <w:smallCaps w:val="0"/>
        <w:strike w:val="0"/>
        <w:color w:val="000000"/>
        <w:spacing w:val="0"/>
        <w:w w:val="100"/>
        <w:position w:val="0"/>
        <w:sz w:val="16"/>
        <w:szCs w:val="1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5">
    <w:nsid w:val="6E185D96"/>
    <w:multiLevelType w:val="hybridMultilevel"/>
    <w:tmpl w:val="1B7E100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6">
    <w:nsid w:val="6E574ED3"/>
    <w:multiLevelType w:val="hybridMultilevel"/>
    <w:tmpl w:val="7BBEAA5C"/>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37">
    <w:nsid w:val="6E7662A2"/>
    <w:multiLevelType w:val="multilevel"/>
    <w:tmpl w:val="C7FC87A0"/>
    <w:lvl w:ilvl="0">
      <w:start w:val="1"/>
      <w:numFmt w:val="decimal"/>
      <w:lvlText w:val="%1."/>
      <w:lvlJc w:val="left"/>
      <w:pPr>
        <w:ind w:left="720" w:hanging="360"/>
      </w:pPr>
      <w:rPr>
        <w:rFonts w:hint="default"/>
      </w:rPr>
    </w:lvl>
    <w:lvl w:ilvl="1">
      <w:start w:val="6"/>
      <w:numFmt w:val="decimal"/>
      <w:isLgl/>
      <w:lvlText w:val="%1.%2"/>
      <w:lvlJc w:val="left"/>
      <w:pPr>
        <w:ind w:left="42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8">
    <w:nsid w:val="6F097C29"/>
    <w:multiLevelType w:val="hybridMultilevel"/>
    <w:tmpl w:val="9EA6C47E"/>
    <w:lvl w:ilvl="0" w:tplc="B17090C6">
      <w:start w:val="1"/>
      <w:numFmt w:val="bullet"/>
      <w:lvlText w:val=""/>
      <w:lvlJc w:val="left"/>
      <w:pPr>
        <w:tabs>
          <w:tab w:val="num" w:pos="227"/>
        </w:tabs>
        <w:ind w:left="57"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9">
    <w:nsid w:val="6F387B53"/>
    <w:multiLevelType w:val="hybridMultilevel"/>
    <w:tmpl w:val="FE18A09E"/>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0">
    <w:nsid w:val="6F903A98"/>
    <w:multiLevelType w:val="hybridMultilevel"/>
    <w:tmpl w:val="A8FECBC2"/>
    <w:lvl w:ilvl="0" w:tplc="70C0F8D4">
      <w:start w:val="5"/>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41">
    <w:nsid w:val="701365D4"/>
    <w:multiLevelType w:val="hybridMultilevel"/>
    <w:tmpl w:val="79B217AC"/>
    <w:lvl w:ilvl="0" w:tplc="04190011">
      <w:start w:val="1"/>
      <w:numFmt w:val="decimal"/>
      <w:lvlText w:val="%1)"/>
      <w:lvlJc w:val="left"/>
      <w:pPr>
        <w:tabs>
          <w:tab w:val="num" w:pos="1783"/>
        </w:tabs>
        <w:ind w:left="1783" w:hanging="360"/>
      </w:pPr>
      <w:rPr>
        <w:rFonts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2">
    <w:nsid w:val="703030BA"/>
    <w:multiLevelType w:val="hybridMultilevel"/>
    <w:tmpl w:val="4282DF14"/>
    <w:lvl w:ilvl="0" w:tplc="1D9680F2">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3">
    <w:nsid w:val="7039045A"/>
    <w:multiLevelType w:val="hybridMultilevel"/>
    <w:tmpl w:val="2CC011B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4">
    <w:nsid w:val="708567AB"/>
    <w:multiLevelType w:val="hybridMultilevel"/>
    <w:tmpl w:val="384E7A2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5">
    <w:nsid w:val="71AA5908"/>
    <w:multiLevelType w:val="hybridMultilevel"/>
    <w:tmpl w:val="90687EF6"/>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146">
    <w:nsid w:val="73D74EB2"/>
    <w:multiLevelType w:val="hybridMultilevel"/>
    <w:tmpl w:val="C08EA7F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7">
    <w:nsid w:val="76235C72"/>
    <w:multiLevelType w:val="hybridMultilevel"/>
    <w:tmpl w:val="ACD4E346"/>
    <w:lvl w:ilvl="0" w:tplc="CAF468A2">
      <w:start w:val="1"/>
      <w:numFmt w:val="bullet"/>
      <w:lvlText w:val=""/>
      <w:lvlJc w:val="left"/>
      <w:pPr>
        <w:tabs>
          <w:tab w:val="num" w:pos="1783"/>
        </w:tabs>
        <w:ind w:left="1783"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8">
    <w:nsid w:val="76921BFC"/>
    <w:multiLevelType w:val="hybridMultilevel"/>
    <w:tmpl w:val="762ACDEE"/>
    <w:lvl w:ilvl="0" w:tplc="04190011">
      <w:start w:val="1"/>
      <w:numFmt w:val="decimal"/>
      <w:lvlText w:val="%1)"/>
      <w:lvlJc w:val="left"/>
      <w:pPr>
        <w:tabs>
          <w:tab w:val="num" w:pos="1783"/>
        </w:tabs>
        <w:ind w:left="1783" w:hanging="360"/>
      </w:pPr>
      <w:rPr>
        <w:rFonts w:cs="Times New Roman"/>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9">
    <w:nsid w:val="77F12A6E"/>
    <w:multiLevelType w:val="hybridMultilevel"/>
    <w:tmpl w:val="D27C7C8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0">
    <w:nsid w:val="79E10DE9"/>
    <w:multiLevelType w:val="hybridMultilevel"/>
    <w:tmpl w:val="AB64B9E2"/>
    <w:lvl w:ilvl="0" w:tplc="0419000F">
      <w:start w:val="1"/>
      <w:numFmt w:val="decimal"/>
      <w:lvlText w:val="%1."/>
      <w:lvlJc w:val="left"/>
      <w:pPr>
        <w:tabs>
          <w:tab w:val="num" w:pos="720"/>
        </w:tabs>
        <w:ind w:left="720" w:hanging="360"/>
      </w:pPr>
      <w:rPr>
        <w:rFonts w:hint="default"/>
      </w:rPr>
    </w:lvl>
    <w:lvl w:ilvl="1" w:tplc="561E30B8">
      <w:start w:val="1"/>
      <w:numFmt w:val="bullet"/>
      <w:lvlText w:val="­"/>
      <w:lvlJc w:val="left"/>
      <w:pPr>
        <w:tabs>
          <w:tab w:val="num" w:pos="1440"/>
        </w:tabs>
        <w:ind w:left="1440" w:hanging="360"/>
      </w:pPr>
      <w:rPr>
        <w:rFonts w:ascii="Courier New" w:hAnsi="Courier New" w:hint="default"/>
      </w:rPr>
    </w:lvl>
    <w:lvl w:ilvl="2" w:tplc="1D9680F2">
      <w:start w:val="1"/>
      <w:numFmt w:val="russianLower"/>
      <w:lvlText w:val="%3)"/>
      <w:lvlJc w:val="left"/>
      <w:pPr>
        <w:tabs>
          <w:tab w:val="num" w:pos="2340"/>
        </w:tabs>
        <w:ind w:left="2340" w:hanging="36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1">
    <w:nsid w:val="7DC36925"/>
    <w:multiLevelType w:val="hybridMultilevel"/>
    <w:tmpl w:val="F28A2E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2">
    <w:nsid w:val="7E0859F7"/>
    <w:multiLevelType w:val="hybridMultilevel"/>
    <w:tmpl w:val="EB20AF3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3">
    <w:nsid w:val="7F8C042F"/>
    <w:multiLevelType w:val="hybridMultilevel"/>
    <w:tmpl w:val="3CF0151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87"/>
  </w:num>
  <w:num w:numId="2">
    <w:abstractNumId w:val="20"/>
  </w:num>
  <w:num w:numId="3">
    <w:abstractNumId w:val="36"/>
  </w:num>
  <w:num w:numId="4">
    <w:abstractNumId w:val="125"/>
  </w:num>
  <w:num w:numId="5">
    <w:abstractNumId w:val="128"/>
  </w:num>
  <w:num w:numId="6">
    <w:abstractNumId w:val="138"/>
  </w:num>
  <w:num w:numId="7">
    <w:abstractNumId w:val="88"/>
  </w:num>
  <w:num w:numId="8">
    <w:abstractNumId w:val="115"/>
  </w:num>
  <w:num w:numId="9">
    <w:abstractNumId w:val="33"/>
  </w:num>
  <w:num w:numId="10">
    <w:abstractNumId w:val="16"/>
  </w:num>
  <w:num w:numId="11">
    <w:abstractNumId w:val="123"/>
  </w:num>
  <w:num w:numId="12">
    <w:abstractNumId w:val="24"/>
  </w:num>
  <w:num w:numId="13">
    <w:abstractNumId w:val="105"/>
  </w:num>
  <w:num w:numId="14">
    <w:abstractNumId w:val="106"/>
  </w:num>
  <w:num w:numId="15">
    <w:abstractNumId w:val="150"/>
  </w:num>
  <w:num w:numId="16">
    <w:abstractNumId w:val="10"/>
  </w:num>
  <w:num w:numId="17">
    <w:abstractNumId w:val="41"/>
  </w:num>
  <w:num w:numId="18">
    <w:abstractNumId w:val="6"/>
  </w:num>
  <w:num w:numId="19">
    <w:abstractNumId w:val="57"/>
  </w:num>
  <w:num w:numId="20">
    <w:abstractNumId w:val="135"/>
  </w:num>
  <w:num w:numId="21">
    <w:abstractNumId w:val="114"/>
  </w:num>
  <w:num w:numId="22">
    <w:abstractNumId w:val="124"/>
  </w:num>
  <w:num w:numId="23">
    <w:abstractNumId w:val="101"/>
  </w:num>
  <w:num w:numId="24">
    <w:abstractNumId w:val="117"/>
  </w:num>
  <w:num w:numId="25">
    <w:abstractNumId w:val="14"/>
  </w:num>
  <w:num w:numId="26">
    <w:abstractNumId w:val="133"/>
  </w:num>
  <w:num w:numId="27">
    <w:abstractNumId w:val="67"/>
  </w:num>
  <w:num w:numId="28">
    <w:abstractNumId w:val="94"/>
  </w:num>
  <w:num w:numId="29">
    <w:abstractNumId w:val="63"/>
  </w:num>
  <w:num w:numId="30">
    <w:abstractNumId w:val="49"/>
  </w:num>
  <w:num w:numId="31">
    <w:abstractNumId w:val="130"/>
  </w:num>
  <w:num w:numId="32">
    <w:abstractNumId w:val="140"/>
  </w:num>
  <w:num w:numId="33">
    <w:abstractNumId w:val="86"/>
  </w:num>
  <w:num w:numId="34">
    <w:abstractNumId w:val="118"/>
  </w:num>
  <w:num w:numId="35">
    <w:abstractNumId w:val="23"/>
  </w:num>
  <w:num w:numId="36">
    <w:abstractNumId w:val="137"/>
  </w:num>
  <w:num w:numId="37">
    <w:abstractNumId w:val="143"/>
  </w:num>
  <w:num w:numId="38">
    <w:abstractNumId w:val="5"/>
  </w:num>
  <w:num w:numId="39">
    <w:abstractNumId w:val="70"/>
  </w:num>
  <w:num w:numId="40">
    <w:abstractNumId w:val="151"/>
  </w:num>
  <w:num w:numId="41">
    <w:abstractNumId w:val="52"/>
  </w:num>
  <w:num w:numId="42">
    <w:abstractNumId w:val="32"/>
  </w:num>
  <w:num w:numId="43">
    <w:abstractNumId w:val="131"/>
  </w:num>
  <w:num w:numId="44">
    <w:abstractNumId w:val="104"/>
  </w:num>
  <w:num w:numId="45">
    <w:abstractNumId w:val="38"/>
  </w:num>
  <w:num w:numId="46">
    <w:abstractNumId w:val="98"/>
  </w:num>
  <w:num w:numId="47">
    <w:abstractNumId w:val="61"/>
  </w:num>
  <w:num w:numId="48">
    <w:abstractNumId w:val="144"/>
  </w:num>
  <w:num w:numId="49">
    <w:abstractNumId w:val="84"/>
  </w:num>
  <w:num w:numId="50">
    <w:abstractNumId w:val="80"/>
  </w:num>
  <w:num w:numId="51">
    <w:abstractNumId w:val="152"/>
  </w:num>
  <w:num w:numId="52">
    <w:abstractNumId w:val="149"/>
  </w:num>
  <w:num w:numId="53">
    <w:abstractNumId w:val="8"/>
  </w:num>
  <w:num w:numId="54">
    <w:abstractNumId w:val="142"/>
  </w:num>
  <w:num w:numId="55">
    <w:abstractNumId w:val="30"/>
  </w:num>
  <w:num w:numId="56">
    <w:abstractNumId w:val="65"/>
  </w:num>
  <w:num w:numId="57">
    <w:abstractNumId w:val="69"/>
  </w:num>
  <w:num w:numId="58">
    <w:abstractNumId w:val="35"/>
  </w:num>
  <w:num w:numId="59">
    <w:abstractNumId w:val="17"/>
  </w:num>
  <w:num w:numId="60">
    <w:abstractNumId w:val="78"/>
  </w:num>
  <w:num w:numId="61">
    <w:abstractNumId w:val="46"/>
  </w:num>
  <w:num w:numId="62">
    <w:abstractNumId w:val="75"/>
  </w:num>
  <w:num w:numId="63">
    <w:abstractNumId w:val="79"/>
  </w:num>
  <w:num w:numId="64">
    <w:abstractNumId w:val="12"/>
  </w:num>
  <w:num w:numId="65">
    <w:abstractNumId w:val="91"/>
  </w:num>
  <w:num w:numId="66">
    <w:abstractNumId w:val="153"/>
  </w:num>
  <w:num w:numId="67">
    <w:abstractNumId w:val="126"/>
  </w:num>
  <w:num w:numId="68">
    <w:abstractNumId w:val="62"/>
  </w:num>
  <w:num w:numId="69">
    <w:abstractNumId w:val="85"/>
  </w:num>
  <w:num w:numId="70">
    <w:abstractNumId w:val="96"/>
  </w:num>
  <w:num w:numId="71">
    <w:abstractNumId w:val="45"/>
  </w:num>
  <w:num w:numId="72">
    <w:abstractNumId w:val="51"/>
  </w:num>
  <w:num w:numId="73">
    <w:abstractNumId w:val="47"/>
  </w:num>
  <w:num w:numId="74">
    <w:abstractNumId w:val="132"/>
  </w:num>
  <w:num w:numId="75">
    <w:abstractNumId w:val="107"/>
  </w:num>
  <w:num w:numId="76">
    <w:abstractNumId w:val="1"/>
  </w:num>
  <w:num w:numId="77">
    <w:abstractNumId w:val="21"/>
  </w:num>
  <w:num w:numId="78">
    <w:abstractNumId w:val="2"/>
  </w:num>
  <w:num w:numId="79">
    <w:abstractNumId w:val="99"/>
  </w:num>
  <w:num w:numId="80">
    <w:abstractNumId w:val="119"/>
  </w:num>
  <w:num w:numId="81">
    <w:abstractNumId w:val="102"/>
  </w:num>
  <w:num w:numId="82">
    <w:abstractNumId w:val="103"/>
  </w:num>
  <w:num w:numId="83">
    <w:abstractNumId w:val="50"/>
  </w:num>
  <w:num w:numId="84">
    <w:abstractNumId w:val="120"/>
  </w:num>
  <w:num w:numId="85">
    <w:abstractNumId w:val="127"/>
  </w:num>
  <w:num w:numId="86">
    <w:abstractNumId w:val="43"/>
  </w:num>
  <w:num w:numId="87">
    <w:abstractNumId w:val="54"/>
  </w:num>
  <w:num w:numId="88">
    <w:abstractNumId w:val="71"/>
  </w:num>
  <w:num w:numId="89">
    <w:abstractNumId w:val="25"/>
  </w:num>
  <w:num w:numId="90">
    <w:abstractNumId w:val="146"/>
  </w:num>
  <w:num w:numId="91">
    <w:abstractNumId w:val="113"/>
  </w:num>
  <w:num w:numId="92">
    <w:abstractNumId w:val="122"/>
  </w:num>
  <w:num w:numId="93">
    <w:abstractNumId w:val="136"/>
  </w:num>
  <w:num w:numId="94">
    <w:abstractNumId w:val="34"/>
  </w:num>
  <w:num w:numId="95">
    <w:abstractNumId w:val="77"/>
  </w:num>
  <w:num w:numId="96">
    <w:abstractNumId w:val="26"/>
  </w:num>
  <w:num w:numId="97">
    <w:abstractNumId w:val="108"/>
  </w:num>
  <w:num w:numId="98">
    <w:abstractNumId w:val="74"/>
  </w:num>
  <w:num w:numId="99">
    <w:abstractNumId w:val="68"/>
  </w:num>
  <w:num w:numId="100">
    <w:abstractNumId w:val="48"/>
  </w:num>
  <w:num w:numId="101">
    <w:abstractNumId w:val="129"/>
  </w:num>
  <w:num w:numId="102">
    <w:abstractNumId w:val="37"/>
  </w:num>
  <w:num w:numId="103">
    <w:abstractNumId w:val="141"/>
  </w:num>
  <w:num w:numId="104">
    <w:abstractNumId w:val="64"/>
  </w:num>
  <w:num w:numId="105">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1"/>
  </w:num>
  <w:num w:numId="109">
    <w:abstractNumId w:val="93"/>
  </w:num>
  <w:num w:numId="110">
    <w:abstractNumId w:val="147"/>
  </w:num>
  <w:num w:numId="111">
    <w:abstractNumId w:val="58"/>
  </w:num>
  <w:num w:numId="112">
    <w:abstractNumId w:val="60"/>
  </w:num>
  <w:num w:numId="113">
    <w:abstractNumId w:val="76"/>
  </w:num>
  <w:num w:numId="114">
    <w:abstractNumId w:val="112"/>
  </w:num>
  <w:num w:numId="115">
    <w:abstractNumId w:val="56"/>
  </w:num>
  <w:num w:numId="116">
    <w:abstractNumId w:val="139"/>
  </w:num>
  <w:num w:numId="117">
    <w:abstractNumId w:val="83"/>
  </w:num>
  <w:num w:numId="118">
    <w:abstractNumId w:val="55"/>
  </w:num>
  <w:num w:numId="119">
    <w:abstractNumId w:val="121"/>
  </w:num>
  <w:num w:numId="120">
    <w:abstractNumId w:val="145"/>
  </w:num>
  <w:num w:numId="121">
    <w:abstractNumId w:val="82"/>
  </w:num>
  <w:num w:numId="122">
    <w:abstractNumId w:val="53"/>
  </w:num>
  <w:num w:numId="123">
    <w:abstractNumId w:val="3"/>
  </w:num>
  <w:num w:numId="124">
    <w:abstractNumId w:val="39"/>
  </w:num>
  <w:num w:numId="125">
    <w:abstractNumId w:val="72"/>
  </w:num>
  <w:num w:numId="126">
    <w:abstractNumId w:val="42"/>
  </w:num>
  <w:num w:numId="127">
    <w:abstractNumId w:val="28"/>
  </w:num>
  <w:num w:numId="128">
    <w:abstractNumId w:val="92"/>
  </w:num>
  <w:num w:numId="129">
    <w:abstractNumId w:val="19"/>
  </w:num>
  <w:num w:numId="130">
    <w:abstractNumId w:val="89"/>
  </w:num>
  <w:num w:numId="131">
    <w:abstractNumId w:val="13"/>
  </w:num>
  <w:num w:numId="132">
    <w:abstractNumId w:val="31"/>
  </w:num>
  <w:num w:numId="133">
    <w:abstractNumId w:val="73"/>
  </w:num>
  <w:num w:numId="134">
    <w:abstractNumId w:val="4"/>
  </w:num>
  <w:num w:numId="135">
    <w:abstractNumId w:val="90"/>
  </w:num>
  <w:num w:numId="136">
    <w:abstractNumId w:val="66"/>
  </w:num>
  <w:num w:numId="137">
    <w:abstractNumId w:val="81"/>
  </w:num>
  <w:num w:numId="138">
    <w:abstractNumId w:val="29"/>
  </w:num>
  <w:num w:numId="139">
    <w:abstractNumId w:val="15"/>
  </w:num>
  <w:num w:numId="140">
    <w:abstractNumId w:val="109"/>
  </w:num>
  <w:num w:numId="141">
    <w:abstractNumId w:val="97"/>
  </w:num>
  <w:num w:numId="142">
    <w:abstractNumId w:val="111"/>
  </w:num>
  <w:num w:numId="143">
    <w:abstractNumId w:val="44"/>
  </w:num>
  <w:num w:numId="144">
    <w:abstractNumId w:val="7"/>
  </w:num>
  <w:num w:numId="145">
    <w:abstractNumId w:val="27"/>
  </w:num>
  <w:num w:numId="146">
    <w:abstractNumId w:val="59"/>
  </w:num>
  <w:num w:numId="147">
    <w:abstractNumId w:val="22"/>
  </w:num>
  <w:num w:numId="148">
    <w:abstractNumId w:val="134"/>
  </w:num>
  <w:num w:numId="149">
    <w:abstractNumId w:val="110"/>
  </w:num>
  <w:num w:numId="150">
    <w:abstractNumId w:val="100"/>
  </w:num>
  <w:num w:numId="151">
    <w:abstractNumId w:val="18"/>
  </w:num>
  <w:num w:numId="152">
    <w:abstractNumId w:val="0"/>
  </w:num>
  <w:num w:numId="153">
    <w:abstractNumId w:val="95"/>
  </w:num>
  <w:num w:numId="154">
    <w:abstractNumId w:val="116"/>
  </w:num>
  <w:numIdMacAtCleanup w:val="1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9"/>
  <w:hyphenationZone w:val="425"/>
  <w:drawingGridHorizontalSpacing w:val="110"/>
  <w:displayHorizontalDrawingGridEvery w:val="2"/>
  <w:characterSpacingControl w:val="doNotCompress"/>
  <w:footnotePr>
    <w:footnote w:id="0"/>
    <w:footnote w:id="1"/>
  </w:footnotePr>
  <w:endnotePr>
    <w:endnote w:id="0"/>
    <w:endnote w:id="1"/>
  </w:endnotePr>
  <w:compat>
    <w:useFELayout/>
  </w:compat>
  <w:rsids>
    <w:rsidRoot w:val="00CA6832"/>
    <w:rsid w:val="000067E1"/>
    <w:rsid w:val="00007B27"/>
    <w:rsid w:val="000146E7"/>
    <w:rsid w:val="000161D5"/>
    <w:rsid w:val="00020316"/>
    <w:rsid w:val="00031E49"/>
    <w:rsid w:val="000459A0"/>
    <w:rsid w:val="00050FAE"/>
    <w:rsid w:val="00051734"/>
    <w:rsid w:val="00053691"/>
    <w:rsid w:val="000567CB"/>
    <w:rsid w:val="000616E6"/>
    <w:rsid w:val="0007331A"/>
    <w:rsid w:val="00073D61"/>
    <w:rsid w:val="000760BF"/>
    <w:rsid w:val="00076228"/>
    <w:rsid w:val="00077138"/>
    <w:rsid w:val="000845CA"/>
    <w:rsid w:val="00097375"/>
    <w:rsid w:val="000A0619"/>
    <w:rsid w:val="000A4EE3"/>
    <w:rsid w:val="000A6315"/>
    <w:rsid w:val="000A78BE"/>
    <w:rsid w:val="000B0883"/>
    <w:rsid w:val="000B4C7E"/>
    <w:rsid w:val="000B4E2F"/>
    <w:rsid w:val="000C065F"/>
    <w:rsid w:val="000C5A76"/>
    <w:rsid w:val="000D0428"/>
    <w:rsid w:val="000D0590"/>
    <w:rsid w:val="000D0B28"/>
    <w:rsid w:val="000E0003"/>
    <w:rsid w:val="000E20D9"/>
    <w:rsid w:val="000E72B2"/>
    <w:rsid w:val="000F0A10"/>
    <w:rsid w:val="000F142C"/>
    <w:rsid w:val="000F6C91"/>
    <w:rsid w:val="00113F45"/>
    <w:rsid w:val="00122D40"/>
    <w:rsid w:val="00123625"/>
    <w:rsid w:val="00125D1C"/>
    <w:rsid w:val="00125E7F"/>
    <w:rsid w:val="001270E5"/>
    <w:rsid w:val="0012752A"/>
    <w:rsid w:val="00127CFD"/>
    <w:rsid w:val="00136ABC"/>
    <w:rsid w:val="001406DF"/>
    <w:rsid w:val="00141002"/>
    <w:rsid w:val="00141C3A"/>
    <w:rsid w:val="00144842"/>
    <w:rsid w:val="0014512D"/>
    <w:rsid w:val="001544FC"/>
    <w:rsid w:val="0015730C"/>
    <w:rsid w:val="00165D7F"/>
    <w:rsid w:val="00182686"/>
    <w:rsid w:val="00183A38"/>
    <w:rsid w:val="00183B5F"/>
    <w:rsid w:val="0018509E"/>
    <w:rsid w:val="00185624"/>
    <w:rsid w:val="001928A7"/>
    <w:rsid w:val="001939A6"/>
    <w:rsid w:val="00194077"/>
    <w:rsid w:val="00194134"/>
    <w:rsid w:val="00195067"/>
    <w:rsid w:val="001A2BDF"/>
    <w:rsid w:val="001A6B5C"/>
    <w:rsid w:val="001A785A"/>
    <w:rsid w:val="001A7B6E"/>
    <w:rsid w:val="001B650D"/>
    <w:rsid w:val="001B7C5A"/>
    <w:rsid w:val="001C5646"/>
    <w:rsid w:val="001C5FAE"/>
    <w:rsid w:val="001D48C9"/>
    <w:rsid w:val="001D7D6C"/>
    <w:rsid w:val="001E1126"/>
    <w:rsid w:val="001E2893"/>
    <w:rsid w:val="001E777A"/>
    <w:rsid w:val="001F28B0"/>
    <w:rsid w:val="001F6DE2"/>
    <w:rsid w:val="001F702C"/>
    <w:rsid w:val="001F78C7"/>
    <w:rsid w:val="00200B3D"/>
    <w:rsid w:val="00201F11"/>
    <w:rsid w:val="00216671"/>
    <w:rsid w:val="002214DF"/>
    <w:rsid w:val="00222BEF"/>
    <w:rsid w:val="00223F0C"/>
    <w:rsid w:val="00232B11"/>
    <w:rsid w:val="002375E8"/>
    <w:rsid w:val="00241E4A"/>
    <w:rsid w:val="0025025E"/>
    <w:rsid w:val="00250C60"/>
    <w:rsid w:val="00250CA6"/>
    <w:rsid w:val="00255DF1"/>
    <w:rsid w:val="00261779"/>
    <w:rsid w:val="00261F16"/>
    <w:rsid w:val="00263544"/>
    <w:rsid w:val="00264BC4"/>
    <w:rsid w:val="00273653"/>
    <w:rsid w:val="0027572A"/>
    <w:rsid w:val="002770CC"/>
    <w:rsid w:val="002808E5"/>
    <w:rsid w:val="002A2277"/>
    <w:rsid w:val="002A4468"/>
    <w:rsid w:val="002B45E1"/>
    <w:rsid w:val="002B4A5F"/>
    <w:rsid w:val="002C0C01"/>
    <w:rsid w:val="002C2CD0"/>
    <w:rsid w:val="002C403A"/>
    <w:rsid w:val="002C407B"/>
    <w:rsid w:val="002C5816"/>
    <w:rsid w:val="002C7D46"/>
    <w:rsid w:val="002D0A7C"/>
    <w:rsid w:val="002E7446"/>
    <w:rsid w:val="002F7173"/>
    <w:rsid w:val="00301BFE"/>
    <w:rsid w:val="00303697"/>
    <w:rsid w:val="00303E41"/>
    <w:rsid w:val="00310787"/>
    <w:rsid w:val="00311D9F"/>
    <w:rsid w:val="0031333D"/>
    <w:rsid w:val="00314A21"/>
    <w:rsid w:val="00314C7F"/>
    <w:rsid w:val="00317CD4"/>
    <w:rsid w:val="003329E2"/>
    <w:rsid w:val="00333026"/>
    <w:rsid w:val="00333E71"/>
    <w:rsid w:val="003341FE"/>
    <w:rsid w:val="00334E4E"/>
    <w:rsid w:val="003450FF"/>
    <w:rsid w:val="0034569D"/>
    <w:rsid w:val="0035219D"/>
    <w:rsid w:val="003536B7"/>
    <w:rsid w:val="00367CF9"/>
    <w:rsid w:val="00373D10"/>
    <w:rsid w:val="00374CED"/>
    <w:rsid w:val="003770FA"/>
    <w:rsid w:val="00380CC6"/>
    <w:rsid w:val="00380F95"/>
    <w:rsid w:val="00381376"/>
    <w:rsid w:val="0038316D"/>
    <w:rsid w:val="00383813"/>
    <w:rsid w:val="00383F4F"/>
    <w:rsid w:val="00391213"/>
    <w:rsid w:val="00396458"/>
    <w:rsid w:val="00396FF6"/>
    <w:rsid w:val="003A353C"/>
    <w:rsid w:val="003A7AC1"/>
    <w:rsid w:val="003B084F"/>
    <w:rsid w:val="003C0475"/>
    <w:rsid w:val="003C3145"/>
    <w:rsid w:val="003C450A"/>
    <w:rsid w:val="003C6F64"/>
    <w:rsid w:val="003C735E"/>
    <w:rsid w:val="003D7C0F"/>
    <w:rsid w:val="003E76E3"/>
    <w:rsid w:val="003F336F"/>
    <w:rsid w:val="003F659A"/>
    <w:rsid w:val="003F7C83"/>
    <w:rsid w:val="00400AB4"/>
    <w:rsid w:val="004049E7"/>
    <w:rsid w:val="00406EB6"/>
    <w:rsid w:val="00411347"/>
    <w:rsid w:val="00413044"/>
    <w:rsid w:val="00413B8A"/>
    <w:rsid w:val="00425437"/>
    <w:rsid w:val="0042590E"/>
    <w:rsid w:val="00437E7A"/>
    <w:rsid w:val="00450F84"/>
    <w:rsid w:val="004554F7"/>
    <w:rsid w:val="004636F8"/>
    <w:rsid w:val="00463DD5"/>
    <w:rsid w:val="0046461D"/>
    <w:rsid w:val="00465C13"/>
    <w:rsid w:val="0047298D"/>
    <w:rsid w:val="0047705C"/>
    <w:rsid w:val="004801CE"/>
    <w:rsid w:val="00481A96"/>
    <w:rsid w:val="00483F6A"/>
    <w:rsid w:val="00487273"/>
    <w:rsid w:val="00495351"/>
    <w:rsid w:val="00496894"/>
    <w:rsid w:val="004A01C1"/>
    <w:rsid w:val="004A0A62"/>
    <w:rsid w:val="004A60E4"/>
    <w:rsid w:val="004B41E1"/>
    <w:rsid w:val="004B6EFA"/>
    <w:rsid w:val="004C01BD"/>
    <w:rsid w:val="004C20F9"/>
    <w:rsid w:val="004C47B8"/>
    <w:rsid w:val="004C7D1E"/>
    <w:rsid w:val="004D1B1A"/>
    <w:rsid w:val="004D1F28"/>
    <w:rsid w:val="004D2F76"/>
    <w:rsid w:val="004D6526"/>
    <w:rsid w:val="004D7A96"/>
    <w:rsid w:val="004D7D1F"/>
    <w:rsid w:val="004E2182"/>
    <w:rsid w:val="004E382C"/>
    <w:rsid w:val="004F63C5"/>
    <w:rsid w:val="00507E14"/>
    <w:rsid w:val="00510265"/>
    <w:rsid w:val="005124DE"/>
    <w:rsid w:val="00520B08"/>
    <w:rsid w:val="00522A04"/>
    <w:rsid w:val="0052723C"/>
    <w:rsid w:val="005301B2"/>
    <w:rsid w:val="00533A38"/>
    <w:rsid w:val="00536CCD"/>
    <w:rsid w:val="00541038"/>
    <w:rsid w:val="0054607A"/>
    <w:rsid w:val="00546B36"/>
    <w:rsid w:val="0055113E"/>
    <w:rsid w:val="0055221F"/>
    <w:rsid w:val="005644D5"/>
    <w:rsid w:val="005800EC"/>
    <w:rsid w:val="00580AD9"/>
    <w:rsid w:val="00581CB4"/>
    <w:rsid w:val="00583030"/>
    <w:rsid w:val="005839A8"/>
    <w:rsid w:val="00584694"/>
    <w:rsid w:val="005868B6"/>
    <w:rsid w:val="00594D34"/>
    <w:rsid w:val="00595BF0"/>
    <w:rsid w:val="0059725B"/>
    <w:rsid w:val="005A5F1A"/>
    <w:rsid w:val="005B1EB5"/>
    <w:rsid w:val="005B50B8"/>
    <w:rsid w:val="005B5449"/>
    <w:rsid w:val="005B7922"/>
    <w:rsid w:val="005C0049"/>
    <w:rsid w:val="005C76B5"/>
    <w:rsid w:val="005D0EB5"/>
    <w:rsid w:val="005D702E"/>
    <w:rsid w:val="00607D7D"/>
    <w:rsid w:val="00612807"/>
    <w:rsid w:val="00614C2E"/>
    <w:rsid w:val="006167E7"/>
    <w:rsid w:val="00617E81"/>
    <w:rsid w:val="00617F5C"/>
    <w:rsid w:val="00620FDB"/>
    <w:rsid w:val="006312EB"/>
    <w:rsid w:val="00636CD4"/>
    <w:rsid w:val="00637020"/>
    <w:rsid w:val="00640B6F"/>
    <w:rsid w:val="0064176F"/>
    <w:rsid w:val="00650E25"/>
    <w:rsid w:val="00651CB6"/>
    <w:rsid w:val="006521AB"/>
    <w:rsid w:val="00654010"/>
    <w:rsid w:val="0065408B"/>
    <w:rsid w:val="00654150"/>
    <w:rsid w:val="00656BE0"/>
    <w:rsid w:val="00656CAB"/>
    <w:rsid w:val="006614C0"/>
    <w:rsid w:val="00665C64"/>
    <w:rsid w:val="006679F4"/>
    <w:rsid w:val="00676289"/>
    <w:rsid w:val="006815EA"/>
    <w:rsid w:val="00682262"/>
    <w:rsid w:val="00684F0D"/>
    <w:rsid w:val="00695997"/>
    <w:rsid w:val="006A17C4"/>
    <w:rsid w:val="006A29C8"/>
    <w:rsid w:val="006B0E58"/>
    <w:rsid w:val="006B15B8"/>
    <w:rsid w:val="006B1A84"/>
    <w:rsid w:val="006B4464"/>
    <w:rsid w:val="006B58AC"/>
    <w:rsid w:val="006C107E"/>
    <w:rsid w:val="006E2981"/>
    <w:rsid w:val="006E392A"/>
    <w:rsid w:val="006E71D3"/>
    <w:rsid w:val="006F6D5C"/>
    <w:rsid w:val="006F7744"/>
    <w:rsid w:val="00700DC6"/>
    <w:rsid w:val="00702783"/>
    <w:rsid w:val="00704C52"/>
    <w:rsid w:val="007158E4"/>
    <w:rsid w:val="007163D5"/>
    <w:rsid w:val="00720A84"/>
    <w:rsid w:val="00732815"/>
    <w:rsid w:val="00736FC7"/>
    <w:rsid w:val="00737AEB"/>
    <w:rsid w:val="0074188E"/>
    <w:rsid w:val="00742517"/>
    <w:rsid w:val="0074659C"/>
    <w:rsid w:val="007535DC"/>
    <w:rsid w:val="00753F00"/>
    <w:rsid w:val="007546B4"/>
    <w:rsid w:val="007607F5"/>
    <w:rsid w:val="00761A4F"/>
    <w:rsid w:val="007624D6"/>
    <w:rsid w:val="00765661"/>
    <w:rsid w:val="00766227"/>
    <w:rsid w:val="00771E15"/>
    <w:rsid w:val="0077229E"/>
    <w:rsid w:val="007758A7"/>
    <w:rsid w:val="00775FB6"/>
    <w:rsid w:val="00780847"/>
    <w:rsid w:val="007814A8"/>
    <w:rsid w:val="00782286"/>
    <w:rsid w:val="00784D47"/>
    <w:rsid w:val="00787EFA"/>
    <w:rsid w:val="007905AA"/>
    <w:rsid w:val="00793610"/>
    <w:rsid w:val="00794B1D"/>
    <w:rsid w:val="007968C7"/>
    <w:rsid w:val="007A1C96"/>
    <w:rsid w:val="007A35CF"/>
    <w:rsid w:val="007A78CD"/>
    <w:rsid w:val="007B73B7"/>
    <w:rsid w:val="007B793F"/>
    <w:rsid w:val="007C17B6"/>
    <w:rsid w:val="007C2157"/>
    <w:rsid w:val="007C4FE7"/>
    <w:rsid w:val="007C5249"/>
    <w:rsid w:val="007C527B"/>
    <w:rsid w:val="007D014B"/>
    <w:rsid w:val="007D0C95"/>
    <w:rsid w:val="007D0F53"/>
    <w:rsid w:val="007D4F08"/>
    <w:rsid w:val="007D74F3"/>
    <w:rsid w:val="007F07F0"/>
    <w:rsid w:val="007F08A6"/>
    <w:rsid w:val="007F3EC4"/>
    <w:rsid w:val="007F58E2"/>
    <w:rsid w:val="008001DA"/>
    <w:rsid w:val="00802FBE"/>
    <w:rsid w:val="008100D6"/>
    <w:rsid w:val="008141AA"/>
    <w:rsid w:val="00820180"/>
    <w:rsid w:val="00820C75"/>
    <w:rsid w:val="0082545C"/>
    <w:rsid w:val="00826310"/>
    <w:rsid w:val="00826F76"/>
    <w:rsid w:val="00830C77"/>
    <w:rsid w:val="0083413C"/>
    <w:rsid w:val="00836A7C"/>
    <w:rsid w:val="00843BD7"/>
    <w:rsid w:val="008459DC"/>
    <w:rsid w:val="00845D31"/>
    <w:rsid w:val="00846029"/>
    <w:rsid w:val="00857FD6"/>
    <w:rsid w:val="00861463"/>
    <w:rsid w:val="00867894"/>
    <w:rsid w:val="00867EE6"/>
    <w:rsid w:val="00871E4E"/>
    <w:rsid w:val="008755C5"/>
    <w:rsid w:val="0087634C"/>
    <w:rsid w:val="008808D5"/>
    <w:rsid w:val="0088097A"/>
    <w:rsid w:val="0088298C"/>
    <w:rsid w:val="008920D9"/>
    <w:rsid w:val="008A3D32"/>
    <w:rsid w:val="008A3DEE"/>
    <w:rsid w:val="008B030E"/>
    <w:rsid w:val="008B09D0"/>
    <w:rsid w:val="008C5AA3"/>
    <w:rsid w:val="008F03F2"/>
    <w:rsid w:val="008F478F"/>
    <w:rsid w:val="00901FA4"/>
    <w:rsid w:val="00903FF5"/>
    <w:rsid w:val="009047D4"/>
    <w:rsid w:val="00914485"/>
    <w:rsid w:val="00916999"/>
    <w:rsid w:val="00920571"/>
    <w:rsid w:val="0092345B"/>
    <w:rsid w:val="00923F95"/>
    <w:rsid w:val="00926B89"/>
    <w:rsid w:val="0092707E"/>
    <w:rsid w:val="009326A1"/>
    <w:rsid w:val="00933BA4"/>
    <w:rsid w:val="009342BE"/>
    <w:rsid w:val="00935BA7"/>
    <w:rsid w:val="00941DDE"/>
    <w:rsid w:val="00942A34"/>
    <w:rsid w:val="009464B2"/>
    <w:rsid w:val="009464E3"/>
    <w:rsid w:val="009472FA"/>
    <w:rsid w:val="00951DFB"/>
    <w:rsid w:val="0095236E"/>
    <w:rsid w:val="009529EA"/>
    <w:rsid w:val="00956FFE"/>
    <w:rsid w:val="0095746D"/>
    <w:rsid w:val="009574C6"/>
    <w:rsid w:val="00960BCB"/>
    <w:rsid w:val="009626A3"/>
    <w:rsid w:val="00962BBC"/>
    <w:rsid w:val="00963266"/>
    <w:rsid w:val="009647D6"/>
    <w:rsid w:val="009677B5"/>
    <w:rsid w:val="0097189D"/>
    <w:rsid w:val="009721AC"/>
    <w:rsid w:val="00972486"/>
    <w:rsid w:val="00973CB4"/>
    <w:rsid w:val="00974A68"/>
    <w:rsid w:val="00975BC5"/>
    <w:rsid w:val="009762ED"/>
    <w:rsid w:val="009811E7"/>
    <w:rsid w:val="0099223E"/>
    <w:rsid w:val="009A40AA"/>
    <w:rsid w:val="009A4980"/>
    <w:rsid w:val="009A6CC8"/>
    <w:rsid w:val="009A6FDD"/>
    <w:rsid w:val="009C114B"/>
    <w:rsid w:val="009D17AC"/>
    <w:rsid w:val="009E0497"/>
    <w:rsid w:val="009E6F83"/>
    <w:rsid w:val="009F0FFE"/>
    <w:rsid w:val="00A03CDB"/>
    <w:rsid w:val="00A04CB8"/>
    <w:rsid w:val="00A14506"/>
    <w:rsid w:val="00A162C2"/>
    <w:rsid w:val="00A22867"/>
    <w:rsid w:val="00A2545B"/>
    <w:rsid w:val="00A31A14"/>
    <w:rsid w:val="00A35510"/>
    <w:rsid w:val="00A3614A"/>
    <w:rsid w:val="00A40588"/>
    <w:rsid w:val="00A43196"/>
    <w:rsid w:val="00A47430"/>
    <w:rsid w:val="00A56756"/>
    <w:rsid w:val="00A6744B"/>
    <w:rsid w:val="00A7149A"/>
    <w:rsid w:val="00A73979"/>
    <w:rsid w:val="00A81EA2"/>
    <w:rsid w:val="00A864DB"/>
    <w:rsid w:val="00A87994"/>
    <w:rsid w:val="00A92D0C"/>
    <w:rsid w:val="00A96BEF"/>
    <w:rsid w:val="00AA358B"/>
    <w:rsid w:val="00AA50B5"/>
    <w:rsid w:val="00AB265F"/>
    <w:rsid w:val="00AB6205"/>
    <w:rsid w:val="00AB7DE9"/>
    <w:rsid w:val="00AC79FE"/>
    <w:rsid w:val="00AD053D"/>
    <w:rsid w:val="00AD0B7E"/>
    <w:rsid w:val="00AE60AC"/>
    <w:rsid w:val="00AF6D26"/>
    <w:rsid w:val="00AF7F0E"/>
    <w:rsid w:val="00B00117"/>
    <w:rsid w:val="00B00340"/>
    <w:rsid w:val="00B016BD"/>
    <w:rsid w:val="00B05616"/>
    <w:rsid w:val="00B114E4"/>
    <w:rsid w:val="00B133D6"/>
    <w:rsid w:val="00B135C7"/>
    <w:rsid w:val="00B1523F"/>
    <w:rsid w:val="00B16ABF"/>
    <w:rsid w:val="00B230D1"/>
    <w:rsid w:val="00B2484E"/>
    <w:rsid w:val="00B31468"/>
    <w:rsid w:val="00B317FE"/>
    <w:rsid w:val="00B3524B"/>
    <w:rsid w:val="00B433BD"/>
    <w:rsid w:val="00B50D73"/>
    <w:rsid w:val="00B52BEB"/>
    <w:rsid w:val="00B536D0"/>
    <w:rsid w:val="00B556F5"/>
    <w:rsid w:val="00B561BC"/>
    <w:rsid w:val="00B60484"/>
    <w:rsid w:val="00B664DC"/>
    <w:rsid w:val="00B67EC0"/>
    <w:rsid w:val="00B817C4"/>
    <w:rsid w:val="00B87BB3"/>
    <w:rsid w:val="00B91E74"/>
    <w:rsid w:val="00B93113"/>
    <w:rsid w:val="00B95480"/>
    <w:rsid w:val="00BA0538"/>
    <w:rsid w:val="00BA0563"/>
    <w:rsid w:val="00BA19D8"/>
    <w:rsid w:val="00BA1FB2"/>
    <w:rsid w:val="00BA7346"/>
    <w:rsid w:val="00BB16ED"/>
    <w:rsid w:val="00BB7692"/>
    <w:rsid w:val="00BC1BFE"/>
    <w:rsid w:val="00BC3669"/>
    <w:rsid w:val="00BC4BF2"/>
    <w:rsid w:val="00BE742D"/>
    <w:rsid w:val="00BF145E"/>
    <w:rsid w:val="00BF1EA9"/>
    <w:rsid w:val="00BF3616"/>
    <w:rsid w:val="00C02A61"/>
    <w:rsid w:val="00C041BA"/>
    <w:rsid w:val="00C10A3A"/>
    <w:rsid w:val="00C10DD6"/>
    <w:rsid w:val="00C10E88"/>
    <w:rsid w:val="00C11261"/>
    <w:rsid w:val="00C152C6"/>
    <w:rsid w:val="00C21523"/>
    <w:rsid w:val="00C21E9F"/>
    <w:rsid w:val="00C22E43"/>
    <w:rsid w:val="00C26428"/>
    <w:rsid w:val="00C269B5"/>
    <w:rsid w:val="00C3015D"/>
    <w:rsid w:val="00C32448"/>
    <w:rsid w:val="00C352E6"/>
    <w:rsid w:val="00C37A4A"/>
    <w:rsid w:val="00C410C8"/>
    <w:rsid w:val="00C42F68"/>
    <w:rsid w:val="00C45A49"/>
    <w:rsid w:val="00C45B9F"/>
    <w:rsid w:val="00C45DA4"/>
    <w:rsid w:val="00C465C7"/>
    <w:rsid w:val="00C47EDC"/>
    <w:rsid w:val="00C52791"/>
    <w:rsid w:val="00C56B03"/>
    <w:rsid w:val="00C60DE5"/>
    <w:rsid w:val="00C6776A"/>
    <w:rsid w:val="00C72312"/>
    <w:rsid w:val="00C73964"/>
    <w:rsid w:val="00C8479D"/>
    <w:rsid w:val="00C95C82"/>
    <w:rsid w:val="00C977C1"/>
    <w:rsid w:val="00CA101C"/>
    <w:rsid w:val="00CA6832"/>
    <w:rsid w:val="00CB0108"/>
    <w:rsid w:val="00CC0AB6"/>
    <w:rsid w:val="00CC7468"/>
    <w:rsid w:val="00CD6FEB"/>
    <w:rsid w:val="00CE41E1"/>
    <w:rsid w:val="00CE6612"/>
    <w:rsid w:val="00CE75C4"/>
    <w:rsid w:val="00CF5C52"/>
    <w:rsid w:val="00D013D6"/>
    <w:rsid w:val="00D03AD1"/>
    <w:rsid w:val="00D0627B"/>
    <w:rsid w:val="00D2156E"/>
    <w:rsid w:val="00D23E54"/>
    <w:rsid w:val="00D273B9"/>
    <w:rsid w:val="00D34A47"/>
    <w:rsid w:val="00D35458"/>
    <w:rsid w:val="00D37121"/>
    <w:rsid w:val="00D551E4"/>
    <w:rsid w:val="00D56B1A"/>
    <w:rsid w:val="00D63B66"/>
    <w:rsid w:val="00D67EB6"/>
    <w:rsid w:val="00D731BE"/>
    <w:rsid w:val="00D75A8B"/>
    <w:rsid w:val="00D76AD8"/>
    <w:rsid w:val="00D7775C"/>
    <w:rsid w:val="00D8717F"/>
    <w:rsid w:val="00D93F33"/>
    <w:rsid w:val="00DA3A78"/>
    <w:rsid w:val="00DA40E0"/>
    <w:rsid w:val="00DA4E84"/>
    <w:rsid w:val="00DA6746"/>
    <w:rsid w:val="00DB020A"/>
    <w:rsid w:val="00DB2AE4"/>
    <w:rsid w:val="00DB417C"/>
    <w:rsid w:val="00DC1BBD"/>
    <w:rsid w:val="00DC25A0"/>
    <w:rsid w:val="00DD2356"/>
    <w:rsid w:val="00DD5926"/>
    <w:rsid w:val="00DD6629"/>
    <w:rsid w:val="00DE1683"/>
    <w:rsid w:val="00DE6B3D"/>
    <w:rsid w:val="00DF15BB"/>
    <w:rsid w:val="00E002CF"/>
    <w:rsid w:val="00E03F79"/>
    <w:rsid w:val="00E071A6"/>
    <w:rsid w:val="00E13130"/>
    <w:rsid w:val="00E209F9"/>
    <w:rsid w:val="00E20CCE"/>
    <w:rsid w:val="00E33F1A"/>
    <w:rsid w:val="00E348F4"/>
    <w:rsid w:val="00E44745"/>
    <w:rsid w:val="00E45841"/>
    <w:rsid w:val="00E459FC"/>
    <w:rsid w:val="00E469AE"/>
    <w:rsid w:val="00E5362A"/>
    <w:rsid w:val="00E60380"/>
    <w:rsid w:val="00E61647"/>
    <w:rsid w:val="00E63D0F"/>
    <w:rsid w:val="00E640B7"/>
    <w:rsid w:val="00E641A5"/>
    <w:rsid w:val="00E65346"/>
    <w:rsid w:val="00E70A8A"/>
    <w:rsid w:val="00E7415F"/>
    <w:rsid w:val="00E80D73"/>
    <w:rsid w:val="00E844A7"/>
    <w:rsid w:val="00E85170"/>
    <w:rsid w:val="00E85B60"/>
    <w:rsid w:val="00E967E6"/>
    <w:rsid w:val="00EB1099"/>
    <w:rsid w:val="00EC6152"/>
    <w:rsid w:val="00ED0A62"/>
    <w:rsid w:val="00ED4AC0"/>
    <w:rsid w:val="00ED5A00"/>
    <w:rsid w:val="00EE444E"/>
    <w:rsid w:val="00EE482A"/>
    <w:rsid w:val="00EE5821"/>
    <w:rsid w:val="00EE5BD1"/>
    <w:rsid w:val="00EE65EB"/>
    <w:rsid w:val="00EF4253"/>
    <w:rsid w:val="00EF6983"/>
    <w:rsid w:val="00F13BAD"/>
    <w:rsid w:val="00F1670B"/>
    <w:rsid w:val="00F21931"/>
    <w:rsid w:val="00F249C0"/>
    <w:rsid w:val="00F251D0"/>
    <w:rsid w:val="00F316E3"/>
    <w:rsid w:val="00F37027"/>
    <w:rsid w:val="00F4150F"/>
    <w:rsid w:val="00F479AC"/>
    <w:rsid w:val="00F530CF"/>
    <w:rsid w:val="00F53EB7"/>
    <w:rsid w:val="00F6002A"/>
    <w:rsid w:val="00F631C4"/>
    <w:rsid w:val="00F63241"/>
    <w:rsid w:val="00F6488E"/>
    <w:rsid w:val="00F64C33"/>
    <w:rsid w:val="00F71214"/>
    <w:rsid w:val="00F73865"/>
    <w:rsid w:val="00F77B9A"/>
    <w:rsid w:val="00F81191"/>
    <w:rsid w:val="00F81CBE"/>
    <w:rsid w:val="00F8220E"/>
    <w:rsid w:val="00F87D41"/>
    <w:rsid w:val="00F93D2B"/>
    <w:rsid w:val="00F975E6"/>
    <w:rsid w:val="00FB025C"/>
    <w:rsid w:val="00FB10BF"/>
    <w:rsid w:val="00FC3AB2"/>
    <w:rsid w:val="00FC41C7"/>
    <w:rsid w:val="00FC54A9"/>
    <w:rsid w:val="00FC6373"/>
    <w:rsid w:val="00FC63F5"/>
    <w:rsid w:val="00FD1842"/>
    <w:rsid w:val="00FD1F25"/>
    <w:rsid w:val="00FD6E4D"/>
    <w:rsid w:val="00FF0D61"/>
    <w:rsid w:val="00FF1D6F"/>
    <w:rsid w:val="00FF4539"/>
    <w:rsid w:val="00FF725D"/>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0896"/>
    <o:shapelayout v:ext="edit">
      <o:idmap v:ext="edit" data="1,4,5,6,7,8,9,25,27,28,44,50,52,65,67,72,75,77,78"/>
      <o:rules v:ext="edit">
        <o:r id="V:Rule2" type="connector" idref="#_x0000_s427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0BCB"/>
  </w:style>
  <w:style w:type="paragraph" w:styleId="1">
    <w:name w:val="heading 1"/>
    <w:basedOn w:val="a"/>
    <w:next w:val="a"/>
    <w:link w:val="10"/>
    <w:uiPriority w:val="9"/>
    <w:qFormat/>
    <w:rsid w:val="00C10A3A"/>
    <w:pPr>
      <w:keepNext/>
      <w:keepLines/>
      <w:spacing w:before="480" w:after="0"/>
      <w:jc w:val="center"/>
      <w:outlineLvl w:val="0"/>
    </w:pPr>
    <w:rPr>
      <w:rFonts w:ascii="Arial" w:eastAsiaTheme="majorEastAsia" w:hAnsi="Arial" w:cstheme="majorBidi"/>
      <w:b/>
      <w:bCs/>
      <w:color w:val="000000" w:themeColor="text1"/>
      <w:sz w:val="32"/>
      <w:szCs w:val="28"/>
    </w:rPr>
  </w:style>
  <w:style w:type="paragraph" w:styleId="2">
    <w:name w:val="heading 2"/>
    <w:basedOn w:val="a"/>
    <w:next w:val="a"/>
    <w:link w:val="20"/>
    <w:uiPriority w:val="9"/>
    <w:unhideWhenUsed/>
    <w:rsid w:val="00C10A3A"/>
    <w:pPr>
      <w:keepNext/>
      <w:keepLines/>
      <w:spacing w:before="200" w:after="0"/>
      <w:jc w:val="center"/>
      <w:outlineLvl w:val="1"/>
    </w:pPr>
    <w:rPr>
      <w:rFonts w:ascii="Arial" w:eastAsiaTheme="majorEastAsia" w:hAnsi="Arial" w:cstheme="majorBidi"/>
      <w:b/>
      <w:bCs/>
      <w:i/>
      <w:color w:val="000000" w:themeColor="text1"/>
      <w:sz w:val="28"/>
      <w:szCs w:val="26"/>
    </w:rPr>
  </w:style>
  <w:style w:type="paragraph" w:styleId="3">
    <w:name w:val="heading 3"/>
    <w:basedOn w:val="a"/>
    <w:next w:val="a"/>
    <w:link w:val="30"/>
    <w:qFormat/>
    <w:rsid w:val="003C735E"/>
    <w:pPr>
      <w:keepNext/>
      <w:keepLines/>
      <w:spacing w:before="200" w:after="0"/>
      <w:ind w:left="708"/>
      <w:outlineLvl w:val="2"/>
    </w:pPr>
    <w:rPr>
      <w:rFonts w:ascii="Arial" w:eastAsia="Times New Roman" w:hAnsi="Arial" w:cs="Times New Roman"/>
      <w:bCs/>
      <w:i/>
      <w:color w:val="000000" w:themeColor="text1"/>
      <w:sz w:val="28"/>
    </w:rPr>
  </w:style>
  <w:style w:type="paragraph" w:styleId="9">
    <w:name w:val="heading 9"/>
    <w:basedOn w:val="a"/>
    <w:next w:val="a"/>
    <w:link w:val="90"/>
    <w:semiHidden/>
    <w:unhideWhenUsed/>
    <w:qFormat/>
    <w:rsid w:val="00CA6832"/>
    <w:pPr>
      <w:spacing w:before="240" w:after="60" w:line="240" w:lineRule="auto"/>
      <w:outlineLvl w:val="8"/>
    </w:pPr>
    <w:rPr>
      <w:rFonts w:asciiTheme="majorHAnsi" w:eastAsiaTheme="majorEastAsia" w:hAnsiTheme="majorHAnsi" w:cstheme="majorBidi"/>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10A3A"/>
    <w:rPr>
      <w:rFonts w:ascii="Arial" w:eastAsiaTheme="majorEastAsia" w:hAnsi="Arial" w:cstheme="majorBidi"/>
      <w:b/>
      <w:bCs/>
      <w:color w:val="000000" w:themeColor="text1"/>
      <w:sz w:val="32"/>
      <w:szCs w:val="28"/>
    </w:rPr>
  </w:style>
  <w:style w:type="character" w:customStyle="1" w:styleId="30">
    <w:name w:val="Заголовок 3 Знак"/>
    <w:basedOn w:val="a0"/>
    <w:link w:val="3"/>
    <w:rsid w:val="003C735E"/>
    <w:rPr>
      <w:rFonts w:ascii="Arial" w:eastAsia="Times New Roman" w:hAnsi="Arial" w:cs="Times New Roman"/>
      <w:bCs/>
      <w:i/>
      <w:color w:val="000000" w:themeColor="text1"/>
      <w:sz w:val="28"/>
    </w:rPr>
  </w:style>
  <w:style w:type="character" w:customStyle="1" w:styleId="90">
    <w:name w:val="Заголовок 9 Знак"/>
    <w:basedOn w:val="a0"/>
    <w:link w:val="9"/>
    <w:semiHidden/>
    <w:rsid w:val="00CA6832"/>
    <w:rPr>
      <w:rFonts w:asciiTheme="majorHAnsi" w:eastAsiaTheme="majorEastAsia" w:hAnsiTheme="majorHAnsi" w:cstheme="majorBidi"/>
      <w:lang w:val="ru-RU" w:eastAsia="ru-RU"/>
    </w:rPr>
  </w:style>
  <w:style w:type="paragraph" w:styleId="a3">
    <w:name w:val="Body Text"/>
    <w:basedOn w:val="a"/>
    <w:link w:val="a4"/>
    <w:rsid w:val="00CA6832"/>
    <w:pPr>
      <w:spacing w:after="0" w:line="240" w:lineRule="auto"/>
      <w:jc w:val="both"/>
    </w:pPr>
    <w:rPr>
      <w:rFonts w:ascii="Times New Roman" w:eastAsia="Times New Roman" w:hAnsi="Times New Roman" w:cs="Times New Roman"/>
      <w:sz w:val="24"/>
      <w:szCs w:val="20"/>
      <w:lang w:eastAsia="ru-RU"/>
    </w:rPr>
  </w:style>
  <w:style w:type="character" w:customStyle="1" w:styleId="a4">
    <w:name w:val="Основной текст Знак"/>
    <w:basedOn w:val="a0"/>
    <w:link w:val="a3"/>
    <w:rsid w:val="00CA6832"/>
    <w:rPr>
      <w:rFonts w:ascii="Times New Roman" w:eastAsia="Times New Roman" w:hAnsi="Times New Roman" w:cs="Times New Roman"/>
      <w:sz w:val="24"/>
      <w:szCs w:val="20"/>
      <w:lang w:eastAsia="ru-RU"/>
    </w:rPr>
  </w:style>
  <w:style w:type="paragraph" w:styleId="a5">
    <w:name w:val="List Paragraph"/>
    <w:basedOn w:val="a"/>
    <w:uiPriority w:val="34"/>
    <w:qFormat/>
    <w:rsid w:val="00AD0B7E"/>
    <w:pPr>
      <w:ind w:left="720"/>
      <w:contextualSpacing/>
    </w:pPr>
  </w:style>
  <w:style w:type="paragraph" w:styleId="21">
    <w:name w:val="Body Text Indent 2"/>
    <w:basedOn w:val="a"/>
    <w:link w:val="22"/>
    <w:uiPriority w:val="99"/>
    <w:semiHidden/>
    <w:unhideWhenUsed/>
    <w:rsid w:val="0077229E"/>
    <w:pPr>
      <w:spacing w:after="120" w:line="480" w:lineRule="auto"/>
      <w:ind w:left="283"/>
    </w:pPr>
  </w:style>
  <w:style w:type="character" w:customStyle="1" w:styleId="22">
    <w:name w:val="Основной текст с отступом 2 Знак"/>
    <w:basedOn w:val="a0"/>
    <w:link w:val="21"/>
    <w:uiPriority w:val="99"/>
    <w:semiHidden/>
    <w:rsid w:val="0077229E"/>
  </w:style>
  <w:style w:type="paragraph" w:styleId="a6">
    <w:name w:val="Balloon Text"/>
    <w:basedOn w:val="a"/>
    <w:link w:val="a7"/>
    <w:uiPriority w:val="99"/>
    <w:semiHidden/>
    <w:unhideWhenUsed/>
    <w:rsid w:val="00830C7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830C77"/>
    <w:rPr>
      <w:rFonts w:ascii="Tahoma" w:hAnsi="Tahoma" w:cs="Tahoma"/>
      <w:sz w:val="16"/>
      <w:szCs w:val="16"/>
    </w:rPr>
  </w:style>
  <w:style w:type="paragraph" w:styleId="a8">
    <w:name w:val="Body Text Indent"/>
    <w:basedOn w:val="a"/>
    <w:link w:val="a9"/>
    <w:uiPriority w:val="99"/>
    <w:semiHidden/>
    <w:unhideWhenUsed/>
    <w:rsid w:val="00A162C2"/>
    <w:pPr>
      <w:spacing w:after="120"/>
      <w:ind w:left="283"/>
    </w:pPr>
  </w:style>
  <w:style w:type="character" w:customStyle="1" w:styleId="a9">
    <w:name w:val="Основной текст с отступом Знак"/>
    <w:basedOn w:val="a0"/>
    <w:link w:val="a8"/>
    <w:uiPriority w:val="99"/>
    <w:semiHidden/>
    <w:rsid w:val="00A162C2"/>
  </w:style>
  <w:style w:type="table" w:styleId="aa">
    <w:name w:val="Table Grid"/>
    <w:basedOn w:val="a1"/>
    <w:rsid w:val="007D4F0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Placeholder Text"/>
    <w:basedOn w:val="a0"/>
    <w:uiPriority w:val="99"/>
    <w:semiHidden/>
    <w:rsid w:val="00665C64"/>
    <w:rPr>
      <w:color w:val="808080"/>
    </w:rPr>
  </w:style>
  <w:style w:type="paragraph" w:styleId="ac">
    <w:name w:val="Subtitle"/>
    <w:basedOn w:val="a"/>
    <w:link w:val="ad"/>
    <w:qFormat/>
    <w:rsid w:val="001A6B5C"/>
    <w:pPr>
      <w:spacing w:after="0" w:line="240" w:lineRule="auto"/>
      <w:jc w:val="center"/>
    </w:pPr>
    <w:rPr>
      <w:rFonts w:ascii="Arial" w:eastAsia="Times New Roman" w:hAnsi="Arial" w:cs="Times New Roman"/>
      <w:b/>
      <w:i/>
      <w:sz w:val="28"/>
      <w:szCs w:val="20"/>
      <w:lang w:eastAsia="ru-RU"/>
    </w:rPr>
  </w:style>
  <w:style w:type="character" w:customStyle="1" w:styleId="ad">
    <w:name w:val="Подзаголовок Знак"/>
    <w:basedOn w:val="a0"/>
    <w:link w:val="ac"/>
    <w:rsid w:val="001A6B5C"/>
    <w:rPr>
      <w:rFonts w:ascii="Arial" w:eastAsia="Times New Roman" w:hAnsi="Arial" w:cs="Times New Roman"/>
      <w:b/>
      <w:i/>
      <w:sz w:val="28"/>
      <w:szCs w:val="20"/>
      <w:lang w:eastAsia="ru-RU"/>
    </w:rPr>
  </w:style>
  <w:style w:type="character" w:customStyle="1" w:styleId="ae">
    <w:name w:val="Основной текст_"/>
    <w:basedOn w:val="a0"/>
    <w:link w:val="11"/>
    <w:locked/>
    <w:rsid w:val="00766227"/>
    <w:rPr>
      <w:rFonts w:ascii="Century Schoolbook" w:eastAsia="Times New Roman" w:hAnsi="Century Schoolbook" w:cs="Century Schoolbook"/>
      <w:sz w:val="20"/>
      <w:szCs w:val="20"/>
      <w:shd w:val="clear" w:color="auto" w:fill="FFFFFF"/>
    </w:rPr>
  </w:style>
  <w:style w:type="paragraph" w:customStyle="1" w:styleId="11">
    <w:name w:val="Основной текст1"/>
    <w:basedOn w:val="a"/>
    <w:link w:val="ae"/>
    <w:rsid w:val="00766227"/>
    <w:pPr>
      <w:shd w:val="clear" w:color="auto" w:fill="FFFFFF"/>
      <w:spacing w:after="0" w:line="221" w:lineRule="exact"/>
      <w:ind w:hanging="220"/>
      <w:jc w:val="both"/>
    </w:pPr>
    <w:rPr>
      <w:rFonts w:ascii="Century Schoolbook" w:eastAsia="Times New Roman" w:hAnsi="Century Schoolbook" w:cs="Century Schoolbook"/>
      <w:sz w:val="20"/>
      <w:szCs w:val="20"/>
    </w:rPr>
  </w:style>
  <w:style w:type="character" w:customStyle="1" w:styleId="23">
    <w:name w:val="Основной текст (2)_"/>
    <w:basedOn w:val="a0"/>
    <w:link w:val="24"/>
    <w:locked/>
    <w:rsid w:val="00766227"/>
    <w:rPr>
      <w:rFonts w:ascii="Century Schoolbook" w:eastAsia="Times New Roman" w:hAnsi="Century Schoolbook" w:cs="Century Schoolbook"/>
      <w:sz w:val="16"/>
      <w:szCs w:val="16"/>
      <w:shd w:val="clear" w:color="auto" w:fill="FFFFFF"/>
    </w:rPr>
  </w:style>
  <w:style w:type="paragraph" w:customStyle="1" w:styleId="24">
    <w:name w:val="Основной текст (2)"/>
    <w:basedOn w:val="a"/>
    <w:link w:val="23"/>
    <w:rsid w:val="00766227"/>
    <w:pPr>
      <w:shd w:val="clear" w:color="auto" w:fill="FFFFFF"/>
      <w:spacing w:before="420" w:after="180" w:line="216" w:lineRule="exact"/>
      <w:jc w:val="center"/>
    </w:pPr>
    <w:rPr>
      <w:rFonts w:ascii="Century Schoolbook" w:eastAsia="Times New Roman" w:hAnsi="Century Schoolbook" w:cs="Century Schoolbook"/>
      <w:sz w:val="16"/>
      <w:szCs w:val="16"/>
    </w:rPr>
  </w:style>
  <w:style w:type="character" w:customStyle="1" w:styleId="af">
    <w:name w:val="Основной текст + Курсив"/>
    <w:rsid w:val="00C11261"/>
    <w:rPr>
      <w:rFonts w:ascii="Century Schoolbook" w:hAnsi="Century Schoolbook" w:cs="Century Schoolbook"/>
      <w:i/>
      <w:iCs/>
      <w:spacing w:val="0"/>
      <w:sz w:val="20"/>
      <w:szCs w:val="20"/>
    </w:rPr>
  </w:style>
  <w:style w:type="character" w:customStyle="1" w:styleId="1pt">
    <w:name w:val="Основной текст + Интервал 1 pt"/>
    <w:basedOn w:val="ae"/>
    <w:rsid w:val="00C11261"/>
    <w:rPr>
      <w:rFonts w:ascii="Century Schoolbook" w:eastAsia="Times New Roman" w:hAnsi="Century Schoolbook" w:cs="Century Schoolbook"/>
      <w:spacing w:val="30"/>
      <w:sz w:val="20"/>
      <w:szCs w:val="20"/>
      <w:shd w:val="clear" w:color="auto" w:fill="FFFFFF"/>
    </w:rPr>
  </w:style>
  <w:style w:type="character" w:customStyle="1" w:styleId="af0">
    <w:name w:val="Подпись к таблице_"/>
    <w:basedOn w:val="a0"/>
    <w:link w:val="af1"/>
    <w:locked/>
    <w:rsid w:val="00C11261"/>
    <w:rPr>
      <w:rFonts w:ascii="Century Schoolbook" w:eastAsia="Times New Roman" w:hAnsi="Century Schoolbook" w:cs="Century Schoolbook"/>
      <w:sz w:val="20"/>
      <w:szCs w:val="20"/>
      <w:shd w:val="clear" w:color="auto" w:fill="FFFFFF"/>
    </w:rPr>
  </w:style>
  <w:style w:type="paragraph" w:customStyle="1" w:styleId="af1">
    <w:name w:val="Подпись к таблице"/>
    <w:basedOn w:val="a"/>
    <w:link w:val="af0"/>
    <w:rsid w:val="00C11261"/>
    <w:pPr>
      <w:shd w:val="clear" w:color="auto" w:fill="FFFFFF"/>
      <w:spacing w:after="0" w:line="221" w:lineRule="exact"/>
    </w:pPr>
    <w:rPr>
      <w:rFonts w:ascii="Century Schoolbook" w:eastAsia="Times New Roman" w:hAnsi="Century Schoolbook" w:cs="Century Schoolbook"/>
      <w:sz w:val="20"/>
      <w:szCs w:val="20"/>
    </w:rPr>
  </w:style>
  <w:style w:type="character" w:customStyle="1" w:styleId="31">
    <w:name w:val="Основной текст (3)_"/>
    <w:basedOn w:val="a0"/>
    <w:link w:val="32"/>
    <w:locked/>
    <w:rsid w:val="00C11261"/>
    <w:rPr>
      <w:rFonts w:ascii="Century Schoolbook" w:eastAsia="Times New Roman" w:hAnsi="Century Schoolbook" w:cs="Century Schoolbook"/>
      <w:sz w:val="16"/>
      <w:szCs w:val="16"/>
      <w:shd w:val="clear" w:color="auto" w:fill="FFFFFF"/>
    </w:rPr>
  </w:style>
  <w:style w:type="paragraph" w:customStyle="1" w:styleId="32">
    <w:name w:val="Основной текст (3)"/>
    <w:basedOn w:val="a"/>
    <w:link w:val="31"/>
    <w:rsid w:val="00C11261"/>
    <w:pPr>
      <w:shd w:val="clear" w:color="auto" w:fill="FFFFFF"/>
      <w:spacing w:after="0" w:line="240" w:lineRule="atLeast"/>
      <w:jc w:val="right"/>
    </w:pPr>
    <w:rPr>
      <w:rFonts w:ascii="Century Schoolbook" w:eastAsia="Times New Roman" w:hAnsi="Century Schoolbook" w:cs="Century Schoolbook"/>
      <w:sz w:val="16"/>
      <w:szCs w:val="16"/>
    </w:rPr>
  </w:style>
  <w:style w:type="character" w:customStyle="1" w:styleId="4">
    <w:name w:val="Основной текст (4)_"/>
    <w:basedOn w:val="a0"/>
    <w:link w:val="40"/>
    <w:locked/>
    <w:rsid w:val="00C11261"/>
    <w:rPr>
      <w:rFonts w:ascii="Palatino Linotype" w:eastAsia="Times New Roman" w:hAnsi="Palatino Linotype" w:cs="Palatino Linotype"/>
      <w:sz w:val="8"/>
      <w:szCs w:val="8"/>
      <w:shd w:val="clear" w:color="auto" w:fill="FFFFFF"/>
    </w:rPr>
  </w:style>
  <w:style w:type="paragraph" w:customStyle="1" w:styleId="40">
    <w:name w:val="Основной текст (4)"/>
    <w:basedOn w:val="a"/>
    <w:link w:val="4"/>
    <w:rsid w:val="00C11261"/>
    <w:pPr>
      <w:shd w:val="clear" w:color="auto" w:fill="FFFFFF"/>
      <w:spacing w:after="0" w:line="240" w:lineRule="atLeast"/>
      <w:jc w:val="both"/>
    </w:pPr>
    <w:rPr>
      <w:rFonts w:ascii="Palatino Linotype" w:eastAsia="Times New Roman" w:hAnsi="Palatino Linotype" w:cs="Palatino Linotype"/>
      <w:sz w:val="8"/>
      <w:szCs w:val="8"/>
    </w:rPr>
  </w:style>
  <w:style w:type="character" w:customStyle="1" w:styleId="5">
    <w:name w:val="Основной текст (5)_"/>
    <w:basedOn w:val="a0"/>
    <w:link w:val="50"/>
    <w:locked/>
    <w:rsid w:val="00C11261"/>
    <w:rPr>
      <w:rFonts w:ascii="Century Schoolbook" w:eastAsia="Times New Roman" w:hAnsi="Century Schoolbook" w:cs="Century Schoolbook"/>
      <w:shd w:val="clear" w:color="auto" w:fill="FFFFFF"/>
    </w:rPr>
  </w:style>
  <w:style w:type="paragraph" w:customStyle="1" w:styleId="50">
    <w:name w:val="Основной текст (5)"/>
    <w:basedOn w:val="a"/>
    <w:link w:val="5"/>
    <w:rsid w:val="00C11261"/>
    <w:pPr>
      <w:shd w:val="clear" w:color="auto" w:fill="FFFFFF"/>
      <w:spacing w:before="180" w:after="0" w:line="247" w:lineRule="exact"/>
      <w:jc w:val="both"/>
    </w:pPr>
    <w:rPr>
      <w:rFonts w:ascii="Century Schoolbook" w:eastAsia="Times New Roman" w:hAnsi="Century Schoolbook" w:cs="Century Schoolbook"/>
    </w:rPr>
  </w:style>
  <w:style w:type="paragraph" w:customStyle="1" w:styleId="af2">
    <w:name w:val="Колонтитул"/>
    <w:basedOn w:val="a"/>
    <w:link w:val="af3"/>
    <w:rsid w:val="00C11261"/>
    <w:pPr>
      <w:shd w:val="clear" w:color="auto" w:fill="FFFFFF"/>
      <w:spacing w:after="0" w:line="240" w:lineRule="auto"/>
    </w:pPr>
    <w:rPr>
      <w:rFonts w:ascii="Times New Roman" w:eastAsia="Arial Unicode MS" w:hAnsi="Times New Roman" w:cs="Times New Roman"/>
      <w:sz w:val="20"/>
      <w:szCs w:val="20"/>
      <w:lang w:val="ru-RU" w:eastAsia="ru-RU"/>
    </w:rPr>
  </w:style>
  <w:style w:type="character" w:customStyle="1" w:styleId="af3">
    <w:name w:val="Колонтитул_"/>
    <w:basedOn w:val="a0"/>
    <w:link w:val="af2"/>
    <w:locked/>
    <w:rsid w:val="00C11261"/>
    <w:rPr>
      <w:rFonts w:ascii="Times New Roman" w:eastAsia="Arial Unicode MS" w:hAnsi="Times New Roman" w:cs="Times New Roman"/>
      <w:sz w:val="20"/>
      <w:szCs w:val="20"/>
      <w:shd w:val="clear" w:color="auto" w:fill="FFFFFF"/>
      <w:lang w:val="ru-RU" w:eastAsia="ru-RU"/>
    </w:rPr>
  </w:style>
  <w:style w:type="character" w:customStyle="1" w:styleId="7">
    <w:name w:val="Основной текст (7)_"/>
    <w:basedOn w:val="a0"/>
    <w:link w:val="70"/>
    <w:locked/>
    <w:rsid w:val="00C11261"/>
    <w:rPr>
      <w:rFonts w:ascii="Century Schoolbook" w:eastAsia="Times New Roman" w:hAnsi="Century Schoolbook" w:cs="Century Schoolbook"/>
      <w:sz w:val="20"/>
      <w:szCs w:val="20"/>
      <w:shd w:val="clear" w:color="auto" w:fill="FFFFFF"/>
    </w:rPr>
  </w:style>
  <w:style w:type="paragraph" w:customStyle="1" w:styleId="70">
    <w:name w:val="Основной текст (7)"/>
    <w:basedOn w:val="a"/>
    <w:link w:val="7"/>
    <w:rsid w:val="00C11261"/>
    <w:pPr>
      <w:shd w:val="clear" w:color="auto" w:fill="FFFFFF"/>
      <w:spacing w:after="0" w:line="240" w:lineRule="atLeast"/>
    </w:pPr>
    <w:rPr>
      <w:rFonts w:ascii="Century Schoolbook" w:eastAsia="Times New Roman" w:hAnsi="Century Schoolbook" w:cs="Century Schoolbook"/>
      <w:sz w:val="20"/>
      <w:szCs w:val="20"/>
    </w:rPr>
  </w:style>
  <w:style w:type="character" w:customStyle="1" w:styleId="33">
    <w:name w:val="Заголовок №3_"/>
    <w:basedOn w:val="a0"/>
    <w:link w:val="34"/>
    <w:locked/>
    <w:rsid w:val="00C11261"/>
    <w:rPr>
      <w:rFonts w:ascii="Century Schoolbook" w:eastAsia="Times New Roman" w:hAnsi="Century Schoolbook" w:cs="Century Schoolbook"/>
      <w:shd w:val="clear" w:color="auto" w:fill="FFFFFF"/>
    </w:rPr>
  </w:style>
  <w:style w:type="paragraph" w:customStyle="1" w:styleId="34">
    <w:name w:val="Заголовок №3"/>
    <w:basedOn w:val="a"/>
    <w:link w:val="33"/>
    <w:rsid w:val="00C11261"/>
    <w:pPr>
      <w:shd w:val="clear" w:color="auto" w:fill="FFFFFF"/>
      <w:spacing w:before="240" w:after="0" w:line="247" w:lineRule="exact"/>
      <w:jc w:val="both"/>
      <w:outlineLvl w:val="2"/>
    </w:pPr>
    <w:rPr>
      <w:rFonts w:ascii="Century Schoolbook" w:eastAsia="Times New Roman" w:hAnsi="Century Schoolbook" w:cs="Century Schoolbook"/>
    </w:rPr>
  </w:style>
  <w:style w:type="character" w:customStyle="1" w:styleId="320">
    <w:name w:val="Заголовок №3 (2)_"/>
    <w:basedOn w:val="a0"/>
    <w:link w:val="321"/>
    <w:locked/>
    <w:rsid w:val="00C11261"/>
    <w:rPr>
      <w:rFonts w:ascii="Century Schoolbook" w:eastAsia="Times New Roman" w:hAnsi="Century Schoolbook" w:cs="Century Schoolbook"/>
      <w:shd w:val="clear" w:color="auto" w:fill="FFFFFF"/>
    </w:rPr>
  </w:style>
  <w:style w:type="paragraph" w:customStyle="1" w:styleId="321">
    <w:name w:val="Заголовок №3 (2)"/>
    <w:basedOn w:val="a"/>
    <w:link w:val="320"/>
    <w:rsid w:val="00C11261"/>
    <w:pPr>
      <w:shd w:val="clear" w:color="auto" w:fill="FFFFFF"/>
      <w:spacing w:after="0" w:line="247" w:lineRule="exact"/>
      <w:ind w:firstLine="300"/>
      <w:jc w:val="both"/>
      <w:outlineLvl w:val="2"/>
    </w:pPr>
    <w:rPr>
      <w:rFonts w:ascii="Century Schoolbook" w:eastAsia="Times New Roman" w:hAnsi="Century Schoolbook" w:cs="Century Schoolbook"/>
    </w:rPr>
  </w:style>
  <w:style w:type="character" w:customStyle="1" w:styleId="322">
    <w:name w:val="Заголовок №3 (2) + Не курсив"/>
    <w:basedOn w:val="320"/>
    <w:rsid w:val="00C11261"/>
    <w:rPr>
      <w:rFonts w:ascii="Century Schoolbook" w:eastAsia="Times New Roman" w:hAnsi="Century Schoolbook" w:cs="Century Schoolbook"/>
      <w:i/>
      <w:iCs/>
      <w:shd w:val="clear" w:color="auto" w:fill="FFFFFF"/>
    </w:rPr>
  </w:style>
  <w:style w:type="character" w:customStyle="1" w:styleId="CenturySchoolbook2">
    <w:name w:val="Колонтитул + Century Schoolbook2"/>
    <w:aliases w:val="9 pt2,Курсив6"/>
    <w:basedOn w:val="af3"/>
    <w:rsid w:val="00C11261"/>
    <w:rPr>
      <w:rFonts w:ascii="Century Schoolbook" w:eastAsia="Times New Roman" w:hAnsi="Century Schoolbook" w:cs="Century Schoolbook"/>
      <w:i/>
      <w:iCs/>
      <w:spacing w:val="0"/>
      <w:sz w:val="18"/>
      <w:szCs w:val="18"/>
      <w:shd w:val="clear" w:color="auto" w:fill="FFFFFF"/>
      <w:lang w:val="ru-RU" w:eastAsia="ru-RU"/>
    </w:rPr>
  </w:style>
  <w:style w:type="character" w:customStyle="1" w:styleId="8">
    <w:name w:val="Основной текст (8)_"/>
    <w:basedOn w:val="a0"/>
    <w:link w:val="80"/>
    <w:locked/>
    <w:rsid w:val="00C11261"/>
    <w:rPr>
      <w:rFonts w:ascii="Century Schoolbook" w:eastAsia="Times New Roman" w:hAnsi="Century Schoolbook" w:cs="Century Schoolbook"/>
      <w:shd w:val="clear" w:color="auto" w:fill="FFFFFF"/>
    </w:rPr>
  </w:style>
  <w:style w:type="paragraph" w:customStyle="1" w:styleId="80">
    <w:name w:val="Основной текст (8)"/>
    <w:basedOn w:val="a"/>
    <w:link w:val="8"/>
    <w:rsid w:val="00C11261"/>
    <w:pPr>
      <w:shd w:val="clear" w:color="auto" w:fill="FFFFFF"/>
      <w:spacing w:after="0" w:line="240" w:lineRule="atLeast"/>
    </w:pPr>
    <w:rPr>
      <w:rFonts w:ascii="Century Schoolbook" w:eastAsia="Times New Roman" w:hAnsi="Century Schoolbook" w:cs="Century Schoolbook"/>
    </w:rPr>
  </w:style>
  <w:style w:type="character" w:customStyle="1" w:styleId="91">
    <w:name w:val="Основной текст (9)_"/>
    <w:basedOn w:val="a0"/>
    <w:link w:val="92"/>
    <w:locked/>
    <w:rsid w:val="00C11261"/>
    <w:rPr>
      <w:rFonts w:ascii="Century Schoolbook" w:eastAsia="Times New Roman" w:hAnsi="Century Schoolbook" w:cs="Century Schoolbook"/>
      <w:sz w:val="25"/>
      <w:szCs w:val="25"/>
      <w:shd w:val="clear" w:color="auto" w:fill="FFFFFF"/>
    </w:rPr>
  </w:style>
  <w:style w:type="paragraph" w:customStyle="1" w:styleId="92">
    <w:name w:val="Основной текст (9)"/>
    <w:basedOn w:val="a"/>
    <w:link w:val="91"/>
    <w:rsid w:val="00C11261"/>
    <w:pPr>
      <w:shd w:val="clear" w:color="auto" w:fill="FFFFFF"/>
      <w:spacing w:after="0" w:line="240" w:lineRule="atLeast"/>
    </w:pPr>
    <w:rPr>
      <w:rFonts w:ascii="Century Schoolbook" w:eastAsia="Times New Roman" w:hAnsi="Century Schoolbook" w:cs="Century Schoolbook"/>
      <w:sz w:val="25"/>
      <w:szCs w:val="25"/>
    </w:rPr>
  </w:style>
  <w:style w:type="character" w:customStyle="1" w:styleId="18">
    <w:name w:val="Основной текст (18)_"/>
    <w:basedOn w:val="a0"/>
    <w:link w:val="180"/>
    <w:locked/>
    <w:rsid w:val="000F142C"/>
    <w:rPr>
      <w:rFonts w:ascii="Century Schoolbook" w:eastAsia="Times New Roman" w:hAnsi="Century Schoolbook" w:cs="Century Schoolbook"/>
      <w:sz w:val="25"/>
      <w:szCs w:val="25"/>
      <w:shd w:val="clear" w:color="auto" w:fill="FFFFFF"/>
    </w:rPr>
  </w:style>
  <w:style w:type="paragraph" w:customStyle="1" w:styleId="180">
    <w:name w:val="Основной текст (18)"/>
    <w:basedOn w:val="a"/>
    <w:link w:val="18"/>
    <w:rsid w:val="000F142C"/>
    <w:pPr>
      <w:shd w:val="clear" w:color="auto" w:fill="FFFFFF"/>
      <w:spacing w:after="0" w:line="240" w:lineRule="atLeast"/>
    </w:pPr>
    <w:rPr>
      <w:rFonts w:ascii="Century Schoolbook" w:eastAsia="Times New Roman" w:hAnsi="Century Schoolbook" w:cs="Century Schoolbook"/>
      <w:sz w:val="25"/>
      <w:szCs w:val="25"/>
    </w:rPr>
  </w:style>
  <w:style w:type="character" w:customStyle="1" w:styleId="25">
    <w:name w:val="Подпись к таблице (2)_"/>
    <w:basedOn w:val="a0"/>
    <w:link w:val="26"/>
    <w:locked/>
    <w:rsid w:val="000F142C"/>
    <w:rPr>
      <w:rFonts w:ascii="Century Schoolbook" w:eastAsia="Times New Roman" w:hAnsi="Century Schoolbook" w:cs="Century Schoolbook"/>
      <w:sz w:val="25"/>
      <w:szCs w:val="25"/>
      <w:shd w:val="clear" w:color="auto" w:fill="FFFFFF"/>
    </w:rPr>
  </w:style>
  <w:style w:type="paragraph" w:customStyle="1" w:styleId="26">
    <w:name w:val="Подпись к таблице (2)"/>
    <w:basedOn w:val="a"/>
    <w:link w:val="25"/>
    <w:rsid w:val="000F142C"/>
    <w:pPr>
      <w:shd w:val="clear" w:color="auto" w:fill="FFFFFF"/>
      <w:spacing w:after="0" w:line="295" w:lineRule="exact"/>
    </w:pPr>
    <w:rPr>
      <w:rFonts w:ascii="Century Schoolbook" w:eastAsia="Times New Roman" w:hAnsi="Century Schoolbook" w:cs="Century Schoolbook"/>
      <w:sz w:val="25"/>
      <w:szCs w:val="25"/>
    </w:rPr>
  </w:style>
  <w:style w:type="character" w:customStyle="1" w:styleId="100">
    <w:name w:val="Основной текст (10)_"/>
    <w:basedOn w:val="a0"/>
    <w:link w:val="101"/>
    <w:locked/>
    <w:rsid w:val="000F142C"/>
    <w:rPr>
      <w:rFonts w:ascii="Century Schoolbook" w:eastAsia="Times New Roman" w:hAnsi="Century Schoolbook" w:cs="Century Schoolbook"/>
      <w:spacing w:val="20"/>
      <w:sz w:val="18"/>
      <w:szCs w:val="18"/>
      <w:shd w:val="clear" w:color="auto" w:fill="FFFFFF"/>
    </w:rPr>
  </w:style>
  <w:style w:type="paragraph" w:customStyle="1" w:styleId="101">
    <w:name w:val="Основной текст (10)"/>
    <w:basedOn w:val="a"/>
    <w:link w:val="100"/>
    <w:rsid w:val="000F142C"/>
    <w:pPr>
      <w:shd w:val="clear" w:color="auto" w:fill="FFFFFF"/>
      <w:spacing w:after="0" w:line="240" w:lineRule="atLeast"/>
      <w:jc w:val="center"/>
    </w:pPr>
    <w:rPr>
      <w:rFonts w:ascii="Century Schoolbook" w:eastAsia="Times New Roman" w:hAnsi="Century Schoolbook" w:cs="Century Schoolbook"/>
      <w:spacing w:val="20"/>
      <w:sz w:val="18"/>
      <w:szCs w:val="18"/>
    </w:rPr>
  </w:style>
  <w:style w:type="character" w:customStyle="1" w:styleId="13">
    <w:name w:val="Основной текст (13)_"/>
    <w:basedOn w:val="a0"/>
    <w:link w:val="130"/>
    <w:locked/>
    <w:rsid w:val="000F142C"/>
    <w:rPr>
      <w:rFonts w:ascii="Century Schoolbook" w:eastAsia="Times New Roman" w:hAnsi="Century Schoolbook" w:cs="Century Schoolbook"/>
      <w:sz w:val="20"/>
      <w:szCs w:val="20"/>
      <w:shd w:val="clear" w:color="auto" w:fill="FFFFFF"/>
    </w:rPr>
  </w:style>
  <w:style w:type="paragraph" w:customStyle="1" w:styleId="130">
    <w:name w:val="Основной текст (13)"/>
    <w:basedOn w:val="a"/>
    <w:link w:val="13"/>
    <w:rsid w:val="000F142C"/>
    <w:pPr>
      <w:shd w:val="clear" w:color="auto" w:fill="FFFFFF"/>
      <w:spacing w:after="0" w:line="240" w:lineRule="atLeast"/>
    </w:pPr>
    <w:rPr>
      <w:rFonts w:ascii="Century Schoolbook" w:eastAsia="Times New Roman" w:hAnsi="Century Schoolbook" w:cs="Century Schoolbook"/>
      <w:sz w:val="20"/>
      <w:szCs w:val="20"/>
    </w:rPr>
  </w:style>
  <w:style w:type="character" w:customStyle="1" w:styleId="12">
    <w:name w:val="Основной текст (12)_"/>
    <w:basedOn w:val="a0"/>
    <w:link w:val="120"/>
    <w:locked/>
    <w:rsid w:val="000F142C"/>
    <w:rPr>
      <w:rFonts w:ascii="Century Schoolbook" w:eastAsia="Times New Roman" w:hAnsi="Century Schoolbook" w:cs="Century Schoolbook"/>
      <w:sz w:val="20"/>
      <w:szCs w:val="20"/>
      <w:shd w:val="clear" w:color="auto" w:fill="FFFFFF"/>
    </w:rPr>
  </w:style>
  <w:style w:type="paragraph" w:customStyle="1" w:styleId="120">
    <w:name w:val="Основной текст (12)"/>
    <w:basedOn w:val="a"/>
    <w:link w:val="12"/>
    <w:rsid w:val="000F142C"/>
    <w:pPr>
      <w:shd w:val="clear" w:color="auto" w:fill="FFFFFF"/>
      <w:spacing w:after="0" w:line="240" w:lineRule="atLeast"/>
    </w:pPr>
    <w:rPr>
      <w:rFonts w:ascii="Century Schoolbook" w:eastAsia="Times New Roman" w:hAnsi="Century Schoolbook" w:cs="Century Schoolbook"/>
      <w:sz w:val="20"/>
      <w:szCs w:val="20"/>
    </w:rPr>
  </w:style>
  <w:style w:type="character" w:customStyle="1" w:styleId="110">
    <w:name w:val="Основной текст (11)_"/>
    <w:basedOn w:val="a0"/>
    <w:link w:val="111"/>
    <w:locked/>
    <w:rsid w:val="000F142C"/>
    <w:rPr>
      <w:rFonts w:ascii="Century Schoolbook" w:eastAsia="Times New Roman" w:hAnsi="Century Schoolbook" w:cs="Century Schoolbook"/>
      <w:sz w:val="20"/>
      <w:szCs w:val="20"/>
      <w:shd w:val="clear" w:color="auto" w:fill="FFFFFF"/>
    </w:rPr>
  </w:style>
  <w:style w:type="paragraph" w:customStyle="1" w:styleId="111">
    <w:name w:val="Основной текст (11)"/>
    <w:basedOn w:val="a"/>
    <w:link w:val="110"/>
    <w:rsid w:val="000F142C"/>
    <w:pPr>
      <w:shd w:val="clear" w:color="auto" w:fill="FFFFFF"/>
      <w:spacing w:after="0" w:line="240" w:lineRule="atLeast"/>
    </w:pPr>
    <w:rPr>
      <w:rFonts w:ascii="Century Schoolbook" w:eastAsia="Times New Roman" w:hAnsi="Century Schoolbook" w:cs="Century Schoolbook"/>
      <w:sz w:val="20"/>
      <w:szCs w:val="20"/>
    </w:rPr>
  </w:style>
  <w:style w:type="character" w:customStyle="1" w:styleId="14">
    <w:name w:val="Основной текст (14)_"/>
    <w:basedOn w:val="a0"/>
    <w:link w:val="140"/>
    <w:locked/>
    <w:rsid w:val="000F142C"/>
    <w:rPr>
      <w:rFonts w:ascii="Century Schoolbook" w:eastAsia="Times New Roman" w:hAnsi="Century Schoolbook" w:cs="Century Schoolbook"/>
      <w:sz w:val="20"/>
      <w:szCs w:val="20"/>
      <w:shd w:val="clear" w:color="auto" w:fill="FFFFFF"/>
    </w:rPr>
  </w:style>
  <w:style w:type="paragraph" w:customStyle="1" w:styleId="140">
    <w:name w:val="Основной текст (14)"/>
    <w:basedOn w:val="a"/>
    <w:link w:val="14"/>
    <w:rsid w:val="000F142C"/>
    <w:pPr>
      <w:shd w:val="clear" w:color="auto" w:fill="FFFFFF"/>
      <w:spacing w:after="0" w:line="240" w:lineRule="atLeast"/>
    </w:pPr>
    <w:rPr>
      <w:rFonts w:ascii="Century Schoolbook" w:eastAsia="Times New Roman" w:hAnsi="Century Schoolbook" w:cs="Century Schoolbook"/>
      <w:sz w:val="20"/>
      <w:szCs w:val="20"/>
    </w:rPr>
  </w:style>
  <w:style w:type="character" w:customStyle="1" w:styleId="15">
    <w:name w:val="Основной текст (15)_"/>
    <w:basedOn w:val="a0"/>
    <w:link w:val="150"/>
    <w:locked/>
    <w:rsid w:val="000F142C"/>
    <w:rPr>
      <w:rFonts w:ascii="Century Schoolbook" w:eastAsia="Times New Roman" w:hAnsi="Century Schoolbook" w:cs="Century Schoolbook"/>
      <w:sz w:val="20"/>
      <w:szCs w:val="20"/>
      <w:shd w:val="clear" w:color="auto" w:fill="FFFFFF"/>
    </w:rPr>
  </w:style>
  <w:style w:type="paragraph" w:customStyle="1" w:styleId="150">
    <w:name w:val="Основной текст (15)"/>
    <w:basedOn w:val="a"/>
    <w:link w:val="15"/>
    <w:rsid w:val="000F142C"/>
    <w:pPr>
      <w:shd w:val="clear" w:color="auto" w:fill="FFFFFF"/>
      <w:spacing w:after="0" w:line="240" w:lineRule="atLeast"/>
    </w:pPr>
    <w:rPr>
      <w:rFonts w:ascii="Century Schoolbook" w:eastAsia="Times New Roman" w:hAnsi="Century Schoolbook" w:cs="Century Schoolbook"/>
      <w:sz w:val="20"/>
      <w:szCs w:val="20"/>
    </w:rPr>
  </w:style>
  <w:style w:type="character" w:customStyle="1" w:styleId="16">
    <w:name w:val="Основной текст (16)_"/>
    <w:basedOn w:val="a0"/>
    <w:link w:val="160"/>
    <w:locked/>
    <w:rsid w:val="000F142C"/>
    <w:rPr>
      <w:rFonts w:ascii="Century Schoolbook" w:eastAsia="Times New Roman" w:hAnsi="Century Schoolbook" w:cs="Century Schoolbook"/>
      <w:sz w:val="20"/>
      <w:szCs w:val="20"/>
      <w:shd w:val="clear" w:color="auto" w:fill="FFFFFF"/>
    </w:rPr>
  </w:style>
  <w:style w:type="paragraph" w:customStyle="1" w:styleId="160">
    <w:name w:val="Основной текст (16)"/>
    <w:basedOn w:val="a"/>
    <w:link w:val="16"/>
    <w:rsid w:val="000F142C"/>
    <w:pPr>
      <w:shd w:val="clear" w:color="auto" w:fill="FFFFFF"/>
      <w:spacing w:after="0" w:line="240" w:lineRule="atLeast"/>
    </w:pPr>
    <w:rPr>
      <w:rFonts w:ascii="Century Schoolbook" w:eastAsia="Times New Roman" w:hAnsi="Century Schoolbook" w:cs="Century Schoolbook"/>
      <w:sz w:val="20"/>
      <w:szCs w:val="20"/>
    </w:rPr>
  </w:style>
  <w:style w:type="character" w:customStyle="1" w:styleId="17">
    <w:name w:val="Основной текст (17)_"/>
    <w:basedOn w:val="a0"/>
    <w:link w:val="170"/>
    <w:locked/>
    <w:rsid w:val="000F142C"/>
    <w:rPr>
      <w:rFonts w:ascii="Century Schoolbook" w:eastAsia="Times New Roman" w:hAnsi="Century Schoolbook" w:cs="Century Schoolbook"/>
      <w:sz w:val="8"/>
      <w:szCs w:val="8"/>
      <w:shd w:val="clear" w:color="auto" w:fill="FFFFFF"/>
    </w:rPr>
  </w:style>
  <w:style w:type="paragraph" w:customStyle="1" w:styleId="170">
    <w:name w:val="Основной текст (17)"/>
    <w:basedOn w:val="a"/>
    <w:link w:val="17"/>
    <w:rsid w:val="000F142C"/>
    <w:pPr>
      <w:shd w:val="clear" w:color="auto" w:fill="FFFFFF"/>
      <w:spacing w:after="0" w:line="240" w:lineRule="atLeast"/>
    </w:pPr>
    <w:rPr>
      <w:rFonts w:ascii="Century Schoolbook" w:eastAsia="Times New Roman" w:hAnsi="Century Schoolbook" w:cs="Century Schoolbook"/>
      <w:sz w:val="8"/>
      <w:szCs w:val="8"/>
    </w:rPr>
  </w:style>
  <w:style w:type="character" w:customStyle="1" w:styleId="102pt">
    <w:name w:val="Основной текст (10) + Интервал 2 pt"/>
    <w:basedOn w:val="100"/>
    <w:rsid w:val="000F142C"/>
    <w:rPr>
      <w:rFonts w:ascii="Century Schoolbook" w:eastAsia="Times New Roman" w:hAnsi="Century Schoolbook" w:cs="Century Schoolbook"/>
      <w:spacing w:val="40"/>
      <w:sz w:val="18"/>
      <w:szCs w:val="18"/>
      <w:shd w:val="clear" w:color="auto" w:fill="FFFFFF"/>
    </w:rPr>
  </w:style>
  <w:style w:type="character" w:customStyle="1" w:styleId="19">
    <w:name w:val="Основной текст (19)_"/>
    <w:basedOn w:val="a0"/>
    <w:link w:val="190"/>
    <w:locked/>
    <w:rsid w:val="000F142C"/>
    <w:rPr>
      <w:rFonts w:ascii="Century Schoolbook" w:eastAsia="Times New Roman" w:hAnsi="Century Schoolbook" w:cs="Century Schoolbook"/>
      <w:sz w:val="28"/>
      <w:szCs w:val="28"/>
      <w:shd w:val="clear" w:color="auto" w:fill="FFFFFF"/>
    </w:rPr>
  </w:style>
  <w:style w:type="paragraph" w:customStyle="1" w:styleId="190">
    <w:name w:val="Основной текст (19)"/>
    <w:basedOn w:val="a"/>
    <w:link w:val="19"/>
    <w:rsid w:val="000F142C"/>
    <w:pPr>
      <w:shd w:val="clear" w:color="auto" w:fill="FFFFFF"/>
      <w:spacing w:after="0" w:line="240" w:lineRule="atLeast"/>
    </w:pPr>
    <w:rPr>
      <w:rFonts w:ascii="Century Schoolbook" w:eastAsia="Times New Roman" w:hAnsi="Century Schoolbook" w:cs="Century Schoolbook"/>
      <w:sz w:val="28"/>
      <w:szCs w:val="28"/>
    </w:rPr>
  </w:style>
  <w:style w:type="character" w:customStyle="1" w:styleId="220">
    <w:name w:val="Основной текст (22)_"/>
    <w:basedOn w:val="a0"/>
    <w:link w:val="221"/>
    <w:locked/>
    <w:rsid w:val="000F142C"/>
    <w:rPr>
      <w:rFonts w:ascii="Century Schoolbook" w:eastAsia="Times New Roman" w:hAnsi="Century Schoolbook" w:cs="Century Schoolbook"/>
      <w:sz w:val="28"/>
      <w:szCs w:val="28"/>
      <w:shd w:val="clear" w:color="auto" w:fill="FFFFFF"/>
    </w:rPr>
  </w:style>
  <w:style w:type="paragraph" w:customStyle="1" w:styleId="221">
    <w:name w:val="Основной текст (22)"/>
    <w:basedOn w:val="a"/>
    <w:link w:val="220"/>
    <w:rsid w:val="000F142C"/>
    <w:pPr>
      <w:shd w:val="clear" w:color="auto" w:fill="FFFFFF"/>
      <w:spacing w:after="0" w:line="240" w:lineRule="atLeast"/>
    </w:pPr>
    <w:rPr>
      <w:rFonts w:ascii="Century Schoolbook" w:eastAsia="Times New Roman" w:hAnsi="Century Schoolbook" w:cs="Century Schoolbook"/>
      <w:sz w:val="28"/>
      <w:szCs w:val="28"/>
    </w:rPr>
  </w:style>
  <w:style w:type="character" w:customStyle="1" w:styleId="210">
    <w:name w:val="Основной текст (21)_"/>
    <w:basedOn w:val="a0"/>
    <w:link w:val="211"/>
    <w:locked/>
    <w:rsid w:val="000F142C"/>
    <w:rPr>
      <w:rFonts w:ascii="Century Schoolbook" w:eastAsia="Times New Roman" w:hAnsi="Century Schoolbook" w:cs="Century Schoolbook"/>
      <w:sz w:val="28"/>
      <w:szCs w:val="28"/>
      <w:shd w:val="clear" w:color="auto" w:fill="FFFFFF"/>
    </w:rPr>
  </w:style>
  <w:style w:type="paragraph" w:customStyle="1" w:styleId="211">
    <w:name w:val="Основной текст (21)"/>
    <w:basedOn w:val="a"/>
    <w:link w:val="210"/>
    <w:rsid w:val="000F142C"/>
    <w:pPr>
      <w:shd w:val="clear" w:color="auto" w:fill="FFFFFF"/>
      <w:spacing w:after="0" w:line="240" w:lineRule="atLeast"/>
    </w:pPr>
    <w:rPr>
      <w:rFonts w:ascii="Century Schoolbook" w:eastAsia="Times New Roman" w:hAnsi="Century Schoolbook" w:cs="Century Schoolbook"/>
      <w:sz w:val="28"/>
      <w:szCs w:val="28"/>
    </w:rPr>
  </w:style>
  <w:style w:type="character" w:customStyle="1" w:styleId="200">
    <w:name w:val="Основной текст (20)_"/>
    <w:basedOn w:val="a0"/>
    <w:link w:val="201"/>
    <w:locked/>
    <w:rsid w:val="000F142C"/>
    <w:rPr>
      <w:rFonts w:ascii="Century Schoolbook" w:eastAsia="Times New Roman" w:hAnsi="Century Schoolbook" w:cs="Century Schoolbook"/>
      <w:sz w:val="28"/>
      <w:szCs w:val="28"/>
      <w:shd w:val="clear" w:color="auto" w:fill="FFFFFF"/>
    </w:rPr>
  </w:style>
  <w:style w:type="paragraph" w:customStyle="1" w:styleId="201">
    <w:name w:val="Основной текст (20)"/>
    <w:basedOn w:val="a"/>
    <w:link w:val="200"/>
    <w:rsid w:val="000F142C"/>
    <w:pPr>
      <w:shd w:val="clear" w:color="auto" w:fill="FFFFFF"/>
      <w:spacing w:after="0" w:line="240" w:lineRule="atLeast"/>
    </w:pPr>
    <w:rPr>
      <w:rFonts w:ascii="Century Schoolbook" w:eastAsia="Times New Roman" w:hAnsi="Century Schoolbook" w:cs="Century Schoolbook"/>
      <w:sz w:val="28"/>
      <w:szCs w:val="28"/>
    </w:rPr>
  </w:style>
  <w:style w:type="character" w:customStyle="1" w:styleId="78pt">
    <w:name w:val="Основной текст (7) + 8 pt"/>
    <w:basedOn w:val="7"/>
    <w:rsid w:val="000F142C"/>
    <w:rPr>
      <w:rFonts w:ascii="Century Schoolbook" w:eastAsia="Times New Roman" w:hAnsi="Century Schoolbook" w:cs="Century Schoolbook"/>
      <w:spacing w:val="0"/>
      <w:sz w:val="16"/>
      <w:szCs w:val="16"/>
      <w:shd w:val="clear" w:color="auto" w:fill="FFFFFF"/>
    </w:rPr>
  </w:style>
  <w:style w:type="character" w:customStyle="1" w:styleId="8pt2">
    <w:name w:val="Основной текст + 8 pt2"/>
    <w:aliases w:val="Курсив5"/>
    <w:basedOn w:val="ae"/>
    <w:rsid w:val="000F142C"/>
    <w:rPr>
      <w:rFonts w:ascii="Century Schoolbook" w:eastAsia="Times New Roman" w:hAnsi="Century Schoolbook" w:cs="Century Schoolbook"/>
      <w:i/>
      <w:iCs/>
      <w:spacing w:val="0"/>
      <w:sz w:val="16"/>
      <w:szCs w:val="16"/>
      <w:shd w:val="clear" w:color="auto" w:fill="FFFFFF"/>
    </w:rPr>
  </w:style>
  <w:style w:type="character" w:customStyle="1" w:styleId="35">
    <w:name w:val="Подпись к таблице (3)_"/>
    <w:basedOn w:val="a0"/>
    <w:link w:val="36"/>
    <w:locked/>
    <w:rsid w:val="000F142C"/>
    <w:rPr>
      <w:rFonts w:ascii="Century Schoolbook" w:eastAsia="Times New Roman" w:hAnsi="Century Schoolbook" w:cs="Century Schoolbook"/>
      <w:sz w:val="16"/>
      <w:szCs w:val="16"/>
      <w:shd w:val="clear" w:color="auto" w:fill="FFFFFF"/>
    </w:rPr>
  </w:style>
  <w:style w:type="paragraph" w:customStyle="1" w:styleId="36">
    <w:name w:val="Подпись к таблице (3)"/>
    <w:basedOn w:val="a"/>
    <w:link w:val="35"/>
    <w:rsid w:val="000F142C"/>
    <w:pPr>
      <w:shd w:val="clear" w:color="auto" w:fill="FFFFFF"/>
      <w:spacing w:after="0" w:line="179" w:lineRule="exact"/>
    </w:pPr>
    <w:rPr>
      <w:rFonts w:ascii="Century Schoolbook" w:eastAsia="Times New Roman" w:hAnsi="Century Schoolbook" w:cs="Century Schoolbook"/>
      <w:sz w:val="16"/>
      <w:szCs w:val="16"/>
    </w:rPr>
  </w:style>
  <w:style w:type="character" w:customStyle="1" w:styleId="230">
    <w:name w:val="Основной текст (23)_"/>
    <w:basedOn w:val="a0"/>
    <w:link w:val="231"/>
    <w:locked/>
    <w:rsid w:val="000F142C"/>
    <w:rPr>
      <w:rFonts w:ascii="Century Schoolbook" w:eastAsia="Times New Roman" w:hAnsi="Century Schoolbook" w:cs="Century Schoolbook"/>
      <w:sz w:val="31"/>
      <w:szCs w:val="31"/>
      <w:shd w:val="clear" w:color="auto" w:fill="FFFFFF"/>
    </w:rPr>
  </w:style>
  <w:style w:type="paragraph" w:customStyle="1" w:styleId="231">
    <w:name w:val="Основной текст (23)"/>
    <w:basedOn w:val="a"/>
    <w:link w:val="230"/>
    <w:rsid w:val="000F142C"/>
    <w:pPr>
      <w:shd w:val="clear" w:color="auto" w:fill="FFFFFF"/>
      <w:spacing w:after="0" w:line="240" w:lineRule="atLeast"/>
    </w:pPr>
    <w:rPr>
      <w:rFonts w:ascii="Century Schoolbook" w:eastAsia="Times New Roman" w:hAnsi="Century Schoolbook" w:cs="Century Schoolbook"/>
      <w:sz w:val="31"/>
      <w:szCs w:val="31"/>
    </w:rPr>
  </w:style>
  <w:style w:type="character" w:customStyle="1" w:styleId="210pt">
    <w:name w:val="Основной текст (2) + 10 pt"/>
    <w:basedOn w:val="23"/>
    <w:rsid w:val="000F142C"/>
    <w:rPr>
      <w:rFonts w:ascii="Century Schoolbook" w:eastAsia="Times New Roman" w:hAnsi="Century Schoolbook" w:cs="Century Schoolbook"/>
      <w:spacing w:val="0"/>
      <w:sz w:val="20"/>
      <w:szCs w:val="20"/>
      <w:shd w:val="clear" w:color="auto" w:fill="FFFFFF"/>
    </w:rPr>
  </w:style>
  <w:style w:type="character" w:customStyle="1" w:styleId="27">
    <w:name w:val="Подпись к картинке (2)"/>
    <w:basedOn w:val="a0"/>
    <w:rsid w:val="00374CED"/>
    <w:rPr>
      <w:rFonts w:ascii="Century Schoolbook" w:eastAsia="Times New Roman" w:hAnsi="Century Schoolbook" w:cs="Century Schoolbook"/>
      <w:spacing w:val="0"/>
      <w:sz w:val="20"/>
      <w:szCs w:val="20"/>
      <w:u w:val="single"/>
    </w:rPr>
  </w:style>
  <w:style w:type="character" w:customStyle="1" w:styleId="41">
    <w:name w:val="Подпись к картинке (4)_"/>
    <w:basedOn w:val="a0"/>
    <w:link w:val="42"/>
    <w:locked/>
    <w:rsid w:val="007F58E2"/>
    <w:rPr>
      <w:rFonts w:ascii="Century Schoolbook" w:eastAsia="Times New Roman" w:hAnsi="Century Schoolbook" w:cs="Century Schoolbook"/>
      <w:sz w:val="16"/>
      <w:szCs w:val="16"/>
      <w:shd w:val="clear" w:color="auto" w:fill="FFFFFF"/>
    </w:rPr>
  </w:style>
  <w:style w:type="paragraph" w:customStyle="1" w:styleId="42">
    <w:name w:val="Подпись к картинке (4)"/>
    <w:basedOn w:val="a"/>
    <w:link w:val="41"/>
    <w:rsid w:val="007F58E2"/>
    <w:pPr>
      <w:shd w:val="clear" w:color="auto" w:fill="FFFFFF"/>
      <w:spacing w:after="0" w:line="240" w:lineRule="atLeast"/>
    </w:pPr>
    <w:rPr>
      <w:rFonts w:ascii="Century Schoolbook" w:eastAsia="Times New Roman" w:hAnsi="Century Schoolbook" w:cs="Century Schoolbook"/>
      <w:sz w:val="16"/>
      <w:szCs w:val="16"/>
    </w:rPr>
  </w:style>
  <w:style w:type="paragraph" w:customStyle="1" w:styleId="28">
    <w:name w:val="Основной текст2"/>
    <w:basedOn w:val="a"/>
    <w:rsid w:val="007F58E2"/>
    <w:pPr>
      <w:shd w:val="clear" w:color="auto" w:fill="FFFFFF"/>
      <w:spacing w:after="0" w:line="221" w:lineRule="exact"/>
      <w:ind w:hanging="220"/>
      <w:jc w:val="both"/>
    </w:pPr>
    <w:rPr>
      <w:rFonts w:ascii="Century Schoolbook" w:eastAsia="Times New Roman" w:hAnsi="Century Schoolbook" w:cs="Century Schoolbook"/>
      <w:sz w:val="20"/>
      <w:szCs w:val="20"/>
      <w:lang w:eastAsia="ru-RU"/>
    </w:rPr>
  </w:style>
  <w:style w:type="character" w:customStyle="1" w:styleId="10pt">
    <w:name w:val="Подпись к картинке + 10 pt"/>
    <w:aliases w:val="Не курсив1"/>
    <w:basedOn w:val="a0"/>
    <w:rsid w:val="002C403A"/>
    <w:rPr>
      <w:rFonts w:ascii="Century Schoolbook" w:eastAsia="Times New Roman" w:hAnsi="Century Schoolbook" w:cs="Century Schoolbook"/>
      <w:i/>
      <w:iCs/>
      <w:spacing w:val="0"/>
      <w:sz w:val="20"/>
      <w:szCs w:val="20"/>
    </w:rPr>
  </w:style>
  <w:style w:type="character" w:customStyle="1" w:styleId="9-1pt">
    <w:name w:val="Основной текст (9) + Интервал -1 pt"/>
    <w:basedOn w:val="91"/>
    <w:rsid w:val="002C403A"/>
    <w:rPr>
      <w:rFonts w:ascii="Century Schoolbook" w:eastAsia="Times New Roman" w:hAnsi="Century Schoolbook" w:cs="Century Schoolbook"/>
      <w:spacing w:val="-20"/>
      <w:sz w:val="25"/>
      <w:szCs w:val="25"/>
      <w:shd w:val="clear" w:color="auto" w:fill="FFFFFF"/>
    </w:rPr>
  </w:style>
  <w:style w:type="character" w:customStyle="1" w:styleId="250">
    <w:name w:val="Основной текст (25)_"/>
    <w:basedOn w:val="a0"/>
    <w:link w:val="251"/>
    <w:locked/>
    <w:rsid w:val="002C403A"/>
    <w:rPr>
      <w:rFonts w:ascii="Century Schoolbook" w:eastAsia="Times New Roman" w:hAnsi="Century Schoolbook" w:cs="Century Schoolbook"/>
      <w:sz w:val="16"/>
      <w:szCs w:val="16"/>
      <w:shd w:val="clear" w:color="auto" w:fill="FFFFFF"/>
    </w:rPr>
  </w:style>
  <w:style w:type="paragraph" w:customStyle="1" w:styleId="251">
    <w:name w:val="Основной текст (25)"/>
    <w:basedOn w:val="a"/>
    <w:link w:val="250"/>
    <w:rsid w:val="002C403A"/>
    <w:pPr>
      <w:shd w:val="clear" w:color="auto" w:fill="FFFFFF"/>
      <w:spacing w:after="0" w:line="240" w:lineRule="atLeast"/>
    </w:pPr>
    <w:rPr>
      <w:rFonts w:ascii="Century Schoolbook" w:eastAsia="Times New Roman" w:hAnsi="Century Schoolbook" w:cs="Century Schoolbook"/>
      <w:sz w:val="16"/>
      <w:szCs w:val="16"/>
    </w:rPr>
  </w:style>
  <w:style w:type="character" w:customStyle="1" w:styleId="FontStyle12">
    <w:name w:val="Font Style12"/>
    <w:basedOn w:val="a0"/>
    <w:rsid w:val="00ED5A00"/>
    <w:rPr>
      <w:rFonts w:ascii="Sylfaen" w:hAnsi="Sylfaen" w:cs="Sylfaen"/>
      <w:b/>
      <w:bCs/>
      <w:sz w:val="18"/>
      <w:szCs w:val="18"/>
    </w:rPr>
  </w:style>
  <w:style w:type="paragraph" w:customStyle="1" w:styleId="Style1">
    <w:name w:val="Style1"/>
    <w:basedOn w:val="a"/>
    <w:rsid w:val="00ED5A00"/>
    <w:pPr>
      <w:widowControl w:val="0"/>
      <w:autoSpaceDE w:val="0"/>
      <w:autoSpaceDN w:val="0"/>
      <w:adjustRightInd w:val="0"/>
      <w:spacing w:after="0" w:line="204" w:lineRule="exact"/>
      <w:ind w:firstLine="360"/>
      <w:jc w:val="both"/>
    </w:pPr>
    <w:rPr>
      <w:rFonts w:ascii="Sylfaen" w:eastAsia="Times New Roman" w:hAnsi="Sylfaen" w:cs="Times New Roman"/>
      <w:sz w:val="24"/>
      <w:szCs w:val="24"/>
      <w:lang w:val="ru-RU" w:eastAsia="ru-RU"/>
    </w:rPr>
  </w:style>
  <w:style w:type="character" w:customStyle="1" w:styleId="FontStyle15">
    <w:name w:val="Font Style15"/>
    <w:basedOn w:val="a0"/>
    <w:rsid w:val="00ED5A00"/>
    <w:rPr>
      <w:rFonts w:ascii="Sylfaen" w:hAnsi="Sylfaen" w:cs="Sylfaen"/>
      <w:b/>
      <w:bCs/>
      <w:sz w:val="18"/>
      <w:szCs w:val="18"/>
    </w:rPr>
  </w:style>
  <w:style w:type="character" w:customStyle="1" w:styleId="FontStyle13">
    <w:name w:val="Font Style13"/>
    <w:basedOn w:val="a0"/>
    <w:rsid w:val="00ED5A00"/>
    <w:rPr>
      <w:rFonts w:ascii="Sylfaen" w:hAnsi="Sylfaen" w:cs="Sylfaen"/>
      <w:sz w:val="18"/>
      <w:szCs w:val="18"/>
    </w:rPr>
  </w:style>
  <w:style w:type="paragraph" w:customStyle="1" w:styleId="Style4">
    <w:name w:val="Style4"/>
    <w:basedOn w:val="a"/>
    <w:rsid w:val="00ED5A00"/>
    <w:pPr>
      <w:widowControl w:val="0"/>
      <w:autoSpaceDE w:val="0"/>
      <w:autoSpaceDN w:val="0"/>
      <w:adjustRightInd w:val="0"/>
      <w:spacing w:after="0" w:line="240" w:lineRule="auto"/>
    </w:pPr>
    <w:rPr>
      <w:rFonts w:ascii="Sylfaen" w:eastAsia="Times New Roman" w:hAnsi="Sylfaen" w:cs="Times New Roman"/>
      <w:sz w:val="24"/>
      <w:szCs w:val="24"/>
      <w:lang w:val="ru-RU" w:eastAsia="ru-RU"/>
    </w:rPr>
  </w:style>
  <w:style w:type="character" w:customStyle="1" w:styleId="FontStyle14">
    <w:name w:val="Font Style14"/>
    <w:basedOn w:val="a0"/>
    <w:rsid w:val="00ED5A00"/>
    <w:rPr>
      <w:rFonts w:ascii="Georgia" w:hAnsi="Georgia" w:cs="Georgia"/>
      <w:i/>
      <w:iCs/>
      <w:sz w:val="18"/>
      <w:szCs w:val="18"/>
    </w:rPr>
  </w:style>
  <w:style w:type="paragraph" w:customStyle="1" w:styleId="Style3">
    <w:name w:val="Style3"/>
    <w:basedOn w:val="a"/>
    <w:rsid w:val="00ED5A00"/>
    <w:pPr>
      <w:widowControl w:val="0"/>
      <w:autoSpaceDE w:val="0"/>
      <w:autoSpaceDN w:val="0"/>
      <w:adjustRightInd w:val="0"/>
      <w:spacing w:after="0" w:line="206" w:lineRule="exact"/>
      <w:jc w:val="both"/>
    </w:pPr>
    <w:rPr>
      <w:rFonts w:ascii="Sylfaen" w:eastAsia="Times New Roman" w:hAnsi="Sylfaen" w:cs="Times New Roman"/>
      <w:sz w:val="24"/>
      <w:szCs w:val="24"/>
      <w:lang w:val="ru-RU" w:eastAsia="ru-RU"/>
    </w:rPr>
  </w:style>
  <w:style w:type="character" w:customStyle="1" w:styleId="FontStyle11">
    <w:name w:val="Font Style11"/>
    <w:basedOn w:val="a0"/>
    <w:rsid w:val="00ED5A00"/>
    <w:rPr>
      <w:rFonts w:ascii="Georgia" w:hAnsi="Georgia" w:cs="Georgia"/>
      <w:spacing w:val="-30"/>
      <w:sz w:val="38"/>
      <w:szCs w:val="38"/>
    </w:rPr>
  </w:style>
  <w:style w:type="paragraph" w:customStyle="1" w:styleId="Style6">
    <w:name w:val="Style6"/>
    <w:basedOn w:val="a"/>
    <w:rsid w:val="00ED5A00"/>
    <w:pPr>
      <w:widowControl w:val="0"/>
      <w:autoSpaceDE w:val="0"/>
      <w:autoSpaceDN w:val="0"/>
      <w:adjustRightInd w:val="0"/>
      <w:spacing w:after="0" w:line="240" w:lineRule="auto"/>
    </w:pPr>
    <w:rPr>
      <w:rFonts w:ascii="Sylfaen" w:eastAsia="Times New Roman" w:hAnsi="Sylfaen" w:cs="Times New Roman"/>
      <w:sz w:val="24"/>
      <w:szCs w:val="24"/>
      <w:lang w:val="ru-RU" w:eastAsia="ru-RU"/>
    </w:rPr>
  </w:style>
  <w:style w:type="character" w:customStyle="1" w:styleId="FontStyle16">
    <w:name w:val="Font Style16"/>
    <w:basedOn w:val="a0"/>
    <w:rsid w:val="00ED5A00"/>
    <w:rPr>
      <w:rFonts w:ascii="Georgia" w:hAnsi="Georgia" w:cs="Georgia"/>
      <w:b/>
      <w:bCs/>
      <w:sz w:val="14"/>
      <w:szCs w:val="14"/>
    </w:rPr>
  </w:style>
  <w:style w:type="paragraph" w:customStyle="1" w:styleId="Style2">
    <w:name w:val="Style2"/>
    <w:basedOn w:val="a"/>
    <w:rsid w:val="00ED5A00"/>
    <w:pPr>
      <w:widowControl w:val="0"/>
      <w:autoSpaceDE w:val="0"/>
      <w:autoSpaceDN w:val="0"/>
      <w:adjustRightInd w:val="0"/>
      <w:spacing w:after="0" w:line="240" w:lineRule="auto"/>
    </w:pPr>
    <w:rPr>
      <w:rFonts w:ascii="Sylfaen" w:eastAsia="Times New Roman" w:hAnsi="Sylfaen" w:cs="Times New Roman"/>
      <w:sz w:val="24"/>
      <w:szCs w:val="24"/>
      <w:lang w:val="ru-RU" w:eastAsia="ru-RU"/>
    </w:rPr>
  </w:style>
  <w:style w:type="paragraph" w:customStyle="1" w:styleId="Style8">
    <w:name w:val="Style8"/>
    <w:basedOn w:val="a"/>
    <w:rsid w:val="00ED5A00"/>
    <w:pPr>
      <w:widowControl w:val="0"/>
      <w:autoSpaceDE w:val="0"/>
      <w:autoSpaceDN w:val="0"/>
      <w:adjustRightInd w:val="0"/>
      <w:spacing w:after="0" w:line="240" w:lineRule="auto"/>
    </w:pPr>
    <w:rPr>
      <w:rFonts w:ascii="Cambria" w:eastAsia="Times New Roman" w:hAnsi="Cambria" w:cs="Times New Roman"/>
      <w:sz w:val="24"/>
      <w:szCs w:val="24"/>
      <w:lang w:val="ru-RU" w:eastAsia="ru-RU"/>
    </w:rPr>
  </w:style>
  <w:style w:type="character" w:customStyle="1" w:styleId="FontStyle18">
    <w:name w:val="Font Style18"/>
    <w:basedOn w:val="a0"/>
    <w:rsid w:val="00ED5A00"/>
    <w:rPr>
      <w:rFonts w:ascii="Cambria" w:hAnsi="Cambria" w:cs="Cambria"/>
      <w:b/>
      <w:bCs/>
      <w:spacing w:val="-10"/>
      <w:sz w:val="16"/>
      <w:szCs w:val="16"/>
    </w:rPr>
  </w:style>
  <w:style w:type="paragraph" w:customStyle="1" w:styleId="Style5">
    <w:name w:val="Style5"/>
    <w:basedOn w:val="a"/>
    <w:rsid w:val="00ED5A00"/>
    <w:pPr>
      <w:widowControl w:val="0"/>
      <w:autoSpaceDE w:val="0"/>
      <w:autoSpaceDN w:val="0"/>
      <w:adjustRightInd w:val="0"/>
      <w:spacing w:after="0" w:line="240" w:lineRule="auto"/>
    </w:pPr>
    <w:rPr>
      <w:rFonts w:ascii="Sylfaen" w:eastAsia="Times New Roman" w:hAnsi="Sylfaen" w:cs="Times New Roman"/>
      <w:sz w:val="24"/>
      <w:szCs w:val="24"/>
      <w:lang w:val="ru-RU" w:eastAsia="ru-RU"/>
    </w:rPr>
  </w:style>
  <w:style w:type="character" w:customStyle="1" w:styleId="FontStyle17">
    <w:name w:val="Font Style17"/>
    <w:basedOn w:val="a0"/>
    <w:rsid w:val="00ED5A00"/>
    <w:rPr>
      <w:rFonts w:ascii="Georgia" w:hAnsi="Georgia" w:cs="Georgia"/>
      <w:i/>
      <w:iCs/>
      <w:sz w:val="34"/>
      <w:szCs w:val="34"/>
    </w:rPr>
  </w:style>
  <w:style w:type="character" w:customStyle="1" w:styleId="FontStyle19">
    <w:name w:val="Font Style19"/>
    <w:basedOn w:val="a0"/>
    <w:rsid w:val="00ED5A00"/>
    <w:rPr>
      <w:rFonts w:ascii="Cambria" w:hAnsi="Cambria" w:cs="Cambria"/>
      <w:b/>
      <w:bCs/>
      <w:sz w:val="16"/>
      <w:szCs w:val="16"/>
    </w:rPr>
  </w:style>
  <w:style w:type="paragraph" w:customStyle="1" w:styleId="Style7">
    <w:name w:val="Style7"/>
    <w:basedOn w:val="a"/>
    <w:rsid w:val="00ED5A00"/>
    <w:pPr>
      <w:widowControl w:val="0"/>
      <w:autoSpaceDE w:val="0"/>
      <w:autoSpaceDN w:val="0"/>
      <w:adjustRightInd w:val="0"/>
      <w:spacing w:after="0" w:line="240" w:lineRule="auto"/>
    </w:pPr>
    <w:rPr>
      <w:rFonts w:ascii="Sylfaen" w:eastAsia="Times New Roman" w:hAnsi="Sylfaen" w:cs="Times New Roman"/>
      <w:sz w:val="24"/>
      <w:szCs w:val="24"/>
      <w:lang w:val="ru-RU" w:eastAsia="ru-RU"/>
    </w:rPr>
  </w:style>
  <w:style w:type="paragraph" w:styleId="af4">
    <w:name w:val="header"/>
    <w:basedOn w:val="a"/>
    <w:link w:val="af5"/>
    <w:uiPriority w:val="99"/>
    <w:semiHidden/>
    <w:unhideWhenUsed/>
    <w:rsid w:val="001E2893"/>
    <w:pPr>
      <w:tabs>
        <w:tab w:val="center" w:pos="4819"/>
        <w:tab w:val="right" w:pos="9639"/>
      </w:tabs>
      <w:spacing w:after="0" w:line="240" w:lineRule="auto"/>
    </w:pPr>
  </w:style>
  <w:style w:type="character" w:customStyle="1" w:styleId="af5">
    <w:name w:val="Верхний колонтитул Знак"/>
    <w:basedOn w:val="a0"/>
    <w:link w:val="af4"/>
    <w:uiPriority w:val="99"/>
    <w:semiHidden/>
    <w:rsid w:val="001E2893"/>
  </w:style>
  <w:style w:type="paragraph" w:styleId="af6">
    <w:name w:val="footer"/>
    <w:basedOn w:val="a"/>
    <w:link w:val="af7"/>
    <w:uiPriority w:val="99"/>
    <w:unhideWhenUsed/>
    <w:rsid w:val="001E2893"/>
    <w:pPr>
      <w:tabs>
        <w:tab w:val="center" w:pos="4819"/>
        <w:tab w:val="right" w:pos="9639"/>
      </w:tabs>
      <w:spacing w:after="0" w:line="240" w:lineRule="auto"/>
    </w:pPr>
  </w:style>
  <w:style w:type="character" w:customStyle="1" w:styleId="af7">
    <w:name w:val="Нижний колонтитул Знак"/>
    <w:basedOn w:val="a0"/>
    <w:link w:val="af6"/>
    <w:uiPriority w:val="99"/>
    <w:rsid w:val="001E2893"/>
  </w:style>
  <w:style w:type="character" w:customStyle="1" w:styleId="20">
    <w:name w:val="Заголовок 2 Знак"/>
    <w:basedOn w:val="a0"/>
    <w:link w:val="2"/>
    <w:uiPriority w:val="9"/>
    <w:rsid w:val="00C10A3A"/>
    <w:rPr>
      <w:rFonts w:ascii="Arial" w:eastAsiaTheme="majorEastAsia" w:hAnsi="Arial" w:cstheme="majorBidi"/>
      <w:b/>
      <w:bCs/>
      <w:i/>
      <w:color w:val="000000" w:themeColor="text1"/>
      <w:sz w:val="28"/>
      <w:szCs w:val="26"/>
    </w:rPr>
  </w:style>
  <w:style w:type="paragraph" w:styleId="af8">
    <w:name w:val="TOC Heading"/>
    <w:basedOn w:val="1"/>
    <w:next w:val="a"/>
    <w:uiPriority w:val="39"/>
    <w:unhideWhenUsed/>
    <w:qFormat/>
    <w:rsid w:val="00DE1683"/>
    <w:pPr>
      <w:jc w:val="left"/>
      <w:outlineLvl w:val="9"/>
    </w:pPr>
    <w:rPr>
      <w:rFonts w:asciiTheme="majorHAnsi" w:hAnsiTheme="majorHAnsi"/>
      <w:color w:val="365F91" w:themeColor="accent1" w:themeShade="BF"/>
      <w:sz w:val="28"/>
      <w:lang w:val="ru-RU" w:eastAsia="en-US"/>
    </w:rPr>
  </w:style>
  <w:style w:type="paragraph" w:styleId="1a">
    <w:name w:val="toc 1"/>
    <w:basedOn w:val="a"/>
    <w:next w:val="a"/>
    <w:autoRedefine/>
    <w:uiPriority w:val="39"/>
    <w:unhideWhenUsed/>
    <w:rsid w:val="00DE1683"/>
    <w:pPr>
      <w:spacing w:after="100"/>
    </w:pPr>
  </w:style>
  <w:style w:type="paragraph" w:styleId="29">
    <w:name w:val="toc 2"/>
    <w:basedOn w:val="a"/>
    <w:next w:val="a"/>
    <w:autoRedefine/>
    <w:uiPriority w:val="39"/>
    <w:unhideWhenUsed/>
    <w:rsid w:val="00DE1683"/>
    <w:pPr>
      <w:spacing w:after="100"/>
      <w:ind w:left="220"/>
    </w:pPr>
  </w:style>
  <w:style w:type="paragraph" w:styleId="37">
    <w:name w:val="toc 3"/>
    <w:basedOn w:val="a"/>
    <w:next w:val="a"/>
    <w:autoRedefine/>
    <w:uiPriority w:val="39"/>
    <w:unhideWhenUsed/>
    <w:rsid w:val="00DE1683"/>
    <w:pPr>
      <w:spacing w:after="100"/>
      <w:ind w:left="440"/>
    </w:pPr>
  </w:style>
  <w:style w:type="character" w:styleId="af9">
    <w:name w:val="Hyperlink"/>
    <w:basedOn w:val="a0"/>
    <w:uiPriority w:val="99"/>
    <w:unhideWhenUsed/>
    <w:rsid w:val="00DE1683"/>
    <w:rPr>
      <w:color w:val="0000FF" w:themeColor="hyperlink"/>
      <w:u w:val="single"/>
    </w:rPr>
  </w:style>
  <w:style w:type="paragraph" w:customStyle="1" w:styleId="2a">
    <w:name w:val="Новий заголовок 2"/>
    <w:basedOn w:val="2"/>
    <w:link w:val="2b"/>
    <w:qFormat/>
    <w:rsid w:val="00DE1683"/>
  </w:style>
  <w:style w:type="paragraph" w:styleId="43">
    <w:name w:val="toc 4"/>
    <w:basedOn w:val="a"/>
    <w:next w:val="a"/>
    <w:autoRedefine/>
    <w:uiPriority w:val="39"/>
    <w:unhideWhenUsed/>
    <w:rsid w:val="00B561BC"/>
    <w:pPr>
      <w:spacing w:after="100"/>
      <w:ind w:left="660"/>
    </w:pPr>
    <w:rPr>
      <w:lang w:val="ru-RU" w:eastAsia="ru-RU"/>
    </w:rPr>
  </w:style>
  <w:style w:type="character" w:customStyle="1" w:styleId="2b">
    <w:name w:val="Новий заголовок 2 Знак"/>
    <w:basedOn w:val="20"/>
    <w:link w:val="2a"/>
    <w:rsid w:val="00DE1683"/>
    <w:rPr>
      <w:rFonts w:ascii="Arial" w:eastAsiaTheme="majorEastAsia" w:hAnsi="Arial" w:cstheme="majorBidi"/>
      <w:b/>
      <w:bCs/>
      <w:i/>
      <w:color w:val="000000" w:themeColor="text1"/>
      <w:sz w:val="28"/>
      <w:szCs w:val="26"/>
    </w:rPr>
  </w:style>
  <w:style w:type="paragraph" w:styleId="51">
    <w:name w:val="toc 5"/>
    <w:basedOn w:val="a"/>
    <w:next w:val="a"/>
    <w:autoRedefine/>
    <w:uiPriority w:val="39"/>
    <w:unhideWhenUsed/>
    <w:rsid w:val="00B561BC"/>
    <w:pPr>
      <w:spacing w:after="100"/>
      <w:ind w:left="880"/>
    </w:pPr>
    <w:rPr>
      <w:lang w:val="ru-RU" w:eastAsia="ru-RU"/>
    </w:rPr>
  </w:style>
  <w:style w:type="paragraph" w:styleId="6">
    <w:name w:val="toc 6"/>
    <w:basedOn w:val="a"/>
    <w:next w:val="a"/>
    <w:autoRedefine/>
    <w:uiPriority w:val="39"/>
    <w:unhideWhenUsed/>
    <w:rsid w:val="00B561BC"/>
    <w:pPr>
      <w:spacing w:after="100"/>
      <w:ind w:left="1100"/>
    </w:pPr>
    <w:rPr>
      <w:lang w:val="ru-RU" w:eastAsia="ru-RU"/>
    </w:rPr>
  </w:style>
  <w:style w:type="paragraph" w:styleId="71">
    <w:name w:val="toc 7"/>
    <w:basedOn w:val="a"/>
    <w:next w:val="a"/>
    <w:autoRedefine/>
    <w:uiPriority w:val="39"/>
    <w:unhideWhenUsed/>
    <w:rsid w:val="00B561BC"/>
    <w:pPr>
      <w:spacing w:after="100"/>
      <w:ind w:left="1320"/>
    </w:pPr>
    <w:rPr>
      <w:lang w:val="ru-RU" w:eastAsia="ru-RU"/>
    </w:rPr>
  </w:style>
  <w:style w:type="paragraph" w:styleId="81">
    <w:name w:val="toc 8"/>
    <w:basedOn w:val="a"/>
    <w:next w:val="a"/>
    <w:autoRedefine/>
    <w:uiPriority w:val="39"/>
    <w:unhideWhenUsed/>
    <w:rsid w:val="00B561BC"/>
    <w:pPr>
      <w:spacing w:after="100"/>
      <w:ind w:left="1540"/>
    </w:pPr>
    <w:rPr>
      <w:lang w:val="ru-RU" w:eastAsia="ru-RU"/>
    </w:rPr>
  </w:style>
  <w:style w:type="paragraph" w:styleId="93">
    <w:name w:val="toc 9"/>
    <w:basedOn w:val="a"/>
    <w:next w:val="a"/>
    <w:autoRedefine/>
    <w:uiPriority w:val="39"/>
    <w:unhideWhenUsed/>
    <w:rsid w:val="00B561BC"/>
    <w:pPr>
      <w:spacing w:after="100"/>
      <w:ind w:left="1760"/>
    </w:pPr>
    <w:rPr>
      <w:lang w:val="ru-RU" w:eastAsia="ru-RU"/>
    </w:rPr>
  </w:style>
  <w:style w:type="paragraph" w:styleId="afa">
    <w:name w:val="caption"/>
    <w:basedOn w:val="a"/>
    <w:next w:val="a"/>
    <w:uiPriority w:val="35"/>
    <w:unhideWhenUsed/>
    <w:qFormat/>
    <w:rsid w:val="006C107E"/>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187958293">
      <w:bodyDiv w:val="1"/>
      <w:marLeft w:val="0"/>
      <w:marRight w:val="0"/>
      <w:marTop w:val="0"/>
      <w:marBottom w:val="0"/>
      <w:divBdr>
        <w:top w:val="none" w:sz="0" w:space="0" w:color="auto"/>
        <w:left w:val="none" w:sz="0" w:space="0" w:color="auto"/>
        <w:bottom w:val="none" w:sz="0" w:space="0" w:color="auto"/>
        <w:right w:val="none" w:sz="0" w:space="0" w:color="auto"/>
      </w:divBdr>
    </w:div>
    <w:div w:id="1726417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oleObject" Target="embeddings/oleObject907.bin"/><Relationship Id="rId3182" Type="http://schemas.openxmlformats.org/officeDocument/2006/relationships/image" Target="media/image1569.wmf"/><Relationship Id="rId3042" Type="http://schemas.openxmlformats.org/officeDocument/2006/relationships/image" Target="media/image1496.wmf"/><Relationship Id="rId170" Type="http://schemas.openxmlformats.org/officeDocument/2006/relationships/image" Target="media/image82.wmf"/><Relationship Id="rId987" Type="http://schemas.openxmlformats.org/officeDocument/2006/relationships/oleObject" Target="embeddings/oleObject477.bin"/><Relationship Id="rId2668" Type="http://schemas.openxmlformats.org/officeDocument/2006/relationships/image" Target="media/image1306.jpeg"/><Relationship Id="rId2875" Type="http://schemas.openxmlformats.org/officeDocument/2006/relationships/oleObject" Target="embeddings/oleObject1460.bin"/><Relationship Id="rId847" Type="http://schemas.openxmlformats.org/officeDocument/2006/relationships/image" Target="media/image433.wmf"/><Relationship Id="rId1477" Type="http://schemas.openxmlformats.org/officeDocument/2006/relationships/oleObject" Target="embeddings/oleObject718.bin"/><Relationship Id="rId1684" Type="http://schemas.openxmlformats.org/officeDocument/2006/relationships/oleObject" Target="embeddings/oleObject830.bin"/><Relationship Id="rId1891" Type="http://schemas.openxmlformats.org/officeDocument/2006/relationships/oleObject" Target="embeddings/oleObject942.bin"/><Relationship Id="rId2528" Type="http://schemas.openxmlformats.org/officeDocument/2006/relationships/oleObject" Target="embeddings/oleObject1282.bin"/><Relationship Id="rId2735" Type="http://schemas.openxmlformats.org/officeDocument/2006/relationships/image" Target="media/image1345.wmf"/><Relationship Id="rId2942" Type="http://schemas.openxmlformats.org/officeDocument/2006/relationships/image" Target="media/image1441.emf"/><Relationship Id="rId707" Type="http://schemas.openxmlformats.org/officeDocument/2006/relationships/image" Target="media/image360.wmf"/><Relationship Id="rId914" Type="http://schemas.openxmlformats.org/officeDocument/2006/relationships/image" Target="media/image468.png"/><Relationship Id="rId1337" Type="http://schemas.openxmlformats.org/officeDocument/2006/relationships/image" Target="media/image683.png"/><Relationship Id="rId1544" Type="http://schemas.openxmlformats.org/officeDocument/2006/relationships/oleObject" Target="embeddings/oleObject753.bin"/><Relationship Id="rId1751" Type="http://schemas.openxmlformats.org/officeDocument/2006/relationships/oleObject" Target="embeddings/oleObject866.bin"/><Relationship Id="rId2802" Type="http://schemas.openxmlformats.org/officeDocument/2006/relationships/image" Target="media/image1377.wmf"/><Relationship Id="rId43" Type="http://schemas.openxmlformats.org/officeDocument/2006/relationships/image" Target="media/image18.jpeg"/><Relationship Id="rId1404" Type="http://schemas.openxmlformats.org/officeDocument/2006/relationships/image" Target="media/image718.wmf"/><Relationship Id="rId1611" Type="http://schemas.openxmlformats.org/officeDocument/2006/relationships/oleObject" Target="embeddings/oleObject787.bin"/><Relationship Id="rId497" Type="http://schemas.openxmlformats.org/officeDocument/2006/relationships/oleObject" Target="embeddings/oleObject250.bin"/><Relationship Id="rId2178" Type="http://schemas.openxmlformats.org/officeDocument/2006/relationships/oleObject" Target="embeddings/oleObject1100.bin"/><Relationship Id="rId2385" Type="http://schemas.openxmlformats.org/officeDocument/2006/relationships/oleObject" Target="embeddings/oleObject1209.bin"/><Relationship Id="rId3229" Type="http://schemas.openxmlformats.org/officeDocument/2006/relationships/oleObject" Target="embeddings/oleObject1627.bin"/><Relationship Id="rId357" Type="http://schemas.openxmlformats.org/officeDocument/2006/relationships/oleObject" Target="embeddings/oleObject177.bin"/><Relationship Id="rId1194" Type="http://schemas.openxmlformats.org/officeDocument/2006/relationships/image" Target="media/image609.wmf"/><Relationship Id="rId2038" Type="http://schemas.openxmlformats.org/officeDocument/2006/relationships/image" Target="media/image1008.wmf"/><Relationship Id="rId2592" Type="http://schemas.openxmlformats.org/officeDocument/2006/relationships/oleObject" Target="embeddings/oleObject1318.bin"/><Relationship Id="rId217" Type="http://schemas.openxmlformats.org/officeDocument/2006/relationships/oleObject" Target="embeddings/oleObject106.bin"/><Relationship Id="rId564" Type="http://schemas.openxmlformats.org/officeDocument/2006/relationships/image" Target="media/image281.jpeg"/><Relationship Id="rId771" Type="http://schemas.openxmlformats.org/officeDocument/2006/relationships/oleObject" Target="embeddings/oleObject372.bin"/><Relationship Id="rId2245" Type="http://schemas.openxmlformats.org/officeDocument/2006/relationships/image" Target="media/image1098.wmf"/><Relationship Id="rId2452" Type="http://schemas.openxmlformats.org/officeDocument/2006/relationships/image" Target="media/image1201.wmf"/><Relationship Id="rId424" Type="http://schemas.openxmlformats.org/officeDocument/2006/relationships/oleObject" Target="embeddings/oleObject212.bin"/><Relationship Id="rId631" Type="http://schemas.openxmlformats.org/officeDocument/2006/relationships/oleObject" Target="embeddings/oleObject304.bin"/><Relationship Id="rId1054" Type="http://schemas.openxmlformats.org/officeDocument/2006/relationships/oleObject" Target="embeddings/oleObject511.bin"/><Relationship Id="rId1261" Type="http://schemas.openxmlformats.org/officeDocument/2006/relationships/image" Target="media/image643.wmf"/><Relationship Id="rId2105" Type="http://schemas.openxmlformats.org/officeDocument/2006/relationships/image" Target="media/image1044.wmf"/><Relationship Id="rId2312" Type="http://schemas.openxmlformats.org/officeDocument/2006/relationships/image" Target="media/image1131.wmf"/><Relationship Id="rId1121" Type="http://schemas.openxmlformats.org/officeDocument/2006/relationships/image" Target="media/image571.wmf"/><Relationship Id="rId3086" Type="http://schemas.openxmlformats.org/officeDocument/2006/relationships/oleObject" Target="embeddings/oleObject1559.bin"/><Relationship Id="rId1938" Type="http://schemas.openxmlformats.org/officeDocument/2006/relationships/oleObject" Target="embeddings/oleObject968.bin"/><Relationship Id="rId3153" Type="http://schemas.openxmlformats.org/officeDocument/2006/relationships/image" Target="media/image1555.wmf"/><Relationship Id="rId281" Type="http://schemas.openxmlformats.org/officeDocument/2006/relationships/oleObject" Target="embeddings/oleObject140.bin"/><Relationship Id="rId3013" Type="http://schemas.openxmlformats.org/officeDocument/2006/relationships/image" Target="media/image1480.wmf"/><Relationship Id="rId141" Type="http://schemas.openxmlformats.org/officeDocument/2006/relationships/oleObject" Target="embeddings/oleObject67.bin"/><Relationship Id="rId3220" Type="http://schemas.openxmlformats.org/officeDocument/2006/relationships/oleObject" Target="embeddings/oleObject1626.bin"/><Relationship Id="rId7" Type="http://schemas.openxmlformats.org/officeDocument/2006/relationships/endnotes" Target="endnotes.xml"/><Relationship Id="rId2779" Type="http://schemas.openxmlformats.org/officeDocument/2006/relationships/oleObject" Target="embeddings/oleObject1406.bin"/><Relationship Id="rId2986" Type="http://schemas.openxmlformats.org/officeDocument/2006/relationships/oleObject" Target="embeddings/oleObject1513.bin"/><Relationship Id="rId958" Type="http://schemas.openxmlformats.org/officeDocument/2006/relationships/image" Target="media/image489.wmf"/><Relationship Id="rId1588" Type="http://schemas.openxmlformats.org/officeDocument/2006/relationships/image" Target="media/image805.wmf"/><Relationship Id="rId1795" Type="http://schemas.openxmlformats.org/officeDocument/2006/relationships/image" Target="media/image898.wmf"/><Relationship Id="rId2639" Type="http://schemas.openxmlformats.org/officeDocument/2006/relationships/oleObject" Target="embeddings/oleObject1341.bin"/><Relationship Id="rId2846" Type="http://schemas.openxmlformats.org/officeDocument/2006/relationships/image" Target="media/image1395.wmf"/><Relationship Id="rId87" Type="http://schemas.openxmlformats.org/officeDocument/2006/relationships/image" Target="media/image40.wmf"/><Relationship Id="rId818" Type="http://schemas.openxmlformats.org/officeDocument/2006/relationships/oleObject" Target="embeddings/oleObject395.bin"/><Relationship Id="rId1448" Type="http://schemas.openxmlformats.org/officeDocument/2006/relationships/image" Target="media/image738.wmf"/><Relationship Id="rId1655" Type="http://schemas.openxmlformats.org/officeDocument/2006/relationships/image" Target="media/image835.wmf"/><Relationship Id="rId2706" Type="http://schemas.openxmlformats.org/officeDocument/2006/relationships/image" Target="media/image1326.wmf"/><Relationship Id="rId1308" Type="http://schemas.openxmlformats.org/officeDocument/2006/relationships/image" Target="media/image666.png"/><Relationship Id="rId1862" Type="http://schemas.openxmlformats.org/officeDocument/2006/relationships/oleObject" Target="embeddings/oleObject925.bin"/><Relationship Id="rId2913" Type="http://schemas.openxmlformats.org/officeDocument/2006/relationships/oleObject" Target="embeddings/oleObject1479.bin"/><Relationship Id="rId1515" Type="http://schemas.openxmlformats.org/officeDocument/2006/relationships/oleObject" Target="embeddings/oleObject738.bin"/><Relationship Id="rId1722" Type="http://schemas.openxmlformats.org/officeDocument/2006/relationships/image" Target="media/image864.wmf"/><Relationship Id="rId14" Type="http://schemas.openxmlformats.org/officeDocument/2006/relationships/image" Target="media/image4.wmf"/><Relationship Id="rId2289" Type="http://schemas.openxmlformats.org/officeDocument/2006/relationships/image" Target="media/image1120.wmf"/><Relationship Id="rId2496" Type="http://schemas.openxmlformats.org/officeDocument/2006/relationships/image" Target="media/image1223.wmf"/><Relationship Id="rId468" Type="http://schemas.openxmlformats.org/officeDocument/2006/relationships/image" Target="media/image226.wmf"/><Relationship Id="rId675" Type="http://schemas.openxmlformats.org/officeDocument/2006/relationships/image" Target="media/image344.wmf"/><Relationship Id="rId882" Type="http://schemas.openxmlformats.org/officeDocument/2006/relationships/image" Target="media/image452.wmf"/><Relationship Id="rId1098" Type="http://schemas.openxmlformats.org/officeDocument/2006/relationships/oleObject" Target="embeddings/oleObject532.bin"/><Relationship Id="rId2149" Type="http://schemas.openxmlformats.org/officeDocument/2006/relationships/oleObject" Target="embeddings/oleObject1079.bin"/><Relationship Id="rId2356" Type="http://schemas.openxmlformats.org/officeDocument/2006/relationships/image" Target="media/image1154.wmf"/><Relationship Id="rId2563" Type="http://schemas.openxmlformats.org/officeDocument/2006/relationships/image" Target="media/image1253.wmf"/><Relationship Id="rId2770" Type="http://schemas.openxmlformats.org/officeDocument/2006/relationships/image" Target="media/image1361.wmf"/><Relationship Id="rId328" Type="http://schemas.openxmlformats.org/officeDocument/2006/relationships/image" Target="media/image158.wmf"/><Relationship Id="rId535" Type="http://schemas.openxmlformats.org/officeDocument/2006/relationships/oleObject" Target="embeddings/oleObject269.bin"/><Relationship Id="rId742" Type="http://schemas.openxmlformats.org/officeDocument/2006/relationships/image" Target="media/image378.wmf"/><Relationship Id="rId1165" Type="http://schemas.openxmlformats.org/officeDocument/2006/relationships/oleObject" Target="embeddings/oleObject565.bin"/><Relationship Id="rId1372" Type="http://schemas.openxmlformats.org/officeDocument/2006/relationships/image" Target="media/image701.wmf"/><Relationship Id="rId2009" Type="http://schemas.openxmlformats.org/officeDocument/2006/relationships/oleObject" Target="embeddings/oleObject1008.bin"/><Relationship Id="rId2216" Type="http://schemas.openxmlformats.org/officeDocument/2006/relationships/oleObject" Target="embeddings/oleObject1125.bin"/><Relationship Id="rId2423" Type="http://schemas.openxmlformats.org/officeDocument/2006/relationships/oleObject" Target="embeddings/oleObject1229.bin"/><Relationship Id="rId2630" Type="http://schemas.openxmlformats.org/officeDocument/2006/relationships/image" Target="media/image1286.wmf"/><Relationship Id="rId602" Type="http://schemas.openxmlformats.org/officeDocument/2006/relationships/image" Target="media/image306.wmf"/><Relationship Id="rId1025" Type="http://schemas.openxmlformats.org/officeDocument/2006/relationships/image" Target="media/image523.wmf"/><Relationship Id="rId1232" Type="http://schemas.openxmlformats.org/officeDocument/2006/relationships/image" Target="media/image628.wmf"/><Relationship Id="rId3197" Type="http://schemas.openxmlformats.org/officeDocument/2006/relationships/oleObject" Target="embeddings/oleObject1613.bin"/><Relationship Id="rId3057" Type="http://schemas.openxmlformats.org/officeDocument/2006/relationships/oleObject" Target="embeddings/oleObject1546.bin"/><Relationship Id="rId185" Type="http://schemas.openxmlformats.org/officeDocument/2006/relationships/oleObject" Target="embeddings/oleObject89.bin"/><Relationship Id="rId1909" Type="http://schemas.openxmlformats.org/officeDocument/2006/relationships/image" Target="media/image950.wmf"/><Relationship Id="rId392" Type="http://schemas.openxmlformats.org/officeDocument/2006/relationships/image" Target="media/image189.wmf"/><Relationship Id="rId2073" Type="http://schemas.openxmlformats.org/officeDocument/2006/relationships/oleObject" Target="embeddings/oleObject1039.bin"/><Relationship Id="rId2280" Type="http://schemas.openxmlformats.org/officeDocument/2006/relationships/oleObject" Target="embeddings/oleObject1157.bin"/><Relationship Id="rId3124" Type="http://schemas.openxmlformats.org/officeDocument/2006/relationships/image" Target="media/image1541.wmf"/><Relationship Id="rId252" Type="http://schemas.openxmlformats.org/officeDocument/2006/relationships/image" Target="media/image121.wmf"/><Relationship Id="rId1187" Type="http://schemas.openxmlformats.org/officeDocument/2006/relationships/oleObject" Target="embeddings/oleObject575.bin"/><Relationship Id="rId2140" Type="http://schemas.openxmlformats.org/officeDocument/2006/relationships/oleObject" Target="embeddings/oleObject1074.bin"/><Relationship Id="rId2585" Type="http://schemas.openxmlformats.org/officeDocument/2006/relationships/oleObject" Target="embeddings/oleObject1314.bin"/><Relationship Id="rId2792" Type="http://schemas.openxmlformats.org/officeDocument/2006/relationships/image" Target="media/image1372.wmf"/><Relationship Id="rId112" Type="http://schemas.openxmlformats.org/officeDocument/2006/relationships/image" Target="media/image53.wmf"/><Relationship Id="rId557" Type="http://schemas.openxmlformats.org/officeDocument/2006/relationships/image" Target="media/image274.jpeg"/><Relationship Id="rId764" Type="http://schemas.openxmlformats.org/officeDocument/2006/relationships/image" Target="media/image389.wmf"/><Relationship Id="rId971" Type="http://schemas.openxmlformats.org/officeDocument/2006/relationships/image" Target="media/image496.wmf"/><Relationship Id="rId1394" Type="http://schemas.openxmlformats.org/officeDocument/2006/relationships/image" Target="media/image713.wmf"/><Relationship Id="rId1699" Type="http://schemas.openxmlformats.org/officeDocument/2006/relationships/oleObject" Target="embeddings/oleObject839.bin"/><Relationship Id="rId2000" Type="http://schemas.openxmlformats.org/officeDocument/2006/relationships/oleObject" Target="embeddings/oleObject1003.bin"/><Relationship Id="rId2238" Type="http://schemas.openxmlformats.org/officeDocument/2006/relationships/oleObject" Target="embeddings/oleObject1136.bin"/><Relationship Id="rId2445" Type="http://schemas.openxmlformats.org/officeDocument/2006/relationships/oleObject" Target="embeddings/oleObject1240.bin"/><Relationship Id="rId2652" Type="http://schemas.openxmlformats.org/officeDocument/2006/relationships/image" Target="media/image1297.wmf"/><Relationship Id="rId417" Type="http://schemas.openxmlformats.org/officeDocument/2006/relationships/image" Target="media/image202.wmf"/><Relationship Id="rId624" Type="http://schemas.openxmlformats.org/officeDocument/2006/relationships/image" Target="media/image316.jpeg"/><Relationship Id="rId831" Type="http://schemas.openxmlformats.org/officeDocument/2006/relationships/image" Target="media/image423.wmf"/><Relationship Id="rId1047" Type="http://schemas.openxmlformats.org/officeDocument/2006/relationships/image" Target="media/image533.wmf"/><Relationship Id="rId1254" Type="http://schemas.openxmlformats.org/officeDocument/2006/relationships/image" Target="media/image639.wmf"/><Relationship Id="rId1461" Type="http://schemas.openxmlformats.org/officeDocument/2006/relationships/oleObject" Target="embeddings/oleObject710.bin"/><Relationship Id="rId2305" Type="http://schemas.openxmlformats.org/officeDocument/2006/relationships/oleObject" Target="embeddings/oleObject1170.bin"/><Relationship Id="rId2512" Type="http://schemas.openxmlformats.org/officeDocument/2006/relationships/oleObject" Target="embeddings/oleObject1274.bin"/><Relationship Id="rId2957" Type="http://schemas.openxmlformats.org/officeDocument/2006/relationships/image" Target="media/image1449.png"/><Relationship Id="rId929" Type="http://schemas.openxmlformats.org/officeDocument/2006/relationships/oleObject" Target="embeddings/oleObject447.bin"/><Relationship Id="rId1114" Type="http://schemas.openxmlformats.org/officeDocument/2006/relationships/oleObject" Target="embeddings/oleObject540.bin"/><Relationship Id="rId1321" Type="http://schemas.openxmlformats.org/officeDocument/2006/relationships/image" Target="media/image674.wmf"/><Relationship Id="rId1559" Type="http://schemas.openxmlformats.org/officeDocument/2006/relationships/image" Target="media/image791.wmf"/><Relationship Id="rId1766" Type="http://schemas.openxmlformats.org/officeDocument/2006/relationships/image" Target="media/image884.wmf"/><Relationship Id="rId1973" Type="http://schemas.openxmlformats.org/officeDocument/2006/relationships/image" Target="media/image977.wmf"/><Relationship Id="rId2817" Type="http://schemas.openxmlformats.org/officeDocument/2006/relationships/oleObject" Target="embeddings/oleObject1427.bin"/><Relationship Id="rId58" Type="http://schemas.openxmlformats.org/officeDocument/2006/relationships/image" Target="media/image26.wmf"/><Relationship Id="rId1419" Type="http://schemas.openxmlformats.org/officeDocument/2006/relationships/oleObject" Target="embeddings/oleObject687.bin"/><Relationship Id="rId1626" Type="http://schemas.openxmlformats.org/officeDocument/2006/relationships/oleObject" Target="embeddings/oleObject795.bin"/><Relationship Id="rId1833" Type="http://schemas.openxmlformats.org/officeDocument/2006/relationships/oleObject" Target="embeddings/oleObject910.bin"/><Relationship Id="rId3079" Type="http://schemas.openxmlformats.org/officeDocument/2006/relationships/image" Target="media/image1516.wmf"/><Relationship Id="rId1900" Type="http://schemas.openxmlformats.org/officeDocument/2006/relationships/oleObject" Target="embeddings/oleObject947.bin"/><Relationship Id="rId2095" Type="http://schemas.openxmlformats.org/officeDocument/2006/relationships/image" Target="media/image1039.wmf"/><Relationship Id="rId3146" Type="http://schemas.openxmlformats.org/officeDocument/2006/relationships/oleObject" Target="embeddings/oleObject1587.bin"/><Relationship Id="rId274" Type="http://schemas.openxmlformats.org/officeDocument/2006/relationships/image" Target="media/image132.wmf"/><Relationship Id="rId481" Type="http://schemas.openxmlformats.org/officeDocument/2006/relationships/oleObject" Target="embeddings/oleObject242.bin"/><Relationship Id="rId2162" Type="http://schemas.openxmlformats.org/officeDocument/2006/relationships/oleObject" Target="embeddings/oleObject1088.bin"/><Relationship Id="rId3006" Type="http://schemas.openxmlformats.org/officeDocument/2006/relationships/image" Target="media/image1476.wmf"/><Relationship Id="rId134" Type="http://schemas.openxmlformats.org/officeDocument/2006/relationships/image" Target="media/image64.wmf"/><Relationship Id="rId579" Type="http://schemas.openxmlformats.org/officeDocument/2006/relationships/image" Target="media/image292.jpeg"/><Relationship Id="rId786" Type="http://schemas.openxmlformats.org/officeDocument/2006/relationships/oleObject" Target="embeddings/oleObject379.bin"/><Relationship Id="rId993" Type="http://schemas.openxmlformats.org/officeDocument/2006/relationships/oleObject" Target="embeddings/oleObject480.bin"/><Relationship Id="rId2467" Type="http://schemas.openxmlformats.org/officeDocument/2006/relationships/image" Target="media/image1208.wmf"/><Relationship Id="rId2674" Type="http://schemas.openxmlformats.org/officeDocument/2006/relationships/oleObject" Target="embeddings/oleObject1357.bin"/><Relationship Id="rId3213" Type="http://schemas.openxmlformats.org/officeDocument/2006/relationships/oleObject" Target="embeddings/oleObject1621.bin"/><Relationship Id="rId341" Type="http://schemas.openxmlformats.org/officeDocument/2006/relationships/oleObject" Target="embeddings/oleObject170.bin"/><Relationship Id="rId439" Type="http://schemas.openxmlformats.org/officeDocument/2006/relationships/image" Target="media/image212.wmf"/><Relationship Id="rId646" Type="http://schemas.openxmlformats.org/officeDocument/2006/relationships/image" Target="media/image328.wmf"/><Relationship Id="rId1069" Type="http://schemas.openxmlformats.org/officeDocument/2006/relationships/oleObject" Target="embeddings/oleObject518.bin"/><Relationship Id="rId1276" Type="http://schemas.openxmlformats.org/officeDocument/2006/relationships/image" Target="media/image651.png"/><Relationship Id="rId1483" Type="http://schemas.openxmlformats.org/officeDocument/2006/relationships/oleObject" Target="embeddings/oleObject721.bin"/><Relationship Id="rId2022" Type="http://schemas.openxmlformats.org/officeDocument/2006/relationships/image" Target="media/image1000.wmf"/><Relationship Id="rId2327" Type="http://schemas.openxmlformats.org/officeDocument/2006/relationships/oleObject" Target="embeddings/oleObject1181.bin"/><Relationship Id="rId2881" Type="http://schemas.openxmlformats.org/officeDocument/2006/relationships/oleObject" Target="embeddings/oleObject1463.bin"/><Relationship Id="rId2979" Type="http://schemas.openxmlformats.org/officeDocument/2006/relationships/image" Target="media/image1462.wmf"/><Relationship Id="rId201" Type="http://schemas.openxmlformats.org/officeDocument/2006/relationships/image" Target="media/image97.wmf"/><Relationship Id="rId506" Type="http://schemas.openxmlformats.org/officeDocument/2006/relationships/oleObject" Target="embeddings/oleObject254.bin"/><Relationship Id="rId853" Type="http://schemas.openxmlformats.org/officeDocument/2006/relationships/image" Target="media/image436.wmf"/><Relationship Id="rId1136" Type="http://schemas.openxmlformats.org/officeDocument/2006/relationships/oleObject" Target="embeddings/oleObject551.bin"/><Relationship Id="rId1690" Type="http://schemas.openxmlformats.org/officeDocument/2006/relationships/image" Target="media/image850.wmf"/><Relationship Id="rId1788" Type="http://schemas.openxmlformats.org/officeDocument/2006/relationships/image" Target="media/image895.wmf"/><Relationship Id="rId1995" Type="http://schemas.openxmlformats.org/officeDocument/2006/relationships/image" Target="media/image987.wmf"/><Relationship Id="rId2534" Type="http://schemas.openxmlformats.org/officeDocument/2006/relationships/oleObject" Target="embeddings/oleObject1285.bin"/><Relationship Id="rId2741" Type="http://schemas.openxmlformats.org/officeDocument/2006/relationships/image" Target="media/image1348.wmf"/><Relationship Id="rId2839" Type="http://schemas.openxmlformats.org/officeDocument/2006/relationships/oleObject" Target="embeddings/oleObject1439.bin"/><Relationship Id="rId713" Type="http://schemas.openxmlformats.org/officeDocument/2006/relationships/image" Target="media/image363.wmf"/><Relationship Id="rId920" Type="http://schemas.openxmlformats.org/officeDocument/2006/relationships/oleObject" Target="embeddings/oleObject442.bin"/><Relationship Id="rId1343" Type="http://schemas.openxmlformats.org/officeDocument/2006/relationships/oleObject" Target="embeddings/oleObject650.bin"/><Relationship Id="rId1550" Type="http://schemas.openxmlformats.org/officeDocument/2006/relationships/oleObject" Target="embeddings/oleObject757.bin"/><Relationship Id="rId1648" Type="http://schemas.openxmlformats.org/officeDocument/2006/relationships/oleObject" Target="embeddings/oleObject808.bin"/><Relationship Id="rId2601" Type="http://schemas.openxmlformats.org/officeDocument/2006/relationships/image" Target="media/image1271.wmf"/><Relationship Id="rId1203" Type="http://schemas.openxmlformats.org/officeDocument/2006/relationships/oleObject" Target="embeddings/oleObject582.bin"/><Relationship Id="rId1410" Type="http://schemas.openxmlformats.org/officeDocument/2006/relationships/image" Target="media/image721.wmf"/><Relationship Id="rId1508" Type="http://schemas.openxmlformats.org/officeDocument/2006/relationships/image" Target="media/image767.wmf"/><Relationship Id="rId1855" Type="http://schemas.openxmlformats.org/officeDocument/2006/relationships/image" Target="media/image926.wmf"/><Relationship Id="rId2906" Type="http://schemas.openxmlformats.org/officeDocument/2006/relationships/image" Target="media/image1423.wmf"/><Relationship Id="rId3070" Type="http://schemas.openxmlformats.org/officeDocument/2006/relationships/image" Target="media/image1511.wmf"/><Relationship Id="rId1715" Type="http://schemas.openxmlformats.org/officeDocument/2006/relationships/oleObject" Target="embeddings/oleObject847.bin"/><Relationship Id="rId1922" Type="http://schemas.openxmlformats.org/officeDocument/2006/relationships/oleObject" Target="embeddings/oleObject959.bin"/><Relationship Id="rId3168" Type="http://schemas.openxmlformats.org/officeDocument/2006/relationships/oleObject" Target="embeddings/oleObject1598.bin"/><Relationship Id="rId296" Type="http://schemas.openxmlformats.org/officeDocument/2006/relationships/image" Target="media/image142.wmf"/><Relationship Id="rId2184" Type="http://schemas.openxmlformats.org/officeDocument/2006/relationships/oleObject" Target="embeddings/oleObject1104.bin"/><Relationship Id="rId2391" Type="http://schemas.openxmlformats.org/officeDocument/2006/relationships/oleObject" Target="embeddings/oleObject1212.bin"/><Relationship Id="rId3028" Type="http://schemas.openxmlformats.org/officeDocument/2006/relationships/image" Target="media/image1488.wmf"/><Relationship Id="rId3235" Type="http://schemas.openxmlformats.org/officeDocument/2006/relationships/oleObject" Target="embeddings/oleObject1630.bin"/><Relationship Id="rId156" Type="http://schemas.openxmlformats.org/officeDocument/2006/relationships/image" Target="media/image75.wmf"/><Relationship Id="rId363" Type="http://schemas.openxmlformats.org/officeDocument/2006/relationships/oleObject" Target="embeddings/oleObject180.bin"/><Relationship Id="rId570" Type="http://schemas.openxmlformats.org/officeDocument/2006/relationships/oleObject" Target="embeddings/oleObject279.bin"/><Relationship Id="rId2044" Type="http://schemas.openxmlformats.org/officeDocument/2006/relationships/image" Target="media/image1011.wmf"/><Relationship Id="rId2251" Type="http://schemas.openxmlformats.org/officeDocument/2006/relationships/image" Target="media/image1101.wmf"/><Relationship Id="rId2489" Type="http://schemas.openxmlformats.org/officeDocument/2006/relationships/oleObject" Target="embeddings/oleObject1262.bin"/><Relationship Id="rId2696" Type="http://schemas.openxmlformats.org/officeDocument/2006/relationships/oleObject" Target="embeddings/oleObject1368.bin"/><Relationship Id="rId223" Type="http://schemas.openxmlformats.org/officeDocument/2006/relationships/oleObject" Target="embeddings/oleObject109.bin"/><Relationship Id="rId430" Type="http://schemas.openxmlformats.org/officeDocument/2006/relationships/oleObject" Target="embeddings/oleObject215.bin"/><Relationship Id="rId668" Type="http://schemas.openxmlformats.org/officeDocument/2006/relationships/image" Target="media/image339.wmf"/><Relationship Id="rId875" Type="http://schemas.openxmlformats.org/officeDocument/2006/relationships/image" Target="media/image448.jpeg"/><Relationship Id="rId1060" Type="http://schemas.openxmlformats.org/officeDocument/2006/relationships/image" Target="media/image540.wmf"/><Relationship Id="rId1298" Type="http://schemas.openxmlformats.org/officeDocument/2006/relationships/image" Target="media/image661.wmf"/><Relationship Id="rId2111" Type="http://schemas.openxmlformats.org/officeDocument/2006/relationships/image" Target="media/image1047.wmf"/><Relationship Id="rId2349" Type="http://schemas.openxmlformats.org/officeDocument/2006/relationships/oleObject" Target="embeddings/oleObject1192.bin"/><Relationship Id="rId2556" Type="http://schemas.openxmlformats.org/officeDocument/2006/relationships/oleObject" Target="embeddings/oleObject1299.bin"/><Relationship Id="rId2763" Type="http://schemas.openxmlformats.org/officeDocument/2006/relationships/image" Target="media/image1358.wmf"/><Relationship Id="rId2970" Type="http://schemas.openxmlformats.org/officeDocument/2006/relationships/oleObject" Target="embeddings/oleObject1505.bin"/><Relationship Id="rId528" Type="http://schemas.openxmlformats.org/officeDocument/2006/relationships/image" Target="media/image256.wmf"/><Relationship Id="rId735" Type="http://schemas.openxmlformats.org/officeDocument/2006/relationships/image" Target="media/image374.wmf"/><Relationship Id="rId942" Type="http://schemas.openxmlformats.org/officeDocument/2006/relationships/image" Target="media/image481.wmf"/><Relationship Id="rId1158" Type="http://schemas.openxmlformats.org/officeDocument/2006/relationships/image" Target="media/image590.wmf"/><Relationship Id="rId1365" Type="http://schemas.openxmlformats.org/officeDocument/2006/relationships/oleObject" Target="embeddings/oleObject661.bin"/><Relationship Id="rId1572" Type="http://schemas.openxmlformats.org/officeDocument/2006/relationships/image" Target="media/image797.wmf"/><Relationship Id="rId2209" Type="http://schemas.openxmlformats.org/officeDocument/2006/relationships/image" Target="media/image1080.wmf"/><Relationship Id="rId2416" Type="http://schemas.openxmlformats.org/officeDocument/2006/relationships/oleObject" Target="embeddings/oleObject1225.bin"/><Relationship Id="rId2623" Type="http://schemas.openxmlformats.org/officeDocument/2006/relationships/oleObject" Target="embeddings/oleObject1333.bin"/><Relationship Id="rId1018" Type="http://schemas.openxmlformats.org/officeDocument/2006/relationships/oleObject" Target="embeddings/oleObject492.bin"/><Relationship Id="rId1225" Type="http://schemas.openxmlformats.org/officeDocument/2006/relationships/oleObject" Target="embeddings/oleObject593.bin"/><Relationship Id="rId1432" Type="http://schemas.openxmlformats.org/officeDocument/2006/relationships/oleObject" Target="embeddings/oleObject694.bin"/><Relationship Id="rId1877" Type="http://schemas.openxmlformats.org/officeDocument/2006/relationships/image" Target="media/image937.wmf"/><Relationship Id="rId2830" Type="http://schemas.openxmlformats.org/officeDocument/2006/relationships/image" Target="media/image1389.wmf"/><Relationship Id="rId2928" Type="http://schemas.openxmlformats.org/officeDocument/2006/relationships/image" Target="media/image1434.wmf"/><Relationship Id="rId71" Type="http://schemas.openxmlformats.org/officeDocument/2006/relationships/oleObject" Target="embeddings/oleObject32.bin"/><Relationship Id="rId802" Type="http://schemas.openxmlformats.org/officeDocument/2006/relationships/oleObject" Target="embeddings/oleObject387.bin"/><Relationship Id="rId1737" Type="http://schemas.openxmlformats.org/officeDocument/2006/relationships/oleObject" Target="embeddings/oleObject858.bin"/><Relationship Id="rId1944" Type="http://schemas.openxmlformats.org/officeDocument/2006/relationships/oleObject" Target="embeddings/oleObject971.bin"/><Relationship Id="rId3092" Type="http://schemas.openxmlformats.org/officeDocument/2006/relationships/oleObject" Target="embeddings/oleObject1562.bin"/><Relationship Id="rId29" Type="http://schemas.openxmlformats.org/officeDocument/2006/relationships/oleObject" Target="embeddings/oleObject11.bin"/><Relationship Id="rId178" Type="http://schemas.openxmlformats.org/officeDocument/2006/relationships/image" Target="media/image86.wmf"/><Relationship Id="rId1804" Type="http://schemas.openxmlformats.org/officeDocument/2006/relationships/image" Target="media/image902.wmf"/><Relationship Id="rId3257" Type="http://schemas.openxmlformats.org/officeDocument/2006/relationships/image" Target="media/image1611.png"/><Relationship Id="rId385" Type="http://schemas.openxmlformats.org/officeDocument/2006/relationships/oleObject" Target="embeddings/oleObject193.bin"/><Relationship Id="rId592" Type="http://schemas.openxmlformats.org/officeDocument/2006/relationships/image" Target="media/image300.jpeg"/><Relationship Id="rId2066" Type="http://schemas.openxmlformats.org/officeDocument/2006/relationships/oleObject" Target="embeddings/oleObject1036.bin"/><Relationship Id="rId2273" Type="http://schemas.openxmlformats.org/officeDocument/2006/relationships/image" Target="media/image1112.wmf"/><Relationship Id="rId2480" Type="http://schemas.openxmlformats.org/officeDocument/2006/relationships/image" Target="media/image1215.wmf"/><Relationship Id="rId3117" Type="http://schemas.openxmlformats.org/officeDocument/2006/relationships/image" Target="media/image1537.png"/><Relationship Id="rId245" Type="http://schemas.openxmlformats.org/officeDocument/2006/relationships/oleObject" Target="embeddings/oleObject121.bin"/><Relationship Id="rId452" Type="http://schemas.openxmlformats.org/officeDocument/2006/relationships/oleObject" Target="embeddings/oleObject227.bin"/><Relationship Id="rId897" Type="http://schemas.openxmlformats.org/officeDocument/2006/relationships/oleObject" Target="embeddings/oleObject431.bin"/><Relationship Id="rId1082" Type="http://schemas.openxmlformats.org/officeDocument/2006/relationships/oleObject" Target="embeddings/oleObject524.bin"/><Relationship Id="rId2133" Type="http://schemas.openxmlformats.org/officeDocument/2006/relationships/image" Target="media/image1055.wmf"/><Relationship Id="rId2340" Type="http://schemas.openxmlformats.org/officeDocument/2006/relationships/image" Target="media/image1145.wmf"/><Relationship Id="rId2578" Type="http://schemas.openxmlformats.org/officeDocument/2006/relationships/oleObject" Target="embeddings/oleObject1310.bin"/><Relationship Id="rId2785" Type="http://schemas.openxmlformats.org/officeDocument/2006/relationships/oleObject" Target="embeddings/oleObject1409.bin"/><Relationship Id="rId2992" Type="http://schemas.openxmlformats.org/officeDocument/2006/relationships/oleObject" Target="embeddings/oleObject1516.bin"/><Relationship Id="rId105" Type="http://schemas.openxmlformats.org/officeDocument/2006/relationships/oleObject" Target="embeddings/oleObject49.bin"/><Relationship Id="rId312" Type="http://schemas.openxmlformats.org/officeDocument/2006/relationships/oleObject" Target="embeddings/oleObject156.bin"/><Relationship Id="rId757" Type="http://schemas.openxmlformats.org/officeDocument/2006/relationships/oleObject" Target="embeddings/oleObject365.bin"/><Relationship Id="rId964" Type="http://schemas.openxmlformats.org/officeDocument/2006/relationships/image" Target="media/image492.png"/><Relationship Id="rId1387" Type="http://schemas.openxmlformats.org/officeDocument/2006/relationships/oleObject" Target="embeddings/oleObject671.bin"/><Relationship Id="rId1594" Type="http://schemas.openxmlformats.org/officeDocument/2006/relationships/image" Target="media/image808.wmf"/><Relationship Id="rId2200" Type="http://schemas.openxmlformats.org/officeDocument/2006/relationships/oleObject" Target="embeddings/oleObject1115.bin"/><Relationship Id="rId2438" Type="http://schemas.openxmlformats.org/officeDocument/2006/relationships/image" Target="media/image1194.wmf"/><Relationship Id="rId2645" Type="http://schemas.openxmlformats.org/officeDocument/2006/relationships/oleObject" Target="embeddings/oleObject1344.bin"/><Relationship Id="rId2852" Type="http://schemas.openxmlformats.org/officeDocument/2006/relationships/image" Target="media/image1397.wmf"/><Relationship Id="rId93" Type="http://schemas.openxmlformats.org/officeDocument/2006/relationships/oleObject" Target="embeddings/oleObject43.bin"/><Relationship Id="rId617" Type="http://schemas.openxmlformats.org/officeDocument/2006/relationships/oleObject" Target="embeddings/oleObject298.bin"/><Relationship Id="rId824" Type="http://schemas.openxmlformats.org/officeDocument/2006/relationships/oleObject" Target="embeddings/oleObject398.bin"/><Relationship Id="rId1247" Type="http://schemas.openxmlformats.org/officeDocument/2006/relationships/oleObject" Target="embeddings/oleObject605.bin"/><Relationship Id="rId1454" Type="http://schemas.openxmlformats.org/officeDocument/2006/relationships/image" Target="media/image741.wmf"/><Relationship Id="rId1661" Type="http://schemas.openxmlformats.org/officeDocument/2006/relationships/oleObject" Target="embeddings/oleObject816.bin"/><Relationship Id="rId1899" Type="http://schemas.openxmlformats.org/officeDocument/2006/relationships/image" Target="media/image945.wmf"/><Relationship Id="rId2505" Type="http://schemas.openxmlformats.org/officeDocument/2006/relationships/oleObject" Target="embeddings/oleObject1270.bin"/><Relationship Id="rId2712" Type="http://schemas.openxmlformats.org/officeDocument/2006/relationships/image" Target="media/image1329.wmf"/><Relationship Id="rId1107" Type="http://schemas.openxmlformats.org/officeDocument/2006/relationships/image" Target="media/image564.wmf"/><Relationship Id="rId1314" Type="http://schemas.openxmlformats.org/officeDocument/2006/relationships/oleObject" Target="embeddings/oleObject637.bin"/><Relationship Id="rId1521" Type="http://schemas.openxmlformats.org/officeDocument/2006/relationships/oleObject" Target="embeddings/oleObject742.bin"/><Relationship Id="rId1759" Type="http://schemas.openxmlformats.org/officeDocument/2006/relationships/oleObject" Target="embeddings/oleObject871.bin"/><Relationship Id="rId1966" Type="http://schemas.openxmlformats.org/officeDocument/2006/relationships/image" Target="media/image973.jpeg"/><Relationship Id="rId3181" Type="http://schemas.openxmlformats.org/officeDocument/2006/relationships/oleObject" Target="embeddings/oleObject1605.bin"/><Relationship Id="rId1619" Type="http://schemas.openxmlformats.org/officeDocument/2006/relationships/oleObject" Target="embeddings/oleObject792.bin"/><Relationship Id="rId1826" Type="http://schemas.openxmlformats.org/officeDocument/2006/relationships/image" Target="media/image912.wmf"/><Relationship Id="rId20" Type="http://schemas.openxmlformats.org/officeDocument/2006/relationships/image" Target="media/image7.wmf"/><Relationship Id="rId2088" Type="http://schemas.openxmlformats.org/officeDocument/2006/relationships/oleObject" Target="embeddings/oleObject1045.bin"/><Relationship Id="rId2295" Type="http://schemas.openxmlformats.org/officeDocument/2006/relationships/oleObject" Target="embeddings/oleObject1165.bin"/><Relationship Id="rId3041" Type="http://schemas.openxmlformats.org/officeDocument/2006/relationships/image" Target="media/image1495.png"/><Relationship Id="rId3139" Type="http://schemas.openxmlformats.org/officeDocument/2006/relationships/image" Target="media/image1548.wmf"/><Relationship Id="rId267" Type="http://schemas.openxmlformats.org/officeDocument/2006/relationships/image" Target="media/image128.wmf"/><Relationship Id="rId474" Type="http://schemas.openxmlformats.org/officeDocument/2006/relationships/image" Target="media/image229.wmf"/><Relationship Id="rId2155" Type="http://schemas.openxmlformats.org/officeDocument/2006/relationships/image" Target="media/image1064.wmf"/><Relationship Id="rId127" Type="http://schemas.openxmlformats.org/officeDocument/2006/relationships/oleObject" Target="embeddings/oleObject60.bin"/><Relationship Id="rId681" Type="http://schemas.openxmlformats.org/officeDocument/2006/relationships/oleObject" Target="embeddings/oleObject327.bin"/><Relationship Id="rId779" Type="http://schemas.openxmlformats.org/officeDocument/2006/relationships/image" Target="media/image397.wmf"/><Relationship Id="rId986" Type="http://schemas.openxmlformats.org/officeDocument/2006/relationships/image" Target="media/image503.wmf"/><Relationship Id="rId2362" Type="http://schemas.openxmlformats.org/officeDocument/2006/relationships/image" Target="media/image1157.wmf"/><Relationship Id="rId2667" Type="http://schemas.openxmlformats.org/officeDocument/2006/relationships/image" Target="media/image1305.jpeg"/><Relationship Id="rId3206" Type="http://schemas.openxmlformats.org/officeDocument/2006/relationships/image" Target="media/image1581.wmf"/><Relationship Id="rId334" Type="http://schemas.openxmlformats.org/officeDocument/2006/relationships/image" Target="media/image161.wmf"/><Relationship Id="rId541" Type="http://schemas.openxmlformats.org/officeDocument/2006/relationships/oleObject" Target="embeddings/oleObject272.bin"/><Relationship Id="rId639" Type="http://schemas.openxmlformats.org/officeDocument/2006/relationships/oleObject" Target="embeddings/oleObject308.bin"/><Relationship Id="rId1171" Type="http://schemas.openxmlformats.org/officeDocument/2006/relationships/image" Target="media/image597.png"/><Relationship Id="rId1269" Type="http://schemas.openxmlformats.org/officeDocument/2006/relationships/oleObject" Target="embeddings/oleObject615.bin"/><Relationship Id="rId1476" Type="http://schemas.openxmlformats.org/officeDocument/2006/relationships/oleObject" Target="embeddings/oleObject717.bin"/><Relationship Id="rId2015" Type="http://schemas.openxmlformats.org/officeDocument/2006/relationships/oleObject" Target="embeddings/oleObject1011.bin"/><Relationship Id="rId2222" Type="http://schemas.openxmlformats.org/officeDocument/2006/relationships/oleObject" Target="embeddings/oleObject1129.bin"/><Relationship Id="rId2874" Type="http://schemas.openxmlformats.org/officeDocument/2006/relationships/image" Target="media/image1407.wmf"/><Relationship Id="rId401" Type="http://schemas.openxmlformats.org/officeDocument/2006/relationships/oleObject" Target="embeddings/oleObject201.bin"/><Relationship Id="rId846" Type="http://schemas.openxmlformats.org/officeDocument/2006/relationships/oleObject" Target="embeddings/oleObject407.bin"/><Relationship Id="rId1031" Type="http://schemas.openxmlformats.org/officeDocument/2006/relationships/image" Target="media/image526.wmf"/><Relationship Id="rId1129" Type="http://schemas.openxmlformats.org/officeDocument/2006/relationships/image" Target="media/image575.wmf"/><Relationship Id="rId1683" Type="http://schemas.openxmlformats.org/officeDocument/2006/relationships/image" Target="media/image846.wmf"/><Relationship Id="rId1890" Type="http://schemas.openxmlformats.org/officeDocument/2006/relationships/oleObject" Target="embeddings/oleObject941.bin"/><Relationship Id="rId1988" Type="http://schemas.openxmlformats.org/officeDocument/2006/relationships/oleObject" Target="embeddings/oleObject996.bin"/><Relationship Id="rId2527" Type="http://schemas.openxmlformats.org/officeDocument/2006/relationships/image" Target="media/image1238.wmf"/><Relationship Id="rId2734" Type="http://schemas.openxmlformats.org/officeDocument/2006/relationships/oleObject" Target="embeddings/oleObject1382.bin"/><Relationship Id="rId2941" Type="http://schemas.openxmlformats.org/officeDocument/2006/relationships/oleObject" Target="embeddings/oleObject1493.bin"/><Relationship Id="rId706" Type="http://schemas.openxmlformats.org/officeDocument/2006/relationships/image" Target="media/image359.wmf"/><Relationship Id="rId913" Type="http://schemas.openxmlformats.org/officeDocument/2006/relationships/oleObject" Target="embeddings/oleObject439.bin"/><Relationship Id="rId1336" Type="http://schemas.openxmlformats.org/officeDocument/2006/relationships/image" Target="media/image682.png"/><Relationship Id="rId1543" Type="http://schemas.openxmlformats.org/officeDocument/2006/relationships/image" Target="media/image784.png"/><Relationship Id="rId1750" Type="http://schemas.openxmlformats.org/officeDocument/2006/relationships/image" Target="media/image877.wmf"/><Relationship Id="rId2801" Type="http://schemas.openxmlformats.org/officeDocument/2006/relationships/oleObject" Target="embeddings/oleObject1417.bin"/><Relationship Id="rId42" Type="http://schemas.openxmlformats.org/officeDocument/2006/relationships/image" Target="media/image17.jpeg"/><Relationship Id="rId1403" Type="http://schemas.openxmlformats.org/officeDocument/2006/relationships/oleObject" Target="embeddings/oleObject679.bin"/><Relationship Id="rId1610" Type="http://schemas.openxmlformats.org/officeDocument/2006/relationships/image" Target="media/image816.wmf"/><Relationship Id="rId1848" Type="http://schemas.openxmlformats.org/officeDocument/2006/relationships/oleObject" Target="embeddings/oleObject918.bin"/><Relationship Id="rId3063" Type="http://schemas.openxmlformats.org/officeDocument/2006/relationships/image" Target="media/image1507.png"/><Relationship Id="rId191" Type="http://schemas.openxmlformats.org/officeDocument/2006/relationships/oleObject" Target="embeddings/oleObject92.bin"/><Relationship Id="rId1708" Type="http://schemas.openxmlformats.org/officeDocument/2006/relationships/image" Target="media/image857.wmf"/><Relationship Id="rId1915" Type="http://schemas.openxmlformats.org/officeDocument/2006/relationships/oleObject" Target="embeddings/oleObject955.bin"/><Relationship Id="rId3130" Type="http://schemas.openxmlformats.org/officeDocument/2006/relationships/oleObject" Target="embeddings/oleObject1579.bin"/><Relationship Id="rId289" Type="http://schemas.openxmlformats.org/officeDocument/2006/relationships/image" Target="media/image138.wmf"/><Relationship Id="rId496" Type="http://schemas.openxmlformats.org/officeDocument/2006/relationships/image" Target="media/image240.wmf"/><Relationship Id="rId2177" Type="http://schemas.openxmlformats.org/officeDocument/2006/relationships/oleObject" Target="embeddings/oleObject1099.bin"/><Relationship Id="rId2384" Type="http://schemas.openxmlformats.org/officeDocument/2006/relationships/image" Target="media/image1168.wmf"/><Relationship Id="rId2591" Type="http://schemas.openxmlformats.org/officeDocument/2006/relationships/image" Target="media/image1266.wmf"/><Relationship Id="rId3228" Type="http://schemas.openxmlformats.org/officeDocument/2006/relationships/image" Target="media/image1594.wmf"/><Relationship Id="rId149" Type="http://schemas.openxmlformats.org/officeDocument/2006/relationships/oleObject" Target="embeddings/oleObject71.bin"/><Relationship Id="rId356" Type="http://schemas.openxmlformats.org/officeDocument/2006/relationships/image" Target="media/image173.wmf"/><Relationship Id="rId563" Type="http://schemas.openxmlformats.org/officeDocument/2006/relationships/image" Target="media/image280.jpeg"/><Relationship Id="rId770" Type="http://schemas.openxmlformats.org/officeDocument/2006/relationships/image" Target="media/image392.wmf"/><Relationship Id="rId1193" Type="http://schemas.openxmlformats.org/officeDocument/2006/relationships/oleObject" Target="embeddings/oleObject578.bin"/><Relationship Id="rId2037" Type="http://schemas.openxmlformats.org/officeDocument/2006/relationships/oleObject" Target="embeddings/oleObject1022.bin"/><Relationship Id="rId2244" Type="http://schemas.openxmlformats.org/officeDocument/2006/relationships/oleObject" Target="embeddings/oleObject1139.bin"/><Relationship Id="rId2451" Type="http://schemas.openxmlformats.org/officeDocument/2006/relationships/oleObject" Target="embeddings/oleObject1243.bin"/><Relationship Id="rId2689" Type="http://schemas.openxmlformats.org/officeDocument/2006/relationships/image" Target="media/image1317.wmf"/><Relationship Id="rId2896" Type="http://schemas.openxmlformats.org/officeDocument/2006/relationships/image" Target="media/image1418.wmf"/><Relationship Id="rId216" Type="http://schemas.openxmlformats.org/officeDocument/2006/relationships/image" Target="media/image104.wmf"/><Relationship Id="rId423" Type="http://schemas.openxmlformats.org/officeDocument/2006/relationships/image" Target="media/image205.wmf"/><Relationship Id="rId868" Type="http://schemas.openxmlformats.org/officeDocument/2006/relationships/oleObject" Target="embeddings/oleObject418.bin"/><Relationship Id="rId1053" Type="http://schemas.openxmlformats.org/officeDocument/2006/relationships/image" Target="media/image536.wmf"/><Relationship Id="rId1260" Type="http://schemas.openxmlformats.org/officeDocument/2006/relationships/oleObject" Target="embeddings/oleObject611.bin"/><Relationship Id="rId1498" Type="http://schemas.openxmlformats.org/officeDocument/2006/relationships/oleObject" Target="embeddings/oleObject729.bin"/><Relationship Id="rId2104" Type="http://schemas.openxmlformats.org/officeDocument/2006/relationships/oleObject" Target="embeddings/oleObject1053.bin"/><Relationship Id="rId2549" Type="http://schemas.openxmlformats.org/officeDocument/2006/relationships/oleObject" Target="embeddings/oleObject1295.bin"/><Relationship Id="rId2756" Type="http://schemas.openxmlformats.org/officeDocument/2006/relationships/oleObject" Target="embeddings/oleObject1394.bin"/><Relationship Id="rId2963" Type="http://schemas.openxmlformats.org/officeDocument/2006/relationships/image" Target="media/image1453.png"/><Relationship Id="rId630" Type="http://schemas.openxmlformats.org/officeDocument/2006/relationships/image" Target="media/image320.wmf"/><Relationship Id="rId728" Type="http://schemas.openxmlformats.org/officeDocument/2006/relationships/oleObject" Target="embeddings/oleObject351.bin"/><Relationship Id="rId935" Type="http://schemas.openxmlformats.org/officeDocument/2006/relationships/oleObject" Target="embeddings/oleObject451.bin"/><Relationship Id="rId1358" Type="http://schemas.openxmlformats.org/officeDocument/2006/relationships/image" Target="media/image694.wmf"/><Relationship Id="rId1565" Type="http://schemas.openxmlformats.org/officeDocument/2006/relationships/oleObject" Target="embeddings/oleObject764.bin"/><Relationship Id="rId1772" Type="http://schemas.openxmlformats.org/officeDocument/2006/relationships/image" Target="media/image887.wmf"/><Relationship Id="rId2311" Type="http://schemas.openxmlformats.org/officeDocument/2006/relationships/oleObject" Target="embeddings/oleObject1173.bin"/><Relationship Id="rId2409" Type="http://schemas.openxmlformats.org/officeDocument/2006/relationships/oleObject" Target="embeddings/oleObject1221.bin"/><Relationship Id="rId2616" Type="http://schemas.openxmlformats.org/officeDocument/2006/relationships/image" Target="media/image1279.wmf"/><Relationship Id="rId64" Type="http://schemas.openxmlformats.org/officeDocument/2006/relationships/image" Target="media/image29.wmf"/><Relationship Id="rId1120" Type="http://schemas.openxmlformats.org/officeDocument/2006/relationships/oleObject" Target="embeddings/oleObject543.bin"/><Relationship Id="rId1218" Type="http://schemas.openxmlformats.org/officeDocument/2006/relationships/image" Target="media/image622.wmf"/><Relationship Id="rId1425" Type="http://schemas.openxmlformats.org/officeDocument/2006/relationships/oleObject" Target="embeddings/oleObject690.bin"/><Relationship Id="rId2823" Type="http://schemas.openxmlformats.org/officeDocument/2006/relationships/oleObject" Target="embeddings/oleObject1430.bin"/><Relationship Id="rId1632" Type="http://schemas.openxmlformats.org/officeDocument/2006/relationships/image" Target="media/image826.wmf"/><Relationship Id="rId1937" Type="http://schemas.openxmlformats.org/officeDocument/2006/relationships/oleObject" Target="embeddings/oleObject967.bin"/><Relationship Id="rId3085" Type="http://schemas.openxmlformats.org/officeDocument/2006/relationships/image" Target="media/image1519.wmf"/><Relationship Id="rId2199" Type="http://schemas.openxmlformats.org/officeDocument/2006/relationships/oleObject" Target="embeddings/oleObject1114.bin"/><Relationship Id="rId3152" Type="http://schemas.openxmlformats.org/officeDocument/2006/relationships/oleObject" Target="embeddings/oleObject1590.bin"/><Relationship Id="rId280" Type="http://schemas.openxmlformats.org/officeDocument/2006/relationships/image" Target="media/image134.wmf"/><Relationship Id="rId3012" Type="http://schemas.openxmlformats.org/officeDocument/2006/relationships/oleObject" Target="embeddings/oleObject1525.bin"/><Relationship Id="rId140" Type="http://schemas.openxmlformats.org/officeDocument/2006/relationships/image" Target="media/image67.wmf"/><Relationship Id="rId378" Type="http://schemas.openxmlformats.org/officeDocument/2006/relationships/image" Target="media/image182.wmf"/><Relationship Id="rId585" Type="http://schemas.openxmlformats.org/officeDocument/2006/relationships/oleObject" Target="embeddings/oleObject283.bin"/><Relationship Id="rId792" Type="http://schemas.openxmlformats.org/officeDocument/2006/relationships/oleObject" Target="embeddings/oleObject382.bin"/><Relationship Id="rId2059" Type="http://schemas.openxmlformats.org/officeDocument/2006/relationships/oleObject" Target="embeddings/oleObject1033.bin"/><Relationship Id="rId2266" Type="http://schemas.openxmlformats.org/officeDocument/2006/relationships/oleObject" Target="embeddings/oleObject1150.bin"/><Relationship Id="rId2473" Type="http://schemas.openxmlformats.org/officeDocument/2006/relationships/image" Target="media/image1211.wmf"/><Relationship Id="rId2680" Type="http://schemas.openxmlformats.org/officeDocument/2006/relationships/oleObject" Target="embeddings/oleObject1360.bin"/><Relationship Id="rId6" Type="http://schemas.openxmlformats.org/officeDocument/2006/relationships/footnotes" Target="footnotes.xml"/><Relationship Id="rId238" Type="http://schemas.openxmlformats.org/officeDocument/2006/relationships/oleObject" Target="embeddings/oleObject118.bin"/><Relationship Id="rId445" Type="http://schemas.openxmlformats.org/officeDocument/2006/relationships/image" Target="media/image215.wmf"/><Relationship Id="rId652" Type="http://schemas.openxmlformats.org/officeDocument/2006/relationships/image" Target="media/image331.wmf"/><Relationship Id="rId1075" Type="http://schemas.openxmlformats.org/officeDocument/2006/relationships/oleObject" Target="embeddings/oleObject521.bin"/><Relationship Id="rId1282" Type="http://schemas.openxmlformats.org/officeDocument/2006/relationships/image" Target="media/image654.wmf"/><Relationship Id="rId2126" Type="http://schemas.openxmlformats.org/officeDocument/2006/relationships/oleObject" Target="embeddings/oleObject1067.bin"/><Relationship Id="rId2333" Type="http://schemas.openxmlformats.org/officeDocument/2006/relationships/oleObject" Target="embeddings/oleObject1184.bin"/><Relationship Id="rId2540" Type="http://schemas.openxmlformats.org/officeDocument/2006/relationships/image" Target="media/image1244.wmf"/><Relationship Id="rId2778" Type="http://schemas.openxmlformats.org/officeDocument/2006/relationships/image" Target="media/image1365.wmf"/><Relationship Id="rId2985" Type="http://schemas.openxmlformats.org/officeDocument/2006/relationships/image" Target="media/image1465.wmf"/><Relationship Id="rId305" Type="http://schemas.openxmlformats.org/officeDocument/2006/relationships/image" Target="media/image146.wmf"/><Relationship Id="rId512" Type="http://schemas.openxmlformats.org/officeDocument/2006/relationships/image" Target="media/image248.wmf"/><Relationship Id="rId957" Type="http://schemas.openxmlformats.org/officeDocument/2006/relationships/oleObject" Target="embeddings/oleObject462.bin"/><Relationship Id="rId1142" Type="http://schemas.openxmlformats.org/officeDocument/2006/relationships/oleObject" Target="embeddings/oleObject554.bin"/><Relationship Id="rId1587" Type="http://schemas.openxmlformats.org/officeDocument/2006/relationships/oleObject" Target="embeddings/oleObject775.bin"/><Relationship Id="rId1794" Type="http://schemas.openxmlformats.org/officeDocument/2006/relationships/oleObject" Target="embeddings/oleObject889.bin"/><Relationship Id="rId2400" Type="http://schemas.openxmlformats.org/officeDocument/2006/relationships/image" Target="media/image1176.wmf"/><Relationship Id="rId2638" Type="http://schemas.openxmlformats.org/officeDocument/2006/relationships/image" Target="media/image1290.wmf"/><Relationship Id="rId2845" Type="http://schemas.openxmlformats.org/officeDocument/2006/relationships/oleObject" Target="embeddings/oleObject1443.bin"/><Relationship Id="rId86" Type="http://schemas.openxmlformats.org/officeDocument/2006/relationships/oleObject" Target="embeddings/oleObject40.bin"/><Relationship Id="rId817" Type="http://schemas.openxmlformats.org/officeDocument/2006/relationships/image" Target="media/image416.wmf"/><Relationship Id="rId1002" Type="http://schemas.openxmlformats.org/officeDocument/2006/relationships/image" Target="media/image511.wmf"/><Relationship Id="rId1447" Type="http://schemas.openxmlformats.org/officeDocument/2006/relationships/oleObject" Target="embeddings/oleObject703.bin"/><Relationship Id="rId1654" Type="http://schemas.openxmlformats.org/officeDocument/2006/relationships/oleObject" Target="embeddings/oleObject812.bin"/><Relationship Id="rId1861" Type="http://schemas.openxmlformats.org/officeDocument/2006/relationships/image" Target="media/image929.wmf"/><Relationship Id="rId2705" Type="http://schemas.openxmlformats.org/officeDocument/2006/relationships/oleObject" Target="embeddings/oleObject1372.bin"/><Relationship Id="rId2912" Type="http://schemas.openxmlformats.org/officeDocument/2006/relationships/image" Target="media/image1426.wmf"/><Relationship Id="rId1307" Type="http://schemas.openxmlformats.org/officeDocument/2006/relationships/oleObject" Target="embeddings/oleObject635.bin"/><Relationship Id="rId1514" Type="http://schemas.openxmlformats.org/officeDocument/2006/relationships/image" Target="media/image770.wmf"/><Relationship Id="rId1721" Type="http://schemas.openxmlformats.org/officeDocument/2006/relationships/oleObject" Target="embeddings/oleObject850.bin"/><Relationship Id="rId1959" Type="http://schemas.openxmlformats.org/officeDocument/2006/relationships/oleObject" Target="embeddings/oleObject981.bin"/><Relationship Id="rId3174" Type="http://schemas.openxmlformats.org/officeDocument/2006/relationships/image" Target="media/image1565.wmf"/><Relationship Id="rId13" Type="http://schemas.openxmlformats.org/officeDocument/2006/relationships/oleObject" Target="embeddings/oleObject3.bin"/><Relationship Id="rId1819" Type="http://schemas.openxmlformats.org/officeDocument/2006/relationships/oleObject" Target="embeddings/oleObject902.bin"/><Relationship Id="rId2190" Type="http://schemas.openxmlformats.org/officeDocument/2006/relationships/oleObject" Target="embeddings/oleObject1108.bin"/><Relationship Id="rId2288" Type="http://schemas.openxmlformats.org/officeDocument/2006/relationships/oleObject" Target="embeddings/oleObject1161.bin"/><Relationship Id="rId2495" Type="http://schemas.openxmlformats.org/officeDocument/2006/relationships/oleObject" Target="embeddings/oleObject1265.bin"/><Relationship Id="rId3034" Type="http://schemas.openxmlformats.org/officeDocument/2006/relationships/oleObject" Target="embeddings/oleObject1535.bin"/><Relationship Id="rId3241" Type="http://schemas.openxmlformats.org/officeDocument/2006/relationships/oleObject" Target="embeddings/oleObject1633.bin"/><Relationship Id="rId162" Type="http://schemas.openxmlformats.org/officeDocument/2006/relationships/image" Target="media/image78.wmf"/><Relationship Id="rId467" Type="http://schemas.openxmlformats.org/officeDocument/2006/relationships/oleObject" Target="embeddings/oleObject235.bin"/><Relationship Id="rId1097" Type="http://schemas.openxmlformats.org/officeDocument/2006/relationships/image" Target="media/image559.wmf"/><Relationship Id="rId2050" Type="http://schemas.openxmlformats.org/officeDocument/2006/relationships/image" Target="media/image1014.wmf"/><Relationship Id="rId2148" Type="http://schemas.openxmlformats.org/officeDocument/2006/relationships/image" Target="media/image1062.wmf"/><Relationship Id="rId3101" Type="http://schemas.openxmlformats.org/officeDocument/2006/relationships/image" Target="media/image1527.wmf"/><Relationship Id="rId674" Type="http://schemas.openxmlformats.org/officeDocument/2006/relationships/image" Target="media/image343.wmf"/><Relationship Id="rId881" Type="http://schemas.openxmlformats.org/officeDocument/2006/relationships/oleObject" Target="embeddings/oleObject423.bin"/><Relationship Id="rId979" Type="http://schemas.openxmlformats.org/officeDocument/2006/relationships/image" Target="media/image500.wmf"/><Relationship Id="rId2355" Type="http://schemas.openxmlformats.org/officeDocument/2006/relationships/image" Target="media/image1153.jpeg"/><Relationship Id="rId2562" Type="http://schemas.openxmlformats.org/officeDocument/2006/relationships/oleObject" Target="embeddings/oleObject1302.bin"/><Relationship Id="rId327" Type="http://schemas.openxmlformats.org/officeDocument/2006/relationships/oleObject" Target="embeddings/oleObject163.bin"/><Relationship Id="rId534" Type="http://schemas.openxmlformats.org/officeDocument/2006/relationships/image" Target="media/image259.wmf"/><Relationship Id="rId741" Type="http://schemas.openxmlformats.org/officeDocument/2006/relationships/oleObject" Target="embeddings/oleObject357.bin"/><Relationship Id="rId839" Type="http://schemas.openxmlformats.org/officeDocument/2006/relationships/image" Target="media/image427.wmf"/><Relationship Id="rId1164" Type="http://schemas.openxmlformats.org/officeDocument/2006/relationships/oleObject" Target="embeddings/oleObject564.bin"/><Relationship Id="rId1371" Type="http://schemas.openxmlformats.org/officeDocument/2006/relationships/oleObject" Target="embeddings/oleObject664.bin"/><Relationship Id="rId1469" Type="http://schemas.openxmlformats.org/officeDocument/2006/relationships/image" Target="media/image749.wmf"/><Relationship Id="rId2008" Type="http://schemas.openxmlformats.org/officeDocument/2006/relationships/oleObject" Target="embeddings/oleObject1007.bin"/><Relationship Id="rId2215" Type="http://schemas.openxmlformats.org/officeDocument/2006/relationships/image" Target="media/image1083.wmf"/><Relationship Id="rId2422" Type="http://schemas.openxmlformats.org/officeDocument/2006/relationships/image" Target="media/image1186.wmf"/><Relationship Id="rId2867" Type="http://schemas.openxmlformats.org/officeDocument/2006/relationships/oleObject" Target="embeddings/oleObject1455.bin"/><Relationship Id="rId601" Type="http://schemas.openxmlformats.org/officeDocument/2006/relationships/oleObject" Target="embeddings/oleObject289.bin"/><Relationship Id="rId1024" Type="http://schemas.openxmlformats.org/officeDocument/2006/relationships/oleObject" Target="embeddings/oleObject495.bin"/><Relationship Id="rId1231" Type="http://schemas.openxmlformats.org/officeDocument/2006/relationships/oleObject" Target="embeddings/oleObject597.bin"/><Relationship Id="rId1676" Type="http://schemas.openxmlformats.org/officeDocument/2006/relationships/oleObject" Target="embeddings/oleObject826.bin"/><Relationship Id="rId1883" Type="http://schemas.openxmlformats.org/officeDocument/2006/relationships/image" Target="media/image940.wmf"/><Relationship Id="rId2727" Type="http://schemas.openxmlformats.org/officeDocument/2006/relationships/image" Target="media/image1338.emf"/><Relationship Id="rId2934" Type="http://schemas.openxmlformats.org/officeDocument/2006/relationships/image" Target="media/image1437.wmf"/><Relationship Id="rId906" Type="http://schemas.openxmlformats.org/officeDocument/2006/relationships/image" Target="media/image464.wmf"/><Relationship Id="rId1329" Type="http://schemas.openxmlformats.org/officeDocument/2006/relationships/image" Target="media/image678.wmf"/><Relationship Id="rId1536" Type="http://schemas.openxmlformats.org/officeDocument/2006/relationships/oleObject" Target="embeddings/oleObject749.bin"/><Relationship Id="rId1743" Type="http://schemas.openxmlformats.org/officeDocument/2006/relationships/oleObject" Target="embeddings/oleObject862.bin"/><Relationship Id="rId1950" Type="http://schemas.openxmlformats.org/officeDocument/2006/relationships/oleObject" Target="embeddings/oleObject974.bin"/><Relationship Id="rId3196" Type="http://schemas.openxmlformats.org/officeDocument/2006/relationships/image" Target="media/image1576.wmf"/><Relationship Id="rId35" Type="http://schemas.openxmlformats.org/officeDocument/2006/relationships/image" Target="media/image14.wmf"/><Relationship Id="rId1603" Type="http://schemas.openxmlformats.org/officeDocument/2006/relationships/oleObject" Target="embeddings/oleObject783.bin"/><Relationship Id="rId1810" Type="http://schemas.openxmlformats.org/officeDocument/2006/relationships/image" Target="media/image905.wmf"/><Relationship Id="rId3056" Type="http://schemas.openxmlformats.org/officeDocument/2006/relationships/image" Target="media/image1503.wmf"/><Relationship Id="rId184" Type="http://schemas.openxmlformats.org/officeDocument/2006/relationships/image" Target="media/image89.wmf"/><Relationship Id="rId391" Type="http://schemas.openxmlformats.org/officeDocument/2006/relationships/oleObject" Target="embeddings/oleObject196.bin"/><Relationship Id="rId1908" Type="http://schemas.openxmlformats.org/officeDocument/2006/relationships/oleObject" Target="embeddings/oleObject951.bin"/><Relationship Id="rId2072" Type="http://schemas.openxmlformats.org/officeDocument/2006/relationships/image" Target="media/image1026.wmf"/><Relationship Id="rId3123" Type="http://schemas.openxmlformats.org/officeDocument/2006/relationships/oleObject" Target="embeddings/oleObject1575.bin"/><Relationship Id="rId251" Type="http://schemas.openxmlformats.org/officeDocument/2006/relationships/oleObject" Target="embeddings/oleObject124.bin"/><Relationship Id="rId489" Type="http://schemas.openxmlformats.org/officeDocument/2006/relationships/oleObject" Target="embeddings/oleObject246.bin"/><Relationship Id="rId696" Type="http://schemas.openxmlformats.org/officeDocument/2006/relationships/oleObject" Target="embeddings/oleObject335.bin"/><Relationship Id="rId2377" Type="http://schemas.openxmlformats.org/officeDocument/2006/relationships/oleObject" Target="embeddings/oleObject1205.bin"/><Relationship Id="rId2584" Type="http://schemas.openxmlformats.org/officeDocument/2006/relationships/oleObject" Target="embeddings/oleObject1313.bin"/><Relationship Id="rId2791" Type="http://schemas.openxmlformats.org/officeDocument/2006/relationships/oleObject" Target="embeddings/oleObject1412.bin"/><Relationship Id="rId349" Type="http://schemas.openxmlformats.org/officeDocument/2006/relationships/image" Target="media/image169.wmf"/><Relationship Id="rId556" Type="http://schemas.openxmlformats.org/officeDocument/2006/relationships/image" Target="media/image273.jpeg"/><Relationship Id="rId763" Type="http://schemas.openxmlformats.org/officeDocument/2006/relationships/oleObject" Target="embeddings/oleObject368.bin"/><Relationship Id="rId1186" Type="http://schemas.openxmlformats.org/officeDocument/2006/relationships/image" Target="media/image605.wmf"/><Relationship Id="rId1393" Type="http://schemas.openxmlformats.org/officeDocument/2006/relationships/oleObject" Target="embeddings/oleObject674.bin"/><Relationship Id="rId2237" Type="http://schemas.openxmlformats.org/officeDocument/2006/relationships/image" Target="media/image1094.wmf"/><Relationship Id="rId2444" Type="http://schemas.openxmlformats.org/officeDocument/2006/relationships/image" Target="media/image1197.wmf"/><Relationship Id="rId2889" Type="http://schemas.openxmlformats.org/officeDocument/2006/relationships/oleObject" Target="embeddings/oleObject1467.bin"/><Relationship Id="rId111" Type="http://schemas.openxmlformats.org/officeDocument/2006/relationships/oleObject" Target="embeddings/oleObject52.bin"/><Relationship Id="rId209" Type="http://schemas.openxmlformats.org/officeDocument/2006/relationships/image" Target="media/image101.wmf"/><Relationship Id="rId416" Type="http://schemas.openxmlformats.org/officeDocument/2006/relationships/oleObject" Target="embeddings/oleObject208.bin"/><Relationship Id="rId970" Type="http://schemas.openxmlformats.org/officeDocument/2006/relationships/oleObject" Target="embeddings/oleObject468.bin"/><Relationship Id="rId1046" Type="http://schemas.openxmlformats.org/officeDocument/2006/relationships/oleObject" Target="embeddings/oleObject507.bin"/><Relationship Id="rId1253" Type="http://schemas.openxmlformats.org/officeDocument/2006/relationships/oleObject" Target="embeddings/oleObject608.bin"/><Relationship Id="rId1698" Type="http://schemas.openxmlformats.org/officeDocument/2006/relationships/image" Target="media/image852.wmf"/><Relationship Id="rId2651" Type="http://schemas.openxmlformats.org/officeDocument/2006/relationships/oleObject" Target="embeddings/oleObject1347.bin"/><Relationship Id="rId2749" Type="http://schemas.openxmlformats.org/officeDocument/2006/relationships/image" Target="media/image1352.wmf"/><Relationship Id="rId2956" Type="http://schemas.openxmlformats.org/officeDocument/2006/relationships/oleObject" Target="embeddings/oleObject1500.bin"/><Relationship Id="rId623" Type="http://schemas.openxmlformats.org/officeDocument/2006/relationships/oleObject" Target="embeddings/oleObject301.bin"/><Relationship Id="rId830" Type="http://schemas.openxmlformats.org/officeDocument/2006/relationships/oleObject" Target="embeddings/oleObject401.bin"/><Relationship Id="rId928" Type="http://schemas.openxmlformats.org/officeDocument/2006/relationships/image" Target="media/image475.wmf"/><Relationship Id="rId1460" Type="http://schemas.openxmlformats.org/officeDocument/2006/relationships/image" Target="media/image744.wmf"/><Relationship Id="rId1558" Type="http://schemas.openxmlformats.org/officeDocument/2006/relationships/oleObject" Target="embeddings/oleObject760.bin"/><Relationship Id="rId1765" Type="http://schemas.openxmlformats.org/officeDocument/2006/relationships/oleObject" Target="embeddings/oleObject874.bin"/><Relationship Id="rId2304" Type="http://schemas.openxmlformats.org/officeDocument/2006/relationships/image" Target="media/image1127.wmf"/><Relationship Id="rId2511" Type="http://schemas.openxmlformats.org/officeDocument/2006/relationships/image" Target="media/image1230.wmf"/><Relationship Id="rId2609" Type="http://schemas.openxmlformats.org/officeDocument/2006/relationships/image" Target="media/image1275.wmf"/><Relationship Id="rId57" Type="http://schemas.openxmlformats.org/officeDocument/2006/relationships/oleObject" Target="embeddings/oleObject25.bin"/><Relationship Id="rId1113" Type="http://schemas.openxmlformats.org/officeDocument/2006/relationships/image" Target="media/image567.wmf"/><Relationship Id="rId1320" Type="http://schemas.openxmlformats.org/officeDocument/2006/relationships/oleObject" Target="embeddings/oleObject640.bin"/><Relationship Id="rId1418" Type="http://schemas.openxmlformats.org/officeDocument/2006/relationships/image" Target="media/image725.wmf"/><Relationship Id="rId1972" Type="http://schemas.openxmlformats.org/officeDocument/2006/relationships/oleObject" Target="embeddings/oleObject988.bin"/><Relationship Id="rId2816" Type="http://schemas.openxmlformats.org/officeDocument/2006/relationships/oleObject" Target="embeddings/oleObject1426.bin"/><Relationship Id="rId1625" Type="http://schemas.openxmlformats.org/officeDocument/2006/relationships/image" Target="media/image823.wmf"/><Relationship Id="rId1832" Type="http://schemas.openxmlformats.org/officeDocument/2006/relationships/image" Target="media/image915.wmf"/><Relationship Id="rId3078" Type="http://schemas.openxmlformats.org/officeDocument/2006/relationships/image" Target="media/image1515.png"/><Relationship Id="rId2094" Type="http://schemas.openxmlformats.org/officeDocument/2006/relationships/oleObject" Target="embeddings/oleObject1048.bin"/><Relationship Id="rId3145" Type="http://schemas.openxmlformats.org/officeDocument/2006/relationships/image" Target="media/image1551.wmf"/><Relationship Id="rId273" Type="http://schemas.openxmlformats.org/officeDocument/2006/relationships/image" Target="media/image131.png"/><Relationship Id="rId480" Type="http://schemas.openxmlformats.org/officeDocument/2006/relationships/image" Target="media/image232.wmf"/><Relationship Id="rId2161" Type="http://schemas.openxmlformats.org/officeDocument/2006/relationships/oleObject" Target="embeddings/oleObject1087.bin"/><Relationship Id="rId2399" Type="http://schemas.openxmlformats.org/officeDocument/2006/relationships/oleObject" Target="embeddings/oleObject1216.bin"/><Relationship Id="rId3005" Type="http://schemas.openxmlformats.org/officeDocument/2006/relationships/oleObject" Target="embeddings/oleObject1522.bin"/><Relationship Id="rId3212" Type="http://schemas.openxmlformats.org/officeDocument/2006/relationships/image" Target="media/image1584.wmf"/><Relationship Id="rId133" Type="http://schemas.openxmlformats.org/officeDocument/2006/relationships/oleObject" Target="embeddings/oleObject63.bin"/><Relationship Id="rId340" Type="http://schemas.openxmlformats.org/officeDocument/2006/relationships/image" Target="media/image164.wmf"/><Relationship Id="rId578" Type="http://schemas.openxmlformats.org/officeDocument/2006/relationships/image" Target="media/image291.jpeg"/><Relationship Id="rId785" Type="http://schemas.openxmlformats.org/officeDocument/2006/relationships/image" Target="media/image400.wmf"/><Relationship Id="rId992" Type="http://schemas.openxmlformats.org/officeDocument/2006/relationships/image" Target="media/image506.wmf"/><Relationship Id="rId2021" Type="http://schemas.openxmlformats.org/officeDocument/2006/relationships/oleObject" Target="embeddings/oleObject1014.bin"/><Relationship Id="rId2259" Type="http://schemas.openxmlformats.org/officeDocument/2006/relationships/image" Target="media/image1105.wmf"/><Relationship Id="rId2466" Type="http://schemas.openxmlformats.org/officeDocument/2006/relationships/oleObject" Target="embeddings/oleObject1251.bin"/><Relationship Id="rId2673" Type="http://schemas.openxmlformats.org/officeDocument/2006/relationships/image" Target="media/image1309.wmf"/><Relationship Id="rId2880" Type="http://schemas.openxmlformats.org/officeDocument/2006/relationships/image" Target="media/image1410.wmf"/><Relationship Id="rId200" Type="http://schemas.openxmlformats.org/officeDocument/2006/relationships/oleObject" Target="embeddings/oleObject97.bin"/><Relationship Id="rId438" Type="http://schemas.openxmlformats.org/officeDocument/2006/relationships/oleObject" Target="embeddings/oleObject220.bin"/><Relationship Id="rId645" Type="http://schemas.openxmlformats.org/officeDocument/2006/relationships/oleObject" Target="embeddings/oleObject311.bin"/><Relationship Id="rId852" Type="http://schemas.openxmlformats.org/officeDocument/2006/relationships/oleObject" Target="embeddings/oleObject410.bin"/><Relationship Id="rId1068" Type="http://schemas.openxmlformats.org/officeDocument/2006/relationships/image" Target="media/image544.wmf"/><Relationship Id="rId1275" Type="http://schemas.openxmlformats.org/officeDocument/2006/relationships/oleObject" Target="embeddings/oleObject618.bin"/><Relationship Id="rId1482" Type="http://schemas.openxmlformats.org/officeDocument/2006/relationships/image" Target="media/image755.wmf"/><Relationship Id="rId2119" Type="http://schemas.openxmlformats.org/officeDocument/2006/relationships/image" Target="media/image1050.wmf"/><Relationship Id="rId2326" Type="http://schemas.openxmlformats.org/officeDocument/2006/relationships/image" Target="media/image1138.wmf"/><Relationship Id="rId2533" Type="http://schemas.openxmlformats.org/officeDocument/2006/relationships/image" Target="media/image1241.wmf"/><Relationship Id="rId2740" Type="http://schemas.openxmlformats.org/officeDocument/2006/relationships/oleObject" Target="embeddings/oleObject1385.bin"/><Relationship Id="rId2978" Type="http://schemas.openxmlformats.org/officeDocument/2006/relationships/oleObject" Target="embeddings/oleObject1509.bin"/><Relationship Id="rId505" Type="http://schemas.openxmlformats.org/officeDocument/2006/relationships/image" Target="media/image245.wmf"/><Relationship Id="rId712" Type="http://schemas.openxmlformats.org/officeDocument/2006/relationships/oleObject" Target="embeddings/oleObject343.bin"/><Relationship Id="rId1135" Type="http://schemas.openxmlformats.org/officeDocument/2006/relationships/image" Target="media/image578.wmf"/><Relationship Id="rId1342" Type="http://schemas.openxmlformats.org/officeDocument/2006/relationships/image" Target="media/image686.wmf"/><Relationship Id="rId1787" Type="http://schemas.openxmlformats.org/officeDocument/2006/relationships/oleObject" Target="embeddings/oleObject885.bin"/><Relationship Id="rId1994" Type="http://schemas.openxmlformats.org/officeDocument/2006/relationships/oleObject" Target="embeddings/oleObject1000.bin"/><Relationship Id="rId2838" Type="http://schemas.openxmlformats.org/officeDocument/2006/relationships/oleObject" Target="embeddings/oleObject1438.bin"/><Relationship Id="rId79" Type="http://schemas.openxmlformats.org/officeDocument/2006/relationships/image" Target="media/image36.wmf"/><Relationship Id="rId1202" Type="http://schemas.openxmlformats.org/officeDocument/2006/relationships/image" Target="media/image614.wmf"/><Relationship Id="rId1647" Type="http://schemas.openxmlformats.org/officeDocument/2006/relationships/image" Target="media/image832.wmf"/><Relationship Id="rId1854" Type="http://schemas.openxmlformats.org/officeDocument/2006/relationships/oleObject" Target="embeddings/oleObject921.bin"/><Relationship Id="rId2600" Type="http://schemas.openxmlformats.org/officeDocument/2006/relationships/oleObject" Target="embeddings/oleObject1322.bin"/><Relationship Id="rId2905" Type="http://schemas.openxmlformats.org/officeDocument/2006/relationships/oleObject" Target="embeddings/oleObject1475.bin"/><Relationship Id="rId1507" Type="http://schemas.openxmlformats.org/officeDocument/2006/relationships/oleObject" Target="embeddings/oleObject734.bin"/><Relationship Id="rId1714" Type="http://schemas.openxmlformats.org/officeDocument/2006/relationships/image" Target="media/image860.wmf"/><Relationship Id="rId3167" Type="http://schemas.openxmlformats.org/officeDocument/2006/relationships/image" Target="media/image1562.wmf"/><Relationship Id="rId295" Type="http://schemas.openxmlformats.org/officeDocument/2006/relationships/oleObject" Target="embeddings/oleObject147.bin"/><Relationship Id="rId1921" Type="http://schemas.openxmlformats.org/officeDocument/2006/relationships/oleObject" Target="embeddings/oleObject958.bin"/><Relationship Id="rId2183" Type="http://schemas.openxmlformats.org/officeDocument/2006/relationships/image" Target="media/image1072.wmf"/><Relationship Id="rId2390" Type="http://schemas.openxmlformats.org/officeDocument/2006/relationships/image" Target="media/image1171.wmf"/><Relationship Id="rId2488" Type="http://schemas.openxmlformats.org/officeDocument/2006/relationships/image" Target="media/image1219.wmf"/><Relationship Id="rId3027" Type="http://schemas.openxmlformats.org/officeDocument/2006/relationships/oleObject" Target="embeddings/oleObject1532.bin"/><Relationship Id="rId3234" Type="http://schemas.openxmlformats.org/officeDocument/2006/relationships/image" Target="media/image1597.wmf"/><Relationship Id="rId155" Type="http://schemas.openxmlformats.org/officeDocument/2006/relationships/oleObject" Target="embeddings/oleObject74.bin"/><Relationship Id="rId362" Type="http://schemas.openxmlformats.org/officeDocument/2006/relationships/image" Target="media/image176.wmf"/><Relationship Id="rId1297" Type="http://schemas.openxmlformats.org/officeDocument/2006/relationships/image" Target="media/image660.png"/><Relationship Id="rId2043" Type="http://schemas.openxmlformats.org/officeDocument/2006/relationships/oleObject" Target="embeddings/oleObject1025.bin"/><Relationship Id="rId2250" Type="http://schemas.openxmlformats.org/officeDocument/2006/relationships/oleObject" Target="embeddings/oleObject1142.bin"/><Relationship Id="rId2695" Type="http://schemas.openxmlformats.org/officeDocument/2006/relationships/image" Target="media/image1320.wmf"/><Relationship Id="rId222" Type="http://schemas.openxmlformats.org/officeDocument/2006/relationships/image" Target="media/image107.wmf"/><Relationship Id="rId667" Type="http://schemas.openxmlformats.org/officeDocument/2006/relationships/image" Target="media/image338.wmf"/><Relationship Id="rId874" Type="http://schemas.openxmlformats.org/officeDocument/2006/relationships/image" Target="media/image447.jpeg"/><Relationship Id="rId2110" Type="http://schemas.openxmlformats.org/officeDocument/2006/relationships/oleObject" Target="embeddings/oleObject1056.bin"/><Relationship Id="rId2348" Type="http://schemas.openxmlformats.org/officeDocument/2006/relationships/image" Target="media/image1149.wmf"/><Relationship Id="rId2555" Type="http://schemas.openxmlformats.org/officeDocument/2006/relationships/oleObject" Target="embeddings/oleObject1298.bin"/><Relationship Id="rId2762" Type="http://schemas.openxmlformats.org/officeDocument/2006/relationships/oleObject" Target="embeddings/oleObject1397.bin"/><Relationship Id="rId527" Type="http://schemas.openxmlformats.org/officeDocument/2006/relationships/oleObject" Target="embeddings/oleObject265.bin"/><Relationship Id="rId734" Type="http://schemas.openxmlformats.org/officeDocument/2006/relationships/oleObject" Target="embeddings/oleObject354.bin"/><Relationship Id="rId941" Type="http://schemas.openxmlformats.org/officeDocument/2006/relationships/oleObject" Target="embeddings/oleObject454.bin"/><Relationship Id="rId1157" Type="http://schemas.openxmlformats.org/officeDocument/2006/relationships/oleObject" Target="embeddings/oleObject561.bin"/><Relationship Id="rId1364" Type="http://schemas.openxmlformats.org/officeDocument/2006/relationships/image" Target="media/image697.wmf"/><Relationship Id="rId1571" Type="http://schemas.openxmlformats.org/officeDocument/2006/relationships/oleObject" Target="embeddings/oleObject767.bin"/><Relationship Id="rId2208" Type="http://schemas.openxmlformats.org/officeDocument/2006/relationships/oleObject" Target="embeddings/oleObject1121.bin"/><Relationship Id="rId2415" Type="http://schemas.openxmlformats.org/officeDocument/2006/relationships/oleObject" Target="embeddings/oleObject1224.bin"/><Relationship Id="rId2622" Type="http://schemas.openxmlformats.org/officeDocument/2006/relationships/image" Target="media/image1282.wmf"/><Relationship Id="rId70" Type="http://schemas.openxmlformats.org/officeDocument/2006/relationships/image" Target="media/image32.wmf"/><Relationship Id="rId801" Type="http://schemas.openxmlformats.org/officeDocument/2006/relationships/image" Target="media/image408.wmf"/><Relationship Id="rId1017" Type="http://schemas.openxmlformats.org/officeDocument/2006/relationships/image" Target="media/image519.wmf"/><Relationship Id="rId1224" Type="http://schemas.openxmlformats.org/officeDocument/2006/relationships/image" Target="media/image625.wmf"/><Relationship Id="rId1431" Type="http://schemas.openxmlformats.org/officeDocument/2006/relationships/oleObject" Target="embeddings/oleObject693.bin"/><Relationship Id="rId1669" Type="http://schemas.openxmlformats.org/officeDocument/2006/relationships/image" Target="media/image840.wmf"/><Relationship Id="rId1876" Type="http://schemas.openxmlformats.org/officeDocument/2006/relationships/oleObject" Target="embeddings/oleObject932.bin"/><Relationship Id="rId2927" Type="http://schemas.openxmlformats.org/officeDocument/2006/relationships/oleObject" Target="embeddings/oleObject1486.bin"/><Relationship Id="rId3091" Type="http://schemas.openxmlformats.org/officeDocument/2006/relationships/image" Target="media/image1522.wmf"/><Relationship Id="rId1529" Type="http://schemas.openxmlformats.org/officeDocument/2006/relationships/oleObject" Target="embeddings/oleObject746.bin"/><Relationship Id="rId1736" Type="http://schemas.openxmlformats.org/officeDocument/2006/relationships/image" Target="media/image871.wmf"/><Relationship Id="rId1943" Type="http://schemas.openxmlformats.org/officeDocument/2006/relationships/image" Target="media/image965.wmf"/><Relationship Id="rId3189" Type="http://schemas.openxmlformats.org/officeDocument/2006/relationships/oleObject" Target="embeddings/oleObject1609.bin"/><Relationship Id="rId28" Type="http://schemas.openxmlformats.org/officeDocument/2006/relationships/image" Target="media/image11.wmf"/><Relationship Id="rId1803" Type="http://schemas.openxmlformats.org/officeDocument/2006/relationships/oleObject" Target="embeddings/oleObject894.bin"/><Relationship Id="rId3049" Type="http://schemas.openxmlformats.org/officeDocument/2006/relationships/oleObject" Target="embeddings/oleObject1542.bin"/><Relationship Id="rId3256" Type="http://schemas.openxmlformats.org/officeDocument/2006/relationships/image" Target="media/image1610.png"/><Relationship Id="rId177" Type="http://schemas.openxmlformats.org/officeDocument/2006/relationships/oleObject" Target="embeddings/oleObject85.bin"/><Relationship Id="rId384" Type="http://schemas.openxmlformats.org/officeDocument/2006/relationships/image" Target="media/image185.wmf"/><Relationship Id="rId591" Type="http://schemas.openxmlformats.org/officeDocument/2006/relationships/image" Target="media/image299.jpeg"/><Relationship Id="rId2065" Type="http://schemas.openxmlformats.org/officeDocument/2006/relationships/image" Target="media/image1022.wmf"/><Relationship Id="rId2272" Type="http://schemas.openxmlformats.org/officeDocument/2006/relationships/oleObject" Target="embeddings/oleObject1153.bin"/><Relationship Id="rId3116" Type="http://schemas.openxmlformats.org/officeDocument/2006/relationships/image" Target="media/image1536.png"/><Relationship Id="rId244" Type="http://schemas.openxmlformats.org/officeDocument/2006/relationships/image" Target="media/image117.wmf"/><Relationship Id="rId689" Type="http://schemas.openxmlformats.org/officeDocument/2006/relationships/image" Target="media/image351.wmf"/><Relationship Id="rId896" Type="http://schemas.openxmlformats.org/officeDocument/2006/relationships/image" Target="media/image459.wmf"/><Relationship Id="rId1081" Type="http://schemas.openxmlformats.org/officeDocument/2006/relationships/image" Target="media/image551.wmf"/><Relationship Id="rId2577" Type="http://schemas.openxmlformats.org/officeDocument/2006/relationships/image" Target="media/image1260.wmf"/><Relationship Id="rId2784" Type="http://schemas.openxmlformats.org/officeDocument/2006/relationships/image" Target="media/image1368.wmf"/><Relationship Id="rId451" Type="http://schemas.openxmlformats.org/officeDocument/2006/relationships/image" Target="media/image218.wmf"/><Relationship Id="rId549" Type="http://schemas.openxmlformats.org/officeDocument/2006/relationships/image" Target="media/image268.jpeg"/><Relationship Id="rId756" Type="http://schemas.openxmlformats.org/officeDocument/2006/relationships/image" Target="media/image385.wmf"/><Relationship Id="rId1179" Type="http://schemas.openxmlformats.org/officeDocument/2006/relationships/oleObject" Target="embeddings/oleObject571.bin"/><Relationship Id="rId1386" Type="http://schemas.openxmlformats.org/officeDocument/2006/relationships/image" Target="media/image709.wmf"/><Relationship Id="rId1593" Type="http://schemas.openxmlformats.org/officeDocument/2006/relationships/oleObject" Target="embeddings/oleObject778.bin"/><Relationship Id="rId2132" Type="http://schemas.openxmlformats.org/officeDocument/2006/relationships/oleObject" Target="embeddings/oleObject1070.bin"/><Relationship Id="rId2437" Type="http://schemas.openxmlformats.org/officeDocument/2006/relationships/oleObject" Target="embeddings/oleObject1236.bin"/><Relationship Id="rId2991" Type="http://schemas.openxmlformats.org/officeDocument/2006/relationships/image" Target="media/image1468.wmf"/><Relationship Id="rId104" Type="http://schemas.openxmlformats.org/officeDocument/2006/relationships/image" Target="media/image49.wmf"/><Relationship Id="rId311" Type="http://schemas.openxmlformats.org/officeDocument/2006/relationships/image" Target="media/image149.wmf"/><Relationship Id="rId409" Type="http://schemas.openxmlformats.org/officeDocument/2006/relationships/oleObject" Target="embeddings/oleObject205.bin"/><Relationship Id="rId963" Type="http://schemas.openxmlformats.org/officeDocument/2006/relationships/oleObject" Target="embeddings/oleObject465.bin"/><Relationship Id="rId1039" Type="http://schemas.openxmlformats.org/officeDocument/2006/relationships/image" Target="media/image529.wmf"/><Relationship Id="rId1246" Type="http://schemas.openxmlformats.org/officeDocument/2006/relationships/image" Target="media/image635.wmf"/><Relationship Id="rId1898" Type="http://schemas.openxmlformats.org/officeDocument/2006/relationships/oleObject" Target="embeddings/oleObject946.bin"/><Relationship Id="rId2644" Type="http://schemas.openxmlformats.org/officeDocument/2006/relationships/image" Target="media/image1293.wmf"/><Relationship Id="rId2851" Type="http://schemas.openxmlformats.org/officeDocument/2006/relationships/oleObject" Target="embeddings/oleObject1447.bin"/><Relationship Id="rId2949" Type="http://schemas.openxmlformats.org/officeDocument/2006/relationships/image" Target="media/image1445.wmf"/><Relationship Id="rId92" Type="http://schemas.openxmlformats.org/officeDocument/2006/relationships/image" Target="media/image43.wmf"/><Relationship Id="rId616" Type="http://schemas.openxmlformats.org/officeDocument/2006/relationships/image" Target="media/image312.wmf"/><Relationship Id="rId823" Type="http://schemas.openxmlformats.org/officeDocument/2006/relationships/image" Target="media/image419.wmf"/><Relationship Id="rId1453" Type="http://schemas.openxmlformats.org/officeDocument/2006/relationships/oleObject" Target="embeddings/oleObject706.bin"/><Relationship Id="rId1660" Type="http://schemas.openxmlformats.org/officeDocument/2006/relationships/oleObject" Target="embeddings/oleObject815.bin"/><Relationship Id="rId1758" Type="http://schemas.openxmlformats.org/officeDocument/2006/relationships/oleObject" Target="embeddings/oleObject870.bin"/><Relationship Id="rId2504" Type="http://schemas.openxmlformats.org/officeDocument/2006/relationships/image" Target="media/image1227.wmf"/><Relationship Id="rId2711" Type="http://schemas.openxmlformats.org/officeDocument/2006/relationships/oleObject" Target="embeddings/oleObject1375.bin"/><Relationship Id="rId2809" Type="http://schemas.openxmlformats.org/officeDocument/2006/relationships/image" Target="media/image1380.wmf"/><Relationship Id="rId1106" Type="http://schemas.openxmlformats.org/officeDocument/2006/relationships/oleObject" Target="embeddings/oleObject536.bin"/><Relationship Id="rId1313" Type="http://schemas.openxmlformats.org/officeDocument/2006/relationships/image" Target="media/image670.wmf"/><Relationship Id="rId1520" Type="http://schemas.openxmlformats.org/officeDocument/2006/relationships/image" Target="media/image772.wmf"/><Relationship Id="rId1965" Type="http://schemas.openxmlformats.org/officeDocument/2006/relationships/oleObject" Target="embeddings/oleObject985.bin"/><Relationship Id="rId3180" Type="http://schemas.openxmlformats.org/officeDocument/2006/relationships/image" Target="media/image1568.wmf"/><Relationship Id="rId1618" Type="http://schemas.openxmlformats.org/officeDocument/2006/relationships/oleObject" Target="embeddings/oleObject791.bin"/><Relationship Id="rId1825" Type="http://schemas.openxmlformats.org/officeDocument/2006/relationships/oleObject" Target="embeddings/oleObject906.bin"/><Relationship Id="rId3040" Type="http://schemas.openxmlformats.org/officeDocument/2006/relationships/oleObject" Target="embeddings/oleObject1538.bin"/><Relationship Id="rId199" Type="http://schemas.openxmlformats.org/officeDocument/2006/relationships/oleObject" Target="embeddings/oleObject96.bin"/><Relationship Id="rId2087" Type="http://schemas.openxmlformats.org/officeDocument/2006/relationships/image" Target="media/image1035.wmf"/><Relationship Id="rId2294" Type="http://schemas.openxmlformats.org/officeDocument/2006/relationships/image" Target="media/image1122.wmf"/><Relationship Id="rId3138" Type="http://schemas.openxmlformats.org/officeDocument/2006/relationships/oleObject" Target="embeddings/oleObject1583.bin"/><Relationship Id="rId266" Type="http://schemas.openxmlformats.org/officeDocument/2006/relationships/oleObject" Target="embeddings/oleObject132.bin"/><Relationship Id="rId473" Type="http://schemas.openxmlformats.org/officeDocument/2006/relationships/oleObject" Target="embeddings/oleObject238.bin"/><Relationship Id="rId680" Type="http://schemas.openxmlformats.org/officeDocument/2006/relationships/image" Target="media/image347.wmf"/><Relationship Id="rId2154" Type="http://schemas.openxmlformats.org/officeDocument/2006/relationships/oleObject" Target="embeddings/oleObject1083.bin"/><Relationship Id="rId2361" Type="http://schemas.openxmlformats.org/officeDocument/2006/relationships/oleObject" Target="embeddings/oleObject1197.bin"/><Relationship Id="rId2599" Type="http://schemas.openxmlformats.org/officeDocument/2006/relationships/image" Target="media/image1270.wmf"/><Relationship Id="rId3205" Type="http://schemas.openxmlformats.org/officeDocument/2006/relationships/oleObject" Target="embeddings/oleObject1617.bin"/><Relationship Id="rId126" Type="http://schemas.openxmlformats.org/officeDocument/2006/relationships/image" Target="media/image60.wmf"/><Relationship Id="rId333" Type="http://schemas.openxmlformats.org/officeDocument/2006/relationships/oleObject" Target="embeddings/oleObject166.bin"/><Relationship Id="rId540" Type="http://schemas.openxmlformats.org/officeDocument/2006/relationships/image" Target="media/image262.wmf"/><Relationship Id="rId778" Type="http://schemas.openxmlformats.org/officeDocument/2006/relationships/image" Target="media/image396.wmf"/><Relationship Id="rId985" Type="http://schemas.openxmlformats.org/officeDocument/2006/relationships/oleObject" Target="embeddings/oleObject476.bin"/><Relationship Id="rId1170" Type="http://schemas.openxmlformats.org/officeDocument/2006/relationships/oleObject" Target="embeddings/oleObject567.bin"/><Relationship Id="rId2014" Type="http://schemas.openxmlformats.org/officeDocument/2006/relationships/image" Target="media/image996.wmf"/><Relationship Id="rId2221" Type="http://schemas.openxmlformats.org/officeDocument/2006/relationships/image" Target="media/image1085.wmf"/><Relationship Id="rId2459" Type="http://schemas.openxmlformats.org/officeDocument/2006/relationships/oleObject" Target="embeddings/oleObject1247.bin"/><Relationship Id="rId2666" Type="http://schemas.openxmlformats.org/officeDocument/2006/relationships/oleObject" Target="embeddings/oleObject1354.bin"/><Relationship Id="rId2873" Type="http://schemas.openxmlformats.org/officeDocument/2006/relationships/oleObject" Target="embeddings/oleObject1459.bin"/><Relationship Id="rId638" Type="http://schemas.openxmlformats.org/officeDocument/2006/relationships/image" Target="media/image324.wmf"/><Relationship Id="rId845" Type="http://schemas.openxmlformats.org/officeDocument/2006/relationships/image" Target="media/image432.wmf"/><Relationship Id="rId1030" Type="http://schemas.openxmlformats.org/officeDocument/2006/relationships/oleObject" Target="embeddings/oleObject498.bin"/><Relationship Id="rId1268" Type="http://schemas.openxmlformats.org/officeDocument/2006/relationships/image" Target="media/image647.wmf"/><Relationship Id="rId1475" Type="http://schemas.openxmlformats.org/officeDocument/2006/relationships/image" Target="media/image752.wmf"/><Relationship Id="rId1682" Type="http://schemas.openxmlformats.org/officeDocument/2006/relationships/oleObject" Target="embeddings/oleObject829.bin"/><Relationship Id="rId2319" Type="http://schemas.openxmlformats.org/officeDocument/2006/relationships/oleObject" Target="embeddings/oleObject1177.bin"/><Relationship Id="rId2526" Type="http://schemas.openxmlformats.org/officeDocument/2006/relationships/oleObject" Target="embeddings/oleObject1281.bin"/><Relationship Id="rId2733" Type="http://schemas.openxmlformats.org/officeDocument/2006/relationships/image" Target="media/image1344.wmf"/><Relationship Id="rId400" Type="http://schemas.openxmlformats.org/officeDocument/2006/relationships/image" Target="media/image193.wmf"/><Relationship Id="rId705" Type="http://schemas.openxmlformats.org/officeDocument/2006/relationships/oleObject" Target="embeddings/oleObject340.bin"/><Relationship Id="rId1128" Type="http://schemas.openxmlformats.org/officeDocument/2006/relationships/oleObject" Target="embeddings/oleObject547.bin"/><Relationship Id="rId1335" Type="http://schemas.openxmlformats.org/officeDocument/2006/relationships/image" Target="media/image681.png"/><Relationship Id="rId1542" Type="http://schemas.openxmlformats.org/officeDocument/2006/relationships/oleObject" Target="embeddings/oleObject752.bin"/><Relationship Id="rId1987" Type="http://schemas.openxmlformats.org/officeDocument/2006/relationships/image" Target="media/image984.wmf"/><Relationship Id="rId2940" Type="http://schemas.openxmlformats.org/officeDocument/2006/relationships/image" Target="media/image1440.wmf"/><Relationship Id="rId912" Type="http://schemas.openxmlformats.org/officeDocument/2006/relationships/image" Target="media/image467.wmf"/><Relationship Id="rId1847" Type="http://schemas.openxmlformats.org/officeDocument/2006/relationships/image" Target="media/image922.wmf"/><Relationship Id="rId2800" Type="http://schemas.openxmlformats.org/officeDocument/2006/relationships/image" Target="media/image1376.wmf"/><Relationship Id="rId41" Type="http://schemas.openxmlformats.org/officeDocument/2006/relationships/oleObject" Target="embeddings/oleObject18.bin"/><Relationship Id="rId1402" Type="http://schemas.openxmlformats.org/officeDocument/2006/relationships/image" Target="media/image717.wmf"/><Relationship Id="rId1707" Type="http://schemas.openxmlformats.org/officeDocument/2006/relationships/oleObject" Target="embeddings/oleObject843.bin"/><Relationship Id="rId3062" Type="http://schemas.openxmlformats.org/officeDocument/2006/relationships/oleObject" Target="embeddings/oleObject1548.bin"/><Relationship Id="rId190" Type="http://schemas.openxmlformats.org/officeDocument/2006/relationships/image" Target="media/image92.wmf"/><Relationship Id="rId288" Type="http://schemas.openxmlformats.org/officeDocument/2006/relationships/oleObject" Target="embeddings/oleObject144.bin"/><Relationship Id="rId1914" Type="http://schemas.openxmlformats.org/officeDocument/2006/relationships/image" Target="media/image952.wmf"/><Relationship Id="rId495" Type="http://schemas.openxmlformats.org/officeDocument/2006/relationships/oleObject" Target="embeddings/oleObject249.bin"/><Relationship Id="rId2176" Type="http://schemas.openxmlformats.org/officeDocument/2006/relationships/oleObject" Target="embeddings/oleObject1098.bin"/><Relationship Id="rId2383" Type="http://schemas.openxmlformats.org/officeDocument/2006/relationships/oleObject" Target="embeddings/oleObject1208.bin"/><Relationship Id="rId2590" Type="http://schemas.openxmlformats.org/officeDocument/2006/relationships/oleObject" Target="embeddings/oleObject1317.bin"/><Relationship Id="rId3227" Type="http://schemas.openxmlformats.org/officeDocument/2006/relationships/image" Target="media/image1593.jpeg"/><Relationship Id="rId148" Type="http://schemas.openxmlformats.org/officeDocument/2006/relationships/image" Target="media/image71.wmf"/><Relationship Id="rId355" Type="http://schemas.openxmlformats.org/officeDocument/2006/relationships/image" Target="media/image172.wmf"/><Relationship Id="rId562" Type="http://schemas.openxmlformats.org/officeDocument/2006/relationships/image" Target="media/image279.jpeg"/><Relationship Id="rId1192" Type="http://schemas.openxmlformats.org/officeDocument/2006/relationships/image" Target="media/image608.wmf"/><Relationship Id="rId2036" Type="http://schemas.openxmlformats.org/officeDocument/2006/relationships/image" Target="media/image1007.wmf"/><Relationship Id="rId2243" Type="http://schemas.openxmlformats.org/officeDocument/2006/relationships/image" Target="media/image1097.wmf"/><Relationship Id="rId2450" Type="http://schemas.openxmlformats.org/officeDocument/2006/relationships/image" Target="media/image1200.wmf"/><Relationship Id="rId2688" Type="http://schemas.openxmlformats.org/officeDocument/2006/relationships/oleObject" Target="embeddings/oleObject1364.bin"/><Relationship Id="rId2895" Type="http://schemas.openxmlformats.org/officeDocument/2006/relationships/oleObject" Target="embeddings/oleObject1470.bin"/><Relationship Id="rId215" Type="http://schemas.openxmlformats.org/officeDocument/2006/relationships/oleObject" Target="embeddings/oleObject105.bin"/><Relationship Id="rId422" Type="http://schemas.openxmlformats.org/officeDocument/2006/relationships/oleObject" Target="embeddings/oleObject211.bin"/><Relationship Id="rId867" Type="http://schemas.openxmlformats.org/officeDocument/2006/relationships/image" Target="media/image443.wmf"/><Relationship Id="rId1052" Type="http://schemas.openxmlformats.org/officeDocument/2006/relationships/oleObject" Target="embeddings/oleObject510.bin"/><Relationship Id="rId1497" Type="http://schemas.openxmlformats.org/officeDocument/2006/relationships/image" Target="media/image762.wmf"/><Relationship Id="rId2103" Type="http://schemas.openxmlformats.org/officeDocument/2006/relationships/image" Target="media/image1043.wmf"/><Relationship Id="rId2310" Type="http://schemas.openxmlformats.org/officeDocument/2006/relationships/image" Target="media/image1130.wmf"/><Relationship Id="rId2548" Type="http://schemas.openxmlformats.org/officeDocument/2006/relationships/image" Target="media/image1246.wmf"/><Relationship Id="rId2755" Type="http://schemas.openxmlformats.org/officeDocument/2006/relationships/image" Target="media/image1354.wmf"/><Relationship Id="rId2962" Type="http://schemas.openxmlformats.org/officeDocument/2006/relationships/oleObject" Target="embeddings/oleObject1502.bin"/><Relationship Id="rId727" Type="http://schemas.openxmlformats.org/officeDocument/2006/relationships/image" Target="media/image370.wmf"/><Relationship Id="rId934" Type="http://schemas.openxmlformats.org/officeDocument/2006/relationships/image" Target="media/image477.wmf"/><Relationship Id="rId1357" Type="http://schemas.openxmlformats.org/officeDocument/2006/relationships/oleObject" Target="embeddings/oleObject657.bin"/><Relationship Id="rId1564" Type="http://schemas.openxmlformats.org/officeDocument/2006/relationships/image" Target="media/image793.wmf"/><Relationship Id="rId1771" Type="http://schemas.openxmlformats.org/officeDocument/2006/relationships/oleObject" Target="embeddings/oleObject877.bin"/><Relationship Id="rId2408" Type="http://schemas.openxmlformats.org/officeDocument/2006/relationships/image" Target="media/image1180.wmf"/><Relationship Id="rId2615" Type="http://schemas.openxmlformats.org/officeDocument/2006/relationships/oleObject" Target="embeddings/oleObject1329.bin"/><Relationship Id="rId2822" Type="http://schemas.openxmlformats.org/officeDocument/2006/relationships/image" Target="media/image1385.wmf"/><Relationship Id="rId63" Type="http://schemas.openxmlformats.org/officeDocument/2006/relationships/oleObject" Target="embeddings/oleObject28.bin"/><Relationship Id="rId1217" Type="http://schemas.openxmlformats.org/officeDocument/2006/relationships/oleObject" Target="embeddings/oleObject589.bin"/><Relationship Id="rId1424" Type="http://schemas.openxmlformats.org/officeDocument/2006/relationships/image" Target="media/image728.wmf"/><Relationship Id="rId1631" Type="http://schemas.openxmlformats.org/officeDocument/2006/relationships/oleObject" Target="embeddings/oleObject798.bin"/><Relationship Id="rId1869" Type="http://schemas.openxmlformats.org/officeDocument/2006/relationships/image" Target="media/image933.wmf"/><Relationship Id="rId3084" Type="http://schemas.openxmlformats.org/officeDocument/2006/relationships/oleObject" Target="embeddings/oleObject1558.bin"/><Relationship Id="rId1729" Type="http://schemas.openxmlformats.org/officeDocument/2006/relationships/oleObject" Target="embeddings/oleObject854.bin"/><Relationship Id="rId1936" Type="http://schemas.openxmlformats.org/officeDocument/2006/relationships/oleObject" Target="embeddings/oleObject966.bin"/><Relationship Id="rId2198" Type="http://schemas.openxmlformats.org/officeDocument/2006/relationships/image" Target="media/image1077.wmf"/><Relationship Id="rId3151" Type="http://schemas.openxmlformats.org/officeDocument/2006/relationships/image" Target="media/image1554.wmf"/><Relationship Id="rId3249" Type="http://schemas.openxmlformats.org/officeDocument/2006/relationships/oleObject" Target="embeddings/oleObject1637.bin"/><Relationship Id="rId377" Type="http://schemas.openxmlformats.org/officeDocument/2006/relationships/oleObject" Target="embeddings/oleObject189.bin"/><Relationship Id="rId584" Type="http://schemas.openxmlformats.org/officeDocument/2006/relationships/image" Target="media/image295.wmf"/><Relationship Id="rId2058" Type="http://schemas.openxmlformats.org/officeDocument/2006/relationships/image" Target="media/image1018.wmf"/><Relationship Id="rId2265" Type="http://schemas.openxmlformats.org/officeDocument/2006/relationships/image" Target="media/image1108.wmf"/><Relationship Id="rId3011" Type="http://schemas.openxmlformats.org/officeDocument/2006/relationships/image" Target="media/image1479.wmf"/><Relationship Id="rId3109" Type="http://schemas.openxmlformats.org/officeDocument/2006/relationships/image" Target="media/image1531.wmf"/><Relationship Id="rId5" Type="http://schemas.openxmlformats.org/officeDocument/2006/relationships/webSettings" Target="webSettings.xml"/><Relationship Id="rId237" Type="http://schemas.openxmlformats.org/officeDocument/2006/relationships/image" Target="media/image113.wmf"/><Relationship Id="rId791" Type="http://schemas.openxmlformats.org/officeDocument/2006/relationships/image" Target="media/image403.wmf"/><Relationship Id="rId889" Type="http://schemas.openxmlformats.org/officeDocument/2006/relationships/oleObject" Target="embeddings/oleObject427.bin"/><Relationship Id="rId1074" Type="http://schemas.openxmlformats.org/officeDocument/2006/relationships/image" Target="media/image547.wmf"/><Relationship Id="rId2472" Type="http://schemas.openxmlformats.org/officeDocument/2006/relationships/oleObject" Target="embeddings/oleObject1254.bin"/><Relationship Id="rId2777" Type="http://schemas.openxmlformats.org/officeDocument/2006/relationships/oleObject" Target="embeddings/oleObject1405.bin"/><Relationship Id="rId444" Type="http://schemas.openxmlformats.org/officeDocument/2006/relationships/oleObject" Target="embeddings/oleObject223.bin"/><Relationship Id="rId651" Type="http://schemas.openxmlformats.org/officeDocument/2006/relationships/oleObject" Target="embeddings/oleObject314.bin"/><Relationship Id="rId749" Type="http://schemas.openxmlformats.org/officeDocument/2006/relationships/oleObject" Target="embeddings/oleObject361.bin"/><Relationship Id="rId1281" Type="http://schemas.openxmlformats.org/officeDocument/2006/relationships/oleObject" Target="embeddings/oleObject621.bin"/><Relationship Id="rId1379" Type="http://schemas.openxmlformats.org/officeDocument/2006/relationships/image" Target="media/image705.wmf"/><Relationship Id="rId1586" Type="http://schemas.openxmlformats.org/officeDocument/2006/relationships/image" Target="media/image804.wmf"/><Relationship Id="rId2125" Type="http://schemas.openxmlformats.org/officeDocument/2006/relationships/oleObject" Target="embeddings/oleObject1066.bin"/><Relationship Id="rId2332" Type="http://schemas.openxmlformats.org/officeDocument/2006/relationships/image" Target="media/image1141.wmf"/><Relationship Id="rId2984" Type="http://schemas.openxmlformats.org/officeDocument/2006/relationships/oleObject" Target="embeddings/oleObject1512.bin"/><Relationship Id="rId304" Type="http://schemas.openxmlformats.org/officeDocument/2006/relationships/oleObject" Target="embeddings/oleObject152.bin"/><Relationship Id="rId511" Type="http://schemas.openxmlformats.org/officeDocument/2006/relationships/oleObject" Target="embeddings/oleObject257.bin"/><Relationship Id="rId609" Type="http://schemas.openxmlformats.org/officeDocument/2006/relationships/image" Target="media/image309.wmf"/><Relationship Id="rId956" Type="http://schemas.openxmlformats.org/officeDocument/2006/relationships/image" Target="media/image488.wmf"/><Relationship Id="rId1141" Type="http://schemas.openxmlformats.org/officeDocument/2006/relationships/image" Target="media/image581.wmf"/><Relationship Id="rId1239" Type="http://schemas.openxmlformats.org/officeDocument/2006/relationships/oleObject" Target="embeddings/oleObject601.bin"/><Relationship Id="rId1793" Type="http://schemas.openxmlformats.org/officeDocument/2006/relationships/image" Target="media/image897.wmf"/><Relationship Id="rId2637" Type="http://schemas.openxmlformats.org/officeDocument/2006/relationships/oleObject" Target="embeddings/oleObject1340.bin"/><Relationship Id="rId2844" Type="http://schemas.openxmlformats.org/officeDocument/2006/relationships/oleObject" Target="embeddings/oleObject1442.bin"/><Relationship Id="rId85" Type="http://schemas.openxmlformats.org/officeDocument/2006/relationships/image" Target="media/image39.wmf"/><Relationship Id="rId816" Type="http://schemas.openxmlformats.org/officeDocument/2006/relationships/oleObject" Target="embeddings/oleObject394.bin"/><Relationship Id="rId1001" Type="http://schemas.openxmlformats.org/officeDocument/2006/relationships/oleObject" Target="embeddings/oleObject484.bin"/><Relationship Id="rId1446" Type="http://schemas.openxmlformats.org/officeDocument/2006/relationships/image" Target="media/image737.wmf"/><Relationship Id="rId1653" Type="http://schemas.openxmlformats.org/officeDocument/2006/relationships/oleObject" Target="embeddings/oleObject811.bin"/><Relationship Id="rId1860" Type="http://schemas.openxmlformats.org/officeDocument/2006/relationships/oleObject" Target="embeddings/oleObject924.bin"/><Relationship Id="rId2704" Type="http://schemas.openxmlformats.org/officeDocument/2006/relationships/image" Target="media/image1325.wmf"/><Relationship Id="rId2911" Type="http://schemas.openxmlformats.org/officeDocument/2006/relationships/oleObject" Target="embeddings/oleObject1478.bin"/><Relationship Id="rId1306" Type="http://schemas.openxmlformats.org/officeDocument/2006/relationships/image" Target="media/image665.wmf"/><Relationship Id="rId1513" Type="http://schemas.openxmlformats.org/officeDocument/2006/relationships/oleObject" Target="embeddings/oleObject737.bin"/><Relationship Id="rId1720" Type="http://schemas.openxmlformats.org/officeDocument/2006/relationships/image" Target="media/image863.wmf"/><Relationship Id="rId1958" Type="http://schemas.openxmlformats.org/officeDocument/2006/relationships/image" Target="media/image970.wmf"/><Relationship Id="rId3173" Type="http://schemas.openxmlformats.org/officeDocument/2006/relationships/oleObject" Target="embeddings/oleObject1601.bin"/><Relationship Id="rId12" Type="http://schemas.openxmlformats.org/officeDocument/2006/relationships/image" Target="media/image3.wmf"/><Relationship Id="rId1818" Type="http://schemas.openxmlformats.org/officeDocument/2006/relationships/image" Target="media/image909.wmf"/><Relationship Id="rId3033" Type="http://schemas.openxmlformats.org/officeDocument/2006/relationships/image" Target="media/image1491.wmf"/><Relationship Id="rId3240" Type="http://schemas.openxmlformats.org/officeDocument/2006/relationships/image" Target="media/image1600.wmf"/><Relationship Id="rId161" Type="http://schemas.openxmlformats.org/officeDocument/2006/relationships/oleObject" Target="embeddings/oleObject77.bin"/><Relationship Id="rId399" Type="http://schemas.openxmlformats.org/officeDocument/2006/relationships/oleObject" Target="embeddings/oleObject200.bin"/><Relationship Id="rId2287" Type="http://schemas.openxmlformats.org/officeDocument/2006/relationships/image" Target="media/image1119.wmf"/><Relationship Id="rId2494" Type="http://schemas.openxmlformats.org/officeDocument/2006/relationships/image" Target="media/image1222.wmf"/><Relationship Id="rId259" Type="http://schemas.openxmlformats.org/officeDocument/2006/relationships/oleObject" Target="embeddings/oleObject128.bin"/><Relationship Id="rId466" Type="http://schemas.openxmlformats.org/officeDocument/2006/relationships/image" Target="media/image225.wmf"/><Relationship Id="rId673" Type="http://schemas.openxmlformats.org/officeDocument/2006/relationships/image" Target="media/image342.emf"/><Relationship Id="rId880" Type="http://schemas.openxmlformats.org/officeDocument/2006/relationships/image" Target="media/image451.wmf"/><Relationship Id="rId1096" Type="http://schemas.openxmlformats.org/officeDocument/2006/relationships/oleObject" Target="embeddings/oleObject531.bin"/><Relationship Id="rId2147" Type="http://schemas.openxmlformats.org/officeDocument/2006/relationships/oleObject" Target="embeddings/oleObject1078.bin"/><Relationship Id="rId2354" Type="http://schemas.openxmlformats.org/officeDocument/2006/relationships/oleObject" Target="embeddings/oleObject1194.bin"/><Relationship Id="rId2561" Type="http://schemas.openxmlformats.org/officeDocument/2006/relationships/image" Target="media/image1252.wmf"/><Relationship Id="rId2799" Type="http://schemas.openxmlformats.org/officeDocument/2006/relationships/oleObject" Target="embeddings/oleObject1416.bin"/><Relationship Id="rId3100" Type="http://schemas.openxmlformats.org/officeDocument/2006/relationships/oleObject" Target="embeddings/oleObject1566.bin"/><Relationship Id="rId119" Type="http://schemas.openxmlformats.org/officeDocument/2006/relationships/oleObject" Target="embeddings/oleObject56.bin"/><Relationship Id="rId326" Type="http://schemas.openxmlformats.org/officeDocument/2006/relationships/image" Target="media/image157.wmf"/><Relationship Id="rId533" Type="http://schemas.openxmlformats.org/officeDocument/2006/relationships/oleObject" Target="embeddings/oleObject268.bin"/><Relationship Id="rId978" Type="http://schemas.openxmlformats.org/officeDocument/2006/relationships/oleObject" Target="embeddings/oleObject472.bin"/><Relationship Id="rId1163" Type="http://schemas.openxmlformats.org/officeDocument/2006/relationships/image" Target="media/image593.wmf"/><Relationship Id="rId1370" Type="http://schemas.openxmlformats.org/officeDocument/2006/relationships/image" Target="media/image700.wmf"/><Relationship Id="rId2007" Type="http://schemas.openxmlformats.org/officeDocument/2006/relationships/image" Target="media/image993.wmf"/><Relationship Id="rId2214" Type="http://schemas.openxmlformats.org/officeDocument/2006/relationships/oleObject" Target="embeddings/oleObject1124.bin"/><Relationship Id="rId2659" Type="http://schemas.openxmlformats.org/officeDocument/2006/relationships/oleObject" Target="embeddings/oleObject1351.bin"/><Relationship Id="rId2866" Type="http://schemas.openxmlformats.org/officeDocument/2006/relationships/image" Target="media/image1404.wmf"/><Relationship Id="rId740" Type="http://schemas.openxmlformats.org/officeDocument/2006/relationships/image" Target="media/image377.wmf"/><Relationship Id="rId838" Type="http://schemas.openxmlformats.org/officeDocument/2006/relationships/oleObject" Target="embeddings/oleObject405.bin"/><Relationship Id="rId1023" Type="http://schemas.openxmlformats.org/officeDocument/2006/relationships/image" Target="media/image522.wmf"/><Relationship Id="rId1468" Type="http://schemas.openxmlformats.org/officeDocument/2006/relationships/image" Target="media/image748.png"/><Relationship Id="rId1675" Type="http://schemas.openxmlformats.org/officeDocument/2006/relationships/oleObject" Target="embeddings/oleObject825.bin"/><Relationship Id="rId1882" Type="http://schemas.openxmlformats.org/officeDocument/2006/relationships/oleObject" Target="embeddings/oleObject935.bin"/><Relationship Id="rId2421" Type="http://schemas.openxmlformats.org/officeDocument/2006/relationships/oleObject" Target="embeddings/oleObject1228.bin"/><Relationship Id="rId2519" Type="http://schemas.openxmlformats.org/officeDocument/2006/relationships/image" Target="media/image1234.wmf"/><Relationship Id="rId2726" Type="http://schemas.openxmlformats.org/officeDocument/2006/relationships/image" Target="media/image1337.emf"/><Relationship Id="rId600" Type="http://schemas.openxmlformats.org/officeDocument/2006/relationships/image" Target="media/image305.wmf"/><Relationship Id="rId1230" Type="http://schemas.openxmlformats.org/officeDocument/2006/relationships/image" Target="media/image627.wmf"/><Relationship Id="rId1328" Type="http://schemas.openxmlformats.org/officeDocument/2006/relationships/oleObject" Target="embeddings/oleObject644.bin"/><Relationship Id="rId1535" Type="http://schemas.openxmlformats.org/officeDocument/2006/relationships/image" Target="media/image780.wmf"/><Relationship Id="rId2933" Type="http://schemas.openxmlformats.org/officeDocument/2006/relationships/oleObject" Target="embeddings/oleObject1489.bin"/><Relationship Id="rId905" Type="http://schemas.openxmlformats.org/officeDocument/2006/relationships/oleObject" Target="embeddings/oleObject435.bin"/><Relationship Id="rId1742" Type="http://schemas.openxmlformats.org/officeDocument/2006/relationships/oleObject" Target="embeddings/oleObject861.bin"/><Relationship Id="rId3195" Type="http://schemas.openxmlformats.org/officeDocument/2006/relationships/oleObject" Target="embeddings/oleObject1612.bin"/><Relationship Id="rId34" Type="http://schemas.openxmlformats.org/officeDocument/2006/relationships/oleObject" Target="embeddings/oleObject14.bin"/><Relationship Id="rId1602" Type="http://schemas.openxmlformats.org/officeDocument/2006/relationships/image" Target="media/image812.wmf"/><Relationship Id="rId3055" Type="http://schemas.openxmlformats.org/officeDocument/2006/relationships/oleObject" Target="embeddings/oleObject1545.bin"/><Relationship Id="rId183" Type="http://schemas.openxmlformats.org/officeDocument/2006/relationships/oleObject" Target="embeddings/oleObject88.bin"/><Relationship Id="rId390" Type="http://schemas.openxmlformats.org/officeDocument/2006/relationships/image" Target="media/image188.wmf"/><Relationship Id="rId1907" Type="http://schemas.openxmlformats.org/officeDocument/2006/relationships/image" Target="media/image949.wmf"/><Relationship Id="rId2071" Type="http://schemas.openxmlformats.org/officeDocument/2006/relationships/oleObject" Target="embeddings/oleObject1038.bin"/><Relationship Id="rId3122" Type="http://schemas.openxmlformats.org/officeDocument/2006/relationships/image" Target="media/image1540.wmf"/><Relationship Id="rId250" Type="http://schemas.openxmlformats.org/officeDocument/2006/relationships/image" Target="media/image120.wmf"/><Relationship Id="rId488" Type="http://schemas.openxmlformats.org/officeDocument/2006/relationships/image" Target="media/image236.wmf"/><Relationship Id="rId695" Type="http://schemas.openxmlformats.org/officeDocument/2006/relationships/image" Target="media/image354.wmf"/><Relationship Id="rId2169" Type="http://schemas.openxmlformats.org/officeDocument/2006/relationships/oleObject" Target="embeddings/oleObject1092.bin"/><Relationship Id="rId2376" Type="http://schemas.openxmlformats.org/officeDocument/2006/relationships/image" Target="media/image1164.wmf"/><Relationship Id="rId2583" Type="http://schemas.openxmlformats.org/officeDocument/2006/relationships/image" Target="media/image1263.wmf"/><Relationship Id="rId2790" Type="http://schemas.openxmlformats.org/officeDocument/2006/relationships/image" Target="media/image1371.wmf"/><Relationship Id="rId110" Type="http://schemas.openxmlformats.org/officeDocument/2006/relationships/image" Target="media/image52.wmf"/><Relationship Id="rId348" Type="http://schemas.openxmlformats.org/officeDocument/2006/relationships/oleObject" Target="embeddings/oleObject173.bin"/><Relationship Id="rId555" Type="http://schemas.openxmlformats.org/officeDocument/2006/relationships/image" Target="media/image272.jpeg"/><Relationship Id="rId762" Type="http://schemas.openxmlformats.org/officeDocument/2006/relationships/image" Target="media/image388.wmf"/><Relationship Id="rId1185" Type="http://schemas.openxmlformats.org/officeDocument/2006/relationships/oleObject" Target="embeddings/oleObject574.bin"/><Relationship Id="rId1392" Type="http://schemas.openxmlformats.org/officeDocument/2006/relationships/image" Target="media/image712.wmf"/><Relationship Id="rId2029" Type="http://schemas.openxmlformats.org/officeDocument/2006/relationships/oleObject" Target="embeddings/oleObject1018.bin"/><Relationship Id="rId2236" Type="http://schemas.openxmlformats.org/officeDocument/2006/relationships/oleObject" Target="embeddings/oleObject1135.bin"/><Relationship Id="rId2443" Type="http://schemas.openxmlformats.org/officeDocument/2006/relationships/oleObject" Target="embeddings/oleObject1239.bin"/><Relationship Id="rId2650" Type="http://schemas.openxmlformats.org/officeDocument/2006/relationships/image" Target="media/image1296.wmf"/><Relationship Id="rId2888" Type="http://schemas.openxmlformats.org/officeDocument/2006/relationships/image" Target="media/image1414.wmf"/><Relationship Id="rId208" Type="http://schemas.openxmlformats.org/officeDocument/2006/relationships/oleObject" Target="embeddings/oleObject101.bin"/><Relationship Id="rId415" Type="http://schemas.openxmlformats.org/officeDocument/2006/relationships/image" Target="media/image201.wmf"/><Relationship Id="rId622" Type="http://schemas.openxmlformats.org/officeDocument/2006/relationships/image" Target="media/image315.wmf"/><Relationship Id="rId1045" Type="http://schemas.openxmlformats.org/officeDocument/2006/relationships/image" Target="media/image532.wmf"/><Relationship Id="rId1252" Type="http://schemas.openxmlformats.org/officeDocument/2006/relationships/image" Target="media/image638.wmf"/><Relationship Id="rId1697" Type="http://schemas.openxmlformats.org/officeDocument/2006/relationships/oleObject" Target="embeddings/oleObject838.bin"/><Relationship Id="rId2303" Type="http://schemas.openxmlformats.org/officeDocument/2006/relationships/oleObject" Target="embeddings/oleObject1169.bin"/><Relationship Id="rId2510" Type="http://schemas.openxmlformats.org/officeDocument/2006/relationships/oleObject" Target="embeddings/oleObject1273.bin"/><Relationship Id="rId2748" Type="http://schemas.openxmlformats.org/officeDocument/2006/relationships/oleObject" Target="embeddings/oleObject1389.bin"/><Relationship Id="rId2955" Type="http://schemas.openxmlformats.org/officeDocument/2006/relationships/image" Target="media/image1448.wmf"/><Relationship Id="rId927" Type="http://schemas.openxmlformats.org/officeDocument/2006/relationships/oleObject" Target="embeddings/oleObject446.bin"/><Relationship Id="rId1112" Type="http://schemas.openxmlformats.org/officeDocument/2006/relationships/oleObject" Target="embeddings/oleObject539.bin"/><Relationship Id="rId1557" Type="http://schemas.openxmlformats.org/officeDocument/2006/relationships/image" Target="media/image790.wmf"/><Relationship Id="rId1764" Type="http://schemas.openxmlformats.org/officeDocument/2006/relationships/image" Target="media/image883.wmf"/><Relationship Id="rId1971" Type="http://schemas.openxmlformats.org/officeDocument/2006/relationships/image" Target="media/image976.wmf"/><Relationship Id="rId2608" Type="http://schemas.openxmlformats.org/officeDocument/2006/relationships/oleObject" Target="embeddings/oleObject1326.bin"/><Relationship Id="rId2815" Type="http://schemas.openxmlformats.org/officeDocument/2006/relationships/oleObject" Target="embeddings/oleObject1425.bin"/><Relationship Id="rId56" Type="http://schemas.openxmlformats.org/officeDocument/2006/relationships/image" Target="media/image25.wmf"/><Relationship Id="rId1417" Type="http://schemas.openxmlformats.org/officeDocument/2006/relationships/image" Target="media/image724.png"/><Relationship Id="rId1624" Type="http://schemas.openxmlformats.org/officeDocument/2006/relationships/oleObject" Target="embeddings/oleObject794.bin"/><Relationship Id="rId1831" Type="http://schemas.openxmlformats.org/officeDocument/2006/relationships/oleObject" Target="embeddings/oleObject909.bin"/><Relationship Id="rId3077" Type="http://schemas.openxmlformats.org/officeDocument/2006/relationships/oleObject" Target="embeddings/oleObject1555.bin"/><Relationship Id="rId1929" Type="http://schemas.openxmlformats.org/officeDocument/2006/relationships/image" Target="media/image959.wmf"/><Relationship Id="rId2093" Type="http://schemas.openxmlformats.org/officeDocument/2006/relationships/image" Target="media/image1038.wmf"/><Relationship Id="rId2398" Type="http://schemas.openxmlformats.org/officeDocument/2006/relationships/image" Target="media/image1175.wmf"/><Relationship Id="rId3144" Type="http://schemas.openxmlformats.org/officeDocument/2006/relationships/oleObject" Target="embeddings/oleObject1586.bin"/><Relationship Id="rId272" Type="http://schemas.openxmlformats.org/officeDocument/2006/relationships/oleObject" Target="embeddings/oleObject135.bin"/><Relationship Id="rId577" Type="http://schemas.openxmlformats.org/officeDocument/2006/relationships/image" Target="media/image290.jpeg"/><Relationship Id="rId2160" Type="http://schemas.openxmlformats.org/officeDocument/2006/relationships/image" Target="media/image1066.wmf"/><Relationship Id="rId2258" Type="http://schemas.openxmlformats.org/officeDocument/2006/relationships/oleObject" Target="embeddings/oleObject1146.bin"/><Relationship Id="rId3004" Type="http://schemas.openxmlformats.org/officeDocument/2006/relationships/image" Target="media/image1475.wmf"/><Relationship Id="rId3211" Type="http://schemas.openxmlformats.org/officeDocument/2006/relationships/oleObject" Target="embeddings/oleObject1620.bin"/><Relationship Id="rId132" Type="http://schemas.openxmlformats.org/officeDocument/2006/relationships/image" Target="media/image63.wmf"/><Relationship Id="rId784" Type="http://schemas.openxmlformats.org/officeDocument/2006/relationships/oleObject" Target="embeddings/oleObject378.bin"/><Relationship Id="rId991" Type="http://schemas.openxmlformats.org/officeDocument/2006/relationships/oleObject" Target="embeddings/oleObject479.bin"/><Relationship Id="rId1067" Type="http://schemas.openxmlformats.org/officeDocument/2006/relationships/oleObject" Target="embeddings/oleObject517.bin"/><Relationship Id="rId2020" Type="http://schemas.openxmlformats.org/officeDocument/2006/relationships/image" Target="media/image999.wmf"/><Relationship Id="rId2465" Type="http://schemas.openxmlformats.org/officeDocument/2006/relationships/image" Target="media/image1207.wmf"/><Relationship Id="rId2672" Type="http://schemas.openxmlformats.org/officeDocument/2006/relationships/oleObject" Target="embeddings/oleObject1356.bin"/><Relationship Id="rId437" Type="http://schemas.openxmlformats.org/officeDocument/2006/relationships/oleObject" Target="embeddings/oleObject219.bin"/><Relationship Id="rId644" Type="http://schemas.openxmlformats.org/officeDocument/2006/relationships/image" Target="media/image327.wmf"/><Relationship Id="rId851" Type="http://schemas.openxmlformats.org/officeDocument/2006/relationships/image" Target="media/image435.wmf"/><Relationship Id="rId1274" Type="http://schemas.openxmlformats.org/officeDocument/2006/relationships/image" Target="media/image650.wmf"/><Relationship Id="rId1481" Type="http://schemas.openxmlformats.org/officeDocument/2006/relationships/oleObject" Target="embeddings/oleObject720.bin"/><Relationship Id="rId1579" Type="http://schemas.openxmlformats.org/officeDocument/2006/relationships/oleObject" Target="embeddings/oleObject771.bin"/><Relationship Id="rId2118" Type="http://schemas.openxmlformats.org/officeDocument/2006/relationships/oleObject" Target="embeddings/oleObject1061.bin"/><Relationship Id="rId2325" Type="http://schemas.openxmlformats.org/officeDocument/2006/relationships/oleObject" Target="embeddings/oleObject1180.bin"/><Relationship Id="rId2532" Type="http://schemas.openxmlformats.org/officeDocument/2006/relationships/oleObject" Target="embeddings/oleObject1284.bin"/><Relationship Id="rId2977" Type="http://schemas.openxmlformats.org/officeDocument/2006/relationships/image" Target="media/image1461.wmf"/><Relationship Id="rId504" Type="http://schemas.openxmlformats.org/officeDocument/2006/relationships/image" Target="media/image244.wmf"/><Relationship Id="rId711" Type="http://schemas.openxmlformats.org/officeDocument/2006/relationships/image" Target="media/image362.wmf"/><Relationship Id="rId949" Type="http://schemas.openxmlformats.org/officeDocument/2006/relationships/oleObject" Target="embeddings/oleObject458.bin"/><Relationship Id="rId1134" Type="http://schemas.openxmlformats.org/officeDocument/2006/relationships/oleObject" Target="embeddings/oleObject550.bin"/><Relationship Id="rId1341" Type="http://schemas.openxmlformats.org/officeDocument/2006/relationships/oleObject" Target="embeddings/oleObject649.bin"/><Relationship Id="rId1786" Type="http://schemas.openxmlformats.org/officeDocument/2006/relationships/image" Target="media/image894.wmf"/><Relationship Id="rId1993" Type="http://schemas.openxmlformats.org/officeDocument/2006/relationships/oleObject" Target="embeddings/oleObject999.bin"/><Relationship Id="rId2837" Type="http://schemas.openxmlformats.org/officeDocument/2006/relationships/oleObject" Target="embeddings/oleObject1437.bin"/><Relationship Id="rId78" Type="http://schemas.openxmlformats.org/officeDocument/2006/relationships/oleObject" Target="embeddings/oleObject36.bin"/><Relationship Id="rId809" Type="http://schemas.openxmlformats.org/officeDocument/2006/relationships/image" Target="media/image412.wmf"/><Relationship Id="rId1201" Type="http://schemas.openxmlformats.org/officeDocument/2006/relationships/image" Target="media/image613.emf"/><Relationship Id="rId1439" Type="http://schemas.openxmlformats.org/officeDocument/2006/relationships/oleObject" Target="embeddings/oleObject699.bin"/><Relationship Id="rId1646" Type="http://schemas.openxmlformats.org/officeDocument/2006/relationships/oleObject" Target="embeddings/oleObject807.bin"/><Relationship Id="rId1853" Type="http://schemas.openxmlformats.org/officeDocument/2006/relationships/image" Target="media/image925.wmf"/><Relationship Id="rId2904" Type="http://schemas.openxmlformats.org/officeDocument/2006/relationships/image" Target="media/image1422.wmf"/><Relationship Id="rId3099" Type="http://schemas.openxmlformats.org/officeDocument/2006/relationships/image" Target="media/image1526.wmf"/><Relationship Id="rId1506" Type="http://schemas.openxmlformats.org/officeDocument/2006/relationships/image" Target="media/image766.wmf"/><Relationship Id="rId1713" Type="http://schemas.openxmlformats.org/officeDocument/2006/relationships/oleObject" Target="embeddings/oleObject846.bin"/><Relationship Id="rId1920" Type="http://schemas.openxmlformats.org/officeDocument/2006/relationships/image" Target="media/image955.wmf"/><Relationship Id="rId3166" Type="http://schemas.openxmlformats.org/officeDocument/2006/relationships/oleObject" Target="embeddings/oleObject1597.bin"/><Relationship Id="rId294" Type="http://schemas.openxmlformats.org/officeDocument/2006/relationships/image" Target="media/image141.wmf"/><Relationship Id="rId2182" Type="http://schemas.openxmlformats.org/officeDocument/2006/relationships/oleObject" Target="embeddings/oleObject1103.bin"/><Relationship Id="rId3026" Type="http://schemas.openxmlformats.org/officeDocument/2006/relationships/image" Target="media/image1487.wmf"/><Relationship Id="rId3233" Type="http://schemas.openxmlformats.org/officeDocument/2006/relationships/oleObject" Target="embeddings/oleObject1629.bin"/><Relationship Id="rId154" Type="http://schemas.openxmlformats.org/officeDocument/2006/relationships/image" Target="media/image74.wmf"/><Relationship Id="rId361" Type="http://schemas.openxmlformats.org/officeDocument/2006/relationships/oleObject" Target="embeddings/oleObject179.bin"/><Relationship Id="rId599" Type="http://schemas.openxmlformats.org/officeDocument/2006/relationships/oleObject" Target="embeddings/oleObject288.bin"/><Relationship Id="rId2042" Type="http://schemas.openxmlformats.org/officeDocument/2006/relationships/image" Target="media/image1010.wmf"/><Relationship Id="rId2487" Type="http://schemas.openxmlformats.org/officeDocument/2006/relationships/oleObject" Target="embeddings/oleObject1261.bin"/><Relationship Id="rId2694" Type="http://schemas.openxmlformats.org/officeDocument/2006/relationships/oleObject" Target="embeddings/oleObject1367.bin"/><Relationship Id="rId459" Type="http://schemas.openxmlformats.org/officeDocument/2006/relationships/oleObject" Target="embeddings/oleObject231.bin"/><Relationship Id="rId666" Type="http://schemas.openxmlformats.org/officeDocument/2006/relationships/oleObject" Target="embeddings/oleObject322.bin"/><Relationship Id="rId873" Type="http://schemas.openxmlformats.org/officeDocument/2006/relationships/image" Target="media/image446.jpeg"/><Relationship Id="rId1089" Type="http://schemas.openxmlformats.org/officeDocument/2006/relationships/image" Target="media/image555.wmf"/><Relationship Id="rId1296" Type="http://schemas.openxmlformats.org/officeDocument/2006/relationships/oleObject" Target="embeddings/oleObject630.bin"/><Relationship Id="rId2347" Type="http://schemas.openxmlformats.org/officeDocument/2006/relationships/oleObject" Target="embeddings/oleObject1191.bin"/><Relationship Id="rId2554" Type="http://schemas.openxmlformats.org/officeDocument/2006/relationships/image" Target="media/image1249.wmf"/><Relationship Id="rId2999" Type="http://schemas.openxmlformats.org/officeDocument/2006/relationships/oleObject" Target="embeddings/oleObject1519.bin"/><Relationship Id="rId221" Type="http://schemas.openxmlformats.org/officeDocument/2006/relationships/oleObject" Target="embeddings/oleObject108.bin"/><Relationship Id="rId319" Type="http://schemas.openxmlformats.org/officeDocument/2006/relationships/oleObject" Target="embeddings/oleObject159.bin"/><Relationship Id="rId526" Type="http://schemas.openxmlformats.org/officeDocument/2006/relationships/image" Target="media/image255.wmf"/><Relationship Id="rId1156" Type="http://schemas.openxmlformats.org/officeDocument/2006/relationships/image" Target="media/image589.wmf"/><Relationship Id="rId1363" Type="http://schemas.openxmlformats.org/officeDocument/2006/relationships/oleObject" Target="embeddings/oleObject660.bin"/><Relationship Id="rId2207" Type="http://schemas.openxmlformats.org/officeDocument/2006/relationships/oleObject" Target="embeddings/oleObject1120.bin"/><Relationship Id="rId2761" Type="http://schemas.openxmlformats.org/officeDocument/2006/relationships/image" Target="media/image1357.wmf"/><Relationship Id="rId2859" Type="http://schemas.openxmlformats.org/officeDocument/2006/relationships/oleObject" Target="embeddings/oleObject1451.bin"/><Relationship Id="rId733" Type="http://schemas.openxmlformats.org/officeDocument/2006/relationships/image" Target="media/image373.wmf"/><Relationship Id="rId940" Type="http://schemas.openxmlformats.org/officeDocument/2006/relationships/image" Target="media/image480.wmf"/><Relationship Id="rId1016" Type="http://schemas.openxmlformats.org/officeDocument/2006/relationships/oleObject" Target="embeddings/oleObject491.bin"/><Relationship Id="rId1570" Type="http://schemas.openxmlformats.org/officeDocument/2006/relationships/image" Target="media/image796.wmf"/><Relationship Id="rId1668" Type="http://schemas.openxmlformats.org/officeDocument/2006/relationships/oleObject" Target="embeddings/oleObject821.bin"/><Relationship Id="rId1875" Type="http://schemas.openxmlformats.org/officeDocument/2006/relationships/image" Target="media/image936.wmf"/><Relationship Id="rId2414" Type="http://schemas.openxmlformats.org/officeDocument/2006/relationships/image" Target="media/image1183.wmf"/><Relationship Id="rId2621" Type="http://schemas.openxmlformats.org/officeDocument/2006/relationships/oleObject" Target="embeddings/oleObject1332.bin"/><Relationship Id="rId2719" Type="http://schemas.openxmlformats.org/officeDocument/2006/relationships/oleObject" Target="embeddings/oleObject1379.bin"/><Relationship Id="rId800" Type="http://schemas.openxmlformats.org/officeDocument/2006/relationships/oleObject" Target="embeddings/oleObject386.bin"/><Relationship Id="rId1223" Type="http://schemas.openxmlformats.org/officeDocument/2006/relationships/image" Target="media/image624.png"/><Relationship Id="rId1430" Type="http://schemas.openxmlformats.org/officeDocument/2006/relationships/image" Target="media/image731.wmf"/><Relationship Id="rId1528" Type="http://schemas.openxmlformats.org/officeDocument/2006/relationships/image" Target="media/image776.wmf"/><Relationship Id="rId2926" Type="http://schemas.openxmlformats.org/officeDocument/2006/relationships/image" Target="media/image1433.wmf"/><Relationship Id="rId3090" Type="http://schemas.openxmlformats.org/officeDocument/2006/relationships/oleObject" Target="embeddings/oleObject1561.bin"/><Relationship Id="rId1735" Type="http://schemas.openxmlformats.org/officeDocument/2006/relationships/oleObject" Target="embeddings/oleObject857.bin"/><Relationship Id="rId1942" Type="http://schemas.openxmlformats.org/officeDocument/2006/relationships/oleObject" Target="embeddings/oleObject970.bin"/><Relationship Id="rId3188" Type="http://schemas.openxmlformats.org/officeDocument/2006/relationships/image" Target="media/image1572.wmf"/><Relationship Id="rId27" Type="http://schemas.openxmlformats.org/officeDocument/2006/relationships/oleObject" Target="embeddings/oleObject10.bin"/><Relationship Id="rId1802" Type="http://schemas.openxmlformats.org/officeDocument/2006/relationships/image" Target="media/image901.wmf"/><Relationship Id="rId3048" Type="http://schemas.openxmlformats.org/officeDocument/2006/relationships/image" Target="media/image1499.wmf"/><Relationship Id="rId3255" Type="http://schemas.openxmlformats.org/officeDocument/2006/relationships/image" Target="media/image1609.png"/><Relationship Id="rId176" Type="http://schemas.openxmlformats.org/officeDocument/2006/relationships/image" Target="media/image85.wmf"/><Relationship Id="rId383" Type="http://schemas.openxmlformats.org/officeDocument/2006/relationships/oleObject" Target="embeddings/oleObject192.bin"/><Relationship Id="rId590" Type="http://schemas.openxmlformats.org/officeDocument/2006/relationships/oleObject" Target="embeddings/oleObject285.bin"/><Relationship Id="rId2064" Type="http://schemas.openxmlformats.org/officeDocument/2006/relationships/oleObject" Target="embeddings/oleObject1035.bin"/><Relationship Id="rId2271" Type="http://schemas.openxmlformats.org/officeDocument/2006/relationships/image" Target="media/image1111.wmf"/><Relationship Id="rId3115" Type="http://schemas.openxmlformats.org/officeDocument/2006/relationships/image" Target="media/image1535.png"/><Relationship Id="rId243" Type="http://schemas.openxmlformats.org/officeDocument/2006/relationships/image" Target="media/image116.wmf"/><Relationship Id="rId450" Type="http://schemas.openxmlformats.org/officeDocument/2006/relationships/oleObject" Target="embeddings/oleObject226.bin"/><Relationship Id="rId688" Type="http://schemas.openxmlformats.org/officeDocument/2006/relationships/oleObject" Target="embeddings/oleObject331.bin"/><Relationship Id="rId895" Type="http://schemas.openxmlformats.org/officeDocument/2006/relationships/oleObject" Target="embeddings/oleObject430.bin"/><Relationship Id="rId1080" Type="http://schemas.openxmlformats.org/officeDocument/2006/relationships/image" Target="media/image550.png"/><Relationship Id="rId2131" Type="http://schemas.openxmlformats.org/officeDocument/2006/relationships/image" Target="media/image1054.wmf"/><Relationship Id="rId2369" Type="http://schemas.openxmlformats.org/officeDocument/2006/relationships/oleObject" Target="embeddings/oleObject1201.bin"/><Relationship Id="rId2576" Type="http://schemas.openxmlformats.org/officeDocument/2006/relationships/oleObject" Target="embeddings/oleObject1309.bin"/><Relationship Id="rId2783" Type="http://schemas.openxmlformats.org/officeDocument/2006/relationships/oleObject" Target="embeddings/oleObject1408.bin"/><Relationship Id="rId2990" Type="http://schemas.openxmlformats.org/officeDocument/2006/relationships/oleObject" Target="embeddings/oleObject1515.bin"/><Relationship Id="rId103" Type="http://schemas.openxmlformats.org/officeDocument/2006/relationships/oleObject" Target="embeddings/oleObject48.bin"/><Relationship Id="rId310" Type="http://schemas.openxmlformats.org/officeDocument/2006/relationships/oleObject" Target="embeddings/oleObject155.bin"/><Relationship Id="rId548" Type="http://schemas.openxmlformats.org/officeDocument/2006/relationships/oleObject" Target="embeddings/oleObject274.bin"/><Relationship Id="rId755" Type="http://schemas.openxmlformats.org/officeDocument/2006/relationships/oleObject" Target="embeddings/oleObject364.bin"/><Relationship Id="rId962" Type="http://schemas.openxmlformats.org/officeDocument/2006/relationships/image" Target="media/image491.wmf"/><Relationship Id="rId1178" Type="http://schemas.openxmlformats.org/officeDocument/2006/relationships/image" Target="media/image601.wmf"/><Relationship Id="rId1385" Type="http://schemas.openxmlformats.org/officeDocument/2006/relationships/oleObject" Target="embeddings/oleObject670.bin"/><Relationship Id="rId1592" Type="http://schemas.openxmlformats.org/officeDocument/2006/relationships/image" Target="media/image807.wmf"/><Relationship Id="rId2229" Type="http://schemas.openxmlformats.org/officeDocument/2006/relationships/image" Target="media/image1090.wmf"/><Relationship Id="rId2436" Type="http://schemas.openxmlformats.org/officeDocument/2006/relationships/image" Target="media/image1193.wmf"/><Relationship Id="rId2643" Type="http://schemas.openxmlformats.org/officeDocument/2006/relationships/oleObject" Target="embeddings/oleObject1343.bin"/><Relationship Id="rId2850" Type="http://schemas.openxmlformats.org/officeDocument/2006/relationships/oleObject" Target="embeddings/oleObject1446.bin"/><Relationship Id="rId91" Type="http://schemas.openxmlformats.org/officeDocument/2006/relationships/oleObject" Target="embeddings/oleObject42.bin"/><Relationship Id="rId408" Type="http://schemas.openxmlformats.org/officeDocument/2006/relationships/oleObject" Target="embeddings/oleObject204.bin"/><Relationship Id="rId615" Type="http://schemas.openxmlformats.org/officeDocument/2006/relationships/oleObject" Target="embeddings/oleObject297.bin"/><Relationship Id="rId822" Type="http://schemas.openxmlformats.org/officeDocument/2006/relationships/oleObject" Target="embeddings/oleObject397.bin"/><Relationship Id="rId1038" Type="http://schemas.openxmlformats.org/officeDocument/2006/relationships/oleObject" Target="embeddings/oleObject503.bin"/><Relationship Id="rId1245" Type="http://schemas.openxmlformats.org/officeDocument/2006/relationships/oleObject" Target="embeddings/oleObject604.bin"/><Relationship Id="rId1452" Type="http://schemas.openxmlformats.org/officeDocument/2006/relationships/image" Target="media/image740.wmf"/><Relationship Id="rId1897" Type="http://schemas.openxmlformats.org/officeDocument/2006/relationships/image" Target="media/image944.wmf"/><Relationship Id="rId2503" Type="http://schemas.openxmlformats.org/officeDocument/2006/relationships/oleObject" Target="embeddings/oleObject1269.bin"/><Relationship Id="rId2948" Type="http://schemas.openxmlformats.org/officeDocument/2006/relationships/oleObject" Target="embeddings/oleObject1496.bin"/><Relationship Id="rId1105" Type="http://schemas.openxmlformats.org/officeDocument/2006/relationships/image" Target="media/image563.wmf"/><Relationship Id="rId1312" Type="http://schemas.openxmlformats.org/officeDocument/2006/relationships/image" Target="media/image669.jpeg"/><Relationship Id="rId1757" Type="http://schemas.openxmlformats.org/officeDocument/2006/relationships/oleObject" Target="embeddings/oleObject869.bin"/><Relationship Id="rId1964" Type="http://schemas.openxmlformats.org/officeDocument/2006/relationships/image" Target="media/image972.wmf"/><Relationship Id="rId2710" Type="http://schemas.openxmlformats.org/officeDocument/2006/relationships/image" Target="media/image1328.wmf"/><Relationship Id="rId2808" Type="http://schemas.openxmlformats.org/officeDocument/2006/relationships/oleObject" Target="embeddings/oleObject1421.bin"/><Relationship Id="rId49" Type="http://schemas.openxmlformats.org/officeDocument/2006/relationships/oleObject" Target="embeddings/oleObject21.bin"/><Relationship Id="rId1617" Type="http://schemas.openxmlformats.org/officeDocument/2006/relationships/oleObject" Target="embeddings/oleObject790.bin"/><Relationship Id="rId1824" Type="http://schemas.openxmlformats.org/officeDocument/2006/relationships/image" Target="media/image911.wmf"/><Relationship Id="rId198" Type="http://schemas.openxmlformats.org/officeDocument/2006/relationships/image" Target="media/image96.wmf"/><Relationship Id="rId2086" Type="http://schemas.openxmlformats.org/officeDocument/2006/relationships/oleObject" Target="embeddings/oleObject1044.bin"/><Relationship Id="rId2293" Type="http://schemas.openxmlformats.org/officeDocument/2006/relationships/oleObject" Target="embeddings/oleObject1164.bin"/><Relationship Id="rId2598" Type="http://schemas.openxmlformats.org/officeDocument/2006/relationships/oleObject" Target="embeddings/oleObject1321.bin"/><Relationship Id="rId3137" Type="http://schemas.openxmlformats.org/officeDocument/2006/relationships/image" Target="media/image1547.wmf"/><Relationship Id="rId265" Type="http://schemas.openxmlformats.org/officeDocument/2006/relationships/image" Target="media/image127.wmf"/><Relationship Id="rId472" Type="http://schemas.openxmlformats.org/officeDocument/2006/relationships/image" Target="media/image228.wmf"/><Relationship Id="rId2153" Type="http://schemas.openxmlformats.org/officeDocument/2006/relationships/oleObject" Target="embeddings/oleObject1082.bin"/><Relationship Id="rId2360" Type="http://schemas.openxmlformats.org/officeDocument/2006/relationships/image" Target="media/image1156.wmf"/><Relationship Id="rId3204" Type="http://schemas.openxmlformats.org/officeDocument/2006/relationships/image" Target="media/image1580.wmf"/><Relationship Id="rId125" Type="http://schemas.openxmlformats.org/officeDocument/2006/relationships/oleObject" Target="embeddings/oleObject59.bin"/><Relationship Id="rId332" Type="http://schemas.openxmlformats.org/officeDocument/2006/relationships/image" Target="media/image160.wmf"/><Relationship Id="rId777" Type="http://schemas.openxmlformats.org/officeDocument/2006/relationships/oleObject" Target="embeddings/oleObject375.bin"/><Relationship Id="rId984" Type="http://schemas.openxmlformats.org/officeDocument/2006/relationships/oleObject" Target="embeddings/oleObject475.bin"/><Relationship Id="rId2013" Type="http://schemas.openxmlformats.org/officeDocument/2006/relationships/oleObject" Target="embeddings/oleObject1010.bin"/><Relationship Id="rId2220" Type="http://schemas.openxmlformats.org/officeDocument/2006/relationships/oleObject" Target="embeddings/oleObject1128.bin"/><Relationship Id="rId2458" Type="http://schemas.openxmlformats.org/officeDocument/2006/relationships/image" Target="media/image1204.wmf"/><Relationship Id="rId2665" Type="http://schemas.openxmlformats.org/officeDocument/2006/relationships/image" Target="media/image1304.wmf"/><Relationship Id="rId2872" Type="http://schemas.openxmlformats.org/officeDocument/2006/relationships/image" Target="media/image1406.wmf"/><Relationship Id="rId637" Type="http://schemas.openxmlformats.org/officeDocument/2006/relationships/oleObject" Target="embeddings/oleObject307.bin"/><Relationship Id="rId844" Type="http://schemas.openxmlformats.org/officeDocument/2006/relationships/image" Target="media/image431.png"/><Relationship Id="rId1267" Type="http://schemas.openxmlformats.org/officeDocument/2006/relationships/oleObject" Target="embeddings/oleObject614.bin"/><Relationship Id="rId1474" Type="http://schemas.openxmlformats.org/officeDocument/2006/relationships/oleObject" Target="embeddings/oleObject716.bin"/><Relationship Id="rId1681" Type="http://schemas.openxmlformats.org/officeDocument/2006/relationships/image" Target="media/image845.wmf"/><Relationship Id="rId2318" Type="http://schemas.openxmlformats.org/officeDocument/2006/relationships/image" Target="media/image1134.wmf"/><Relationship Id="rId2525" Type="http://schemas.openxmlformats.org/officeDocument/2006/relationships/image" Target="media/image1237.wmf"/><Relationship Id="rId2732" Type="http://schemas.openxmlformats.org/officeDocument/2006/relationships/image" Target="media/image1343.emf"/><Relationship Id="rId704" Type="http://schemas.openxmlformats.org/officeDocument/2006/relationships/oleObject" Target="embeddings/oleObject339.bin"/><Relationship Id="rId911" Type="http://schemas.openxmlformats.org/officeDocument/2006/relationships/oleObject" Target="embeddings/oleObject438.bin"/><Relationship Id="rId1127" Type="http://schemas.openxmlformats.org/officeDocument/2006/relationships/image" Target="media/image574.wmf"/><Relationship Id="rId1334" Type="http://schemas.openxmlformats.org/officeDocument/2006/relationships/oleObject" Target="embeddings/oleObject647.bin"/><Relationship Id="rId1541" Type="http://schemas.openxmlformats.org/officeDocument/2006/relationships/image" Target="media/image783.wmf"/><Relationship Id="rId1779" Type="http://schemas.openxmlformats.org/officeDocument/2006/relationships/oleObject" Target="embeddings/oleObject881.bin"/><Relationship Id="rId1986" Type="http://schemas.openxmlformats.org/officeDocument/2006/relationships/oleObject" Target="embeddings/oleObject995.bin"/><Relationship Id="rId40" Type="http://schemas.openxmlformats.org/officeDocument/2006/relationships/image" Target="media/image16.wmf"/><Relationship Id="rId1401" Type="http://schemas.openxmlformats.org/officeDocument/2006/relationships/oleObject" Target="embeddings/oleObject678.bin"/><Relationship Id="rId1639" Type="http://schemas.openxmlformats.org/officeDocument/2006/relationships/image" Target="media/image829.wmf"/><Relationship Id="rId1846" Type="http://schemas.openxmlformats.org/officeDocument/2006/relationships/oleObject" Target="embeddings/oleObject917.bin"/><Relationship Id="rId3061" Type="http://schemas.openxmlformats.org/officeDocument/2006/relationships/image" Target="media/image1506.wmf"/><Relationship Id="rId1706" Type="http://schemas.openxmlformats.org/officeDocument/2006/relationships/image" Target="media/image856.wmf"/><Relationship Id="rId1913" Type="http://schemas.openxmlformats.org/officeDocument/2006/relationships/oleObject" Target="embeddings/oleObject954.bin"/><Relationship Id="rId3159" Type="http://schemas.openxmlformats.org/officeDocument/2006/relationships/image" Target="media/image1558.wmf"/><Relationship Id="rId287" Type="http://schemas.openxmlformats.org/officeDocument/2006/relationships/oleObject" Target="embeddings/oleObject143.bin"/><Relationship Id="rId494" Type="http://schemas.openxmlformats.org/officeDocument/2006/relationships/image" Target="media/image239.wmf"/><Relationship Id="rId2175" Type="http://schemas.openxmlformats.org/officeDocument/2006/relationships/oleObject" Target="embeddings/oleObject1097.bin"/><Relationship Id="rId2382" Type="http://schemas.openxmlformats.org/officeDocument/2006/relationships/image" Target="media/image1167.wmf"/><Relationship Id="rId3019" Type="http://schemas.openxmlformats.org/officeDocument/2006/relationships/image" Target="media/image1483.wmf"/><Relationship Id="rId3226" Type="http://schemas.openxmlformats.org/officeDocument/2006/relationships/image" Target="media/image1592.jpeg"/><Relationship Id="rId147" Type="http://schemas.openxmlformats.org/officeDocument/2006/relationships/oleObject" Target="embeddings/oleObject70.bin"/><Relationship Id="rId354" Type="http://schemas.openxmlformats.org/officeDocument/2006/relationships/oleObject" Target="embeddings/oleObject176.bin"/><Relationship Id="rId799" Type="http://schemas.openxmlformats.org/officeDocument/2006/relationships/image" Target="media/image407.wmf"/><Relationship Id="rId1191" Type="http://schemas.openxmlformats.org/officeDocument/2006/relationships/oleObject" Target="embeddings/oleObject577.bin"/><Relationship Id="rId2035" Type="http://schemas.openxmlformats.org/officeDocument/2006/relationships/oleObject" Target="embeddings/oleObject1021.bin"/><Relationship Id="rId2687" Type="http://schemas.openxmlformats.org/officeDocument/2006/relationships/image" Target="media/image1316.wmf"/><Relationship Id="rId2894" Type="http://schemas.openxmlformats.org/officeDocument/2006/relationships/image" Target="media/image1417.wmf"/><Relationship Id="rId561" Type="http://schemas.openxmlformats.org/officeDocument/2006/relationships/image" Target="media/image278.jpeg"/><Relationship Id="rId659" Type="http://schemas.openxmlformats.org/officeDocument/2006/relationships/oleObject" Target="embeddings/oleObject318.bin"/><Relationship Id="rId866" Type="http://schemas.openxmlformats.org/officeDocument/2006/relationships/oleObject" Target="embeddings/oleObject417.bin"/><Relationship Id="rId1289" Type="http://schemas.openxmlformats.org/officeDocument/2006/relationships/oleObject" Target="embeddings/oleObject625.bin"/><Relationship Id="rId1496" Type="http://schemas.openxmlformats.org/officeDocument/2006/relationships/oleObject" Target="embeddings/oleObject728.bin"/><Relationship Id="rId2242" Type="http://schemas.openxmlformats.org/officeDocument/2006/relationships/oleObject" Target="embeddings/oleObject1138.bin"/><Relationship Id="rId2547" Type="http://schemas.openxmlformats.org/officeDocument/2006/relationships/oleObject" Target="embeddings/oleObject1294.bin"/><Relationship Id="rId214" Type="http://schemas.openxmlformats.org/officeDocument/2006/relationships/image" Target="media/image103.wmf"/><Relationship Id="rId421" Type="http://schemas.openxmlformats.org/officeDocument/2006/relationships/image" Target="media/image204.wmf"/><Relationship Id="rId519" Type="http://schemas.openxmlformats.org/officeDocument/2006/relationships/oleObject" Target="embeddings/oleObject261.bin"/><Relationship Id="rId1051" Type="http://schemas.openxmlformats.org/officeDocument/2006/relationships/image" Target="media/image535.wmf"/><Relationship Id="rId1149" Type="http://schemas.openxmlformats.org/officeDocument/2006/relationships/image" Target="media/image585.png"/><Relationship Id="rId1356" Type="http://schemas.openxmlformats.org/officeDocument/2006/relationships/image" Target="media/image693.wmf"/><Relationship Id="rId2102" Type="http://schemas.openxmlformats.org/officeDocument/2006/relationships/oleObject" Target="embeddings/oleObject1052.bin"/><Relationship Id="rId2754" Type="http://schemas.openxmlformats.org/officeDocument/2006/relationships/oleObject" Target="embeddings/oleObject1393.bin"/><Relationship Id="rId2961" Type="http://schemas.openxmlformats.org/officeDocument/2006/relationships/image" Target="media/image1452.wmf"/><Relationship Id="rId726" Type="http://schemas.openxmlformats.org/officeDocument/2006/relationships/oleObject" Target="embeddings/oleObject350.bin"/><Relationship Id="rId933" Type="http://schemas.openxmlformats.org/officeDocument/2006/relationships/oleObject" Target="embeddings/oleObject450.bin"/><Relationship Id="rId1009" Type="http://schemas.openxmlformats.org/officeDocument/2006/relationships/oleObject" Target="embeddings/oleObject488.bin"/><Relationship Id="rId1563" Type="http://schemas.openxmlformats.org/officeDocument/2006/relationships/oleObject" Target="embeddings/oleObject763.bin"/><Relationship Id="rId1770" Type="http://schemas.openxmlformats.org/officeDocument/2006/relationships/image" Target="media/image886.wmf"/><Relationship Id="rId1868" Type="http://schemas.openxmlformats.org/officeDocument/2006/relationships/oleObject" Target="embeddings/oleObject928.bin"/><Relationship Id="rId2407" Type="http://schemas.openxmlformats.org/officeDocument/2006/relationships/oleObject" Target="embeddings/oleObject1220.bin"/><Relationship Id="rId2614" Type="http://schemas.openxmlformats.org/officeDocument/2006/relationships/image" Target="media/image1278.wmf"/><Relationship Id="rId2821" Type="http://schemas.openxmlformats.org/officeDocument/2006/relationships/oleObject" Target="embeddings/oleObject1429.bin"/><Relationship Id="rId62" Type="http://schemas.openxmlformats.org/officeDocument/2006/relationships/image" Target="media/image28.wmf"/><Relationship Id="rId1216" Type="http://schemas.openxmlformats.org/officeDocument/2006/relationships/image" Target="media/image621.wmf"/><Relationship Id="rId1423" Type="http://schemas.openxmlformats.org/officeDocument/2006/relationships/oleObject" Target="embeddings/oleObject689.bin"/><Relationship Id="rId1630" Type="http://schemas.openxmlformats.org/officeDocument/2006/relationships/image" Target="media/image825.wmf"/><Relationship Id="rId2919" Type="http://schemas.openxmlformats.org/officeDocument/2006/relationships/oleObject" Target="embeddings/oleObject1482.bin"/><Relationship Id="rId3083" Type="http://schemas.openxmlformats.org/officeDocument/2006/relationships/image" Target="media/image1518.wmf"/><Relationship Id="rId1728" Type="http://schemas.openxmlformats.org/officeDocument/2006/relationships/image" Target="media/image867.wmf"/><Relationship Id="rId1935" Type="http://schemas.openxmlformats.org/officeDocument/2006/relationships/image" Target="media/image962.wmf"/><Relationship Id="rId3150" Type="http://schemas.openxmlformats.org/officeDocument/2006/relationships/oleObject" Target="embeddings/oleObject1589.bin"/><Relationship Id="rId2197" Type="http://schemas.openxmlformats.org/officeDocument/2006/relationships/oleObject" Target="embeddings/oleObject1113.bin"/><Relationship Id="rId3010" Type="http://schemas.openxmlformats.org/officeDocument/2006/relationships/oleObject" Target="embeddings/oleObject1524.bin"/><Relationship Id="rId3248" Type="http://schemas.openxmlformats.org/officeDocument/2006/relationships/image" Target="media/image1604.wmf"/><Relationship Id="rId169" Type="http://schemas.openxmlformats.org/officeDocument/2006/relationships/oleObject" Target="embeddings/oleObject81.bin"/><Relationship Id="rId376" Type="http://schemas.openxmlformats.org/officeDocument/2006/relationships/image" Target="media/image181.wmf"/><Relationship Id="rId583" Type="http://schemas.openxmlformats.org/officeDocument/2006/relationships/oleObject" Target="embeddings/oleObject282.bin"/><Relationship Id="rId790" Type="http://schemas.openxmlformats.org/officeDocument/2006/relationships/oleObject" Target="embeddings/oleObject381.bin"/><Relationship Id="rId2057" Type="http://schemas.openxmlformats.org/officeDocument/2006/relationships/oleObject" Target="embeddings/oleObject1032.bin"/><Relationship Id="rId2264" Type="http://schemas.openxmlformats.org/officeDocument/2006/relationships/oleObject" Target="embeddings/oleObject1149.bin"/><Relationship Id="rId2471" Type="http://schemas.openxmlformats.org/officeDocument/2006/relationships/image" Target="media/image1210.wmf"/><Relationship Id="rId3108" Type="http://schemas.openxmlformats.org/officeDocument/2006/relationships/oleObject" Target="embeddings/oleObject1570.bin"/><Relationship Id="rId4" Type="http://schemas.openxmlformats.org/officeDocument/2006/relationships/settings" Target="settings.xml"/><Relationship Id="rId236" Type="http://schemas.openxmlformats.org/officeDocument/2006/relationships/oleObject" Target="embeddings/oleObject117.bin"/><Relationship Id="rId443" Type="http://schemas.openxmlformats.org/officeDocument/2006/relationships/image" Target="media/image214.wmf"/><Relationship Id="rId650" Type="http://schemas.openxmlformats.org/officeDocument/2006/relationships/image" Target="media/image330.wmf"/><Relationship Id="rId888" Type="http://schemas.openxmlformats.org/officeDocument/2006/relationships/image" Target="media/image455.wmf"/><Relationship Id="rId1073" Type="http://schemas.openxmlformats.org/officeDocument/2006/relationships/oleObject" Target="embeddings/oleObject520.bin"/><Relationship Id="rId1280" Type="http://schemas.openxmlformats.org/officeDocument/2006/relationships/image" Target="media/image653.wmf"/><Relationship Id="rId2124" Type="http://schemas.openxmlformats.org/officeDocument/2006/relationships/image" Target="media/image1051.wmf"/><Relationship Id="rId2331" Type="http://schemas.openxmlformats.org/officeDocument/2006/relationships/oleObject" Target="embeddings/oleObject1183.bin"/><Relationship Id="rId2569" Type="http://schemas.openxmlformats.org/officeDocument/2006/relationships/image" Target="media/image1256.wmf"/><Relationship Id="rId2776" Type="http://schemas.openxmlformats.org/officeDocument/2006/relationships/image" Target="media/image1364.wmf"/><Relationship Id="rId2983" Type="http://schemas.openxmlformats.org/officeDocument/2006/relationships/image" Target="media/image1464.wmf"/><Relationship Id="rId303" Type="http://schemas.openxmlformats.org/officeDocument/2006/relationships/oleObject" Target="embeddings/oleObject151.bin"/><Relationship Id="rId748" Type="http://schemas.openxmlformats.org/officeDocument/2006/relationships/image" Target="media/image381.wmf"/><Relationship Id="rId955" Type="http://schemas.openxmlformats.org/officeDocument/2006/relationships/oleObject" Target="embeddings/oleObject461.bin"/><Relationship Id="rId1140" Type="http://schemas.openxmlformats.org/officeDocument/2006/relationships/oleObject" Target="embeddings/oleObject553.bin"/><Relationship Id="rId1378" Type="http://schemas.openxmlformats.org/officeDocument/2006/relationships/image" Target="media/image704.emf"/><Relationship Id="rId1585" Type="http://schemas.openxmlformats.org/officeDocument/2006/relationships/oleObject" Target="embeddings/oleObject774.bin"/><Relationship Id="rId1792" Type="http://schemas.openxmlformats.org/officeDocument/2006/relationships/oleObject" Target="embeddings/oleObject888.bin"/><Relationship Id="rId2429" Type="http://schemas.openxmlformats.org/officeDocument/2006/relationships/oleObject" Target="embeddings/oleObject1232.bin"/><Relationship Id="rId2636" Type="http://schemas.openxmlformats.org/officeDocument/2006/relationships/image" Target="media/image1289.wmf"/><Relationship Id="rId2843" Type="http://schemas.openxmlformats.org/officeDocument/2006/relationships/oleObject" Target="embeddings/oleObject1441.bin"/><Relationship Id="rId84" Type="http://schemas.openxmlformats.org/officeDocument/2006/relationships/oleObject" Target="embeddings/oleObject39.bin"/><Relationship Id="rId510" Type="http://schemas.openxmlformats.org/officeDocument/2006/relationships/oleObject" Target="embeddings/oleObject256.bin"/><Relationship Id="rId608" Type="http://schemas.openxmlformats.org/officeDocument/2006/relationships/oleObject" Target="embeddings/oleObject293.bin"/><Relationship Id="rId815" Type="http://schemas.openxmlformats.org/officeDocument/2006/relationships/image" Target="media/image415.wmf"/><Relationship Id="rId1238" Type="http://schemas.openxmlformats.org/officeDocument/2006/relationships/image" Target="media/image631.wmf"/><Relationship Id="rId1445" Type="http://schemas.openxmlformats.org/officeDocument/2006/relationships/oleObject" Target="embeddings/oleObject702.bin"/><Relationship Id="rId1652" Type="http://schemas.openxmlformats.org/officeDocument/2006/relationships/image" Target="media/image834.wmf"/><Relationship Id="rId1000" Type="http://schemas.openxmlformats.org/officeDocument/2006/relationships/image" Target="media/image510.wmf"/><Relationship Id="rId1305" Type="http://schemas.openxmlformats.org/officeDocument/2006/relationships/oleObject" Target="embeddings/oleObject634.bin"/><Relationship Id="rId1957" Type="http://schemas.openxmlformats.org/officeDocument/2006/relationships/oleObject" Target="embeddings/oleObject980.bin"/><Relationship Id="rId2703" Type="http://schemas.openxmlformats.org/officeDocument/2006/relationships/image" Target="media/image1324.jpeg"/><Relationship Id="rId2910" Type="http://schemas.openxmlformats.org/officeDocument/2006/relationships/image" Target="media/image1425.wmf"/><Relationship Id="rId1512" Type="http://schemas.openxmlformats.org/officeDocument/2006/relationships/image" Target="media/image769.wmf"/><Relationship Id="rId1817" Type="http://schemas.openxmlformats.org/officeDocument/2006/relationships/oleObject" Target="embeddings/oleObject901.bin"/><Relationship Id="rId3172" Type="http://schemas.openxmlformats.org/officeDocument/2006/relationships/image" Target="media/image1564.wmf"/><Relationship Id="rId11" Type="http://schemas.openxmlformats.org/officeDocument/2006/relationships/oleObject" Target="embeddings/oleObject2.bin"/><Relationship Id="rId398" Type="http://schemas.openxmlformats.org/officeDocument/2006/relationships/image" Target="media/image192.wmf"/><Relationship Id="rId2079" Type="http://schemas.openxmlformats.org/officeDocument/2006/relationships/image" Target="media/image1031.wmf"/><Relationship Id="rId3032" Type="http://schemas.openxmlformats.org/officeDocument/2006/relationships/image" Target="media/image1490.png"/><Relationship Id="rId160" Type="http://schemas.openxmlformats.org/officeDocument/2006/relationships/image" Target="media/image77.wmf"/><Relationship Id="rId2286" Type="http://schemas.openxmlformats.org/officeDocument/2006/relationships/oleObject" Target="embeddings/oleObject1160.bin"/><Relationship Id="rId2493" Type="http://schemas.openxmlformats.org/officeDocument/2006/relationships/oleObject" Target="embeddings/oleObject1264.bin"/><Relationship Id="rId258" Type="http://schemas.openxmlformats.org/officeDocument/2006/relationships/image" Target="media/image124.wmf"/><Relationship Id="rId465" Type="http://schemas.openxmlformats.org/officeDocument/2006/relationships/oleObject" Target="embeddings/oleObject234.bin"/><Relationship Id="rId672" Type="http://schemas.openxmlformats.org/officeDocument/2006/relationships/image" Target="media/image341.wmf"/><Relationship Id="rId1095" Type="http://schemas.openxmlformats.org/officeDocument/2006/relationships/image" Target="media/image558.wmf"/><Relationship Id="rId2146" Type="http://schemas.openxmlformats.org/officeDocument/2006/relationships/image" Target="media/image1061.wmf"/><Relationship Id="rId2353" Type="http://schemas.openxmlformats.org/officeDocument/2006/relationships/image" Target="media/image1152.wmf"/><Relationship Id="rId2560" Type="http://schemas.openxmlformats.org/officeDocument/2006/relationships/oleObject" Target="embeddings/oleObject1301.bin"/><Relationship Id="rId2798" Type="http://schemas.openxmlformats.org/officeDocument/2006/relationships/image" Target="media/image1375.wmf"/><Relationship Id="rId118" Type="http://schemas.openxmlformats.org/officeDocument/2006/relationships/image" Target="media/image56.wmf"/><Relationship Id="rId325" Type="http://schemas.openxmlformats.org/officeDocument/2006/relationships/oleObject" Target="embeddings/oleObject162.bin"/><Relationship Id="rId532" Type="http://schemas.openxmlformats.org/officeDocument/2006/relationships/image" Target="media/image258.wmf"/><Relationship Id="rId977" Type="http://schemas.openxmlformats.org/officeDocument/2006/relationships/image" Target="media/image499.wmf"/><Relationship Id="rId1162" Type="http://schemas.openxmlformats.org/officeDocument/2006/relationships/image" Target="media/image592.png"/><Relationship Id="rId2006" Type="http://schemas.openxmlformats.org/officeDocument/2006/relationships/oleObject" Target="embeddings/oleObject1006.bin"/><Relationship Id="rId2213" Type="http://schemas.openxmlformats.org/officeDocument/2006/relationships/image" Target="media/image1082.wmf"/><Relationship Id="rId2420" Type="http://schemas.openxmlformats.org/officeDocument/2006/relationships/oleObject" Target="embeddings/oleObject1227.bin"/><Relationship Id="rId2658" Type="http://schemas.openxmlformats.org/officeDocument/2006/relationships/image" Target="media/image1300.wmf"/><Relationship Id="rId2865" Type="http://schemas.openxmlformats.org/officeDocument/2006/relationships/oleObject" Target="embeddings/oleObject1454.bin"/><Relationship Id="rId837" Type="http://schemas.openxmlformats.org/officeDocument/2006/relationships/image" Target="media/image426.wmf"/><Relationship Id="rId1022" Type="http://schemas.openxmlformats.org/officeDocument/2006/relationships/oleObject" Target="embeddings/oleObject494.bin"/><Relationship Id="rId1467" Type="http://schemas.openxmlformats.org/officeDocument/2006/relationships/oleObject" Target="embeddings/oleObject713.bin"/><Relationship Id="rId1674" Type="http://schemas.openxmlformats.org/officeDocument/2006/relationships/image" Target="media/image842.wmf"/><Relationship Id="rId1881" Type="http://schemas.openxmlformats.org/officeDocument/2006/relationships/image" Target="media/image939.wmf"/><Relationship Id="rId2518" Type="http://schemas.openxmlformats.org/officeDocument/2006/relationships/oleObject" Target="embeddings/oleObject1277.bin"/><Relationship Id="rId2725" Type="http://schemas.openxmlformats.org/officeDocument/2006/relationships/image" Target="media/image1336.emf"/><Relationship Id="rId2932" Type="http://schemas.openxmlformats.org/officeDocument/2006/relationships/image" Target="media/image1436.wmf"/><Relationship Id="rId904" Type="http://schemas.openxmlformats.org/officeDocument/2006/relationships/image" Target="media/image463.wmf"/><Relationship Id="rId1327" Type="http://schemas.openxmlformats.org/officeDocument/2006/relationships/image" Target="media/image677.wmf"/><Relationship Id="rId1534" Type="http://schemas.openxmlformats.org/officeDocument/2006/relationships/image" Target="media/image779.png"/><Relationship Id="rId1741" Type="http://schemas.openxmlformats.org/officeDocument/2006/relationships/oleObject" Target="embeddings/oleObject860.bin"/><Relationship Id="rId1979" Type="http://schemas.openxmlformats.org/officeDocument/2006/relationships/image" Target="media/image980.wmf"/><Relationship Id="rId3194" Type="http://schemas.openxmlformats.org/officeDocument/2006/relationships/image" Target="media/image1575.wmf"/><Relationship Id="rId33" Type="http://schemas.openxmlformats.org/officeDocument/2006/relationships/image" Target="media/image13.wmf"/><Relationship Id="rId1601" Type="http://schemas.openxmlformats.org/officeDocument/2006/relationships/oleObject" Target="embeddings/oleObject782.bin"/><Relationship Id="rId1839" Type="http://schemas.openxmlformats.org/officeDocument/2006/relationships/oleObject" Target="embeddings/oleObject913.bin"/><Relationship Id="rId3054" Type="http://schemas.openxmlformats.org/officeDocument/2006/relationships/image" Target="media/image1502.wmf"/><Relationship Id="rId182" Type="http://schemas.openxmlformats.org/officeDocument/2006/relationships/image" Target="media/image88.wmf"/><Relationship Id="rId1906" Type="http://schemas.openxmlformats.org/officeDocument/2006/relationships/oleObject" Target="embeddings/oleObject950.bin"/><Relationship Id="rId487" Type="http://schemas.openxmlformats.org/officeDocument/2006/relationships/oleObject" Target="embeddings/oleObject245.bin"/><Relationship Id="rId694" Type="http://schemas.openxmlformats.org/officeDocument/2006/relationships/oleObject" Target="embeddings/oleObject334.bin"/><Relationship Id="rId2070" Type="http://schemas.openxmlformats.org/officeDocument/2006/relationships/image" Target="media/image1025.wmf"/><Relationship Id="rId2168" Type="http://schemas.openxmlformats.org/officeDocument/2006/relationships/image" Target="media/image1069.wmf"/><Relationship Id="rId2375" Type="http://schemas.openxmlformats.org/officeDocument/2006/relationships/oleObject" Target="embeddings/oleObject1204.bin"/><Relationship Id="rId3121" Type="http://schemas.openxmlformats.org/officeDocument/2006/relationships/oleObject" Target="embeddings/oleObject1574.bin"/><Relationship Id="rId3219" Type="http://schemas.openxmlformats.org/officeDocument/2006/relationships/oleObject" Target="embeddings/oleObject1625.bin"/><Relationship Id="rId347" Type="http://schemas.openxmlformats.org/officeDocument/2006/relationships/image" Target="media/image168.wmf"/><Relationship Id="rId999" Type="http://schemas.openxmlformats.org/officeDocument/2006/relationships/oleObject" Target="embeddings/oleObject483.bin"/><Relationship Id="rId1184" Type="http://schemas.openxmlformats.org/officeDocument/2006/relationships/image" Target="media/image604.wmf"/><Relationship Id="rId2028" Type="http://schemas.openxmlformats.org/officeDocument/2006/relationships/image" Target="media/image1003.wmf"/><Relationship Id="rId2582" Type="http://schemas.openxmlformats.org/officeDocument/2006/relationships/oleObject" Target="embeddings/oleObject1312.bin"/><Relationship Id="rId2887" Type="http://schemas.openxmlformats.org/officeDocument/2006/relationships/oleObject" Target="embeddings/oleObject1466.bin"/><Relationship Id="rId554" Type="http://schemas.openxmlformats.org/officeDocument/2006/relationships/oleObject" Target="embeddings/oleObject276.bin"/><Relationship Id="rId761" Type="http://schemas.openxmlformats.org/officeDocument/2006/relationships/oleObject" Target="embeddings/oleObject367.bin"/><Relationship Id="rId859" Type="http://schemas.openxmlformats.org/officeDocument/2006/relationships/image" Target="media/image439.wmf"/><Relationship Id="rId1391" Type="http://schemas.openxmlformats.org/officeDocument/2006/relationships/oleObject" Target="embeddings/oleObject673.bin"/><Relationship Id="rId1489" Type="http://schemas.openxmlformats.org/officeDocument/2006/relationships/oleObject" Target="embeddings/oleObject724.bin"/><Relationship Id="rId1696" Type="http://schemas.openxmlformats.org/officeDocument/2006/relationships/oleObject" Target="embeddings/oleObject837.bin"/><Relationship Id="rId2235" Type="http://schemas.openxmlformats.org/officeDocument/2006/relationships/image" Target="media/image1093.wmf"/><Relationship Id="rId2442" Type="http://schemas.openxmlformats.org/officeDocument/2006/relationships/image" Target="media/image1196.wmf"/><Relationship Id="rId207" Type="http://schemas.openxmlformats.org/officeDocument/2006/relationships/image" Target="media/image100.wmf"/><Relationship Id="rId414" Type="http://schemas.openxmlformats.org/officeDocument/2006/relationships/oleObject" Target="embeddings/oleObject207.bin"/><Relationship Id="rId621" Type="http://schemas.openxmlformats.org/officeDocument/2006/relationships/oleObject" Target="embeddings/oleObject300.bin"/><Relationship Id="rId1044" Type="http://schemas.openxmlformats.org/officeDocument/2006/relationships/oleObject" Target="embeddings/oleObject506.bin"/><Relationship Id="rId1251" Type="http://schemas.openxmlformats.org/officeDocument/2006/relationships/oleObject" Target="embeddings/oleObject607.bin"/><Relationship Id="rId1349" Type="http://schemas.openxmlformats.org/officeDocument/2006/relationships/image" Target="media/image690.wmf"/><Relationship Id="rId2302" Type="http://schemas.openxmlformats.org/officeDocument/2006/relationships/image" Target="media/image1126.wmf"/><Relationship Id="rId2747" Type="http://schemas.openxmlformats.org/officeDocument/2006/relationships/image" Target="media/image1351.wmf"/><Relationship Id="rId2954" Type="http://schemas.openxmlformats.org/officeDocument/2006/relationships/oleObject" Target="embeddings/oleObject1499.bin"/><Relationship Id="rId719" Type="http://schemas.openxmlformats.org/officeDocument/2006/relationships/oleObject" Target="embeddings/oleObject347.bin"/><Relationship Id="rId926" Type="http://schemas.openxmlformats.org/officeDocument/2006/relationships/image" Target="media/image474.wmf"/><Relationship Id="rId1111" Type="http://schemas.openxmlformats.org/officeDocument/2006/relationships/image" Target="media/image566.wmf"/><Relationship Id="rId1556" Type="http://schemas.openxmlformats.org/officeDocument/2006/relationships/oleObject" Target="embeddings/oleObject759.bin"/><Relationship Id="rId1763" Type="http://schemas.openxmlformats.org/officeDocument/2006/relationships/oleObject" Target="embeddings/oleObject873.bin"/><Relationship Id="rId1970" Type="http://schemas.openxmlformats.org/officeDocument/2006/relationships/oleObject" Target="embeddings/oleObject987.bin"/><Relationship Id="rId2607" Type="http://schemas.openxmlformats.org/officeDocument/2006/relationships/image" Target="media/image1274.wmf"/><Relationship Id="rId2814" Type="http://schemas.openxmlformats.org/officeDocument/2006/relationships/oleObject" Target="embeddings/oleObject1424.bin"/><Relationship Id="rId55" Type="http://schemas.openxmlformats.org/officeDocument/2006/relationships/oleObject" Target="embeddings/oleObject24.bin"/><Relationship Id="rId1209" Type="http://schemas.openxmlformats.org/officeDocument/2006/relationships/oleObject" Target="embeddings/oleObject585.bin"/><Relationship Id="rId1416" Type="http://schemas.openxmlformats.org/officeDocument/2006/relationships/oleObject" Target="embeddings/oleObject686.bin"/><Relationship Id="rId1623" Type="http://schemas.openxmlformats.org/officeDocument/2006/relationships/image" Target="media/image822.wmf"/><Relationship Id="rId1830" Type="http://schemas.openxmlformats.org/officeDocument/2006/relationships/image" Target="media/image914.wmf"/><Relationship Id="rId3076" Type="http://schemas.openxmlformats.org/officeDocument/2006/relationships/image" Target="media/image1514.wmf"/><Relationship Id="rId1928" Type="http://schemas.openxmlformats.org/officeDocument/2006/relationships/oleObject" Target="embeddings/oleObject962.bin"/><Relationship Id="rId2092" Type="http://schemas.openxmlformats.org/officeDocument/2006/relationships/oleObject" Target="embeddings/oleObject1047.bin"/><Relationship Id="rId3143" Type="http://schemas.openxmlformats.org/officeDocument/2006/relationships/image" Target="media/image1550.wmf"/><Relationship Id="rId271" Type="http://schemas.openxmlformats.org/officeDocument/2006/relationships/image" Target="media/image130.wmf"/><Relationship Id="rId2397" Type="http://schemas.openxmlformats.org/officeDocument/2006/relationships/oleObject" Target="embeddings/oleObject1215.bin"/><Relationship Id="rId3003" Type="http://schemas.openxmlformats.org/officeDocument/2006/relationships/oleObject" Target="embeddings/oleObject1521.bin"/><Relationship Id="rId131" Type="http://schemas.openxmlformats.org/officeDocument/2006/relationships/oleObject" Target="embeddings/oleObject62.bin"/><Relationship Id="rId369" Type="http://schemas.openxmlformats.org/officeDocument/2006/relationships/oleObject" Target="embeddings/oleObject184.bin"/><Relationship Id="rId576" Type="http://schemas.openxmlformats.org/officeDocument/2006/relationships/image" Target="media/image289.jpeg"/><Relationship Id="rId783" Type="http://schemas.openxmlformats.org/officeDocument/2006/relationships/image" Target="media/image399.wmf"/><Relationship Id="rId990" Type="http://schemas.openxmlformats.org/officeDocument/2006/relationships/image" Target="media/image505.wmf"/><Relationship Id="rId2257" Type="http://schemas.openxmlformats.org/officeDocument/2006/relationships/image" Target="media/image1104.wmf"/><Relationship Id="rId2464" Type="http://schemas.openxmlformats.org/officeDocument/2006/relationships/oleObject" Target="embeddings/oleObject1250.bin"/><Relationship Id="rId2671" Type="http://schemas.openxmlformats.org/officeDocument/2006/relationships/image" Target="media/image1308.wmf"/><Relationship Id="rId3210" Type="http://schemas.openxmlformats.org/officeDocument/2006/relationships/image" Target="media/image1583.wmf"/><Relationship Id="rId229" Type="http://schemas.openxmlformats.org/officeDocument/2006/relationships/image" Target="media/image110.wmf"/><Relationship Id="rId436" Type="http://schemas.openxmlformats.org/officeDocument/2006/relationships/oleObject" Target="embeddings/oleObject218.bin"/><Relationship Id="rId643" Type="http://schemas.openxmlformats.org/officeDocument/2006/relationships/oleObject" Target="embeddings/oleObject310.bin"/><Relationship Id="rId1066" Type="http://schemas.openxmlformats.org/officeDocument/2006/relationships/image" Target="media/image543.wmf"/><Relationship Id="rId1273" Type="http://schemas.openxmlformats.org/officeDocument/2006/relationships/oleObject" Target="embeddings/oleObject617.bin"/><Relationship Id="rId1480" Type="http://schemas.openxmlformats.org/officeDocument/2006/relationships/image" Target="media/image754.wmf"/><Relationship Id="rId2117" Type="http://schemas.openxmlformats.org/officeDocument/2006/relationships/image" Target="media/image1049.wmf"/><Relationship Id="rId2324" Type="http://schemas.openxmlformats.org/officeDocument/2006/relationships/image" Target="media/image1137.wmf"/><Relationship Id="rId2769" Type="http://schemas.openxmlformats.org/officeDocument/2006/relationships/oleObject" Target="embeddings/oleObject1401.bin"/><Relationship Id="rId2976" Type="http://schemas.openxmlformats.org/officeDocument/2006/relationships/oleObject" Target="embeddings/oleObject1508.bin"/><Relationship Id="rId850" Type="http://schemas.openxmlformats.org/officeDocument/2006/relationships/oleObject" Target="embeddings/oleObject409.bin"/><Relationship Id="rId948" Type="http://schemas.openxmlformats.org/officeDocument/2006/relationships/image" Target="media/image484.wmf"/><Relationship Id="rId1133" Type="http://schemas.openxmlformats.org/officeDocument/2006/relationships/image" Target="media/image577.wmf"/><Relationship Id="rId1578" Type="http://schemas.openxmlformats.org/officeDocument/2006/relationships/image" Target="media/image800.wmf"/><Relationship Id="rId1785" Type="http://schemas.openxmlformats.org/officeDocument/2006/relationships/oleObject" Target="embeddings/oleObject884.bin"/><Relationship Id="rId1992" Type="http://schemas.openxmlformats.org/officeDocument/2006/relationships/oleObject" Target="embeddings/oleObject998.bin"/><Relationship Id="rId2531" Type="http://schemas.openxmlformats.org/officeDocument/2006/relationships/image" Target="media/image1240.wmf"/><Relationship Id="rId2629" Type="http://schemas.openxmlformats.org/officeDocument/2006/relationships/oleObject" Target="embeddings/oleObject1336.bin"/><Relationship Id="rId2836" Type="http://schemas.openxmlformats.org/officeDocument/2006/relationships/image" Target="media/image1392.wmf"/><Relationship Id="rId77" Type="http://schemas.openxmlformats.org/officeDocument/2006/relationships/image" Target="media/image35.wmf"/><Relationship Id="rId503" Type="http://schemas.openxmlformats.org/officeDocument/2006/relationships/oleObject" Target="embeddings/oleObject253.bin"/><Relationship Id="rId710" Type="http://schemas.openxmlformats.org/officeDocument/2006/relationships/oleObject" Target="embeddings/oleObject342.bin"/><Relationship Id="rId808" Type="http://schemas.openxmlformats.org/officeDocument/2006/relationships/oleObject" Target="embeddings/oleObject390.bin"/><Relationship Id="rId1340" Type="http://schemas.openxmlformats.org/officeDocument/2006/relationships/image" Target="media/image685.wmf"/><Relationship Id="rId1438" Type="http://schemas.openxmlformats.org/officeDocument/2006/relationships/image" Target="media/image733.wmf"/><Relationship Id="rId1645" Type="http://schemas.openxmlformats.org/officeDocument/2006/relationships/oleObject" Target="embeddings/oleObject806.bin"/><Relationship Id="rId3098" Type="http://schemas.openxmlformats.org/officeDocument/2006/relationships/oleObject" Target="embeddings/oleObject1565.bin"/><Relationship Id="rId1200" Type="http://schemas.openxmlformats.org/officeDocument/2006/relationships/oleObject" Target="embeddings/oleObject581.bin"/><Relationship Id="rId1852" Type="http://schemas.openxmlformats.org/officeDocument/2006/relationships/oleObject" Target="embeddings/oleObject920.bin"/><Relationship Id="rId2903" Type="http://schemas.openxmlformats.org/officeDocument/2006/relationships/oleObject" Target="embeddings/oleObject1474.bin"/><Relationship Id="rId1505" Type="http://schemas.openxmlformats.org/officeDocument/2006/relationships/oleObject" Target="embeddings/oleObject733.bin"/><Relationship Id="rId1712" Type="http://schemas.openxmlformats.org/officeDocument/2006/relationships/image" Target="media/image859.wmf"/><Relationship Id="rId3165" Type="http://schemas.openxmlformats.org/officeDocument/2006/relationships/image" Target="media/image1561.wmf"/><Relationship Id="rId293" Type="http://schemas.openxmlformats.org/officeDocument/2006/relationships/oleObject" Target="embeddings/oleObject146.bin"/><Relationship Id="rId2181" Type="http://schemas.openxmlformats.org/officeDocument/2006/relationships/oleObject" Target="embeddings/oleObject1102.bin"/><Relationship Id="rId3025" Type="http://schemas.openxmlformats.org/officeDocument/2006/relationships/oleObject" Target="embeddings/oleObject1531.bin"/><Relationship Id="rId3232" Type="http://schemas.openxmlformats.org/officeDocument/2006/relationships/image" Target="media/image1596.wmf"/><Relationship Id="rId153" Type="http://schemas.openxmlformats.org/officeDocument/2006/relationships/oleObject" Target="embeddings/oleObject73.bin"/><Relationship Id="rId360" Type="http://schemas.openxmlformats.org/officeDocument/2006/relationships/image" Target="media/image175.wmf"/><Relationship Id="rId598" Type="http://schemas.openxmlformats.org/officeDocument/2006/relationships/image" Target="media/image304.wmf"/><Relationship Id="rId2041" Type="http://schemas.openxmlformats.org/officeDocument/2006/relationships/oleObject" Target="embeddings/oleObject1024.bin"/><Relationship Id="rId2279" Type="http://schemas.openxmlformats.org/officeDocument/2006/relationships/image" Target="media/image1115.wmf"/><Relationship Id="rId2486" Type="http://schemas.openxmlformats.org/officeDocument/2006/relationships/image" Target="media/image1218.wmf"/><Relationship Id="rId2693" Type="http://schemas.openxmlformats.org/officeDocument/2006/relationships/image" Target="media/image1319.wmf"/><Relationship Id="rId220" Type="http://schemas.openxmlformats.org/officeDocument/2006/relationships/image" Target="media/image106.wmf"/><Relationship Id="rId458" Type="http://schemas.openxmlformats.org/officeDocument/2006/relationships/image" Target="media/image221.wmf"/><Relationship Id="rId665" Type="http://schemas.openxmlformats.org/officeDocument/2006/relationships/image" Target="media/image337.wmf"/><Relationship Id="rId872" Type="http://schemas.openxmlformats.org/officeDocument/2006/relationships/oleObject" Target="embeddings/oleObject420.bin"/><Relationship Id="rId1088" Type="http://schemas.openxmlformats.org/officeDocument/2006/relationships/oleObject" Target="embeddings/oleObject527.bin"/><Relationship Id="rId1295" Type="http://schemas.openxmlformats.org/officeDocument/2006/relationships/oleObject" Target="embeddings/oleObject629.bin"/><Relationship Id="rId2139" Type="http://schemas.openxmlformats.org/officeDocument/2006/relationships/image" Target="media/image1058.wmf"/><Relationship Id="rId2346" Type="http://schemas.openxmlformats.org/officeDocument/2006/relationships/image" Target="media/image1148.wmf"/><Relationship Id="rId2553" Type="http://schemas.openxmlformats.org/officeDocument/2006/relationships/oleObject" Target="embeddings/oleObject1297.bin"/><Relationship Id="rId2760" Type="http://schemas.openxmlformats.org/officeDocument/2006/relationships/oleObject" Target="embeddings/oleObject1396.bin"/><Relationship Id="rId2998" Type="http://schemas.openxmlformats.org/officeDocument/2006/relationships/image" Target="media/image1472.wmf"/><Relationship Id="rId318" Type="http://schemas.openxmlformats.org/officeDocument/2006/relationships/image" Target="media/image153.wmf"/><Relationship Id="rId525" Type="http://schemas.openxmlformats.org/officeDocument/2006/relationships/oleObject" Target="embeddings/oleObject264.bin"/><Relationship Id="rId732" Type="http://schemas.openxmlformats.org/officeDocument/2006/relationships/oleObject" Target="embeddings/oleObject353.bin"/><Relationship Id="rId1155" Type="http://schemas.openxmlformats.org/officeDocument/2006/relationships/oleObject" Target="embeddings/oleObject560.bin"/><Relationship Id="rId1362" Type="http://schemas.openxmlformats.org/officeDocument/2006/relationships/image" Target="media/image696.wmf"/><Relationship Id="rId2206" Type="http://schemas.openxmlformats.org/officeDocument/2006/relationships/oleObject" Target="embeddings/oleObject1119.bin"/><Relationship Id="rId2413" Type="http://schemas.openxmlformats.org/officeDocument/2006/relationships/oleObject" Target="embeddings/oleObject1223.bin"/><Relationship Id="rId2620" Type="http://schemas.openxmlformats.org/officeDocument/2006/relationships/image" Target="media/image1281.wmf"/><Relationship Id="rId2858" Type="http://schemas.openxmlformats.org/officeDocument/2006/relationships/image" Target="media/image1400.wmf"/><Relationship Id="rId99" Type="http://schemas.openxmlformats.org/officeDocument/2006/relationships/oleObject" Target="embeddings/oleObject46.bin"/><Relationship Id="rId1015" Type="http://schemas.openxmlformats.org/officeDocument/2006/relationships/image" Target="media/image518.wmf"/><Relationship Id="rId1222" Type="http://schemas.openxmlformats.org/officeDocument/2006/relationships/oleObject" Target="embeddings/oleObject592.bin"/><Relationship Id="rId1667" Type="http://schemas.openxmlformats.org/officeDocument/2006/relationships/oleObject" Target="embeddings/oleObject820.bin"/><Relationship Id="rId1874" Type="http://schemas.openxmlformats.org/officeDocument/2006/relationships/oleObject" Target="embeddings/oleObject931.bin"/><Relationship Id="rId2718" Type="http://schemas.openxmlformats.org/officeDocument/2006/relationships/image" Target="media/image1332.wmf"/><Relationship Id="rId2925" Type="http://schemas.openxmlformats.org/officeDocument/2006/relationships/oleObject" Target="embeddings/oleObject1485.bin"/><Relationship Id="rId1527" Type="http://schemas.openxmlformats.org/officeDocument/2006/relationships/oleObject" Target="embeddings/oleObject745.bin"/><Relationship Id="rId1734" Type="http://schemas.openxmlformats.org/officeDocument/2006/relationships/image" Target="media/image870.wmf"/><Relationship Id="rId1941" Type="http://schemas.openxmlformats.org/officeDocument/2006/relationships/image" Target="media/image964.wmf"/><Relationship Id="rId3187" Type="http://schemas.openxmlformats.org/officeDocument/2006/relationships/oleObject" Target="embeddings/oleObject1608.bin"/><Relationship Id="rId26" Type="http://schemas.openxmlformats.org/officeDocument/2006/relationships/image" Target="media/image10.wmf"/><Relationship Id="rId3047" Type="http://schemas.openxmlformats.org/officeDocument/2006/relationships/oleObject" Target="embeddings/oleObject1541.bin"/><Relationship Id="rId175" Type="http://schemas.openxmlformats.org/officeDocument/2006/relationships/oleObject" Target="embeddings/oleObject84.bin"/><Relationship Id="rId1801" Type="http://schemas.openxmlformats.org/officeDocument/2006/relationships/oleObject" Target="embeddings/oleObject893.bin"/><Relationship Id="rId3254" Type="http://schemas.openxmlformats.org/officeDocument/2006/relationships/image" Target="media/image1608.png"/><Relationship Id="rId382" Type="http://schemas.openxmlformats.org/officeDocument/2006/relationships/image" Target="media/image184.wmf"/><Relationship Id="rId687" Type="http://schemas.openxmlformats.org/officeDocument/2006/relationships/image" Target="media/image350.wmf"/><Relationship Id="rId2063" Type="http://schemas.openxmlformats.org/officeDocument/2006/relationships/image" Target="media/image1021.wmf"/><Relationship Id="rId2270" Type="http://schemas.openxmlformats.org/officeDocument/2006/relationships/oleObject" Target="embeddings/oleObject1152.bin"/><Relationship Id="rId2368" Type="http://schemas.openxmlformats.org/officeDocument/2006/relationships/image" Target="media/image1160.wmf"/><Relationship Id="rId3114" Type="http://schemas.openxmlformats.org/officeDocument/2006/relationships/image" Target="media/image1534.png"/><Relationship Id="rId242" Type="http://schemas.openxmlformats.org/officeDocument/2006/relationships/oleObject" Target="embeddings/oleObject120.bin"/><Relationship Id="rId894" Type="http://schemas.openxmlformats.org/officeDocument/2006/relationships/image" Target="media/image458.wmf"/><Relationship Id="rId1177" Type="http://schemas.openxmlformats.org/officeDocument/2006/relationships/oleObject" Target="embeddings/oleObject570.bin"/><Relationship Id="rId2130" Type="http://schemas.openxmlformats.org/officeDocument/2006/relationships/oleObject" Target="embeddings/oleObject1069.bin"/><Relationship Id="rId2575" Type="http://schemas.openxmlformats.org/officeDocument/2006/relationships/image" Target="media/image1259.wmf"/><Relationship Id="rId2782" Type="http://schemas.openxmlformats.org/officeDocument/2006/relationships/image" Target="media/image1367.wmf"/><Relationship Id="rId102" Type="http://schemas.openxmlformats.org/officeDocument/2006/relationships/image" Target="media/image48.wmf"/><Relationship Id="rId547" Type="http://schemas.openxmlformats.org/officeDocument/2006/relationships/image" Target="media/image267.wmf"/><Relationship Id="rId754" Type="http://schemas.openxmlformats.org/officeDocument/2006/relationships/image" Target="media/image384.wmf"/><Relationship Id="rId961" Type="http://schemas.openxmlformats.org/officeDocument/2006/relationships/oleObject" Target="embeddings/oleObject464.bin"/><Relationship Id="rId1384" Type="http://schemas.openxmlformats.org/officeDocument/2006/relationships/image" Target="media/image708.wmf"/><Relationship Id="rId1591" Type="http://schemas.openxmlformats.org/officeDocument/2006/relationships/oleObject" Target="embeddings/oleObject777.bin"/><Relationship Id="rId1689" Type="http://schemas.openxmlformats.org/officeDocument/2006/relationships/oleObject" Target="embeddings/oleObject832.bin"/><Relationship Id="rId2228" Type="http://schemas.openxmlformats.org/officeDocument/2006/relationships/oleObject" Target="embeddings/oleObject1131.bin"/><Relationship Id="rId2435" Type="http://schemas.openxmlformats.org/officeDocument/2006/relationships/oleObject" Target="embeddings/oleObject1235.bin"/><Relationship Id="rId2642" Type="http://schemas.openxmlformats.org/officeDocument/2006/relationships/image" Target="media/image1292.wmf"/><Relationship Id="rId90" Type="http://schemas.openxmlformats.org/officeDocument/2006/relationships/image" Target="media/image42.wmf"/><Relationship Id="rId407" Type="http://schemas.openxmlformats.org/officeDocument/2006/relationships/image" Target="media/image197.wmf"/><Relationship Id="rId614" Type="http://schemas.openxmlformats.org/officeDocument/2006/relationships/image" Target="media/image311.wmf"/><Relationship Id="rId821" Type="http://schemas.openxmlformats.org/officeDocument/2006/relationships/image" Target="media/image418.wmf"/><Relationship Id="rId1037" Type="http://schemas.openxmlformats.org/officeDocument/2006/relationships/oleObject" Target="embeddings/oleObject502.bin"/><Relationship Id="rId1244" Type="http://schemas.openxmlformats.org/officeDocument/2006/relationships/image" Target="media/image634.wmf"/><Relationship Id="rId1451" Type="http://schemas.openxmlformats.org/officeDocument/2006/relationships/oleObject" Target="embeddings/oleObject705.bin"/><Relationship Id="rId1896" Type="http://schemas.openxmlformats.org/officeDocument/2006/relationships/oleObject" Target="embeddings/oleObject945.bin"/><Relationship Id="rId2502" Type="http://schemas.openxmlformats.org/officeDocument/2006/relationships/image" Target="media/image1226.wmf"/><Relationship Id="rId2947" Type="http://schemas.openxmlformats.org/officeDocument/2006/relationships/image" Target="media/image1444.wmf"/><Relationship Id="rId919" Type="http://schemas.openxmlformats.org/officeDocument/2006/relationships/image" Target="media/image471.wmf"/><Relationship Id="rId1104" Type="http://schemas.openxmlformats.org/officeDocument/2006/relationships/oleObject" Target="embeddings/oleObject535.bin"/><Relationship Id="rId1311" Type="http://schemas.openxmlformats.org/officeDocument/2006/relationships/oleObject" Target="embeddings/oleObject636.bin"/><Relationship Id="rId1549" Type="http://schemas.openxmlformats.org/officeDocument/2006/relationships/oleObject" Target="embeddings/oleObject756.bin"/><Relationship Id="rId1756" Type="http://schemas.openxmlformats.org/officeDocument/2006/relationships/image" Target="media/image880.wmf"/><Relationship Id="rId1963" Type="http://schemas.openxmlformats.org/officeDocument/2006/relationships/oleObject" Target="embeddings/oleObject984.bin"/><Relationship Id="rId2807" Type="http://schemas.openxmlformats.org/officeDocument/2006/relationships/oleObject" Target="embeddings/oleObject1420.bin"/><Relationship Id="rId48" Type="http://schemas.openxmlformats.org/officeDocument/2006/relationships/image" Target="media/image21.wmf"/><Relationship Id="rId1409" Type="http://schemas.openxmlformats.org/officeDocument/2006/relationships/oleObject" Target="embeddings/oleObject682.bin"/><Relationship Id="rId1616" Type="http://schemas.openxmlformats.org/officeDocument/2006/relationships/image" Target="media/image819.wmf"/><Relationship Id="rId1823" Type="http://schemas.openxmlformats.org/officeDocument/2006/relationships/oleObject" Target="embeddings/oleObject905.bin"/><Relationship Id="rId3069" Type="http://schemas.openxmlformats.org/officeDocument/2006/relationships/oleObject" Target="embeddings/oleObject1551.bin"/><Relationship Id="rId197" Type="http://schemas.openxmlformats.org/officeDocument/2006/relationships/oleObject" Target="embeddings/oleObject95.bin"/><Relationship Id="rId2085" Type="http://schemas.openxmlformats.org/officeDocument/2006/relationships/oleObject" Target="embeddings/oleObject1043.bin"/><Relationship Id="rId2292" Type="http://schemas.openxmlformats.org/officeDocument/2006/relationships/oleObject" Target="embeddings/oleObject1163.bin"/><Relationship Id="rId3136" Type="http://schemas.openxmlformats.org/officeDocument/2006/relationships/oleObject" Target="embeddings/oleObject1582.bin"/><Relationship Id="rId264" Type="http://schemas.openxmlformats.org/officeDocument/2006/relationships/oleObject" Target="embeddings/oleObject131.bin"/><Relationship Id="rId471" Type="http://schemas.openxmlformats.org/officeDocument/2006/relationships/oleObject" Target="embeddings/oleObject237.bin"/><Relationship Id="rId2152" Type="http://schemas.openxmlformats.org/officeDocument/2006/relationships/oleObject" Target="embeddings/oleObject1081.bin"/><Relationship Id="rId2597" Type="http://schemas.openxmlformats.org/officeDocument/2006/relationships/image" Target="media/image1269.wmf"/><Relationship Id="rId124" Type="http://schemas.openxmlformats.org/officeDocument/2006/relationships/image" Target="media/image59.wmf"/><Relationship Id="rId569" Type="http://schemas.openxmlformats.org/officeDocument/2006/relationships/image" Target="media/image284.wmf"/><Relationship Id="rId776" Type="http://schemas.openxmlformats.org/officeDocument/2006/relationships/image" Target="media/image395.wmf"/><Relationship Id="rId983" Type="http://schemas.openxmlformats.org/officeDocument/2006/relationships/image" Target="media/image502.wmf"/><Relationship Id="rId1199" Type="http://schemas.openxmlformats.org/officeDocument/2006/relationships/image" Target="media/image612.wmf"/><Relationship Id="rId2457" Type="http://schemas.openxmlformats.org/officeDocument/2006/relationships/oleObject" Target="embeddings/oleObject1246.bin"/><Relationship Id="rId2664" Type="http://schemas.openxmlformats.org/officeDocument/2006/relationships/image" Target="media/image1303.jpeg"/><Relationship Id="rId3203" Type="http://schemas.openxmlformats.org/officeDocument/2006/relationships/oleObject" Target="embeddings/oleObject1616.bin"/><Relationship Id="rId331" Type="http://schemas.openxmlformats.org/officeDocument/2006/relationships/oleObject" Target="embeddings/oleObject165.bin"/><Relationship Id="rId429" Type="http://schemas.openxmlformats.org/officeDocument/2006/relationships/image" Target="media/image208.wmf"/><Relationship Id="rId636" Type="http://schemas.openxmlformats.org/officeDocument/2006/relationships/image" Target="media/image323.wmf"/><Relationship Id="rId1059" Type="http://schemas.openxmlformats.org/officeDocument/2006/relationships/oleObject" Target="embeddings/oleObject513.bin"/><Relationship Id="rId1266" Type="http://schemas.openxmlformats.org/officeDocument/2006/relationships/image" Target="media/image646.wmf"/><Relationship Id="rId1473" Type="http://schemas.openxmlformats.org/officeDocument/2006/relationships/image" Target="media/image751.wmf"/><Relationship Id="rId2012" Type="http://schemas.openxmlformats.org/officeDocument/2006/relationships/image" Target="media/image995.wmf"/><Relationship Id="rId2317" Type="http://schemas.openxmlformats.org/officeDocument/2006/relationships/oleObject" Target="embeddings/oleObject1176.bin"/><Relationship Id="rId2871" Type="http://schemas.openxmlformats.org/officeDocument/2006/relationships/oleObject" Target="embeddings/oleObject1458.bin"/><Relationship Id="rId2969" Type="http://schemas.openxmlformats.org/officeDocument/2006/relationships/image" Target="media/image1457.wmf"/><Relationship Id="rId843" Type="http://schemas.openxmlformats.org/officeDocument/2006/relationships/image" Target="media/image430.png"/><Relationship Id="rId1126" Type="http://schemas.openxmlformats.org/officeDocument/2006/relationships/oleObject" Target="embeddings/oleObject546.bin"/><Relationship Id="rId1680" Type="http://schemas.openxmlformats.org/officeDocument/2006/relationships/oleObject" Target="embeddings/oleObject828.bin"/><Relationship Id="rId1778" Type="http://schemas.openxmlformats.org/officeDocument/2006/relationships/image" Target="media/image890.wmf"/><Relationship Id="rId1985" Type="http://schemas.openxmlformats.org/officeDocument/2006/relationships/image" Target="media/image983.wmf"/><Relationship Id="rId2524" Type="http://schemas.openxmlformats.org/officeDocument/2006/relationships/oleObject" Target="embeddings/oleObject1280.bin"/><Relationship Id="rId2731" Type="http://schemas.openxmlformats.org/officeDocument/2006/relationships/image" Target="media/image1342.emf"/><Relationship Id="rId2829" Type="http://schemas.openxmlformats.org/officeDocument/2006/relationships/oleObject" Target="embeddings/oleObject1433.bin"/><Relationship Id="rId703" Type="http://schemas.openxmlformats.org/officeDocument/2006/relationships/image" Target="media/image358.wmf"/><Relationship Id="rId910" Type="http://schemas.openxmlformats.org/officeDocument/2006/relationships/image" Target="media/image466.wmf"/><Relationship Id="rId1333" Type="http://schemas.openxmlformats.org/officeDocument/2006/relationships/image" Target="media/image680.wmf"/><Relationship Id="rId1540" Type="http://schemas.openxmlformats.org/officeDocument/2006/relationships/oleObject" Target="embeddings/oleObject751.bin"/><Relationship Id="rId1638" Type="http://schemas.openxmlformats.org/officeDocument/2006/relationships/oleObject" Target="embeddings/oleObject802.bin"/><Relationship Id="rId1400" Type="http://schemas.openxmlformats.org/officeDocument/2006/relationships/image" Target="media/image716.wmf"/><Relationship Id="rId1845" Type="http://schemas.openxmlformats.org/officeDocument/2006/relationships/oleObject" Target="embeddings/oleObject916.bin"/><Relationship Id="rId3060" Type="http://schemas.openxmlformats.org/officeDocument/2006/relationships/oleObject" Target="embeddings/oleObject1547.bin"/><Relationship Id="rId1705" Type="http://schemas.openxmlformats.org/officeDocument/2006/relationships/oleObject" Target="embeddings/oleObject842.bin"/><Relationship Id="rId1912" Type="http://schemas.openxmlformats.org/officeDocument/2006/relationships/oleObject" Target="embeddings/oleObject953.bin"/><Relationship Id="rId3158" Type="http://schemas.openxmlformats.org/officeDocument/2006/relationships/oleObject" Target="embeddings/oleObject1593.bin"/><Relationship Id="rId286" Type="http://schemas.openxmlformats.org/officeDocument/2006/relationships/image" Target="media/image137.png"/><Relationship Id="rId493" Type="http://schemas.openxmlformats.org/officeDocument/2006/relationships/oleObject" Target="embeddings/oleObject248.bin"/><Relationship Id="rId2174" Type="http://schemas.openxmlformats.org/officeDocument/2006/relationships/oleObject" Target="embeddings/oleObject1096.bin"/><Relationship Id="rId2381" Type="http://schemas.openxmlformats.org/officeDocument/2006/relationships/oleObject" Target="embeddings/oleObject1207.bin"/><Relationship Id="rId3018" Type="http://schemas.openxmlformats.org/officeDocument/2006/relationships/oleObject" Target="embeddings/oleObject1528.bin"/><Relationship Id="rId3225" Type="http://schemas.openxmlformats.org/officeDocument/2006/relationships/image" Target="media/image1591.jpeg"/><Relationship Id="rId146" Type="http://schemas.openxmlformats.org/officeDocument/2006/relationships/image" Target="media/image70.wmf"/><Relationship Id="rId353" Type="http://schemas.openxmlformats.org/officeDocument/2006/relationships/image" Target="media/image171.wmf"/><Relationship Id="rId560" Type="http://schemas.openxmlformats.org/officeDocument/2006/relationships/image" Target="media/image277.jpeg"/><Relationship Id="rId798" Type="http://schemas.openxmlformats.org/officeDocument/2006/relationships/oleObject" Target="embeddings/oleObject385.bin"/><Relationship Id="rId1190" Type="http://schemas.openxmlformats.org/officeDocument/2006/relationships/image" Target="media/image607.wmf"/><Relationship Id="rId2034" Type="http://schemas.openxmlformats.org/officeDocument/2006/relationships/image" Target="media/image1006.wmf"/><Relationship Id="rId2241" Type="http://schemas.openxmlformats.org/officeDocument/2006/relationships/image" Target="media/image1096.wmf"/><Relationship Id="rId2479" Type="http://schemas.openxmlformats.org/officeDocument/2006/relationships/image" Target="media/image1214.jpeg"/><Relationship Id="rId2686" Type="http://schemas.openxmlformats.org/officeDocument/2006/relationships/oleObject" Target="embeddings/oleObject1363.bin"/><Relationship Id="rId2893" Type="http://schemas.openxmlformats.org/officeDocument/2006/relationships/oleObject" Target="embeddings/oleObject1469.bin"/><Relationship Id="rId213" Type="http://schemas.openxmlformats.org/officeDocument/2006/relationships/oleObject" Target="embeddings/oleObject104.bin"/><Relationship Id="rId420" Type="http://schemas.openxmlformats.org/officeDocument/2006/relationships/oleObject" Target="embeddings/oleObject210.bin"/><Relationship Id="rId658" Type="http://schemas.openxmlformats.org/officeDocument/2006/relationships/image" Target="media/image334.wmf"/><Relationship Id="rId865" Type="http://schemas.openxmlformats.org/officeDocument/2006/relationships/image" Target="media/image442.wmf"/><Relationship Id="rId1050" Type="http://schemas.openxmlformats.org/officeDocument/2006/relationships/oleObject" Target="embeddings/oleObject509.bin"/><Relationship Id="rId1288" Type="http://schemas.openxmlformats.org/officeDocument/2006/relationships/image" Target="media/image657.wmf"/><Relationship Id="rId1495" Type="http://schemas.openxmlformats.org/officeDocument/2006/relationships/image" Target="media/image761.wmf"/><Relationship Id="rId2101" Type="http://schemas.openxmlformats.org/officeDocument/2006/relationships/image" Target="media/image1042.wmf"/><Relationship Id="rId2339" Type="http://schemas.openxmlformats.org/officeDocument/2006/relationships/oleObject" Target="embeddings/oleObject1187.bin"/><Relationship Id="rId2546" Type="http://schemas.openxmlformats.org/officeDocument/2006/relationships/oleObject" Target="embeddings/oleObject1293.bin"/><Relationship Id="rId2753" Type="http://schemas.openxmlformats.org/officeDocument/2006/relationships/oleObject" Target="embeddings/oleObject1392.bin"/><Relationship Id="rId2960" Type="http://schemas.openxmlformats.org/officeDocument/2006/relationships/image" Target="media/image1451.png"/><Relationship Id="rId518" Type="http://schemas.openxmlformats.org/officeDocument/2006/relationships/image" Target="media/image251.wmf"/><Relationship Id="rId725" Type="http://schemas.openxmlformats.org/officeDocument/2006/relationships/image" Target="media/image369.wmf"/><Relationship Id="rId932" Type="http://schemas.openxmlformats.org/officeDocument/2006/relationships/image" Target="media/image476.wmf"/><Relationship Id="rId1148" Type="http://schemas.openxmlformats.org/officeDocument/2006/relationships/oleObject" Target="embeddings/oleObject557.bin"/><Relationship Id="rId1355" Type="http://schemas.openxmlformats.org/officeDocument/2006/relationships/oleObject" Target="embeddings/oleObject656.bin"/><Relationship Id="rId1562" Type="http://schemas.openxmlformats.org/officeDocument/2006/relationships/image" Target="media/image792.wmf"/><Relationship Id="rId2406" Type="http://schemas.openxmlformats.org/officeDocument/2006/relationships/image" Target="media/image1179.wmf"/><Relationship Id="rId2613" Type="http://schemas.openxmlformats.org/officeDocument/2006/relationships/image" Target="media/image1277.jpeg"/><Relationship Id="rId1008" Type="http://schemas.openxmlformats.org/officeDocument/2006/relationships/image" Target="media/image514.wmf"/><Relationship Id="rId1215" Type="http://schemas.openxmlformats.org/officeDocument/2006/relationships/oleObject" Target="embeddings/oleObject588.bin"/><Relationship Id="rId1422" Type="http://schemas.openxmlformats.org/officeDocument/2006/relationships/image" Target="media/image727.wmf"/><Relationship Id="rId1867" Type="http://schemas.openxmlformats.org/officeDocument/2006/relationships/image" Target="media/image932.wmf"/><Relationship Id="rId2820" Type="http://schemas.openxmlformats.org/officeDocument/2006/relationships/image" Target="media/image1384.wmf"/><Relationship Id="rId2918" Type="http://schemas.openxmlformats.org/officeDocument/2006/relationships/image" Target="media/image1429.wmf"/><Relationship Id="rId61" Type="http://schemas.openxmlformats.org/officeDocument/2006/relationships/oleObject" Target="embeddings/oleObject27.bin"/><Relationship Id="rId1727" Type="http://schemas.openxmlformats.org/officeDocument/2006/relationships/oleObject" Target="embeddings/oleObject853.bin"/><Relationship Id="rId1934" Type="http://schemas.openxmlformats.org/officeDocument/2006/relationships/oleObject" Target="embeddings/oleObject965.bin"/><Relationship Id="rId3082" Type="http://schemas.openxmlformats.org/officeDocument/2006/relationships/oleObject" Target="embeddings/oleObject1557.bin"/><Relationship Id="rId19" Type="http://schemas.openxmlformats.org/officeDocument/2006/relationships/oleObject" Target="embeddings/oleObject6.bin"/><Relationship Id="rId2196" Type="http://schemas.openxmlformats.org/officeDocument/2006/relationships/oleObject" Target="embeddings/oleObject1112.bin"/><Relationship Id="rId168" Type="http://schemas.openxmlformats.org/officeDocument/2006/relationships/image" Target="media/image81.wmf"/><Relationship Id="rId3247" Type="http://schemas.openxmlformats.org/officeDocument/2006/relationships/oleObject" Target="embeddings/oleObject1636.bin"/><Relationship Id="rId375" Type="http://schemas.openxmlformats.org/officeDocument/2006/relationships/oleObject" Target="embeddings/oleObject188.bin"/><Relationship Id="rId582" Type="http://schemas.openxmlformats.org/officeDocument/2006/relationships/image" Target="media/image294.wmf"/><Relationship Id="rId2056" Type="http://schemas.openxmlformats.org/officeDocument/2006/relationships/image" Target="media/image1017.wmf"/><Relationship Id="rId2263" Type="http://schemas.openxmlformats.org/officeDocument/2006/relationships/image" Target="media/image1107.wmf"/><Relationship Id="rId2470" Type="http://schemas.openxmlformats.org/officeDocument/2006/relationships/oleObject" Target="embeddings/oleObject1253.bin"/><Relationship Id="rId3107" Type="http://schemas.openxmlformats.org/officeDocument/2006/relationships/image" Target="media/image1530.wmf"/><Relationship Id="rId3" Type="http://schemas.openxmlformats.org/officeDocument/2006/relationships/styles" Target="styles.xml"/><Relationship Id="rId235" Type="http://schemas.openxmlformats.org/officeDocument/2006/relationships/oleObject" Target="embeddings/oleObject116.bin"/><Relationship Id="rId442" Type="http://schemas.openxmlformats.org/officeDocument/2006/relationships/oleObject" Target="embeddings/oleObject222.bin"/><Relationship Id="rId887" Type="http://schemas.openxmlformats.org/officeDocument/2006/relationships/oleObject" Target="embeddings/oleObject426.bin"/><Relationship Id="rId1072" Type="http://schemas.openxmlformats.org/officeDocument/2006/relationships/image" Target="media/image546.wmf"/><Relationship Id="rId2123" Type="http://schemas.openxmlformats.org/officeDocument/2006/relationships/oleObject" Target="embeddings/oleObject1065.bin"/><Relationship Id="rId2330" Type="http://schemas.openxmlformats.org/officeDocument/2006/relationships/image" Target="media/image1140.wmf"/><Relationship Id="rId2568" Type="http://schemas.openxmlformats.org/officeDocument/2006/relationships/oleObject" Target="embeddings/oleObject1305.bin"/><Relationship Id="rId2775" Type="http://schemas.openxmlformats.org/officeDocument/2006/relationships/oleObject" Target="embeddings/oleObject1404.bin"/><Relationship Id="rId2982" Type="http://schemas.openxmlformats.org/officeDocument/2006/relationships/oleObject" Target="embeddings/oleObject1511.bin"/><Relationship Id="rId302" Type="http://schemas.openxmlformats.org/officeDocument/2006/relationships/image" Target="media/image145.wmf"/><Relationship Id="rId747" Type="http://schemas.openxmlformats.org/officeDocument/2006/relationships/oleObject" Target="embeddings/oleObject360.bin"/><Relationship Id="rId954" Type="http://schemas.openxmlformats.org/officeDocument/2006/relationships/image" Target="media/image487.wmf"/><Relationship Id="rId1377" Type="http://schemas.openxmlformats.org/officeDocument/2006/relationships/oleObject" Target="embeddings/oleObject667.bin"/><Relationship Id="rId1584" Type="http://schemas.openxmlformats.org/officeDocument/2006/relationships/image" Target="media/image803.wmf"/><Relationship Id="rId1791" Type="http://schemas.openxmlformats.org/officeDocument/2006/relationships/image" Target="media/image896.wmf"/><Relationship Id="rId2428" Type="http://schemas.openxmlformats.org/officeDocument/2006/relationships/image" Target="media/image1189.wmf"/><Relationship Id="rId2635" Type="http://schemas.openxmlformats.org/officeDocument/2006/relationships/oleObject" Target="embeddings/oleObject1339.bin"/><Relationship Id="rId2842" Type="http://schemas.openxmlformats.org/officeDocument/2006/relationships/image" Target="media/image1394.wmf"/><Relationship Id="rId83" Type="http://schemas.openxmlformats.org/officeDocument/2006/relationships/image" Target="media/image38.wmf"/><Relationship Id="rId607" Type="http://schemas.openxmlformats.org/officeDocument/2006/relationships/image" Target="media/image308.wmf"/><Relationship Id="rId814" Type="http://schemas.openxmlformats.org/officeDocument/2006/relationships/oleObject" Target="embeddings/oleObject393.bin"/><Relationship Id="rId1237" Type="http://schemas.openxmlformats.org/officeDocument/2006/relationships/oleObject" Target="embeddings/oleObject600.bin"/><Relationship Id="rId1444" Type="http://schemas.openxmlformats.org/officeDocument/2006/relationships/image" Target="media/image736.wmf"/><Relationship Id="rId1651" Type="http://schemas.openxmlformats.org/officeDocument/2006/relationships/oleObject" Target="embeddings/oleObject810.bin"/><Relationship Id="rId1889" Type="http://schemas.openxmlformats.org/officeDocument/2006/relationships/oleObject" Target="embeddings/oleObject940.bin"/><Relationship Id="rId2702" Type="http://schemas.openxmlformats.org/officeDocument/2006/relationships/image" Target="media/image1323.jpeg"/><Relationship Id="rId1304" Type="http://schemas.openxmlformats.org/officeDocument/2006/relationships/image" Target="media/image664.wmf"/><Relationship Id="rId1511" Type="http://schemas.openxmlformats.org/officeDocument/2006/relationships/oleObject" Target="embeddings/oleObject736.bin"/><Relationship Id="rId1749" Type="http://schemas.openxmlformats.org/officeDocument/2006/relationships/oleObject" Target="embeddings/oleObject865.bin"/><Relationship Id="rId1956" Type="http://schemas.openxmlformats.org/officeDocument/2006/relationships/oleObject" Target="embeddings/oleObject979.bin"/><Relationship Id="rId3171" Type="http://schemas.openxmlformats.org/officeDocument/2006/relationships/oleObject" Target="embeddings/oleObject1600.bin"/><Relationship Id="rId1609" Type="http://schemas.openxmlformats.org/officeDocument/2006/relationships/oleObject" Target="embeddings/oleObject786.bin"/><Relationship Id="rId1816" Type="http://schemas.openxmlformats.org/officeDocument/2006/relationships/image" Target="media/image908.wmf"/><Relationship Id="rId10" Type="http://schemas.openxmlformats.org/officeDocument/2006/relationships/image" Target="media/image2.wmf"/><Relationship Id="rId397" Type="http://schemas.openxmlformats.org/officeDocument/2006/relationships/oleObject" Target="embeddings/oleObject199.bin"/><Relationship Id="rId2078" Type="http://schemas.openxmlformats.org/officeDocument/2006/relationships/image" Target="media/image1030.jpeg"/><Relationship Id="rId2285" Type="http://schemas.openxmlformats.org/officeDocument/2006/relationships/image" Target="media/image1118.wmf"/><Relationship Id="rId2492" Type="http://schemas.openxmlformats.org/officeDocument/2006/relationships/image" Target="media/image1221.wmf"/><Relationship Id="rId3031" Type="http://schemas.openxmlformats.org/officeDocument/2006/relationships/oleObject" Target="embeddings/oleObject1534.bin"/><Relationship Id="rId3129" Type="http://schemas.openxmlformats.org/officeDocument/2006/relationships/image" Target="media/image1543.wmf"/><Relationship Id="rId257" Type="http://schemas.openxmlformats.org/officeDocument/2006/relationships/oleObject" Target="embeddings/oleObject127.bin"/><Relationship Id="rId464" Type="http://schemas.openxmlformats.org/officeDocument/2006/relationships/image" Target="media/image224.wmf"/><Relationship Id="rId1094" Type="http://schemas.openxmlformats.org/officeDocument/2006/relationships/oleObject" Target="embeddings/oleObject530.bin"/><Relationship Id="rId2145" Type="http://schemas.openxmlformats.org/officeDocument/2006/relationships/oleObject" Target="embeddings/oleObject1077.bin"/><Relationship Id="rId2797" Type="http://schemas.openxmlformats.org/officeDocument/2006/relationships/oleObject" Target="embeddings/oleObject1415.bin"/><Relationship Id="rId117" Type="http://schemas.openxmlformats.org/officeDocument/2006/relationships/oleObject" Target="embeddings/oleObject55.bin"/><Relationship Id="rId671" Type="http://schemas.openxmlformats.org/officeDocument/2006/relationships/oleObject" Target="embeddings/oleObject324.bin"/><Relationship Id="rId769" Type="http://schemas.openxmlformats.org/officeDocument/2006/relationships/oleObject" Target="embeddings/oleObject371.bin"/><Relationship Id="rId976" Type="http://schemas.openxmlformats.org/officeDocument/2006/relationships/oleObject" Target="embeddings/oleObject471.bin"/><Relationship Id="rId1399" Type="http://schemas.openxmlformats.org/officeDocument/2006/relationships/oleObject" Target="embeddings/oleObject677.bin"/><Relationship Id="rId2352" Type="http://schemas.openxmlformats.org/officeDocument/2006/relationships/image" Target="media/image1151.jpeg"/><Relationship Id="rId2657" Type="http://schemas.openxmlformats.org/officeDocument/2006/relationships/oleObject" Target="embeddings/oleObject1350.bin"/><Relationship Id="rId324" Type="http://schemas.openxmlformats.org/officeDocument/2006/relationships/image" Target="media/image156.wmf"/><Relationship Id="rId531" Type="http://schemas.openxmlformats.org/officeDocument/2006/relationships/oleObject" Target="embeddings/oleObject267.bin"/><Relationship Id="rId629" Type="http://schemas.openxmlformats.org/officeDocument/2006/relationships/oleObject" Target="embeddings/oleObject303.bin"/><Relationship Id="rId1161" Type="http://schemas.openxmlformats.org/officeDocument/2006/relationships/oleObject" Target="embeddings/oleObject563.bin"/><Relationship Id="rId1259" Type="http://schemas.openxmlformats.org/officeDocument/2006/relationships/image" Target="media/image642.wmf"/><Relationship Id="rId1466" Type="http://schemas.openxmlformats.org/officeDocument/2006/relationships/image" Target="media/image747.wmf"/><Relationship Id="rId2005" Type="http://schemas.openxmlformats.org/officeDocument/2006/relationships/image" Target="media/image992.wmf"/><Relationship Id="rId2212" Type="http://schemas.openxmlformats.org/officeDocument/2006/relationships/oleObject" Target="embeddings/oleObject1123.bin"/><Relationship Id="rId2864" Type="http://schemas.openxmlformats.org/officeDocument/2006/relationships/image" Target="media/image1403.wmf"/><Relationship Id="rId836" Type="http://schemas.openxmlformats.org/officeDocument/2006/relationships/oleObject" Target="embeddings/oleObject404.bin"/><Relationship Id="rId1021" Type="http://schemas.openxmlformats.org/officeDocument/2006/relationships/image" Target="media/image521.wmf"/><Relationship Id="rId1119" Type="http://schemas.openxmlformats.org/officeDocument/2006/relationships/image" Target="media/image570.wmf"/><Relationship Id="rId1673" Type="http://schemas.openxmlformats.org/officeDocument/2006/relationships/oleObject" Target="embeddings/oleObject824.bin"/><Relationship Id="rId1880" Type="http://schemas.openxmlformats.org/officeDocument/2006/relationships/oleObject" Target="embeddings/oleObject934.bin"/><Relationship Id="rId1978" Type="http://schemas.openxmlformats.org/officeDocument/2006/relationships/oleObject" Target="embeddings/oleObject991.bin"/><Relationship Id="rId2517" Type="http://schemas.openxmlformats.org/officeDocument/2006/relationships/image" Target="media/image1233.wmf"/><Relationship Id="rId2724" Type="http://schemas.openxmlformats.org/officeDocument/2006/relationships/image" Target="media/image1335.emf"/><Relationship Id="rId2931" Type="http://schemas.openxmlformats.org/officeDocument/2006/relationships/oleObject" Target="embeddings/oleObject1488.bin"/><Relationship Id="rId903" Type="http://schemas.openxmlformats.org/officeDocument/2006/relationships/oleObject" Target="embeddings/oleObject434.bin"/><Relationship Id="rId1326" Type="http://schemas.openxmlformats.org/officeDocument/2006/relationships/oleObject" Target="embeddings/oleObject643.bin"/><Relationship Id="rId1533" Type="http://schemas.openxmlformats.org/officeDocument/2006/relationships/oleObject" Target="embeddings/oleObject748.bin"/><Relationship Id="rId1740" Type="http://schemas.openxmlformats.org/officeDocument/2006/relationships/image" Target="media/image873.wmf"/><Relationship Id="rId3193" Type="http://schemas.openxmlformats.org/officeDocument/2006/relationships/oleObject" Target="embeddings/oleObject1611.bin"/><Relationship Id="rId32" Type="http://schemas.openxmlformats.org/officeDocument/2006/relationships/oleObject" Target="embeddings/oleObject13.bin"/><Relationship Id="rId1600" Type="http://schemas.openxmlformats.org/officeDocument/2006/relationships/image" Target="media/image811.wmf"/><Relationship Id="rId1838" Type="http://schemas.openxmlformats.org/officeDocument/2006/relationships/image" Target="media/image918.wmf"/><Relationship Id="rId3053" Type="http://schemas.openxmlformats.org/officeDocument/2006/relationships/oleObject" Target="embeddings/oleObject1544.bin"/><Relationship Id="rId3260" Type="http://schemas.openxmlformats.org/officeDocument/2006/relationships/theme" Target="theme/theme1.xml"/><Relationship Id="rId181" Type="http://schemas.openxmlformats.org/officeDocument/2006/relationships/oleObject" Target="embeddings/oleObject87.bin"/><Relationship Id="rId1905" Type="http://schemas.openxmlformats.org/officeDocument/2006/relationships/image" Target="media/image948.wmf"/><Relationship Id="rId3120" Type="http://schemas.openxmlformats.org/officeDocument/2006/relationships/image" Target="media/image1539.wmf"/><Relationship Id="rId279" Type="http://schemas.openxmlformats.org/officeDocument/2006/relationships/oleObject" Target="embeddings/oleObject139.bin"/><Relationship Id="rId486" Type="http://schemas.openxmlformats.org/officeDocument/2006/relationships/image" Target="media/image235.wmf"/><Relationship Id="rId693" Type="http://schemas.openxmlformats.org/officeDocument/2006/relationships/image" Target="media/image353.wmf"/><Relationship Id="rId2167" Type="http://schemas.openxmlformats.org/officeDocument/2006/relationships/oleObject" Target="embeddings/oleObject1091.bin"/><Relationship Id="rId2374" Type="http://schemas.openxmlformats.org/officeDocument/2006/relationships/image" Target="media/image1163.wmf"/><Relationship Id="rId2581" Type="http://schemas.openxmlformats.org/officeDocument/2006/relationships/image" Target="media/image1262.wmf"/><Relationship Id="rId3218" Type="http://schemas.openxmlformats.org/officeDocument/2006/relationships/oleObject" Target="embeddings/oleObject1624.bin"/><Relationship Id="rId139" Type="http://schemas.openxmlformats.org/officeDocument/2006/relationships/oleObject" Target="embeddings/oleObject66.bin"/><Relationship Id="rId346" Type="http://schemas.openxmlformats.org/officeDocument/2006/relationships/oleObject" Target="embeddings/oleObject172.bin"/><Relationship Id="rId553" Type="http://schemas.openxmlformats.org/officeDocument/2006/relationships/image" Target="media/image271.wmf"/><Relationship Id="rId760" Type="http://schemas.openxmlformats.org/officeDocument/2006/relationships/image" Target="media/image387.wmf"/><Relationship Id="rId998" Type="http://schemas.openxmlformats.org/officeDocument/2006/relationships/image" Target="media/image509.wmf"/><Relationship Id="rId1183" Type="http://schemas.openxmlformats.org/officeDocument/2006/relationships/oleObject" Target="embeddings/oleObject573.bin"/><Relationship Id="rId1390" Type="http://schemas.openxmlformats.org/officeDocument/2006/relationships/image" Target="media/image711.wmf"/><Relationship Id="rId2027" Type="http://schemas.openxmlformats.org/officeDocument/2006/relationships/oleObject" Target="embeddings/oleObject1017.bin"/><Relationship Id="rId2234" Type="http://schemas.openxmlformats.org/officeDocument/2006/relationships/oleObject" Target="embeddings/oleObject1134.bin"/><Relationship Id="rId2441" Type="http://schemas.openxmlformats.org/officeDocument/2006/relationships/oleObject" Target="embeddings/oleObject1238.bin"/><Relationship Id="rId2679" Type="http://schemas.openxmlformats.org/officeDocument/2006/relationships/image" Target="media/image1312.wmf"/><Relationship Id="rId2886" Type="http://schemas.openxmlformats.org/officeDocument/2006/relationships/image" Target="media/image1413.wmf"/><Relationship Id="rId206" Type="http://schemas.openxmlformats.org/officeDocument/2006/relationships/oleObject" Target="embeddings/oleObject100.bin"/><Relationship Id="rId413" Type="http://schemas.openxmlformats.org/officeDocument/2006/relationships/image" Target="media/image200.wmf"/><Relationship Id="rId858" Type="http://schemas.openxmlformats.org/officeDocument/2006/relationships/oleObject" Target="embeddings/oleObject413.bin"/><Relationship Id="rId1043" Type="http://schemas.openxmlformats.org/officeDocument/2006/relationships/image" Target="media/image531.wmf"/><Relationship Id="rId1488" Type="http://schemas.openxmlformats.org/officeDocument/2006/relationships/image" Target="media/image758.wmf"/><Relationship Id="rId1695" Type="http://schemas.openxmlformats.org/officeDocument/2006/relationships/oleObject" Target="embeddings/oleObject836.bin"/><Relationship Id="rId2539" Type="http://schemas.openxmlformats.org/officeDocument/2006/relationships/oleObject" Target="embeddings/oleObject1288.bin"/><Relationship Id="rId2746" Type="http://schemas.openxmlformats.org/officeDocument/2006/relationships/oleObject" Target="embeddings/oleObject1388.bin"/><Relationship Id="rId2953" Type="http://schemas.openxmlformats.org/officeDocument/2006/relationships/image" Target="media/image1447.wmf"/><Relationship Id="rId620" Type="http://schemas.openxmlformats.org/officeDocument/2006/relationships/image" Target="media/image314.wmf"/><Relationship Id="rId718" Type="http://schemas.openxmlformats.org/officeDocument/2006/relationships/oleObject" Target="embeddings/oleObject346.bin"/><Relationship Id="rId925" Type="http://schemas.openxmlformats.org/officeDocument/2006/relationships/oleObject" Target="embeddings/oleObject445.bin"/><Relationship Id="rId1250" Type="http://schemas.openxmlformats.org/officeDocument/2006/relationships/image" Target="media/image637.wmf"/><Relationship Id="rId1348" Type="http://schemas.openxmlformats.org/officeDocument/2006/relationships/image" Target="media/image689.jpeg"/><Relationship Id="rId1555" Type="http://schemas.openxmlformats.org/officeDocument/2006/relationships/image" Target="media/image789.wmf"/><Relationship Id="rId1762" Type="http://schemas.openxmlformats.org/officeDocument/2006/relationships/image" Target="media/image882.wmf"/><Relationship Id="rId2301" Type="http://schemas.openxmlformats.org/officeDocument/2006/relationships/oleObject" Target="embeddings/oleObject1168.bin"/><Relationship Id="rId2606" Type="http://schemas.openxmlformats.org/officeDocument/2006/relationships/oleObject" Target="embeddings/oleObject1325.bin"/><Relationship Id="rId1110" Type="http://schemas.openxmlformats.org/officeDocument/2006/relationships/oleObject" Target="embeddings/oleObject538.bin"/><Relationship Id="rId1208" Type="http://schemas.openxmlformats.org/officeDocument/2006/relationships/image" Target="media/image617.wmf"/><Relationship Id="rId1415" Type="http://schemas.openxmlformats.org/officeDocument/2006/relationships/image" Target="media/image723.wmf"/><Relationship Id="rId2813" Type="http://schemas.openxmlformats.org/officeDocument/2006/relationships/image" Target="media/image1382.wmf"/><Relationship Id="rId54" Type="http://schemas.openxmlformats.org/officeDocument/2006/relationships/image" Target="media/image24.wmf"/><Relationship Id="rId1622" Type="http://schemas.openxmlformats.org/officeDocument/2006/relationships/oleObject" Target="embeddings/oleObject793.bin"/><Relationship Id="rId1927" Type="http://schemas.openxmlformats.org/officeDocument/2006/relationships/image" Target="media/image958.wmf"/><Relationship Id="rId3075" Type="http://schemas.openxmlformats.org/officeDocument/2006/relationships/oleObject" Target="embeddings/oleObject1554.bin"/><Relationship Id="rId2091" Type="http://schemas.openxmlformats.org/officeDocument/2006/relationships/image" Target="media/image1037.wmf"/><Relationship Id="rId2189" Type="http://schemas.openxmlformats.org/officeDocument/2006/relationships/image" Target="media/image1074.wmf"/><Relationship Id="rId3142" Type="http://schemas.openxmlformats.org/officeDocument/2006/relationships/oleObject" Target="embeddings/oleObject1585.bin"/><Relationship Id="rId270" Type="http://schemas.openxmlformats.org/officeDocument/2006/relationships/oleObject" Target="embeddings/oleObject134.bin"/><Relationship Id="rId2396" Type="http://schemas.openxmlformats.org/officeDocument/2006/relationships/image" Target="media/image1174.wmf"/><Relationship Id="rId3002" Type="http://schemas.openxmlformats.org/officeDocument/2006/relationships/image" Target="media/image1474.wmf"/><Relationship Id="rId130" Type="http://schemas.openxmlformats.org/officeDocument/2006/relationships/image" Target="media/image62.wmf"/><Relationship Id="rId368" Type="http://schemas.openxmlformats.org/officeDocument/2006/relationships/image" Target="media/image178.wmf"/><Relationship Id="rId575" Type="http://schemas.openxmlformats.org/officeDocument/2006/relationships/image" Target="media/image288.jpeg"/><Relationship Id="rId782" Type="http://schemas.openxmlformats.org/officeDocument/2006/relationships/oleObject" Target="embeddings/oleObject377.bin"/><Relationship Id="rId2049" Type="http://schemas.openxmlformats.org/officeDocument/2006/relationships/oleObject" Target="embeddings/oleObject1028.bin"/><Relationship Id="rId2256" Type="http://schemas.openxmlformats.org/officeDocument/2006/relationships/oleObject" Target="embeddings/oleObject1145.bin"/><Relationship Id="rId2463" Type="http://schemas.openxmlformats.org/officeDocument/2006/relationships/image" Target="media/image1206.wmf"/><Relationship Id="rId2670" Type="http://schemas.openxmlformats.org/officeDocument/2006/relationships/oleObject" Target="embeddings/oleObject1355.bin"/><Relationship Id="rId228" Type="http://schemas.openxmlformats.org/officeDocument/2006/relationships/oleObject" Target="embeddings/oleObject112.bin"/><Relationship Id="rId435" Type="http://schemas.openxmlformats.org/officeDocument/2006/relationships/image" Target="media/image211.wmf"/><Relationship Id="rId642" Type="http://schemas.openxmlformats.org/officeDocument/2006/relationships/image" Target="media/image326.wmf"/><Relationship Id="rId1065" Type="http://schemas.openxmlformats.org/officeDocument/2006/relationships/oleObject" Target="embeddings/oleObject516.bin"/><Relationship Id="rId1272" Type="http://schemas.openxmlformats.org/officeDocument/2006/relationships/image" Target="media/image649.wmf"/><Relationship Id="rId2116" Type="http://schemas.openxmlformats.org/officeDocument/2006/relationships/oleObject" Target="embeddings/oleObject1060.bin"/><Relationship Id="rId2323" Type="http://schemas.openxmlformats.org/officeDocument/2006/relationships/oleObject" Target="embeddings/oleObject1179.bin"/><Relationship Id="rId2530" Type="http://schemas.openxmlformats.org/officeDocument/2006/relationships/oleObject" Target="embeddings/oleObject1283.bin"/><Relationship Id="rId2768" Type="http://schemas.openxmlformats.org/officeDocument/2006/relationships/oleObject" Target="embeddings/oleObject1400.bin"/><Relationship Id="rId2975" Type="http://schemas.openxmlformats.org/officeDocument/2006/relationships/image" Target="media/image1460.wmf"/><Relationship Id="rId502" Type="http://schemas.openxmlformats.org/officeDocument/2006/relationships/image" Target="media/image243.wmf"/><Relationship Id="rId947" Type="http://schemas.openxmlformats.org/officeDocument/2006/relationships/oleObject" Target="embeddings/oleObject457.bin"/><Relationship Id="rId1132" Type="http://schemas.openxmlformats.org/officeDocument/2006/relationships/oleObject" Target="embeddings/oleObject549.bin"/><Relationship Id="rId1577" Type="http://schemas.openxmlformats.org/officeDocument/2006/relationships/oleObject" Target="embeddings/oleObject770.bin"/><Relationship Id="rId1784" Type="http://schemas.openxmlformats.org/officeDocument/2006/relationships/image" Target="media/image893.wmf"/><Relationship Id="rId1991" Type="http://schemas.openxmlformats.org/officeDocument/2006/relationships/image" Target="media/image986.wmf"/><Relationship Id="rId2628" Type="http://schemas.openxmlformats.org/officeDocument/2006/relationships/image" Target="media/image1285.wmf"/><Relationship Id="rId2835" Type="http://schemas.openxmlformats.org/officeDocument/2006/relationships/oleObject" Target="embeddings/oleObject1436.bin"/><Relationship Id="rId76" Type="http://schemas.openxmlformats.org/officeDocument/2006/relationships/oleObject" Target="embeddings/oleObject35.bin"/><Relationship Id="rId807" Type="http://schemas.openxmlformats.org/officeDocument/2006/relationships/image" Target="media/image411.wmf"/><Relationship Id="rId1437" Type="http://schemas.openxmlformats.org/officeDocument/2006/relationships/oleObject" Target="embeddings/oleObject698.bin"/><Relationship Id="rId1644" Type="http://schemas.openxmlformats.org/officeDocument/2006/relationships/image" Target="media/image831.wmf"/><Relationship Id="rId1851" Type="http://schemas.openxmlformats.org/officeDocument/2006/relationships/image" Target="media/image924.wmf"/><Relationship Id="rId2902" Type="http://schemas.openxmlformats.org/officeDocument/2006/relationships/image" Target="media/image1421.wmf"/><Relationship Id="rId3097" Type="http://schemas.openxmlformats.org/officeDocument/2006/relationships/image" Target="media/image1525.wmf"/><Relationship Id="rId1504" Type="http://schemas.openxmlformats.org/officeDocument/2006/relationships/image" Target="media/image765.wmf"/><Relationship Id="rId1711" Type="http://schemas.openxmlformats.org/officeDocument/2006/relationships/oleObject" Target="embeddings/oleObject845.bin"/><Relationship Id="rId1949" Type="http://schemas.openxmlformats.org/officeDocument/2006/relationships/image" Target="media/image968.wmf"/><Relationship Id="rId3164" Type="http://schemas.openxmlformats.org/officeDocument/2006/relationships/oleObject" Target="embeddings/oleObject1596.bin"/><Relationship Id="rId292" Type="http://schemas.openxmlformats.org/officeDocument/2006/relationships/image" Target="media/image140.wmf"/><Relationship Id="rId1809" Type="http://schemas.openxmlformats.org/officeDocument/2006/relationships/oleObject" Target="embeddings/oleObject897.bin"/><Relationship Id="rId597" Type="http://schemas.openxmlformats.org/officeDocument/2006/relationships/oleObject" Target="embeddings/oleObject287.bin"/><Relationship Id="rId2180" Type="http://schemas.openxmlformats.org/officeDocument/2006/relationships/image" Target="media/image1071.wmf"/><Relationship Id="rId2278" Type="http://schemas.openxmlformats.org/officeDocument/2006/relationships/oleObject" Target="embeddings/oleObject1156.bin"/><Relationship Id="rId2485" Type="http://schemas.openxmlformats.org/officeDocument/2006/relationships/oleObject" Target="embeddings/oleObject1260.bin"/><Relationship Id="rId3024" Type="http://schemas.openxmlformats.org/officeDocument/2006/relationships/image" Target="media/image1486.wmf"/><Relationship Id="rId3231" Type="http://schemas.openxmlformats.org/officeDocument/2006/relationships/oleObject" Target="embeddings/oleObject1628.bin"/><Relationship Id="rId152" Type="http://schemas.openxmlformats.org/officeDocument/2006/relationships/image" Target="media/image73.wmf"/><Relationship Id="rId457" Type="http://schemas.openxmlformats.org/officeDocument/2006/relationships/oleObject" Target="embeddings/oleObject230.bin"/><Relationship Id="rId1087" Type="http://schemas.openxmlformats.org/officeDocument/2006/relationships/image" Target="media/image554.wmf"/><Relationship Id="rId1294" Type="http://schemas.openxmlformats.org/officeDocument/2006/relationships/oleObject" Target="embeddings/oleObject628.bin"/><Relationship Id="rId2040" Type="http://schemas.openxmlformats.org/officeDocument/2006/relationships/image" Target="media/image1009.wmf"/><Relationship Id="rId2138" Type="http://schemas.openxmlformats.org/officeDocument/2006/relationships/oleObject" Target="embeddings/oleObject1073.bin"/><Relationship Id="rId2692" Type="http://schemas.openxmlformats.org/officeDocument/2006/relationships/oleObject" Target="embeddings/oleObject1366.bin"/><Relationship Id="rId2997" Type="http://schemas.openxmlformats.org/officeDocument/2006/relationships/oleObject" Target="embeddings/oleObject1518.bin"/><Relationship Id="rId664" Type="http://schemas.openxmlformats.org/officeDocument/2006/relationships/oleObject" Target="embeddings/oleObject321.bin"/><Relationship Id="rId871" Type="http://schemas.openxmlformats.org/officeDocument/2006/relationships/image" Target="media/image445.wmf"/><Relationship Id="rId969" Type="http://schemas.openxmlformats.org/officeDocument/2006/relationships/image" Target="media/image495.wmf"/><Relationship Id="rId1599" Type="http://schemas.openxmlformats.org/officeDocument/2006/relationships/oleObject" Target="embeddings/oleObject781.bin"/><Relationship Id="rId2345" Type="http://schemas.openxmlformats.org/officeDocument/2006/relationships/oleObject" Target="embeddings/oleObject1190.bin"/><Relationship Id="rId2552" Type="http://schemas.openxmlformats.org/officeDocument/2006/relationships/image" Target="media/image1248.wmf"/><Relationship Id="rId317" Type="http://schemas.openxmlformats.org/officeDocument/2006/relationships/image" Target="media/image152.wmf"/><Relationship Id="rId524" Type="http://schemas.openxmlformats.org/officeDocument/2006/relationships/image" Target="media/image254.wmf"/><Relationship Id="rId731" Type="http://schemas.openxmlformats.org/officeDocument/2006/relationships/image" Target="media/image372.wmf"/><Relationship Id="rId1154" Type="http://schemas.openxmlformats.org/officeDocument/2006/relationships/image" Target="media/image588.wmf"/><Relationship Id="rId1361" Type="http://schemas.openxmlformats.org/officeDocument/2006/relationships/oleObject" Target="embeddings/oleObject659.bin"/><Relationship Id="rId1459" Type="http://schemas.openxmlformats.org/officeDocument/2006/relationships/oleObject" Target="embeddings/oleObject709.bin"/><Relationship Id="rId2205" Type="http://schemas.openxmlformats.org/officeDocument/2006/relationships/oleObject" Target="embeddings/oleObject1118.bin"/><Relationship Id="rId2412" Type="http://schemas.openxmlformats.org/officeDocument/2006/relationships/image" Target="media/image1182.wmf"/><Relationship Id="rId2857" Type="http://schemas.openxmlformats.org/officeDocument/2006/relationships/oleObject" Target="embeddings/oleObject1450.bin"/><Relationship Id="rId98" Type="http://schemas.openxmlformats.org/officeDocument/2006/relationships/image" Target="media/image46.wmf"/><Relationship Id="rId829" Type="http://schemas.openxmlformats.org/officeDocument/2006/relationships/image" Target="media/image422.wmf"/><Relationship Id="rId1014" Type="http://schemas.openxmlformats.org/officeDocument/2006/relationships/image" Target="media/image517.png"/><Relationship Id="rId1221" Type="http://schemas.openxmlformats.org/officeDocument/2006/relationships/oleObject" Target="embeddings/oleObject591.bin"/><Relationship Id="rId1666" Type="http://schemas.openxmlformats.org/officeDocument/2006/relationships/image" Target="media/image839.wmf"/><Relationship Id="rId1873" Type="http://schemas.openxmlformats.org/officeDocument/2006/relationships/image" Target="media/image935.wmf"/><Relationship Id="rId2717" Type="http://schemas.openxmlformats.org/officeDocument/2006/relationships/oleObject" Target="embeddings/oleObject1378.bin"/><Relationship Id="rId2924" Type="http://schemas.openxmlformats.org/officeDocument/2006/relationships/image" Target="media/image1432.wmf"/><Relationship Id="rId1319" Type="http://schemas.openxmlformats.org/officeDocument/2006/relationships/image" Target="media/image673.wmf"/><Relationship Id="rId1526" Type="http://schemas.openxmlformats.org/officeDocument/2006/relationships/image" Target="media/image775.wmf"/><Relationship Id="rId1733" Type="http://schemas.openxmlformats.org/officeDocument/2006/relationships/oleObject" Target="embeddings/oleObject856.bin"/><Relationship Id="rId1940" Type="http://schemas.openxmlformats.org/officeDocument/2006/relationships/oleObject" Target="embeddings/oleObject969.bin"/><Relationship Id="rId3186" Type="http://schemas.openxmlformats.org/officeDocument/2006/relationships/image" Target="media/image1571.wmf"/><Relationship Id="rId25" Type="http://schemas.openxmlformats.org/officeDocument/2006/relationships/oleObject" Target="embeddings/oleObject9.bin"/><Relationship Id="rId1800" Type="http://schemas.openxmlformats.org/officeDocument/2006/relationships/oleObject" Target="embeddings/oleObject892.bin"/><Relationship Id="rId3046" Type="http://schemas.openxmlformats.org/officeDocument/2006/relationships/image" Target="media/image1498.wmf"/><Relationship Id="rId3253" Type="http://schemas.openxmlformats.org/officeDocument/2006/relationships/image" Target="media/image1607.png"/><Relationship Id="rId174" Type="http://schemas.openxmlformats.org/officeDocument/2006/relationships/image" Target="media/image84.wmf"/><Relationship Id="rId381" Type="http://schemas.openxmlformats.org/officeDocument/2006/relationships/oleObject" Target="embeddings/oleObject191.bin"/><Relationship Id="rId2062" Type="http://schemas.openxmlformats.org/officeDocument/2006/relationships/oleObject" Target="embeddings/oleObject1034.bin"/><Relationship Id="rId3113" Type="http://schemas.openxmlformats.org/officeDocument/2006/relationships/image" Target="media/image1533.png"/><Relationship Id="rId241" Type="http://schemas.openxmlformats.org/officeDocument/2006/relationships/image" Target="media/image115.wmf"/><Relationship Id="rId479" Type="http://schemas.openxmlformats.org/officeDocument/2006/relationships/oleObject" Target="embeddings/oleObject241.bin"/><Relationship Id="rId686" Type="http://schemas.openxmlformats.org/officeDocument/2006/relationships/oleObject" Target="embeddings/oleObject330.bin"/><Relationship Id="rId893" Type="http://schemas.openxmlformats.org/officeDocument/2006/relationships/oleObject" Target="embeddings/oleObject429.bin"/><Relationship Id="rId2367" Type="http://schemas.openxmlformats.org/officeDocument/2006/relationships/oleObject" Target="embeddings/oleObject1200.bin"/><Relationship Id="rId2574" Type="http://schemas.openxmlformats.org/officeDocument/2006/relationships/oleObject" Target="embeddings/oleObject1308.bin"/><Relationship Id="rId2781" Type="http://schemas.openxmlformats.org/officeDocument/2006/relationships/oleObject" Target="embeddings/oleObject1407.bin"/><Relationship Id="rId339" Type="http://schemas.openxmlformats.org/officeDocument/2006/relationships/oleObject" Target="embeddings/oleObject169.bin"/><Relationship Id="rId546" Type="http://schemas.openxmlformats.org/officeDocument/2006/relationships/image" Target="media/image266.jpeg"/><Relationship Id="rId753" Type="http://schemas.openxmlformats.org/officeDocument/2006/relationships/oleObject" Target="embeddings/oleObject363.bin"/><Relationship Id="rId1176" Type="http://schemas.openxmlformats.org/officeDocument/2006/relationships/image" Target="media/image600.wmf"/><Relationship Id="rId1383" Type="http://schemas.openxmlformats.org/officeDocument/2006/relationships/oleObject" Target="embeddings/oleObject669.bin"/><Relationship Id="rId2227" Type="http://schemas.openxmlformats.org/officeDocument/2006/relationships/image" Target="media/image1089.wmf"/><Relationship Id="rId2434" Type="http://schemas.openxmlformats.org/officeDocument/2006/relationships/image" Target="media/image1192.wmf"/><Relationship Id="rId2879" Type="http://schemas.openxmlformats.org/officeDocument/2006/relationships/oleObject" Target="embeddings/oleObject1462.bin"/><Relationship Id="rId101" Type="http://schemas.openxmlformats.org/officeDocument/2006/relationships/oleObject" Target="embeddings/oleObject47.bin"/><Relationship Id="rId406" Type="http://schemas.openxmlformats.org/officeDocument/2006/relationships/oleObject" Target="embeddings/oleObject203.bin"/><Relationship Id="rId960" Type="http://schemas.openxmlformats.org/officeDocument/2006/relationships/image" Target="media/image490.wmf"/><Relationship Id="rId1036" Type="http://schemas.openxmlformats.org/officeDocument/2006/relationships/image" Target="media/image528.wmf"/><Relationship Id="rId1243" Type="http://schemas.openxmlformats.org/officeDocument/2006/relationships/oleObject" Target="embeddings/oleObject603.bin"/><Relationship Id="rId1590" Type="http://schemas.openxmlformats.org/officeDocument/2006/relationships/image" Target="media/image806.wmf"/><Relationship Id="rId1688" Type="http://schemas.openxmlformats.org/officeDocument/2006/relationships/image" Target="media/image849.wmf"/><Relationship Id="rId1895" Type="http://schemas.openxmlformats.org/officeDocument/2006/relationships/image" Target="media/image943.wmf"/><Relationship Id="rId2641" Type="http://schemas.openxmlformats.org/officeDocument/2006/relationships/oleObject" Target="embeddings/oleObject1342.bin"/><Relationship Id="rId2739" Type="http://schemas.openxmlformats.org/officeDocument/2006/relationships/image" Target="media/image1347.wmf"/><Relationship Id="rId2946" Type="http://schemas.openxmlformats.org/officeDocument/2006/relationships/oleObject" Target="embeddings/oleObject1495.bin"/><Relationship Id="rId613" Type="http://schemas.openxmlformats.org/officeDocument/2006/relationships/oleObject" Target="embeddings/oleObject296.bin"/><Relationship Id="rId820" Type="http://schemas.openxmlformats.org/officeDocument/2006/relationships/oleObject" Target="embeddings/oleObject396.bin"/><Relationship Id="rId918" Type="http://schemas.openxmlformats.org/officeDocument/2006/relationships/oleObject" Target="embeddings/oleObject441.bin"/><Relationship Id="rId1450" Type="http://schemas.openxmlformats.org/officeDocument/2006/relationships/image" Target="media/image739.wmf"/><Relationship Id="rId1548" Type="http://schemas.openxmlformats.org/officeDocument/2006/relationships/oleObject" Target="embeddings/oleObject755.bin"/><Relationship Id="rId1755" Type="http://schemas.openxmlformats.org/officeDocument/2006/relationships/oleObject" Target="embeddings/oleObject868.bin"/><Relationship Id="rId2501" Type="http://schemas.openxmlformats.org/officeDocument/2006/relationships/oleObject" Target="embeddings/oleObject1268.bin"/><Relationship Id="rId1103" Type="http://schemas.openxmlformats.org/officeDocument/2006/relationships/image" Target="media/image562.wmf"/><Relationship Id="rId1310" Type="http://schemas.openxmlformats.org/officeDocument/2006/relationships/image" Target="media/image668.wmf"/><Relationship Id="rId1408" Type="http://schemas.openxmlformats.org/officeDocument/2006/relationships/image" Target="media/image720.wmf"/><Relationship Id="rId1962" Type="http://schemas.openxmlformats.org/officeDocument/2006/relationships/image" Target="media/image971.wmf"/><Relationship Id="rId2806" Type="http://schemas.openxmlformats.org/officeDocument/2006/relationships/image" Target="media/image1379.wmf"/><Relationship Id="rId47" Type="http://schemas.openxmlformats.org/officeDocument/2006/relationships/oleObject" Target="embeddings/oleObject20.bin"/><Relationship Id="rId1615" Type="http://schemas.openxmlformats.org/officeDocument/2006/relationships/oleObject" Target="embeddings/oleObject789.bin"/><Relationship Id="rId1822" Type="http://schemas.openxmlformats.org/officeDocument/2006/relationships/image" Target="media/image910.wmf"/><Relationship Id="rId3068" Type="http://schemas.openxmlformats.org/officeDocument/2006/relationships/image" Target="media/image1510.wmf"/><Relationship Id="rId196" Type="http://schemas.openxmlformats.org/officeDocument/2006/relationships/image" Target="media/image95.wmf"/><Relationship Id="rId2084" Type="http://schemas.openxmlformats.org/officeDocument/2006/relationships/image" Target="media/image1034.wmf"/><Relationship Id="rId2291" Type="http://schemas.openxmlformats.org/officeDocument/2006/relationships/image" Target="media/image1121.wmf"/><Relationship Id="rId3135" Type="http://schemas.openxmlformats.org/officeDocument/2006/relationships/image" Target="media/image1546.wmf"/><Relationship Id="rId263" Type="http://schemas.openxmlformats.org/officeDocument/2006/relationships/oleObject" Target="embeddings/oleObject130.bin"/><Relationship Id="rId470" Type="http://schemas.openxmlformats.org/officeDocument/2006/relationships/image" Target="media/image227.wmf"/><Relationship Id="rId2151" Type="http://schemas.openxmlformats.org/officeDocument/2006/relationships/image" Target="media/image1063.wmf"/><Relationship Id="rId2389" Type="http://schemas.openxmlformats.org/officeDocument/2006/relationships/oleObject" Target="embeddings/oleObject1211.bin"/><Relationship Id="rId2596" Type="http://schemas.openxmlformats.org/officeDocument/2006/relationships/oleObject" Target="embeddings/oleObject1320.bin"/><Relationship Id="rId3202" Type="http://schemas.openxmlformats.org/officeDocument/2006/relationships/image" Target="media/image1579.wmf"/><Relationship Id="rId123" Type="http://schemas.openxmlformats.org/officeDocument/2006/relationships/oleObject" Target="embeddings/oleObject58.bin"/><Relationship Id="rId330" Type="http://schemas.openxmlformats.org/officeDocument/2006/relationships/image" Target="media/image159.wmf"/><Relationship Id="rId568" Type="http://schemas.openxmlformats.org/officeDocument/2006/relationships/oleObject" Target="embeddings/oleObject278.bin"/><Relationship Id="rId775" Type="http://schemas.openxmlformats.org/officeDocument/2006/relationships/oleObject" Target="embeddings/oleObject374.bin"/><Relationship Id="rId982" Type="http://schemas.openxmlformats.org/officeDocument/2006/relationships/oleObject" Target="embeddings/oleObject474.bin"/><Relationship Id="rId1198" Type="http://schemas.openxmlformats.org/officeDocument/2006/relationships/image" Target="media/image611.png"/><Relationship Id="rId2011" Type="http://schemas.openxmlformats.org/officeDocument/2006/relationships/oleObject" Target="embeddings/oleObject1009.bin"/><Relationship Id="rId2249" Type="http://schemas.openxmlformats.org/officeDocument/2006/relationships/image" Target="media/image1100.wmf"/><Relationship Id="rId2456" Type="http://schemas.openxmlformats.org/officeDocument/2006/relationships/image" Target="media/image1203.wmf"/><Relationship Id="rId2663" Type="http://schemas.openxmlformats.org/officeDocument/2006/relationships/oleObject" Target="embeddings/oleObject1353.bin"/><Relationship Id="rId2870" Type="http://schemas.openxmlformats.org/officeDocument/2006/relationships/image" Target="media/image1405.wmf"/><Relationship Id="rId428" Type="http://schemas.openxmlformats.org/officeDocument/2006/relationships/oleObject" Target="embeddings/oleObject214.bin"/><Relationship Id="rId635" Type="http://schemas.openxmlformats.org/officeDocument/2006/relationships/oleObject" Target="embeddings/oleObject306.bin"/><Relationship Id="rId842" Type="http://schemas.openxmlformats.org/officeDocument/2006/relationships/image" Target="media/image429.jpeg"/><Relationship Id="rId1058" Type="http://schemas.openxmlformats.org/officeDocument/2006/relationships/image" Target="media/image539.wmf"/><Relationship Id="rId1265" Type="http://schemas.openxmlformats.org/officeDocument/2006/relationships/image" Target="media/image645.png"/><Relationship Id="rId1472" Type="http://schemas.openxmlformats.org/officeDocument/2006/relationships/oleObject" Target="embeddings/oleObject715.bin"/><Relationship Id="rId2109" Type="http://schemas.openxmlformats.org/officeDocument/2006/relationships/image" Target="media/image1046.wmf"/><Relationship Id="rId2316" Type="http://schemas.openxmlformats.org/officeDocument/2006/relationships/image" Target="media/image1133.wmf"/><Relationship Id="rId2523" Type="http://schemas.openxmlformats.org/officeDocument/2006/relationships/image" Target="media/image1236.wmf"/><Relationship Id="rId2730" Type="http://schemas.openxmlformats.org/officeDocument/2006/relationships/image" Target="media/image1341.emf"/><Relationship Id="rId2968" Type="http://schemas.openxmlformats.org/officeDocument/2006/relationships/oleObject" Target="embeddings/oleObject1504.bin"/><Relationship Id="rId702" Type="http://schemas.openxmlformats.org/officeDocument/2006/relationships/oleObject" Target="embeddings/oleObject338.bin"/><Relationship Id="rId1125" Type="http://schemas.openxmlformats.org/officeDocument/2006/relationships/image" Target="media/image573.wmf"/><Relationship Id="rId1332" Type="http://schemas.openxmlformats.org/officeDocument/2006/relationships/oleObject" Target="embeddings/oleObject646.bin"/><Relationship Id="rId1777" Type="http://schemas.openxmlformats.org/officeDocument/2006/relationships/oleObject" Target="embeddings/oleObject880.bin"/><Relationship Id="rId1984" Type="http://schemas.openxmlformats.org/officeDocument/2006/relationships/oleObject" Target="embeddings/oleObject994.bin"/><Relationship Id="rId2828" Type="http://schemas.openxmlformats.org/officeDocument/2006/relationships/image" Target="media/image1388.wmf"/><Relationship Id="rId69" Type="http://schemas.openxmlformats.org/officeDocument/2006/relationships/oleObject" Target="embeddings/oleObject31.bin"/><Relationship Id="rId1637" Type="http://schemas.openxmlformats.org/officeDocument/2006/relationships/image" Target="media/image828.wmf"/><Relationship Id="rId1844" Type="http://schemas.openxmlformats.org/officeDocument/2006/relationships/image" Target="media/image921.wmf"/><Relationship Id="rId1704" Type="http://schemas.openxmlformats.org/officeDocument/2006/relationships/image" Target="media/image855.wmf"/><Relationship Id="rId3157" Type="http://schemas.openxmlformats.org/officeDocument/2006/relationships/image" Target="media/image1557.wmf"/><Relationship Id="rId285" Type="http://schemas.openxmlformats.org/officeDocument/2006/relationships/oleObject" Target="embeddings/oleObject142.bin"/><Relationship Id="rId1911" Type="http://schemas.openxmlformats.org/officeDocument/2006/relationships/image" Target="media/image951.wmf"/><Relationship Id="rId492" Type="http://schemas.openxmlformats.org/officeDocument/2006/relationships/image" Target="media/image238.wmf"/><Relationship Id="rId797" Type="http://schemas.openxmlformats.org/officeDocument/2006/relationships/image" Target="media/image406.wmf"/><Relationship Id="rId2173" Type="http://schemas.openxmlformats.org/officeDocument/2006/relationships/oleObject" Target="embeddings/oleObject1095.bin"/><Relationship Id="rId2380" Type="http://schemas.openxmlformats.org/officeDocument/2006/relationships/image" Target="media/image1166.wmf"/><Relationship Id="rId2478" Type="http://schemas.openxmlformats.org/officeDocument/2006/relationships/oleObject" Target="embeddings/oleObject1257.bin"/><Relationship Id="rId3017" Type="http://schemas.openxmlformats.org/officeDocument/2006/relationships/image" Target="media/image1482.wmf"/><Relationship Id="rId3224" Type="http://schemas.openxmlformats.org/officeDocument/2006/relationships/image" Target="media/image1590.jpeg"/><Relationship Id="rId145" Type="http://schemas.openxmlformats.org/officeDocument/2006/relationships/oleObject" Target="embeddings/oleObject69.bin"/><Relationship Id="rId352" Type="http://schemas.openxmlformats.org/officeDocument/2006/relationships/oleObject" Target="embeddings/oleObject175.bin"/><Relationship Id="rId1287" Type="http://schemas.openxmlformats.org/officeDocument/2006/relationships/oleObject" Target="embeddings/oleObject624.bin"/><Relationship Id="rId2033" Type="http://schemas.openxmlformats.org/officeDocument/2006/relationships/oleObject" Target="embeddings/oleObject1020.bin"/><Relationship Id="rId2240" Type="http://schemas.openxmlformats.org/officeDocument/2006/relationships/oleObject" Target="embeddings/oleObject1137.bin"/><Relationship Id="rId2685" Type="http://schemas.openxmlformats.org/officeDocument/2006/relationships/image" Target="media/image1315.wmf"/><Relationship Id="rId2892" Type="http://schemas.openxmlformats.org/officeDocument/2006/relationships/image" Target="media/image1416.wmf"/><Relationship Id="rId212" Type="http://schemas.openxmlformats.org/officeDocument/2006/relationships/oleObject" Target="embeddings/oleObject103.bin"/><Relationship Id="rId657" Type="http://schemas.openxmlformats.org/officeDocument/2006/relationships/oleObject" Target="embeddings/oleObject317.bin"/><Relationship Id="rId864" Type="http://schemas.openxmlformats.org/officeDocument/2006/relationships/oleObject" Target="embeddings/oleObject416.bin"/><Relationship Id="rId1494" Type="http://schemas.openxmlformats.org/officeDocument/2006/relationships/oleObject" Target="embeddings/oleObject727.bin"/><Relationship Id="rId1799" Type="http://schemas.openxmlformats.org/officeDocument/2006/relationships/image" Target="media/image900.wmf"/><Relationship Id="rId2100" Type="http://schemas.openxmlformats.org/officeDocument/2006/relationships/oleObject" Target="embeddings/oleObject1051.bin"/><Relationship Id="rId2338" Type="http://schemas.openxmlformats.org/officeDocument/2006/relationships/image" Target="media/image1144.wmf"/><Relationship Id="rId2545" Type="http://schemas.openxmlformats.org/officeDocument/2006/relationships/oleObject" Target="embeddings/oleObject1292.bin"/><Relationship Id="rId2752" Type="http://schemas.openxmlformats.org/officeDocument/2006/relationships/image" Target="media/image1353.wmf"/><Relationship Id="rId517" Type="http://schemas.openxmlformats.org/officeDocument/2006/relationships/oleObject" Target="embeddings/oleObject260.bin"/><Relationship Id="rId724" Type="http://schemas.openxmlformats.org/officeDocument/2006/relationships/image" Target="media/image368.wmf"/><Relationship Id="rId931" Type="http://schemas.openxmlformats.org/officeDocument/2006/relationships/oleObject" Target="embeddings/oleObject449.bin"/><Relationship Id="rId1147" Type="http://schemas.openxmlformats.org/officeDocument/2006/relationships/image" Target="media/image584.wmf"/><Relationship Id="rId1354" Type="http://schemas.openxmlformats.org/officeDocument/2006/relationships/image" Target="media/image692.wmf"/><Relationship Id="rId1561" Type="http://schemas.openxmlformats.org/officeDocument/2006/relationships/oleObject" Target="embeddings/oleObject762.bin"/><Relationship Id="rId2405" Type="http://schemas.openxmlformats.org/officeDocument/2006/relationships/oleObject" Target="embeddings/oleObject1219.bin"/><Relationship Id="rId2612" Type="http://schemas.openxmlformats.org/officeDocument/2006/relationships/oleObject" Target="embeddings/oleObject1328.bin"/><Relationship Id="rId60" Type="http://schemas.openxmlformats.org/officeDocument/2006/relationships/image" Target="media/image27.wmf"/><Relationship Id="rId1007" Type="http://schemas.openxmlformats.org/officeDocument/2006/relationships/oleObject" Target="embeddings/oleObject487.bin"/><Relationship Id="rId1214" Type="http://schemas.openxmlformats.org/officeDocument/2006/relationships/image" Target="media/image620.wmf"/><Relationship Id="rId1421" Type="http://schemas.openxmlformats.org/officeDocument/2006/relationships/oleObject" Target="embeddings/oleObject688.bin"/><Relationship Id="rId1659" Type="http://schemas.openxmlformats.org/officeDocument/2006/relationships/image" Target="media/image837.wmf"/><Relationship Id="rId1866" Type="http://schemas.openxmlformats.org/officeDocument/2006/relationships/oleObject" Target="embeddings/oleObject927.bin"/><Relationship Id="rId2917" Type="http://schemas.openxmlformats.org/officeDocument/2006/relationships/oleObject" Target="embeddings/oleObject1481.bin"/><Relationship Id="rId3081" Type="http://schemas.openxmlformats.org/officeDocument/2006/relationships/image" Target="media/image1517.wmf"/><Relationship Id="rId1519" Type="http://schemas.openxmlformats.org/officeDocument/2006/relationships/image" Target="media/image771.png"/><Relationship Id="rId1726" Type="http://schemas.openxmlformats.org/officeDocument/2006/relationships/image" Target="media/image866.wmf"/><Relationship Id="rId1933" Type="http://schemas.openxmlformats.org/officeDocument/2006/relationships/image" Target="media/image961.wmf"/><Relationship Id="rId3179" Type="http://schemas.openxmlformats.org/officeDocument/2006/relationships/oleObject" Target="embeddings/oleObject1604.bin"/><Relationship Id="rId18" Type="http://schemas.openxmlformats.org/officeDocument/2006/relationships/image" Target="media/image6.wmf"/><Relationship Id="rId2195" Type="http://schemas.openxmlformats.org/officeDocument/2006/relationships/image" Target="media/image1076.wmf"/><Relationship Id="rId3039" Type="http://schemas.openxmlformats.org/officeDocument/2006/relationships/image" Target="media/image1494.wmf"/><Relationship Id="rId3246" Type="http://schemas.openxmlformats.org/officeDocument/2006/relationships/image" Target="media/image1603.wmf"/><Relationship Id="rId167" Type="http://schemas.openxmlformats.org/officeDocument/2006/relationships/oleObject" Target="embeddings/oleObject80.bin"/><Relationship Id="rId374" Type="http://schemas.openxmlformats.org/officeDocument/2006/relationships/image" Target="media/image180.wmf"/><Relationship Id="rId581" Type="http://schemas.openxmlformats.org/officeDocument/2006/relationships/oleObject" Target="embeddings/oleObject281.bin"/><Relationship Id="rId2055" Type="http://schemas.openxmlformats.org/officeDocument/2006/relationships/oleObject" Target="embeddings/oleObject1031.bin"/><Relationship Id="rId2262" Type="http://schemas.openxmlformats.org/officeDocument/2006/relationships/oleObject" Target="embeddings/oleObject1148.bin"/><Relationship Id="rId3106" Type="http://schemas.openxmlformats.org/officeDocument/2006/relationships/oleObject" Target="embeddings/oleObject1569.bin"/><Relationship Id="rId234" Type="http://schemas.openxmlformats.org/officeDocument/2006/relationships/oleObject" Target="embeddings/oleObject115.bin"/><Relationship Id="rId679" Type="http://schemas.openxmlformats.org/officeDocument/2006/relationships/oleObject" Target="embeddings/oleObject326.bin"/><Relationship Id="rId886" Type="http://schemas.openxmlformats.org/officeDocument/2006/relationships/image" Target="media/image454.wmf"/><Relationship Id="rId2567" Type="http://schemas.openxmlformats.org/officeDocument/2006/relationships/image" Target="media/image1255.wmf"/><Relationship Id="rId2774" Type="http://schemas.openxmlformats.org/officeDocument/2006/relationships/image" Target="media/image1363.wmf"/><Relationship Id="rId2" Type="http://schemas.openxmlformats.org/officeDocument/2006/relationships/numbering" Target="numbering.xml"/><Relationship Id="rId441" Type="http://schemas.openxmlformats.org/officeDocument/2006/relationships/image" Target="media/image213.wmf"/><Relationship Id="rId539" Type="http://schemas.openxmlformats.org/officeDocument/2006/relationships/oleObject" Target="embeddings/oleObject271.bin"/><Relationship Id="rId746" Type="http://schemas.openxmlformats.org/officeDocument/2006/relationships/image" Target="media/image380.wmf"/><Relationship Id="rId1071" Type="http://schemas.openxmlformats.org/officeDocument/2006/relationships/oleObject" Target="embeddings/oleObject519.bin"/><Relationship Id="rId1169" Type="http://schemas.openxmlformats.org/officeDocument/2006/relationships/image" Target="media/image596.wmf"/><Relationship Id="rId1376" Type="http://schemas.openxmlformats.org/officeDocument/2006/relationships/image" Target="media/image703.wmf"/><Relationship Id="rId1583" Type="http://schemas.openxmlformats.org/officeDocument/2006/relationships/oleObject" Target="embeddings/oleObject773.bin"/><Relationship Id="rId2122" Type="http://schemas.openxmlformats.org/officeDocument/2006/relationships/oleObject" Target="embeddings/oleObject1064.bin"/><Relationship Id="rId2427" Type="http://schemas.openxmlformats.org/officeDocument/2006/relationships/oleObject" Target="embeddings/oleObject1231.bin"/><Relationship Id="rId2981" Type="http://schemas.openxmlformats.org/officeDocument/2006/relationships/image" Target="media/image1463.wmf"/><Relationship Id="rId301" Type="http://schemas.openxmlformats.org/officeDocument/2006/relationships/oleObject" Target="embeddings/oleObject150.bin"/><Relationship Id="rId953" Type="http://schemas.openxmlformats.org/officeDocument/2006/relationships/oleObject" Target="embeddings/oleObject460.bin"/><Relationship Id="rId1029" Type="http://schemas.openxmlformats.org/officeDocument/2006/relationships/image" Target="media/image525.wmf"/><Relationship Id="rId1236" Type="http://schemas.openxmlformats.org/officeDocument/2006/relationships/image" Target="media/image630.png"/><Relationship Id="rId1790" Type="http://schemas.openxmlformats.org/officeDocument/2006/relationships/oleObject" Target="embeddings/oleObject887.bin"/><Relationship Id="rId1888" Type="http://schemas.openxmlformats.org/officeDocument/2006/relationships/oleObject" Target="embeddings/oleObject939.bin"/><Relationship Id="rId2634" Type="http://schemas.openxmlformats.org/officeDocument/2006/relationships/image" Target="media/image1288.wmf"/><Relationship Id="rId2841" Type="http://schemas.openxmlformats.org/officeDocument/2006/relationships/oleObject" Target="embeddings/oleObject1440.bin"/><Relationship Id="rId2939" Type="http://schemas.openxmlformats.org/officeDocument/2006/relationships/oleObject" Target="embeddings/oleObject1492.bin"/><Relationship Id="rId82" Type="http://schemas.openxmlformats.org/officeDocument/2006/relationships/oleObject" Target="embeddings/oleObject38.bin"/><Relationship Id="rId606" Type="http://schemas.openxmlformats.org/officeDocument/2006/relationships/oleObject" Target="embeddings/oleObject292.bin"/><Relationship Id="rId813" Type="http://schemas.openxmlformats.org/officeDocument/2006/relationships/image" Target="media/image414.wmf"/><Relationship Id="rId1443" Type="http://schemas.openxmlformats.org/officeDocument/2006/relationships/oleObject" Target="embeddings/oleObject701.bin"/><Relationship Id="rId1650" Type="http://schemas.openxmlformats.org/officeDocument/2006/relationships/oleObject" Target="embeddings/oleObject809.bin"/><Relationship Id="rId1748" Type="http://schemas.openxmlformats.org/officeDocument/2006/relationships/image" Target="media/image876.wmf"/><Relationship Id="rId2701" Type="http://schemas.openxmlformats.org/officeDocument/2006/relationships/oleObject" Target="embeddings/oleObject1371.bin"/><Relationship Id="rId1303" Type="http://schemas.openxmlformats.org/officeDocument/2006/relationships/oleObject" Target="embeddings/oleObject633.bin"/><Relationship Id="rId1510" Type="http://schemas.openxmlformats.org/officeDocument/2006/relationships/image" Target="media/image768.wmf"/><Relationship Id="rId1955" Type="http://schemas.openxmlformats.org/officeDocument/2006/relationships/image" Target="media/image969.png"/><Relationship Id="rId3170" Type="http://schemas.openxmlformats.org/officeDocument/2006/relationships/image" Target="media/image1563.wmf"/><Relationship Id="rId1608" Type="http://schemas.openxmlformats.org/officeDocument/2006/relationships/image" Target="media/image815.wmf"/><Relationship Id="rId1815" Type="http://schemas.openxmlformats.org/officeDocument/2006/relationships/oleObject" Target="embeddings/oleObject900.bin"/><Relationship Id="rId3030" Type="http://schemas.openxmlformats.org/officeDocument/2006/relationships/image" Target="media/image1489.wmf"/><Relationship Id="rId189" Type="http://schemas.openxmlformats.org/officeDocument/2006/relationships/oleObject" Target="embeddings/oleObject91.bin"/><Relationship Id="rId396" Type="http://schemas.openxmlformats.org/officeDocument/2006/relationships/image" Target="media/image191.wmf"/><Relationship Id="rId2077" Type="http://schemas.openxmlformats.org/officeDocument/2006/relationships/image" Target="media/image1029.jpeg"/><Relationship Id="rId2284" Type="http://schemas.openxmlformats.org/officeDocument/2006/relationships/oleObject" Target="embeddings/oleObject1159.bin"/><Relationship Id="rId2491" Type="http://schemas.openxmlformats.org/officeDocument/2006/relationships/oleObject" Target="embeddings/oleObject1263.bin"/><Relationship Id="rId3128" Type="http://schemas.openxmlformats.org/officeDocument/2006/relationships/oleObject" Target="embeddings/oleObject1578.bin"/><Relationship Id="rId256" Type="http://schemas.openxmlformats.org/officeDocument/2006/relationships/image" Target="media/image123.wmf"/><Relationship Id="rId463" Type="http://schemas.openxmlformats.org/officeDocument/2006/relationships/oleObject" Target="embeddings/oleObject233.bin"/><Relationship Id="rId670" Type="http://schemas.openxmlformats.org/officeDocument/2006/relationships/image" Target="media/image340.wmf"/><Relationship Id="rId1093" Type="http://schemas.openxmlformats.org/officeDocument/2006/relationships/image" Target="media/image557.wmf"/><Relationship Id="rId2144" Type="http://schemas.openxmlformats.org/officeDocument/2006/relationships/image" Target="media/image1060.wmf"/><Relationship Id="rId2351" Type="http://schemas.openxmlformats.org/officeDocument/2006/relationships/oleObject" Target="embeddings/oleObject1193.bin"/><Relationship Id="rId2589" Type="http://schemas.openxmlformats.org/officeDocument/2006/relationships/image" Target="media/image1265.wmf"/><Relationship Id="rId2796" Type="http://schemas.openxmlformats.org/officeDocument/2006/relationships/image" Target="media/image1374.wmf"/><Relationship Id="rId116" Type="http://schemas.openxmlformats.org/officeDocument/2006/relationships/image" Target="media/image55.wmf"/><Relationship Id="rId323" Type="http://schemas.openxmlformats.org/officeDocument/2006/relationships/oleObject" Target="embeddings/oleObject161.bin"/><Relationship Id="rId530" Type="http://schemas.openxmlformats.org/officeDocument/2006/relationships/image" Target="media/image257.wmf"/><Relationship Id="rId768" Type="http://schemas.openxmlformats.org/officeDocument/2006/relationships/image" Target="media/image391.wmf"/><Relationship Id="rId975" Type="http://schemas.openxmlformats.org/officeDocument/2006/relationships/image" Target="media/image498.wmf"/><Relationship Id="rId1160" Type="http://schemas.openxmlformats.org/officeDocument/2006/relationships/image" Target="media/image591.wmf"/><Relationship Id="rId1398" Type="http://schemas.openxmlformats.org/officeDocument/2006/relationships/image" Target="media/image715.wmf"/><Relationship Id="rId2004" Type="http://schemas.openxmlformats.org/officeDocument/2006/relationships/oleObject" Target="embeddings/oleObject1005.bin"/><Relationship Id="rId2211" Type="http://schemas.openxmlformats.org/officeDocument/2006/relationships/image" Target="media/image1081.wmf"/><Relationship Id="rId2449" Type="http://schemas.openxmlformats.org/officeDocument/2006/relationships/oleObject" Target="embeddings/oleObject1242.bin"/><Relationship Id="rId2656" Type="http://schemas.openxmlformats.org/officeDocument/2006/relationships/image" Target="media/image1299.wmf"/><Relationship Id="rId2863" Type="http://schemas.openxmlformats.org/officeDocument/2006/relationships/oleObject" Target="embeddings/oleObject1453.bin"/><Relationship Id="rId628" Type="http://schemas.openxmlformats.org/officeDocument/2006/relationships/image" Target="media/image319.wmf"/><Relationship Id="rId835" Type="http://schemas.openxmlformats.org/officeDocument/2006/relationships/image" Target="media/image425.wmf"/><Relationship Id="rId1258" Type="http://schemas.openxmlformats.org/officeDocument/2006/relationships/oleObject" Target="embeddings/oleObject610.bin"/><Relationship Id="rId1465" Type="http://schemas.openxmlformats.org/officeDocument/2006/relationships/oleObject" Target="embeddings/oleObject712.bin"/><Relationship Id="rId1672" Type="http://schemas.openxmlformats.org/officeDocument/2006/relationships/image" Target="media/image841.wmf"/><Relationship Id="rId2309" Type="http://schemas.openxmlformats.org/officeDocument/2006/relationships/oleObject" Target="embeddings/oleObject1172.bin"/><Relationship Id="rId2516" Type="http://schemas.openxmlformats.org/officeDocument/2006/relationships/oleObject" Target="embeddings/oleObject1276.bin"/><Relationship Id="rId2723" Type="http://schemas.openxmlformats.org/officeDocument/2006/relationships/oleObject" Target="embeddings/oleObject1381.bin"/><Relationship Id="rId1020" Type="http://schemas.openxmlformats.org/officeDocument/2006/relationships/oleObject" Target="embeddings/oleObject493.bin"/><Relationship Id="rId1118" Type="http://schemas.openxmlformats.org/officeDocument/2006/relationships/oleObject" Target="embeddings/oleObject542.bin"/><Relationship Id="rId1325" Type="http://schemas.openxmlformats.org/officeDocument/2006/relationships/image" Target="media/image676.wmf"/><Relationship Id="rId1532" Type="http://schemas.openxmlformats.org/officeDocument/2006/relationships/image" Target="media/image778.wmf"/><Relationship Id="rId1977" Type="http://schemas.openxmlformats.org/officeDocument/2006/relationships/image" Target="media/image979.wmf"/><Relationship Id="rId2930" Type="http://schemas.openxmlformats.org/officeDocument/2006/relationships/image" Target="media/image1435.wmf"/><Relationship Id="rId902" Type="http://schemas.openxmlformats.org/officeDocument/2006/relationships/image" Target="media/image462.wmf"/><Relationship Id="rId1837" Type="http://schemas.openxmlformats.org/officeDocument/2006/relationships/oleObject" Target="embeddings/oleObject912.bin"/><Relationship Id="rId3192" Type="http://schemas.openxmlformats.org/officeDocument/2006/relationships/image" Target="media/image1574.wmf"/><Relationship Id="rId31" Type="http://schemas.openxmlformats.org/officeDocument/2006/relationships/image" Target="media/image12.wmf"/><Relationship Id="rId2099" Type="http://schemas.openxmlformats.org/officeDocument/2006/relationships/image" Target="media/image1041.wmf"/><Relationship Id="rId3052" Type="http://schemas.openxmlformats.org/officeDocument/2006/relationships/image" Target="media/image1501.wmf"/><Relationship Id="rId180" Type="http://schemas.openxmlformats.org/officeDocument/2006/relationships/image" Target="media/image87.wmf"/><Relationship Id="rId278" Type="http://schemas.openxmlformats.org/officeDocument/2006/relationships/image" Target="media/image133.wmf"/><Relationship Id="rId1904" Type="http://schemas.openxmlformats.org/officeDocument/2006/relationships/oleObject" Target="embeddings/oleObject949.bin"/><Relationship Id="rId485" Type="http://schemas.openxmlformats.org/officeDocument/2006/relationships/oleObject" Target="embeddings/oleObject244.bin"/><Relationship Id="rId692" Type="http://schemas.openxmlformats.org/officeDocument/2006/relationships/image" Target="media/image352.wmf"/><Relationship Id="rId2166" Type="http://schemas.openxmlformats.org/officeDocument/2006/relationships/image" Target="media/image1068.wmf"/><Relationship Id="rId2373" Type="http://schemas.openxmlformats.org/officeDocument/2006/relationships/oleObject" Target="embeddings/oleObject1203.bin"/><Relationship Id="rId2580" Type="http://schemas.openxmlformats.org/officeDocument/2006/relationships/oleObject" Target="embeddings/oleObject1311.bin"/><Relationship Id="rId3217" Type="http://schemas.openxmlformats.org/officeDocument/2006/relationships/oleObject" Target="embeddings/oleObject1623.bin"/><Relationship Id="rId138" Type="http://schemas.openxmlformats.org/officeDocument/2006/relationships/image" Target="media/image66.wmf"/><Relationship Id="rId345" Type="http://schemas.openxmlformats.org/officeDocument/2006/relationships/image" Target="media/image167.wmf"/><Relationship Id="rId552" Type="http://schemas.openxmlformats.org/officeDocument/2006/relationships/oleObject" Target="embeddings/oleObject275.bin"/><Relationship Id="rId997" Type="http://schemas.openxmlformats.org/officeDocument/2006/relationships/oleObject" Target="embeddings/oleObject482.bin"/><Relationship Id="rId1182" Type="http://schemas.openxmlformats.org/officeDocument/2006/relationships/image" Target="media/image603.wmf"/><Relationship Id="rId2026" Type="http://schemas.openxmlformats.org/officeDocument/2006/relationships/image" Target="media/image1002.wmf"/><Relationship Id="rId2233" Type="http://schemas.openxmlformats.org/officeDocument/2006/relationships/image" Target="media/image1092.wmf"/><Relationship Id="rId2440" Type="http://schemas.openxmlformats.org/officeDocument/2006/relationships/image" Target="media/image1195.wmf"/><Relationship Id="rId2678" Type="http://schemas.openxmlformats.org/officeDocument/2006/relationships/oleObject" Target="embeddings/oleObject1359.bin"/><Relationship Id="rId2885" Type="http://schemas.openxmlformats.org/officeDocument/2006/relationships/oleObject" Target="embeddings/oleObject1465.bin"/><Relationship Id="rId205" Type="http://schemas.openxmlformats.org/officeDocument/2006/relationships/image" Target="media/image99.wmf"/><Relationship Id="rId412" Type="http://schemas.openxmlformats.org/officeDocument/2006/relationships/oleObject" Target="embeddings/oleObject206.bin"/><Relationship Id="rId857" Type="http://schemas.openxmlformats.org/officeDocument/2006/relationships/image" Target="media/image438.wmf"/><Relationship Id="rId1042" Type="http://schemas.openxmlformats.org/officeDocument/2006/relationships/oleObject" Target="embeddings/oleObject505.bin"/><Relationship Id="rId1487" Type="http://schemas.openxmlformats.org/officeDocument/2006/relationships/oleObject" Target="embeddings/oleObject723.bin"/><Relationship Id="rId1694" Type="http://schemas.openxmlformats.org/officeDocument/2006/relationships/oleObject" Target="embeddings/oleObject835.bin"/><Relationship Id="rId2300" Type="http://schemas.openxmlformats.org/officeDocument/2006/relationships/image" Target="media/image1125.wmf"/><Relationship Id="rId2538" Type="http://schemas.openxmlformats.org/officeDocument/2006/relationships/image" Target="media/image1243.wmf"/><Relationship Id="rId2745" Type="http://schemas.openxmlformats.org/officeDocument/2006/relationships/image" Target="media/image1350.wmf"/><Relationship Id="rId2952" Type="http://schemas.openxmlformats.org/officeDocument/2006/relationships/oleObject" Target="embeddings/oleObject1498.bin"/><Relationship Id="rId717" Type="http://schemas.openxmlformats.org/officeDocument/2006/relationships/image" Target="media/image365.wmf"/><Relationship Id="rId924" Type="http://schemas.openxmlformats.org/officeDocument/2006/relationships/image" Target="media/image473.wmf"/><Relationship Id="rId1347" Type="http://schemas.openxmlformats.org/officeDocument/2006/relationships/oleObject" Target="embeddings/oleObject652.bin"/><Relationship Id="rId1554" Type="http://schemas.openxmlformats.org/officeDocument/2006/relationships/oleObject" Target="embeddings/oleObject758.bin"/><Relationship Id="rId1761" Type="http://schemas.openxmlformats.org/officeDocument/2006/relationships/oleObject" Target="embeddings/oleObject872.bin"/><Relationship Id="rId1999" Type="http://schemas.openxmlformats.org/officeDocument/2006/relationships/image" Target="media/image989.wmf"/><Relationship Id="rId2605" Type="http://schemas.openxmlformats.org/officeDocument/2006/relationships/image" Target="media/image1273.wmf"/><Relationship Id="rId2812" Type="http://schemas.openxmlformats.org/officeDocument/2006/relationships/oleObject" Target="embeddings/oleObject1423.bin"/><Relationship Id="rId53" Type="http://schemas.openxmlformats.org/officeDocument/2006/relationships/oleObject" Target="embeddings/oleObject23.bin"/><Relationship Id="rId1207" Type="http://schemas.openxmlformats.org/officeDocument/2006/relationships/oleObject" Target="embeddings/oleObject584.bin"/><Relationship Id="rId1414" Type="http://schemas.openxmlformats.org/officeDocument/2006/relationships/oleObject" Target="embeddings/oleObject685.bin"/><Relationship Id="rId1621" Type="http://schemas.openxmlformats.org/officeDocument/2006/relationships/image" Target="media/image821.wmf"/><Relationship Id="rId1859" Type="http://schemas.openxmlformats.org/officeDocument/2006/relationships/image" Target="media/image928.wmf"/><Relationship Id="rId3074" Type="http://schemas.openxmlformats.org/officeDocument/2006/relationships/image" Target="media/image1513.wmf"/><Relationship Id="rId1719" Type="http://schemas.openxmlformats.org/officeDocument/2006/relationships/oleObject" Target="embeddings/oleObject849.bin"/><Relationship Id="rId1926" Type="http://schemas.openxmlformats.org/officeDocument/2006/relationships/oleObject" Target="embeddings/oleObject961.bin"/><Relationship Id="rId2090" Type="http://schemas.openxmlformats.org/officeDocument/2006/relationships/oleObject" Target="embeddings/oleObject1046.bin"/><Relationship Id="rId2188" Type="http://schemas.openxmlformats.org/officeDocument/2006/relationships/oleObject" Target="embeddings/oleObject1107.bin"/><Relationship Id="rId2395" Type="http://schemas.openxmlformats.org/officeDocument/2006/relationships/oleObject" Target="embeddings/oleObject1214.bin"/><Relationship Id="rId3141" Type="http://schemas.openxmlformats.org/officeDocument/2006/relationships/image" Target="media/image1549.wmf"/><Relationship Id="rId3239" Type="http://schemas.openxmlformats.org/officeDocument/2006/relationships/oleObject" Target="embeddings/oleObject1632.bin"/><Relationship Id="rId367" Type="http://schemas.openxmlformats.org/officeDocument/2006/relationships/oleObject" Target="embeddings/oleObject183.bin"/><Relationship Id="rId574" Type="http://schemas.openxmlformats.org/officeDocument/2006/relationships/oleObject" Target="embeddings/oleObject280.bin"/><Relationship Id="rId2048" Type="http://schemas.openxmlformats.org/officeDocument/2006/relationships/image" Target="media/image1013.wmf"/><Relationship Id="rId2255" Type="http://schemas.openxmlformats.org/officeDocument/2006/relationships/image" Target="media/image1103.wmf"/><Relationship Id="rId3001" Type="http://schemas.openxmlformats.org/officeDocument/2006/relationships/oleObject" Target="embeddings/oleObject1520.bin"/><Relationship Id="rId227" Type="http://schemas.openxmlformats.org/officeDocument/2006/relationships/oleObject" Target="embeddings/oleObject111.bin"/><Relationship Id="rId781" Type="http://schemas.openxmlformats.org/officeDocument/2006/relationships/image" Target="media/image398.wmf"/><Relationship Id="rId879" Type="http://schemas.openxmlformats.org/officeDocument/2006/relationships/oleObject" Target="embeddings/oleObject422.bin"/><Relationship Id="rId2462" Type="http://schemas.openxmlformats.org/officeDocument/2006/relationships/oleObject" Target="embeddings/oleObject1249.bin"/><Relationship Id="rId2767" Type="http://schemas.openxmlformats.org/officeDocument/2006/relationships/image" Target="media/image1360.wmf"/><Relationship Id="rId434" Type="http://schemas.openxmlformats.org/officeDocument/2006/relationships/oleObject" Target="embeddings/oleObject217.bin"/><Relationship Id="rId641" Type="http://schemas.openxmlformats.org/officeDocument/2006/relationships/oleObject" Target="embeddings/oleObject309.bin"/><Relationship Id="rId739" Type="http://schemas.openxmlformats.org/officeDocument/2006/relationships/image" Target="media/image376.wmf"/><Relationship Id="rId1064" Type="http://schemas.openxmlformats.org/officeDocument/2006/relationships/image" Target="media/image542.wmf"/><Relationship Id="rId1271" Type="http://schemas.openxmlformats.org/officeDocument/2006/relationships/oleObject" Target="embeddings/oleObject616.bin"/><Relationship Id="rId1369" Type="http://schemas.openxmlformats.org/officeDocument/2006/relationships/oleObject" Target="embeddings/oleObject663.bin"/><Relationship Id="rId1576" Type="http://schemas.openxmlformats.org/officeDocument/2006/relationships/image" Target="media/image799.wmf"/><Relationship Id="rId2115" Type="http://schemas.openxmlformats.org/officeDocument/2006/relationships/oleObject" Target="embeddings/oleObject1059.bin"/><Relationship Id="rId2322" Type="http://schemas.openxmlformats.org/officeDocument/2006/relationships/image" Target="media/image1136.wmf"/><Relationship Id="rId2974" Type="http://schemas.openxmlformats.org/officeDocument/2006/relationships/oleObject" Target="embeddings/oleObject1507.bin"/><Relationship Id="rId501" Type="http://schemas.openxmlformats.org/officeDocument/2006/relationships/oleObject" Target="embeddings/oleObject252.bin"/><Relationship Id="rId946" Type="http://schemas.openxmlformats.org/officeDocument/2006/relationships/image" Target="media/image483.wmf"/><Relationship Id="rId1131" Type="http://schemas.openxmlformats.org/officeDocument/2006/relationships/image" Target="media/image576.wmf"/><Relationship Id="rId1229" Type="http://schemas.openxmlformats.org/officeDocument/2006/relationships/oleObject" Target="embeddings/oleObject596.bin"/><Relationship Id="rId1783" Type="http://schemas.openxmlformats.org/officeDocument/2006/relationships/oleObject" Target="embeddings/oleObject883.bin"/><Relationship Id="rId1990" Type="http://schemas.openxmlformats.org/officeDocument/2006/relationships/oleObject" Target="embeddings/oleObject997.bin"/><Relationship Id="rId2627" Type="http://schemas.openxmlformats.org/officeDocument/2006/relationships/oleObject" Target="embeddings/oleObject1335.bin"/><Relationship Id="rId2834" Type="http://schemas.openxmlformats.org/officeDocument/2006/relationships/image" Target="media/image1391.wmf"/><Relationship Id="rId75" Type="http://schemas.openxmlformats.org/officeDocument/2006/relationships/oleObject" Target="embeddings/oleObject34.bin"/><Relationship Id="rId806" Type="http://schemas.openxmlformats.org/officeDocument/2006/relationships/oleObject" Target="embeddings/oleObject389.bin"/><Relationship Id="rId1436" Type="http://schemas.openxmlformats.org/officeDocument/2006/relationships/image" Target="media/image732.wmf"/><Relationship Id="rId1643" Type="http://schemas.openxmlformats.org/officeDocument/2006/relationships/oleObject" Target="embeddings/oleObject805.bin"/><Relationship Id="rId1850" Type="http://schemas.openxmlformats.org/officeDocument/2006/relationships/oleObject" Target="embeddings/oleObject919.bin"/><Relationship Id="rId2901" Type="http://schemas.openxmlformats.org/officeDocument/2006/relationships/oleObject" Target="embeddings/oleObject1473.bin"/><Relationship Id="rId3096" Type="http://schemas.openxmlformats.org/officeDocument/2006/relationships/oleObject" Target="embeddings/oleObject1564.bin"/><Relationship Id="rId1503" Type="http://schemas.openxmlformats.org/officeDocument/2006/relationships/oleObject" Target="embeddings/oleObject732.bin"/><Relationship Id="rId1710" Type="http://schemas.openxmlformats.org/officeDocument/2006/relationships/image" Target="media/image858.wmf"/><Relationship Id="rId1948" Type="http://schemas.openxmlformats.org/officeDocument/2006/relationships/oleObject" Target="embeddings/oleObject973.bin"/><Relationship Id="rId3163" Type="http://schemas.openxmlformats.org/officeDocument/2006/relationships/image" Target="media/image1560.wmf"/><Relationship Id="rId291" Type="http://schemas.openxmlformats.org/officeDocument/2006/relationships/oleObject" Target="embeddings/oleObject145.bin"/><Relationship Id="rId1808" Type="http://schemas.openxmlformats.org/officeDocument/2006/relationships/image" Target="media/image904.wmf"/><Relationship Id="rId3023" Type="http://schemas.openxmlformats.org/officeDocument/2006/relationships/image" Target="media/image1485.png"/><Relationship Id="rId151" Type="http://schemas.openxmlformats.org/officeDocument/2006/relationships/oleObject" Target="embeddings/oleObject72.bin"/><Relationship Id="rId389" Type="http://schemas.openxmlformats.org/officeDocument/2006/relationships/oleObject" Target="embeddings/oleObject195.bin"/><Relationship Id="rId596" Type="http://schemas.openxmlformats.org/officeDocument/2006/relationships/image" Target="media/image303.wmf"/><Relationship Id="rId2277" Type="http://schemas.openxmlformats.org/officeDocument/2006/relationships/image" Target="media/image1114.wmf"/><Relationship Id="rId2484" Type="http://schemas.openxmlformats.org/officeDocument/2006/relationships/image" Target="media/image1217.wmf"/><Relationship Id="rId2691" Type="http://schemas.openxmlformats.org/officeDocument/2006/relationships/image" Target="media/image1318.wmf"/><Relationship Id="rId3230" Type="http://schemas.openxmlformats.org/officeDocument/2006/relationships/image" Target="media/image1595.wmf"/><Relationship Id="rId249" Type="http://schemas.openxmlformats.org/officeDocument/2006/relationships/oleObject" Target="embeddings/oleObject123.bin"/><Relationship Id="rId456" Type="http://schemas.openxmlformats.org/officeDocument/2006/relationships/image" Target="media/image220.wmf"/><Relationship Id="rId663" Type="http://schemas.openxmlformats.org/officeDocument/2006/relationships/image" Target="media/image336.wmf"/><Relationship Id="rId870" Type="http://schemas.openxmlformats.org/officeDocument/2006/relationships/oleObject" Target="embeddings/oleObject419.bin"/><Relationship Id="rId1086" Type="http://schemas.openxmlformats.org/officeDocument/2006/relationships/oleObject" Target="embeddings/oleObject526.bin"/><Relationship Id="rId1293" Type="http://schemas.openxmlformats.org/officeDocument/2006/relationships/oleObject" Target="embeddings/oleObject627.bin"/><Relationship Id="rId2137" Type="http://schemas.openxmlformats.org/officeDocument/2006/relationships/image" Target="media/image1057.wmf"/><Relationship Id="rId2344" Type="http://schemas.openxmlformats.org/officeDocument/2006/relationships/image" Target="media/image1147.wmf"/><Relationship Id="rId2551" Type="http://schemas.openxmlformats.org/officeDocument/2006/relationships/oleObject" Target="embeddings/oleObject1296.bin"/><Relationship Id="rId2789" Type="http://schemas.openxmlformats.org/officeDocument/2006/relationships/oleObject" Target="embeddings/oleObject1411.bin"/><Relationship Id="rId2996" Type="http://schemas.openxmlformats.org/officeDocument/2006/relationships/image" Target="media/image1471.wmf"/><Relationship Id="rId109" Type="http://schemas.openxmlformats.org/officeDocument/2006/relationships/oleObject" Target="embeddings/oleObject51.bin"/><Relationship Id="rId316" Type="http://schemas.openxmlformats.org/officeDocument/2006/relationships/oleObject" Target="embeddings/oleObject158.bin"/><Relationship Id="rId523" Type="http://schemas.openxmlformats.org/officeDocument/2006/relationships/oleObject" Target="embeddings/oleObject263.bin"/><Relationship Id="rId968" Type="http://schemas.openxmlformats.org/officeDocument/2006/relationships/oleObject" Target="embeddings/oleObject467.bin"/><Relationship Id="rId1153" Type="http://schemas.openxmlformats.org/officeDocument/2006/relationships/oleObject" Target="embeddings/oleObject559.bin"/><Relationship Id="rId1598" Type="http://schemas.openxmlformats.org/officeDocument/2006/relationships/image" Target="media/image810.wmf"/><Relationship Id="rId2204" Type="http://schemas.openxmlformats.org/officeDocument/2006/relationships/image" Target="media/image1079.wmf"/><Relationship Id="rId2649" Type="http://schemas.openxmlformats.org/officeDocument/2006/relationships/oleObject" Target="embeddings/oleObject1346.bin"/><Relationship Id="rId2856" Type="http://schemas.openxmlformats.org/officeDocument/2006/relationships/image" Target="media/image1399.wmf"/><Relationship Id="rId97" Type="http://schemas.openxmlformats.org/officeDocument/2006/relationships/oleObject" Target="embeddings/oleObject45.bin"/><Relationship Id="rId730" Type="http://schemas.openxmlformats.org/officeDocument/2006/relationships/oleObject" Target="embeddings/oleObject352.bin"/><Relationship Id="rId828" Type="http://schemas.openxmlformats.org/officeDocument/2006/relationships/oleObject" Target="embeddings/oleObject400.bin"/><Relationship Id="rId1013" Type="http://schemas.openxmlformats.org/officeDocument/2006/relationships/oleObject" Target="embeddings/oleObject490.bin"/><Relationship Id="rId1360" Type="http://schemas.openxmlformats.org/officeDocument/2006/relationships/image" Target="media/image695.wmf"/><Relationship Id="rId1458" Type="http://schemas.openxmlformats.org/officeDocument/2006/relationships/image" Target="media/image743.wmf"/><Relationship Id="rId1665" Type="http://schemas.openxmlformats.org/officeDocument/2006/relationships/oleObject" Target="embeddings/oleObject819.bin"/><Relationship Id="rId1872" Type="http://schemas.openxmlformats.org/officeDocument/2006/relationships/oleObject" Target="embeddings/oleObject930.bin"/><Relationship Id="rId2411" Type="http://schemas.openxmlformats.org/officeDocument/2006/relationships/oleObject" Target="embeddings/oleObject1222.bin"/><Relationship Id="rId2509" Type="http://schemas.openxmlformats.org/officeDocument/2006/relationships/oleObject" Target="embeddings/oleObject1272.bin"/><Relationship Id="rId2716" Type="http://schemas.openxmlformats.org/officeDocument/2006/relationships/image" Target="media/image1331.wmf"/><Relationship Id="rId1220" Type="http://schemas.openxmlformats.org/officeDocument/2006/relationships/image" Target="media/image623.wmf"/><Relationship Id="rId1318" Type="http://schemas.openxmlformats.org/officeDocument/2006/relationships/oleObject" Target="embeddings/oleObject639.bin"/><Relationship Id="rId1525" Type="http://schemas.openxmlformats.org/officeDocument/2006/relationships/oleObject" Target="embeddings/oleObject744.bin"/><Relationship Id="rId2923" Type="http://schemas.openxmlformats.org/officeDocument/2006/relationships/oleObject" Target="embeddings/oleObject1484.bin"/><Relationship Id="rId1732" Type="http://schemas.openxmlformats.org/officeDocument/2006/relationships/image" Target="media/image869.wmf"/><Relationship Id="rId3185" Type="http://schemas.openxmlformats.org/officeDocument/2006/relationships/oleObject" Target="embeddings/oleObject1607.bin"/><Relationship Id="rId24" Type="http://schemas.openxmlformats.org/officeDocument/2006/relationships/image" Target="media/image9.wmf"/><Relationship Id="rId2299" Type="http://schemas.openxmlformats.org/officeDocument/2006/relationships/oleObject" Target="embeddings/oleObject1167.bin"/><Relationship Id="rId3045" Type="http://schemas.openxmlformats.org/officeDocument/2006/relationships/oleObject" Target="embeddings/oleObject1540.bin"/><Relationship Id="rId3252" Type="http://schemas.openxmlformats.org/officeDocument/2006/relationships/image" Target="media/image1606.jpeg"/><Relationship Id="rId173" Type="http://schemas.openxmlformats.org/officeDocument/2006/relationships/oleObject" Target="embeddings/oleObject83.bin"/><Relationship Id="rId380" Type="http://schemas.openxmlformats.org/officeDocument/2006/relationships/image" Target="media/image183.wmf"/><Relationship Id="rId2061" Type="http://schemas.openxmlformats.org/officeDocument/2006/relationships/image" Target="media/image1020.wmf"/><Relationship Id="rId3112" Type="http://schemas.openxmlformats.org/officeDocument/2006/relationships/oleObject" Target="embeddings/oleObject1572.bin"/><Relationship Id="rId240" Type="http://schemas.openxmlformats.org/officeDocument/2006/relationships/oleObject" Target="embeddings/oleObject119.bin"/><Relationship Id="rId478" Type="http://schemas.openxmlformats.org/officeDocument/2006/relationships/image" Target="media/image231.wmf"/><Relationship Id="rId685" Type="http://schemas.openxmlformats.org/officeDocument/2006/relationships/oleObject" Target="embeddings/oleObject329.bin"/><Relationship Id="rId892" Type="http://schemas.openxmlformats.org/officeDocument/2006/relationships/image" Target="media/image457.wmf"/><Relationship Id="rId2159" Type="http://schemas.openxmlformats.org/officeDocument/2006/relationships/oleObject" Target="embeddings/oleObject1086.bin"/><Relationship Id="rId2366" Type="http://schemas.openxmlformats.org/officeDocument/2006/relationships/image" Target="media/image1159.wmf"/><Relationship Id="rId2573" Type="http://schemas.openxmlformats.org/officeDocument/2006/relationships/image" Target="media/image1258.wmf"/><Relationship Id="rId2780" Type="http://schemas.openxmlformats.org/officeDocument/2006/relationships/image" Target="media/image1366.wmf"/><Relationship Id="rId100" Type="http://schemas.openxmlformats.org/officeDocument/2006/relationships/image" Target="media/image47.wmf"/><Relationship Id="rId338" Type="http://schemas.openxmlformats.org/officeDocument/2006/relationships/image" Target="media/image163.wmf"/><Relationship Id="rId545" Type="http://schemas.openxmlformats.org/officeDocument/2006/relationships/image" Target="media/image265.jpeg"/><Relationship Id="rId752" Type="http://schemas.openxmlformats.org/officeDocument/2006/relationships/image" Target="media/image383.wmf"/><Relationship Id="rId1175" Type="http://schemas.openxmlformats.org/officeDocument/2006/relationships/oleObject" Target="embeddings/oleObject569.bin"/><Relationship Id="rId1382" Type="http://schemas.openxmlformats.org/officeDocument/2006/relationships/image" Target="media/image707.wmf"/><Relationship Id="rId2019" Type="http://schemas.openxmlformats.org/officeDocument/2006/relationships/oleObject" Target="embeddings/oleObject1013.bin"/><Relationship Id="rId2226" Type="http://schemas.openxmlformats.org/officeDocument/2006/relationships/image" Target="media/image1088.jpeg"/><Relationship Id="rId2433" Type="http://schemas.openxmlformats.org/officeDocument/2006/relationships/oleObject" Target="embeddings/oleObject1234.bin"/><Relationship Id="rId2640" Type="http://schemas.openxmlformats.org/officeDocument/2006/relationships/image" Target="media/image1291.wmf"/><Relationship Id="rId2878" Type="http://schemas.openxmlformats.org/officeDocument/2006/relationships/image" Target="media/image1409.wmf"/><Relationship Id="rId405" Type="http://schemas.openxmlformats.org/officeDocument/2006/relationships/image" Target="media/image196.wmf"/><Relationship Id="rId612" Type="http://schemas.openxmlformats.org/officeDocument/2006/relationships/oleObject" Target="embeddings/oleObject295.bin"/><Relationship Id="rId1035" Type="http://schemas.openxmlformats.org/officeDocument/2006/relationships/oleObject" Target="embeddings/oleObject501.bin"/><Relationship Id="rId1242" Type="http://schemas.openxmlformats.org/officeDocument/2006/relationships/image" Target="media/image633.wmf"/><Relationship Id="rId1687" Type="http://schemas.openxmlformats.org/officeDocument/2006/relationships/image" Target="media/image848.jpeg"/><Relationship Id="rId1894" Type="http://schemas.openxmlformats.org/officeDocument/2006/relationships/oleObject" Target="embeddings/oleObject944.bin"/><Relationship Id="rId2500" Type="http://schemas.openxmlformats.org/officeDocument/2006/relationships/image" Target="media/image1225.wmf"/><Relationship Id="rId2738" Type="http://schemas.openxmlformats.org/officeDocument/2006/relationships/oleObject" Target="embeddings/oleObject1384.bin"/><Relationship Id="rId2945" Type="http://schemas.openxmlformats.org/officeDocument/2006/relationships/image" Target="media/image1443.wmf"/><Relationship Id="rId917" Type="http://schemas.openxmlformats.org/officeDocument/2006/relationships/image" Target="media/image470.wmf"/><Relationship Id="rId1102" Type="http://schemas.openxmlformats.org/officeDocument/2006/relationships/oleObject" Target="embeddings/oleObject534.bin"/><Relationship Id="rId1547" Type="http://schemas.openxmlformats.org/officeDocument/2006/relationships/image" Target="media/image786.wmf"/><Relationship Id="rId1754" Type="http://schemas.openxmlformats.org/officeDocument/2006/relationships/image" Target="media/image879.wmf"/><Relationship Id="rId1961" Type="http://schemas.openxmlformats.org/officeDocument/2006/relationships/oleObject" Target="embeddings/oleObject983.bin"/><Relationship Id="rId2805" Type="http://schemas.openxmlformats.org/officeDocument/2006/relationships/oleObject" Target="embeddings/oleObject1419.bin"/><Relationship Id="rId46" Type="http://schemas.openxmlformats.org/officeDocument/2006/relationships/image" Target="media/image20.wmf"/><Relationship Id="rId1407" Type="http://schemas.openxmlformats.org/officeDocument/2006/relationships/oleObject" Target="embeddings/oleObject681.bin"/><Relationship Id="rId1614" Type="http://schemas.openxmlformats.org/officeDocument/2006/relationships/image" Target="media/image818.wmf"/><Relationship Id="rId1821" Type="http://schemas.openxmlformats.org/officeDocument/2006/relationships/oleObject" Target="embeddings/oleObject904.bin"/><Relationship Id="rId3067" Type="http://schemas.openxmlformats.org/officeDocument/2006/relationships/oleObject" Target="embeddings/oleObject1550.bin"/><Relationship Id="rId195" Type="http://schemas.openxmlformats.org/officeDocument/2006/relationships/oleObject" Target="embeddings/oleObject94.bin"/><Relationship Id="rId1919" Type="http://schemas.openxmlformats.org/officeDocument/2006/relationships/oleObject" Target="embeddings/oleObject957.bin"/><Relationship Id="rId2083" Type="http://schemas.openxmlformats.org/officeDocument/2006/relationships/image" Target="media/image1033.jpeg"/><Relationship Id="rId2290" Type="http://schemas.openxmlformats.org/officeDocument/2006/relationships/oleObject" Target="embeddings/oleObject1162.bin"/><Relationship Id="rId2388" Type="http://schemas.openxmlformats.org/officeDocument/2006/relationships/image" Target="media/image1170.wmf"/><Relationship Id="rId2595" Type="http://schemas.openxmlformats.org/officeDocument/2006/relationships/image" Target="media/image1268.wmf"/><Relationship Id="rId3134" Type="http://schemas.openxmlformats.org/officeDocument/2006/relationships/oleObject" Target="embeddings/oleObject1581.bin"/><Relationship Id="rId262" Type="http://schemas.openxmlformats.org/officeDocument/2006/relationships/image" Target="media/image126.wmf"/><Relationship Id="rId567" Type="http://schemas.openxmlformats.org/officeDocument/2006/relationships/image" Target="media/image283.wmf"/><Relationship Id="rId1197" Type="http://schemas.openxmlformats.org/officeDocument/2006/relationships/oleObject" Target="embeddings/oleObject580.bin"/><Relationship Id="rId2150" Type="http://schemas.openxmlformats.org/officeDocument/2006/relationships/oleObject" Target="embeddings/oleObject1080.bin"/><Relationship Id="rId2248" Type="http://schemas.openxmlformats.org/officeDocument/2006/relationships/oleObject" Target="embeddings/oleObject1141.bin"/><Relationship Id="rId3201" Type="http://schemas.openxmlformats.org/officeDocument/2006/relationships/oleObject" Target="embeddings/oleObject1615.bin"/><Relationship Id="rId122" Type="http://schemas.openxmlformats.org/officeDocument/2006/relationships/image" Target="media/image58.wmf"/><Relationship Id="rId774" Type="http://schemas.openxmlformats.org/officeDocument/2006/relationships/image" Target="media/image394.wmf"/><Relationship Id="rId981" Type="http://schemas.openxmlformats.org/officeDocument/2006/relationships/image" Target="media/image501.wmf"/><Relationship Id="rId1057" Type="http://schemas.openxmlformats.org/officeDocument/2006/relationships/oleObject" Target="embeddings/oleObject512.bin"/><Relationship Id="rId2010" Type="http://schemas.openxmlformats.org/officeDocument/2006/relationships/image" Target="media/image994.wmf"/><Relationship Id="rId2455" Type="http://schemas.openxmlformats.org/officeDocument/2006/relationships/oleObject" Target="embeddings/oleObject1245.bin"/><Relationship Id="rId2662" Type="http://schemas.openxmlformats.org/officeDocument/2006/relationships/image" Target="media/image1302.wmf"/><Relationship Id="rId427" Type="http://schemas.openxmlformats.org/officeDocument/2006/relationships/image" Target="media/image207.wmf"/><Relationship Id="rId634" Type="http://schemas.openxmlformats.org/officeDocument/2006/relationships/image" Target="media/image322.wmf"/><Relationship Id="rId841" Type="http://schemas.openxmlformats.org/officeDocument/2006/relationships/image" Target="media/image428.png"/><Relationship Id="rId1264" Type="http://schemas.openxmlformats.org/officeDocument/2006/relationships/oleObject" Target="embeddings/oleObject613.bin"/><Relationship Id="rId1471" Type="http://schemas.openxmlformats.org/officeDocument/2006/relationships/image" Target="media/image750.wmf"/><Relationship Id="rId1569" Type="http://schemas.openxmlformats.org/officeDocument/2006/relationships/oleObject" Target="embeddings/oleObject766.bin"/><Relationship Id="rId2108" Type="http://schemas.openxmlformats.org/officeDocument/2006/relationships/oleObject" Target="embeddings/oleObject1055.bin"/><Relationship Id="rId2315" Type="http://schemas.openxmlformats.org/officeDocument/2006/relationships/oleObject" Target="embeddings/oleObject1175.bin"/><Relationship Id="rId2522" Type="http://schemas.openxmlformats.org/officeDocument/2006/relationships/oleObject" Target="embeddings/oleObject1279.bin"/><Relationship Id="rId2967" Type="http://schemas.openxmlformats.org/officeDocument/2006/relationships/image" Target="media/image1456.wmf"/><Relationship Id="rId701" Type="http://schemas.openxmlformats.org/officeDocument/2006/relationships/image" Target="media/image357.wmf"/><Relationship Id="rId939" Type="http://schemas.openxmlformats.org/officeDocument/2006/relationships/oleObject" Target="embeddings/oleObject453.bin"/><Relationship Id="rId1124" Type="http://schemas.openxmlformats.org/officeDocument/2006/relationships/oleObject" Target="embeddings/oleObject545.bin"/><Relationship Id="rId1331" Type="http://schemas.openxmlformats.org/officeDocument/2006/relationships/image" Target="media/image679.wmf"/><Relationship Id="rId1776" Type="http://schemas.openxmlformats.org/officeDocument/2006/relationships/image" Target="media/image889.wmf"/><Relationship Id="rId1983" Type="http://schemas.openxmlformats.org/officeDocument/2006/relationships/image" Target="media/image982.wmf"/><Relationship Id="rId2827" Type="http://schemas.openxmlformats.org/officeDocument/2006/relationships/oleObject" Target="embeddings/oleObject1432.bin"/><Relationship Id="rId68" Type="http://schemas.openxmlformats.org/officeDocument/2006/relationships/image" Target="media/image31.wmf"/><Relationship Id="rId1429" Type="http://schemas.openxmlformats.org/officeDocument/2006/relationships/oleObject" Target="embeddings/oleObject692.bin"/><Relationship Id="rId1636" Type="http://schemas.openxmlformats.org/officeDocument/2006/relationships/oleObject" Target="embeddings/oleObject801.bin"/><Relationship Id="rId1843" Type="http://schemas.openxmlformats.org/officeDocument/2006/relationships/oleObject" Target="embeddings/oleObject915.bin"/><Relationship Id="rId3089" Type="http://schemas.openxmlformats.org/officeDocument/2006/relationships/image" Target="media/image1521.wmf"/><Relationship Id="rId1703" Type="http://schemas.openxmlformats.org/officeDocument/2006/relationships/oleObject" Target="embeddings/oleObject841.bin"/><Relationship Id="rId1910" Type="http://schemas.openxmlformats.org/officeDocument/2006/relationships/oleObject" Target="embeddings/oleObject952.bin"/><Relationship Id="rId3156" Type="http://schemas.openxmlformats.org/officeDocument/2006/relationships/oleObject" Target="embeddings/oleObject1592.bin"/><Relationship Id="rId284" Type="http://schemas.openxmlformats.org/officeDocument/2006/relationships/image" Target="media/image136.wmf"/><Relationship Id="rId491" Type="http://schemas.openxmlformats.org/officeDocument/2006/relationships/oleObject" Target="embeddings/oleObject247.bin"/><Relationship Id="rId2172" Type="http://schemas.openxmlformats.org/officeDocument/2006/relationships/oleObject" Target="embeddings/oleObject1094.bin"/><Relationship Id="rId3016" Type="http://schemas.openxmlformats.org/officeDocument/2006/relationships/oleObject" Target="embeddings/oleObject1527.bin"/><Relationship Id="rId3223" Type="http://schemas.openxmlformats.org/officeDocument/2006/relationships/image" Target="media/image1589.jpeg"/><Relationship Id="rId144" Type="http://schemas.openxmlformats.org/officeDocument/2006/relationships/image" Target="media/image69.wmf"/><Relationship Id="rId589" Type="http://schemas.openxmlformats.org/officeDocument/2006/relationships/image" Target="media/image298.wmf"/><Relationship Id="rId796" Type="http://schemas.openxmlformats.org/officeDocument/2006/relationships/oleObject" Target="embeddings/oleObject384.bin"/><Relationship Id="rId2477" Type="http://schemas.openxmlformats.org/officeDocument/2006/relationships/image" Target="media/image1213.wmf"/><Relationship Id="rId2684" Type="http://schemas.openxmlformats.org/officeDocument/2006/relationships/oleObject" Target="embeddings/oleObject1362.bin"/><Relationship Id="rId351" Type="http://schemas.openxmlformats.org/officeDocument/2006/relationships/image" Target="media/image170.wmf"/><Relationship Id="rId449" Type="http://schemas.openxmlformats.org/officeDocument/2006/relationships/image" Target="media/image217.wmf"/><Relationship Id="rId656" Type="http://schemas.openxmlformats.org/officeDocument/2006/relationships/image" Target="media/image333.wmf"/><Relationship Id="rId863" Type="http://schemas.openxmlformats.org/officeDocument/2006/relationships/image" Target="media/image441.wmf"/><Relationship Id="rId1079" Type="http://schemas.openxmlformats.org/officeDocument/2006/relationships/oleObject" Target="embeddings/oleObject523.bin"/><Relationship Id="rId1286" Type="http://schemas.openxmlformats.org/officeDocument/2006/relationships/image" Target="media/image656.wmf"/><Relationship Id="rId1493" Type="http://schemas.openxmlformats.org/officeDocument/2006/relationships/image" Target="media/image760.wmf"/><Relationship Id="rId2032" Type="http://schemas.openxmlformats.org/officeDocument/2006/relationships/image" Target="media/image1005.wmf"/><Relationship Id="rId2337" Type="http://schemas.openxmlformats.org/officeDocument/2006/relationships/oleObject" Target="embeddings/oleObject1186.bin"/><Relationship Id="rId2544" Type="http://schemas.openxmlformats.org/officeDocument/2006/relationships/oleObject" Target="embeddings/oleObject1291.bin"/><Relationship Id="rId2891" Type="http://schemas.openxmlformats.org/officeDocument/2006/relationships/oleObject" Target="embeddings/oleObject1468.bin"/><Relationship Id="rId2989" Type="http://schemas.openxmlformats.org/officeDocument/2006/relationships/image" Target="media/image1467.wmf"/><Relationship Id="rId211" Type="http://schemas.openxmlformats.org/officeDocument/2006/relationships/image" Target="media/image102.wmf"/><Relationship Id="rId309" Type="http://schemas.openxmlformats.org/officeDocument/2006/relationships/image" Target="media/image148.wmf"/><Relationship Id="rId516" Type="http://schemas.openxmlformats.org/officeDocument/2006/relationships/image" Target="media/image250.wmf"/><Relationship Id="rId1146" Type="http://schemas.openxmlformats.org/officeDocument/2006/relationships/oleObject" Target="embeddings/oleObject556.bin"/><Relationship Id="rId1798" Type="http://schemas.openxmlformats.org/officeDocument/2006/relationships/oleObject" Target="embeddings/oleObject891.bin"/><Relationship Id="rId2751" Type="http://schemas.openxmlformats.org/officeDocument/2006/relationships/oleObject" Target="embeddings/oleObject1391.bin"/><Relationship Id="rId2849" Type="http://schemas.openxmlformats.org/officeDocument/2006/relationships/oleObject" Target="embeddings/oleObject1445.bin"/><Relationship Id="rId723" Type="http://schemas.openxmlformats.org/officeDocument/2006/relationships/oleObject" Target="embeddings/oleObject349.bin"/><Relationship Id="rId930" Type="http://schemas.openxmlformats.org/officeDocument/2006/relationships/oleObject" Target="embeddings/oleObject448.bin"/><Relationship Id="rId1006" Type="http://schemas.openxmlformats.org/officeDocument/2006/relationships/image" Target="media/image513.wmf"/><Relationship Id="rId1353" Type="http://schemas.openxmlformats.org/officeDocument/2006/relationships/oleObject" Target="embeddings/oleObject655.bin"/><Relationship Id="rId1560" Type="http://schemas.openxmlformats.org/officeDocument/2006/relationships/oleObject" Target="embeddings/oleObject761.bin"/><Relationship Id="rId1658" Type="http://schemas.openxmlformats.org/officeDocument/2006/relationships/oleObject" Target="embeddings/oleObject814.bin"/><Relationship Id="rId1865" Type="http://schemas.openxmlformats.org/officeDocument/2006/relationships/image" Target="media/image931.wmf"/><Relationship Id="rId2404" Type="http://schemas.openxmlformats.org/officeDocument/2006/relationships/image" Target="media/image1178.wmf"/><Relationship Id="rId2611" Type="http://schemas.openxmlformats.org/officeDocument/2006/relationships/image" Target="media/image1276.wmf"/><Relationship Id="rId2709" Type="http://schemas.openxmlformats.org/officeDocument/2006/relationships/oleObject" Target="embeddings/oleObject1374.bin"/><Relationship Id="rId1213" Type="http://schemas.openxmlformats.org/officeDocument/2006/relationships/oleObject" Target="embeddings/oleObject587.bin"/><Relationship Id="rId1420" Type="http://schemas.openxmlformats.org/officeDocument/2006/relationships/image" Target="media/image726.wmf"/><Relationship Id="rId1518" Type="http://schemas.openxmlformats.org/officeDocument/2006/relationships/oleObject" Target="embeddings/oleObject741.bin"/><Relationship Id="rId2916" Type="http://schemas.openxmlformats.org/officeDocument/2006/relationships/image" Target="media/image1428.wmf"/><Relationship Id="rId3080" Type="http://schemas.openxmlformats.org/officeDocument/2006/relationships/oleObject" Target="embeddings/oleObject1556.bin"/><Relationship Id="rId1725" Type="http://schemas.openxmlformats.org/officeDocument/2006/relationships/oleObject" Target="embeddings/oleObject852.bin"/><Relationship Id="rId1932" Type="http://schemas.openxmlformats.org/officeDocument/2006/relationships/oleObject" Target="embeddings/oleObject964.bin"/><Relationship Id="rId3178" Type="http://schemas.openxmlformats.org/officeDocument/2006/relationships/image" Target="media/image1567.wmf"/><Relationship Id="rId17" Type="http://schemas.openxmlformats.org/officeDocument/2006/relationships/oleObject" Target="embeddings/oleObject5.bin"/><Relationship Id="rId2194" Type="http://schemas.openxmlformats.org/officeDocument/2006/relationships/oleObject" Target="embeddings/oleObject1111.bin"/><Relationship Id="rId3038" Type="http://schemas.openxmlformats.org/officeDocument/2006/relationships/oleObject" Target="embeddings/oleObject1537.bin"/><Relationship Id="rId3245" Type="http://schemas.openxmlformats.org/officeDocument/2006/relationships/oleObject" Target="embeddings/oleObject1635.bin"/><Relationship Id="rId166" Type="http://schemas.openxmlformats.org/officeDocument/2006/relationships/image" Target="media/image80.wmf"/><Relationship Id="rId373" Type="http://schemas.openxmlformats.org/officeDocument/2006/relationships/oleObject" Target="embeddings/oleObject187.bin"/><Relationship Id="rId580" Type="http://schemas.openxmlformats.org/officeDocument/2006/relationships/image" Target="media/image293.wmf"/><Relationship Id="rId2054" Type="http://schemas.openxmlformats.org/officeDocument/2006/relationships/image" Target="media/image1016.wmf"/><Relationship Id="rId2261" Type="http://schemas.openxmlformats.org/officeDocument/2006/relationships/image" Target="media/image1106.wmf"/><Relationship Id="rId2499" Type="http://schemas.openxmlformats.org/officeDocument/2006/relationships/oleObject" Target="embeddings/oleObject1267.bin"/><Relationship Id="rId3105" Type="http://schemas.openxmlformats.org/officeDocument/2006/relationships/image" Target="media/image1529.wmf"/><Relationship Id="rId1" Type="http://schemas.openxmlformats.org/officeDocument/2006/relationships/customXml" Target="../customXml/item1.xml"/><Relationship Id="rId233" Type="http://schemas.openxmlformats.org/officeDocument/2006/relationships/image" Target="media/image112.wmf"/><Relationship Id="rId440" Type="http://schemas.openxmlformats.org/officeDocument/2006/relationships/oleObject" Target="embeddings/oleObject221.bin"/><Relationship Id="rId678" Type="http://schemas.openxmlformats.org/officeDocument/2006/relationships/image" Target="media/image346.wmf"/><Relationship Id="rId885" Type="http://schemas.openxmlformats.org/officeDocument/2006/relationships/oleObject" Target="embeddings/oleObject425.bin"/><Relationship Id="rId1070" Type="http://schemas.openxmlformats.org/officeDocument/2006/relationships/image" Target="media/image545.wmf"/><Relationship Id="rId2121" Type="http://schemas.openxmlformats.org/officeDocument/2006/relationships/oleObject" Target="embeddings/oleObject1063.bin"/><Relationship Id="rId2359" Type="http://schemas.openxmlformats.org/officeDocument/2006/relationships/oleObject" Target="embeddings/oleObject1196.bin"/><Relationship Id="rId2566" Type="http://schemas.openxmlformats.org/officeDocument/2006/relationships/oleObject" Target="embeddings/oleObject1304.bin"/><Relationship Id="rId2773" Type="http://schemas.openxmlformats.org/officeDocument/2006/relationships/oleObject" Target="embeddings/oleObject1403.bin"/><Relationship Id="rId2980" Type="http://schemas.openxmlformats.org/officeDocument/2006/relationships/oleObject" Target="embeddings/oleObject1510.bin"/><Relationship Id="rId300" Type="http://schemas.openxmlformats.org/officeDocument/2006/relationships/image" Target="media/image144.wmf"/><Relationship Id="rId538" Type="http://schemas.openxmlformats.org/officeDocument/2006/relationships/image" Target="media/image261.wmf"/><Relationship Id="rId745" Type="http://schemas.openxmlformats.org/officeDocument/2006/relationships/oleObject" Target="embeddings/oleObject359.bin"/><Relationship Id="rId952" Type="http://schemas.openxmlformats.org/officeDocument/2006/relationships/image" Target="media/image486.wmf"/><Relationship Id="rId1168" Type="http://schemas.openxmlformats.org/officeDocument/2006/relationships/image" Target="media/image595.png"/><Relationship Id="rId1375" Type="http://schemas.openxmlformats.org/officeDocument/2006/relationships/oleObject" Target="embeddings/oleObject666.bin"/><Relationship Id="rId1582" Type="http://schemas.openxmlformats.org/officeDocument/2006/relationships/image" Target="media/image802.wmf"/><Relationship Id="rId2219" Type="http://schemas.openxmlformats.org/officeDocument/2006/relationships/oleObject" Target="embeddings/oleObject1127.bin"/><Relationship Id="rId2426" Type="http://schemas.openxmlformats.org/officeDocument/2006/relationships/image" Target="media/image1188.wmf"/><Relationship Id="rId2633" Type="http://schemas.openxmlformats.org/officeDocument/2006/relationships/oleObject" Target="embeddings/oleObject1338.bin"/><Relationship Id="rId81" Type="http://schemas.openxmlformats.org/officeDocument/2006/relationships/image" Target="media/image37.wmf"/><Relationship Id="rId605" Type="http://schemas.openxmlformats.org/officeDocument/2006/relationships/oleObject" Target="embeddings/oleObject291.bin"/><Relationship Id="rId812" Type="http://schemas.openxmlformats.org/officeDocument/2006/relationships/oleObject" Target="embeddings/oleObject392.bin"/><Relationship Id="rId1028" Type="http://schemas.openxmlformats.org/officeDocument/2006/relationships/oleObject" Target="embeddings/oleObject497.bin"/><Relationship Id="rId1235" Type="http://schemas.openxmlformats.org/officeDocument/2006/relationships/oleObject" Target="embeddings/oleObject599.bin"/><Relationship Id="rId1442" Type="http://schemas.openxmlformats.org/officeDocument/2006/relationships/image" Target="media/image735.wmf"/><Relationship Id="rId1887" Type="http://schemas.openxmlformats.org/officeDocument/2006/relationships/oleObject" Target="embeddings/oleObject938.bin"/><Relationship Id="rId2840" Type="http://schemas.openxmlformats.org/officeDocument/2006/relationships/image" Target="media/image1393.wmf"/><Relationship Id="rId2938" Type="http://schemas.openxmlformats.org/officeDocument/2006/relationships/image" Target="media/image1439.wmf"/><Relationship Id="rId1302" Type="http://schemas.openxmlformats.org/officeDocument/2006/relationships/image" Target="media/image663.wmf"/><Relationship Id="rId1747" Type="http://schemas.openxmlformats.org/officeDocument/2006/relationships/oleObject" Target="embeddings/oleObject864.bin"/><Relationship Id="rId1954" Type="http://schemas.openxmlformats.org/officeDocument/2006/relationships/oleObject" Target="embeddings/oleObject978.bin"/><Relationship Id="rId2700" Type="http://schemas.openxmlformats.org/officeDocument/2006/relationships/oleObject" Target="embeddings/oleObject1370.bin"/><Relationship Id="rId39" Type="http://schemas.openxmlformats.org/officeDocument/2006/relationships/oleObject" Target="embeddings/oleObject17.bin"/><Relationship Id="rId1607" Type="http://schemas.openxmlformats.org/officeDocument/2006/relationships/oleObject" Target="embeddings/oleObject785.bin"/><Relationship Id="rId1814" Type="http://schemas.openxmlformats.org/officeDocument/2006/relationships/image" Target="media/image907.wmf"/><Relationship Id="rId188" Type="http://schemas.openxmlformats.org/officeDocument/2006/relationships/image" Target="media/image91.wmf"/><Relationship Id="rId395" Type="http://schemas.openxmlformats.org/officeDocument/2006/relationships/oleObject" Target="embeddings/oleObject198.bin"/><Relationship Id="rId2076" Type="http://schemas.openxmlformats.org/officeDocument/2006/relationships/image" Target="media/image1028.jpeg"/><Relationship Id="rId2283" Type="http://schemas.openxmlformats.org/officeDocument/2006/relationships/image" Target="media/image1117.wmf"/><Relationship Id="rId2490" Type="http://schemas.openxmlformats.org/officeDocument/2006/relationships/image" Target="media/image1220.wmf"/><Relationship Id="rId2588" Type="http://schemas.openxmlformats.org/officeDocument/2006/relationships/oleObject" Target="embeddings/oleObject1316.bin"/><Relationship Id="rId3127" Type="http://schemas.openxmlformats.org/officeDocument/2006/relationships/image" Target="media/image1542.wmf"/><Relationship Id="rId255" Type="http://schemas.openxmlformats.org/officeDocument/2006/relationships/oleObject" Target="embeddings/oleObject126.bin"/><Relationship Id="rId462" Type="http://schemas.openxmlformats.org/officeDocument/2006/relationships/image" Target="media/image223.wmf"/><Relationship Id="rId1092" Type="http://schemas.openxmlformats.org/officeDocument/2006/relationships/oleObject" Target="embeddings/oleObject529.bin"/><Relationship Id="rId1397" Type="http://schemas.openxmlformats.org/officeDocument/2006/relationships/oleObject" Target="embeddings/oleObject676.bin"/><Relationship Id="rId2143" Type="http://schemas.openxmlformats.org/officeDocument/2006/relationships/oleObject" Target="embeddings/oleObject1076.bin"/><Relationship Id="rId2350" Type="http://schemas.openxmlformats.org/officeDocument/2006/relationships/image" Target="media/image1150.wmf"/><Relationship Id="rId2795" Type="http://schemas.openxmlformats.org/officeDocument/2006/relationships/oleObject" Target="embeddings/oleObject1414.bin"/><Relationship Id="rId115" Type="http://schemas.openxmlformats.org/officeDocument/2006/relationships/oleObject" Target="embeddings/oleObject54.bin"/><Relationship Id="rId322" Type="http://schemas.openxmlformats.org/officeDocument/2006/relationships/image" Target="media/image155.wmf"/><Relationship Id="rId767" Type="http://schemas.openxmlformats.org/officeDocument/2006/relationships/oleObject" Target="embeddings/oleObject370.bin"/><Relationship Id="rId974" Type="http://schemas.openxmlformats.org/officeDocument/2006/relationships/oleObject" Target="embeddings/oleObject470.bin"/><Relationship Id="rId2003" Type="http://schemas.openxmlformats.org/officeDocument/2006/relationships/image" Target="media/image991.wmf"/><Relationship Id="rId2210" Type="http://schemas.openxmlformats.org/officeDocument/2006/relationships/oleObject" Target="embeddings/oleObject1122.bin"/><Relationship Id="rId2448" Type="http://schemas.openxmlformats.org/officeDocument/2006/relationships/image" Target="media/image1199.wmf"/><Relationship Id="rId2655" Type="http://schemas.openxmlformats.org/officeDocument/2006/relationships/oleObject" Target="embeddings/oleObject1349.bin"/><Relationship Id="rId2862" Type="http://schemas.openxmlformats.org/officeDocument/2006/relationships/image" Target="media/image1402.wmf"/><Relationship Id="rId627" Type="http://schemas.openxmlformats.org/officeDocument/2006/relationships/oleObject" Target="embeddings/oleObject302.bin"/><Relationship Id="rId834" Type="http://schemas.openxmlformats.org/officeDocument/2006/relationships/oleObject" Target="embeddings/oleObject403.bin"/><Relationship Id="rId1257" Type="http://schemas.openxmlformats.org/officeDocument/2006/relationships/image" Target="media/image641.wmf"/><Relationship Id="rId1464" Type="http://schemas.openxmlformats.org/officeDocument/2006/relationships/image" Target="media/image746.wmf"/><Relationship Id="rId1671" Type="http://schemas.openxmlformats.org/officeDocument/2006/relationships/oleObject" Target="embeddings/oleObject823.bin"/><Relationship Id="rId2308" Type="http://schemas.openxmlformats.org/officeDocument/2006/relationships/image" Target="media/image1129.wmf"/><Relationship Id="rId2515" Type="http://schemas.openxmlformats.org/officeDocument/2006/relationships/image" Target="media/image1232.wmf"/><Relationship Id="rId2722" Type="http://schemas.openxmlformats.org/officeDocument/2006/relationships/image" Target="media/image1334.wmf"/><Relationship Id="rId901" Type="http://schemas.openxmlformats.org/officeDocument/2006/relationships/oleObject" Target="embeddings/oleObject433.bin"/><Relationship Id="rId1117" Type="http://schemas.openxmlformats.org/officeDocument/2006/relationships/image" Target="media/image569.wmf"/><Relationship Id="rId1324" Type="http://schemas.openxmlformats.org/officeDocument/2006/relationships/oleObject" Target="embeddings/oleObject642.bin"/><Relationship Id="rId1531" Type="http://schemas.openxmlformats.org/officeDocument/2006/relationships/oleObject" Target="embeddings/oleObject747.bin"/><Relationship Id="rId1769" Type="http://schemas.openxmlformats.org/officeDocument/2006/relationships/oleObject" Target="embeddings/oleObject876.bin"/><Relationship Id="rId1976" Type="http://schemas.openxmlformats.org/officeDocument/2006/relationships/oleObject" Target="embeddings/oleObject990.bin"/><Relationship Id="rId3191" Type="http://schemas.openxmlformats.org/officeDocument/2006/relationships/oleObject" Target="embeddings/oleObject1610.bin"/><Relationship Id="rId30" Type="http://schemas.openxmlformats.org/officeDocument/2006/relationships/oleObject" Target="embeddings/oleObject12.bin"/><Relationship Id="rId1629" Type="http://schemas.openxmlformats.org/officeDocument/2006/relationships/oleObject" Target="embeddings/oleObject797.bin"/><Relationship Id="rId1836" Type="http://schemas.openxmlformats.org/officeDocument/2006/relationships/image" Target="media/image917.wmf"/><Relationship Id="rId1903" Type="http://schemas.openxmlformats.org/officeDocument/2006/relationships/image" Target="media/image947.wmf"/><Relationship Id="rId2098" Type="http://schemas.openxmlformats.org/officeDocument/2006/relationships/oleObject" Target="embeddings/oleObject1050.bin"/><Relationship Id="rId3051" Type="http://schemas.openxmlformats.org/officeDocument/2006/relationships/oleObject" Target="embeddings/oleObject1543.bin"/><Relationship Id="rId3149" Type="http://schemas.openxmlformats.org/officeDocument/2006/relationships/image" Target="media/image1553.wmf"/><Relationship Id="rId277" Type="http://schemas.openxmlformats.org/officeDocument/2006/relationships/oleObject" Target="embeddings/oleObject138.bin"/><Relationship Id="rId484" Type="http://schemas.openxmlformats.org/officeDocument/2006/relationships/image" Target="media/image234.wmf"/><Relationship Id="rId2165" Type="http://schemas.openxmlformats.org/officeDocument/2006/relationships/oleObject" Target="embeddings/oleObject1090.bin"/><Relationship Id="rId3009" Type="http://schemas.openxmlformats.org/officeDocument/2006/relationships/image" Target="media/image1478.wmf"/><Relationship Id="rId3216" Type="http://schemas.openxmlformats.org/officeDocument/2006/relationships/image" Target="media/image1586.wmf"/><Relationship Id="rId137" Type="http://schemas.openxmlformats.org/officeDocument/2006/relationships/oleObject" Target="embeddings/oleObject65.bin"/><Relationship Id="rId344" Type="http://schemas.openxmlformats.org/officeDocument/2006/relationships/image" Target="media/image166.wmf"/><Relationship Id="rId691" Type="http://schemas.openxmlformats.org/officeDocument/2006/relationships/oleObject" Target="embeddings/oleObject333.bin"/><Relationship Id="rId789" Type="http://schemas.openxmlformats.org/officeDocument/2006/relationships/image" Target="media/image402.wmf"/><Relationship Id="rId996" Type="http://schemas.openxmlformats.org/officeDocument/2006/relationships/image" Target="media/image508.wmf"/><Relationship Id="rId2025" Type="http://schemas.openxmlformats.org/officeDocument/2006/relationships/oleObject" Target="embeddings/oleObject1016.bin"/><Relationship Id="rId2372" Type="http://schemas.openxmlformats.org/officeDocument/2006/relationships/image" Target="media/image1162.wmf"/><Relationship Id="rId2677" Type="http://schemas.openxmlformats.org/officeDocument/2006/relationships/image" Target="media/image1311.wmf"/><Relationship Id="rId2884" Type="http://schemas.openxmlformats.org/officeDocument/2006/relationships/image" Target="media/image1412.wmf"/><Relationship Id="rId551" Type="http://schemas.openxmlformats.org/officeDocument/2006/relationships/image" Target="media/image270.wmf"/><Relationship Id="rId649" Type="http://schemas.openxmlformats.org/officeDocument/2006/relationships/oleObject" Target="embeddings/oleObject313.bin"/><Relationship Id="rId856" Type="http://schemas.openxmlformats.org/officeDocument/2006/relationships/oleObject" Target="embeddings/oleObject412.bin"/><Relationship Id="rId1181" Type="http://schemas.openxmlformats.org/officeDocument/2006/relationships/oleObject" Target="embeddings/oleObject572.bin"/><Relationship Id="rId1279" Type="http://schemas.openxmlformats.org/officeDocument/2006/relationships/oleObject" Target="embeddings/oleObject620.bin"/><Relationship Id="rId1486" Type="http://schemas.openxmlformats.org/officeDocument/2006/relationships/image" Target="media/image757.wmf"/><Relationship Id="rId2232" Type="http://schemas.openxmlformats.org/officeDocument/2006/relationships/oleObject" Target="embeddings/oleObject1133.bin"/><Relationship Id="rId2537" Type="http://schemas.openxmlformats.org/officeDocument/2006/relationships/oleObject" Target="embeddings/oleObject1287.bin"/><Relationship Id="rId204" Type="http://schemas.openxmlformats.org/officeDocument/2006/relationships/oleObject" Target="embeddings/oleObject99.bin"/><Relationship Id="rId411" Type="http://schemas.openxmlformats.org/officeDocument/2006/relationships/image" Target="media/image199.wmf"/><Relationship Id="rId509" Type="http://schemas.openxmlformats.org/officeDocument/2006/relationships/image" Target="media/image247.wmf"/><Relationship Id="rId1041" Type="http://schemas.openxmlformats.org/officeDocument/2006/relationships/image" Target="media/image530.wmf"/><Relationship Id="rId1139" Type="http://schemas.openxmlformats.org/officeDocument/2006/relationships/image" Target="media/image580.wmf"/><Relationship Id="rId1346" Type="http://schemas.openxmlformats.org/officeDocument/2006/relationships/image" Target="media/image688.wmf"/><Relationship Id="rId1693" Type="http://schemas.openxmlformats.org/officeDocument/2006/relationships/image" Target="media/image851.wmf"/><Relationship Id="rId1998" Type="http://schemas.openxmlformats.org/officeDocument/2006/relationships/oleObject" Target="embeddings/oleObject1002.bin"/><Relationship Id="rId2744" Type="http://schemas.openxmlformats.org/officeDocument/2006/relationships/oleObject" Target="embeddings/oleObject1387.bin"/><Relationship Id="rId2951" Type="http://schemas.openxmlformats.org/officeDocument/2006/relationships/image" Target="media/image1446.wmf"/><Relationship Id="rId716" Type="http://schemas.openxmlformats.org/officeDocument/2006/relationships/image" Target="media/image364.wmf"/><Relationship Id="rId923" Type="http://schemas.openxmlformats.org/officeDocument/2006/relationships/oleObject" Target="embeddings/oleObject444.bin"/><Relationship Id="rId1553" Type="http://schemas.openxmlformats.org/officeDocument/2006/relationships/image" Target="media/image788.wmf"/><Relationship Id="rId1760" Type="http://schemas.openxmlformats.org/officeDocument/2006/relationships/image" Target="media/image881.wmf"/><Relationship Id="rId1858" Type="http://schemas.openxmlformats.org/officeDocument/2006/relationships/oleObject" Target="embeddings/oleObject923.bin"/><Relationship Id="rId2604" Type="http://schemas.openxmlformats.org/officeDocument/2006/relationships/oleObject" Target="embeddings/oleObject1324.bin"/><Relationship Id="rId2811" Type="http://schemas.openxmlformats.org/officeDocument/2006/relationships/image" Target="media/image1381.wmf"/><Relationship Id="rId52" Type="http://schemas.openxmlformats.org/officeDocument/2006/relationships/image" Target="media/image23.wmf"/><Relationship Id="rId1206" Type="http://schemas.openxmlformats.org/officeDocument/2006/relationships/image" Target="media/image616.wmf"/><Relationship Id="rId1413" Type="http://schemas.openxmlformats.org/officeDocument/2006/relationships/image" Target="media/image722.wmf"/><Relationship Id="rId1620" Type="http://schemas.openxmlformats.org/officeDocument/2006/relationships/image" Target="media/image820.jpeg"/><Relationship Id="rId2909" Type="http://schemas.openxmlformats.org/officeDocument/2006/relationships/oleObject" Target="embeddings/oleObject1477.bin"/><Relationship Id="rId3073" Type="http://schemas.openxmlformats.org/officeDocument/2006/relationships/oleObject" Target="embeddings/oleObject1553.bin"/><Relationship Id="rId1718" Type="http://schemas.openxmlformats.org/officeDocument/2006/relationships/image" Target="media/image862.wmf"/><Relationship Id="rId1925" Type="http://schemas.openxmlformats.org/officeDocument/2006/relationships/image" Target="media/image957.wmf"/><Relationship Id="rId3140" Type="http://schemas.openxmlformats.org/officeDocument/2006/relationships/oleObject" Target="embeddings/oleObject1584.bin"/><Relationship Id="rId299" Type="http://schemas.openxmlformats.org/officeDocument/2006/relationships/oleObject" Target="embeddings/oleObject149.bin"/><Relationship Id="rId2187" Type="http://schemas.openxmlformats.org/officeDocument/2006/relationships/oleObject" Target="embeddings/oleObject1106.bin"/><Relationship Id="rId2394" Type="http://schemas.openxmlformats.org/officeDocument/2006/relationships/image" Target="media/image1173.wmf"/><Relationship Id="rId3238" Type="http://schemas.openxmlformats.org/officeDocument/2006/relationships/image" Target="media/image1599.wmf"/><Relationship Id="rId159" Type="http://schemas.openxmlformats.org/officeDocument/2006/relationships/oleObject" Target="embeddings/oleObject76.bin"/><Relationship Id="rId366" Type="http://schemas.openxmlformats.org/officeDocument/2006/relationships/oleObject" Target="embeddings/oleObject182.bin"/><Relationship Id="rId573" Type="http://schemas.openxmlformats.org/officeDocument/2006/relationships/image" Target="media/image287.wmf"/><Relationship Id="rId780" Type="http://schemas.openxmlformats.org/officeDocument/2006/relationships/oleObject" Target="embeddings/oleObject376.bin"/><Relationship Id="rId2047" Type="http://schemas.openxmlformats.org/officeDocument/2006/relationships/oleObject" Target="embeddings/oleObject1027.bin"/><Relationship Id="rId2254" Type="http://schemas.openxmlformats.org/officeDocument/2006/relationships/oleObject" Target="embeddings/oleObject1144.bin"/><Relationship Id="rId2461" Type="http://schemas.openxmlformats.org/officeDocument/2006/relationships/image" Target="media/image1205.wmf"/><Relationship Id="rId2699" Type="http://schemas.openxmlformats.org/officeDocument/2006/relationships/image" Target="media/image1322.wmf"/><Relationship Id="rId3000" Type="http://schemas.openxmlformats.org/officeDocument/2006/relationships/image" Target="media/image1473.wmf"/><Relationship Id="rId226" Type="http://schemas.openxmlformats.org/officeDocument/2006/relationships/image" Target="media/image109.wmf"/><Relationship Id="rId433" Type="http://schemas.openxmlformats.org/officeDocument/2006/relationships/image" Target="media/image210.wmf"/><Relationship Id="rId878" Type="http://schemas.openxmlformats.org/officeDocument/2006/relationships/image" Target="media/image450.wmf"/><Relationship Id="rId1063" Type="http://schemas.openxmlformats.org/officeDocument/2006/relationships/oleObject" Target="embeddings/oleObject515.bin"/><Relationship Id="rId1270" Type="http://schemas.openxmlformats.org/officeDocument/2006/relationships/image" Target="media/image648.wmf"/><Relationship Id="rId2114" Type="http://schemas.openxmlformats.org/officeDocument/2006/relationships/oleObject" Target="embeddings/oleObject1058.bin"/><Relationship Id="rId2559" Type="http://schemas.openxmlformats.org/officeDocument/2006/relationships/image" Target="media/image1251.wmf"/><Relationship Id="rId2766" Type="http://schemas.openxmlformats.org/officeDocument/2006/relationships/oleObject" Target="embeddings/oleObject1399.bin"/><Relationship Id="rId2973" Type="http://schemas.openxmlformats.org/officeDocument/2006/relationships/image" Target="media/image1459.wmf"/><Relationship Id="rId640" Type="http://schemas.openxmlformats.org/officeDocument/2006/relationships/image" Target="media/image325.wmf"/><Relationship Id="rId738" Type="http://schemas.openxmlformats.org/officeDocument/2006/relationships/oleObject" Target="embeddings/oleObject356.bin"/><Relationship Id="rId945" Type="http://schemas.openxmlformats.org/officeDocument/2006/relationships/oleObject" Target="embeddings/oleObject456.bin"/><Relationship Id="rId1368" Type="http://schemas.openxmlformats.org/officeDocument/2006/relationships/image" Target="media/image699.wmf"/><Relationship Id="rId1575" Type="http://schemas.openxmlformats.org/officeDocument/2006/relationships/oleObject" Target="embeddings/oleObject769.bin"/><Relationship Id="rId1782" Type="http://schemas.openxmlformats.org/officeDocument/2006/relationships/image" Target="media/image892.wmf"/><Relationship Id="rId2321" Type="http://schemas.openxmlformats.org/officeDocument/2006/relationships/oleObject" Target="embeddings/oleObject1178.bin"/><Relationship Id="rId2419" Type="http://schemas.openxmlformats.org/officeDocument/2006/relationships/image" Target="media/image1185.wmf"/><Relationship Id="rId2626" Type="http://schemas.openxmlformats.org/officeDocument/2006/relationships/oleObject" Target="embeddings/oleObject1334.bin"/><Relationship Id="rId2833" Type="http://schemas.openxmlformats.org/officeDocument/2006/relationships/oleObject" Target="embeddings/oleObject1435.bin"/><Relationship Id="rId74" Type="http://schemas.openxmlformats.org/officeDocument/2006/relationships/image" Target="media/image34.wmf"/><Relationship Id="rId500" Type="http://schemas.openxmlformats.org/officeDocument/2006/relationships/image" Target="media/image242.wmf"/><Relationship Id="rId805" Type="http://schemas.openxmlformats.org/officeDocument/2006/relationships/image" Target="media/image410.wmf"/><Relationship Id="rId1130" Type="http://schemas.openxmlformats.org/officeDocument/2006/relationships/oleObject" Target="embeddings/oleObject548.bin"/><Relationship Id="rId1228" Type="http://schemas.openxmlformats.org/officeDocument/2006/relationships/image" Target="media/image626.wmf"/><Relationship Id="rId1435" Type="http://schemas.openxmlformats.org/officeDocument/2006/relationships/oleObject" Target="embeddings/oleObject697.bin"/><Relationship Id="rId1642" Type="http://schemas.openxmlformats.org/officeDocument/2006/relationships/image" Target="media/image830.wmf"/><Relationship Id="rId1947" Type="http://schemas.openxmlformats.org/officeDocument/2006/relationships/image" Target="media/image967.wmf"/><Relationship Id="rId2900" Type="http://schemas.openxmlformats.org/officeDocument/2006/relationships/image" Target="media/image1420.wmf"/><Relationship Id="rId3095" Type="http://schemas.openxmlformats.org/officeDocument/2006/relationships/image" Target="media/image1524.wmf"/><Relationship Id="rId1502" Type="http://schemas.openxmlformats.org/officeDocument/2006/relationships/image" Target="media/image764.wmf"/><Relationship Id="rId1807" Type="http://schemas.openxmlformats.org/officeDocument/2006/relationships/oleObject" Target="embeddings/oleObject896.bin"/><Relationship Id="rId3162" Type="http://schemas.openxmlformats.org/officeDocument/2006/relationships/oleObject" Target="embeddings/oleObject1595.bin"/><Relationship Id="rId290" Type="http://schemas.openxmlformats.org/officeDocument/2006/relationships/image" Target="media/image139.wmf"/><Relationship Id="rId388" Type="http://schemas.openxmlformats.org/officeDocument/2006/relationships/image" Target="media/image187.wmf"/><Relationship Id="rId2069" Type="http://schemas.openxmlformats.org/officeDocument/2006/relationships/oleObject" Target="embeddings/oleObject1037.bin"/><Relationship Id="rId3022" Type="http://schemas.openxmlformats.org/officeDocument/2006/relationships/oleObject" Target="embeddings/oleObject1530.bin"/><Relationship Id="rId150" Type="http://schemas.openxmlformats.org/officeDocument/2006/relationships/image" Target="media/image72.wmf"/><Relationship Id="rId595" Type="http://schemas.openxmlformats.org/officeDocument/2006/relationships/oleObject" Target="embeddings/oleObject286.bin"/><Relationship Id="rId2276" Type="http://schemas.openxmlformats.org/officeDocument/2006/relationships/oleObject" Target="embeddings/oleObject1155.bin"/><Relationship Id="rId2483" Type="http://schemas.openxmlformats.org/officeDocument/2006/relationships/oleObject" Target="embeddings/oleObject1259.bin"/><Relationship Id="rId2690" Type="http://schemas.openxmlformats.org/officeDocument/2006/relationships/oleObject" Target="embeddings/oleObject1365.bin"/><Relationship Id="rId248" Type="http://schemas.openxmlformats.org/officeDocument/2006/relationships/image" Target="media/image119.wmf"/><Relationship Id="rId455" Type="http://schemas.openxmlformats.org/officeDocument/2006/relationships/oleObject" Target="embeddings/oleObject229.bin"/><Relationship Id="rId662" Type="http://schemas.openxmlformats.org/officeDocument/2006/relationships/oleObject" Target="embeddings/oleObject320.bin"/><Relationship Id="rId1085" Type="http://schemas.openxmlformats.org/officeDocument/2006/relationships/image" Target="media/image553.wmf"/><Relationship Id="rId1292" Type="http://schemas.openxmlformats.org/officeDocument/2006/relationships/image" Target="media/image659.wmf"/><Relationship Id="rId2136" Type="http://schemas.openxmlformats.org/officeDocument/2006/relationships/oleObject" Target="embeddings/oleObject1072.bin"/><Relationship Id="rId2343" Type="http://schemas.openxmlformats.org/officeDocument/2006/relationships/oleObject" Target="embeddings/oleObject1189.bin"/><Relationship Id="rId2550" Type="http://schemas.openxmlformats.org/officeDocument/2006/relationships/image" Target="media/image1247.wmf"/><Relationship Id="rId2788" Type="http://schemas.openxmlformats.org/officeDocument/2006/relationships/image" Target="media/image1370.wmf"/><Relationship Id="rId2995" Type="http://schemas.openxmlformats.org/officeDocument/2006/relationships/oleObject" Target="embeddings/oleObject1517.bin"/><Relationship Id="rId108" Type="http://schemas.openxmlformats.org/officeDocument/2006/relationships/image" Target="media/image51.wmf"/><Relationship Id="rId315" Type="http://schemas.openxmlformats.org/officeDocument/2006/relationships/image" Target="media/image151.wmf"/><Relationship Id="rId522" Type="http://schemas.openxmlformats.org/officeDocument/2006/relationships/image" Target="media/image253.wmf"/><Relationship Id="rId967" Type="http://schemas.openxmlformats.org/officeDocument/2006/relationships/image" Target="media/image494.wmf"/><Relationship Id="rId1152" Type="http://schemas.openxmlformats.org/officeDocument/2006/relationships/image" Target="media/image587.wmf"/><Relationship Id="rId1597" Type="http://schemas.openxmlformats.org/officeDocument/2006/relationships/oleObject" Target="embeddings/oleObject780.bin"/><Relationship Id="rId2203" Type="http://schemas.openxmlformats.org/officeDocument/2006/relationships/oleObject" Target="embeddings/oleObject1117.bin"/><Relationship Id="rId2410" Type="http://schemas.openxmlformats.org/officeDocument/2006/relationships/image" Target="media/image1181.wmf"/><Relationship Id="rId2648" Type="http://schemas.openxmlformats.org/officeDocument/2006/relationships/image" Target="media/image1295.wmf"/><Relationship Id="rId2855" Type="http://schemas.openxmlformats.org/officeDocument/2006/relationships/oleObject" Target="embeddings/oleObject1449.bin"/><Relationship Id="rId96" Type="http://schemas.openxmlformats.org/officeDocument/2006/relationships/image" Target="media/image45.wmf"/><Relationship Id="rId827" Type="http://schemas.openxmlformats.org/officeDocument/2006/relationships/image" Target="media/image421.wmf"/><Relationship Id="rId1012" Type="http://schemas.openxmlformats.org/officeDocument/2006/relationships/image" Target="media/image516.wmf"/><Relationship Id="rId1457" Type="http://schemas.openxmlformats.org/officeDocument/2006/relationships/oleObject" Target="embeddings/oleObject708.bin"/><Relationship Id="rId1664" Type="http://schemas.openxmlformats.org/officeDocument/2006/relationships/oleObject" Target="embeddings/oleObject818.bin"/><Relationship Id="rId1871" Type="http://schemas.openxmlformats.org/officeDocument/2006/relationships/image" Target="media/image934.wmf"/><Relationship Id="rId2508" Type="http://schemas.openxmlformats.org/officeDocument/2006/relationships/image" Target="media/image1229.wmf"/><Relationship Id="rId2715" Type="http://schemas.openxmlformats.org/officeDocument/2006/relationships/oleObject" Target="embeddings/oleObject1377.bin"/><Relationship Id="rId2922" Type="http://schemas.openxmlformats.org/officeDocument/2006/relationships/image" Target="media/image1431.wmf"/><Relationship Id="rId1317" Type="http://schemas.openxmlformats.org/officeDocument/2006/relationships/image" Target="media/image672.wmf"/><Relationship Id="rId1524" Type="http://schemas.openxmlformats.org/officeDocument/2006/relationships/image" Target="media/image774.wmf"/><Relationship Id="rId1731" Type="http://schemas.openxmlformats.org/officeDocument/2006/relationships/oleObject" Target="embeddings/oleObject855.bin"/><Relationship Id="rId1969" Type="http://schemas.openxmlformats.org/officeDocument/2006/relationships/image" Target="media/image975.wmf"/><Relationship Id="rId3184" Type="http://schemas.openxmlformats.org/officeDocument/2006/relationships/image" Target="media/image1570.wmf"/><Relationship Id="rId23" Type="http://schemas.openxmlformats.org/officeDocument/2006/relationships/oleObject" Target="embeddings/oleObject8.bin"/><Relationship Id="rId1829" Type="http://schemas.openxmlformats.org/officeDocument/2006/relationships/oleObject" Target="embeddings/oleObject908.bin"/><Relationship Id="rId2298" Type="http://schemas.openxmlformats.org/officeDocument/2006/relationships/image" Target="media/image1124.wmf"/><Relationship Id="rId3044" Type="http://schemas.openxmlformats.org/officeDocument/2006/relationships/image" Target="media/image1497.wmf"/><Relationship Id="rId3251" Type="http://schemas.openxmlformats.org/officeDocument/2006/relationships/oleObject" Target="embeddings/oleObject1638.bin"/><Relationship Id="rId172" Type="http://schemas.openxmlformats.org/officeDocument/2006/relationships/image" Target="media/image83.wmf"/><Relationship Id="rId477" Type="http://schemas.openxmlformats.org/officeDocument/2006/relationships/oleObject" Target="embeddings/oleObject240.bin"/><Relationship Id="rId684" Type="http://schemas.openxmlformats.org/officeDocument/2006/relationships/image" Target="media/image349.wmf"/><Relationship Id="rId2060" Type="http://schemas.openxmlformats.org/officeDocument/2006/relationships/image" Target="media/image1019.jpeg"/><Relationship Id="rId2158" Type="http://schemas.openxmlformats.org/officeDocument/2006/relationships/oleObject" Target="embeddings/oleObject1085.bin"/><Relationship Id="rId2365" Type="http://schemas.openxmlformats.org/officeDocument/2006/relationships/oleObject" Target="embeddings/oleObject1199.bin"/><Relationship Id="rId3111" Type="http://schemas.openxmlformats.org/officeDocument/2006/relationships/image" Target="media/image1532.wmf"/><Relationship Id="rId3209" Type="http://schemas.openxmlformats.org/officeDocument/2006/relationships/oleObject" Target="embeddings/oleObject1619.bin"/><Relationship Id="rId337" Type="http://schemas.openxmlformats.org/officeDocument/2006/relationships/oleObject" Target="embeddings/oleObject168.bin"/><Relationship Id="rId891" Type="http://schemas.openxmlformats.org/officeDocument/2006/relationships/oleObject" Target="embeddings/oleObject428.bin"/><Relationship Id="rId989" Type="http://schemas.openxmlformats.org/officeDocument/2006/relationships/oleObject" Target="embeddings/oleObject478.bin"/><Relationship Id="rId2018" Type="http://schemas.openxmlformats.org/officeDocument/2006/relationships/image" Target="media/image998.wmf"/><Relationship Id="rId2572" Type="http://schemas.openxmlformats.org/officeDocument/2006/relationships/oleObject" Target="embeddings/oleObject1307.bin"/><Relationship Id="rId2877" Type="http://schemas.openxmlformats.org/officeDocument/2006/relationships/oleObject" Target="embeddings/oleObject1461.bin"/><Relationship Id="rId544" Type="http://schemas.openxmlformats.org/officeDocument/2006/relationships/image" Target="media/image264.jpeg"/><Relationship Id="rId751" Type="http://schemas.openxmlformats.org/officeDocument/2006/relationships/oleObject" Target="embeddings/oleObject362.bin"/><Relationship Id="rId849" Type="http://schemas.openxmlformats.org/officeDocument/2006/relationships/image" Target="media/image434.wmf"/><Relationship Id="rId1174" Type="http://schemas.openxmlformats.org/officeDocument/2006/relationships/image" Target="media/image599.wmf"/><Relationship Id="rId1381" Type="http://schemas.openxmlformats.org/officeDocument/2006/relationships/image" Target="media/image706.png"/><Relationship Id="rId1479" Type="http://schemas.openxmlformats.org/officeDocument/2006/relationships/oleObject" Target="embeddings/oleObject719.bin"/><Relationship Id="rId1686" Type="http://schemas.openxmlformats.org/officeDocument/2006/relationships/oleObject" Target="embeddings/oleObject831.bin"/><Relationship Id="rId2225" Type="http://schemas.openxmlformats.org/officeDocument/2006/relationships/image" Target="media/image1087.jpeg"/><Relationship Id="rId2432" Type="http://schemas.openxmlformats.org/officeDocument/2006/relationships/image" Target="media/image1191.wmf"/><Relationship Id="rId404" Type="http://schemas.openxmlformats.org/officeDocument/2006/relationships/oleObject" Target="embeddings/oleObject202.bin"/><Relationship Id="rId611" Type="http://schemas.openxmlformats.org/officeDocument/2006/relationships/image" Target="media/image310.wmf"/><Relationship Id="rId1034" Type="http://schemas.openxmlformats.org/officeDocument/2006/relationships/oleObject" Target="embeddings/oleObject500.bin"/><Relationship Id="rId1241" Type="http://schemas.openxmlformats.org/officeDocument/2006/relationships/oleObject" Target="embeddings/oleObject602.bin"/><Relationship Id="rId1339" Type="http://schemas.openxmlformats.org/officeDocument/2006/relationships/oleObject" Target="embeddings/oleObject648.bin"/><Relationship Id="rId1893" Type="http://schemas.openxmlformats.org/officeDocument/2006/relationships/image" Target="media/image942.wmf"/><Relationship Id="rId2737" Type="http://schemas.openxmlformats.org/officeDocument/2006/relationships/image" Target="media/image1346.wmf"/><Relationship Id="rId2944" Type="http://schemas.openxmlformats.org/officeDocument/2006/relationships/oleObject" Target="embeddings/oleObject1494.bin"/><Relationship Id="rId709" Type="http://schemas.openxmlformats.org/officeDocument/2006/relationships/image" Target="media/image361.wmf"/><Relationship Id="rId916" Type="http://schemas.openxmlformats.org/officeDocument/2006/relationships/oleObject" Target="embeddings/oleObject440.bin"/><Relationship Id="rId1101" Type="http://schemas.openxmlformats.org/officeDocument/2006/relationships/image" Target="media/image561.wmf"/><Relationship Id="rId1546" Type="http://schemas.openxmlformats.org/officeDocument/2006/relationships/oleObject" Target="embeddings/oleObject754.bin"/><Relationship Id="rId1753" Type="http://schemas.openxmlformats.org/officeDocument/2006/relationships/oleObject" Target="embeddings/oleObject867.bin"/><Relationship Id="rId1960" Type="http://schemas.openxmlformats.org/officeDocument/2006/relationships/oleObject" Target="embeddings/oleObject982.bin"/><Relationship Id="rId2804" Type="http://schemas.openxmlformats.org/officeDocument/2006/relationships/image" Target="media/image1378.wmf"/><Relationship Id="rId45" Type="http://schemas.openxmlformats.org/officeDocument/2006/relationships/oleObject" Target="embeddings/oleObject19.bin"/><Relationship Id="rId1406" Type="http://schemas.openxmlformats.org/officeDocument/2006/relationships/image" Target="media/image719.wmf"/><Relationship Id="rId1613" Type="http://schemas.openxmlformats.org/officeDocument/2006/relationships/oleObject" Target="embeddings/oleObject788.bin"/><Relationship Id="rId1820" Type="http://schemas.openxmlformats.org/officeDocument/2006/relationships/oleObject" Target="embeddings/oleObject903.bin"/><Relationship Id="rId3066" Type="http://schemas.openxmlformats.org/officeDocument/2006/relationships/image" Target="media/image1509.wmf"/><Relationship Id="rId194" Type="http://schemas.openxmlformats.org/officeDocument/2006/relationships/image" Target="media/image94.wmf"/><Relationship Id="rId1918" Type="http://schemas.openxmlformats.org/officeDocument/2006/relationships/image" Target="media/image954.wmf"/><Relationship Id="rId2082" Type="http://schemas.openxmlformats.org/officeDocument/2006/relationships/oleObject" Target="embeddings/oleObject1042.bin"/><Relationship Id="rId3133" Type="http://schemas.openxmlformats.org/officeDocument/2006/relationships/image" Target="media/image1545.wmf"/><Relationship Id="rId261" Type="http://schemas.openxmlformats.org/officeDocument/2006/relationships/oleObject" Target="embeddings/oleObject129.bin"/><Relationship Id="rId499" Type="http://schemas.openxmlformats.org/officeDocument/2006/relationships/oleObject" Target="embeddings/oleObject251.bin"/><Relationship Id="rId2387" Type="http://schemas.openxmlformats.org/officeDocument/2006/relationships/oleObject" Target="embeddings/oleObject1210.bin"/><Relationship Id="rId2594" Type="http://schemas.openxmlformats.org/officeDocument/2006/relationships/oleObject" Target="embeddings/oleObject1319.bin"/><Relationship Id="rId359" Type="http://schemas.openxmlformats.org/officeDocument/2006/relationships/oleObject" Target="embeddings/oleObject178.bin"/><Relationship Id="rId566" Type="http://schemas.openxmlformats.org/officeDocument/2006/relationships/oleObject" Target="embeddings/oleObject277.bin"/><Relationship Id="rId773" Type="http://schemas.openxmlformats.org/officeDocument/2006/relationships/oleObject" Target="embeddings/oleObject373.bin"/><Relationship Id="rId1196" Type="http://schemas.openxmlformats.org/officeDocument/2006/relationships/image" Target="media/image610.wmf"/><Relationship Id="rId2247" Type="http://schemas.openxmlformats.org/officeDocument/2006/relationships/image" Target="media/image1099.wmf"/><Relationship Id="rId2454" Type="http://schemas.openxmlformats.org/officeDocument/2006/relationships/image" Target="media/image1202.wmf"/><Relationship Id="rId2899" Type="http://schemas.openxmlformats.org/officeDocument/2006/relationships/oleObject" Target="embeddings/oleObject1472.bin"/><Relationship Id="rId3200" Type="http://schemas.openxmlformats.org/officeDocument/2006/relationships/image" Target="media/image1578.wmf"/><Relationship Id="rId121" Type="http://schemas.openxmlformats.org/officeDocument/2006/relationships/oleObject" Target="embeddings/oleObject57.bin"/><Relationship Id="rId219" Type="http://schemas.openxmlformats.org/officeDocument/2006/relationships/oleObject" Target="embeddings/oleObject107.bin"/><Relationship Id="rId426" Type="http://schemas.openxmlformats.org/officeDocument/2006/relationships/oleObject" Target="embeddings/oleObject213.bin"/><Relationship Id="rId633" Type="http://schemas.openxmlformats.org/officeDocument/2006/relationships/oleObject" Target="embeddings/oleObject305.bin"/><Relationship Id="rId980" Type="http://schemas.openxmlformats.org/officeDocument/2006/relationships/oleObject" Target="embeddings/oleObject473.bin"/><Relationship Id="rId1056" Type="http://schemas.openxmlformats.org/officeDocument/2006/relationships/image" Target="media/image538.wmf"/><Relationship Id="rId1263" Type="http://schemas.openxmlformats.org/officeDocument/2006/relationships/image" Target="media/image644.wmf"/><Relationship Id="rId2107" Type="http://schemas.openxmlformats.org/officeDocument/2006/relationships/image" Target="media/image1045.wmf"/><Relationship Id="rId2314" Type="http://schemas.openxmlformats.org/officeDocument/2006/relationships/image" Target="media/image1132.wmf"/><Relationship Id="rId2661" Type="http://schemas.openxmlformats.org/officeDocument/2006/relationships/oleObject" Target="embeddings/oleObject1352.bin"/><Relationship Id="rId2759" Type="http://schemas.openxmlformats.org/officeDocument/2006/relationships/image" Target="media/image1356.wmf"/><Relationship Id="rId2966" Type="http://schemas.openxmlformats.org/officeDocument/2006/relationships/oleObject" Target="embeddings/oleObject1503.bin"/><Relationship Id="rId840" Type="http://schemas.openxmlformats.org/officeDocument/2006/relationships/oleObject" Target="embeddings/oleObject406.bin"/><Relationship Id="rId938" Type="http://schemas.openxmlformats.org/officeDocument/2006/relationships/image" Target="media/image479.wmf"/><Relationship Id="rId1470" Type="http://schemas.openxmlformats.org/officeDocument/2006/relationships/oleObject" Target="embeddings/oleObject714.bin"/><Relationship Id="rId1568" Type="http://schemas.openxmlformats.org/officeDocument/2006/relationships/image" Target="media/image795.wmf"/><Relationship Id="rId1775" Type="http://schemas.openxmlformats.org/officeDocument/2006/relationships/oleObject" Target="embeddings/oleObject879.bin"/><Relationship Id="rId2521" Type="http://schemas.openxmlformats.org/officeDocument/2006/relationships/image" Target="media/image1235.wmf"/><Relationship Id="rId2619" Type="http://schemas.openxmlformats.org/officeDocument/2006/relationships/oleObject" Target="embeddings/oleObject1331.bin"/><Relationship Id="rId2826" Type="http://schemas.openxmlformats.org/officeDocument/2006/relationships/image" Target="media/image1387.wmf"/><Relationship Id="rId67" Type="http://schemas.openxmlformats.org/officeDocument/2006/relationships/oleObject" Target="embeddings/oleObject30.bin"/><Relationship Id="rId700" Type="http://schemas.openxmlformats.org/officeDocument/2006/relationships/oleObject" Target="embeddings/oleObject337.bin"/><Relationship Id="rId1123" Type="http://schemas.openxmlformats.org/officeDocument/2006/relationships/image" Target="media/image572.wmf"/><Relationship Id="rId1330" Type="http://schemas.openxmlformats.org/officeDocument/2006/relationships/oleObject" Target="embeddings/oleObject645.bin"/><Relationship Id="rId1428" Type="http://schemas.openxmlformats.org/officeDocument/2006/relationships/image" Target="media/image730.wmf"/><Relationship Id="rId1635" Type="http://schemas.openxmlformats.org/officeDocument/2006/relationships/oleObject" Target="embeddings/oleObject800.bin"/><Relationship Id="rId1982" Type="http://schemas.openxmlformats.org/officeDocument/2006/relationships/oleObject" Target="embeddings/oleObject993.bin"/><Relationship Id="rId3088" Type="http://schemas.openxmlformats.org/officeDocument/2006/relationships/oleObject" Target="embeddings/oleObject1560.bin"/><Relationship Id="rId1842" Type="http://schemas.openxmlformats.org/officeDocument/2006/relationships/image" Target="media/image920.wmf"/><Relationship Id="rId1702" Type="http://schemas.openxmlformats.org/officeDocument/2006/relationships/image" Target="media/image854.wmf"/><Relationship Id="rId3155" Type="http://schemas.openxmlformats.org/officeDocument/2006/relationships/image" Target="media/image1556.wmf"/><Relationship Id="rId283" Type="http://schemas.openxmlformats.org/officeDocument/2006/relationships/oleObject" Target="embeddings/oleObject141.bin"/><Relationship Id="rId490" Type="http://schemas.openxmlformats.org/officeDocument/2006/relationships/image" Target="media/image237.wmf"/><Relationship Id="rId2171" Type="http://schemas.openxmlformats.org/officeDocument/2006/relationships/image" Target="media/image1070.wmf"/><Relationship Id="rId3015" Type="http://schemas.openxmlformats.org/officeDocument/2006/relationships/image" Target="media/image1481.wmf"/><Relationship Id="rId3222" Type="http://schemas.openxmlformats.org/officeDocument/2006/relationships/image" Target="media/image1588.jpeg"/><Relationship Id="rId143" Type="http://schemas.openxmlformats.org/officeDocument/2006/relationships/oleObject" Target="embeddings/oleObject68.bin"/><Relationship Id="rId350" Type="http://schemas.openxmlformats.org/officeDocument/2006/relationships/oleObject" Target="embeddings/oleObject174.bin"/><Relationship Id="rId588" Type="http://schemas.openxmlformats.org/officeDocument/2006/relationships/oleObject" Target="embeddings/oleObject284.bin"/><Relationship Id="rId795" Type="http://schemas.openxmlformats.org/officeDocument/2006/relationships/image" Target="media/image405.wmf"/><Relationship Id="rId2031" Type="http://schemas.openxmlformats.org/officeDocument/2006/relationships/oleObject" Target="embeddings/oleObject1019.bin"/><Relationship Id="rId2269" Type="http://schemas.openxmlformats.org/officeDocument/2006/relationships/image" Target="media/image1110.wmf"/><Relationship Id="rId2476" Type="http://schemas.openxmlformats.org/officeDocument/2006/relationships/oleObject" Target="embeddings/oleObject1256.bin"/><Relationship Id="rId2683" Type="http://schemas.openxmlformats.org/officeDocument/2006/relationships/image" Target="media/image1314.wmf"/><Relationship Id="rId2890" Type="http://schemas.openxmlformats.org/officeDocument/2006/relationships/image" Target="media/image1415.wmf"/><Relationship Id="rId9" Type="http://schemas.openxmlformats.org/officeDocument/2006/relationships/oleObject" Target="embeddings/oleObject1.bin"/><Relationship Id="rId210" Type="http://schemas.openxmlformats.org/officeDocument/2006/relationships/oleObject" Target="embeddings/oleObject102.bin"/><Relationship Id="rId448" Type="http://schemas.openxmlformats.org/officeDocument/2006/relationships/oleObject" Target="embeddings/oleObject225.bin"/><Relationship Id="rId655" Type="http://schemas.openxmlformats.org/officeDocument/2006/relationships/oleObject" Target="embeddings/oleObject316.bin"/><Relationship Id="rId862" Type="http://schemas.openxmlformats.org/officeDocument/2006/relationships/oleObject" Target="embeddings/oleObject415.bin"/><Relationship Id="rId1078" Type="http://schemas.openxmlformats.org/officeDocument/2006/relationships/image" Target="media/image549.wmf"/><Relationship Id="rId1285" Type="http://schemas.openxmlformats.org/officeDocument/2006/relationships/oleObject" Target="embeddings/oleObject623.bin"/><Relationship Id="rId1492" Type="http://schemas.openxmlformats.org/officeDocument/2006/relationships/oleObject" Target="embeddings/oleObject726.bin"/><Relationship Id="rId2129" Type="http://schemas.openxmlformats.org/officeDocument/2006/relationships/image" Target="media/image1053.wmf"/><Relationship Id="rId2336" Type="http://schemas.openxmlformats.org/officeDocument/2006/relationships/image" Target="media/image1143.wmf"/><Relationship Id="rId2543" Type="http://schemas.openxmlformats.org/officeDocument/2006/relationships/oleObject" Target="embeddings/oleObject1290.bin"/><Relationship Id="rId2750" Type="http://schemas.openxmlformats.org/officeDocument/2006/relationships/oleObject" Target="embeddings/oleObject1390.bin"/><Relationship Id="rId2988" Type="http://schemas.openxmlformats.org/officeDocument/2006/relationships/oleObject" Target="embeddings/oleObject1514.bin"/><Relationship Id="rId308" Type="http://schemas.openxmlformats.org/officeDocument/2006/relationships/oleObject" Target="embeddings/oleObject154.bin"/><Relationship Id="rId515" Type="http://schemas.openxmlformats.org/officeDocument/2006/relationships/oleObject" Target="embeddings/oleObject259.bin"/><Relationship Id="rId722" Type="http://schemas.openxmlformats.org/officeDocument/2006/relationships/oleObject" Target="embeddings/oleObject348.bin"/><Relationship Id="rId1145" Type="http://schemas.openxmlformats.org/officeDocument/2006/relationships/image" Target="media/image583.wmf"/><Relationship Id="rId1352" Type="http://schemas.openxmlformats.org/officeDocument/2006/relationships/oleObject" Target="embeddings/oleObject654.bin"/><Relationship Id="rId1797" Type="http://schemas.openxmlformats.org/officeDocument/2006/relationships/image" Target="media/image899.wmf"/><Relationship Id="rId2403" Type="http://schemas.openxmlformats.org/officeDocument/2006/relationships/oleObject" Target="embeddings/oleObject1218.bin"/><Relationship Id="rId2848" Type="http://schemas.openxmlformats.org/officeDocument/2006/relationships/image" Target="media/image1396.wmf"/><Relationship Id="rId89" Type="http://schemas.openxmlformats.org/officeDocument/2006/relationships/image" Target="media/image41.wmf"/><Relationship Id="rId1005" Type="http://schemas.openxmlformats.org/officeDocument/2006/relationships/oleObject" Target="embeddings/oleObject486.bin"/><Relationship Id="rId1212" Type="http://schemas.openxmlformats.org/officeDocument/2006/relationships/image" Target="media/image619.wmf"/><Relationship Id="rId1657" Type="http://schemas.openxmlformats.org/officeDocument/2006/relationships/image" Target="media/image836.jpeg"/><Relationship Id="rId1864" Type="http://schemas.openxmlformats.org/officeDocument/2006/relationships/oleObject" Target="embeddings/oleObject926.bin"/><Relationship Id="rId2610" Type="http://schemas.openxmlformats.org/officeDocument/2006/relationships/oleObject" Target="embeddings/oleObject1327.bin"/><Relationship Id="rId2708" Type="http://schemas.openxmlformats.org/officeDocument/2006/relationships/image" Target="media/image1327.wmf"/><Relationship Id="rId2915" Type="http://schemas.openxmlformats.org/officeDocument/2006/relationships/oleObject" Target="embeddings/oleObject1480.bin"/><Relationship Id="rId1517" Type="http://schemas.openxmlformats.org/officeDocument/2006/relationships/oleObject" Target="embeddings/oleObject740.bin"/><Relationship Id="rId1724" Type="http://schemas.openxmlformats.org/officeDocument/2006/relationships/image" Target="media/image865.wmf"/><Relationship Id="rId3177" Type="http://schemas.openxmlformats.org/officeDocument/2006/relationships/oleObject" Target="embeddings/oleObject1603.bin"/><Relationship Id="rId16" Type="http://schemas.openxmlformats.org/officeDocument/2006/relationships/image" Target="media/image5.wmf"/><Relationship Id="rId1931" Type="http://schemas.openxmlformats.org/officeDocument/2006/relationships/image" Target="media/image960.wmf"/><Relationship Id="rId3037" Type="http://schemas.openxmlformats.org/officeDocument/2006/relationships/image" Target="media/image1493.wmf"/><Relationship Id="rId2193" Type="http://schemas.openxmlformats.org/officeDocument/2006/relationships/oleObject" Target="embeddings/oleObject1110.bin"/><Relationship Id="rId2498" Type="http://schemas.openxmlformats.org/officeDocument/2006/relationships/image" Target="media/image1224.wmf"/><Relationship Id="rId3244" Type="http://schemas.openxmlformats.org/officeDocument/2006/relationships/image" Target="media/image1602.wmf"/><Relationship Id="rId165" Type="http://schemas.openxmlformats.org/officeDocument/2006/relationships/oleObject" Target="embeddings/oleObject79.bin"/><Relationship Id="rId372" Type="http://schemas.openxmlformats.org/officeDocument/2006/relationships/oleObject" Target="embeddings/oleObject186.bin"/><Relationship Id="rId677" Type="http://schemas.openxmlformats.org/officeDocument/2006/relationships/image" Target="media/image345.wmf"/><Relationship Id="rId2053" Type="http://schemas.openxmlformats.org/officeDocument/2006/relationships/oleObject" Target="embeddings/oleObject1030.bin"/><Relationship Id="rId2260" Type="http://schemas.openxmlformats.org/officeDocument/2006/relationships/oleObject" Target="embeddings/oleObject1147.bin"/><Relationship Id="rId2358" Type="http://schemas.openxmlformats.org/officeDocument/2006/relationships/image" Target="media/image1155.wmf"/><Relationship Id="rId3104" Type="http://schemas.openxmlformats.org/officeDocument/2006/relationships/oleObject" Target="embeddings/oleObject1568.bin"/><Relationship Id="rId232" Type="http://schemas.openxmlformats.org/officeDocument/2006/relationships/oleObject" Target="embeddings/oleObject114.bin"/><Relationship Id="rId884" Type="http://schemas.openxmlformats.org/officeDocument/2006/relationships/image" Target="media/image453.wmf"/><Relationship Id="rId2120" Type="http://schemas.openxmlformats.org/officeDocument/2006/relationships/oleObject" Target="embeddings/oleObject1062.bin"/><Relationship Id="rId2565" Type="http://schemas.openxmlformats.org/officeDocument/2006/relationships/image" Target="media/image1254.wmf"/><Relationship Id="rId2772" Type="http://schemas.openxmlformats.org/officeDocument/2006/relationships/image" Target="media/image1362.wmf"/><Relationship Id="rId537" Type="http://schemas.openxmlformats.org/officeDocument/2006/relationships/oleObject" Target="embeddings/oleObject270.bin"/><Relationship Id="rId744" Type="http://schemas.openxmlformats.org/officeDocument/2006/relationships/image" Target="media/image379.wmf"/><Relationship Id="rId951" Type="http://schemas.openxmlformats.org/officeDocument/2006/relationships/oleObject" Target="embeddings/oleObject459.bin"/><Relationship Id="rId1167" Type="http://schemas.openxmlformats.org/officeDocument/2006/relationships/oleObject" Target="embeddings/oleObject566.bin"/><Relationship Id="rId1374" Type="http://schemas.openxmlformats.org/officeDocument/2006/relationships/image" Target="media/image702.wmf"/><Relationship Id="rId1581" Type="http://schemas.openxmlformats.org/officeDocument/2006/relationships/oleObject" Target="embeddings/oleObject772.bin"/><Relationship Id="rId1679" Type="http://schemas.openxmlformats.org/officeDocument/2006/relationships/image" Target="media/image844.wmf"/><Relationship Id="rId2218" Type="http://schemas.openxmlformats.org/officeDocument/2006/relationships/image" Target="media/image1084.wmf"/><Relationship Id="rId2425" Type="http://schemas.openxmlformats.org/officeDocument/2006/relationships/oleObject" Target="embeddings/oleObject1230.bin"/><Relationship Id="rId2632" Type="http://schemas.openxmlformats.org/officeDocument/2006/relationships/image" Target="media/image1287.wmf"/><Relationship Id="rId80" Type="http://schemas.openxmlformats.org/officeDocument/2006/relationships/oleObject" Target="embeddings/oleObject37.bin"/><Relationship Id="rId604" Type="http://schemas.openxmlformats.org/officeDocument/2006/relationships/image" Target="media/image307.wmf"/><Relationship Id="rId811" Type="http://schemas.openxmlformats.org/officeDocument/2006/relationships/image" Target="media/image413.wmf"/><Relationship Id="rId1027" Type="http://schemas.openxmlformats.org/officeDocument/2006/relationships/image" Target="media/image524.wmf"/><Relationship Id="rId1234" Type="http://schemas.openxmlformats.org/officeDocument/2006/relationships/image" Target="media/image629.wmf"/><Relationship Id="rId1441" Type="http://schemas.openxmlformats.org/officeDocument/2006/relationships/oleObject" Target="embeddings/oleObject700.bin"/><Relationship Id="rId1886" Type="http://schemas.openxmlformats.org/officeDocument/2006/relationships/image" Target="media/image941.wmf"/><Relationship Id="rId2937" Type="http://schemas.openxmlformats.org/officeDocument/2006/relationships/oleObject" Target="embeddings/oleObject1491.bin"/><Relationship Id="rId909" Type="http://schemas.openxmlformats.org/officeDocument/2006/relationships/oleObject" Target="embeddings/oleObject437.bin"/><Relationship Id="rId1301" Type="http://schemas.openxmlformats.org/officeDocument/2006/relationships/oleObject" Target="embeddings/oleObject632.bin"/><Relationship Id="rId1539" Type="http://schemas.openxmlformats.org/officeDocument/2006/relationships/image" Target="media/image782.wmf"/><Relationship Id="rId1746" Type="http://schemas.openxmlformats.org/officeDocument/2006/relationships/image" Target="media/image875.wmf"/><Relationship Id="rId1953" Type="http://schemas.openxmlformats.org/officeDocument/2006/relationships/oleObject" Target="embeddings/oleObject977.bin"/><Relationship Id="rId3199" Type="http://schemas.openxmlformats.org/officeDocument/2006/relationships/oleObject" Target="embeddings/oleObject1614.bin"/><Relationship Id="rId38" Type="http://schemas.openxmlformats.org/officeDocument/2006/relationships/oleObject" Target="embeddings/oleObject16.bin"/><Relationship Id="rId1606" Type="http://schemas.openxmlformats.org/officeDocument/2006/relationships/image" Target="media/image814.wmf"/><Relationship Id="rId1813" Type="http://schemas.openxmlformats.org/officeDocument/2006/relationships/oleObject" Target="embeddings/oleObject899.bin"/><Relationship Id="rId3059" Type="http://schemas.openxmlformats.org/officeDocument/2006/relationships/image" Target="media/image1505.wmf"/><Relationship Id="rId187" Type="http://schemas.openxmlformats.org/officeDocument/2006/relationships/oleObject" Target="embeddings/oleObject90.bin"/><Relationship Id="rId394" Type="http://schemas.openxmlformats.org/officeDocument/2006/relationships/image" Target="media/image190.wmf"/><Relationship Id="rId2075" Type="http://schemas.openxmlformats.org/officeDocument/2006/relationships/oleObject" Target="embeddings/oleObject1040.bin"/><Relationship Id="rId2282" Type="http://schemas.openxmlformats.org/officeDocument/2006/relationships/oleObject" Target="embeddings/oleObject1158.bin"/><Relationship Id="rId3126" Type="http://schemas.openxmlformats.org/officeDocument/2006/relationships/oleObject" Target="embeddings/oleObject1577.bin"/><Relationship Id="rId254" Type="http://schemas.openxmlformats.org/officeDocument/2006/relationships/image" Target="media/image122.wmf"/><Relationship Id="rId699" Type="http://schemas.openxmlformats.org/officeDocument/2006/relationships/image" Target="media/image356.wmf"/><Relationship Id="rId1091" Type="http://schemas.openxmlformats.org/officeDocument/2006/relationships/image" Target="media/image556.wmf"/><Relationship Id="rId2587" Type="http://schemas.openxmlformats.org/officeDocument/2006/relationships/oleObject" Target="embeddings/oleObject1315.bin"/><Relationship Id="rId2794" Type="http://schemas.openxmlformats.org/officeDocument/2006/relationships/image" Target="media/image1373.wmf"/><Relationship Id="rId114" Type="http://schemas.openxmlformats.org/officeDocument/2006/relationships/image" Target="media/image54.wmf"/><Relationship Id="rId461" Type="http://schemas.openxmlformats.org/officeDocument/2006/relationships/oleObject" Target="embeddings/oleObject232.bin"/><Relationship Id="rId559" Type="http://schemas.openxmlformats.org/officeDocument/2006/relationships/image" Target="media/image276.jpeg"/><Relationship Id="rId766" Type="http://schemas.openxmlformats.org/officeDocument/2006/relationships/image" Target="media/image390.wmf"/><Relationship Id="rId1189" Type="http://schemas.openxmlformats.org/officeDocument/2006/relationships/oleObject" Target="embeddings/oleObject576.bin"/><Relationship Id="rId1396" Type="http://schemas.openxmlformats.org/officeDocument/2006/relationships/image" Target="media/image714.wmf"/><Relationship Id="rId2142" Type="http://schemas.openxmlformats.org/officeDocument/2006/relationships/image" Target="media/image1059.wmf"/><Relationship Id="rId2447" Type="http://schemas.openxmlformats.org/officeDocument/2006/relationships/oleObject" Target="embeddings/oleObject1241.bin"/><Relationship Id="rId321" Type="http://schemas.openxmlformats.org/officeDocument/2006/relationships/oleObject" Target="embeddings/oleObject160.bin"/><Relationship Id="rId419" Type="http://schemas.openxmlformats.org/officeDocument/2006/relationships/image" Target="media/image203.wmf"/><Relationship Id="rId626" Type="http://schemas.openxmlformats.org/officeDocument/2006/relationships/image" Target="media/image318.wmf"/><Relationship Id="rId973" Type="http://schemas.openxmlformats.org/officeDocument/2006/relationships/image" Target="media/image497.wmf"/><Relationship Id="rId1049" Type="http://schemas.openxmlformats.org/officeDocument/2006/relationships/image" Target="media/image534.wmf"/><Relationship Id="rId1256" Type="http://schemas.openxmlformats.org/officeDocument/2006/relationships/image" Target="media/image640.png"/><Relationship Id="rId2002" Type="http://schemas.openxmlformats.org/officeDocument/2006/relationships/oleObject" Target="embeddings/oleObject1004.bin"/><Relationship Id="rId2307" Type="http://schemas.openxmlformats.org/officeDocument/2006/relationships/oleObject" Target="embeddings/oleObject1171.bin"/><Relationship Id="rId2654" Type="http://schemas.openxmlformats.org/officeDocument/2006/relationships/image" Target="media/image1298.wmf"/><Relationship Id="rId2861" Type="http://schemas.openxmlformats.org/officeDocument/2006/relationships/oleObject" Target="embeddings/oleObject1452.bin"/><Relationship Id="rId2959" Type="http://schemas.openxmlformats.org/officeDocument/2006/relationships/oleObject" Target="embeddings/oleObject1501.bin"/><Relationship Id="rId833" Type="http://schemas.openxmlformats.org/officeDocument/2006/relationships/image" Target="media/image424.wmf"/><Relationship Id="rId1116" Type="http://schemas.openxmlformats.org/officeDocument/2006/relationships/oleObject" Target="embeddings/oleObject541.bin"/><Relationship Id="rId1463" Type="http://schemas.openxmlformats.org/officeDocument/2006/relationships/oleObject" Target="embeddings/oleObject711.bin"/><Relationship Id="rId1670" Type="http://schemas.openxmlformats.org/officeDocument/2006/relationships/oleObject" Target="embeddings/oleObject822.bin"/><Relationship Id="rId1768" Type="http://schemas.openxmlformats.org/officeDocument/2006/relationships/image" Target="media/image885.wmf"/><Relationship Id="rId2514" Type="http://schemas.openxmlformats.org/officeDocument/2006/relationships/oleObject" Target="embeddings/oleObject1275.bin"/><Relationship Id="rId2721" Type="http://schemas.openxmlformats.org/officeDocument/2006/relationships/oleObject" Target="embeddings/oleObject1380.bin"/><Relationship Id="rId2819" Type="http://schemas.openxmlformats.org/officeDocument/2006/relationships/oleObject" Target="embeddings/oleObject1428.bin"/><Relationship Id="rId900" Type="http://schemas.openxmlformats.org/officeDocument/2006/relationships/image" Target="media/image461.wmf"/><Relationship Id="rId1323" Type="http://schemas.openxmlformats.org/officeDocument/2006/relationships/image" Target="media/image675.wmf"/><Relationship Id="rId1530" Type="http://schemas.openxmlformats.org/officeDocument/2006/relationships/image" Target="media/image777.wmf"/><Relationship Id="rId1628" Type="http://schemas.openxmlformats.org/officeDocument/2006/relationships/oleObject" Target="embeddings/oleObject796.bin"/><Relationship Id="rId1975" Type="http://schemas.openxmlformats.org/officeDocument/2006/relationships/image" Target="media/image978.wmf"/><Relationship Id="rId3190" Type="http://schemas.openxmlformats.org/officeDocument/2006/relationships/image" Target="media/image1573.wmf"/><Relationship Id="rId1835" Type="http://schemas.openxmlformats.org/officeDocument/2006/relationships/oleObject" Target="embeddings/oleObject911.bin"/><Relationship Id="rId3050" Type="http://schemas.openxmlformats.org/officeDocument/2006/relationships/image" Target="media/image1500.wmf"/><Relationship Id="rId1902" Type="http://schemas.openxmlformats.org/officeDocument/2006/relationships/oleObject" Target="embeddings/oleObject948.bin"/><Relationship Id="rId2097" Type="http://schemas.openxmlformats.org/officeDocument/2006/relationships/image" Target="media/image1040.wmf"/><Relationship Id="rId3148" Type="http://schemas.openxmlformats.org/officeDocument/2006/relationships/oleObject" Target="embeddings/oleObject1588.bin"/><Relationship Id="rId276" Type="http://schemas.openxmlformats.org/officeDocument/2006/relationships/oleObject" Target="embeddings/oleObject137.bin"/><Relationship Id="rId483" Type="http://schemas.openxmlformats.org/officeDocument/2006/relationships/oleObject" Target="embeddings/oleObject243.bin"/><Relationship Id="rId690" Type="http://schemas.openxmlformats.org/officeDocument/2006/relationships/oleObject" Target="embeddings/oleObject332.bin"/><Relationship Id="rId2164" Type="http://schemas.openxmlformats.org/officeDocument/2006/relationships/oleObject" Target="embeddings/oleObject1089.bin"/><Relationship Id="rId2371" Type="http://schemas.openxmlformats.org/officeDocument/2006/relationships/oleObject" Target="embeddings/oleObject1202.bin"/><Relationship Id="rId3008" Type="http://schemas.openxmlformats.org/officeDocument/2006/relationships/image" Target="media/image1477.png"/><Relationship Id="rId3215" Type="http://schemas.openxmlformats.org/officeDocument/2006/relationships/oleObject" Target="embeddings/oleObject1622.bin"/><Relationship Id="rId136" Type="http://schemas.openxmlformats.org/officeDocument/2006/relationships/image" Target="media/image65.wmf"/><Relationship Id="rId343" Type="http://schemas.openxmlformats.org/officeDocument/2006/relationships/oleObject" Target="embeddings/oleObject171.bin"/><Relationship Id="rId550" Type="http://schemas.openxmlformats.org/officeDocument/2006/relationships/image" Target="media/image269.jpeg"/><Relationship Id="rId788" Type="http://schemas.openxmlformats.org/officeDocument/2006/relationships/oleObject" Target="embeddings/oleObject380.bin"/><Relationship Id="rId995" Type="http://schemas.openxmlformats.org/officeDocument/2006/relationships/oleObject" Target="embeddings/oleObject481.bin"/><Relationship Id="rId1180" Type="http://schemas.openxmlformats.org/officeDocument/2006/relationships/image" Target="media/image602.wmf"/><Relationship Id="rId2024" Type="http://schemas.openxmlformats.org/officeDocument/2006/relationships/image" Target="media/image1001.wmf"/><Relationship Id="rId2231" Type="http://schemas.openxmlformats.org/officeDocument/2006/relationships/image" Target="media/image1091.wmf"/><Relationship Id="rId2469" Type="http://schemas.openxmlformats.org/officeDocument/2006/relationships/image" Target="media/image1209.wmf"/><Relationship Id="rId2676" Type="http://schemas.openxmlformats.org/officeDocument/2006/relationships/oleObject" Target="embeddings/oleObject1358.bin"/><Relationship Id="rId2883" Type="http://schemas.openxmlformats.org/officeDocument/2006/relationships/oleObject" Target="embeddings/oleObject1464.bin"/><Relationship Id="rId203" Type="http://schemas.openxmlformats.org/officeDocument/2006/relationships/image" Target="media/image98.wmf"/><Relationship Id="rId648" Type="http://schemas.openxmlformats.org/officeDocument/2006/relationships/image" Target="media/image329.wmf"/><Relationship Id="rId855" Type="http://schemas.openxmlformats.org/officeDocument/2006/relationships/image" Target="media/image437.wmf"/><Relationship Id="rId1040" Type="http://schemas.openxmlformats.org/officeDocument/2006/relationships/oleObject" Target="embeddings/oleObject504.bin"/><Relationship Id="rId1278" Type="http://schemas.openxmlformats.org/officeDocument/2006/relationships/oleObject" Target="embeddings/oleObject619.bin"/><Relationship Id="rId1485" Type="http://schemas.openxmlformats.org/officeDocument/2006/relationships/oleObject" Target="embeddings/oleObject722.bin"/><Relationship Id="rId1692" Type="http://schemas.openxmlformats.org/officeDocument/2006/relationships/oleObject" Target="embeddings/oleObject834.bin"/><Relationship Id="rId2329" Type="http://schemas.openxmlformats.org/officeDocument/2006/relationships/oleObject" Target="embeddings/oleObject1182.bin"/><Relationship Id="rId2536" Type="http://schemas.openxmlformats.org/officeDocument/2006/relationships/oleObject" Target="embeddings/oleObject1286.bin"/><Relationship Id="rId2743" Type="http://schemas.openxmlformats.org/officeDocument/2006/relationships/image" Target="media/image1349.wmf"/><Relationship Id="rId410" Type="http://schemas.openxmlformats.org/officeDocument/2006/relationships/image" Target="media/image198.wmf"/><Relationship Id="rId508" Type="http://schemas.openxmlformats.org/officeDocument/2006/relationships/oleObject" Target="embeddings/oleObject255.bin"/><Relationship Id="rId715" Type="http://schemas.openxmlformats.org/officeDocument/2006/relationships/oleObject" Target="embeddings/oleObject345.bin"/><Relationship Id="rId922" Type="http://schemas.openxmlformats.org/officeDocument/2006/relationships/image" Target="media/image472.wmf"/><Relationship Id="rId1138" Type="http://schemas.openxmlformats.org/officeDocument/2006/relationships/oleObject" Target="embeddings/oleObject552.bin"/><Relationship Id="rId1345" Type="http://schemas.openxmlformats.org/officeDocument/2006/relationships/oleObject" Target="embeddings/oleObject651.bin"/><Relationship Id="rId1552" Type="http://schemas.openxmlformats.org/officeDocument/2006/relationships/image" Target="media/image787.png"/><Relationship Id="rId1997" Type="http://schemas.openxmlformats.org/officeDocument/2006/relationships/image" Target="media/image988.wmf"/><Relationship Id="rId2603" Type="http://schemas.openxmlformats.org/officeDocument/2006/relationships/image" Target="media/image1272.wmf"/><Relationship Id="rId2950" Type="http://schemas.openxmlformats.org/officeDocument/2006/relationships/oleObject" Target="embeddings/oleObject1497.bin"/><Relationship Id="rId1205" Type="http://schemas.openxmlformats.org/officeDocument/2006/relationships/oleObject" Target="embeddings/oleObject583.bin"/><Relationship Id="rId1857" Type="http://schemas.openxmlformats.org/officeDocument/2006/relationships/image" Target="media/image927.wmf"/><Relationship Id="rId2810" Type="http://schemas.openxmlformats.org/officeDocument/2006/relationships/oleObject" Target="embeddings/oleObject1422.bin"/><Relationship Id="rId2908" Type="http://schemas.openxmlformats.org/officeDocument/2006/relationships/image" Target="media/image1424.wmf"/><Relationship Id="rId51" Type="http://schemas.openxmlformats.org/officeDocument/2006/relationships/oleObject" Target="embeddings/oleObject22.bin"/><Relationship Id="rId1412" Type="http://schemas.openxmlformats.org/officeDocument/2006/relationships/oleObject" Target="embeddings/oleObject684.bin"/><Relationship Id="rId1717" Type="http://schemas.openxmlformats.org/officeDocument/2006/relationships/oleObject" Target="embeddings/oleObject848.bin"/><Relationship Id="rId1924" Type="http://schemas.openxmlformats.org/officeDocument/2006/relationships/oleObject" Target="embeddings/oleObject960.bin"/><Relationship Id="rId3072" Type="http://schemas.openxmlformats.org/officeDocument/2006/relationships/image" Target="media/image1512.wmf"/><Relationship Id="rId298" Type="http://schemas.openxmlformats.org/officeDocument/2006/relationships/image" Target="media/image143.wmf"/><Relationship Id="rId158" Type="http://schemas.openxmlformats.org/officeDocument/2006/relationships/image" Target="media/image76.wmf"/><Relationship Id="rId2186" Type="http://schemas.openxmlformats.org/officeDocument/2006/relationships/image" Target="media/image1073.wmf"/><Relationship Id="rId2393" Type="http://schemas.openxmlformats.org/officeDocument/2006/relationships/oleObject" Target="embeddings/oleObject1213.bin"/><Relationship Id="rId2698" Type="http://schemas.openxmlformats.org/officeDocument/2006/relationships/oleObject" Target="embeddings/oleObject1369.bin"/><Relationship Id="rId3237" Type="http://schemas.openxmlformats.org/officeDocument/2006/relationships/oleObject" Target="embeddings/oleObject1631.bin"/><Relationship Id="rId365" Type="http://schemas.openxmlformats.org/officeDocument/2006/relationships/image" Target="media/image177.wmf"/><Relationship Id="rId572" Type="http://schemas.openxmlformats.org/officeDocument/2006/relationships/image" Target="media/image286.jpeg"/><Relationship Id="rId2046" Type="http://schemas.openxmlformats.org/officeDocument/2006/relationships/image" Target="media/image1012.wmf"/><Relationship Id="rId2253" Type="http://schemas.openxmlformats.org/officeDocument/2006/relationships/image" Target="media/image1102.wmf"/><Relationship Id="rId2460" Type="http://schemas.openxmlformats.org/officeDocument/2006/relationships/oleObject" Target="embeddings/oleObject1248.bin"/><Relationship Id="rId225" Type="http://schemas.openxmlformats.org/officeDocument/2006/relationships/oleObject" Target="embeddings/oleObject110.bin"/><Relationship Id="rId432" Type="http://schemas.openxmlformats.org/officeDocument/2006/relationships/oleObject" Target="embeddings/oleObject216.bin"/><Relationship Id="rId877" Type="http://schemas.openxmlformats.org/officeDocument/2006/relationships/oleObject" Target="embeddings/oleObject421.bin"/><Relationship Id="rId1062" Type="http://schemas.openxmlformats.org/officeDocument/2006/relationships/image" Target="media/image541.wmf"/><Relationship Id="rId2113" Type="http://schemas.openxmlformats.org/officeDocument/2006/relationships/image" Target="media/image1048.wmf"/><Relationship Id="rId2320" Type="http://schemas.openxmlformats.org/officeDocument/2006/relationships/image" Target="media/image1135.wmf"/><Relationship Id="rId2558" Type="http://schemas.openxmlformats.org/officeDocument/2006/relationships/oleObject" Target="embeddings/oleObject1300.bin"/><Relationship Id="rId2765" Type="http://schemas.openxmlformats.org/officeDocument/2006/relationships/image" Target="media/image1359.wmf"/><Relationship Id="rId2972" Type="http://schemas.openxmlformats.org/officeDocument/2006/relationships/oleObject" Target="embeddings/oleObject1506.bin"/><Relationship Id="rId737" Type="http://schemas.openxmlformats.org/officeDocument/2006/relationships/image" Target="media/image375.wmf"/><Relationship Id="rId944" Type="http://schemas.openxmlformats.org/officeDocument/2006/relationships/image" Target="media/image482.wmf"/><Relationship Id="rId1367" Type="http://schemas.openxmlformats.org/officeDocument/2006/relationships/oleObject" Target="embeddings/oleObject662.bin"/><Relationship Id="rId1574" Type="http://schemas.openxmlformats.org/officeDocument/2006/relationships/image" Target="media/image798.wmf"/><Relationship Id="rId1781" Type="http://schemas.openxmlformats.org/officeDocument/2006/relationships/oleObject" Target="embeddings/oleObject882.bin"/><Relationship Id="rId2418" Type="http://schemas.openxmlformats.org/officeDocument/2006/relationships/oleObject" Target="embeddings/oleObject1226.bin"/><Relationship Id="rId2625" Type="http://schemas.openxmlformats.org/officeDocument/2006/relationships/image" Target="media/image1284.wmf"/><Relationship Id="rId2832" Type="http://schemas.openxmlformats.org/officeDocument/2006/relationships/image" Target="media/image1390.wmf"/><Relationship Id="rId73" Type="http://schemas.openxmlformats.org/officeDocument/2006/relationships/oleObject" Target="embeddings/oleObject33.bin"/><Relationship Id="rId804" Type="http://schemas.openxmlformats.org/officeDocument/2006/relationships/oleObject" Target="embeddings/oleObject388.bin"/><Relationship Id="rId1227" Type="http://schemas.openxmlformats.org/officeDocument/2006/relationships/oleObject" Target="embeddings/oleObject595.bin"/><Relationship Id="rId1434" Type="http://schemas.openxmlformats.org/officeDocument/2006/relationships/oleObject" Target="embeddings/oleObject696.bin"/><Relationship Id="rId1641" Type="http://schemas.openxmlformats.org/officeDocument/2006/relationships/oleObject" Target="embeddings/oleObject804.bin"/><Relationship Id="rId1879" Type="http://schemas.openxmlformats.org/officeDocument/2006/relationships/image" Target="media/image938.wmf"/><Relationship Id="rId3094" Type="http://schemas.openxmlformats.org/officeDocument/2006/relationships/oleObject" Target="embeddings/oleObject1563.bin"/><Relationship Id="rId1501" Type="http://schemas.openxmlformats.org/officeDocument/2006/relationships/oleObject" Target="embeddings/oleObject731.bin"/><Relationship Id="rId1739" Type="http://schemas.openxmlformats.org/officeDocument/2006/relationships/oleObject" Target="embeddings/oleObject859.bin"/><Relationship Id="rId1946" Type="http://schemas.openxmlformats.org/officeDocument/2006/relationships/oleObject" Target="embeddings/oleObject972.bin"/><Relationship Id="rId1806" Type="http://schemas.openxmlformats.org/officeDocument/2006/relationships/image" Target="media/image903.wmf"/><Relationship Id="rId3161" Type="http://schemas.openxmlformats.org/officeDocument/2006/relationships/image" Target="media/image1559.wmf"/><Relationship Id="rId3259" Type="http://schemas.openxmlformats.org/officeDocument/2006/relationships/fontTable" Target="fontTable.xml"/><Relationship Id="rId387" Type="http://schemas.openxmlformats.org/officeDocument/2006/relationships/oleObject" Target="embeddings/oleObject194.bin"/><Relationship Id="rId594" Type="http://schemas.openxmlformats.org/officeDocument/2006/relationships/image" Target="media/image302.wmf"/><Relationship Id="rId2068" Type="http://schemas.openxmlformats.org/officeDocument/2006/relationships/image" Target="media/image1024.wmf"/><Relationship Id="rId2275" Type="http://schemas.openxmlformats.org/officeDocument/2006/relationships/image" Target="media/image1113.wmf"/><Relationship Id="rId3021" Type="http://schemas.openxmlformats.org/officeDocument/2006/relationships/image" Target="media/image1484.wmf"/><Relationship Id="rId3119" Type="http://schemas.openxmlformats.org/officeDocument/2006/relationships/oleObject" Target="embeddings/oleObject1573.bin"/><Relationship Id="rId247" Type="http://schemas.openxmlformats.org/officeDocument/2006/relationships/oleObject" Target="embeddings/oleObject122.bin"/><Relationship Id="rId899" Type="http://schemas.openxmlformats.org/officeDocument/2006/relationships/oleObject" Target="embeddings/oleObject432.bin"/><Relationship Id="rId1084" Type="http://schemas.openxmlformats.org/officeDocument/2006/relationships/oleObject" Target="embeddings/oleObject525.bin"/><Relationship Id="rId2482" Type="http://schemas.openxmlformats.org/officeDocument/2006/relationships/image" Target="media/image1216.wmf"/><Relationship Id="rId2787" Type="http://schemas.openxmlformats.org/officeDocument/2006/relationships/oleObject" Target="embeddings/oleObject1410.bin"/><Relationship Id="rId107" Type="http://schemas.openxmlformats.org/officeDocument/2006/relationships/oleObject" Target="embeddings/oleObject50.bin"/><Relationship Id="rId454" Type="http://schemas.openxmlformats.org/officeDocument/2006/relationships/image" Target="media/image219.wmf"/><Relationship Id="rId661" Type="http://schemas.openxmlformats.org/officeDocument/2006/relationships/image" Target="media/image335.wmf"/><Relationship Id="rId759" Type="http://schemas.openxmlformats.org/officeDocument/2006/relationships/oleObject" Target="embeddings/oleObject366.bin"/><Relationship Id="rId966" Type="http://schemas.openxmlformats.org/officeDocument/2006/relationships/oleObject" Target="embeddings/oleObject466.bin"/><Relationship Id="rId1291" Type="http://schemas.openxmlformats.org/officeDocument/2006/relationships/oleObject" Target="embeddings/oleObject626.bin"/><Relationship Id="rId1389" Type="http://schemas.openxmlformats.org/officeDocument/2006/relationships/oleObject" Target="embeddings/oleObject672.bin"/><Relationship Id="rId1596" Type="http://schemas.openxmlformats.org/officeDocument/2006/relationships/image" Target="media/image809.wmf"/><Relationship Id="rId2135" Type="http://schemas.openxmlformats.org/officeDocument/2006/relationships/image" Target="media/image1056.wmf"/><Relationship Id="rId2342" Type="http://schemas.openxmlformats.org/officeDocument/2006/relationships/image" Target="media/image1146.wmf"/><Relationship Id="rId2647" Type="http://schemas.openxmlformats.org/officeDocument/2006/relationships/oleObject" Target="embeddings/oleObject1345.bin"/><Relationship Id="rId2994" Type="http://schemas.openxmlformats.org/officeDocument/2006/relationships/image" Target="media/image1470.wmf"/><Relationship Id="rId314" Type="http://schemas.openxmlformats.org/officeDocument/2006/relationships/oleObject" Target="embeddings/oleObject157.bin"/><Relationship Id="rId521" Type="http://schemas.openxmlformats.org/officeDocument/2006/relationships/oleObject" Target="embeddings/oleObject262.bin"/><Relationship Id="rId619" Type="http://schemas.openxmlformats.org/officeDocument/2006/relationships/oleObject" Target="embeddings/oleObject299.bin"/><Relationship Id="rId1151" Type="http://schemas.openxmlformats.org/officeDocument/2006/relationships/oleObject" Target="embeddings/oleObject558.bin"/><Relationship Id="rId1249" Type="http://schemas.openxmlformats.org/officeDocument/2006/relationships/oleObject" Target="embeddings/oleObject606.bin"/><Relationship Id="rId2202" Type="http://schemas.openxmlformats.org/officeDocument/2006/relationships/oleObject" Target="embeddings/oleObject1116.bin"/><Relationship Id="rId2854" Type="http://schemas.openxmlformats.org/officeDocument/2006/relationships/image" Target="media/image1398.wmf"/><Relationship Id="rId95" Type="http://schemas.openxmlformats.org/officeDocument/2006/relationships/oleObject" Target="embeddings/oleObject44.bin"/><Relationship Id="rId826" Type="http://schemas.openxmlformats.org/officeDocument/2006/relationships/oleObject" Target="embeddings/oleObject399.bin"/><Relationship Id="rId1011" Type="http://schemas.openxmlformats.org/officeDocument/2006/relationships/oleObject" Target="embeddings/oleObject489.bin"/><Relationship Id="rId1109" Type="http://schemas.openxmlformats.org/officeDocument/2006/relationships/image" Target="media/image565.wmf"/><Relationship Id="rId1456" Type="http://schemas.openxmlformats.org/officeDocument/2006/relationships/image" Target="media/image742.wmf"/><Relationship Id="rId1663" Type="http://schemas.openxmlformats.org/officeDocument/2006/relationships/oleObject" Target="embeddings/oleObject817.bin"/><Relationship Id="rId1870" Type="http://schemas.openxmlformats.org/officeDocument/2006/relationships/oleObject" Target="embeddings/oleObject929.bin"/><Relationship Id="rId1968" Type="http://schemas.openxmlformats.org/officeDocument/2006/relationships/oleObject" Target="embeddings/oleObject986.bin"/><Relationship Id="rId2507" Type="http://schemas.openxmlformats.org/officeDocument/2006/relationships/oleObject" Target="embeddings/oleObject1271.bin"/><Relationship Id="rId2714" Type="http://schemas.openxmlformats.org/officeDocument/2006/relationships/image" Target="media/image1330.wmf"/><Relationship Id="rId2921" Type="http://schemas.openxmlformats.org/officeDocument/2006/relationships/oleObject" Target="embeddings/oleObject1483.bin"/><Relationship Id="rId1316" Type="http://schemas.openxmlformats.org/officeDocument/2006/relationships/oleObject" Target="embeddings/oleObject638.bin"/><Relationship Id="rId1523" Type="http://schemas.openxmlformats.org/officeDocument/2006/relationships/oleObject" Target="embeddings/oleObject743.bin"/><Relationship Id="rId1730" Type="http://schemas.openxmlformats.org/officeDocument/2006/relationships/image" Target="media/image868.wmf"/><Relationship Id="rId3183" Type="http://schemas.openxmlformats.org/officeDocument/2006/relationships/oleObject" Target="embeddings/oleObject1606.bin"/><Relationship Id="rId22" Type="http://schemas.openxmlformats.org/officeDocument/2006/relationships/image" Target="media/image8.wmf"/><Relationship Id="rId1828" Type="http://schemas.openxmlformats.org/officeDocument/2006/relationships/image" Target="media/image913.wmf"/><Relationship Id="rId3043" Type="http://schemas.openxmlformats.org/officeDocument/2006/relationships/oleObject" Target="embeddings/oleObject1539.bin"/><Relationship Id="rId3250" Type="http://schemas.openxmlformats.org/officeDocument/2006/relationships/image" Target="media/image1605.wmf"/><Relationship Id="rId171" Type="http://schemas.openxmlformats.org/officeDocument/2006/relationships/oleObject" Target="embeddings/oleObject82.bin"/><Relationship Id="rId2297" Type="http://schemas.openxmlformats.org/officeDocument/2006/relationships/oleObject" Target="embeddings/oleObject1166.bin"/><Relationship Id="rId269" Type="http://schemas.openxmlformats.org/officeDocument/2006/relationships/image" Target="media/image129.wmf"/><Relationship Id="rId476" Type="http://schemas.openxmlformats.org/officeDocument/2006/relationships/image" Target="media/image230.wmf"/><Relationship Id="rId683" Type="http://schemas.openxmlformats.org/officeDocument/2006/relationships/oleObject" Target="embeddings/oleObject328.bin"/><Relationship Id="rId890" Type="http://schemas.openxmlformats.org/officeDocument/2006/relationships/image" Target="media/image456.wmf"/><Relationship Id="rId2157" Type="http://schemas.openxmlformats.org/officeDocument/2006/relationships/image" Target="media/image1065.wmf"/><Relationship Id="rId2364" Type="http://schemas.openxmlformats.org/officeDocument/2006/relationships/image" Target="media/image1158.wmf"/><Relationship Id="rId2571" Type="http://schemas.openxmlformats.org/officeDocument/2006/relationships/image" Target="media/image1257.wmf"/><Relationship Id="rId3110" Type="http://schemas.openxmlformats.org/officeDocument/2006/relationships/oleObject" Target="embeddings/oleObject1571.bin"/><Relationship Id="rId3208" Type="http://schemas.openxmlformats.org/officeDocument/2006/relationships/image" Target="media/image1582.wmf"/><Relationship Id="rId129" Type="http://schemas.openxmlformats.org/officeDocument/2006/relationships/oleObject" Target="embeddings/oleObject61.bin"/><Relationship Id="rId336" Type="http://schemas.openxmlformats.org/officeDocument/2006/relationships/image" Target="media/image162.wmf"/><Relationship Id="rId543" Type="http://schemas.openxmlformats.org/officeDocument/2006/relationships/oleObject" Target="embeddings/oleObject273.bin"/><Relationship Id="rId988" Type="http://schemas.openxmlformats.org/officeDocument/2006/relationships/image" Target="media/image504.wmf"/><Relationship Id="rId1173" Type="http://schemas.openxmlformats.org/officeDocument/2006/relationships/oleObject" Target="embeddings/oleObject568.bin"/><Relationship Id="rId1380" Type="http://schemas.openxmlformats.org/officeDocument/2006/relationships/oleObject" Target="embeddings/oleObject668.bin"/><Relationship Id="rId2017" Type="http://schemas.openxmlformats.org/officeDocument/2006/relationships/oleObject" Target="embeddings/oleObject1012.bin"/><Relationship Id="rId2224" Type="http://schemas.openxmlformats.org/officeDocument/2006/relationships/oleObject" Target="embeddings/oleObject1130.bin"/><Relationship Id="rId2669" Type="http://schemas.openxmlformats.org/officeDocument/2006/relationships/image" Target="media/image1307.wmf"/><Relationship Id="rId2876" Type="http://schemas.openxmlformats.org/officeDocument/2006/relationships/image" Target="media/image1408.wmf"/><Relationship Id="rId403" Type="http://schemas.openxmlformats.org/officeDocument/2006/relationships/image" Target="media/image195.wmf"/><Relationship Id="rId750" Type="http://schemas.openxmlformats.org/officeDocument/2006/relationships/image" Target="media/image382.wmf"/><Relationship Id="rId848" Type="http://schemas.openxmlformats.org/officeDocument/2006/relationships/oleObject" Target="embeddings/oleObject408.bin"/><Relationship Id="rId1033" Type="http://schemas.openxmlformats.org/officeDocument/2006/relationships/image" Target="media/image527.wmf"/><Relationship Id="rId1478" Type="http://schemas.openxmlformats.org/officeDocument/2006/relationships/image" Target="media/image753.wmf"/><Relationship Id="rId1685" Type="http://schemas.openxmlformats.org/officeDocument/2006/relationships/image" Target="media/image847.wmf"/><Relationship Id="rId1892" Type="http://schemas.openxmlformats.org/officeDocument/2006/relationships/oleObject" Target="embeddings/oleObject943.bin"/><Relationship Id="rId2431" Type="http://schemas.openxmlformats.org/officeDocument/2006/relationships/oleObject" Target="embeddings/oleObject1233.bin"/><Relationship Id="rId2529" Type="http://schemas.openxmlformats.org/officeDocument/2006/relationships/image" Target="media/image1239.wmf"/><Relationship Id="rId2736" Type="http://schemas.openxmlformats.org/officeDocument/2006/relationships/oleObject" Target="embeddings/oleObject1383.bin"/><Relationship Id="rId610" Type="http://schemas.openxmlformats.org/officeDocument/2006/relationships/oleObject" Target="embeddings/oleObject294.bin"/><Relationship Id="rId708" Type="http://schemas.openxmlformats.org/officeDocument/2006/relationships/oleObject" Target="embeddings/oleObject341.bin"/><Relationship Id="rId915" Type="http://schemas.openxmlformats.org/officeDocument/2006/relationships/image" Target="media/image469.wmf"/><Relationship Id="rId1240" Type="http://schemas.openxmlformats.org/officeDocument/2006/relationships/image" Target="media/image632.wmf"/><Relationship Id="rId1338" Type="http://schemas.openxmlformats.org/officeDocument/2006/relationships/image" Target="media/image684.wmf"/><Relationship Id="rId1545" Type="http://schemas.openxmlformats.org/officeDocument/2006/relationships/image" Target="media/image785.wmf"/><Relationship Id="rId2943" Type="http://schemas.openxmlformats.org/officeDocument/2006/relationships/image" Target="media/image1442.wmf"/><Relationship Id="rId1100" Type="http://schemas.openxmlformats.org/officeDocument/2006/relationships/oleObject" Target="embeddings/oleObject533.bin"/><Relationship Id="rId1405" Type="http://schemas.openxmlformats.org/officeDocument/2006/relationships/oleObject" Target="embeddings/oleObject680.bin"/><Relationship Id="rId1752" Type="http://schemas.openxmlformats.org/officeDocument/2006/relationships/image" Target="media/image878.wmf"/><Relationship Id="rId2803" Type="http://schemas.openxmlformats.org/officeDocument/2006/relationships/oleObject" Target="embeddings/oleObject1418.bin"/><Relationship Id="rId44" Type="http://schemas.openxmlformats.org/officeDocument/2006/relationships/image" Target="media/image19.wmf"/><Relationship Id="rId1612" Type="http://schemas.openxmlformats.org/officeDocument/2006/relationships/image" Target="media/image817.wmf"/><Relationship Id="rId1917" Type="http://schemas.openxmlformats.org/officeDocument/2006/relationships/oleObject" Target="embeddings/oleObject956.bin"/><Relationship Id="rId3065" Type="http://schemas.openxmlformats.org/officeDocument/2006/relationships/oleObject" Target="embeddings/oleObject1549.bin"/><Relationship Id="rId193" Type="http://schemas.openxmlformats.org/officeDocument/2006/relationships/oleObject" Target="embeddings/oleObject93.bin"/><Relationship Id="rId498" Type="http://schemas.openxmlformats.org/officeDocument/2006/relationships/image" Target="media/image241.wmf"/><Relationship Id="rId2081" Type="http://schemas.openxmlformats.org/officeDocument/2006/relationships/image" Target="media/image1032.wmf"/><Relationship Id="rId2179" Type="http://schemas.openxmlformats.org/officeDocument/2006/relationships/oleObject" Target="embeddings/oleObject1101.bin"/><Relationship Id="rId3132" Type="http://schemas.openxmlformats.org/officeDocument/2006/relationships/oleObject" Target="embeddings/oleObject1580.bin"/><Relationship Id="rId260" Type="http://schemas.openxmlformats.org/officeDocument/2006/relationships/image" Target="media/image125.wmf"/><Relationship Id="rId2386" Type="http://schemas.openxmlformats.org/officeDocument/2006/relationships/image" Target="media/image1169.wmf"/><Relationship Id="rId2593" Type="http://schemas.openxmlformats.org/officeDocument/2006/relationships/image" Target="media/image1267.wmf"/><Relationship Id="rId120" Type="http://schemas.openxmlformats.org/officeDocument/2006/relationships/image" Target="media/image57.wmf"/><Relationship Id="rId358" Type="http://schemas.openxmlformats.org/officeDocument/2006/relationships/image" Target="media/image174.wmf"/><Relationship Id="rId565" Type="http://schemas.openxmlformats.org/officeDocument/2006/relationships/image" Target="media/image282.wmf"/><Relationship Id="rId772" Type="http://schemas.openxmlformats.org/officeDocument/2006/relationships/image" Target="media/image393.wmf"/><Relationship Id="rId1195" Type="http://schemas.openxmlformats.org/officeDocument/2006/relationships/oleObject" Target="embeddings/oleObject579.bin"/><Relationship Id="rId2039" Type="http://schemas.openxmlformats.org/officeDocument/2006/relationships/oleObject" Target="embeddings/oleObject1023.bin"/><Relationship Id="rId2246" Type="http://schemas.openxmlformats.org/officeDocument/2006/relationships/oleObject" Target="embeddings/oleObject1140.bin"/><Relationship Id="rId2453" Type="http://schemas.openxmlformats.org/officeDocument/2006/relationships/oleObject" Target="embeddings/oleObject1244.bin"/><Relationship Id="rId2660" Type="http://schemas.openxmlformats.org/officeDocument/2006/relationships/image" Target="media/image1301.wmf"/><Relationship Id="rId2898" Type="http://schemas.openxmlformats.org/officeDocument/2006/relationships/image" Target="media/image1419.wmf"/><Relationship Id="rId218" Type="http://schemas.openxmlformats.org/officeDocument/2006/relationships/image" Target="media/image105.wmf"/><Relationship Id="rId425" Type="http://schemas.openxmlformats.org/officeDocument/2006/relationships/image" Target="media/image206.wmf"/><Relationship Id="rId632" Type="http://schemas.openxmlformats.org/officeDocument/2006/relationships/image" Target="media/image321.wmf"/><Relationship Id="rId1055" Type="http://schemas.openxmlformats.org/officeDocument/2006/relationships/image" Target="media/image537.png"/><Relationship Id="rId1262" Type="http://schemas.openxmlformats.org/officeDocument/2006/relationships/oleObject" Target="embeddings/oleObject612.bin"/><Relationship Id="rId2106" Type="http://schemas.openxmlformats.org/officeDocument/2006/relationships/oleObject" Target="embeddings/oleObject1054.bin"/><Relationship Id="rId2313" Type="http://schemas.openxmlformats.org/officeDocument/2006/relationships/oleObject" Target="embeddings/oleObject1174.bin"/><Relationship Id="rId2520" Type="http://schemas.openxmlformats.org/officeDocument/2006/relationships/oleObject" Target="embeddings/oleObject1278.bin"/><Relationship Id="rId2758" Type="http://schemas.openxmlformats.org/officeDocument/2006/relationships/oleObject" Target="embeddings/oleObject1395.bin"/><Relationship Id="rId2965" Type="http://schemas.openxmlformats.org/officeDocument/2006/relationships/image" Target="media/image1455.wmf"/><Relationship Id="rId937" Type="http://schemas.openxmlformats.org/officeDocument/2006/relationships/oleObject" Target="embeddings/oleObject452.bin"/><Relationship Id="rId1122" Type="http://schemas.openxmlformats.org/officeDocument/2006/relationships/oleObject" Target="embeddings/oleObject544.bin"/><Relationship Id="rId1567" Type="http://schemas.openxmlformats.org/officeDocument/2006/relationships/oleObject" Target="embeddings/oleObject765.bin"/><Relationship Id="rId1774" Type="http://schemas.openxmlformats.org/officeDocument/2006/relationships/image" Target="media/image888.wmf"/><Relationship Id="rId1981" Type="http://schemas.openxmlformats.org/officeDocument/2006/relationships/image" Target="media/image981.wmf"/><Relationship Id="rId2618" Type="http://schemas.openxmlformats.org/officeDocument/2006/relationships/image" Target="media/image1280.wmf"/><Relationship Id="rId2825" Type="http://schemas.openxmlformats.org/officeDocument/2006/relationships/oleObject" Target="embeddings/oleObject1431.bin"/><Relationship Id="rId66" Type="http://schemas.openxmlformats.org/officeDocument/2006/relationships/image" Target="media/image30.wmf"/><Relationship Id="rId1427" Type="http://schemas.openxmlformats.org/officeDocument/2006/relationships/oleObject" Target="embeddings/oleObject691.bin"/><Relationship Id="rId1634" Type="http://schemas.openxmlformats.org/officeDocument/2006/relationships/image" Target="media/image827.wmf"/><Relationship Id="rId1841" Type="http://schemas.openxmlformats.org/officeDocument/2006/relationships/oleObject" Target="embeddings/oleObject914.bin"/><Relationship Id="rId3087" Type="http://schemas.openxmlformats.org/officeDocument/2006/relationships/image" Target="media/image1520.wmf"/><Relationship Id="rId1939" Type="http://schemas.openxmlformats.org/officeDocument/2006/relationships/image" Target="media/image963.wmf"/><Relationship Id="rId1701" Type="http://schemas.openxmlformats.org/officeDocument/2006/relationships/oleObject" Target="embeddings/oleObject840.bin"/><Relationship Id="rId3154" Type="http://schemas.openxmlformats.org/officeDocument/2006/relationships/oleObject" Target="embeddings/oleObject1591.bin"/><Relationship Id="rId282" Type="http://schemas.openxmlformats.org/officeDocument/2006/relationships/image" Target="media/image135.wmf"/><Relationship Id="rId587" Type="http://schemas.openxmlformats.org/officeDocument/2006/relationships/image" Target="media/image297.wmf"/><Relationship Id="rId2170" Type="http://schemas.openxmlformats.org/officeDocument/2006/relationships/oleObject" Target="embeddings/oleObject1093.bin"/><Relationship Id="rId2268" Type="http://schemas.openxmlformats.org/officeDocument/2006/relationships/oleObject" Target="embeddings/oleObject1151.bin"/><Relationship Id="rId3014" Type="http://schemas.openxmlformats.org/officeDocument/2006/relationships/oleObject" Target="embeddings/oleObject1526.bin"/><Relationship Id="rId3221" Type="http://schemas.openxmlformats.org/officeDocument/2006/relationships/image" Target="media/image1587.png"/><Relationship Id="rId8" Type="http://schemas.openxmlformats.org/officeDocument/2006/relationships/image" Target="media/image1.wmf"/><Relationship Id="rId142" Type="http://schemas.openxmlformats.org/officeDocument/2006/relationships/image" Target="media/image68.wmf"/><Relationship Id="rId447" Type="http://schemas.openxmlformats.org/officeDocument/2006/relationships/image" Target="media/image216.wmf"/><Relationship Id="rId794" Type="http://schemas.openxmlformats.org/officeDocument/2006/relationships/oleObject" Target="embeddings/oleObject383.bin"/><Relationship Id="rId1077" Type="http://schemas.openxmlformats.org/officeDocument/2006/relationships/oleObject" Target="embeddings/oleObject522.bin"/><Relationship Id="rId2030" Type="http://schemas.openxmlformats.org/officeDocument/2006/relationships/image" Target="media/image1004.wmf"/><Relationship Id="rId2128" Type="http://schemas.openxmlformats.org/officeDocument/2006/relationships/oleObject" Target="embeddings/oleObject1068.bin"/><Relationship Id="rId2475" Type="http://schemas.openxmlformats.org/officeDocument/2006/relationships/image" Target="media/image1212.wmf"/><Relationship Id="rId2682" Type="http://schemas.openxmlformats.org/officeDocument/2006/relationships/oleObject" Target="embeddings/oleObject1361.bin"/><Relationship Id="rId2987" Type="http://schemas.openxmlformats.org/officeDocument/2006/relationships/image" Target="media/image1466.wmf"/><Relationship Id="rId654" Type="http://schemas.openxmlformats.org/officeDocument/2006/relationships/image" Target="media/image332.wmf"/><Relationship Id="rId861" Type="http://schemas.openxmlformats.org/officeDocument/2006/relationships/image" Target="media/image440.wmf"/><Relationship Id="rId959" Type="http://schemas.openxmlformats.org/officeDocument/2006/relationships/oleObject" Target="embeddings/oleObject463.bin"/><Relationship Id="rId1284" Type="http://schemas.openxmlformats.org/officeDocument/2006/relationships/image" Target="media/image655.wmf"/><Relationship Id="rId1491" Type="http://schemas.openxmlformats.org/officeDocument/2006/relationships/image" Target="media/image759.wmf"/><Relationship Id="rId1589" Type="http://schemas.openxmlformats.org/officeDocument/2006/relationships/oleObject" Target="embeddings/oleObject776.bin"/><Relationship Id="rId2335" Type="http://schemas.openxmlformats.org/officeDocument/2006/relationships/oleObject" Target="embeddings/oleObject1185.bin"/><Relationship Id="rId2542" Type="http://schemas.openxmlformats.org/officeDocument/2006/relationships/image" Target="media/image1245.wmf"/><Relationship Id="rId307" Type="http://schemas.openxmlformats.org/officeDocument/2006/relationships/image" Target="media/image147.wmf"/><Relationship Id="rId514" Type="http://schemas.openxmlformats.org/officeDocument/2006/relationships/image" Target="media/image249.wmf"/><Relationship Id="rId721" Type="http://schemas.openxmlformats.org/officeDocument/2006/relationships/image" Target="media/image367.wmf"/><Relationship Id="rId1144" Type="http://schemas.openxmlformats.org/officeDocument/2006/relationships/oleObject" Target="embeddings/oleObject555.bin"/><Relationship Id="rId1351" Type="http://schemas.openxmlformats.org/officeDocument/2006/relationships/image" Target="media/image691.wmf"/><Relationship Id="rId1449" Type="http://schemas.openxmlformats.org/officeDocument/2006/relationships/oleObject" Target="embeddings/oleObject704.bin"/><Relationship Id="rId1796" Type="http://schemas.openxmlformats.org/officeDocument/2006/relationships/oleObject" Target="embeddings/oleObject890.bin"/><Relationship Id="rId2402" Type="http://schemas.openxmlformats.org/officeDocument/2006/relationships/image" Target="media/image1177.wmf"/><Relationship Id="rId2847" Type="http://schemas.openxmlformats.org/officeDocument/2006/relationships/oleObject" Target="embeddings/oleObject1444.bin"/><Relationship Id="rId88" Type="http://schemas.openxmlformats.org/officeDocument/2006/relationships/oleObject" Target="embeddings/oleObject41.bin"/><Relationship Id="rId819" Type="http://schemas.openxmlformats.org/officeDocument/2006/relationships/image" Target="media/image417.wmf"/><Relationship Id="rId1004" Type="http://schemas.openxmlformats.org/officeDocument/2006/relationships/image" Target="media/image512.wmf"/><Relationship Id="rId1211" Type="http://schemas.openxmlformats.org/officeDocument/2006/relationships/oleObject" Target="embeddings/oleObject586.bin"/><Relationship Id="rId1656" Type="http://schemas.openxmlformats.org/officeDocument/2006/relationships/oleObject" Target="embeddings/oleObject813.bin"/><Relationship Id="rId1863" Type="http://schemas.openxmlformats.org/officeDocument/2006/relationships/image" Target="media/image930.wmf"/><Relationship Id="rId2707" Type="http://schemas.openxmlformats.org/officeDocument/2006/relationships/oleObject" Target="embeddings/oleObject1373.bin"/><Relationship Id="rId2914" Type="http://schemas.openxmlformats.org/officeDocument/2006/relationships/image" Target="media/image1427.wmf"/><Relationship Id="rId1309" Type="http://schemas.openxmlformats.org/officeDocument/2006/relationships/image" Target="media/image667.jpeg"/><Relationship Id="rId1516" Type="http://schemas.openxmlformats.org/officeDocument/2006/relationships/oleObject" Target="embeddings/oleObject739.bin"/><Relationship Id="rId1723" Type="http://schemas.openxmlformats.org/officeDocument/2006/relationships/oleObject" Target="embeddings/oleObject851.bin"/><Relationship Id="rId1930" Type="http://schemas.openxmlformats.org/officeDocument/2006/relationships/oleObject" Target="embeddings/oleObject963.bin"/><Relationship Id="rId3176" Type="http://schemas.openxmlformats.org/officeDocument/2006/relationships/image" Target="media/image1566.wmf"/><Relationship Id="rId15" Type="http://schemas.openxmlformats.org/officeDocument/2006/relationships/oleObject" Target="embeddings/oleObject4.bin"/><Relationship Id="rId2192" Type="http://schemas.openxmlformats.org/officeDocument/2006/relationships/image" Target="media/image1075.wmf"/><Relationship Id="rId3036" Type="http://schemas.openxmlformats.org/officeDocument/2006/relationships/oleObject" Target="embeddings/oleObject1536.bin"/><Relationship Id="rId3243" Type="http://schemas.openxmlformats.org/officeDocument/2006/relationships/oleObject" Target="embeddings/oleObject1634.bin"/><Relationship Id="rId164" Type="http://schemas.openxmlformats.org/officeDocument/2006/relationships/image" Target="media/image79.wmf"/><Relationship Id="rId371" Type="http://schemas.openxmlformats.org/officeDocument/2006/relationships/image" Target="media/image179.wmf"/><Relationship Id="rId2052" Type="http://schemas.openxmlformats.org/officeDocument/2006/relationships/image" Target="media/image1015.wmf"/><Relationship Id="rId2497" Type="http://schemas.openxmlformats.org/officeDocument/2006/relationships/oleObject" Target="embeddings/oleObject1266.bin"/><Relationship Id="rId469" Type="http://schemas.openxmlformats.org/officeDocument/2006/relationships/oleObject" Target="embeddings/oleObject236.bin"/><Relationship Id="rId676" Type="http://schemas.openxmlformats.org/officeDocument/2006/relationships/oleObject" Target="embeddings/oleObject325.bin"/><Relationship Id="rId883" Type="http://schemas.openxmlformats.org/officeDocument/2006/relationships/oleObject" Target="embeddings/oleObject424.bin"/><Relationship Id="rId1099" Type="http://schemas.openxmlformats.org/officeDocument/2006/relationships/image" Target="media/image560.wmf"/><Relationship Id="rId2357" Type="http://schemas.openxmlformats.org/officeDocument/2006/relationships/oleObject" Target="embeddings/oleObject1195.bin"/><Relationship Id="rId2564" Type="http://schemas.openxmlformats.org/officeDocument/2006/relationships/oleObject" Target="embeddings/oleObject1303.bin"/><Relationship Id="rId3103" Type="http://schemas.openxmlformats.org/officeDocument/2006/relationships/image" Target="media/image1528.wmf"/><Relationship Id="rId231" Type="http://schemas.openxmlformats.org/officeDocument/2006/relationships/image" Target="media/image111.wmf"/><Relationship Id="rId329" Type="http://schemas.openxmlformats.org/officeDocument/2006/relationships/oleObject" Target="embeddings/oleObject164.bin"/><Relationship Id="rId536" Type="http://schemas.openxmlformats.org/officeDocument/2006/relationships/image" Target="media/image260.wmf"/><Relationship Id="rId1166" Type="http://schemas.openxmlformats.org/officeDocument/2006/relationships/image" Target="media/image594.wmf"/><Relationship Id="rId1373" Type="http://schemas.openxmlformats.org/officeDocument/2006/relationships/oleObject" Target="embeddings/oleObject665.bin"/><Relationship Id="rId2217" Type="http://schemas.openxmlformats.org/officeDocument/2006/relationships/oleObject" Target="embeddings/oleObject1126.bin"/><Relationship Id="rId2771" Type="http://schemas.openxmlformats.org/officeDocument/2006/relationships/oleObject" Target="embeddings/oleObject1402.bin"/><Relationship Id="rId2869" Type="http://schemas.openxmlformats.org/officeDocument/2006/relationships/oleObject" Target="embeddings/oleObject1457.bin"/><Relationship Id="rId743" Type="http://schemas.openxmlformats.org/officeDocument/2006/relationships/oleObject" Target="embeddings/oleObject358.bin"/><Relationship Id="rId950" Type="http://schemas.openxmlformats.org/officeDocument/2006/relationships/image" Target="media/image485.wmf"/><Relationship Id="rId1026" Type="http://schemas.openxmlformats.org/officeDocument/2006/relationships/oleObject" Target="embeddings/oleObject496.bin"/><Relationship Id="rId1580" Type="http://schemas.openxmlformats.org/officeDocument/2006/relationships/image" Target="media/image801.wmf"/><Relationship Id="rId1678" Type="http://schemas.openxmlformats.org/officeDocument/2006/relationships/oleObject" Target="embeddings/oleObject827.bin"/><Relationship Id="rId1885" Type="http://schemas.openxmlformats.org/officeDocument/2006/relationships/oleObject" Target="embeddings/oleObject937.bin"/><Relationship Id="rId2424" Type="http://schemas.openxmlformats.org/officeDocument/2006/relationships/image" Target="media/image1187.wmf"/><Relationship Id="rId2631" Type="http://schemas.openxmlformats.org/officeDocument/2006/relationships/oleObject" Target="embeddings/oleObject1337.bin"/><Relationship Id="rId2729" Type="http://schemas.openxmlformats.org/officeDocument/2006/relationships/image" Target="media/image1340.emf"/><Relationship Id="rId2936" Type="http://schemas.openxmlformats.org/officeDocument/2006/relationships/image" Target="media/image1438.wmf"/><Relationship Id="rId603" Type="http://schemas.openxmlformats.org/officeDocument/2006/relationships/oleObject" Target="embeddings/oleObject290.bin"/><Relationship Id="rId810" Type="http://schemas.openxmlformats.org/officeDocument/2006/relationships/oleObject" Target="embeddings/oleObject391.bin"/><Relationship Id="rId908" Type="http://schemas.openxmlformats.org/officeDocument/2006/relationships/image" Target="media/image465.wmf"/><Relationship Id="rId1233" Type="http://schemas.openxmlformats.org/officeDocument/2006/relationships/oleObject" Target="embeddings/oleObject598.bin"/><Relationship Id="rId1440" Type="http://schemas.openxmlformats.org/officeDocument/2006/relationships/image" Target="media/image734.wmf"/><Relationship Id="rId1538" Type="http://schemas.openxmlformats.org/officeDocument/2006/relationships/oleObject" Target="embeddings/oleObject750.bin"/><Relationship Id="rId1300" Type="http://schemas.openxmlformats.org/officeDocument/2006/relationships/image" Target="media/image662.wmf"/><Relationship Id="rId1745" Type="http://schemas.openxmlformats.org/officeDocument/2006/relationships/oleObject" Target="embeddings/oleObject863.bin"/><Relationship Id="rId1952" Type="http://schemas.openxmlformats.org/officeDocument/2006/relationships/oleObject" Target="embeddings/oleObject976.bin"/><Relationship Id="rId3198" Type="http://schemas.openxmlformats.org/officeDocument/2006/relationships/image" Target="media/image1577.wmf"/><Relationship Id="rId37" Type="http://schemas.openxmlformats.org/officeDocument/2006/relationships/image" Target="media/image15.wmf"/><Relationship Id="rId1605" Type="http://schemas.openxmlformats.org/officeDocument/2006/relationships/oleObject" Target="embeddings/oleObject784.bin"/><Relationship Id="rId1812" Type="http://schemas.openxmlformats.org/officeDocument/2006/relationships/image" Target="media/image906.wmf"/><Relationship Id="rId3058" Type="http://schemas.openxmlformats.org/officeDocument/2006/relationships/image" Target="media/image1504.png"/><Relationship Id="rId186" Type="http://schemas.openxmlformats.org/officeDocument/2006/relationships/image" Target="media/image90.wmf"/><Relationship Id="rId393" Type="http://schemas.openxmlformats.org/officeDocument/2006/relationships/oleObject" Target="embeddings/oleObject197.bin"/><Relationship Id="rId2074" Type="http://schemas.openxmlformats.org/officeDocument/2006/relationships/image" Target="media/image1027.wmf"/><Relationship Id="rId2281" Type="http://schemas.openxmlformats.org/officeDocument/2006/relationships/image" Target="media/image1116.wmf"/><Relationship Id="rId3125" Type="http://schemas.openxmlformats.org/officeDocument/2006/relationships/oleObject" Target="embeddings/oleObject1576.bin"/><Relationship Id="rId253" Type="http://schemas.openxmlformats.org/officeDocument/2006/relationships/oleObject" Target="embeddings/oleObject125.bin"/><Relationship Id="rId460" Type="http://schemas.openxmlformats.org/officeDocument/2006/relationships/image" Target="media/image222.wmf"/><Relationship Id="rId698" Type="http://schemas.openxmlformats.org/officeDocument/2006/relationships/oleObject" Target="embeddings/oleObject336.bin"/><Relationship Id="rId1090" Type="http://schemas.openxmlformats.org/officeDocument/2006/relationships/oleObject" Target="embeddings/oleObject528.bin"/><Relationship Id="rId2141" Type="http://schemas.openxmlformats.org/officeDocument/2006/relationships/oleObject" Target="embeddings/oleObject1075.bin"/><Relationship Id="rId2379" Type="http://schemas.openxmlformats.org/officeDocument/2006/relationships/oleObject" Target="embeddings/oleObject1206.bin"/><Relationship Id="rId2586" Type="http://schemas.openxmlformats.org/officeDocument/2006/relationships/image" Target="media/image1264.wmf"/><Relationship Id="rId2793" Type="http://schemas.openxmlformats.org/officeDocument/2006/relationships/oleObject" Target="embeddings/oleObject1413.bin"/><Relationship Id="rId113" Type="http://schemas.openxmlformats.org/officeDocument/2006/relationships/oleObject" Target="embeddings/oleObject53.bin"/><Relationship Id="rId320" Type="http://schemas.openxmlformats.org/officeDocument/2006/relationships/image" Target="media/image154.wmf"/><Relationship Id="rId558" Type="http://schemas.openxmlformats.org/officeDocument/2006/relationships/image" Target="media/image275.jpeg"/><Relationship Id="rId765" Type="http://schemas.openxmlformats.org/officeDocument/2006/relationships/oleObject" Target="embeddings/oleObject369.bin"/><Relationship Id="rId972" Type="http://schemas.openxmlformats.org/officeDocument/2006/relationships/oleObject" Target="embeddings/oleObject469.bin"/><Relationship Id="rId1188" Type="http://schemas.openxmlformats.org/officeDocument/2006/relationships/image" Target="media/image606.wmf"/><Relationship Id="rId1395" Type="http://schemas.openxmlformats.org/officeDocument/2006/relationships/oleObject" Target="embeddings/oleObject675.bin"/><Relationship Id="rId2001" Type="http://schemas.openxmlformats.org/officeDocument/2006/relationships/image" Target="media/image990.wmf"/><Relationship Id="rId2239" Type="http://schemas.openxmlformats.org/officeDocument/2006/relationships/image" Target="media/image1095.wmf"/><Relationship Id="rId2446" Type="http://schemas.openxmlformats.org/officeDocument/2006/relationships/image" Target="media/image1198.wmf"/><Relationship Id="rId2653" Type="http://schemas.openxmlformats.org/officeDocument/2006/relationships/oleObject" Target="embeddings/oleObject1348.bin"/><Relationship Id="rId2860" Type="http://schemas.openxmlformats.org/officeDocument/2006/relationships/image" Target="media/image1401.wmf"/><Relationship Id="rId418" Type="http://schemas.openxmlformats.org/officeDocument/2006/relationships/oleObject" Target="embeddings/oleObject209.bin"/><Relationship Id="rId625" Type="http://schemas.openxmlformats.org/officeDocument/2006/relationships/image" Target="media/image317.jpeg"/><Relationship Id="rId832" Type="http://schemas.openxmlformats.org/officeDocument/2006/relationships/oleObject" Target="embeddings/oleObject402.bin"/><Relationship Id="rId1048" Type="http://schemas.openxmlformats.org/officeDocument/2006/relationships/oleObject" Target="embeddings/oleObject508.bin"/><Relationship Id="rId1255" Type="http://schemas.openxmlformats.org/officeDocument/2006/relationships/oleObject" Target="embeddings/oleObject609.bin"/><Relationship Id="rId1462" Type="http://schemas.openxmlformats.org/officeDocument/2006/relationships/image" Target="media/image745.wmf"/><Relationship Id="rId2306" Type="http://schemas.openxmlformats.org/officeDocument/2006/relationships/image" Target="media/image1128.wmf"/><Relationship Id="rId2513" Type="http://schemas.openxmlformats.org/officeDocument/2006/relationships/image" Target="media/image1231.wmf"/><Relationship Id="rId2958" Type="http://schemas.openxmlformats.org/officeDocument/2006/relationships/image" Target="media/image1450.wmf"/><Relationship Id="rId1115" Type="http://schemas.openxmlformats.org/officeDocument/2006/relationships/image" Target="media/image568.wmf"/><Relationship Id="rId1322" Type="http://schemas.openxmlformats.org/officeDocument/2006/relationships/oleObject" Target="embeddings/oleObject641.bin"/><Relationship Id="rId1767" Type="http://schemas.openxmlformats.org/officeDocument/2006/relationships/oleObject" Target="embeddings/oleObject875.bin"/><Relationship Id="rId1974" Type="http://schemas.openxmlformats.org/officeDocument/2006/relationships/oleObject" Target="embeddings/oleObject989.bin"/><Relationship Id="rId2720" Type="http://schemas.openxmlformats.org/officeDocument/2006/relationships/image" Target="media/image1333.wmf"/><Relationship Id="rId2818" Type="http://schemas.openxmlformats.org/officeDocument/2006/relationships/image" Target="media/image1383.wmf"/><Relationship Id="rId59" Type="http://schemas.openxmlformats.org/officeDocument/2006/relationships/oleObject" Target="embeddings/oleObject26.bin"/><Relationship Id="rId1627" Type="http://schemas.openxmlformats.org/officeDocument/2006/relationships/image" Target="media/image824.wmf"/><Relationship Id="rId1834" Type="http://schemas.openxmlformats.org/officeDocument/2006/relationships/image" Target="media/image916.wmf"/><Relationship Id="rId2096" Type="http://schemas.openxmlformats.org/officeDocument/2006/relationships/oleObject" Target="embeddings/oleObject1049.bin"/><Relationship Id="rId1901" Type="http://schemas.openxmlformats.org/officeDocument/2006/relationships/image" Target="media/image946.wmf"/><Relationship Id="rId3147" Type="http://schemas.openxmlformats.org/officeDocument/2006/relationships/image" Target="media/image1552.wmf"/><Relationship Id="rId275" Type="http://schemas.openxmlformats.org/officeDocument/2006/relationships/oleObject" Target="embeddings/oleObject136.bin"/><Relationship Id="rId482" Type="http://schemas.openxmlformats.org/officeDocument/2006/relationships/image" Target="media/image233.wmf"/><Relationship Id="rId2163" Type="http://schemas.openxmlformats.org/officeDocument/2006/relationships/image" Target="media/image1067.wmf"/><Relationship Id="rId2370" Type="http://schemas.openxmlformats.org/officeDocument/2006/relationships/image" Target="media/image1161.wmf"/><Relationship Id="rId3007" Type="http://schemas.openxmlformats.org/officeDocument/2006/relationships/oleObject" Target="embeddings/oleObject1523.bin"/><Relationship Id="rId3214" Type="http://schemas.openxmlformats.org/officeDocument/2006/relationships/image" Target="media/image1585.wmf"/><Relationship Id="rId135" Type="http://schemas.openxmlformats.org/officeDocument/2006/relationships/oleObject" Target="embeddings/oleObject64.bin"/><Relationship Id="rId342" Type="http://schemas.openxmlformats.org/officeDocument/2006/relationships/image" Target="media/image165.wmf"/><Relationship Id="rId787" Type="http://schemas.openxmlformats.org/officeDocument/2006/relationships/image" Target="media/image401.wmf"/><Relationship Id="rId994" Type="http://schemas.openxmlformats.org/officeDocument/2006/relationships/image" Target="media/image507.wmf"/><Relationship Id="rId2023" Type="http://schemas.openxmlformats.org/officeDocument/2006/relationships/oleObject" Target="embeddings/oleObject1015.bin"/><Relationship Id="rId2230" Type="http://schemas.openxmlformats.org/officeDocument/2006/relationships/oleObject" Target="embeddings/oleObject1132.bin"/><Relationship Id="rId2468" Type="http://schemas.openxmlformats.org/officeDocument/2006/relationships/oleObject" Target="embeddings/oleObject1252.bin"/><Relationship Id="rId2675" Type="http://schemas.openxmlformats.org/officeDocument/2006/relationships/image" Target="media/image1310.wmf"/><Relationship Id="rId2882" Type="http://schemas.openxmlformats.org/officeDocument/2006/relationships/image" Target="media/image1411.wmf"/><Relationship Id="rId202" Type="http://schemas.openxmlformats.org/officeDocument/2006/relationships/oleObject" Target="embeddings/oleObject98.bin"/><Relationship Id="rId647" Type="http://schemas.openxmlformats.org/officeDocument/2006/relationships/oleObject" Target="embeddings/oleObject312.bin"/><Relationship Id="rId854" Type="http://schemas.openxmlformats.org/officeDocument/2006/relationships/oleObject" Target="embeddings/oleObject411.bin"/><Relationship Id="rId1277" Type="http://schemas.openxmlformats.org/officeDocument/2006/relationships/image" Target="media/image652.wmf"/><Relationship Id="rId1484" Type="http://schemas.openxmlformats.org/officeDocument/2006/relationships/image" Target="media/image756.wmf"/><Relationship Id="rId1691" Type="http://schemas.openxmlformats.org/officeDocument/2006/relationships/oleObject" Target="embeddings/oleObject833.bin"/><Relationship Id="rId2328" Type="http://schemas.openxmlformats.org/officeDocument/2006/relationships/image" Target="media/image1139.wmf"/><Relationship Id="rId2535" Type="http://schemas.openxmlformats.org/officeDocument/2006/relationships/image" Target="media/image1242.wmf"/><Relationship Id="rId2742" Type="http://schemas.openxmlformats.org/officeDocument/2006/relationships/oleObject" Target="embeddings/oleObject1386.bin"/><Relationship Id="rId507" Type="http://schemas.openxmlformats.org/officeDocument/2006/relationships/image" Target="media/image246.wmf"/><Relationship Id="rId714" Type="http://schemas.openxmlformats.org/officeDocument/2006/relationships/oleObject" Target="embeddings/oleObject344.bin"/><Relationship Id="rId921" Type="http://schemas.openxmlformats.org/officeDocument/2006/relationships/oleObject" Target="embeddings/oleObject443.bin"/><Relationship Id="rId1137" Type="http://schemas.openxmlformats.org/officeDocument/2006/relationships/image" Target="media/image579.wmf"/><Relationship Id="rId1344" Type="http://schemas.openxmlformats.org/officeDocument/2006/relationships/image" Target="media/image687.wmf"/><Relationship Id="rId1551" Type="http://schemas.openxmlformats.org/officeDocument/2006/relationships/image" Target="NULL"/><Relationship Id="rId1789" Type="http://schemas.openxmlformats.org/officeDocument/2006/relationships/oleObject" Target="embeddings/oleObject886.bin"/><Relationship Id="rId1996" Type="http://schemas.openxmlformats.org/officeDocument/2006/relationships/oleObject" Target="embeddings/oleObject1001.bin"/><Relationship Id="rId2602" Type="http://schemas.openxmlformats.org/officeDocument/2006/relationships/oleObject" Target="embeddings/oleObject1323.bin"/><Relationship Id="rId50" Type="http://schemas.openxmlformats.org/officeDocument/2006/relationships/image" Target="media/image22.wmf"/><Relationship Id="rId1204" Type="http://schemas.openxmlformats.org/officeDocument/2006/relationships/image" Target="media/image615.wmf"/><Relationship Id="rId1411" Type="http://schemas.openxmlformats.org/officeDocument/2006/relationships/oleObject" Target="embeddings/oleObject683.bin"/><Relationship Id="rId1649" Type="http://schemas.openxmlformats.org/officeDocument/2006/relationships/image" Target="media/image833.wmf"/><Relationship Id="rId1856" Type="http://schemas.openxmlformats.org/officeDocument/2006/relationships/oleObject" Target="embeddings/oleObject922.bin"/><Relationship Id="rId2907" Type="http://schemas.openxmlformats.org/officeDocument/2006/relationships/oleObject" Target="embeddings/oleObject1476.bin"/><Relationship Id="rId3071" Type="http://schemas.openxmlformats.org/officeDocument/2006/relationships/oleObject" Target="embeddings/oleObject1552.bin"/><Relationship Id="rId1509" Type="http://schemas.openxmlformats.org/officeDocument/2006/relationships/oleObject" Target="embeddings/oleObject735.bin"/><Relationship Id="rId1716" Type="http://schemas.openxmlformats.org/officeDocument/2006/relationships/image" Target="media/image861.wmf"/><Relationship Id="rId1923" Type="http://schemas.openxmlformats.org/officeDocument/2006/relationships/image" Target="media/image956.wmf"/><Relationship Id="rId3169" Type="http://schemas.openxmlformats.org/officeDocument/2006/relationships/oleObject" Target="embeddings/oleObject1599.bin"/><Relationship Id="rId297" Type="http://schemas.openxmlformats.org/officeDocument/2006/relationships/oleObject" Target="embeddings/oleObject148.bin"/><Relationship Id="rId2185" Type="http://schemas.openxmlformats.org/officeDocument/2006/relationships/oleObject" Target="embeddings/oleObject1105.bin"/><Relationship Id="rId2392" Type="http://schemas.openxmlformats.org/officeDocument/2006/relationships/image" Target="media/image1172.wmf"/><Relationship Id="rId3029" Type="http://schemas.openxmlformats.org/officeDocument/2006/relationships/oleObject" Target="embeddings/oleObject1533.bin"/><Relationship Id="rId3236" Type="http://schemas.openxmlformats.org/officeDocument/2006/relationships/image" Target="media/image1598.wmf"/><Relationship Id="rId157" Type="http://schemas.openxmlformats.org/officeDocument/2006/relationships/oleObject" Target="embeddings/oleObject75.bin"/><Relationship Id="rId364" Type="http://schemas.openxmlformats.org/officeDocument/2006/relationships/oleObject" Target="embeddings/oleObject181.bin"/><Relationship Id="rId2045" Type="http://schemas.openxmlformats.org/officeDocument/2006/relationships/oleObject" Target="embeddings/oleObject1026.bin"/><Relationship Id="rId2697" Type="http://schemas.openxmlformats.org/officeDocument/2006/relationships/image" Target="media/image1321.wmf"/><Relationship Id="rId571" Type="http://schemas.openxmlformats.org/officeDocument/2006/relationships/image" Target="media/image285.jpeg"/><Relationship Id="rId669" Type="http://schemas.openxmlformats.org/officeDocument/2006/relationships/oleObject" Target="embeddings/oleObject323.bin"/><Relationship Id="rId876" Type="http://schemas.openxmlformats.org/officeDocument/2006/relationships/image" Target="media/image449.wmf"/><Relationship Id="rId1299" Type="http://schemas.openxmlformats.org/officeDocument/2006/relationships/oleObject" Target="embeddings/oleObject631.bin"/><Relationship Id="rId2252" Type="http://schemas.openxmlformats.org/officeDocument/2006/relationships/oleObject" Target="embeddings/oleObject1143.bin"/><Relationship Id="rId2557" Type="http://schemas.openxmlformats.org/officeDocument/2006/relationships/image" Target="media/image1250.wmf"/><Relationship Id="rId224" Type="http://schemas.openxmlformats.org/officeDocument/2006/relationships/image" Target="media/image108.wmf"/><Relationship Id="rId431" Type="http://schemas.openxmlformats.org/officeDocument/2006/relationships/image" Target="media/image209.wmf"/><Relationship Id="rId529" Type="http://schemas.openxmlformats.org/officeDocument/2006/relationships/oleObject" Target="embeddings/oleObject266.bin"/><Relationship Id="rId736" Type="http://schemas.openxmlformats.org/officeDocument/2006/relationships/oleObject" Target="embeddings/oleObject355.bin"/><Relationship Id="rId1061" Type="http://schemas.openxmlformats.org/officeDocument/2006/relationships/oleObject" Target="embeddings/oleObject514.bin"/><Relationship Id="rId1159" Type="http://schemas.openxmlformats.org/officeDocument/2006/relationships/oleObject" Target="embeddings/oleObject562.bin"/><Relationship Id="rId1366" Type="http://schemas.openxmlformats.org/officeDocument/2006/relationships/image" Target="media/image698.wmf"/><Relationship Id="rId2112" Type="http://schemas.openxmlformats.org/officeDocument/2006/relationships/oleObject" Target="embeddings/oleObject1057.bin"/><Relationship Id="rId2417" Type="http://schemas.openxmlformats.org/officeDocument/2006/relationships/image" Target="media/image1184.wmf"/><Relationship Id="rId2764" Type="http://schemas.openxmlformats.org/officeDocument/2006/relationships/oleObject" Target="embeddings/oleObject1398.bin"/><Relationship Id="rId2971" Type="http://schemas.openxmlformats.org/officeDocument/2006/relationships/image" Target="media/image1458.wmf"/><Relationship Id="rId943" Type="http://schemas.openxmlformats.org/officeDocument/2006/relationships/oleObject" Target="embeddings/oleObject455.bin"/><Relationship Id="rId1019" Type="http://schemas.openxmlformats.org/officeDocument/2006/relationships/image" Target="media/image520.wmf"/><Relationship Id="rId1573" Type="http://schemas.openxmlformats.org/officeDocument/2006/relationships/oleObject" Target="embeddings/oleObject768.bin"/><Relationship Id="rId1780" Type="http://schemas.openxmlformats.org/officeDocument/2006/relationships/image" Target="media/image891.wmf"/><Relationship Id="rId1878" Type="http://schemas.openxmlformats.org/officeDocument/2006/relationships/oleObject" Target="embeddings/oleObject933.bin"/><Relationship Id="rId2624" Type="http://schemas.openxmlformats.org/officeDocument/2006/relationships/image" Target="media/image1283.jpeg"/><Relationship Id="rId2831" Type="http://schemas.openxmlformats.org/officeDocument/2006/relationships/oleObject" Target="embeddings/oleObject1434.bin"/><Relationship Id="rId2929" Type="http://schemas.openxmlformats.org/officeDocument/2006/relationships/oleObject" Target="embeddings/oleObject1487.bin"/><Relationship Id="rId72" Type="http://schemas.openxmlformats.org/officeDocument/2006/relationships/image" Target="media/image33.wmf"/><Relationship Id="rId803" Type="http://schemas.openxmlformats.org/officeDocument/2006/relationships/image" Target="media/image409.wmf"/><Relationship Id="rId1226" Type="http://schemas.openxmlformats.org/officeDocument/2006/relationships/oleObject" Target="embeddings/oleObject594.bin"/><Relationship Id="rId1433" Type="http://schemas.openxmlformats.org/officeDocument/2006/relationships/oleObject" Target="embeddings/oleObject695.bin"/><Relationship Id="rId1640" Type="http://schemas.openxmlformats.org/officeDocument/2006/relationships/oleObject" Target="embeddings/oleObject803.bin"/><Relationship Id="rId1738" Type="http://schemas.openxmlformats.org/officeDocument/2006/relationships/image" Target="media/image872.wmf"/><Relationship Id="rId3093" Type="http://schemas.openxmlformats.org/officeDocument/2006/relationships/image" Target="media/image1523.wmf"/><Relationship Id="rId1500" Type="http://schemas.openxmlformats.org/officeDocument/2006/relationships/image" Target="media/image763.wmf"/><Relationship Id="rId1945" Type="http://schemas.openxmlformats.org/officeDocument/2006/relationships/image" Target="media/image966.wmf"/><Relationship Id="rId3160" Type="http://schemas.openxmlformats.org/officeDocument/2006/relationships/oleObject" Target="embeddings/oleObject1594.bin"/><Relationship Id="rId1805" Type="http://schemas.openxmlformats.org/officeDocument/2006/relationships/oleObject" Target="embeddings/oleObject895.bin"/><Relationship Id="rId3020" Type="http://schemas.openxmlformats.org/officeDocument/2006/relationships/oleObject" Target="embeddings/oleObject1529.bin"/><Relationship Id="rId3258" Type="http://schemas.openxmlformats.org/officeDocument/2006/relationships/footer" Target="footer1.xml"/><Relationship Id="rId179" Type="http://schemas.openxmlformats.org/officeDocument/2006/relationships/oleObject" Target="embeddings/oleObject86.bin"/><Relationship Id="rId386" Type="http://schemas.openxmlformats.org/officeDocument/2006/relationships/image" Target="media/image186.wmf"/><Relationship Id="rId593" Type="http://schemas.openxmlformats.org/officeDocument/2006/relationships/image" Target="media/image301.jpeg"/><Relationship Id="rId2067" Type="http://schemas.openxmlformats.org/officeDocument/2006/relationships/image" Target="media/image1023.jpeg"/><Relationship Id="rId2274" Type="http://schemas.openxmlformats.org/officeDocument/2006/relationships/oleObject" Target="embeddings/oleObject1154.bin"/><Relationship Id="rId2481" Type="http://schemas.openxmlformats.org/officeDocument/2006/relationships/oleObject" Target="embeddings/oleObject1258.bin"/><Relationship Id="rId3118" Type="http://schemas.openxmlformats.org/officeDocument/2006/relationships/image" Target="media/image1538.wmf"/><Relationship Id="rId246" Type="http://schemas.openxmlformats.org/officeDocument/2006/relationships/image" Target="media/image118.wmf"/><Relationship Id="rId453" Type="http://schemas.openxmlformats.org/officeDocument/2006/relationships/oleObject" Target="embeddings/oleObject228.bin"/><Relationship Id="rId660" Type="http://schemas.openxmlformats.org/officeDocument/2006/relationships/oleObject" Target="embeddings/oleObject319.bin"/><Relationship Id="rId898" Type="http://schemas.openxmlformats.org/officeDocument/2006/relationships/image" Target="media/image460.wmf"/><Relationship Id="rId1083" Type="http://schemas.openxmlformats.org/officeDocument/2006/relationships/image" Target="media/image552.wmf"/><Relationship Id="rId1290" Type="http://schemas.openxmlformats.org/officeDocument/2006/relationships/image" Target="media/image658.wmf"/><Relationship Id="rId2134" Type="http://schemas.openxmlformats.org/officeDocument/2006/relationships/oleObject" Target="embeddings/oleObject1071.bin"/><Relationship Id="rId2341" Type="http://schemas.openxmlformats.org/officeDocument/2006/relationships/oleObject" Target="embeddings/oleObject1188.bin"/><Relationship Id="rId2579" Type="http://schemas.openxmlformats.org/officeDocument/2006/relationships/image" Target="media/image1261.wmf"/><Relationship Id="rId2786" Type="http://schemas.openxmlformats.org/officeDocument/2006/relationships/image" Target="media/image1369.wmf"/><Relationship Id="rId2993" Type="http://schemas.openxmlformats.org/officeDocument/2006/relationships/image" Target="media/image1469.wmf"/><Relationship Id="rId106" Type="http://schemas.openxmlformats.org/officeDocument/2006/relationships/image" Target="media/image50.wmf"/><Relationship Id="rId313" Type="http://schemas.openxmlformats.org/officeDocument/2006/relationships/image" Target="media/image150.wmf"/><Relationship Id="rId758" Type="http://schemas.openxmlformats.org/officeDocument/2006/relationships/image" Target="media/image386.wmf"/><Relationship Id="rId965" Type="http://schemas.openxmlformats.org/officeDocument/2006/relationships/image" Target="media/image493.wmf"/><Relationship Id="rId1150" Type="http://schemas.openxmlformats.org/officeDocument/2006/relationships/image" Target="media/image586.wmf"/><Relationship Id="rId1388" Type="http://schemas.openxmlformats.org/officeDocument/2006/relationships/image" Target="media/image710.wmf"/><Relationship Id="rId1595" Type="http://schemas.openxmlformats.org/officeDocument/2006/relationships/oleObject" Target="embeddings/oleObject779.bin"/><Relationship Id="rId2439" Type="http://schemas.openxmlformats.org/officeDocument/2006/relationships/oleObject" Target="embeddings/oleObject1237.bin"/><Relationship Id="rId2646" Type="http://schemas.openxmlformats.org/officeDocument/2006/relationships/image" Target="media/image1294.wmf"/><Relationship Id="rId2853" Type="http://schemas.openxmlformats.org/officeDocument/2006/relationships/oleObject" Target="embeddings/oleObject1448.bin"/><Relationship Id="rId94" Type="http://schemas.openxmlformats.org/officeDocument/2006/relationships/image" Target="media/image44.wmf"/><Relationship Id="rId520" Type="http://schemas.openxmlformats.org/officeDocument/2006/relationships/image" Target="media/image252.wmf"/><Relationship Id="rId618" Type="http://schemas.openxmlformats.org/officeDocument/2006/relationships/image" Target="media/image313.wmf"/><Relationship Id="rId825" Type="http://schemas.openxmlformats.org/officeDocument/2006/relationships/image" Target="media/image420.wmf"/><Relationship Id="rId1248" Type="http://schemas.openxmlformats.org/officeDocument/2006/relationships/image" Target="media/image636.wmf"/><Relationship Id="rId1455" Type="http://schemas.openxmlformats.org/officeDocument/2006/relationships/oleObject" Target="embeddings/oleObject707.bin"/><Relationship Id="rId1662" Type="http://schemas.openxmlformats.org/officeDocument/2006/relationships/image" Target="media/image838.wmf"/><Relationship Id="rId2201" Type="http://schemas.openxmlformats.org/officeDocument/2006/relationships/image" Target="media/image1078.wmf"/><Relationship Id="rId2506" Type="http://schemas.openxmlformats.org/officeDocument/2006/relationships/image" Target="media/image1228.wmf"/><Relationship Id="rId1010" Type="http://schemas.openxmlformats.org/officeDocument/2006/relationships/image" Target="media/image515.wmf"/><Relationship Id="rId1108" Type="http://schemas.openxmlformats.org/officeDocument/2006/relationships/oleObject" Target="embeddings/oleObject537.bin"/><Relationship Id="rId1315" Type="http://schemas.openxmlformats.org/officeDocument/2006/relationships/image" Target="media/image671.wmf"/><Relationship Id="rId1967" Type="http://schemas.openxmlformats.org/officeDocument/2006/relationships/image" Target="media/image974.wmf"/><Relationship Id="rId2713" Type="http://schemas.openxmlformats.org/officeDocument/2006/relationships/oleObject" Target="embeddings/oleObject1376.bin"/><Relationship Id="rId2920" Type="http://schemas.openxmlformats.org/officeDocument/2006/relationships/image" Target="media/image1430.wmf"/><Relationship Id="rId1522" Type="http://schemas.openxmlformats.org/officeDocument/2006/relationships/image" Target="media/image773.wmf"/><Relationship Id="rId21" Type="http://schemas.openxmlformats.org/officeDocument/2006/relationships/oleObject" Target="embeddings/oleObject7.bin"/><Relationship Id="rId2089" Type="http://schemas.openxmlformats.org/officeDocument/2006/relationships/image" Target="media/image1036.wmf"/><Relationship Id="rId2296" Type="http://schemas.openxmlformats.org/officeDocument/2006/relationships/image" Target="media/image1123.wmf"/><Relationship Id="rId268" Type="http://schemas.openxmlformats.org/officeDocument/2006/relationships/oleObject" Target="embeddings/oleObject133.bin"/><Relationship Id="rId475" Type="http://schemas.openxmlformats.org/officeDocument/2006/relationships/oleObject" Target="embeddings/oleObject239.bin"/><Relationship Id="rId682" Type="http://schemas.openxmlformats.org/officeDocument/2006/relationships/image" Target="media/image348.wmf"/><Relationship Id="rId2156" Type="http://schemas.openxmlformats.org/officeDocument/2006/relationships/oleObject" Target="embeddings/oleObject1084.bin"/><Relationship Id="rId2363" Type="http://schemas.openxmlformats.org/officeDocument/2006/relationships/oleObject" Target="embeddings/oleObject1198.bin"/><Relationship Id="rId2570" Type="http://schemas.openxmlformats.org/officeDocument/2006/relationships/oleObject" Target="embeddings/oleObject1306.bin"/><Relationship Id="rId3207" Type="http://schemas.openxmlformats.org/officeDocument/2006/relationships/oleObject" Target="embeddings/oleObject1618.bin"/><Relationship Id="rId128" Type="http://schemas.openxmlformats.org/officeDocument/2006/relationships/image" Target="media/image61.wmf"/><Relationship Id="rId335" Type="http://schemas.openxmlformats.org/officeDocument/2006/relationships/oleObject" Target="embeddings/oleObject167.bin"/><Relationship Id="rId542" Type="http://schemas.openxmlformats.org/officeDocument/2006/relationships/image" Target="media/image263.wmf"/><Relationship Id="rId1172" Type="http://schemas.openxmlformats.org/officeDocument/2006/relationships/image" Target="media/image598.wmf"/><Relationship Id="rId2016" Type="http://schemas.openxmlformats.org/officeDocument/2006/relationships/image" Target="media/image997.wmf"/><Relationship Id="rId2223" Type="http://schemas.openxmlformats.org/officeDocument/2006/relationships/image" Target="media/image1086.wmf"/><Relationship Id="rId2430" Type="http://schemas.openxmlformats.org/officeDocument/2006/relationships/image" Target="media/image1190.wmf"/><Relationship Id="rId402" Type="http://schemas.openxmlformats.org/officeDocument/2006/relationships/image" Target="media/image194.wmf"/><Relationship Id="rId1032" Type="http://schemas.openxmlformats.org/officeDocument/2006/relationships/oleObject" Target="embeddings/oleObject499.bin"/><Relationship Id="rId1989" Type="http://schemas.openxmlformats.org/officeDocument/2006/relationships/image" Target="media/image985.wmf"/><Relationship Id="rId1849" Type="http://schemas.openxmlformats.org/officeDocument/2006/relationships/image" Target="media/image923.wmf"/><Relationship Id="rId3064" Type="http://schemas.openxmlformats.org/officeDocument/2006/relationships/image" Target="media/image1508.wmf"/><Relationship Id="rId192" Type="http://schemas.openxmlformats.org/officeDocument/2006/relationships/image" Target="media/image93.wmf"/><Relationship Id="rId1709" Type="http://schemas.openxmlformats.org/officeDocument/2006/relationships/oleObject" Target="embeddings/oleObject844.bin"/><Relationship Id="rId1916" Type="http://schemas.openxmlformats.org/officeDocument/2006/relationships/image" Target="media/image953.wmf"/><Relationship Id="rId2080" Type="http://schemas.openxmlformats.org/officeDocument/2006/relationships/oleObject" Target="embeddings/oleObject1041.bin"/><Relationship Id="rId3131" Type="http://schemas.openxmlformats.org/officeDocument/2006/relationships/image" Target="media/image1544.wmf"/><Relationship Id="rId2897" Type="http://schemas.openxmlformats.org/officeDocument/2006/relationships/oleObject" Target="embeddings/oleObject1471.bin"/><Relationship Id="rId869" Type="http://schemas.openxmlformats.org/officeDocument/2006/relationships/image" Target="media/image444.wmf"/><Relationship Id="rId1499" Type="http://schemas.openxmlformats.org/officeDocument/2006/relationships/oleObject" Target="embeddings/oleObject730.bin"/><Relationship Id="rId729" Type="http://schemas.openxmlformats.org/officeDocument/2006/relationships/image" Target="media/image371.wmf"/><Relationship Id="rId1359" Type="http://schemas.openxmlformats.org/officeDocument/2006/relationships/oleObject" Target="embeddings/oleObject658.bin"/><Relationship Id="rId2757" Type="http://schemas.openxmlformats.org/officeDocument/2006/relationships/image" Target="media/image1355.wmf"/><Relationship Id="rId2964" Type="http://schemas.openxmlformats.org/officeDocument/2006/relationships/image" Target="media/image1454.png"/><Relationship Id="rId936" Type="http://schemas.openxmlformats.org/officeDocument/2006/relationships/image" Target="media/image478.wmf"/><Relationship Id="rId1219" Type="http://schemas.openxmlformats.org/officeDocument/2006/relationships/oleObject" Target="embeddings/oleObject590.bin"/><Relationship Id="rId1566" Type="http://schemas.openxmlformats.org/officeDocument/2006/relationships/image" Target="media/image794.wmf"/><Relationship Id="rId1773" Type="http://schemas.openxmlformats.org/officeDocument/2006/relationships/oleObject" Target="embeddings/oleObject878.bin"/><Relationship Id="rId1980" Type="http://schemas.openxmlformats.org/officeDocument/2006/relationships/oleObject" Target="embeddings/oleObject992.bin"/><Relationship Id="rId2617" Type="http://schemas.openxmlformats.org/officeDocument/2006/relationships/oleObject" Target="embeddings/oleObject1330.bin"/><Relationship Id="rId2824" Type="http://schemas.openxmlformats.org/officeDocument/2006/relationships/image" Target="media/image1386.wmf"/><Relationship Id="rId65" Type="http://schemas.openxmlformats.org/officeDocument/2006/relationships/oleObject" Target="embeddings/oleObject29.bin"/><Relationship Id="rId1426" Type="http://schemas.openxmlformats.org/officeDocument/2006/relationships/image" Target="media/image729.wmf"/><Relationship Id="rId1633" Type="http://schemas.openxmlformats.org/officeDocument/2006/relationships/oleObject" Target="embeddings/oleObject799.bin"/><Relationship Id="rId1840" Type="http://schemas.openxmlformats.org/officeDocument/2006/relationships/image" Target="media/image919.wmf"/><Relationship Id="rId1700" Type="http://schemas.openxmlformats.org/officeDocument/2006/relationships/image" Target="media/image853.wmf"/><Relationship Id="rId379" Type="http://schemas.openxmlformats.org/officeDocument/2006/relationships/oleObject" Target="embeddings/oleObject190.bin"/><Relationship Id="rId586" Type="http://schemas.openxmlformats.org/officeDocument/2006/relationships/image" Target="media/image296.jpeg"/><Relationship Id="rId793" Type="http://schemas.openxmlformats.org/officeDocument/2006/relationships/image" Target="media/image404.wmf"/><Relationship Id="rId2267" Type="http://schemas.openxmlformats.org/officeDocument/2006/relationships/image" Target="media/image1109.wmf"/><Relationship Id="rId2474" Type="http://schemas.openxmlformats.org/officeDocument/2006/relationships/oleObject" Target="embeddings/oleObject1255.bin"/><Relationship Id="rId2681" Type="http://schemas.openxmlformats.org/officeDocument/2006/relationships/image" Target="media/image1313.wmf"/><Relationship Id="rId239" Type="http://schemas.openxmlformats.org/officeDocument/2006/relationships/image" Target="media/image114.wmf"/><Relationship Id="rId446" Type="http://schemas.openxmlformats.org/officeDocument/2006/relationships/oleObject" Target="embeddings/oleObject224.bin"/><Relationship Id="rId653" Type="http://schemas.openxmlformats.org/officeDocument/2006/relationships/oleObject" Target="embeddings/oleObject315.bin"/><Relationship Id="rId1076" Type="http://schemas.openxmlformats.org/officeDocument/2006/relationships/image" Target="media/image548.wmf"/><Relationship Id="rId1283" Type="http://schemas.openxmlformats.org/officeDocument/2006/relationships/oleObject" Target="embeddings/oleObject622.bin"/><Relationship Id="rId1490" Type="http://schemas.openxmlformats.org/officeDocument/2006/relationships/oleObject" Target="embeddings/oleObject725.bin"/><Relationship Id="rId2127" Type="http://schemas.openxmlformats.org/officeDocument/2006/relationships/image" Target="media/image1052.wmf"/><Relationship Id="rId2334" Type="http://schemas.openxmlformats.org/officeDocument/2006/relationships/image" Target="media/image1142.wmf"/><Relationship Id="rId306" Type="http://schemas.openxmlformats.org/officeDocument/2006/relationships/oleObject" Target="embeddings/oleObject153.bin"/><Relationship Id="rId860" Type="http://schemas.openxmlformats.org/officeDocument/2006/relationships/oleObject" Target="embeddings/oleObject414.bin"/><Relationship Id="rId1143" Type="http://schemas.openxmlformats.org/officeDocument/2006/relationships/image" Target="media/image582.wmf"/><Relationship Id="rId2541" Type="http://schemas.openxmlformats.org/officeDocument/2006/relationships/oleObject" Target="embeddings/oleObject1289.bin"/><Relationship Id="rId513" Type="http://schemas.openxmlformats.org/officeDocument/2006/relationships/oleObject" Target="embeddings/oleObject258.bin"/><Relationship Id="rId720" Type="http://schemas.openxmlformats.org/officeDocument/2006/relationships/image" Target="media/image366.wmf"/><Relationship Id="rId1350" Type="http://schemas.openxmlformats.org/officeDocument/2006/relationships/oleObject" Target="embeddings/oleObject653.bin"/><Relationship Id="rId2401" Type="http://schemas.openxmlformats.org/officeDocument/2006/relationships/oleObject" Target="embeddings/oleObject1217.bin"/><Relationship Id="rId1003" Type="http://schemas.openxmlformats.org/officeDocument/2006/relationships/oleObject" Target="embeddings/oleObject485.bin"/><Relationship Id="rId1210" Type="http://schemas.openxmlformats.org/officeDocument/2006/relationships/image" Target="media/image618.wmf"/><Relationship Id="rId3175" Type="http://schemas.openxmlformats.org/officeDocument/2006/relationships/oleObject" Target="embeddings/oleObject1602.bin"/><Relationship Id="rId2191" Type="http://schemas.openxmlformats.org/officeDocument/2006/relationships/oleObject" Target="embeddings/oleObject1109.bin"/><Relationship Id="rId3035" Type="http://schemas.openxmlformats.org/officeDocument/2006/relationships/image" Target="media/image1492.wmf"/><Relationship Id="rId3242" Type="http://schemas.openxmlformats.org/officeDocument/2006/relationships/image" Target="media/image1601.wmf"/><Relationship Id="rId163" Type="http://schemas.openxmlformats.org/officeDocument/2006/relationships/oleObject" Target="embeddings/oleObject78.bin"/><Relationship Id="rId370" Type="http://schemas.openxmlformats.org/officeDocument/2006/relationships/oleObject" Target="embeddings/oleObject185.bin"/><Relationship Id="rId2051" Type="http://schemas.openxmlformats.org/officeDocument/2006/relationships/oleObject" Target="embeddings/oleObject1029.bin"/><Relationship Id="rId3102" Type="http://schemas.openxmlformats.org/officeDocument/2006/relationships/oleObject" Target="embeddings/oleObject1567.bin"/><Relationship Id="rId230" Type="http://schemas.openxmlformats.org/officeDocument/2006/relationships/oleObject" Target="embeddings/oleObject113.bin"/><Relationship Id="rId2868" Type="http://schemas.openxmlformats.org/officeDocument/2006/relationships/oleObject" Target="embeddings/oleObject1456.bin"/><Relationship Id="rId1677" Type="http://schemas.openxmlformats.org/officeDocument/2006/relationships/image" Target="media/image843.wmf"/><Relationship Id="rId1884" Type="http://schemas.openxmlformats.org/officeDocument/2006/relationships/oleObject" Target="embeddings/oleObject936.bin"/><Relationship Id="rId2728" Type="http://schemas.openxmlformats.org/officeDocument/2006/relationships/image" Target="media/image1339.emf"/><Relationship Id="rId2935" Type="http://schemas.openxmlformats.org/officeDocument/2006/relationships/oleObject" Target="embeddings/oleObject1490.bin"/><Relationship Id="rId907" Type="http://schemas.openxmlformats.org/officeDocument/2006/relationships/oleObject" Target="embeddings/oleObject436.bin"/><Relationship Id="rId1537" Type="http://schemas.openxmlformats.org/officeDocument/2006/relationships/image" Target="media/image781.wmf"/><Relationship Id="rId1744" Type="http://schemas.openxmlformats.org/officeDocument/2006/relationships/image" Target="media/image874.wmf"/><Relationship Id="rId1951" Type="http://schemas.openxmlformats.org/officeDocument/2006/relationships/oleObject" Target="embeddings/oleObject975.bin"/><Relationship Id="rId36" Type="http://schemas.openxmlformats.org/officeDocument/2006/relationships/oleObject" Target="embeddings/oleObject15.bin"/><Relationship Id="rId1604" Type="http://schemas.openxmlformats.org/officeDocument/2006/relationships/image" Target="media/image813.wmf"/><Relationship Id="rId1811" Type="http://schemas.openxmlformats.org/officeDocument/2006/relationships/oleObject" Target="embeddings/oleObject898.bin"/><Relationship Id="rId697" Type="http://schemas.openxmlformats.org/officeDocument/2006/relationships/image" Target="media/image355.wmf"/><Relationship Id="rId2378" Type="http://schemas.openxmlformats.org/officeDocument/2006/relationships/image" Target="media/image1165.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07A544-B80E-48AB-BF9E-2EF7874C7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6846</TotalTime>
  <Pages>306</Pages>
  <Words>52244</Words>
  <Characters>297791</Characters>
  <Application>Microsoft Office Word</Application>
  <DocSecurity>0</DocSecurity>
  <Lines>2481</Lines>
  <Paragraphs>698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349337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Пользователь1</dc:creator>
  <cp:keywords/>
  <dc:description/>
  <cp:lastModifiedBy>Girls</cp:lastModifiedBy>
  <cp:revision>168</cp:revision>
  <dcterms:created xsi:type="dcterms:W3CDTF">2010-08-02T13:47:00Z</dcterms:created>
  <dcterms:modified xsi:type="dcterms:W3CDTF">2011-02-09T10:29:00Z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ranslated">
    <vt:bool>true</vt:bool>
  </property>
  <property fmtid="{D5CDD505-2E9C-101B-9397-08002B2CF9AE}" pid="3" name="Direction">
    <vt:lpwstr>RusUkrIN</vt:lpwstr>
  </property>
</Properties>
</file>