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НАЦІОНАЛЬНИЙ ТЕХНІЧНИЙ УНІВЕРСИТЕТ УКРАЇНИ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«КИЇВСЬКИЙ ПОЛІТЕХНІЧНИЙ ІНСТИТУТ»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приладобудівний факультет</w:t>
      </w:r>
    </w:p>
    <w:p w:rsidR="00D269E4" w:rsidRDefault="00D269E4" w:rsidP="00D269E4"/>
    <w:p w:rsidR="00D269E4" w:rsidRDefault="00D269E4" w:rsidP="00D269E4">
      <w:pPr>
        <w:ind w:left="5760"/>
      </w:pPr>
      <w:r>
        <w:t>ЗАТВЕРДЖУЮ</w:t>
      </w:r>
    </w:p>
    <w:p w:rsidR="00D269E4" w:rsidRDefault="00D269E4" w:rsidP="00D269E4">
      <w:pPr>
        <w:ind w:left="5760"/>
        <w:jc w:val="both"/>
        <w:rPr>
          <w:u w:val="single"/>
        </w:rPr>
      </w:pPr>
      <w:r>
        <w:t>Декан</w:t>
      </w:r>
      <w:r>
        <w:br/>
      </w:r>
      <w:r>
        <w:rPr>
          <w:u w:val="single"/>
        </w:rPr>
        <w:t>приладобудівного факультету</w:t>
      </w:r>
    </w:p>
    <w:p w:rsidR="00D269E4" w:rsidRDefault="00D269E4" w:rsidP="00D269E4">
      <w:pPr>
        <w:ind w:left="5760"/>
        <w:rPr>
          <w:sz w:val="16"/>
          <w:szCs w:val="16"/>
        </w:rPr>
      </w:pPr>
      <w:r>
        <w:rPr>
          <w:sz w:val="16"/>
          <w:szCs w:val="16"/>
        </w:rPr>
        <w:t>(назва інституту/факультету)</w:t>
      </w:r>
    </w:p>
    <w:p w:rsidR="00D269E4" w:rsidRDefault="00D269E4" w:rsidP="00D269E4">
      <w:pPr>
        <w:ind w:left="5760"/>
        <w:rPr>
          <w:u w:val="single"/>
        </w:rPr>
      </w:pPr>
      <w:r>
        <w:t xml:space="preserve">_________  </w:t>
      </w:r>
      <w:r>
        <w:rPr>
          <w:u w:val="single"/>
        </w:rPr>
        <w:t xml:space="preserve">Г.С. </w:t>
      </w:r>
      <w:proofErr w:type="spellStart"/>
      <w:r>
        <w:rPr>
          <w:u w:val="single"/>
        </w:rPr>
        <w:t>Тимчик</w:t>
      </w:r>
      <w:proofErr w:type="spellEnd"/>
    </w:p>
    <w:p w:rsidR="00D269E4" w:rsidRDefault="00D269E4" w:rsidP="00D269E4">
      <w:pPr>
        <w:ind w:left="5760"/>
        <w:rPr>
          <w:sz w:val="16"/>
          <w:szCs w:val="16"/>
        </w:rPr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D269E4" w:rsidRDefault="00D269E4" w:rsidP="00D269E4">
      <w:pPr>
        <w:ind w:left="5760"/>
      </w:pPr>
      <w:r>
        <w:t>«____»___________ 20__ р.</w:t>
      </w:r>
    </w:p>
    <w:p w:rsidR="00D269E4" w:rsidRDefault="00D269E4" w:rsidP="00D269E4"/>
    <w:p w:rsidR="00D269E4" w:rsidRDefault="00D269E4" w:rsidP="00D269E4"/>
    <w:p w:rsidR="00D269E4" w:rsidRDefault="00D269E4" w:rsidP="00D269E4"/>
    <w:p w:rsidR="00D269E4" w:rsidRDefault="00D269E4" w:rsidP="00D269E4"/>
    <w:p w:rsidR="00D269E4" w:rsidRDefault="00D269E4" w:rsidP="00D269E4">
      <w:pPr>
        <w:jc w:val="center"/>
        <w:rPr>
          <w:sz w:val="16"/>
          <w:szCs w:val="16"/>
        </w:rPr>
      </w:pPr>
      <w:r>
        <w:rPr>
          <w:b/>
          <w:sz w:val="32"/>
          <w:szCs w:val="32"/>
          <w:u w:val="single"/>
        </w:rPr>
        <w:t xml:space="preserve">ПП.06. </w:t>
      </w:r>
      <w:r w:rsidR="00DF30EF">
        <w:rPr>
          <w:b/>
          <w:sz w:val="32"/>
          <w:szCs w:val="32"/>
          <w:u w:val="single"/>
        </w:rPr>
        <w:t>Юстування та випробування оптичних приладів</w:t>
      </w:r>
      <w:r>
        <w:rPr>
          <w:sz w:val="16"/>
          <w:szCs w:val="16"/>
        </w:rPr>
        <w:t xml:space="preserve"> </w:t>
      </w:r>
    </w:p>
    <w:p w:rsidR="00D269E4" w:rsidRDefault="00D269E4" w:rsidP="00D269E4">
      <w:pPr>
        <w:jc w:val="center"/>
        <w:rPr>
          <w:sz w:val="16"/>
          <w:szCs w:val="16"/>
        </w:rPr>
      </w:pPr>
    </w:p>
    <w:p w:rsidR="00D269E4" w:rsidRDefault="00D269E4" w:rsidP="00D269E4">
      <w:pPr>
        <w:jc w:val="center"/>
        <w:rPr>
          <w:sz w:val="16"/>
          <w:szCs w:val="16"/>
        </w:rPr>
      </w:pP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</w:p>
    <w:p w:rsidR="00D269E4" w:rsidRDefault="00D269E4" w:rsidP="00D269E4">
      <w:pPr>
        <w:jc w:val="center"/>
        <w:rPr>
          <w:b/>
          <w:sz w:val="28"/>
          <w:szCs w:val="28"/>
        </w:rPr>
      </w:pPr>
    </w:p>
    <w:p w:rsidR="00D269E4" w:rsidRDefault="00D269E4" w:rsidP="00D269E4">
      <w:pPr>
        <w:jc w:val="center"/>
        <w:rPr>
          <w:b/>
          <w:sz w:val="28"/>
          <w:szCs w:val="28"/>
        </w:rPr>
      </w:pPr>
    </w:p>
    <w:p w:rsidR="00D269E4" w:rsidRDefault="00D269E4" w:rsidP="00D269E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підготовки </w:t>
      </w:r>
      <w:r>
        <w:rPr>
          <w:sz w:val="28"/>
          <w:szCs w:val="28"/>
          <w:u w:val="single"/>
        </w:rPr>
        <w:t xml:space="preserve">               </w:t>
      </w:r>
      <w:r w:rsidR="00DF30EF">
        <w:rPr>
          <w:sz w:val="28"/>
          <w:szCs w:val="28"/>
          <w:u w:val="single"/>
        </w:rPr>
        <w:t xml:space="preserve">       </w:t>
      </w:r>
      <w:r w:rsidR="00DF30EF">
        <w:rPr>
          <w:sz w:val="28"/>
          <w:szCs w:val="28"/>
          <w:u w:val="single"/>
        </w:rPr>
        <w:tab/>
        <w:t xml:space="preserve"> бакалаврів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освітньо-кваліфікаційного рівня)</w:t>
      </w:r>
    </w:p>
    <w:p w:rsidR="00D269E4" w:rsidRDefault="00D269E4" w:rsidP="00D26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6.051004 Оптотехніка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назва)</w:t>
      </w:r>
    </w:p>
    <w:p w:rsidR="00D269E4" w:rsidRDefault="00D269E4" w:rsidP="00D269E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спеціальності </w:t>
      </w:r>
      <w:r>
        <w:rPr>
          <w:sz w:val="28"/>
          <w:szCs w:val="28"/>
          <w:u w:val="single"/>
        </w:rPr>
        <w:t xml:space="preserve">7.05100403, 8.05100403 Фотоніка та </w:t>
      </w:r>
      <w:proofErr w:type="spellStart"/>
      <w:r>
        <w:rPr>
          <w:sz w:val="28"/>
          <w:szCs w:val="28"/>
          <w:u w:val="single"/>
        </w:rPr>
        <w:t>оптоінформатика</w:t>
      </w:r>
      <w:proofErr w:type="spellEnd"/>
    </w:p>
    <w:p w:rsidR="00D269E4" w:rsidRDefault="00D269E4" w:rsidP="00D269E4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7.05100405, 8.05100405 Оптичне та оптико-електронне приладобудування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назва)</w:t>
      </w:r>
    </w:p>
    <w:p w:rsidR="00D269E4" w:rsidRDefault="00D269E4" w:rsidP="00D26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спеціалізації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(назва)</w:t>
      </w:r>
    </w:p>
    <w:p w:rsidR="00D269E4" w:rsidRDefault="00D269E4" w:rsidP="00D26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навчання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денна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(денна/заочна)</w:t>
      </w:r>
    </w:p>
    <w:p w:rsidR="00D269E4" w:rsidRDefault="00D269E4" w:rsidP="00D269E4">
      <w:pPr>
        <w:jc w:val="center"/>
        <w:rPr>
          <w:b/>
          <w:sz w:val="28"/>
          <w:szCs w:val="28"/>
        </w:rPr>
      </w:pP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(шифр за ОПП </w:t>
      </w:r>
      <w:r>
        <w:rPr>
          <w:sz w:val="28"/>
          <w:szCs w:val="28"/>
        </w:rPr>
        <w:t>ПП.06</w:t>
      </w:r>
      <w:r>
        <w:rPr>
          <w:b/>
          <w:sz w:val="28"/>
          <w:szCs w:val="28"/>
        </w:rPr>
        <w:t>)</w:t>
      </w:r>
    </w:p>
    <w:p w:rsidR="00D269E4" w:rsidRDefault="00D269E4" w:rsidP="00D269E4">
      <w:pPr>
        <w:rPr>
          <w:sz w:val="28"/>
          <w:szCs w:val="28"/>
        </w:rPr>
      </w:pPr>
    </w:p>
    <w:p w:rsidR="00D269E4" w:rsidRDefault="00D269E4" w:rsidP="00D269E4">
      <w:pPr>
        <w:ind w:left="4680"/>
        <w:rPr>
          <w:sz w:val="28"/>
          <w:szCs w:val="28"/>
        </w:rPr>
      </w:pPr>
    </w:p>
    <w:p w:rsidR="00D269E4" w:rsidRDefault="00D269E4" w:rsidP="00D269E4">
      <w:pPr>
        <w:ind w:left="4680"/>
        <w:rPr>
          <w:sz w:val="28"/>
          <w:szCs w:val="28"/>
        </w:rPr>
      </w:pPr>
    </w:p>
    <w:p w:rsidR="00D269E4" w:rsidRDefault="00D269E4" w:rsidP="00D269E4">
      <w:pPr>
        <w:ind w:left="4680"/>
        <w:rPr>
          <w:sz w:val="28"/>
          <w:szCs w:val="28"/>
        </w:rPr>
      </w:pPr>
    </w:p>
    <w:p w:rsidR="00D269E4" w:rsidRDefault="00D269E4" w:rsidP="00D269E4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Ухвалено методичною комісією </w:t>
      </w:r>
    </w:p>
    <w:p w:rsidR="00D269E4" w:rsidRDefault="00D269E4" w:rsidP="00D269E4">
      <w:pPr>
        <w:ind w:left="468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приладобудівного факультету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</w:p>
    <w:p w:rsidR="00D269E4" w:rsidRDefault="00D269E4" w:rsidP="00D269E4">
      <w:pPr>
        <w:ind w:left="4680"/>
        <w:rPr>
          <w:sz w:val="16"/>
          <w:szCs w:val="16"/>
        </w:rPr>
      </w:pPr>
      <w:r>
        <w:rPr>
          <w:sz w:val="16"/>
          <w:szCs w:val="16"/>
        </w:rPr>
        <w:t>(назва інституту/факультету)</w:t>
      </w:r>
    </w:p>
    <w:p w:rsidR="00D269E4" w:rsidRDefault="00D269E4" w:rsidP="00D269E4">
      <w:pPr>
        <w:ind w:left="4680"/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CC3053">
        <w:rPr>
          <w:sz w:val="28"/>
          <w:szCs w:val="28"/>
        </w:rPr>
        <w:t xml:space="preserve">кол від </w:t>
      </w:r>
    </w:p>
    <w:p w:rsidR="00D269E4" w:rsidRDefault="00D269E4" w:rsidP="00D269E4">
      <w:pPr>
        <w:ind w:left="4680"/>
        <w:rPr>
          <w:sz w:val="28"/>
          <w:szCs w:val="28"/>
        </w:rPr>
      </w:pPr>
      <w:r>
        <w:rPr>
          <w:sz w:val="28"/>
          <w:szCs w:val="28"/>
        </w:rPr>
        <w:t>Голова методичної комісії</w:t>
      </w:r>
    </w:p>
    <w:p w:rsidR="00D269E4" w:rsidRDefault="00D269E4" w:rsidP="00D269E4">
      <w:pPr>
        <w:ind w:left="4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  </w:t>
      </w:r>
      <w:r>
        <w:rPr>
          <w:sz w:val="28"/>
          <w:szCs w:val="28"/>
          <w:u w:val="single"/>
        </w:rPr>
        <w:t xml:space="preserve">    М.В. Філіппова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ind w:left="4956"/>
        <w:rPr>
          <w:sz w:val="16"/>
          <w:szCs w:val="16"/>
        </w:rPr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D269E4" w:rsidRDefault="00D269E4" w:rsidP="00D269E4">
      <w:pPr>
        <w:ind w:left="4680"/>
        <w:rPr>
          <w:sz w:val="28"/>
          <w:szCs w:val="28"/>
        </w:rPr>
      </w:pPr>
      <w:r>
        <w:rPr>
          <w:sz w:val="28"/>
          <w:szCs w:val="28"/>
        </w:rPr>
        <w:t>«____»___________ 20__ р.</w:t>
      </w:r>
    </w:p>
    <w:p w:rsidR="00D269E4" w:rsidRDefault="00D269E4" w:rsidP="00D269E4">
      <w:pPr>
        <w:rPr>
          <w:sz w:val="28"/>
          <w:szCs w:val="28"/>
        </w:rPr>
      </w:pPr>
    </w:p>
    <w:p w:rsidR="00D269E4" w:rsidRDefault="00D269E4" w:rsidP="00D269E4">
      <w:pPr>
        <w:rPr>
          <w:sz w:val="28"/>
          <w:szCs w:val="28"/>
        </w:rPr>
      </w:pPr>
    </w:p>
    <w:p w:rsidR="00D269E4" w:rsidRDefault="00CC3053" w:rsidP="00D269E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– 2015</w:t>
      </w:r>
      <w:r w:rsidR="00D269E4">
        <w:rPr>
          <w:sz w:val="28"/>
          <w:szCs w:val="28"/>
        </w:rPr>
        <w:t xml:space="preserve"> р.</w:t>
      </w:r>
    </w:p>
    <w:p w:rsidR="00D269E4" w:rsidRDefault="00D269E4" w:rsidP="00D269E4">
      <w:pPr>
        <w:jc w:val="both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Програма навчальної дисципліни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E09">
        <w:rPr>
          <w:sz w:val="28"/>
          <w:szCs w:val="28"/>
        </w:rPr>
        <w:tab/>
        <w:t>Юстування та випробування оптичних приладів</w:t>
      </w:r>
    </w:p>
    <w:p w:rsidR="00D269E4" w:rsidRDefault="00D269E4" w:rsidP="00D269E4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назва навчальної дисципліни)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складено відповідно до освітньо-професійної програми підготовки </w:t>
      </w:r>
      <w:r w:rsidR="00DF30EF">
        <w:rPr>
          <w:sz w:val="28"/>
          <w:szCs w:val="28"/>
          <w:u w:val="single"/>
        </w:rPr>
        <w:t>бакалавр</w:t>
      </w:r>
      <w:r>
        <w:rPr>
          <w:sz w:val="28"/>
          <w:szCs w:val="28"/>
          <w:u w:val="single"/>
        </w:rPr>
        <w:t>.</w:t>
      </w:r>
    </w:p>
    <w:p w:rsidR="00D269E4" w:rsidRDefault="00D269E4" w:rsidP="00D269E4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>(назва ОКР)</w:t>
      </w:r>
    </w:p>
    <w:p w:rsidR="00D269E4" w:rsidRDefault="00D269E4" w:rsidP="00D269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7.05100403,8.05100403 Фотоніка та </w:t>
      </w:r>
      <w:proofErr w:type="spellStart"/>
      <w:r>
        <w:rPr>
          <w:sz w:val="28"/>
          <w:szCs w:val="28"/>
          <w:u w:val="single"/>
        </w:rPr>
        <w:t>оптоінформатика</w:t>
      </w:r>
      <w:proofErr w:type="spellEnd"/>
      <w:r>
        <w:rPr>
          <w:sz w:val="28"/>
          <w:szCs w:val="28"/>
          <w:u w:val="single"/>
        </w:rPr>
        <w:t>,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7.05100405, 8.05100405 Оптичне та оптико-електронне приладобудування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u w:val="single"/>
        </w:rPr>
        <w:t>денною</w:t>
      </w:r>
      <w:r>
        <w:rPr>
          <w:sz w:val="28"/>
          <w:szCs w:val="28"/>
        </w:rPr>
        <w:t xml:space="preserve">  формою навчання  </w:t>
      </w:r>
    </w:p>
    <w:p w:rsidR="00D269E4" w:rsidRDefault="00D269E4" w:rsidP="00D269E4">
      <w:pPr>
        <w:jc w:val="center"/>
        <w:rPr>
          <w:sz w:val="16"/>
          <w:szCs w:val="16"/>
        </w:rPr>
      </w:pPr>
    </w:p>
    <w:p w:rsidR="00D269E4" w:rsidRDefault="00D269E4" w:rsidP="00D269E4">
      <w:pPr>
        <w:rPr>
          <w:sz w:val="28"/>
          <w:szCs w:val="28"/>
        </w:rPr>
      </w:pPr>
    </w:p>
    <w:p w:rsidR="00D269E4" w:rsidRDefault="00D269E4" w:rsidP="00D269E4">
      <w:pPr>
        <w:rPr>
          <w:sz w:val="28"/>
          <w:szCs w:val="28"/>
        </w:rPr>
      </w:pPr>
      <w:r>
        <w:rPr>
          <w:sz w:val="28"/>
          <w:szCs w:val="28"/>
        </w:rPr>
        <w:t>Розробники програми:</w:t>
      </w:r>
    </w:p>
    <w:p w:rsidR="00D269E4" w:rsidRDefault="00D269E4" w:rsidP="00D269E4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8067"/>
        <w:gridCol w:w="1504"/>
      </w:tblGrid>
      <w:tr w:rsidR="00D269E4" w:rsidTr="00DF30EF">
        <w:tc>
          <w:tcPr>
            <w:tcW w:w="8067" w:type="dxa"/>
            <w:hideMark/>
          </w:tcPr>
          <w:p w:rsidR="00D269E4" w:rsidRDefault="00D269E4" w:rsidP="00DF30EF">
            <w:pPr>
              <w:spacing w:line="276" w:lineRule="auto"/>
            </w:pPr>
            <w:r>
              <w:t xml:space="preserve">Доцент, </w:t>
            </w:r>
            <w:proofErr w:type="spellStart"/>
            <w:r>
              <w:t>к.т.н</w:t>
            </w:r>
            <w:proofErr w:type="spellEnd"/>
            <w:r>
              <w:t>., доцент Кучеренко Олег Костянтинович</w:t>
            </w:r>
          </w:p>
          <w:p w:rsidR="00D269E4" w:rsidRDefault="00D269E4" w:rsidP="00DF3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D269E4" w:rsidRDefault="00D269E4" w:rsidP="00DF30EF">
            <w:pPr>
              <w:spacing w:line="276" w:lineRule="auto"/>
            </w:pPr>
            <w:r>
              <w:t>__________</w:t>
            </w:r>
          </w:p>
          <w:p w:rsidR="00D269E4" w:rsidRDefault="00D269E4" w:rsidP="00DF3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  <w:tr w:rsidR="00D269E4" w:rsidTr="00DF30EF">
        <w:tc>
          <w:tcPr>
            <w:tcW w:w="8067" w:type="dxa"/>
            <w:hideMark/>
          </w:tcPr>
          <w:p w:rsidR="00D269E4" w:rsidRDefault="00D269E4" w:rsidP="00DF30EF">
            <w:pPr>
              <w:spacing w:line="276" w:lineRule="auto"/>
            </w:pPr>
            <w:r>
              <w:t>____________________________________________________________</w:t>
            </w:r>
          </w:p>
          <w:p w:rsidR="00D269E4" w:rsidRDefault="00D269E4" w:rsidP="00DF30EF">
            <w:pPr>
              <w:spacing w:line="276" w:lineRule="auto"/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D269E4" w:rsidRDefault="00D269E4" w:rsidP="00DF30EF">
            <w:pPr>
              <w:spacing w:line="276" w:lineRule="auto"/>
            </w:pPr>
            <w:r>
              <w:t>__________</w:t>
            </w:r>
          </w:p>
          <w:p w:rsidR="00D269E4" w:rsidRDefault="00D269E4" w:rsidP="00DF3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  <w:tr w:rsidR="00D269E4" w:rsidTr="00DF30EF">
        <w:tc>
          <w:tcPr>
            <w:tcW w:w="8067" w:type="dxa"/>
            <w:hideMark/>
          </w:tcPr>
          <w:p w:rsidR="00D269E4" w:rsidRDefault="00D269E4" w:rsidP="00DF30EF">
            <w:pPr>
              <w:spacing w:line="276" w:lineRule="auto"/>
            </w:pPr>
            <w:r>
              <w:t>____________________________________________________________</w:t>
            </w:r>
          </w:p>
          <w:p w:rsidR="00D269E4" w:rsidRDefault="00D269E4" w:rsidP="00DF30EF">
            <w:pPr>
              <w:spacing w:line="276" w:lineRule="auto"/>
            </w:pPr>
            <w:r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04" w:type="dxa"/>
            <w:hideMark/>
          </w:tcPr>
          <w:p w:rsidR="00D269E4" w:rsidRDefault="00D269E4" w:rsidP="00DF30EF">
            <w:pPr>
              <w:spacing w:line="276" w:lineRule="auto"/>
            </w:pPr>
            <w:r>
              <w:t>__________</w:t>
            </w:r>
          </w:p>
          <w:p w:rsidR="00D269E4" w:rsidRDefault="00D269E4" w:rsidP="00DF30E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</w:tr>
    </w:tbl>
    <w:p w:rsidR="00D269E4" w:rsidRDefault="00D269E4" w:rsidP="00D269E4">
      <w:pPr>
        <w:tabs>
          <w:tab w:val="left" w:pos="7029"/>
          <w:tab w:val="left" w:pos="7551"/>
        </w:tabs>
        <w:rPr>
          <w:sz w:val="26"/>
          <w:szCs w:val="26"/>
        </w:rPr>
      </w:pPr>
    </w:p>
    <w:p w:rsidR="00D269E4" w:rsidRDefault="00D269E4" w:rsidP="00D269E4">
      <w:pPr>
        <w:rPr>
          <w:sz w:val="28"/>
          <w:szCs w:val="28"/>
        </w:rPr>
      </w:pPr>
      <w:r>
        <w:rPr>
          <w:sz w:val="26"/>
          <w:szCs w:val="26"/>
        </w:rPr>
        <w:t xml:space="preserve">Навчальну  програму </w:t>
      </w:r>
      <w:r>
        <w:rPr>
          <w:sz w:val="28"/>
          <w:szCs w:val="28"/>
        </w:rPr>
        <w:t>затверджено на засіданні</w:t>
      </w:r>
    </w:p>
    <w:p w:rsidR="00D269E4" w:rsidRDefault="00D269E4" w:rsidP="00D269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кафедри оптичних та оптико-електронних приладів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(повна назва кафедри)</w:t>
      </w:r>
    </w:p>
    <w:p w:rsidR="00D269E4" w:rsidRDefault="00D269E4" w:rsidP="00D269E4">
      <w:pPr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CC3053">
        <w:rPr>
          <w:sz w:val="28"/>
          <w:szCs w:val="28"/>
        </w:rPr>
        <w:t>кол від «____»______________2015</w:t>
      </w:r>
      <w:r>
        <w:rPr>
          <w:sz w:val="28"/>
          <w:szCs w:val="28"/>
        </w:rPr>
        <w:t xml:space="preserve"> року № ___</w:t>
      </w:r>
    </w:p>
    <w:p w:rsidR="00D269E4" w:rsidRDefault="00D269E4" w:rsidP="00D269E4">
      <w:pPr>
        <w:rPr>
          <w:sz w:val="28"/>
          <w:szCs w:val="28"/>
        </w:rPr>
      </w:pPr>
    </w:p>
    <w:p w:rsidR="00D269E4" w:rsidRDefault="00D269E4" w:rsidP="00D269E4">
      <w:pPr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</w:p>
    <w:p w:rsidR="00D269E4" w:rsidRDefault="00D269E4" w:rsidP="00D269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  </w:t>
      </w:r>
      <w:r>
        <w:rPr>
          <w:sz w:val="28"/>
          <w:szCs w:val="28"/>
          <w:u w:val="single"/>
        </w:rPr>
        <w:t xml:space="preserve">   В.Г. </w:t>
      </w:r>
      <w:proofErr w:type="spellStart"/>
      <w:r>
        <w:rPr>
          <w:sz w:val="28"/>
          <w:szCs w:val="28"/>
          <w:u w:val="single"/>
        </w:rPr>
        <w:t>Колобродов</w:t>
      </w:r>
      <w:proofErr w:type="spellEnd"/>
      <w:r>
        <w:rPr>
          <w:sz w:val="28"/>
          <w:szCs w:val="28"/>
          <w:u w:val="single"/>
        </w:rPr>
        <w:t xml:space="preserve">    </w:t>
      </w:r>
    </w:p>
    <w:p w:rsidR="00D269E4" w:rsidRDefault="00D269E4" w:rsidP="00D269E4">
      <w:pPr>
        <w:rPr>
          <w:sz w:val="16"/>
          <w:szCs w:val="16"/>
        </w:rPr>
      </w:pPr>
      <w:r>
        <w:rPr>
          <w:sz w:val="16"/>
          <w:szCs w:val="16"/>
        </w:rPr>
        <w:t xml:space="preserve">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(ініціали, прізвище)</w:t>
      </w:r>
    </w:p>
    <w:p w:rsidR="00D269E4" w:rsidRDefault="00CC3053" w:rsidP="00D269E4">
      <w:pPr>
        <w:rPr>
          <w:sz w:val="28"/>
          <w:szCs w:val="28"/>
        </w:rPr>
      </w:pPr>
      <w:r>
        <w:rPr>
          <w:sz w:val="28"/>
          <w:szCs w:val="28"/>
        </w:rPr>
        <w:t>«___»_______________2015</w:t>
      </w:r>
      <w:r w:rsidR="00D269E4">
        <w:rPr>
          <w:sz w:val="28"/>
          <w:szCs w:val="28"/>
        </w:rPr>
        <w:t>р.</w:t>
      </w:r>
    </w:p>
    <w:p w:rsidR="00D269E4" w:rsidRDefault="00D269E4" w:rsidP="00D269E4">
      <w:pPr>
        <w:rPr>
          <w:sz w:val="28"/>
          <w:szCs w:val="28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tabs>
          <w:tab w:val="left" w:pos="3312"/>
          <w:tab w:val="right" w:pos="9014"/>
        </w:tabs>
        <w:rPr>
          <w:sz w:val="26"/>
          <w:szCs w:val="26"/>
        </w:rPr>
      </w:pPr>
    </w:p>
    <w:p w:rsidR="00D269E4" w:rsidRDefault="00D269E4" w:rsidP="00D269E4">
      <w:pPr>
        <w:ind w:left="6379" w:hanging="142"/>
        <w:jc w:val="right"/>
        <w:rPr>
          <w:bCs/>
          <w:sz w:val="26"/>
          <w:szCs w:val="26"/>
        </w:rPr>
      </w:pPr>
      <w:r>
        <w:rPr>
          <w:sz w:val="26"/>
          <w:szCs w:val="26"/>
        </w:rPr>
        <w:sym w:font="Symbol" w:char="00D3"/>
      </w:r>
      <w:r w:rsidR="00CC3053">
        <w:rPr>
          <w:sz w:val="26"/>
          <w:szCs w:val="26"/>
        </w:rPr>
        <w:t xml:space="preserve">  НТУУ «КПІ», 2015</w:t>
      </w:r>
      <w:r>
        <w:rPr>
          <w:sz w:val="26"/>
          <w:szCs w:val="26"/>
        </w:rPr>
        <w:t xml:space="preserve"> рік</w:t>
      </w:r>
    </w:p>
    <w:p w:rsidR="00D269E4" w:rsidRDefault="00D269E4" w:rsidP="00D269E4">
      <w:pPr>
        <w:ind w:left="6379" w:hanging="142"/>
        <w:jc w:val="right"/>
        <w:rPr>
          <w:bCs/>
          <w:sz w:val="26"/>
          <w:szCs w:val="26"/>
        </w:rPr>
      </w:pPr>
      <w:r>
        <w:rPr>
          <w:sz w:val="26"/>
          <w:szCs w:val="26"/>
        </w:rPr>
        <w:sym w:font="Symbol" w:char="00D3"/>
      </w:r>
      <w:r>
        <w:rPr>
          <w:sz w:val="26"/>
          <w:szCs w:val="26"/>
        </w:rPr>
        <w:t xml:space="preserve">  НТУУ «КПІ», 20__ рік</w:t>
      </w:r>
    </w:p>
    <w:p w:rsidR="00D269E4" w:rsidRDefault="00D269E4" w:rsidP="00D269E4">
      <w:pPr>
        <w:ind w:firstLine="720"/>
        <w:jc w:val="both"/>
        <w:rPr>
          <w:sz w:val="28"/>
          <w:szCs w:val="28"/>
        </w:rPr>
      </w:pPr>
    </w:p>
    <w:p w:rsidR="00D269E4" w:rsidRDefault="00D269E4" w:rsidP="00D269E4">
      <w:pPr>
        <w:jc w:val="center"/>
        <w:rPr>
          <w:b/>
          <w:sz w:val="28"/>
          <w:szCs w:val="28"/>
        </w:rPr>
      </w:pPr>
    </w:p>
    <w:p w:rsidR="00D269E4" w:rsidRDefault="00D269E4" w:rsidP="00D269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Вступ</w:t>
      </w:r>
    </w:p>
    <w:p w:rsidR="00D269E4" w:rsidRDefault="00D269E4" w:rsidP="00D269E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Програма навчальної дисципліни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</w:t>
      </w:r>
      <w:r w:rsidR="00FF6C58">
        <w:rPr>
          <w:sz w:val="28"/>
          <w:szCs w:val="28"/>
        </w:rPr>
        <w:t xml:space="preserve">            </w:t>
      </w:r>
    </w:p>
    <w:p w:rsidR="00D269E4" w:rsidRDefault="00D269E4" w:rsidP="00D269E4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F6C58">
        <w:rPr>
          <w:sz w:val="28"/>
          <w:szCs w:val="28"/>
          <w:u w:val="single"/>
        </w:rPr>
        <w:t>Юстування та випробування оптичних приладів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269E4" w:rsidRDefault="00D269E4" w:rsidP="00D269E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назва навчальної дисципліни)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складено відповідно до освітньо-професійної програми підготовки </w:t>
      </w:r>
      <w:r w:rsidR="00FF6C58">
        <w:rPr>
          <w:sz w:val="28"/>
          <w:szCs w:val="28"/>
          <w:u w:val="single"/>
        </w:rPr>
        <w:t>бакалавр</w:t>
      </w:r>
      <w:r>
        <w:rPr>
          <w:sz w:val="28"/>
          <w:szCs w:val="28"/>
          <w:u w:val="single"/>
        </w:rPr>
        <w:t>.</w:t>
      </w:r>
    </w:p>
    <w:p w:rsidR="00D269E4" w:rsidRDefault="00D269E4" w:rsidP="00D269E4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>(назва ОКР)</w:t>
      </w:r>
    </w:p>
    <w:p w:rsidR="00D269E4" w:rsidRDefault="00D269E4" w:rsidP="00D269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7.05100403,8.05100403 Фотоніка та </w:t>
      </w:r>
      <w:proofErr w:type="spellStart"/>
      <w:r>
        <w:rPr>
          <w:sz w:val="28"/>
          <w:szCs w:val="28"/>
          <w:u w:val="single"/>
        </w:rPr>
        <w:t>оптоінформатика</w:t>
      </w:r>
      <w:proofErr w:type="spellEnd"/>
      <w:r>
        <w:rPr>
          <w:sz w:val="28"/>
          <w:szCs w:val="28"/>
          <w:u w:val="single"/>
        </w:rPr>
        <w:t>,</w:t>
      </w:r>
    </w:p>
    <w:p w:rsidR="00D269E4" w:rsidRDefault="00D269E4" w:rsidP="00D269E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7.05100405, 8.05100405 Оптичне та оптико-електронне приладобудування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u w:val="single"/>
        </w:rPr>
        <w:t>денною</w:t>
      </w:r>
      <w:r>
        <w:rPr>
          <w:sz w:val="28"/>
          <w:szCs w:val="28"/>
        </w:rPr>
        <w:t xml:space="preserve">  формою навчання</w:t>
      </w:r>
    </w:p>
    <w:p w:rsidR="00D269E4" w:rsidRPr="00454AEB" w:rsidRDefault="00D269E4" w:rsidP="00D269E4">
      <w:pPr>
        <w:jc w:val="both"/>
        <w:rPr>
          <w:sz w:val="28"/>
          <w:szCs w:val="28"/>
          <w:u w:val="single"/>
        </w:rPr>
      </w:pPr>
    </w:p>
    <w:p w:rsidR="00D269E4" w:rsidRDefault="00D269E4" w:rsidP="00D269E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Навчальна дисципліна належить до циклу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вибіркових дисциплін за вибором ВНЗ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pacing w:val="-1"/>
          <w:sz w:val="28"/>
          <w:szCs w:val="28"/>
          <w:u w:val="single"/>
        </w:rPr>
        <w:t>.</w:t>
      </w:r>
    </w:p>
    <w:p w:rsidR="00D269E4" w:rsidRDefault="00D269E4" w:rsidP="00D269E4">
      <w:pPr>
        <w:pStyle w:val="a5"/>
        <w:kinsoku w:val="0"/>
        <w:overflowPunct w:val="0"/>
        <w:spacing w:after="0"/>
        <w:jc w:val="both"/>
        <w:rPr>
          <w:b/>
          <w:sz w:val="28"/>
          <w:szCs w:val="28"/>
        </w:rPr>
      </w:pPr>
    </w:p>
    <w:p w:rsidR="00D269E4" w:rsidRDefault="00D269E4" w:rsidP="00D269E4">
      <w:pPr>
        <w:pStyle w:val="a5"/>
        <w:kinsoku w:val="0"/>
        <w:overflowPunct w:val="0"/>
        <w:spacing w:after="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Предметом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дисципліни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є</w:t>
      </w:r>
      <w:r>
        <w:rPr>
          <w:spacing w:val="21"/>
          <w:sz w:val="28"/>
          <w:szCs w:val="28"/>
        </w:rPr>
        <w:t xml:space="preserve"> </w:t>
      </w:r>
      <w:r w:rsidR="00FF6C58">
        <w:rPr>
          <w:spacing w:val="21"/>
          <w:sz w:val="28"/>
          <w:szCs w:val="28"/>
        </w:rPr>
        <w:t>методи юстування і випробування оптичних приладів, також стендова апаратура яка при цьому використовується</w:t>
      </w:r>
      <w:r>
        <w:rPr>
          <w:spacing w:val="21"/>
          <w:sz w:val="28"/>
          <w:szCs w:val="28"/>
        </w:rPr>
        <w:t>.</w:t>
      </w:r>
    </w:p>
    <w:p w:rsidR="00D269E4" w:rsidRDefault="00D269E4" w:rsidP="00D269E4">
      <w:pPr>
        <w:pStyle w:val="a5"/>
        <w:kinsoku w:val="0"/>
        <w:overflowPunct w:val="0"/>
        <w:spacing w:after="0"/>
        <w:ind w:right="108"/>
        <w:jc w:val="both"/>
        <w:rPr>
          <w:spacing w:val="-1"/>
        </w:rPr>
      </w:pPr>
      <w:r>
        <w:rPr>
          <w:b/>
          <w:bCs/>
          <w:spacing w:val="-1"/>
          <w:sz w:val="28"/>
          <w:szCs w:val="28"/>
        </w:rPr>
        <w:t>Міждисциплінарні</w:t>
      </w:r>
      <w:r>
        <w:rPr>
          <w:b/>
          <w:bCs/>
          <w:spacing w:val="1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зв’язки</w:t>
      </w:r>
      <w:r>
        <w:rPr>
          <w:spacing w:val="-1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Дисципліна продовжує і </w:t>
      </w:r>
      <w:r>
        <w:rPr>
          <w:spacing w:val="-1"/>
          <w:sz w:val="28"/>
          <w:szCs w:val="28"/>
        </w:rPr>
        <w:t>узагальнює</w:t>
      </w:r>
      <w:r>
        <w:rPr>
          <w:sz w:val="28"/>
          <w:szCs w:val="28"/>
        </w:rPr>
        <w:t xml:space="preserve"> одержання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взаємозв'язаних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знань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галузях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фізико-математичних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прикладних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інженерних </w:t>
      </w:r>
      <w:r>
        <w:rPr>
          <w:spacing w:val="-1"/>
        </w:rPr>
        <w:t>наук.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Мета та завдання навчальної дисципліни</w:t>
      </w:r>
    </w:p>
    <w:p w:rsidR="00FF6C58" w:rsidRPr="00E15B2D" w:rsidRDefault="00FF6C58" w:rsidP="00FF6C58">
      <w:pPr>
        <w:pStyle w:val="a3"/>
        <w:ind w:firstLine="708"/>
        <w:jc w:val="both"/>
        <w:rPr>
          <w:sz w:val="28"/>
          <w:szCs w:val="28"/>
          <w:lang w:val="uk-UA"/>
        </w:rPr>
      </w:pPr>
      <w:r w:rsidRPr="00E15B2D">
        <w:rPr>
          <w:sz w:val="28"/>
          <w:szCs w:val="28"/>
          <w:lang w:val="uk-UA"/>
        </w:rPr>
        <w:t xml:space="preserve">Дисципліна присвячена вивченню принципів складання, юстування, </w:t>
      </w:r>
      <w:proofErr w:type="spellStart"/>
      <w:r w:rsidRPr="00E15B2D">
        <w:rPr>
          <w:sz w:val="28"/>
          <w:szCs w:val="28"/>
          <w:lang w:val="uk-UA"/>
        </w:rPr>
        <w:t>контроля</w:t>
      </w:r>
      <w:proofErr w:type="spellEnd"/>
      <w:r w:rsidRPr="00E15B2D">
        <w:rPr>
          <w:sz w:val="28"/>
          <w:szCs w:val="28"/>
          <w:lang w:val="uk-UA"/>
        </w:rPr>
        <w:t xml:space="preserve"> характеристик та випробування оптичних приладів.</w:t>
      </w:r>
    </w:p>
    <w:p w:rsidR="00FF6C58" w:rsidRPr="00E15B2D" w:rsidRDefault="00FF6C58" w:rsidP="00FF6C5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15B2D">
        <w:rPr>
          <w:sz w:val="28"/>
          <w:szCs w:val="28"/>
        </w:rPr>
        <w:t xml:space="preserve">Важливість викладання </w:t>
      </w:r>
      <w:proofErr w:type="spellStart"/>
      <w:r w:rsidRPr="00E15B2D">
        <w:rPr>
          <w:sz w:val="28"/>
          <w:szCs w:val="28"/>
        </w:rPr>
        <w:t>данного</w:t>
      </w:r>
      <w:proofErr w:type="spellEnd"/>
      <w:r w:rsidRPr="00E15B2D">
        <w:rPr>
          <w:sz w:val="28"/>
          <w:szCs w:val="28"/>
        </w:rPr>
        <w:t xml:space="preserve"> кредитного модулю обумовлена</w:t>
      </w:r>
      <w:r w:rsidRPr="00E15B2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наданням студентам навичок практичного виконання технологічних операцій контролю та юстування типови</w:t>
      </w:r>
      <w:r w:rsidRPr="00E15B2D">
        <w:rPr>
          <w:rFonts w:eastAsiaTheme="minorHAnsi"/>
          <w:color w:val="000000"/>
          <w:sz w:val="28"/>
          <w:szCs w:val="28"/>
          <w:lang w:eastAsia="en-US"/>
        </w:rPr>
        <w:t xml:space="preserve">х </w:t>
      </w:r>
      <w:r>
        <w:rPr>
          <w:rFonts w:eastAsiaTheme="minorHAnsi"/>
          <w:color w:val="000000"/>
          <w:sz w:val="28"/>
          <w:szCs w:val="28"/>
          <w:lang w:eastAsia="en-US"/>
        </w:rPr>
        <w:t>вузлів і  оптичних приладів, розробки методів юстування і схем контролю з вибором засобів контрольно-юстувального устаткуванн</w:t>
      </w:r>
      <w:r w:rsidRPr="00E15B2D">
        <w:rPr>
          <w:rFonts w:eastAsiaTheme="minorHAnsi"/>
          <w:color w:val="000000"/>
          <w:sz w:val="28"/>
          <w:szCs w:val="28"/>
          <w:lang w:eastAsia="en-US"/>
        </w:rPr>
        <w:t xml:space="preserve">я. </w:t>
      </w:r>
    </w:p>
    <w:p w:rsidR="00FF6C58" w:rsidRPr="00E15B2D" w:rsidRDefault="00FF6C58" w:rsidP="00FF6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Мета</w:t>
      </w:r>
      <w:r w:rsidRPr="00E15B2D">
        <w:rPr>
          <w:sz w:val="28"/>
          <w:szCs w:val="28"/>
        </w:rPr>
        <w:t xml:space="preserve"> навчальної дисцип</w:t>
      </w:r>
      <w:r>
        <w:rPr>
          <w:sz w:val="28"/>
          <w:szCs w:val="28"/>
        </w:rPr>
        <w:t xml:space="preserve">ліни </w:t>
      </w:r>
      <w:r w:rsidRPr="00E15B2D">
        <w:rPr>
          <w:sz w:val="28"/>
          <w:szCs w:val="28"/>
        </w:rPr>
        <w:t>:</w:t>
      </w:r>
    </w:p>
    <w:p w:rsidR="00FF6C58" w:rsidRPr="00E15B2D" w:rsidRDefault="00FF6C58" w:rsidP="00FF6C58">
      <w:pPr>
        <w:numPr>
          <w:ilvl w:val="0"/>
          <w:numId w:val="3"/>
        </w:numPr>
        <w:jc w:val="both"/>
        <w:rPr>
          <w:sz w:val="28"/>
          <w:szCs w:val="28"/>
        </w:rPr>
      </w:pPr>
      <w:r w:rsidRPr="00E15B2D">
        <w:rPr>
          <w:sz w:val="28"/>
          <w:szCs w:val="28"/>
        </w:rPr>
        <w:t>здатність здійснювати проектну діяльність в професійній сфері на основі системного підходу;</w:t>
      </w:r>
    </w:p>
    <w:p w:rsidR="00FF6C58" w:rsidRPr="00E15B2D" w:rsidRDefault="00FF6C58" w:rsidP="00FF6C58">
      <w:pPr>
        <w:pStyle w:val="a5"/>
        <w:numPr>
          <w:ilvl w:val="0"/>
          <w:numId w:val="3"/>
        </w:numPr>
        <w:kinsoku w:val="0"/>
        <w:overflowPunct w:val="0"/>
        <w:spacing w:after="0"/>
        <w:jc w:val="both"/>
        <w:rPr>
          <w:sz w:val="28"/>
          <w:szCs w:val="28"/>
        </w:rPr>
      </w:pPr>
      <w:r w:rsidRPr="00E15B2D">
        <w:rPr>
          <w:sz w:val="28"/>
          <w:szCs w:val="28"/>
        </w:rPr>
        <w:t>здатність проекту</w:t>
      </w:r>
      <w:r w:rsidRPr="00E15B2D">
        <w:rPr>
          <w:spacing w:val="-1"/>
          <w:sz w:val="28"/>
          <w:szCs w:val="28"/>
        </w:rPr>
        <w:t>вати</w:t>
      </w:r>
      <w:r>
        <w:rPr>
          <w:spacing w:val="-1"/>
          <w:sz w:val="28"/>
          <w:szCs w:val="28"/>
        </w:rPr>
        <w:t xml:space="preserve"> юстувальні та випробувальні</w:t>
      </w:r>
      <w:r w:rsidRPr="00E15B2D">
        <w:rPr>
          <w:sz w:val="28"/>
          <w:szCs w:val="28"/>
        </w:rPr>
        <w:t xml:space="preserve">  </w:t>
      </w:r>
      <w:r w:rsidRPr="00E15B2D">
        <w:rPr>
          <w:spacing w:val="-1"/>
          <w:sz w:val="28"/>
          <w:szCs w:val="28"/>
        </w:rPr>
        <w:t>оптико</w:t>
      </w:r>
      <w:r w:rsidRPr="00E15B2D">
        <w:rPr>
          <w:sz w:val="28"/>
          <w:szCs w:val="28"/>
        </w:rPr>
        <w:t xml:space="preserve">-електронні прилади та системи; </w:t>
      </w:r>
    </w:p>
    <w:p w:rsidR="00FF6C58" w:rsidRPr="00E15B2D" w:rsidRDefault="00FF6C58" w:rsidP="00FF6C58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15B2D">
        <w:rPr>
          <w:sz w:val="28"/>
          <w:szCs w:val="28"/>
          <w:lang w:val="uk-UA"/>
        </w:rPr>
        <w:t>здатність використовувати професійно-профільовані знання в галузі оптотехніки;</w:t>
      </w:r>
    </w:p>
    <w:p w:rsidR="00FF6C58" w:rsidRPr="00E15B2D" w:rsidRDefault="00FF6C58" w:rsidP="00FF6C58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15B2D">
        <w:rPr>
          <w:sz w:val="28"/>
          <w:szCs w:val="28"/>
          <w:lang w:val="uk-UA"/>
        </w:rPr>
        <w:t xml:space="preserve">базові уявлення про принципи дії </w:t>
      </w:r>
      <w:r>
        <w:rPr>
          <w:sz w:val="28"/>
          <w:szCs w:val="28"/>
          <w:lang w:val="uk-UA"/>
        </w:rPr>
        <w:t>юстувальних та випробувальних</w:t>
      </w:r>
      <w:r w:rsidRPr="00E15B2D">
        <w:rPr>
          <w:sz w:val="28"/>
          <w:szCs w:val="28"/>
          <w:lang w:val="uk-UA"/>
        </w:rPr>
        <w:t xml:space="preserve"> пристроїв та систем, будову, фізичні основи їх функціонування та експлуатації; </w:t>
      </w:r>
    </w:p>
    <w:p w:rsidR="00FF6C58" w:rsidRPr="00E15B2D" w:rsidRDefault="00FF6C58" w:rsidP="00FF6C58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базові уявлення </w:t>
      </w:r>
      <w:r w:rsidRPr="00E15B2D">
        <w:rPr>
          <w:sz w:val="28"/>
          <w:szCs w:val="28"/>
          <w:lang w:val="uk-UA"/>
        </w:rPr>
        <w:t xml:space="preserve"> про основні </w:t>
      </w:r>
      <w:proofErr w:type="spellStart"/>
      <w:r w:rsidRPr="00E15B2D">
        <w:rPr>
          <w:sz w:val="28"/>
          <w:szCs w:val="28"/>
          <w:lang w:val="uk-UA"/>
        </w:rPr>
        <w:t>схемотехнічні</w:t>
      </w:r>
      <w:proofErr w:type="spellEnd"/>
      <w:r w:rsidRPr="00E15B2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при розробці технологічного устаткування для складання оптичних приладів.</w:t>
      </w:r>
      <w:r w:rsidRPr="00E15B2D">
        <w:rPr>
          <w:sz w:val="28"/>
          <w:szCs w:val="28"/>
          <w:lang w:val="uk-UA"/>
        </w:rPr>
        <w:t xml:space="preserve"> </w:t>
      </w:r>
    </w:p>
    <w:p w:rsidR="00FF6C58" w:rsidRPr="00E15B2D" w:rsidRDefault="00FF6C58" w:rsidP="00FF6C58">
      <w:pPr>
        <w:spacing w:before="120"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 З</w:t>
      </w:r>
      <w:r w:rsidR="00AA5690">
        <w:rPr>
          <w:sz w:val="28"/>
          <w:szCs w:val="28"/>
        </w:rPr>
        <w:t>авдання навчальної дисципліни</w:t>
      </w:r>
    </w:p>
    <w:p w:rsidR="00FF6C58" w:rsidRPr="00E15B2D" w:rsidRDefault="00FF6C58" w:rsidP="00FF6C58">
      <w:pPr>
        <w:spacing w:line="235" w:lineRule="auto"/>
        <w:ind w:firstLine="567"/>
        <w:jc w:val="both"/>
        <w:rPr>
          <w:sz w:val="28"/>
          <w:szCs w:val="28"/>
        </w:rPr>
      </w:pPr>
      <w:r w:rsidRPr="00E15B2D">
        <w:rPr>
          <w:sz w:val="28"/>
          <w:szCs w:val="28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FF6C58" w:rsidRPr="00E15B2D" w:rsidRDefault="00FF6C58" w:rsidP="00FF6C58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E15B2D">
        <w:rPr>
          <w:b/>
          <w:sz w:val="28"/>
          <w:szCs w:val="28"/>
          <w:lang w:val="uk-UA"/>
        </w:rPr>
        <w:t>знання:</w:t>
      </w:r>
      <w:r w:rsidRPr="00E15B2D">
        <w:rPr>
          <w:sz w:val="28"/>
          <w:szCs w:val="28"/>
          <w:lang w:val="uk-UA"/>
        </w:rPr>
        <w:t xml:space="preserve"> </w:t>
      </w:r>
      <w:r w:rsidRPr="00E15B2D">
        <w:rPr>
          <w:sz w:val="28"/>
          <w:szCs w:val="28"/>
          <w:u w:val="single"/>
          <w:lang w:val="uk-UA"/>
        </w:rPr>
        <w:t xml:space="preserve">поглиблені знання  про принципи дії, будову та функціонування сучасних </w:t>
      </w:r>
      <w:r>
        <w:rPr>
          <w:sz w:val="28"/>
          <w:szCs w:val="28"/>
          <w:u w:val="single"/>
          <w:lang w:val="uk-UA"/>
        </w:rPr>
        <w:t>юстувальних та випробувальних</w:t>
      </w:r>
      <w:r w:rsidRPr="00E15B2D">
        <w:rPr>
          <w:sz w:val="28"/>
          <w:szCs w:val="28"/>
          <w:u w:val="single"/>
          <w:lang w:val="uk-UA"/>
        </w:rPr>
        <w:t xml:space="preserve"> приладів;</w:t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sz w:val="28"/>
          <w:szCs w:val="28"/>
          <w:u w:val="single"/>
        </w:rPr>
        <w:lastRenderedPageBreak/>
        <w:t xml:space="preserve">знання про сучасні </w:t>
      </w:r>
      <w:proofErr w:type="spellStart"/>
      <w:r w:rsidRPr="00E15B2D">
        <w:rPr>
          <w:sz w:val="28"/>
          <w:szCs w:val="28"/>
          <w:u w:val="single"/>
        </w:rPr>
        <w:t>схемотехнічні</w:t>
      </w:r>
      <w:proofErr w:type="spellEnd"/>
      <w:r w:rsidRPr="00E15B2D">
        <w:rPr>
          <w:sz w:val="28"/>
          <w:szCs w:val="28"/>
          <w:u w:val="single"/>
        </w:rPr>
        <w:t>, технологічні, алгоритмічні рішення в галузі оптичного</w:t>
      </w:r>
      <w:r>
        <w:rPr>
          <w:sz w:val="28"/>
          <w:szCs w:val="28"/>
          <w:u w:val="single"/>
        </w:rPr>
        <w:t xml:space="preserve"> та</w:t>
      </w:r>
      <w:r w:rsidRPr="00E15B2D">
        <w:rPr>
          <w:sz w:val="28"/>
          <w:szCs w:val="28"/>
          <w:u w:val="single"/>
        </w:rPr>
        <w:t xml:space="preserve"> оптико-електронного   приладобудування;</w:t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sz w:val="28"/>
          <w:szCs w:val="28"/>
          <w:u w:val="single"/>
        </w:rPr>
        <w:t>знання про загальні принципи функціонування оптико-електронних систем</w:t>
      </w:r>
      <w:r w:rsidRPr="00E15B2D">
        <w:rPr>
          <w:sz w:val="28"/>
          <w:szCs w:val="28"/>
          <w:u w:val="single"/>
        </w:rPr>
        <w:tab/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sz w:val="28"/>
          <w:szCs w:val="28"/>
          <w:u w:val="single"/>
        </w:rPr>
        <w:t xml:space="preserve">,що використовують </w:t>
      </w:r>
      <w:r>
        <w:rPr>
          <w:sz w:val="28"/>
          <w:szCs w:val="28"/>
          <w:u w:val="single"/>
        </w:rPr>
        <w:t>при складальних та юстувальних роботах;</w:t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sz w:val="28"/>
          <w:szCs w:val="28"/>
          <w:u w:val="single"/>
        </w:rPr>
        <w:t>поглиблені знання загальних принципів та засобів запису, передачі, зберігання оптичної інформації, її візуалізації та введення в пристрої обробки інформації.</w:t>
      </w:r>
    </w:p>
    <w:p w:rsidR="00FF6C58" w:rsidRPr="00E15B2D" w:rsidRDefault="00FF6C58" w:rsidP="00FF6C58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E15B2D">
        <w:rPr>
          <w:b/>
          <w:sz w:val="28"/>
          <w:szCs w:val="28"/>
          <w:lang w:val="uk-UA"/>
        </w:rPr>
        <w:t>уміння:</w:t>
      </w:r>
      <w:r w:rsidRPr="00E15B2D">
        <w:rPr>
          <w:sz w:val="28"/>
          <w:szCs w:val="28"/>
          <w:lang w:val="uk-UA"/>
        </w:rPr>
        <w:t xml:space="preserve"> </w:t>
      </w:r>
      <w:r w:rsidRPr="00E15B2D">
        <w:rPr>
          <w:sz w:val="28"/>
          <w:szCs w:val="28"/>
          <w:u w:val="single"/>
          <w:lang w:val="uk-UA"/>
        </w:rPr>
        <w:t xml:space="preserve">уміння застосовувати отримані знання під час </w:t>
      </w:r>
      <w:proofErr w:type="spellStart"/>
      <w:r w:rsidRPr="00E15B2D">
        <w:rPr>
          <w:sz w:val="28"/>
          <w:szCs w:val="28"/>
          <w:u w:val="single"/>
          <w:lang w:val="uk-UA"/>
        </w:rPr>
        <w:t>схемотехнічного</w:t>
      </w:r>
      <w:proofErr w:type="spellEnd"/>
      <w:r w:rsidRPr="00E15B2D">
        <w:rPr>
          <w:sz w:val="28"/>
          <w:szCs w:val="28"/>
          <w:u w:val="single"/>
          <w:lang w:val="uk-UA"/>
        </w:rPr>
        <w:t xml:space="preserve"> обґрунтування та проектування</w:t>
      </w:r>
      <w:r>
        <w:rPr>
          <w:sz w:val="28"/>
          <w:szCs w:val="28"/>
          <w:u w:val="single"/>
          <w:lang w:val="uk-UA"/>
        </w:rPr>
        <w:t xml:space="preserve"> стендової апаратури;</w:t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</w:p>
    <w:p w:rsidR="00FF6C58" w:rsidRPr="00E15B2D" w:rsidRDefault="00FF6C58" w:rsidP="00FF6C58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E15B2D">
        <w:rPr>
          <w:sz w:val="28"/>
          <w:szCs w:val="28"/>
          <w:u w:val="single"/>
          <w:lang w:val="uk-UA"/>
        </w:rPr>
        <w:t>уміння забезпечити всебічність отримання інформації в процесі професійно профільованої діяльності;</w:t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</w:p>
    <w:p w:rsidR="00FF6C58" w:rsidRPr="00E15B2D" w:rsidRDefault="00FF6C58" w:rsidP="00FF6C58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E15B2D">
        <w:rPr>
          <w:sz w:val="28"/>
          <w:szCs w:val="28"/>
          <w:u w:val="single"/>
          <w:lang w:val="uk-UA"/>
        </w:rPr>
        <w:t>уміння аналізувати роботу основних вузлів оптико-електронних приладів та систем та зіставляти їх з фізичними процесами, що покладено в основу їх роботи.</w:t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  <w:r w:rsidRPr="00E15B2D">
        <w:rPr>
          <w:sz w:val="28"/>
          <w:szCs w:val="28"/>
          <w:u w:val="single"/>
          <w:lang w:val="uk-UA"/>
        </w:rPr>
        <w:tab/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b/>
          <w:sz w:val="28"/>
          <w:szCs w:val="28"/>
        </w:rPr>
        <w:t>досвід</w:t>
      </w:r>
      <w:r w:rsidRPr="00E15B2D">
        <w:rPr>
          <w:sz w:val="28"/>
          <w:szCs w:val="28"/>
        </w:rPr>
        <w:t xml:space="preserve">: </w:t>
      </w:r>
      <w:r w:rsidRPr="00E15B2D">
        <w:rPr>
          <w:sz w:val="28"/>
          <w:szCs w:val="28"/>
          <w:u w:val="single"/>
        </w:rPr>
        <w:t>проектування як</w:t>
      </w:r>
      <w:r>
        <w:rPr>
          <w:sz w:val="28"/>
          <w:szCs w:val="28"/>
          <w:u w:val="single"/>
        </w:rPr>
        <w:t xml:space="preserve"> окремих основних вузлів, так і юстувальних та випробувальних стендів </w:t>
      </w:r>
      <w:r w:rsidRPr="00E15B2D">
        <w:rPr>
          <w:sz w:val="28"/>
          <w:szCs w:val="28"/>
          <w:u w:val="single"/>
        </w:rPr>
        <w:t>в цілому;</w:t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6C58" w:rsidRPr="00E15B2D" w:rsidRDefault="00FF6C58" w:rsidP="00FF6C58">
      <w:pPr>
        <w:jc w:val="both"/>
        <w:rPr>
          <w:sz w:val="28"/>
          <w:szCs w:val="28"/>
          <w:u w:val="single"/>
        </w:rPr>
      </w:pPr>
      <w:r w:rsidRPr="00E15B2D">
        <w:rPr>
          <w:sz w:val="28"/>
          <w:szCs w:val="28"/>
          <w:u w:val="single"/>
        </w:rPr>
        <w:t xml:space="preserve">практичного володіння традиційними та сучасними методами, методиками, технологіями, а також сучасним інструментарієм проектування </w:t>
      </w:r>
      <w:r>
        <w:rPr>
          <w:sz w:val="28"/>
          <w:szCs w:val="28"/>
          <w:u w:val="single"/>
        </w:rPr>
        <w:t>випробувальних стендів</w:t>
      </w:r>
      <w:r w:rsidRPr="00E15B2D">
        <w:rPr>
          <w:sz w:val="28"/>
          <w:szCs w:val="28"/>
          <w:u w:val="single"/>
        </w:rPr>
        <w:t xml:space="preserve">; </w:t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  <w:r w:rsidRPr="00E15B2D">
        <w:rPr>
          <w:sz w:val="28"/>
          <w:szCs w:val="28"/>
          <w:u w:val="single"/>
        </w:rPr>
        <w:tab/>
      </w:r>
    </w:p>
    <w:p w:rsidR="00D269E4" w:rsidRDefault="00FF6C58" w:rsidP="00D269E4">
      <w:pPr>
        <w:pStyle w:val="Default"/>
        <w:jc w:val="both"/>
        <w:rPr>
          <w:sz w:val="28"/>
          <w:szCs w:val="28"/>
          <w:u w:val="single"/>
          <w:lang w:val="uk-UA"/>
        </w:rPr>
      </w:pPr>
      <w:r w:rsidRPr="00E15B2D">
        <w:rPr>
          <w:sz w:val="28"/>
          <w:szCs w:val="28"/>
          <w:u w:val="single"/>
          <w:lang w:val="uk-UA"/>
        </w:rPr>
        <w:t xml:space="preserve">застосування набутих знань в процесі розв’язання широкого кола професійних задач щодо проектування та розробки </w:t>
      </w:r>
      <w:r>
        <w:rPr>
          <w:sz w:val="28"/>
          <w:szCs w:val="28"/>
          <w:u w:val="single"/>
          <w:lang w:val="uk-UA"/>
        </w:rPr>
        <w:t>юстувальних та випробувальних</w:t>
      </w:r>
      <w:r w:rsidRPr="00E15B2D">
        <w:rPr>
          <w:sz w:val="28"/>
          <w:szCs w:val="28"/>
          <w:u w:val="single"/>
          <w:lang w:val="uk-UA"/>
        </w:rPr>
        <w:t xml:space="preserve"> приладів та систем.</w:t>
      </w:r>
    </w:p>
    <w:p w:rsidR="00D269E4" w:rsidRDefault="00D269E4" w:rsidP="00D269E4">
      <w:pPr>
        <w:spacing w:before="120" w:line="232" w:lineRule="auto"/>
        <w:ind w:firstLine="567"/>
        <w:rPr>
          <w:sz w:val="28"/>
          <w:szCs w:val="28"/>
        </w:rPr>
      </w:pP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навчальної дисципліни</w:t>
      </w:r>
    </w:p>
    <w:p w:rsidR="00D269E4" w:rsidRDefault="00D269E4" w:rsidP="00D26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вивчення навчальної дисципліни відводиться </w:t>
      </w:r>
      <w:r w:rsidR="00AA5690">
        <w:rPr>
          <w:sz w:val="28"/>
          <w:szCs w:val="28"/>
          <w:u w:val="single"/>
        </w:rPr>
        <w:t>144</w:t>
      </w:r>
      <w:r>
        <w:rPr>
          <w:sz w:val="28"/>
          <w:szCs w:val="28"/>
          <w:u w:val="single"/>
        </w:rPr>
        <w:t xml:space="preserve"> годин</w:t>
      </w:r>
      <w:r w:rsidR="00AA5690">
        <w:rPr>
          <w:sz w:val="28"/>
          <w:szCs w:val="28"/>
          <w:u w:val="single"/>
        </w:rPr>
        <w:t>и/4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кредит</w:t>
      </w:r>
      <w:r w:rsidR="00AA5690"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</w:rPr>
        <w:t xml:space="preserve"> ECTS.</w:t>
      </w:r>
    </w:p>
    <w:p w:rsidR="00D269E4" w:rsidRDefault="00D269E4" w:rsidP="00D26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Навчальна дисципліна не поділяється на кредитні модулі.</w:t>
      </w:r>
    </w:p>
    <w:p w:rsidR="00D269E4" w:rsidRDefault="00D269E4" w:rsidP="00D269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Рекомендований розподіл навчального часу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347"/>
        <w:gridCol w:w="708"/>
        <w:gridCol w:w="851"/>
        <w:gridCol w:w="992"/>
        <w:gridCol w:w="509"/>
        <w:gridCol w:w="1080"/>
        <w:gridCol w:w="720"/>
        <w:gridCol w:w="1800"/>
      </w:tblGrid>
      <w:tr w:rsidR="00D269E4" w:rsidTr="00DF30EF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Кредитні модулі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33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навчального часу за видами занять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Семестрова атестація</w:t>
            </w:r>
          </w:p>
        </w:tc>
      </w:tr>
      <w:tr w:rsidR="00D269E4" w:rsidTr="00DF30EF">
        <w:trPr>
          <w:cantSplit/>
          <w:trHeight w:val="1703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269E4" w:rsidRDefault="00DF30EF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69E4">
              <w:rPr>
                <w:sz w:val="28"/>
                <w:szCs w:val="28"/>
              </w:rPr>
              <w:t>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Лабораторні роботи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rPr>
                <w:sz w:val="28"/>
                <w:szCs w:val="28"/>
              </w:rPr>
            </w:pPr>
          </w:p>
        </w:tc>
      </w:tr>
      <w:tr w:rsidR="00D269E4" w:rsidTr="00DF30EF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AA5690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AA5690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305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AA5690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CC3053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</w:p>
        </w:tc>
      </w:tr>
      <w:tr w:rsidR="00D269E4" w:rsidTr="00DF30EF"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AA5690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305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4" w:rsidRDefault="00AA5690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CC3053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69E4" w:rsidRDefault="00D269E4" w:rsidP="00D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</w:tr>
    </w:tbl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Зміст навчальної дисципліни</w:t>
      </w:r>
    </w:p>
    <w:p w:rsidR="00CF0E09" w:rsidRDefault="00CF0E09" w:rsidP="00D269E4">
      <w:pPr>
        <w:widowControl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Розділ 1</w:t>
      </w:r>
      <w:r w:rsidR="00D269E4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Загальні питання юстування, контролю та випробувань оптичних приладів. </w:t>
      </w:r>
      <w:r w:rsidRPr="00CF0E09">
        <w:rPr>
          <w:sz w:val="28"/>
          <w:szCs w:val="28"/>
        </w:rPr>
        <w:t>Місце та роль дисципліни у підготовці інженера оптика</w:t>
      </w:r>
      <w:r>
        <w:rPr>
          <w:sz w:val="28"/>
          <w:szCs w:val="28"/>
        </w:rPr>
        <w:t>. Нормативна документація, що регламентує процеси складання, юстування та випробувань ОП. Обладнання, що використовується при складальних, юстувальних та випробувальних роботах.</w:t>
      </w:r>
    </w:p>
    <w:p w:rsidR="00BF2741" w:rsidRDefault="00CF0E09" w:rsidP="00D269E4">
      <w:pPr>
        <w:widowControl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Розділ 2. </w:t>
      </w:r>
      <w:r w:rsidR="00BF2741">
        <w:rPr>
          <w:b/>
          <w:sz w:val="28"/>
          <w:szCs w:val="28"/>
        </w:rPr>
        <w:t xml:space="preserve">Контроль якості </w:t>
      </w:r>
      <w:r>
        <w:rPr>
          <w:b/>
          <w:sz w:val="28"/>
          <w:szCs w:val="28"/>
        </w:rPr>
        <w:t xml:space="preserve"> зображення</w:t>
      </w:r>
      <w:r w:rsidR="00BF2741">
        <w:rPr>
          <w:b/>
          <w:sz w:val="28"/>
          <w:szCs w:val="28"/>
        </w:rPr>
        <w:t xml:space="preserve">. </w:t>
      </w:r>
      <w:r w:rsidR="00BF2741" w:rsidRPr="00BF2741">
        <w:rPr>
          <w:sz w:val="28"/>
          <w:szCs w:val="28"/>
        </w:rPr>
        <w:t>Критерії</w:t>
      </w:r>
      <w:r>
        <w:rPr>
          <w:sz w:val="28"/>
          <w:szCs w:val="28"/>
        </w:rPr>
        <w:t xml:space="preserve"> </w:t>
      </w:r>
      <w:r w:rsidR="00BF2741">
        <w:rPr>
          <w:sz w:val="28"/>
          <w:szCs w:val="28"/>
        </w:rPr>
        <w:t>якості оптичного зображення. Методи контролю якості зображення та їх порівняльний аналіз. Похибки стендів для контролю якості зображення.</w:t>
      </w:r>
    </w:p>
    <w:p w:rsidR="00D269E4" w:rsidRDefault="00BF2741" w:rsidP="00D269E4">
      <w:pPr>
        <w:widowControl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Розділ 3. </w:t>
      </w:r>
      <w:r>
        <w:rPr>
          <w:b/>
          <w:sz w:val="28"/>
          <w:szCs w:val="28"/>
        </w:rPr>
        <w:t>Питання юстування, контролю та випробувань типових вузлів та оптичних прила</w:t>
      </w:r>
      <w:r w:rsidR="00091C83">
        <w:rPr>
          <w:b/>
          <w:sz w:val="28"/>
          <w:szCs w:val="28"/>
        </w:rPr>
        <w:t xml:space="preserve">дів. </w:t>
      </w:r>
      <w:r w:rsidR="00091C83" w:rsidRPr="00091C83">
        <w:rPr>
          <w:sz w:val="28"/>
          <w:szCs w:val="28"/>
        </w:rPr>
        <w:t>Контроль та випробування</w:t>
      </w:r>
      <w:r w:rsidR="00091C83">
        <w:rPr>
          <w:sz w:val="28"/>
          <w:szCs w:val="28"/>
        </w:rPr>
        <w:t xml:space="preserve"> випромінюючих та фото приймальних пристроїв. Складання та юстування </w:t>
      </w:r>
      <w:proofErr w:type="spellStart"/>
      <w:r w:rsidR="00091C83">
        <w:rPr>
          <w:sz w:val="28"/>
          <w:szCs w:val="28"/>
        </w:rPr>
        <w:t>фокусуючих</w:t>
      </w:r>
      <w:proofErr w:type="spellEnd"/>
      <w:r w:rsidR="00091C83">
        <w:rPr>
          <w:sz w:val="28"/>
          <w:szCs w:val="28"/>
        </w:rPr>
        <w:t xml:space="preserve"> вузлів. Юстування </w:t>
      </w:r>
      <w:proofErr w:type="spellStart"/>
      <w:r w:rsidR="00091C83">
        <w:rPr>
          <w:sz w:val="28"/>
          <w:szCs w:val="28"/>
        </w:rPr>
        <w:t>дзеркально-</w:t>
      </w:r>
      <w:proofErr w:type="spellEnd"/>
      <w:r w:rsidR="00091C83">
        <w:rPr>
          <w:sz w:val="28"/>
          <w:szCs w:val="28"/>
        </w:rPr>
        <w:t xml:space="preserve"> приземних та </w:t>
      </w:r>
      <w:proofErr w:type="spellStart"/>
      <w:r w:rsidR="00091C83">
        <w:rPr>
          <w:sz w:val="28"/>
          <w:szCs w:val="28"/>
        </w:rPr>
        <w:t>скануючих</w:t>
      </w:r>
      <w:proofErr w:type="spellEnd"/>
      <w:r w:rsidR="00091C83">
        <w:rPr>
          <w:sz w:val="28"/>
          <w:szCs w:val="28"/>
        </w:rPr>
        <w:t xml:space="preserve"> вузлів. Юстування, контроль та випробування </w:t>
      </w:r>
      <w:proofErr w:type="spellStart"/>
      <w:r w:rsidR="00091C83">
        <w:rPr>
          <w:sz w:val="28"/>
          <w:szCs w:val="28"/>
        </w:rPr>
        <w:t>кутовимірювальних</w:t>
      </w:r>
      <w:proofErr w:type="spellEnd"/>
      <w:r w:rsidR="00091C83">
        <w:rPr>
          <w:sz w:val="28"/>
          <w:szCs w:val="28"/>
        </w:rPr>
        <w:t xml:space="preserve">, лазерних, </w:t>
      </w:r>
      <w:proofErr w:type="spellStart"/>
      <w:r w:rsidR="00091C83">
        <w:rPr>
          <w:sz w:val="28"/>
          <w:szCs w:val="28"/>
        </w:rPr>
        <w:t>тепловізійних</w:t>
      </w:r>
      <w:proofErr w:type="spellEnd"/>
      <w:r w:rsidR="00091C83">
        <w:rPr>
          <w:sz w:val="28"/>
          <w:szCs w:val="28"/>
        </w:rPr>
        <w:t xml:space="preserve"> приладів. Юстування та контроль приладів на базі телескопічної системи та системи мікроскопа.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69E4" w:rsidRDefault="00D269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Рекомендована тематика практичних занять</w:t>
      </w:r>
    </w:p>
    <w:p w:rsidR="00D269E4" w:rsidRDefault="00D269E4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 проводяться з метою поглиблення теоретичних знань та отримання навичок по деяким специфічним метод</w:t>
      </w:r>
      <w:r w:rsidR="00407B6B">
        <w:rPr>
          <w:sz w:val="28"/>
          <w:szCs w:val="28"/>
          <w:lang w:val="uk-UA"/>
        </w:rPr>
        <w:t>ам розрахунку стендової випробувальної апаратури.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Задачі, які винесені на практичні заняття, охоплюють основні розділи дисципліни.</w:t>
      </w:r>
    </w:p>
    <w:p w:rsidR="00D269E4" w:rsidRDefault="00D269E4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перелік практичних занять</w:t>
      </w:r>
      <w:r w:rsidR="00407B6B">
        <w:rPr>
          <w:sz w:val="28"/>
          <w:szCs w:val="28"/>
          <w:lang w:val="uk-UA"/>
        </w:rPr>
        <w:t>:</w:t>
      </w:r>
    </w:p>
    <w:p w:rsidR="00407B6B" w:rsidRDefault="00407B6B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1.Розрахунок характеристик випромінювання природних об’єктів і фонів.</w:t>
      </w:r>
    </w:p>
    <w:p w:rsidR="00407B6B" w:rsidRDefault="00407B6B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Розрахунок характеристик імітаторів випромінювання.</w:t>
      </w:r>
    </w:p>
    <w:p w:rsidR="00407B6B" w:rsidRDefault="00407B6B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Розрахунок характеристик якості зображення по заданим параметрам        </w:t>
      </w:r>
      <w:r>
        <w:rPr>
          <w:sz w:val="28"/>
          <w:szCs w:val="28"/>
          <w:lang w:val="uk-UA"/>
        </w:rPr>
        <w:tab/>
        <w:t>ФР і ПК.</w:t>
      </w:r>
    </w:p>
    <w:p w:rsidR="00407B6B" w:rsidRDefault="00407B6B" w:rsidP="004946E4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Розрахунок характеристик якості зображення по відомим залежностям МПФ і ФПФ.</w:t>
      </w:r>
    </w:p>
    <w:p w:rsidR="00407B6B" w:rsidRDefault="00407B6B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85FA8">
        <w:rPr>
          <w:sz w:val="28"/>
          <w:szCs w:val="28"/>
          <w:lang w:val="uk-UA"/>
        </w:rPr>
        <w:t xml:space="preserve">Розрахунок параметрів стенда для вимірювання МПФ за допомогою періодичних </w:t>
      </w:r>
      <w:proofErr w:type="spellStart"/>
      <w:r w:rsidR="00C85FA8">
        <w:rPr>
          <w:sz w:val="28"/>
          <w:szCs w:val="28"/>
          <w:lang w:val="uk-UA"/>
        </w:rPr>
        <w:t>тест-обєктів</w:t>
      </w:r>
      <w:proofErr w:type="spellEnd"/>
      <w:r w:rsidR="00C85FA8">
        <w:rPr>
          <w:sz w:val="28"/>
          <w:szCs w:val="28"/>
          <w:lang w:val="uk-UA"/>
        </w:rPr>
        <w:t>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Розрахунок параметрів стенда для вимірювання МПФ за допомогою неперіодичних </w:t>
      </w:r>
      <w:proofErr w:type="spellStart"/>
      <w:r>
        <w:rPr>
          <w:sz w:val="28"/>
          <w:szCs w:val="28"/>
          <w:lang w:val="uk-UA"/>
        </w:rPr>
        <w:t>тест-обєктів</w:t>
      </w:r>
      <w:proofErr w:type="spellEnd"/>
      <w:r>
        <w:rPr>
          <w:sz w:val="28"/>
          <w:szCs w:val="28"/>
          <w:lang w:val="uk-UA"/>
        </w:rPr>
        <w:t>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Оцінка похибок стенда для вимірювання ОПФ.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Вивчення методики проектування коліматорів для випробувальних робіт.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Вивчення методики юстування </w:t>
      </w:r>
      <w:proofErr w:type="spellStart"/>
      <w:r>
        <w:rPr>
          <w:sz w:val="28"/>
          <w:szCs w:val="28"/>
          <w:lang w:val="uk-UA"/>
        </w:rPr>
        <w:t>кутовимірювальних</w:t>
      </w:r>
      <w:proofErr w:type="spellEnd"/>
      <w:r>
        <w:rPr>
          <w:sz w:val="28"/>
          <w:szCs w:val="28"/>
          <w:lang w:val="uk-UA"/>
        </w:rPr>
        <w:t xml:space="preserve"> приладів.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145C92" w:rsidRDefault="00145C92" w:rsidP="00145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Приблизна  тематика лабораторних занять</w:t>
      </w:r>
    </w:p>
    <w:p w:rsidR="00145C92" w:rsidRDefault="00145C92" w:rsidP="00145C92">
      <w:pPr>
        <w:jc w:val="center"/>
        <w:rPr>
          <w:b/>
          <w:sz w:val="28"/>
          <w:szCs w:val="28"/>
        </w:rPr>
      </w:pPr>
    </w:p>
    <w:p w:rsidR="00145C92" w:rsidRDefault="00145C92" w:rsidP="00145C9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5C92">
        <w:rPr>
          <w:sz w:val="28"/>
          <w:szCs w:val="28"/>
        </w:rPr>
        <w:t>1. Юстування та випробування коліматора.</w:t>
      </w:r>
    </w:p>
    <w:p w:rsidR="00145C92" w:rsidRDefault="00145C92" w:rsidP="00145C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Юстування вузла обертаючої призми </w:t>
      </w:r>
      <w:proofErr w:type="spellStart"/>
      <w:r>
        <w:rPr>
          <w:sz w:val="28"/>
          <w:szCs w:val="28"/>
        </w:rPr>
        <w:t>Дове</w:t>
      </w:r>
      <w:proofErr w:type="spellEnd"/>
      <w:r>
        <w:rPr>
          <w:sz w:val="28"/>
          <w:szCs w:val="28"/>
        </w:rPr>
        <w:t>.</w:t>
      </w:r>
    </w:p>
    <w:p w:rsidR="004946E4" w:rsidRDefault="00145C92" w:rsidP="00145C92">
      <w:pPr>
        <w:rPr>
          <w:sz w:val="28"/>
          <w:szCs w:val="28"/>
        </w:rPr>
      </w:pPr>
      <w:r>
        <w:rPr>
          <w:sz w:val="28"/>
          <w:szCs w:val="28"/>
        </w:rPr>
        <w:tab/>
        <w:t>3. Юстування вузла сканую чого дзеркала</w:t>
      </w:r>
    </w:p>
    <w:p w:rsidR="00C85FA8" w:rsidRDefault="004946E4" w:rsidP="004946E4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45C92">
        <w:rPr>
          <w:sz w:val="28"/>
          <w:szCs w:val="28"/>
        </w:rPr>
        <w:t>.</w:t>
      </w:r>
      <w:r>
        <w:rPr>
          <w:sz w:val="28"/>
          <w:szCs w:val="28"/>
        </w:rPr>
        <w:t xml:space="preserve"> Юстування </w:t>
      </w:r>
      <w:proofErr w:type="spellStart"/>
      <w:r>
        <w:rPr>
          <w:sz w:val="28"/>
          <w:szCs w:val="28"/>
        </w:rPr>
        <w:t>кутовимірювальних</w:t>
      </w:r>
      <w:proofErr w:type="spellEnd"/>
      <w:r>
        <w:rPr>
          <w:sz w:val="28"/>
          <w:szCs w:val="28"/>
        </w:rPr>
        <w:t xml:space="preserve"> пристроїв з поворотним візиром типа </w:t>
      </w:r>
      <w:r>
        <w:rPr>
          <w:sz w:val="28"/>
          <w:szCs w:val="28"/>
        </w:rPr>
        <w:tab/>
        <w:t>теодоліт.</w:t>
      </w:r>
    </w:p>
    <w:p w:rsidR="004946E4" w:rsidRDefault="004946E4" w:rsidP="004946E4">
      <w:pPr>
        <w:rPr>
          <w:sz w:val="28"/>
          <w:szCs w:val="28"/>
        </w:rPr>
      </w:pPr>
      <w:r>
        <w:rPr>
          <w:sz w:val="28"/>
          <w:szCs w:val="28"/>
        </w:rPr>
        <w:tab/>
        <w:t>5. Визначення оптичної передавальної функції об’єктива.</w:t>
      </w:r>
    </w:p>
    <w:p w:rsidR="004946E4" w:rsidRDefault="004946E4" w:rsidP="004946E4">
      <w:pPr>
        <w:rPr>
          <w:sz w:val="28"/>
          <w:szCs w:val="28"/>
        </w:rPr>
      </w:pPr>
      <w:r>
        <w:rPr>
          <w:sz w:val="28"/>
          <w:szCs w:val="28"/>
        </w:rPr>
        <w:tab/>
        <w:t>6. Випробування інфрачервоного об’єктива.</w:t>
      </w:r>
    </w:p>
    <w:p w:rsidR="004946E4" w:rsidRDefault="004946E4" w:rsidP="004946E4">
      <w:pPr>
        <w:rPr>
          <w:sz w:val="28"/>
          <w:szCs w:val="28"/>
        </w:rPr>
      </w:pPr>
      <w:r>
        <w:rPr>
          <w:sz w:val="28"/>
          <w:szCs w:val="28"/>
        </w:rPr>
        <w:tab/>
        <w:t>7. Випробування фотоелектричного автоколіматора.</w:t>
      </w:r>
    </w:p>
    <w:p w:rsidR="00C85FA8" w:rsidRDefault="00C85FA8" w:rsidP="00D269E4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D269E4" w:rsidRDefault="004946E4" w:rsidP="00D2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69E4">
        <w:rPr>
          <w:b/>
          <w:sz w:val="28"/>
          <w:szCs w:val="28"/>
        </w:rPr>
        <w:t>. Рекомендована література</w:t>
      </w:r>
    </w:p>
    <w:p w:rsidR="00D269E4" w:rsidRDefault="004946E4" w:rsidP="00D269E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D269E4">
        <w:rPr>
          <w:b/>
          <w:bCs/>
          <w:sz w:val="26"/>
          <w:szCs w:val="26"/>
        </w:rPr>
        <w:t>.1. Базова</w:t>
      </w:r>
    </w:p>
    <w:p w:rsidR="00D269E4" w:rsidRDefault="00D269E4" w:rsidP="00D269E4">
      <w:pPr>
        <w:autoSpaceDE w:val="0"/>
        <w:autoSpaceDN w:val="0"/>
        <w:adjustRightInd w:val="0"/>
        <w:rPr>
          <w:sz w:val="28"/>
          <w:szCs w:val="28"/>
        </w:rPr>
      </w:pPr>
    </w:p>
    <w:p w:rsidR="004946E4" w:rsidRPr="00E15B2D" w:rsidRDefault="004946E4" w:rsidP="004946E4">
      <w:pPr>
        <w:pStyle w:val="a9"/>
        <w:ind w:left="-227" w:right="57" w:firstLine="720"/>
        <w:jc w:val="left"/>
        <w:rPr>
          <w:noProof/>
          <w:sz w:val="28"/>
          <w:szCs w:val="28"/>
        </w:rPr>
      </w:pPr>
      <w:r w:rsidRPr="00E15B2D">
        <w:rPr>
          <w:noProof/>
          <w:sz w:val="28"/>
          <w:szCs w:val="28"/>
        </w:rPr>
        <w:t>1.Погарев Г.В.Юстировка оптических пр</w:t>
      </w:r>
      <w:proofErr w:type="spellStart"/>
      <w:r w:rsidRPr="00E15B2D">
        <w:rPr>
          <w:sz w:val="28"/>
          <w:szCs w:val="28"/>
          <w:lang w:val="ru-RU"/>
        </w:rPr>
        <w:t>иборов</w:t>
      </w:r>
      <w:proofErr w:type="spellEnd"/>
      <w:r w:rsidRPr="00E15B2D">
        <w:rPr>
          <w:sz w:val="28"/>
          <w:szCs w:val="28"/>
          <w:lang w:val="ru-RU"/>
        </w:rPr>
        <w:t>. Л. Машиностроение</w:t>
      </w:r>
      <w:r w:rsidRPr="00E15B2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1982.215с.</w:t>
      </w:r>
    </w:p>
    <w:p w:rsidR="004946E4" w:rsidRPr="00E15B2D" w:rsidRDefault="004946E4" w:rsidP="004946E4">
      <w:pPr>
        <w:pStyle w:val="a9"/>
        <w:ind w:left="-227" w:right="57"/>
        <w:jc w:val="left"/>
        <w:rPr>
          <w:noProof/>
          <w:sz w:val="28"/>
          <w:szCs w:val="28"/>
        </w:rPr>
      </w:pPr>
      <w:r w:rsidRPr="00E15B2D">
        <w:rPr>
          <w:noProof/>
          <w:sz w:val="28"/>
          <w:szCs w:val="28"/>
        </w:rPr>
        <w:lastRenderedPageBreak/>
        <w:t xml:space="preserve">       </w:t>
      </w:r>
      <w:r>
        <w:rPr>
          <w:noProof/>
          <w:sz w:val="28"/>
          <w:szCs w:val="28"/>
        </w:rPr>
        <w:t xml:space="preserve">     </w:t>
      </w:r>
      <w:r w:rsidRPr="00E15B2D">
        <w:rPr>
          <w:noProof/>
          <w:sz w:val="28"/>
          <w:szCs w:val="28"/>
        </w:rPr>
        <w:t xml:space="preserve">2.Ефремов А.А. и др. Сборка оптических приборов. М.: Высшая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школа.1983.319с</w:t>
      </w:r>
    </w:p>
    <w:p w:rsidR="004946E4" w:rsidRPr="00E15B2D" w:rsidRDefault="004946E4" w:rsidP="004946E4">
      <w:pPr>
        <w:pStyle w:val="a9"/>
        <w:ind w:left="-227" w:right="57"/>
        <w:jc w:val="left"/>
        <w:rPr>
          <w:noProof/>
          <w:sz w:val="28"/>
          <w:szCs w:val="28"/>
        </w:rPr>
      </w:pPr>
      <w:r w:rsidRPr="00E15B2D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</w:t>
      </w:r>
      <w:r w:rsidRPr="00E15B2D">
        <w:rPr>
          <w:noProof/>
          <w:sz w:val="28"/>
          <w:szCs w:val="28"/>
        </w:rPr>
        <w:t xml:space="preserve">3.Дубиновский С.А., Панков Э.Д.Стендовые испытания и регулировка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</w:t>
      </w:r>
      <w:r w:rsidRPr="00E15B2D">
        <w:rPr>
          <w:noProof/>
          <w:sz w:val="28"/>
          <w:szCs w:val="28"/>
        </w:rPr>
        <w:t>ОП.Л.:Машиностроение.1991.115с.</w:t>
      </w:r>
    </w:p>
    <w:p w:rsidR="004946E4" w:rsidRPr="00E15B2D" w:rsidRDefault="004946E4" w:rsidP="004946E4">
      <w:pPr>
        <w:pStyle w:val="a9"/>
        <w:ind w:left="-227" w:right="57"/>
        <w:jc w:val="left"/>
        <w:rPr>
          <w:noProof/>
          <w:sz w:val="28"/>
          <w:szCs w:val="28"/>
        </w:rPr>
      </w:pPr>
      <w:r w:rsidRPr="00E15B2D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</w:t>
      </w:r>
      <w:r w:rsidRPr="00E15B2D">
        <w:rPr>
          <w:noProof/>
          <w:sz w:val="28"/>
          <w:szCs w:val="28"/>
        </w:rPr>
        <w:t xml:space="preserve"> 4. Система ДСТ</w:t>
      </w:r>
      <w:r>
        <w:rPr>
          <w:noProof/>
          <w:sz w:val="28"/>
          <w:szCs w:val="28"/>
        </w:rPr>
        <w:t>У</w:t>
      </w:r>
      <w:r w:rsidRPr="00E15B2D">
        <w:rPr>
          <w:noProof/>
          <w:sz w:val="28"/>
          <w:szCs w:val="28"/>
        </w:rPr>
        <w:t>.</w:t>
      </w:r>
    </w:p>
    <w:p w:rsidR="004946E4" w:rsidRPr="00E15B2D" w:rsidRDefault="004946E4" w:rsidP="004946E4">
      <w:pPr>
        <w:pStyle w:val="a9"/>
        <w:ind w:left="-227" w:right="57"/>
        <w:jc w:val="left"/>
        <w:rPr>
          <w:noProof/>
          <w:sz w:val="28"/>
          <w:szCs w:val="28"/>
          <w:lang w:val="ru-RU"/>
        </w:rPr>
      </w:pPr>
      <w:r w:rsidRPr="00E15B2D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</w:t>
      </w:r>
      <w:r w:rsidRPr="00E15B2D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Pr="00E15B2D">
        <w:rPr>
          <w:noProof/>
          <w:sz w:val="28"/>
          <w:szCs w:val="28"/>
        </w:rPr>
        <w:t xml:space="preserve"> Креопалова Т.В., Пуряев И Д. Оптические измерения. М.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Машиностр</w:t>
      </w:r>
      <w:r w:rsidRPr="00E15B2D">
        <w:rPr>
          <w:noProof/>
          <w:sz w:val="28"/>
          <w:szCs w:val="28"/>
        </w:rPr>
        <w:t>оение.1991</w:t>
      </w:r>
    </w:p>
    <w:p w:rsidR="004946E4" w:rsidRPr="00E15B2D" w:rsidRDefault="004946E4" w:rsidP="004946E4">
      <w:pPr>
        <w:pStyle w:val="a9"/>
        <w:ind w:left="-22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6.</w:t>
      </w:r>
      <w:r w:rsidRPr="00E15B2D">
        <w:rPr>
          <w:noProof/>
          <w:sz w:val="28"/>
          <w:szCs w:val="28"/>
        </w:rPr>
        <w:t>Погарев Г.В. Оптические юстировочн</w:t>
      </w:r>
      <w:r w:rsidRPr="00E15B2D">
        <w:rPr>
          <w:noProof/>
          <w:sz w:val="28"/>
          <w:szCs w:val="28"/>
          <w:lang w:val="ru-RU"/>
        </w:rPr>
        <w:t>ы</w:t>
      </w:r>
      <w:r w:rsidRPr="00E15B2D">
        <w:rPr>
          <w:noProof/>
          <w:sz w:val="28"/>
          <w:szCs w:val="28"/>
        </w:rPr>
        <w:t>е задачи</w:t>
      </w:r>
      <w:r w:rsidRPr="00E15B2D">
        <w:rPr>
          <w:noProof/>
          <w:sz w:val="28"/>
          <w:szCs w:val="28"/>
          <w:lang w:val="ru-RU"/>
        </w:rPr>
        <w:t xml:space="preserve">. </w:t>
      </w:r>
      <w:r w:rsidRPr="00E15B2D">
        <w:rPr>
          <w:sz w:val="28"/>
          <w:szCs w:val="28"/>
          <w:lang w:val="ru-RU"/>
        </w:rPr>
        <w:t>. Л. Машиностроение</w:t>
      </w:r>
      <w:r w:rsidRPr="00E15B2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198</w:t>
      </w:r>
      <w:r w:rsidRPr="00E15B2D">
        <w:rPr>
          <w:noProof/>
          <w:sz w:val="28"/>
          <w:szCs w:val="28"/>
          <w:lang w:val="ru-RU"/>
        </w:rPr>
        <w:t>9</w:t>
      </w:r>
      <w:r w:rsidRPr="00E15B2D">
        <w:rPr>
          <w:noProof/>
          <w:sz w:val="28"/>
          <w:szCs w:val="28"/>
        </w:rPr>
        <w:t>.2</w:t>
      </w:r>
      <w:r w:rsidRPr="00E15B2D">
        <w:rPr>
          <w:noProof/>
          <w:sz w:val="28"/>
          <w:szCs w:val="28"/>
          <w:lang w:val="ru-RU"/>
        </w:rPr>
        <w:t>59</w:t>
      </w:r>
      <w:r w:rsidRPr="00E15B2D">
        <w:rPr>
          <w:noProof/>
          <w:sz w:val="28"/>
          <w:szCs w:val="28"/>
        </w:rPr>
        <w:t>с.</w:t>
      </w:r>
    </w:p>
    <w:p w:rsidR="004946E4" w:rsidRPr="00E15B2D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7. </w:t>
      </w:r>
      <w:r w:rsidRPr="00E15B2D">
        <w:rPr>
          <w:noProof/>
          <w:sz w:val="28"/>
          <w:szCs w:val="28"/>
        </w:rPr>
        <w:t xml:space="preserve">Кучеренко О.К., Конспект лекцій по курсу «Юстування та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 xml:space="preserve">випробування оптичних приладів», Електронне видання, К., НТУУ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«КПІ» , 2012р.</w:t>
      </w:r>
    </w:p>
    <w:p w:rsidR="004946E4" w:rsidRPr="00E15B2D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8. </w:t>
      </w:r>
      <w:r w:rsidRPr="00E15B2D">
        <w:rPr>
          <w:noProof/>
          <w:sz w:val="28"/>
          <w:szCs w:val="28"/>
        </w:rPr>
        <w:t xml:space="preserve">Кучеренко О.К., Методичні вказівки до виконання лабораторних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 xml:space="preserve">робіт по курсу «Юстування та випробування оптичних приладів»,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Електронне видання, К., НТУУ «КПІ», 2012р.</w:t>
      </w:r>
    </w:p>
    <w:p w:rsidR="004946E4" w:rsidRPr="00E15B2D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9. </w:t>
      </w:r>
      <w:r w:rsidRPr="00E15B2D">
        <w:rPr>
          <w:noProof/>
          <w:sz w:val="28"/>
          <w:szCs w:val="28"/>
        </w:rPr>
        <w:t xml:space="preserve">Кучеренко О.К. Методические указания для самостоятельной работы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по курсу «Сборка и юстировка ОП»,Киев.КПИ.1994.</w:t>
      </w:r>
    </w:p>
    <w:p w:rsidR="004946E4" w:rsidRPr="00E15B2D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10. </w:t>
      </w:r>
      <w:r w:rsidRPr="00E15B2D">
        <w:rPr>
          <w:noProof/>
          <w:sz w:val="28"/>
          <w:szCs w:val="28"/>
        </w:rPr>
        <w:t xml:space="preserve">Кучеренко О.К. Методические указания для практических занятий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по курсу «Сборка и юстировка ОП»,Киев.КПИ.1984.</w:t>
      </w:r>
    </w:p>
    <w:p w:rsidR="004946E4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E15B2D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1</w:t>
      </w:r>
      <w:r w:rsidRPr="00E15B2D">
        <w:rPr>
          <w:noProof/>
          <w:sz w:val="28"/>
          <w:szCs w:val="28"/>
        </w:rPr>
        <w:t xml:space="preserve">. Кучеренко О.К. Методические указания для практических занятий </w:t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по курсу «Точность и надежность ОП»,Киев.КПИ.1987.</w:t>
      </w:r>
    </w:p>
    <w:p w:rsidR="004946E4" w:rsidRPr="00E15B2D" w:rsidRDefault="004946E4" w:rsidP="004946E4">
      <w:pPr>
        <w:pStyle w:val="a9"/>
        <w:ind w:left="57" w:right="57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1</w:t>
      </w:r>
      <w:r w:rsidRPr="00E15B2D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 xml:space="preserve"> </w:t>
      </w:r>
      <w:r w:rsidRPr="00E15B2D">
        <w:rPr>
          <w:noProof/>
          <w:sz w:val="28"/>
          <w:szCs w:val="28"/>
        </w:rPr>
        <w:t xml:space="preserve">Кучеренко О.К. и др.Методические указания для самостоятельной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15B2D">
        <w:rPr>
          <w:noProof/>
          <w:sz w:val="28"/>
          <w:szCs w:val="28"/>
        </w:rPr>
        <w:t>работы по курсу «Высшая математика»,Киев.КПИ.1991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</w:t>
      </w:r>
      <w:r w:rsidRPr="005E1A65">
        <w:rPr>
          <w:noProof/>
          <w:sz w:val="28"/>
          <w:szCs w:val="28"/>
          <w:lang w:val="ru-RU"/>
        </w:rPr>
        <w:t>1</w:t>
      </w:r>
      <w:r>
        <w:rPr>
          <w:noProof/>
          <w:sz w:val="28"/>
          <w:szCs w:val="28"/>
          <w:lang w:val="ru-RU"/>
        </w:rPr>
        <w:t>3</w:t>
      </w:r>
      <w:r w:rsidRPr="005E1A65">
        <w:rPr>
          <w:noProof/>
          <w:sz w:val="28"/>
          <w:szCs w:val="28"/>
        </w:rPr>
        <w:t>. Справочник конструктора оптико-механических приборов.</w:t>
      </w:r>
      <w:r w:rsidRPr="005E1A65">
        <w:rPr>
          <w:noProof/>
          <w:sz w:val="28"/>
          <w:szCs w:val="28"/>
          <w:lang w:val="ru-RU"/>
        </w:rPr>
        <w:t>/Под. ред. В.А.Панова-</w:t>
      </w:r>
      <w:r w:rsidRPr="005E1A65">
        <w:rPr>
          <w:noProof/>
          <w:sz w:val="28"/>
          <w:szCs w:val="28"/>
        </w:rPr>
        <w:t>Л.: Машиностроение, 1980.</w:t>
      </w:r>
      <w:r w:rsidRPr="005E1A65">
        <w:rPr>
          <w:noProof/>
          <w:sz w:val="28"/>
          <w:szCs w:val="28"/>
          <w:lang w:val="ru-RU"/>
        </w:rPr>
        <w:t>-742с.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 xml:space="preserve">  14</w:t>
      </w:r>
      <w:r w:rsidRPr="005E1A65">
        <w:rPr>
          <w:noProof/>
          <w:sz w:val="28"/>
          <w:szCs w:val="28"/>
        </w:rPr>
        <w:t>. Ключникова</w:t>
      </w:r>
      <w:r w:rsidRPr="005E1A65">
        <w:rPr>
          <w:noProof/>
          <w:sz w:val="28"/>
          <w:szCs w:val="28"/>
          <w:lang w:val="ru-RU"/>
        </w:rPr>
        <w:t xml:space="preserve"> Л.В.</w:t>
      </w:r>
      <w:r w:rsidRPr="005E1A65">
        <w:rPr>
          <w:noProof/>
          <w:sz w:val="28"/>
          <w:szCs w:val="28"/>
        </w:rPr>
        <w:t>, Ключников</w:t>
      </w:r>
      <w:r w:rsidRPr="005E1A65">
        <w:rPr>
          <w:noProof/>
          <w:sz w:val="28"/>
          <w:szCs w:val="28"/>
          <w:lang w:val="ru-RU"/>
        </w:rPr>
        <w:t xml:space="preserve"> В.В.</w:t>
      </w:r>
      <w:r w:rsidRPr="005E1A65">
        <w:rPr>
          <w:noProof/>
          <w:sz w:val="28"/>
          <w:szCs w:val="28"/>
        </w:rPr>
        <w:t xml:space="preserve"> Проектирование оптико-механических приборов.</w:t>
      </w:r>
      <w:r w:rsidRPr="005E1A65">
        <w:rPr>
          <w:noProof/>
          <w:sz w:val="28"/>
          <w:szCs w:val="28"/>
          <w:lang w:val="ru-RU"/>
        </w:rPr>
        <w:t>-</w:t>
      </w:r>
      <w:r w:rsidRPr="005E1A65">
        <w:rPr>
          <w:noProof/>
          <w:sz w:val="28"/>
          <w:szCs w:val="28"/>
        </w:rPr>
        <w:t>СПб.:Политехника, 1995</w:t>
      </w:r>
      <w:r w:rsidRPr="005E1A65">
        <w:rPr>
          <w:noProof/>
          <w:sz w:val="28"/>
          <w:szCs w:val="28"/>
          <w:lang w:val="ru-RU"/>
        </w:rPr>
        <w:t>.-</w:t>
      </w:r>
      <w:r w:rsidRPr="005E1A65">
        <w:rPr>
          <w:noProof/>
          <w:sz w:val="28"/>
          <w:szCs w:val="28"/>
        </w:rPr>
        <w:t>206с.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1</w:t>
      </w:r>
      <w:r w:rsidRPr="005E1A65">
        <w:rPr>
          <w:noProof/>
          <w:sz w:val="28"/>
          <w:szCs w:val="28"/>
          <w:lang w:val="ru-RU"/>
        </w:rPr>
        <w:t>5</w:t>
      </w:r>
      <w:r w:rsidRPr="005E1A65">
        <w:rPr>
          <w:noProof/>
          <w:sz w:val="28"/>
          <w:szCs w:val="28"/>
        </w:rPr>
        <w:t>. Плотников</w:t>
      </w:r>
      <w:r w:rsidRPr="005E1A65">
        <w:rPr>
          <w:noProof/>
          <w:sz w:val="28"/>
          <w:szCs w:val="28"/>
          <w:lang w:val="ru-RU"/>
        </w:rPr>
        <w:t xml:space="preserve"> В.С., Варфоломеев Д.И., Пустовалов В.Е.</w:t>
      </w:r>
      <w:r w:rsidRPr="005E1A65">
        <w:rPr>
          <w:noProof/>
          <w:sz w:val="28"/>
          <w:szCs w:val="28"/>
        </w:rPr>
        <w:t xml:space="preserve">  Расчет и конструирование оптико-механических приборов.</w:t>
      </w:r>
      <w:r w:rsidRPr="005E1A65">
        <w:rPr>
          <w:noProof/>
          <w:sz w:val="28"/>
          <w:szCs w:val="28"/>
          <w:lang w:val="ru-RU"/>
        </w:rPr>
        <w:t>-</w:t>
      </w:r>
      <w:r w:rsidRPr="005E1A65">
        <w:rPr>
          <w:noProof/>
          <w:sz w:val="28"/>
          <w:szCs w:val="28"/>
        </w:rPr>
        <w:t>М.:Машиностроение, 1983</w:t>
      </w:r>
      <w:r w:rsidRPr="005E1A65">
        <w:rPr>
          <w:noProof/>
          <w:sz w:val="28"/>
          <w:szCs w:val="28"/>
          <w:lang w:val="ru-RU"/>
        </w:rPr>
        <w:t>.-256с.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1</w:t>
      </w:r>
      <w:r w:rsidRPr="005E1A65">
        <w:rPr>
          <w:noProof/>
          <w:sz w:val="28"/>
          <w:szCs w:val="28"/>
          <w:lang w:val="ru-RU"/>
        </w:rPr>
        <w:t>6</w:t>
      </w:r>
      <w:r w:rsidRPr="005E1A65">
        <w:rPr>
          <w:noProof/>
          <w:sz w:val="28"/>
          <w:szCs w:val="28"/>
        </w:rPr>
        <w:t xml:space="preserve">.  Кулагин В.В. Основы </w:t>
      </w:r>
      <w:r w:rsidRPr="005E1A65">
        <w:rPr>
          <w:noProof/>
          <w:sz w:val="28"/>
          <w:szCs w:val="28"/>
          <w:lang w:val="ru-RU"/>
        </w:rPr>
        <w:t>к</w:t>
      </w:r>
      <w:r w:rsidRPr="005E1A65">
        <w:rPr>
          <w:noProof/>
          <w:sz w:val="28"/>
          <w:szCs w:val="28"/>
        </w:rPr>
        <w:t>онструировани</w:t>
      </w:r>
      <w:r w:rsidRPr="005E1A65">
        <w:rPr>
          <w:noProof/>
          <w:sz w:val="28"/>
          <w:szCs w:val="28"/>
          <w:lang w:val="ru-RU"/>
        </w:rPr>
        <w:t>я</w:t>
      </w:r>
      <w:r w:rsidRPr="005E1A65">
        <w:rPr>
          <w:noProof/>
          <w:sz w:val="28"/>
          <w:szCs w:val="28"/>
        </w:rPr>
        <w:t xml:space="preserve"> оптических приборов.</w:t>
      </w:r>
      <w:r w:rsidRPr="005E1A65">
        <w:rPr>
          <w:noProof/>
          <w:sz w:val="28"/>
          <w:szCs w:val="28"/>
          <w:lang w:val="ru-RU"/>
        </w:rPr>
        <w:t>-</w:t>
      </w:r>
      <w:r w:rsidRPr="005E1A65">
        <w:rPr>
          <w:noProof/>
          <w:sz w:val="28"/>
          <w:szCs w:val="28"/>
        </w:rPr>
        <w:t>Л.: Машиностроение, 198</w:t>
      </w:r>
      <w:r w:rsidRPr="005E1A65">
        <w:rPr>
          <w:noProof/>
          <w:sz w:val="28"/>
          <w:szCs w:val="28"/>
          <w:lang w:val="ru-RU"/>
        </w:rPr>
        <w:t>2.-</w:t>
      </w:r>
      <w:r w:rsidRPr="005E1A65">
        <w:rPr>
          <w:noProof/>
          <w:sz w:val="28"/>
          <w:szCs w:val="28"/>
        </w:rPr>
        <w:t xml:space="preserve"> 31</w:t>
      </w:r>
      <w:r w:rsidRPr="005E1A65">
        <w:rPr>
          <w:noProof/>
          <w:sz w:val="28"/>
          <w:szCs w:val="28"/>
          <w:lang w:val="ru-RU"/>
        </w:rPr>
        <w:t>2</w:t>
      </w:r>
      <w:r w:rsidRPr="005E1A65">
        <w:rPr>
          <w:noProof/>
          <w:sz w:val="28"/>
          <w:szCs w:val="28"/>
        </w:rPr>
        <w:t>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1</w:t>
      </w:r>
      <w:r w:rsidRPr="005E1A65">
        <w:rPr>
          <w:noProof/>
          <w:sz w:val="28"/>
          <w:szCs w:val="28"/>
          <w:lang w:val="ru-RU"/>
        </w:rPr>
        <w:t>7</w:t>
      </w:r>
      <w:r w:rsidRPr="005E1A65">
        <w:rPr>
          <w:noProof/>
          <w:sz w:val="28"/>
          <w:szCs w:val="28"/>
        </w:rPr>
        <w:t xml:space="preserve">. </w:t>
      </w:r>
      <w:proofErr w:type="spellStart"/>
      <w:r w:rsidRPr="005E1A65">
        <w:rPr>
          <w:sz w:val="28"/>
          <w:szCs w:val="28"/>
        </w:rPr>
        <w:t>Справочник</w:t>
      </w:r>
      <w:proofErr w:type="spellEnd"/>
      <w:r w:rsidRPr="005E1A65">
        <w:rPr>
          <w:sz w:val="28"/>
          <w:szCs w:val="28"/>
        </w:rPr>
        <w:t xml:space="preserve"> конструктора точного </w:t>
      </w:r>
      <w:proofErr w:type="spellStart"/>
      <w:r w:rsidRPr="005E1A65">
        <w:rPr>
          <w:sz w:val="28"/>
          <w:szCs w:val="28"/>
        </w:rPr>
        <w:t>приборостроения</w:t>
      </w:r>
      <w:proofErr w:type="spellEnd"/>
      <w:r w:rsidRPr="005E1A65">
        <w:rPr>
          <w:sz w:val="28"/>
          <w:szCs w:val="28"/>
          <w:lang w:val="ru-RU"/>
        </w:rPr>
        <w:t xml:space="preserve">/ Под ред. К.Н. </w:t>
      </w:r>
      <w:proofErr w:type="spellStart"/>
      <w:r w:rsidRPr="005E1A65">
        <w:rPr>
          <w:sz w:val="28"/>
          <w:szCs w:val="28"/>
          <w:lang w:val="ru-RU"/>
        </w:rPr>
        <w:t>Явленского</w:t>
      </w:r>
      <w:proofErr w:type="spellEnd"/>
      <w:r w:rsidRPr="005E1A65">
        <w:rPr>
          <w:sz w:val="28"/>
          <w:szCs w:val="28"/>
          <w:lang w:val="ru-RU"/>
        </w:rPr>
        <w:t xml:space="preserve">. </w:t>
      </w:r>
      <w:r w:rsidRPr="005E1A65">
        <w:rPr>
          <w:sz w:val="28"/>
          <w:szCs w:val="28"/>
        </w:rPr>
        <w:t>- Л.</w:t>
      </w:r>
      <w:r w:rsidRPr="005E1A65">
        <w:rPr>
          <w:sz w:val="28"/>
          <w:szCs w:val="28"/>
          <w:lang w:val="ru-RU"/>
        </w:rPr>
        <w:t>:</w:t>
      </w:r>
      <w:r w:rsidRPr="005E1A65">
        <w:rPr>
          <w:sz w:val="28"/>
          <w:szCs w:val="28"/>
        </w:rPr>
        <w:t xml:space="preserve"> </w:t>
      </w:r>
      <w:proofErr w:type="spellStart"/>
      <w:r w:rsidRPr="005E1A65">
        <w:rPr>
          <w:sz w:val="28"/>
          <w:szCs w:val="28"/>
        </w:rPr>
        <w:t>Машиностроение</w:t>
      </w:r>
      <w:proofErr w:type="spellEnd"/>
      <w:r w:rsidRPr="005E1A65">
        <w:rPr>
          <w:sz w:val="28"/>
          <w:szCs w:val="28"/>
        </w:rPr>
        <w:t>, 1989</w:t>
      </w:r>
      <w:r w:rsidRPr="005E1A65">
        <w:rPr>
          <w:sz w:val="28"/>
          <w:szCs w:val="28"/>
          <w:lang w:val="ru-RU"/>
        </w:rPr>
        <w:t>.-</w:t>
      </w:r>
      <w:r w:rsidRPr="005E1A65">
        <w:rPr>
          <w:sz w:val="28"/>
          <w:szCs w:val="28"/>
        </w:rPr>
        <w:t xml:space="preserve"> 792с.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</w:rPr>
        <w:t xml:space="preserve">  </w:t>
      </w:r>
      <w:r w:rsidRPr="009F143A">
        <w:rPr>
          <w:noProof/>
          <w:sz w:val="28"/>
          <w:szCs w:val="28"/>
        </w:rPr>
        <w:t>1</w:t>
      </w:r>
      <w:r>
        <w:rPr>
          <w:noProof/>
          <w:sz w:val="28"/>
          <w:szCs w:val="28"/>
          <w:lang w:val="ru-RU"/>
        </w:rPr>
        <w:t>8</w:t>
      </w:r>
      <w:r w:rsidRPr="009F143A">
        <w:rPr>
          <w:noProof/>
          <w:sz w:val="28"/>
          <w:szCs w:val="28"/>
        </w:rPr>
        <w:t>.</w:t>
      </w:r>
      <w:r w:rsidRPr="009F143A">
        <w:rPr>
          <w:noProof/>
          <w:sz w:val="28"/>
          <w:szCs w:val="28"/>
          <w:lang w:val="ru-RU"/>
        </w:rPr>
        <w:t xml:space="preserve"> Справочник технолога –оптика./  Под ред. М.Н.Окатова.СПб.: Политехника, 2004. -680с.</w:t>
      </w:r>
    </w:p>
    <w:p w:rsidR="004946E4" w:rsidRDefault="004946E4" w:rsidP="004946E4">
      <w:pPr>
        <w:pStyle w:val="a9"/>
        <w:ind w:right="-284" w:firstLine="142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</w:t>
      </w:r>
      <w:r>
        <w:rPr>
          <w:noProof/>
          <w:sz w:val="28"/>
          <w:szCs w:val="28"/>
        </w:rPr>
        <w:t xml:space="preserve"> 19</w:t>
      </w:r>
      <w:r w:rsidRPr="009F143A">
        <w:rPr>
          <w:noProof/>
          <w:sz w:val="28"/>
          <w:szCs w:val="28"/>
          <w:lang w:val="ru-RU"/>
        </w:rPr>
        <w:t xml:space="preserve">. </w:t>
      </w:r>
      <w:r w:rsidRPr="009F143A">
        <w:rPr>
          <w:noProof/>
          <w:sz w:val="28"/>
          <w:szCs w:val="28"/>
        </w:rPr>
        <w:t>Лат</w:t>
      </w:r>
      <w:r w:rsidRPr="009F143A">
        <w:rPr>
          <w:noProof/>
          <w:sz w:val="28"/>
          <w:szCs w:val="28"/>
          <w:lang w:val="ru-RU"/>
        </w:rPr>
        <w:t>ы</w:t>
      </w:r>
      <w:r w:rsidRPr="009F143A">
        <w:rPr>
          <w:noProof/>
          <w:sz w:val="28"/>
          <w:szCs w:val="28"/>
        </w:rPr>
        <w:t>ев</w:t>
      </w:r>
      <w:r w:rsidRPr="009F143A">
        <w:rPr>
          <w:noProof/>
          <w:sz w:val="28"/>
          <w:szCs w:val="28"/>
          <w:lang w:val="ru-RU"/>
        </w:rPr>
        <w:t xml:space="preserve"> С.М. Конструирование точных (оптических) приборов.-</w:t>
      </w:r>
      <w:r>
        <w:rPr>
          <w:noProof/>
          <w:sz w:val="28"/>
          <w:szCs w:val="28"/>
          <w:lang w:val="ru-RU"/>
        </w:rPr>
        <w:tab/>
      </w:r>
      <w:r w:rsidRPr="009F143A">
        <w:rPr>
          <w:noProof/>
          <w:sz w:val="28"/>
          <w:szCs w:val="28"/>
          <w:lang w:val="ru-RU"/>
        </w:rPr>
        <w:t>СПб.:Политехника, 2007.-579.</w:t>
      </w:r>
    </w:p>
    <w:p w:rsidR="004946E4" w:rsidRDefault="004946E4" w:rsidP="004946E4">
      <w:pPr>
        <w:pStyle w:val="a9"/>
        <w:ind w:right="-284" w:firstLine="142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20. Шульман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21. Шульман</w:t>
      </w:r>
    </w:p>
    <w:p w:rsidR="004946E4" w:rsidRPr="005E1A65" w:rsidRDefault="004946E4" w:rsidP="004946E4">
      <w:pPr>
        <w:pStyle w:val="a9"/>
        <w:ind w:right="-284" w:firstLine="142"/>
        <w:jc w:val="both"/>
        <w:rPr>
          <w:b/>
          <w:i/>
          <w:noProof/>
          <w:szCs w:val="28"/>
        </w:rPr>
      </w:pPr>
    </w:p>
    <w:p w:rsidR="004946E4" w:rsidRPr="005E1A65" w:rsidRDefault="004946E4" w:rsidP="004946E4">
      <w:pPr>
        <w:pStyle w:val="a9"/>
        <w:ind w:right="-284" w:firstLine="142"/>
        <w:jc w:val="both"/>
        <w:rPr>
          <w:b/>
          <w:i/>
          <w:noProof/>
          <w:szCs w:val="28"/>
          <w:lang w:val="ru-RU"/>
        </w:rPr>
      </w:pPr>
    </w:p>
    <w:p w:rsidR="004946E4" w:rsidRPr="0042395A" w:rsidRDefault="004946E4" w:rsidP="004946E4">
      <w:pPr>
        <w:rPr>
          <w:bCs/>
          <w:sz w:val="26"/>
          <w:szCs w:val="26"/>
        </w:rPr>
      </w:pPr>
    </w:p>
    <w:p w:rsidR="004946E4" w:rsidRPr="0042395A" w:rsidRDefault="004946E4" w:rsidP="004946E4">
      <w:pPr>
        <w:keepNext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42395A">
        <w:rPr>
          <w:b/>
          <w:bCs/>
          <w:sz w:val="26"/>
          <w:szCs w:val="26"/>
        </w:rPr>
        <w:t>.2. Допоміжна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 w:rsidRPr="0042395A">
        <w:rPr>
          <w:bCs/>
          <w:sz w:val="26"/>
          <w:szCs w:val="26"/>
        </w:rPr>
        <w:t>1</w:t>
      </w:r>
      <w:r w:rsidRPr="005E1A65">
        <w:rPr>
          <w:noProof/>
          <w:sz w:val="28"/>
          <w:szCs w:val="28"/>
        </w:rPr>
        <w:t>. Краузе</w:t>
      </w:r>
      <w:r w:rsidRPr="005E1A65">
        <w:rPr>
          <w:noProof/>
          <w:sz w:val="28"/>
          <w:szCs w:val="28"/>
          <w:lang w:val="ru-RU"/>
        </w:rPr>
        <w:t xml:space="preserve"> В.</w:t>
      </w:r>
      <w:r w:rsidRPr="005E1A65">
        <w:rPr>
          <w:noProof/>
          <w:sz w:val="28"/>
          <w:szCs w:val="28"/>
        </w:rPr>
        <w:t xml:space="preserve"> Конструирование  приборов.</w:t>
      </w:r>
      <w:r w:rsidRPr="005E1A65">
        <w:rPr>
          <w:noProof/>
          <w:sz w:val="28"/>
          <w:szCs w:val="28"/>
          <w:lang w:val="ru-RU"/>
        </w:rPr>
        <w:t xml:space="preserve"> В 2-х ч.</w:t>
      </w:r>
      <w:r w:rsidRPr="005E1A65">
        <w:rPr>
          <w:noProof/>
          <w:sz w:val="28"/>
          <w:szCs w:val="28"/>
        </w:rPr>
        <w:t>М.:Машиностроение, 1987</w:t>
      </w:r>
      <w:r w:rsidRPr="005E1A65">
        <w:rPr>
          <w:noProof/>
          <w:sz w:val="28"/>
          <w:szCs w:val="28"/>
          <w:lang w:val="ru-RU"/>
        </w:rPr>
        <w:t>.-Ч.1.-384с.; Ч.2.-</w:t>
      </w:r>
      <w:r w:rsidRPr="005E1A65">
        <w:rPr>
          <w:noProof/>
          <w:sz w:val="28"/>
          <w:szCs w:val="28"/>
        </w:rPr>
        <w:t xml:space="preserve"> 3</w:t>
      </w:r>
      <w:r w:rsidRPr="005E1A65">
        <w:rPr>
          <w:noProof/>
          <w:sz w:val="28"/>
          <w:szCs w:val="28"/>
          <w:lang w:val="ru-RU"/>
        </w:rPr>
        <w:t>7</w:t>
      </w:r>
      <w:r w:rsidRPr="005E1A65">
        <w:rPr>
          <w:noProof/>
          <w:sz w:val="28"/>
          <w:szCs w:val="28"/>
        </w:rPr>
        <w:t>6с.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5E1A65">
        <w:rPr>
          <w:noProof/>
          <w:sz w:val="28"/>
          <w:szCs w:val="28"/>
        </w:rPr>
        <w:t>. Дитрих</w:t>
      </w:r>
      <w:r w:rsidRPr="005E1A65">
        <w:rPr>
          <w:noProof/>
          <w:sz w:val="28"/>
          <w:szCs w:val="28"/>
          <w:lang w:val="ru-RU"/>
        </w:rPr>
        <w:t xml:space="preserve"> Я.</w:t>
      </w:r>
      <w:r w:rsidRPr="005E1A65">
        <w:rPr>
          <w:noProof/>
          <w:sz w:val="28"/>
          <w:szCs w:val="28"/>
        </w:rPr>
        <w:t xml:space="preserve"> Проектирование и конструирование.</w:t>
      </w:r>
      <w:r w:rsidRPr="005E1A65">
        <w:rPr>
          <w:noProof/>
          <w:sz w:val="28"/>
          <w:szCs w:val="28"/>
          <w:lang w:val="ru-RU"/>
        </w:rPr>
        <w:t xml:space="preserve"> Системный подход.-</w:t>
      </w:r>
      <w:r w:rsidRPr="005E1A65">
        <w:rPr>
          <w:noProof/>
          <w:sz w:val="28"/>
          <w:szCs w:val="28"/>
        </w:rPr>
        <w:t>М.: Мир, 1981</w:t>
      </w:r>
      <w:r w:rsidRPr="005E1A65">
        <w:rPr>
          <w:noProof/>
          <w:sz w:val="28"/>
          <w:szCs w:val="28"/>
          <w:lang w:val="ru-RU"/>
        </w:rPr>
        <w:t>.-</w:t>
      </w:r>
      <w:r w:rsidRPr="005E1A65">
        <w:rPr>
          <w:noProof/>
          <w:sz w:val="28"/>
          <w:szCs w:val="28"/>
        </w:rPr>
        <w:t xml:space="preserve"> 45</w:t>
      </w:r>
      <w:r w:rsidRPr="005E1A65">
        <w:rPr>
          <w:noProof/>
          <w:sz w:val="28"/>
          <w:szCs w:val="28"/>
          <w:lang w:val="ru-RU"/>
        </w:rPr>
        <w:t>4</w:t>
      </w:r>
      <w:r w:rsidRPr="005E1A65">
        <w:rPr>
          <w:noProof/>
          <w:sz w:val="28"/>
          <w:szCs w:val="28"/>
        </w:rPr>
        <w:t>с.</w:t>
      </w:r>
    </w:p>
    <w:p w:rsidR="004946E4" w:rsidRPr="005E1A65" w:rsidRDefault="004946E4" w:rsidP="004946E4">
      <w:pPr>
        <w:ind w:right="-284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t>3</w:t>
      </w:r>
      <w:r w:rsidRPr="005E1A65">
        <w:rPr>
          <w:noProof/>
          <w:sz w:val="28"/>
          <w:szCs w:val="28"/>
        </w:rPr>
        <w:t>. Латыев</w:t>
      </w:r>
      <w:r w:rsidRPr="005E1A65">
        <w:rPr>
          <w:noProof/>
          <w:sz w:val="28"/>
          <w:szCs w:val="28"/>
          <w:lang w:val="ru-RU"/>
        </w:rPr>
        <w:t xml:space="preserve"> С.М.</w:t>
      </w:r>
      <w:r w:rsidRPr="005E1A65">
        <w:rPr>
          <w:noProof/>
          <w:sz w:val="28"/>
          <w:szCs w:val="28"/>
        </w:rPr>
        <w:t xml:space="preserve"> Компенсация погрешностей в оптических приборах. </w:t>
      </w:r>
      <w:r w:rsidRPr="005E1A65">
        <w:rPr>
          <w:noProof/>
          <w:sz w:val="28"/>
          <w:szCs w:val="28"/>
          <w:lang w:val="ru-RU"/>
        </w:rPr>
        <w:t>-</w:t>
      </w:r>
      <w:r w:rsidRPr="005E1A65">
        <w:rPr>
          <w:noProof/>
          <w:sz w:val="28"/>
          <w:szCs w:val="28"/>
        </w:rPr>
        <w:t>Л.: Машиностроение, 198</w:t>
      </w:r>
      <w:r w:rsidRPr="005E1A65">
        <w:rPr>
          <w:noProof/>
          <w:sz w:val="28"/>
          <w:szCs w:val="28"/>
          <w:lang w:val="ru-RU"/>
        </w:rPr>
        <w:t>5.-248</w:t>
      </w:r>
      <w:r w:rsidRPr="005E1A65">
        <w:rPr>
          <w:noProof/>
          <w:sz w:val="28"/>
          <w:szCs w:val="28"/>
        </w:rPr>
        <w:t>с.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4</w:t>
      </w:r>
      <w:r w:rsidRPr="009F143A">
        <w:rPr>
          <w:noProof/>
          <w:sz w:val="28"/>
          <w:szCs w:val="28"/>
          <w:lang w:val="ru-RU"/>
        </w:rPr>
        <w:t>.</w:t>
      </w:r>
      <w:r w:rsidRPr="009F143A">
        <w:rPr>
          <w:noProof/>
          <w:sz w:val="28"/>
          <w:szCs w:val="28"/>
        </w:rPr>
        <w:t xml:space="preserve"> Тур</w:t>
      </w:r>
      <w:r w:rsidRPr="009F143A">
        <w:rPr>
          <w:noProof/>
          <w:sz w:val="28"/>
          <w:szCs w:val="28"/>
          <w:lang w:val="ru-RU"/>
        </w:rPr>
        <w:t>ы</w:t>
      </w:r>
      <w:r w:rsidRPr="009F143A">
        <w:rPr>
          <w:noProof/>
          <w:sz w:val="28"/>
          <w:szCs w:val="28"/>
        </w:rPr>
        <w:t>гин И.А. Прикладная оптика.</w:t>
      </w:r>
      <w:r w:rsidRPr="009F143A">
        <w:rPr>
          <w:noProof/>
          <w:sz w:val="28"/>
          <w:szCs w:val="28"/>
          <w:lang w:val="ru-RU"/>
        </w:rPr>
        <w:t>-</w:t>
      </w:r>
      <w:r w:rsidRPr="009F143A">
        <w:rPr>
          <w:noProof/>
          <w:sz w:val="28"/>
          <w:szCs w:val="28"/>
        </w:rPr>
        <w:t>М.</w:t>
      </w:r>
      <w:r w:rsidRPr="009F143A">
        <w:rPr>
          <w:noProof/>
          <w:sz w:val="28"/>
          <w:szCs w:val="28"/>
          <w:lang w:val="ru-RU"/>
        </w:rPr>
        <w:t xml:space="preserve">: </w:t>
      </w:r>
      <w:r w:rsidRPr="009F143A">
        <w:rPr>
          <w:noProof/>
          <w:sz w:val="28"/>
          <w:szCs w:val="28"/>
        </w:rPr>
        <w:t>Машиностроение</w:t>
      </w:r>
      <w:r w:rsidRPr="009F143A">
        <w:rPr>
          <w:noProof/>
          <w:sz w:val="28"/>
          <w:szCs w:val="28"/>
          <w:lang w:val="ru-RU"/>
        </w:rPr>
        <w:t>,</w:t>
      </w:r>
      <w:r w:rsidRPr="009F143A">
        <w:rPr>
          <w:noProof/>
          <w:sz w:val="28"/>
          <w:szCs w:val="28"/>
        </w:rPr>
        <w:t>1966</w:t>
      </w:r>
      <w:r w:rsidRPr="009F143A">
        <w:rPr>
          <w:noProof/>
          <w:sz w:val="28"/>
          <w:szCs w:val="28"/>
          <w:lang w:val="ru-RU"/>
        </w:rPr>
        <w:t>.-</w:t>
      </w:r>
      <w:r w:rsidRPr="009F143A">
        <w:rPr>
          <w:noProof/>
          <w:sz w:val="28"/>
          <w:szCs w:val="28"/>
        </w:rPr>
        <w:t>431с.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5</w:t>
      </w:r>
      <w:r w:rsidRPr="009F143A">
        <w:rPr>
          <w:noProof/>
          <w:sz w:val="28"/>
          <w:szCs w:val="28"/>
          <w:lang w:val="ru-RU"/>
        </w:rPr>
        <w:t>. Надежность технических систем: Справ./ Под ред. М.А. Ушакова-М.: Радио и связь, 1985.-608 с.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6</w:t>
      </w:r>
      <w:r w:rsidRPr="009F143A">
        <w:rPr>
          <w:noProof/>
          <w:sz w:val="28"/>
          <w:szCs w:val="28"/>
          <w:lang w:val="ru-RU"/>
        </w:rPr>
        <w:t>. Брусков А.М., Брусков В.М. Конструирование зеркально-призменных оптико-механических узлов.- М.: Машиностроение, 1987.-139 с.</w:t>
      </w:r>
    </w:p>
    <w:p w:rsidR="004946E4" w:rsidRPr="009F143A" w:rsidRDefault="004946E4" w:rsidP="004946E4">
      <w:pPr>
        <w:pStyle w:val="a9"/>
        <w:ind w:right="-284" w:firstLine="142"/>
        <w:jc w:val="both"/>
        <w:rPr>
          <w:b/>
          <w:i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7</w:t>
      </w:r>
      <w:r w:rsidRPr="009F143A">
        <w:rPr>
          <w:noProof/>
          <w:sz w:val="28"/>
          <w:szCs w:val="28"/>
          <w:lang w:val="ru-RU"/>
        </w:rPr>
        <w:t>. Мирошников М.М. Теоретические основы оптико- електронных приборов.-Л., Машиностроение,1983.- 696 с.</w:t>
      </w:r>
    </w:p>
    <w:p w:rsidR="004946E4" w:rsidRPr="009F143A" w:rsidRDefault="004946E4" w:rsidP="004946E4">
      <w:pPr>
        <w:ind w:left="142" w:right="-284" w:firstLine="158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8</w:t>
      </w:r>
      <w:r w:rsidRPr="009F143A">
        <w:rPr>
          <w:noProof/>
          <w:sz w:val="28"/>
          <w:szCs w:val="28"/>
          <w:lang w:val="ru-RU"/>
        </w:rPr>
        <w:t>.</w:t>
      </w:r>
      <w:r w:rsidRPr="009F143A">
        <w:rPr>
          <w:noProof/>
          <w:sz w:val="28"/>
          <w:szCs w:val="28"/>
        </w:rPr>
        <w:t xml:space="preserve"> Парвулюсов  Ю.Д.</w:t>
      </w:r>
      <w:r w:rsidRPr="009F143A">
        <w:rPr>
          <w:noProof/>
          <w:sz w:val="28"/>
          <w:szCs w:val="28"/>
          <w:lang w:val="ru-RU"/>
        </w:rPr>
        <w:t>, Якушенков Ю.Г., СолдатовН.И.</w:t>
      </w:r>
      <w:r w:rsidRPr="009F143A">
        <w:rPr>
          <w:noProof/>
          <w:sz w:val="28"/>
          <w:szCs w:val="28"/>
        </w:rPr>
        <w:t xml:space="preserve"> Проектирование оптико-електронных приборов.</w:t>
      </w:r>
      <w:r w:rsidRPr="009F143A">
        <w:rPr>
          <w:noProof/>
          <w:sz w:val="28"/>
          <w:szCs w:val="28"/>
          <w:lang w:val="ru-RU"/>
        </w:rPr>
        <w:t>-</w:t>
      </w:r>
      <w:r w:rsidRPr="009F143A">
        <w:rPr>
          <w:noProof/>
          <w:sz w:val="28"/>
          <w:szCs w:val="28"/>
        </w:rPr>
        <w:t xml:space="preserve">М.: </w:t>
      </w:r>
      <w:r w:rsidRPr="009F143A">
        <w:rPr>
          <w:noProof/>
          <w:sz w:val="28"/>
          <w:szCs w:val="28"/>
          <w:lang w:val="ru-RU"/>
        </w:rPr>
        <w:t xml:space="preserve">Машиностроение, </w:t>
      </w:r>
      <w:r w:rsidRPr="009F143A">
        <w:rPr>
          <w:noProof/>
          <w:sz w:val="28"/>
          <w:szCs w:val="28"/>
        </w:rPr>
        <w:t xml:space="preserve">  1992</w:t>
      </w:r>
      <w:r w:rsidRPr="009F143A">
        <w:rPr>
          <w:noProof/>
          <w:sz w:val="28"/>
          <w:szCs w:val="28"/>
          <w:lang w:val="ru-RU"/>
        </w:rPr>
        <w:t>.-</w:t>
      </w:r>
      <w:r w:rsidRPr="009F143A">
        <w:rPr>
          <w:noProof/>
          <w:sz w:val="28"/>
          <w:szCs w:val="28"/>
        </w:rPr>
        <w:t xml:space="preserve"> 421с.</w:t>
      </w:r>
    </w:p>
    <w:p w:rsidR="004946E4" w:rsidRPr="009F143A" w:rsidRDefault="004946E4" w:rsidP="004946E4">
      <w:pPr>
        <w:ind w:left="142" w:right="-284" w:firstLine="158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9</w:t>
      </w:r>
      <w:r w:rsidRPr="009F143A">
        <w:rPr>
          <w:noProof/>
          <w:sz w:val="28"/>
          <w:szCs w:val="28"/>
          <w:lang w:val="ru-RU"/>
        </w:rPr>
        <w:t>. Плотников В.С. Геодезические приборы.- М.: Недра, 1987.- 397 с.</w:t>
      </w:r>
    </w:p>
    <w:p w:rsidR="004946E4" w:rsidRDefault="004946E4" w:rsidP="00D269E4">
      <w:pPr>
        <w:autoSpaceDE w:val="0"/>
        <w:autoSpaceDN w:val="0"/>
        <w:adjustRightInd w:val="0"/>
        <w:rPr>
          <w:sz w:val="28"/>
          <w:szCs w:val="28"/>
        </w:rPr>
      </w:pPr>
    </w:p>
    <w:p w:rsidR="000A4D90" w:rsidRDefault="00D269E4" w:rsidP="000A4D90">
      <w:pPr>
        <w:spacing w:before="360" w:after="12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0A4D90">
        <w:rPr>
          <w:b/>
          <w:bCs/>
          <w:sz w:val="26"/>
          <w:szCs w:val="26"/>
        </w:rPr>
        <w:t>6.</w:t>
      </w:r>
      <w:r w:rsidR="000A4D90" w:rsidRPr="0042395A">
        <w:rPr>
          <w:b/>
          <w:bCs/>
          <w:sz w:val="26"/>
          <w:szCs w:val="26"/>
        </w:rPr>
        <w:t>3. Інформаційні ресурси</w:t>
      </w:r>
    </w:p>
    <w:p w:rsidR="000A4D90" w:rsidRDefault="000A4D90" w:rsidP="000A4D90">
      <w:pPr>
        <w:spacing w:before="360" w:after="120"/>
        <w:rPr>
          <w:noProof/>
          <w:sz w:val="28"/>
        </w:rPr>
      </w:pPr>
      <w:r w:rsidRPr="00A606A0">
        <w:rPr>
          <w:noProof/>
          <w:sz w:val="28"/>
        </w:rPr>
        <w:t>1.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проектированияAutoCAD</w:t>
      </w:r>
    </w:p>
    <w:p w:rsidR="000A4D90" w:rsidRDefault="000A4D90" w:rsidP="000A4D90">
      <w:pPr>
        <w:spacing w:before="360" w:after="120"/>
        <w:rPr>
          <w:noProof/>
          <w:sz w:val="28"/>
        </w:rPr>
      </w:pPr>
      <w:r w:rsidRPr="00A606A0">
        <w:rPr>
          <w:noProof/>
          <w:sz w:val="28"/>
        </w:rPr>
        <w:t>2.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проектированияAutoDeskInventor</w:t>
      </w:r>
    </w:p>
    <w:p w:rsidR="000A4D90" w:rsidRDefault="000A4D90" w:rsidP="000A4D90">
      <w:pPr>
        <w:spacing w:before="360" w:after="120"/>
        <w:rPr>
          <w:noProof/>
          <w:sz w:val="28"/>
        </w:rPr>
      </w:pPr>
      <w:r w:rsidRPr="00A606A0">
        <w:rPr>
          <w:noProof/>
          <w:sz w:val="28"/>
        </w:rPr>
        <w:t>3.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проектирования«Компас–3DV12»</w:t>
      </w:r>
    </w:p>
    <w:p w:rsidR="000A4D90" w:rsidRDefault="000A4D90" w:rsidP="000A4D90">
      <w:pPr>
        <w:spacing w:before="360" w:after="120"/>
        <w:rPr>
          <w:noProof/>
          <w:sz w:val="28"/>
        </w:rPr>
      </w:pPr>
      <w:r w:rsidRPr="00A606A0">
        <w:rPr>
          <w:noProof/>
          <w:sz w:val="28"/>
        </w:rPr>
        <w:t xml:space="preserve">4. </w:t>
      </w:r>
      <w:hyperlink r:id="rId8" w:history="1">
        <w:r w:rsidRPr="00A075AD">
          <w:rPr>
            <w:rStyle w:val="ad"/>
            <w:noProof/>
            <w:color w:val="0000FF"/>
            <w:sz w:val="28"/>
          </w:rPr>
          <w:t>www.edu.ru/modules/php</w:t>
        </w:r>
      </w:hyperlink>
    </w:p>
    <w:p w:rsidR="000A4D90" w:rsidRPr="000A4D90" w:rsidRDefault="000A4D90" w:rsidP="000A4D90">
      <w:pPr>
        <w:spacing w:before="360" w:after="120"/>
        <w:rPr>
          <w:b/>
          <w:bCs/>
          <w:sz w:val="26"/>
          <w:szCs w:val="26"/>
        </w:rPr>
      </w:pPr>
      <w:r w:rsidRPr="00A606A0">
        <w:rPr>
          <w:noProof/>
          <w:sz w:val="28"/>
        </w:rPr>
        <w:t>5. www.ioit.ru</w:t>
      </w:r>
    </w:p>
    <w:p w:rsidR="00D269E4" w:rsidRDefault="00D269E4" w:rsidP="00D269E4">
      <w:pPr>
        <w:rPr>
          <w:bCs/>
          <w:sz w:val="26"/>
          <w:szCs w:val="26"/>
        </w:rPr>
      </w:pPr>
    </w:p>
    <w:p w:rsidR="00D269E4" w:rsidRDefault="00D269E4" w:rsidP="00D269E4">
      <w:pPr>
        <w:rPr>
          <w:bCs/>
          <w:sz w:val="26"/>
          <w:szCs w:val="26"/>
        </w:rPr>
      </w:pPr>
    </w:p>
    <w:p w:rsidR="00D269E4" w:rsidRDefault="00D269E4" w:rsidP="00D26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FF"/>
          <w:sz w:val="28"/>
          <w:szCs w:val="28"/>
        </w:rPr>
      </w:pPr>
    </w:p>
    <w:p w:rsidR="00D269E4" w:rsidRDefault="0042699D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269E4">
        <w:rPr>
          <w:b/>
          <w:sz w:val="28"/>
          <w:szCs w:val="28"/>
        </w:rPr>
        <w:t>. Засоби діагностики успішності навчання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 якості засобів діагностики успішності навчання з дисципліни за</w:t>
      </w:r>
      <w:r w:rsidR="0042699D">
        <w:rPr>
          <w:sz w:val="28"/>
          <w:szCs w:val="28"/>
        </w:rPr>
        <w:t xml:space="preserve"> вибором ВНЗ «Юстування та випробування оптичних приладів </w:t>
      </w:r>
      <w:r>
        <w:rPr>
          <w:sz w:val="28"/>
          <w:szCs w:val="28"/>
        </w:rPr>
        <w:t xml:space="preserve">» рекомендуються поточний контроль успішності виконання практичних робіт (Додаток 1) та складання підсумкового </w:t>
      </w:r>
      <w:r w:rsidR="0042699D">
        <w:rPr>
          <w:sz w:val="28"/>
          <w:szCs w:val="28"/>
        </w:rPr>
        <w:t xml:space="preserve">заліку </w:t>
      </w:r>
      <w:r>
        <w:rPr>
          <w:sz w:val="28"/>
          <w:szCs w:val="28"/>
        </w:rPr>
        <w:t>.</w:t>
      </w:r>
    </w:p>
    <w:p w:rsidR="00D269E4" w:rsidRDefault="0042699D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69E4">
        <w:rPr>
          <w:b/>
          <w:sz w:val="28"/>
          <w:szCs w:val="28"/>
        </w:rPr>
        <w:t>. Методичні рекомендації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є загальною для всіх спеціальностей напряму «Оптотехніка». При складанні робочих навчальних програм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дисципліни повинні бути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враховані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відмінності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окремих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спеціальностей,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89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майбутнього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фахівця.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розробці робочої навчальної програми змістовна частина навчальної програми може корегуватися шляхом виключення і скорочення або включення, розширення та конкретизації окремих пунктів і питань у відповідності зі специфікою спеціальності майбутнього фахівця, типовими завданнями його професійної діяльності. </w:t>
      </w:r>
      <w:proofErr w:type="spellStart"/>
      <w:r>
        <w:rPr>
          <w:sz w:val="28"/>
          <w:szCs w:val="28"/>
          <w:lang w:val="ru-RU"/>
        </w:rPr>
        <w:t>Остаточні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обсяги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окремих</w:t>
      </w:r>
      <w:proofErr w:type="spellEnd"/>
      <w:r>
        <w:rPr>
          <w:sz w:val="28"/>
          <w:szCs w:val="28"/>
          <w:lang w:val="ru-RU"/>
        </w:rPr>
        <w:t xml:space="preserve"> тем </w:t>
      </w:r>
      <w:proofErr w:type="spellStart"/>
      <w:r>
        <w:rPr>
          <w:sz w:val="28"/>
          <w:szCs w:val="28"/>
          <w:lang w:val="ru-RU"/>
        </w:rPr>
        <w:t>дисципліни</w:t>
      </w:r>
      <w:proofErr w:type="spellEnd"/>
      <w:r>
        <w:rPr>
          <w:sz w:val="28"/>
          <w:szCs w:val="28"/>
          <w:lang w:val="ru-RU"/>
        </w:rPr>
        <w:t xml:space="preserve"> «</w:t>
      </w:r>
      <w:r w:rsidR="0042699D">
        <w:rPr>
          <w:sz w:val="28"/>
          <w:szCs w:val="28"/>
        </w:rPr>
        <w:t>Юстування та випробування оптичних приладів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розподіл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часу за видами занять </w:t>
      </w:r>
      <w:proofErr w:type="spellStart"/>
      <w:r>
        <w:rPr>
          <w:sz w:val="28"/>
          <w:szCs w:val="28"/>
          <w:lang w:val="ru-RU"/>
        </w:rPr>
        <w:t>визначаються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навчальними</w:t>
      </w:r>
      <w:proofErr w:type="spellEnd"/>
      <w:r>
        <w:rPr>
          <w:sz w:val="28"/>
          <w:szCs w:val="28"/>
          <w:lang w:val="ru-RU"/>
        </w:rPr>
        <w:t xml:space="preserve"> планам</w:t>
      </w:r>
      <w:r w:rsidR="0042699D">
        <w:rPr>
          <w:sz w:val="28"/>
          <w:szCs w:val="28"/>
          <w:lang w:val="ru-RU"/>
        </w:rPr>
        <w:t>и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Оцінка якості засвоєння навчальної програми з дисцип</w:t>
      </w:r>
      <w:r w:rsidR="0042699D">
        <w:rPr>
          <w:sz w:val="28"/>
          <w:szCs w:val="28"/>
        </w:rPr>
        <w:t>ліни «Юстування та випробування оптичних приладів</w:t>
      </w:r>
      <w:r>
        <w:rPr>
          <w:sz w:val="28"/>
          <w:szCs w:val="28"/>
        </w:rPr>
        <w:t>» включає поточний контроль успішності студентів та складання підсумкового диференційованого заліку та здійснюється у відповідності до Положення про РСО, яке встановлює особливості рейтингу з урахуванням змістовної специфіки і розподілу</w:t>
      </w:r>
      <w:r w:rsidR="0042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часу за видами занять. </w:t>
      </w:r>
      <w:r>
        <w:rPr>
          <w:sz w:val="28"/>
          <w:szCs w:val="28"/>
          <w:lang w:val="ru-RU"/>
        </w:rPr>
        <w:t xml:space="preserve">РСО </w:t>
      </w:r>
      <w:proofErr w:type="spellStart"/>
      <w:r>
        <w:rPr>
          <w:sz w:val="28"/>
          <w:szCs w:val="28"/>
          <w:lang w:val="ru-RU"/>
        </w:rPr>
        <w:t>ухвалюється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оптичних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оптико-електронних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додається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робочої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  <w:lang w:val="ru-RU"/>
        </w:rPr>
        <w:t>.</w:t>
      </w:r>
    </w:p>
    <w:p w:rsidR="00D269E4" w:rsidRPr="002B5038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2B5038">
        <w:rPr>
          <w:i/>
          <w:iCs/>
          <w:sz w:val="28"/>
          <w:szCs w:val="28"/>
        </w:rPr>
        <w:t>Умови реалізації навчальної програми</w:t>
      </w:r>
    </w:p>
    <w:p w:rsidR="00D269E4" w:rsidRPr="002B5038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038">
        <w:rPr>
          <w:sz w:val="28"/>
          <w:szCs w:val="28"/>
        </w:rPr>
        <w:t xml:space="preserve">Кафедра кафедри оптичних та оптико-електронних приладів розробляє та затверджує уточнені навчальні (за потребою) та робочі програми дисципліни </w:t>
      </w:r>
      <w:r w:rsidR="0042699D">
        <w:rPr>
          <w:sz w:val="28"/>
          <w:szCs w:val="28"/>
        </w:rPr>
        <w:t>«Юстування та випробування оптичних приладів</w:t>
      </w:r>
      <w:r>
        <w:rPr>
          <w:sz w:val="28"/>
          <w:szCs w:val="28"/>
        </w:rPr>
        <w:t>»</w:t>
      </w:r>
      <w:r w:rsidRPr="002B5038">
        <w:rPr>
          <w:sz w:val="28"/>
          <w:szCs w:val="28"/>
        </w:rPr>
        <w:t>, методичне забезпечення окремих занять та самостійної роботи студентів та затверджує їх на засіданні кафедри і метод комісії ПБФ (за потребою).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  <w:r w:rsidRPr="002B5038">
        <w:rPr>
          <w:sz w:val="28"/>
          <w:szCs w:val="28"/>
        </w:rPr>
        <w:br w:type="page"/>
      </w:r>
      <w:proofErr w:type="spellStart"/>
      <w:r>
        <w:rPr>
          <w:sz w:val="28"/>
          <w:szCs w:val="28"/>
          <w:lang w:val="ru-RU"/>
        </w:rPr>
        <w:lastRenderedPageBreak/>
        <w:t>Додаток</w:t>
      </w:r>
      <w:proofErr w:type="spellEnd"/>
      <w:r>
        <w:rPr>
          <w:sz w:val="28"/>
          <w:szCs w:val="28"/>
          <w:lang w:val="ru-RU"/>
        </w:rPr>
        <w:t xml:space="preserve"> 1. 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gramStart"/>
      <w:r>
        <w:rPr>
          <w:sz w:val="28"/>
          <w:szCs w:val="28"/>
          <w:lang w:val="ru-RU"/>
        </w:rPr>
        <w:t>поточного</w:t>
      </w:r>
      <w:proofErr w:type="gram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успішності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практичних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red"/>
          <w:lang w:val="ru-RU"/>
        </w:rPr>
        <w:t>Додати</w:t>
      </w:r>
      <w:proofErr w:type="spellEnd"/>
      <w:r>
        <w:rPr>
          <w:sz w:val="28"/>
          <w:szCs w:val="28"/>
          <w:highlight w:val="red"/>
          <w:lang w:val="ru-RU"/>
        </w:rPr>
        <w:t xml:space="preserve"> </w:t>
      </w:r>
      <w:proofErr w:type="spellStart"/>
      <w:r>
        <w:rPr>
          <w:sz w:val="28"/>
          <w:szCs w:val="28"/>
          <w:highlight w:val="red"/>
          <w:lang w:val="ru-RU"/>
        </w:rPr>
        <w:t>контрольн</w:t>
      </w:r>
      <w:proofErr w:type="spellEnd"/>
      <w:r>
        <w:rPr>
          <w:sz w:val="28"/>
          <w:szCs w:val="28"/>
          <w:highlight w:val="red"/>
        </w:rPr>
        <w:t>і запитання до практичних робіт переліком</w:t>
      </w:r>
    </w:p>
    <w:p w:rsidR="00D269E4" w:rsidRDefault="00D269E4" w:rsidP="00D26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</w:p>
    <w:p w:rsidR="00D269E4" w:rsidRDefault="00D269E4" w:rsidP="00426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sz w:val="28"/>
          <w:szCs w:val="28"/>
          <w:lang w:val="ru-RU"/>
        </w:rPr>
        <w:br w:type="page"/>
      </w:r>
    </w:p>
    <w:p w:rsidR="00D269E4" w:rsidRDefault="00D269E4" w:rsidP="00D269E4"/>
    <w:p w:rsidR="00DF30EF" w:rsidRPr="00E15B2D" w:rsidRDefault="00DF30EF" w:rsidP="00DF30EF">
      <w:pPr>
        <w:pStyle w:val="a9"/>
        <w:ind w:right="-1050"/>
        <w:jc w:val="left"/>
        <w:rPr>
          <w:b/>
          <w:noProof/>
          <w:sz w:val="28"/>
          <w:szCs w:val="28"/>
        </w:rPr>
      </w:pPr>
    </w:p>
    <w:p w:rsidR="00DF30EF" w:rsidRDefault="00DF30EF" w:rsidP="00DF30EF">
      <w:pPr>
        <w:spacing w:before="280" w:after="120"/>
        <w:jc w:val="center"/>
        <w:rPr>
          <w:b/>
          <w:bCs/>
          <w:sz w:val="28"/>
          <w:szCs w:val="28"/>
        </w:rPr>
      </w:pPr>
    </w:p>
    <w:p w:rsidR="00DF30EF" w:rsidRPr="00E15B2D" w:rsidRDefault="00DF30EF" w:rsidP="00DF30EF">
      <w:pPr>
        <w:spacing w:before="280" w:after="120"/>
        <w:jc w:val="center"/>
        <w:rPr>
          <w:b/>
          <w:bCs/>
          <w:sz w:val="28"/>
          <w:szCs w:val="28"/>
        </w:rPr>
      </w:pPr>
    </w:p>
    <w:sectPr w:rsidR="00DF30EF" w:rsidRPr="00E15B2D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EE" w:rsidRDefault="005A5FEE" w:rsidP="00DF30EF">
      <w:r>
        <w:separator/>
      </w:r>
    </w:p>
  </w:endnote>
  <w:endnote w:type="continuationSeparator" w:id="0">
    <w:p w:rsidR="005A5FEE" w:rsidRDefault="005A5FEE" w:rsidP="00DF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EE" w:rsidRDefault="005A5FEE" w:rsidP="00DF30EF">
      <w:r>
        <w:separator/>
      </w:r>
    </w:p>
  </w:footnote>
  <w:footnote w:type="continuationSeparator" w:id="0">
    <w:p w:rsidR="005A5FEE" w:rsidRDefault="005A5FEE" w:rsidP="00DF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4183"/>
    <w:multiLevelType w:val="hybridMultilevel"/>
    <w:tmpl w:val="100CFA62"/>
    <w:lvl w:ilvl="0" w:tplc="0EB80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13126"/>
    <w:multiLevelType w:val="hybridMultilevel"/>
    <w:tmpl w:val="02364654"/>
    <w:lvl w:ilvl="0" w:tplc="B89CE5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12B99"/>
    <w:multiLevelType w:val="hybridMultilevel"/>
    <w:tmpl w:val="0CAEB8C4"/>
    <w:lvl w:ilvl="0" w:tplc="93FA7EE4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70FCD"/>
    <w:multiLevelType w:val="hybridMultilevel"/>
    <w:tmpl w:val="D9EE1EA0"/>
    <w:lvl w:ilvl="0" w:tplc="A0C8C1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E4"/>
    <w:rsid w:val="00091C83"/>
    <w:rsid w:val="000A4D90"/>
    <w:rsid w:val="001147E0"/>
    <w:rsid w:val="00145C92"/>
    <w:rsid w:val="00407B6B"/>
    <w:rsid w:val="0042699D"/>
    <w:rsid w:val="004946E4"/>
    <w:rsid w:val="004A6E43"/>
    <w:rsid w:val="005A5FEE"/>
    <w:rsid w:val="00670D9C"/>
    <w:rsid w:val="00826091"/>
    <w:rsid w:val="009F4DBC"/>
    <w:rsid w:val="00AA5690"/>
    <w:rsid w:val="00BF2741"/>
    <w:rsid w:val="00BF2A73"/>
    <w:rsid w:val="00C85FA8"/>
    <w:rsid w:val="00CC3053"/>
    <w:rsid w:val="00CF0E09"/>
    <w:rsid w:val="00D269E4"/>
    <w:rsid w:val="00DF30EF"/>
    <w:rsid w:val="00EC4426"/>
    <w:rsid w:val="00F23F66"/>
    <w:rsid w:val="00FA08D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69E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269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D269E4"/>
    <w:pPr>
      <w:spacing w:after="120"/>
    </w:pPr>
  </w:style>
  <w:style w:type="character" w:customStyle="1" w:styleId="a6">
    <w:name w:val="Основной текст Знак"/>
    <w:basedOn w:val="a0"/>
    <w:link w:val="a5"/>
    <w:rsid w:val="00D2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269E4"/>
    <w:pPr>
      <w:autoSpaceDE w:val="0"/>
      <w:autoSpaceDN w:val="0"/>
      <w:adjustRightInd w:val="0"/>
      <w:ind w:left="4111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D269E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D2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DF30EF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DF3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F30EF"/>
    <w:pPr>
      <w:spacing w:after="0" w:line="240" w:lineRule="auto"/>
    </w:pPr>
    <w:rPr>
      <w:rFonts w:eastAsiaTheme="minorEastAsia"/>
      <w:lang w:eastAsia="uk-UA"/>
    </w:rPr>
  </w:style>
  <w:style w:type="character" w:styleId="ac">
    <w:name w:val="footnote reference"/>
    <w:basedOn w:val="a0"/>
    <w:semiHidden/>
    <w:rsid w:val="00DF30EF"/>
    <w:rPr>
      <w:vertAlign w:val="superscript"/>
    </w:rPr>
  </w:style>
  <w:style w:type="character" w:styleId="ad">
    <w:name w:val="Hyperlink"/>
    <w:basedOn w:val="a0"/>
    <w:uiPriority w:val="99"/>
    <w:unhideWhenUsed/>
    <w:rsid w:val="000A4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/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5816-2034-4488-979E-D1D05F3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8844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18</cp:revision>
  <dcterms:created xsi:type="dcterms:W3CDTF">2014-07-15T10:13:00Z</dcterms:created>
  <dcterms:modified xsi:type="dcterms:W3CDTF">2015-09-30T06:51:00Z</dcterms:modified>
</cp:coreProperties>
</file>