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5" w:rsidRPr="00A700A7" w:rsidRDefault="003F0C95" w:rsidP="001D5AE8">
      <w:pPr>
        <w:pStyle w:val="1"/>
        <w:spacing w:after="100"/>
        <w:jc w:val="center"/>
        <w:rPr>
          <w:b w:val="0"/>
          <w:bCs w:val="0"/>
          <w:color w:val="002060"/>
        </w:rPr>
      </w:pPr>
      <w:r w:rsidRPr="00A700A7">
        <w:rPr>
          <w:b w:val="0"/>
          <w:bCs w:val="0"/>
          <w:color w:val="002060"/>
        </w:rPr>
        <w:t>МІНІСТЕРСТВО ОСВІТИ І НАУКИ УКРАЇНИ</w:t>
      </w:r>
    </w:p>
    <w:p w:rsidR="00516E43" w:rsidRPr="00A700A7" w:rsidRDefault="005E6454" w:rsidP="001D5AE8">
      <w:pPr>
        <w:pStyle w:val="1"/>
        <w:spacing w:after="100"/>
        <w:jc w:val="center"/>
        <w:rPr>
          <w:b w:val="0"/>
          <w:bCs w:val="0"/>
          <w:color w:val="002060"/>
        </w:rPr>
      </w:pPr>
      <w:r w:rsidRPr="00A700A7">
        <w:rPr>
          <w:b w:val="0"/>
          <w:bCs w:val="0"/>
          <w:color w:val="002060"/>
        </w:rPr>
        <w:t>ДЕРЖАВНА НАУКОВА УСТАНОВА «УКРАЇНСЬКИЙ ІНСТИТУТ НАУКОВО-ТЕХНІЧНОЇ ЕКСПЕРТИЗИ ТА ІНФОРМАЦІЇ»</w:t>
      </w:r>
    </w:p>
    <w:p w:rsidR="00BF7937" w:rsidRPr="00A700A7" w:rsidRDefault="00BF7937" w:rsidP="001D5AE8">
      <w:pPr>
        <w:jc w:val="center"/>
        <w:rPr>
          <w:color w:val="002060"/>
          <w:lang w:val="uk-UA"/>
        </w:rPr>
      </w:pPr>
      <w:r w:rsidRPr="00A700A7">
        <w:rPr>
          <w:color w:val="002060"/>
          <w:lang w:val="uk-UA"/>
        </w:rPr>
        <w:t>ОДЕСЬК</w:t>
      </w:r>
      <w:r w:rsidR="00064174" w:rsidRPr="00A700A7">
        <w:rPr>
          <w:color w:val="002060"/>
          <w:lang w:val="uk-UA"/>
        </w:rPr>
        <w:t xml:space="preserve">ИЙ НАЦІОНАЛЬНИЙ </w:t>
      </w:r>
      <w:r w:rsidRPr="00A700A7">
        <w:rPr>
          <w:color w:val="002060"/>
          <w:lang w:val="uk-UA"/>
        </w:rPr>
        <w:t>ЕКОНОМІЧНИ</w:t>
      </w:r>
      <w:r w:rsidR="00BB12A9" w:rsidRPr="00A700A7">
        <w:rPr>
          <w:color w:val="002060"/>
          <w:lang w:val="uk-UA"/>
        </w:rPr>
        <w:t>Й</w:t>
      </w:r>
      <w:r w:rsidRPr="00A700A7">
        <w:rPr>
          <w:color w:val="002060"/>
          <w:lang w:val="uk-UA"/>
        </w:rPr>
        <w:t xml:space="preserve"> УНІВЕРСИТЕТ</w:t>
      </w:r>
    </w:p>
    <w:p w:rsidR="00E8765B" w:rsidRPr="00A700A7" w:rsidRDefault="00E8765B" w:rsidP="001D5AE8">
      <w:pPr>
        <w:jc w:val="center"/>
        <w:rPr>
          <w:rFonts w:ascii="Book Antiqua" w:hAnsi="Book Antiqua"/>
          <w:b/>
          <w:color w:val="002060"/>
          <w:sz w:val="20"/>
          <w:szCs w:val="20"/>
          <w:lang w:val="uk-UA"/>
        </w:rPr>
      </w:pPr>
    </w:p>
    <w:p w:rsidR="001D1A4D" w:rsidRPr="00A700A7" w:rsidRDefault="005E6454" w:rsidP="001D5AE8">
      <w:pPr>
        <w:jc w:val="center"/>
        <w:rPr>
          <w:b/>
          <w:color w:val="7B0F0F"/>
          <w:sz w:val="32"/>
          <w:szCs w:val="32"/>
          <w:lang w:val="uk-UA"/>
        </w:rPr>
      </w:pPr>
      <w:r w:rsidRPr="00A700A7">
        <w:rPr>
          <w:b/>
          <w:color w:val="7B0F0F"/>
          <w:sz w:val="32"/>
          <w:szCs w:val="32"/>
          <w:lang w:val="uk-UA"/>
        </w:rPr>
        <w:t>ІІ</w:t>
      </w:r>
      <w:r w:rsidR="001D1A4D" w:rsidRPr="00A700A7">
        <w:rPr>
          <w:b/>
          <w:color w:val="7B0F0F"/>
          <w:sz w:val="32"/>
          <w:szCs w:val="32"/>
          <w:lang w:val="uk-UA"/>
        </w:rPr>
        <w:t xml:space="preserve"> </w:t>
      </w:r>
      <w:r w:rsidRPr="00A700A7">
        <w:rPr>
          <w:b/>
          <w:color w:val="7B0F0F"/>
          <w:sz w:val="32"/>
          <w:szCs w:val="32"/>
          <w:lang w:val="uk-UA"/>
        </w:rPr>
        <w:t xml:space="preserve">ВСЕУКРАЇНСЬКА </w:t>
      </w:r>
      <w:r w:rsidR="001D1A4D" w:rsidRPr="00A700A7">
        <w:rPr>
          <w:b/>
          <w:color w:val="7B0F0F"/>
          <w:sz w:val="32"/>
          <w:szCs w:val="32"/>
          <w:lang w:val="uk-UA"/>
        </w:rPr>
        <w:t>НАУКОВО-</w:t>
      </w:r>
      <w:r w:rsidR="00055565" w:rsidRPr="00A700A7">
        <w:rPr>
          <w:b/>
          <w:color w:val="7B0F0F"/>
          <w:sz w:val="32"/>
          <w:szCs w:val="32"/>
          <w:lang w:val="uk-UA"/>
        </w:rPr>
        <w:t>ПРАКТИЧНА</w:t>
      </w:r>
      <w:r w:rsidR="001D1A4D" w:rsidRPr="00A700A7">
        <w:rPr>
          <w:b/>
          <w:color w:val="7B0F0F"/>
          <w:sz w:val="32"/>
          <w:szCs w:val="32"/>
          <w:lang w:val="uk-UA"/>
        </w:rPr>
        <w:t xml:space="preserve"> КОНФЕРЕНЦІЯ</w:t>
      </w:r>
    </w:p>
    <w:p w:rsidR="001D1A4D" w:rsidRPr="00A700A7" w:rsidRDefault="001D1A4D" w:rsidP="001D5AE8">
      <w:pPr>
        <w:jc w:val="center"/>
        <w:rPr>
          <w:color w:val="7B0F0F"/>
          <w:sz w:val="14"/>
          <w:szCs w:val="18"/>
          <w:lang w:val="uk-UA"/>
        </w:rPr>
      </w:pPr>
    </w:p>
    <w:p w:rsidR="001D1A4D" w:rsidRPr="00A700A7" w:rsidRDefault="005E6454" w:rsidP="001D5AE8">
      <w:pPr>
        <w:jc w:val="center"/>
        <w:rPr>
          <w:b/>
          <w:color w:val="7B0F0F"/>
          <w:sz w:val="40"/>
          <w:szCs w:val="40"/>
          <w:lang w:val="uk-UA"/>
        </w:rPr>
      </w:pPr>
      <w:r w:rsidRPr="00A700A7">
        <w:rPr>
          <w:b/>
          <w:color w:val="7B0F0F"/>
          <w:sz w:val="36"/>
          <w:szCs w:val="36"/>
          <w:lang w:val="uk-UA"/>
        </w:rPr>
        <w:t>«АКТУАЛЬНІ ПРОБЛЕМИ ІННОВАЦІЙНОЇ ДІЯЛЬНОСТІ ТА ТРАНСФЕРУ ТЕХНОЛОГІЙ</w:t>
      </w:r>
      <w:r w:rsidR="00D51C60" w:rsidRPr="00A700A7">
        <w:rPr>
          <w:b/>
          <w:color w:val="7B0F0F"/>
          <w:sz w:val="40"/>
          <w:szCs w:val="40"/>
          <w:lang w:val="uk-UA"/>
        </w:rPr>
        <w:t xml:space="preserve"> </w:t>
      </w:r>
      <w:r w:rsidR="00AA3118" w:rsidRPr="00A700A7">
        <w:rPr>
          <w:b/>
          <w:color w:val="7B0F0F"/>
          <w:sz w:val="36"/>
          <w:szCs w:val="36"/>
          <w:lang w:val="uk-UA"/>
        </w:rPr>
        <w:t>– ВІД ТЕОРІЇ ДО ПРАКТИКИ»</w:t>
      </w:r>
    </w:p>
    <w:p w:rsidR="00055565" w:rsidRPr="00A700A7" w:rsidRDefault="00242C93" w:rsidP="001D5AE8">
      <w:pPr>
        <w:spacing w:before="120"/>
        <w:jc w:val="center"/>
        <w:rPr>
          <w:b/>
          <w:color w:val="7B0F0F"/>
          <w:sz w:val="32"/>
          <w:szCs w:val="28"/>
          <w:lang w:val="uk-UA"/>
        </w:rPr>
      </w:pPr>
      <w:r w:rsidRPr="00A700A7">
        <w:rPr>
          <w:b/>
          <w:color w:val="7B0F0F"/>
          <w:sz w:val="32"/>
          <w:szCs w:val="28"/>
        </w:rPr>
        <w:t>2</w:t>
      </w:r>
      <w:r w:rsidR="007652B5" w:rsidRPr="00A700A7">
        <w:rPr>
          <w:b/>
          <w:color w:val="7B0F0F"/>
          <w:sz w:val="32"/>
          <w:szCs w:val="28"/>
        </w:rPr>
        <w:t>3</w:t>
      </w:r>
      <w:r w:rsidR="005E6454" w:rsidRPr="00A700A7">
        <w:rPr>
          <w:b/>
          <w:color w:val="7B0F0F"/>
          <w:sz w:val="32"/>
          <w:szCs w:val="28"/>
          <w:lang w:val="uk-UA"/>
        </w:rPr>
        <w:t xml:space="preserve"> – 2</w:t>
      </w:r>
      <w:r w:rsidR="008D4DBA" w:rsidRPr="00A700A7">
        <w:rPr>
          <w:b/>
          <w:color w:val="7B0F0F"/>
          <w:sz w:val="32"/>
          <w:szCs w:val="28"/>
          <w:lang w:val="uk-UA"/>
        </w:rPr>
        <w:t>7</w:t>
      </w:r>
      <w:r w:rsidR="005E6454" w:rsidRPr="00A700A7">
        <w:rPr>
          <w:b/>
          <w:color w:val="7B0F0F"/>
          <w:sz w:val="32"/>
          <w:szCs w:val="28"/>
          <w:lang w:val="uk-UA"/>
        </w:rPr>
        <w:t xml:space="preserve"> червня 2019 р.</w:t>
      </w:r>
    </w:p>
    <w:p w:rsidR="00372ECB" w:rsidRPr="00A700A7" w:rsidRDefault="00372ECB" w:rsidP="001D5AE8">
      <w:pPr>
        <w:spacing w:before="240"/>
        <w:jc w:val="center"/>
        <w:rPr>
          <w:rFonts w:ascii="Book Antiqua" w:hAnsi="Book Antiqua"/>
          <w:b/>
          <w:color w:val="7B0F0F"/>
          <w:sz w:val="32"/>
          <w:szCs w:val="28"/>
          <w:lang w:val="uk-UA"/>
        </w:rPr>
      </w:pPr>
    </w:p>
    <w:p w:rsidR="00516E43" w:rsidRPr="00512E4D" w:rsidRDefault="00346AAF" w:rsidP="001D5AE8">
      <w:pPr>
        <w:jc w:val="center"/>
        <w:rPr>
          <w:b/>
          <w:color w:val="002060"/>
          <w:sz w:val="26"/>
          <w:szCs w:val="26"/>
          <w:lang w:val="uk-UA"/>
        </w:rPr>
      </w:pPr>
      <w:r w:rsidRPr="00512E4D">
        <w:rPr>
          <w:b/>
          <w:color w:val="002060"/>
          <w:sz w:val="26"/>
          <w:szCs w:val="26"/>
          <w:lang w:val="uk-UA"/>
        </w:rPr>
        <w:t>І</w:t>
      </w:r>
      <w:r w:rsidR="00EE521C" w:rsidRPr="00512E4D">
        <w:rPr>
          <w:b/>
          <w:color w:val="002060"/>
          <w:sz w:val="26"/>
          <w:szCs w:val="26"/>
          <w:lang w:val="uk-UA"/>
        </w:rPr>
        <w:t>НФОРМАЦІЙНЕ ПОВІДОМЛЕННЯ</w:t>
      </w:r>
    </w:p>
    <w:p w:rsidR="00BF7937" w:rsidRPr="00A700A7" w:rsidRDefault="00BF7937" w:rsidP="001D5AE8">
      <w:pPr>
        <w:spacing w:line="276" w:lineRule="auto"/>
        <w:jc w:val="center"/>
        <w:rPr>
          <w:b/>
          <w:i/>
          <w:color w:val="002060"/>
          <w:sz w:val="26"/>
          <w:szCs w:val="26"/>
          <w:lang w:val="uk-UA"/>
        </w:rPr>
      </w:pPr>
    </w:p>
    <w:p w:rsidR="00144967" w:rsidRPr="00A700A7" w:rsidRDefault="00144967" w:rsidP="001D5AE8">
      <w:pPr>
        <w:spacing w:line="276" w:lineRule="auto"/>
        <w:jc w:val="center"/>
        <w:rPr>
          <w:b/>
          <w:i/>
          <w:color w:val="002060"/>
          <w:sz w:val="26"/>
          <w:szCs w:val="26"/>
          <w:lang w:val="uk-UA"/>
        </w:rPr>
      </w:pPr>
    </w:p>
    <w:p w:rsidR="00516E43" w:rsidRPr="00A700A7" w:rsidRDefault="00E9523C" w:rsidP="00BB6169">
      <w:pPr>
        <w:spacing w:line="276" w:lineRule="auto"/>
        <w:jc w:val="center"/>
        <w:rPr>
          <w:b/>
          <w:i/>
          <w:color w:val="002060"/>
          <w:sz w:val="26"/>
          <w:szCs w:val="26"/>
          <w:lang w:val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Шановні колеги!</w:t>
      </w:r>
    </w:p>
    <w:p w:rsidR="00EE521C" w:rsidRPr="00A700A7" w:rsidRDefault="00516E43" w:rsidP="00B96EAD">
      <w:pPr>
        <w:ind w:firstLine="567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Запрошуємо</w:t>
      </w:r>
      <w:r w:rsidR="00EE521C" w:rsidRPr="00A700A7">
        <w:rPr>
          <w:color w:val="002060"/>
          <w:sz w:val="26"/>
          <w:szCs w:val="26"/>
          <w:lang w:val="uk-UA"/>
        </w:rPr>
        <w:t xml:space="preserve"> </w:t>
      </w:r>
      <w:r w:rsidR="009A7358" w:rsidRPr="00A700A7">
        <w:rPr>
          <w:color w:val="002060"/>
          <w:sz w:val="26"/>
          <w:szCs w:val="26"/>
          <w:lang w:val="uk-UA"/>
        </w:rPr>
        <w:t>в</w:t>
      </w:r>
      <w:r w:rsidRPr="00A700A7">
        <w:rPr>
          <w:color w:val="002060"/>
          <w:sz w:val="26"/>
          <w:szCs w:val="26"/>
          <w:lang w:val="uk-UA"/>
        </w:rPr>
        <w:t xml:space="preserve">ас взяти участь </w:t>
      </w:r>
      <w:r w:rsidR="000F5FF6" w:rsidRPr="00A700A7">
        <w:rPr>
          <w:color w:val="002060"/>
          <w:sz w:val="26"/>
          <w:szCs w:val="26"/>
          <w:lang w:val="uk-UA"/>
        </w:rPr>
        <w:t xml:space="preserve">у </w:t>
      </w:r>
      <w:r w:rsidR="00EE521C" w:rsidRPr="00A700A7">
        <w:rPr>
          <w:color w:val="002060"/>
          <w:sz w:val="26"/>
          <w:szCs w:val="26"/>
          <w:lang w:val="uk-UA"/>
        </w:rPr>
        <w:t>роботі</w:t>
      </w:r>
      <w:r w:rsidR="005E6454" w:rsidRPr="00A700A7">
        <w:rPr>
          <w:color w:val="002060"/>
          <w:lang w:val="uk-UA"/>
        </w:rPr>
        <w:t xml:space="preserve"> </w:t>
      </w:r>
      <w:r w:rsidR="005E6454" w:rsidRPr="00A700A7">
        <w:rPr>
          <w:color w:val="002060"/>
          <w:sz w:val="26"/>
          <w:szCs w:val="26"/>
          <w:lang w:val="uk-UA"/>
        </w:rPr>
        <w:t>ІІ Всеукраїнської науково-практичної конференці</w:t>
      </w:r>
      <w:r w:rsidR="00926D0C" w:rsidRPr="00A700A7">
        <w:rPr>
          <w:color w:val="002060"/>
          <w:sz w:val="26"/>
          <w:szCs w:val="26"/>
          <w:lang w:val="uk-UA"/>
        </w:rPr>
        <w:t>ї</w:t>
      </w:r>
      <w:r w:rsidR="00B21CE8" w:rsidRPr="00A700A7">
        <w:rPr>
          <w:color w:val="002060"/>
          <w:sz w:val="26"/>
          <w:szCs w:val="26"/>
          <w:lang w:val="uk-UA"/>
        </w:rPr>
        <w:t xml:space="preserve"> </w:t>
      </w:r>
      <w:r w:rsidR="00EE521C" w:rsidRPr="00A700A7">
        <w:rPr>
          <w:b/>
          <w:color w:val="002060"/>
          <w:spacing w:val="-4"/>
          <w:sz w:val="26"/>
          <w:szCs w:val="26"/>
          <w:lang w:val="uk-UA"/>
        </w:rPr>
        <w:t>«</w:t>
      </w:r>
      <w:r w:rsidR="005E6454" w:rsidRPr="00A700A7">
        <w:rPr>
          <w:b/>
          <w:color w:val="002060"/>
          <w:spacing w:val="-4"/>
          <w:sz w:val="26"/>
          <w:szCs w:val="26"/>
          <w:lang w:val="uk-UA"/>
        </w:rPr>
        <w:t>Актуальні проблеми інноваційної діяльності та трансферу технологій</w:t>
      </w:r>
      <w:r w:rsidR="00991AB2" w:rsidRPr="00A700A7">
        <w:rPr>
          <w:b/>
          <w:color w:val="002060"/>
          <w:spacing w:val="-4"/>
          <w:sz w:val="26"/>
          <w:szCs w:val="26"/>
          <w:lang w:val="uk-UA"/>
        </w:rPr>
        <w:t xml:space="preserve"> – від теорії до практики</w:t>
      </w:r>
      <w:r w:rsidR="00ED33DE" w:rsidRPr="00A700A7">
        <w:rPr>
          <w:b/>
          <w:color w:val="002060"/>
          <w:spacing w:val="-4"/>
          <w:sz w:val="26"/>
          <w:szCs w:val="26"/>
          <w:lang w:val="uk-UA"/>
        </w:rPr>
        <w:t>»</w:t>
      </w:r>
      <w:r w:rsidRPr="00A700A7">
        <w:rPr>
          <w:color w:val="002060"/>
          <w:spacing w:val="-4"/>
          <w:sz w:val="26"/>
          <w:szCs w:val="26"/>
          <w:lang w:val="uk-UA"/>
        </w:rPr>
        <w:t xml:space="preserve">, </w:t>
      </w:r>
      <w:r w:rsidR="00ED33DE" w:rsidRPr="00A700A7">
        <w:rPr>
          <w:color w:val="002060"/>
          <w:spacing w:val="-4"/>
          <w:sz w:val="26"/>
          <w:szCs w:val="26"/>
          <w:lang w:val="uk-UA"/>
        </w:rPr>
        <w:t>яка</w:t>
      </w:r>
      <w:r w:rsidRPr="00A700A7">
        <w:rPr>
          <w:color w:val="002060"/>
          <w:spacing w:val="-4"/>
          <w:sz w:val="26"/>
          <w:szCs w:val="26"/>
          <w:lang w:val="uk-UA"/>
        </w:rPr>
        <w:t xml:space="preserve"> відбудеться</w:t>
      </w:r>
      <w:r w:rsidR="0027764F" w:rsidRPr="00A700A7">
        <w:rPr>
          <w:color w:val="002060"/>
          <w:spacing w:val="-4"/>
          <w:sz w:val="26"/>
          <w:szCs w:val="26"/>
          <w:lang w:val="uk-UA"/>
        </w:rPr>
        <w:t xml:space="preserve"> </w:t>
      </w:r>
      <w:r w:rsidR="007652B5" w:rsidRPr="00A700A7">
        <w:rPr>
          <w:color w:val="002060"/>
          <w:spacing w:val="-4"/>
          <w:sz w:val="26"/>
          <w:szCs w:val="26"/>
          <w:lang w:val="uk-UA"/>
        </w:rPr>
        <w:t>23</w:t>
      </w:r>
      <w:r w:rsidR="003B7A09" w:rsidRPr="00A700A7">
        <w:rPr>
          <w:color w:val="002060"/>
          <w:spacing w:val="-4"/>
          <w:sz w:val="26"/>
          <w:szCs w:val="26"/>
          <w:lang w:val="uk-UA"/>
        </w:rPr>
        <w:t>–</w:t>
      </w:r>
      <w:r w:rsidR="00911A50" w:rsidRPr="00A700A7">
        <w:rPr>
          <w:color w:val="002060"/>
          <w:spacing w:val="-4"/>
          <w:sz w:val="26"/>
          <w:szCs w:val="26"/>
          <w:lang w:val="uk-UA"/>
        </w:rPr>
        <w:t>27</w:t>
      </w:r>
      <w:r w:rsidR="0027764F" w:rsidRPr="00A700A7">
        <w:rPr>
          <w:color w:val="002060"/>
          <w:spacing w:val="-4"/>
          <w:sz w:val="26"/>
          <w:szCs w:val="26"/>
          <w:lang w:val="uk-UA"/>
        </w:rPr>
        <w:t xml:space="preserve"> </w:t>
      </w:r>
      <w:r w:rsidR="005E6454" w:rsidRPr="00A700A7">
        <w:rPr>
          <w:color w:val="002060"/>
          <w:spacing w:val="-4"/>
          <w:sz w:val="26"/>
          <w:szCs w:val="26"/>
          <w:lang w:val="uk-UA"/>
        </w:rPr>
        <w:t>червня</w:t>
      </w:r>
      <w:r w:rsidR="00ED33DE" w:rsidRPr="00A700A7">
        <w:rPr>
          <w:color w:val="002060"/>
          <w:spacing w:val="-4"/>
          <w:sz w:val="26"/>
          <w:szCs w:val="26"/>
          <w:lang w:val="uk-UA"/>
        </w:rPr>
        <w:t xml:space="preserve"> </w:t>
      </w:r>
      <w:r w:rsidR="005E6454" w:rsidRPr="00A700A7">
        <w:rPr>
          <w:color w:val="002060"/>
          <w:spacing w:val="-4"/>
          <w:sz w:val="26"/>
          <w:szCs w:val="26"/>
          <w:lang w:val="uk-UA"/>
        </w:rPr>
        <w:t>2019</w:t>
      </w:r>
      <w:r w:rsidR="0027764F" w:rsidRPr="00A700A7">
        <w:rPr>
          <w:color w:val="002060"/>
          <w:spacing w:val="-4"/>
          <w:sz w:val="26"/>
          <w:szCs w:val="26"/>
          <w:lang w:val="uk-UA"/>
        </w:rPr>
        <w:t xml:space="preserve"> </w:t>
      </w:r>
      <w:r w:rsidR="00ED33DE" w:rsidRPr="00A700A7">
        <w:rPr>
          <w:color w:val="002060"/>
          <w:spacing w:val="-4"/>
          <w:sz w:val="26"/>
          <w:szCs w:val="26"/>
          <w:lang w:val="uk-UA"/>
        </w:rPr>
        <w:t>р</w:t>
      </w:r>
      <w:r w:rsidR="00E8765B" w:rsidRPr="00A700A7">
        <w:rPr>
          <w:color w:val="002060"/>
          <w:spacing w:val="-4"/>
          <w:sz w:val="26"/>
          <w:szCs w:val="26"/>
          <w:lang w:val="uk-UA"/>
        </w:rPr>
        <w:t>.</w:t>
      </w:r>
      <w:r w:rsidR="00B21CE8" w:rsidRPr="00A700A7">
        <w:rPr>
          <w:color w:val="002060"/>
          <w:sz w:val="26"/>
          <w:szCs w:val="26"/>
          <w:lang w:val="uk-UA"/>
        </w:rPr>
        <w:t xml:space="preserve"> </w:t>
      </w:r>
      <w:r w:rsidR="005E6454" w:rsidRPr="00A700A7">
        <w:rPr>
          <w:color w:val="002060"/>
          <w:sz w:val="26"/>
          <w:szCs w:val="26"/>
          <w:lang w:val="uk-UA"/>
        </w:rPr>
        <w:t>у</w:t>
      </w:r>
      <w:r w:rsidR="00242C93" w:rsidRPr="00A700A7">
        <w:rPr>
          <w:color w:val="002060"/>
          <w:sz w:val="26"/>
          <w:szCs w:val="26"/>
          <w:lang w:val="uk-UA"/>
        </w:rPr>
        <w:t xml:space="preserve"> </w:t>
      </w:r>
      <w:r w:rsidR="00EF10BC" w:rsidRPr="00A700A7">
        <w:rPr>
          <w:color w:val="002060"/>
          <w:sz w:val="26"/>
          <w:szCs w:val="26"/>
          <w:lang w:val="uk-UA"/>
        </w:rPr>
        <w:t>готельному комплексу</w:t>
      </w:r>
      <w:r w:rsidR="009653BB" w:rsidRPr="00A700A7">
        <w:rPr>
          <w:color w:val="002060"/>
          <w:sz w:val="26"/>
          <w:szCs w:val="26"/>
          <w:lang w:val="uk-UA"/>
        </w:rPr>
        <w:t xml:space="preserve"> «Калина», </w:t>
      </w:r>
      <w:r w:rsidR="008A70B8" w:rsidRPr="00A700A7">
        <w:rPr>
          <w:color w:val="002060"/>
          <w:sz w:val="26"/>
          <w:szCs w:val="26"/>
          <w:lang w:val="uk-UA"/>
        </w:rPr>
        <w:t>Одес</w:t>
      </w:r>
      <w:r w:rsidR="007652B5" w:rsidRPr="00A700A7">
        <w:rPr>
          <w:color w:val="002060"/>
          <w:sz w:val="26"/>
          <w:szCs w:val="26"/>
          <w:lang w:val="uk-UA"/>
        </w:rPr>
        <w:t>ь</w:t>
      </w:r>
      <w:r w:rsidR="008A70B8" w:rsidRPr="00A700A7">
        <w:rPr>
          <w:color w:val="002060"/>
          <w:sz w:val="26"/>
          <w:szCs w:val="26"/>
          <w:lang w:val="uk-UA"/>
        </w:rPr>
        <w:t xml:space="preserve">ка обл., </w:t>
      </w:r>
      <w:r w:rsidR="009A7358" w:rsidRPr="00A700A7">
        <w:rPr>
          <w:color w:val="002060"/>
          <w:sz w:val="26"/>
          <w:szCs w:val="26"/>
          <w:lang w:val="uk-UA"/>
        </w:rPr>
        <w:t>Білгород</w:t>
      </w:r>
      <w:r w:rsidR="008A70B8" w:rsidRPr="00A700A7">
        <w:rPr>
          <w:color w:val="002060"/>
          <w:sz w:val="26"/>
          <w:szCs w:val="26"/>
          <w:lang w:val="uk-UA"/>
        </w:rPr>
        <w:t>-Дн</w:t>
      </w:r>
      <w:r w:rsidR="007652B5" w:rsidRPr="00A700A7">
        <w:rPr>
          <w:color w:val="002060"/>
          <w:sz w:val="26"/>
          <w:szCs w:val="26"/>
          <w:lang w:val="uk-UA"/>
        </w:rPr>
        <w:t>і</w:t>
      </w:r>
      <w:r w:rsidR="008A70B8" w:rsidRPr="00A700A7">
        <w:rPr>
          <w:color w:val="002060"/>
          <w:sz w:val="26"/>
          <w:szCs w:val="26"/>
          <w:lang w:val="uk-UA"/>
        </w:rPr>
        <w:t>стровс</w:t>
      </w:r>
      <w:r w:rsidR="007652B5" w:rsidRPr="00A700A7">
        <w:rPr>
          <w:color w:val="002060"/>
          <w:sz w:val="26"/>
          <w:szCs w:val="26"/>
          <w:lang w:val="uk-UA"/>
        </w:rPr>
        <w:t>ь</w:t>
      </w:r>
      <w:r w:rsidR="008A70B8" w:rsidRPr="00A700A7">
        <w:rPr>
          <w:color w:val="002060"/>
          <w:sz w:val="26"/>
          <w:szCs w:val="26"/>
          <w:lang w:val="uk-UA"/>
        </w:rPr>
        <w:t xml:space="preserve">кий р-н, </w:t>
      </w:r>
      <w:proofErr w:type="spellStart"/>
      <w:r w:rsidR="00135187" w:rsidRPr="00A700A7">
        <w:rPr>
          <w:color w:val="002060"/>
          <w:sz w:val="26"/>
          <w:szCs w:val="26"/>
          <w:lang w:val="uk-UA"/>
        </w:rPr>
        <w:t>смт</w:t>
      </w:r>
      <w:proofErr w:type="spellEnd"/>
      <w:r w:rsidR="008A70B8" w:rsidRPr="00A700A7">
        <w:rPr>
          <w:color w:val="002060"/>
          <w:sz w:val="26"/>
          <w:szCs w:val="26"/>
          <w:lang w:val="uk-UA"/>
        </w:rPr>
        <w:t xml:space="preserve"> </w:t>
      </w:r>
      <w:proofErr w:type="spellStart"/>
      <w:r w:rsidR="008A70B8" w:rsidRPr="00A700A7">
        <w:rPr>
          <w:color w:val="002060"/>
          <w:sz w:val="26"/>
          <w:szCs w:val="26"/>
          <w:lang w:val="uk-UA"/>
        </w:rPr>
        <w:t>Серг</w:t>
      </w:r>
      <w:r w:rsidR="00135187" w:rsidRPr="00A700A7">
        <w:rPr>
          <w:color w:val="002060"/>
          <w:sz w:val="26"/>
          <w:szCs w:val="26"/>
          <w:lang w:val="uk-UA"/>
        </w:rPr>
        <w:t>ії</w:t>
      </w:r>
      <w:r w:rsidR="008A70B8" w:rsidRPr="00A700A7">
        <w:rPr>
          <w:color w:val="002060"/>
          <w:sz w:val="26"/>
          <w:szCs w:val="26"/>
          <w:lang w:val="uk-UA"/>
        </w:rPr>
        <w:t>вка</w:t>
      </w:r>
      <w:proofErr w:type="spellEnd"/>
      <w:r w:rsidR="008A70B8" w:rsidRPr="00A700A7">
        <w:rPr>
          <w:color w:val="002060"/>
          <w:sz w:val="26"/>
          <w:szCs w:val="26"/>
          <w:lang w:val="uk-UA"/>
        </w:rPr>
        <w:t xml:space="preserve">, </w:t>
      </w:r>
      <w:r w:rsidR="00135187" w:rsidRPr="00A700A7">
        <w:rPr>
          <w:color w:val="002060"/>
          <w:sz w:val="26"/>
          <w:szCs w:val="26"/>
          <w:lang w:val="uk-UA"/>
        </w:rPr>
        <w:t>вул</w:t>
      </w:r>
      <w:r w:rsidR="008A70B8" w:rsidRPr="00A700A7">
        <w:rPr>
          <w:color w:val="002060"/>
          <w:sz w:val="26"/>
          <w:szCs w:val="26"/>
          <w:lang w:val="uk-UA"/>
        </w:rPr>
        <w:t>. Пирогова, 3</w:t>
      </w:r>
      <w:r w:rsidR="009A7358" w:rsidRPr="00A700A7">
        <w:rPr>
          <w:color w:val="002060"/>
          <w:sz w:val="26"/>
          <w:szCs w:val="26"/>
          <w:lang w:val="uk-UA"/>
        </w:rPr>
        <w:t>.</w:t>
      </w:r>
    </w:p>
    <w:p w:rsidR="0041159A" w:rsidRPr="00A700A7" w:rsidRDefault="001E5057" w:rsidP="00EA0F62">
      <w:pPr>
        <w:ind w:firstLine="567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Конференція проходитиме в рамках проекту «Розвиток міжрегіональної мережі трансферу технологій».</w:t>
      </w:r>
      <w:r w:rsidR="00EA0F62" w:rsidRPr="00A700A7">
        <w:rPr>
          <w:color w:val="002060"/>
          <w:sz w:val="26"/>
          <w:szCs w:val="26"/>
          <w:lang w:val="uk-UA"/>
        </w:rPr>
        <w:t xml:space="preserve"> </w:t>
      </w:r>
      <w:r w:rsidR="0041159A" w:rsidRPr="00A700A7">
        <w:rPr>
          <w:color w:val="002060"/>
          <w:sz w:val="26"/>
          <w:szCs w:val="26"/>
          <w:lang w:val="uk-UA" w:eastAsia="uk-UA"/>
        </w:rPr>
        <w:t>Проект відповідає завданням </w:t>
      </w:r>
      <w:hyperlink r:id="rId7" w:anchor="n11" w:tgtFrame="_blank" w:history="1">
        <w:r w:rsidR="0041159A" w:rsidRPr="00A700A7">
          <w:rPr>
            <w:color w:val="002060"/>
            <w:sz w:val="26"/>
            <w:szCs w:val="26"/>
            <w:bdr w:val="none" w:sz="0" w:space="0" w:color="auto" w:frame="1"/>
            <w:lang w:val="uk-UA" w:eastAsia="uk-UA"/>
          </w:rPr>
          <w:t>Державної стратегії регіонального розвитку на період до 2020 року</w:t>
        </w:r>
      </w:hyperlink>
      <w:r w:rsidR="0041159A" w:rsidRPr="00A700A7">
        <w:rPr>
          <w:color w:val="002060"/>
          <w:sz w:val="26"/>
          <w:szCs w:val="26"/>
          <w:lang w:val="uk-UA" w:eastAsia="uk-UA"/>
        </w:rPr>
        <w:t>, затвердженої постановою Кабінету Міністрів України від 06 серпня 2014 року №</w:t>
      </w:r>
      <w:r w:rsidR="00EA0F62" w:rsidRPr="00A700A7">
        <w:rPr>
          <w:color w:val="002060"/>
          <w:sz w:val="26"/>
          <w:szCs w:val="26"/>
          <w:lang w:val="uk-UA" w:eastAsia="uk-UA"/>
        </w:rPr>
        <w:t> </w:t>
      </w:r>
      <w:r w:rsidR="0041159A" w:rsidRPr="00A700A7">
        <w:rPr>
          <w:color w:val="002060"/>
          <w:sz w:val="26"/>
          <w:szCs w:val="26"/>
          <w:lang w:val="uk-UA" w:eastAsia="uk-UA"/>
        </w:rPr>
        <w:t>385, і </w:t>
      </w:r>
      <w:hyperlink r:id="rId8" w:anchor="n12" w:tgtFrame="_blank" w:history="1">
        <w:r w:rsidR="0041159A" w:rsidRPr="00A700A7">
          <w:rPr>
            <w:color w:val="002060"/>
            <w:sz w:val="26"/>
            <w:szCs w:val="26"/>
            <w:bdr w:val="none" w:sz="0" w:space="0" w:color="auto" w:frame="1"/>
            <w:lang w:val="uk-UA" w:eastAsia="uk-UA"/>
          </w:rPr>
          <w:t>плану заходів на 2015-2017 роки з реалізації Державної стратегії регіонального розвитку на період до 2020 року</w:t>
        </w:r>
      </w:hyperlink>
      <w:r w:rsidR="0041159A" w:rsidRPr="00A700A7">
        <w:rPr>
          <w:color w:val="002060"/>
          <w:sz w:val="26"/>
          <w:szCs w:val="26"/>
          <w:lang w:val="uk-UA" w:eastAsia="uk-UA"/>
        </w:rPr>
        <w:t>, затвердженого постановою Кабінету Міністрів України від 07 жовтня 2015 року № 821</w:t>
      </w:r>
      <w:r w:rsidR="00EA0F62" w:rsidRPr="00A700A7">
        <w:rPr>
          <w:color w:val="002060"/>
          <w:sz w:val="26"/>
          <w:szCs w:val="26"/>
          <w:lang w:val="uk-UA" w:eastAsia="uk-UA"/>
        </w:rPr>
        <w:t xml:space="preserve"> та </w:t>
      </w:r>
      <w:r w:rsidR="0041159A" w:rsidRPr="00A700A7">
        <w:rPr>
          <w:color w:val="002060"/>
          <w:sz w:val="26"/>
          <w:szCs w:val="26"/>
          <w:lang w:val="uk-UA" w:eastAsia="uk-UA"/>
        </w:rPr>
        <w:t>реалізовується за рахунок коштів державного бюджету, отриманих від Європейського Союзу</w:t>
      </w:r>
      <w:r w:rsidR="00EA0F62" w:rsidRPr="00A700A7">
        <w:rPr>
          <w:color w:val="002060"/>
          <w:sz w:val="26"/>
          <w:szCs w:val="26"/>
          <w:lang w:val="uk-UA" w:eastAsia="uk-UA"/>
        </w:rPr>
        <w:t>.</w:t>
      </w:r>
    </w:p>
    <w:p w:rsidR="0041159A" w:rsidRPr="00A700A7" w:rsidRDefault="0041159A" w:rsidP="00B96EAD">
      <w:pPr>
        <w:ind w:firstLine="567"/>
        <w:jc w:val="both"/>
        <w:rPr>
          <w:color w:val="002060"/>
          <w:sz w:val="26"/>
          <w:szCs w:val="26"/>
          <w:lang w:val="uk-UA"/>
        </w:rPr>
      </w:pPr>
    </w:p>
    <w:p w:rsidR="00EE521C" w:rsidRPr="00A700A7" w:rsidRDefault="00EE521C" w:rsidP="00EA6299">
      <w:pPr>
        <w:ind w:firstLine="567"/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>Мета конференції</w:t>
      </w:r>
      <w:r w:rsidR="006373A5" w:rsidRPr="00A700A7">
        <w:rPr>
          <w:color w:val="002060"/>
          <w:sz w:val="26"/>
          <w:szCs w:val="26"/>
          <w:lang w:val="uk-UA"/>
        </w:rPr>
        <w:t xml:space="preserve">: </w:t>
      </w:r>
      <w:r w:rsidR="00D47067" w:rsidRPr="007807DD">
        <w:rPr>
          <w:color w:val="002060"/>
          <w:sz w:val="26"/>
          <w:szCs w:val="26"/>
          <w:lang w:val="uk-UA"/>
        </w:rPr>
        <w:t>обмін досвідом у</w:t>
      </w:r>
      <w:r w:rsidR="00B62F24" w:rsidRPr="007807DD">
        <w:rPr>
          <w:color w:val="002060"/>
          <w:sz w:val="26"/>
          <w:szCs w:val="26"/>
          <w:lang w:val="uk-UA"/>
        </w:rPr>
        <w:t xml:space="preserve"> </w:t>
      </w:r>
      <w:r w:rsidR="00B51C9F" w:rsidRPr="007807DD">
        <w:rPr>
          <w:color w:val="002060"/>
          <w:sz w:val="26"/>
          <w:szCs w:val="26"/>
          <w:lang w:val="uk-UA"/>
        </w:rPr>
        <w:t>сфер</w:t>
      </w:r>
      <w:r w:rsidR="00B62F24" w:rsidRPr="007807DD">
        <w:rPr>
          <w:color w:val="002060"/>
          <w:sz w:val="26"/>
          <w:szCs w:val="26"/>
          <w:lang w:val="uk-UA"/>
        </w:rPr>
        <w:t>і інноваційної діяльності, трансферу знань і технологій;</w:t>
      </w:r>
      <w:r w:rsidR="00EA6299">
        <w:rPr>
          <w:color w:val="002060"/>
          <w:sz w:val="26"/>
          <w:szCs w:val="26"/>
          <w:lang w:val="uk-UA"/>
        </w:rPr>
        <w:t xml:space="preserve"> </w:t>
      </w:r>
      <w:bookmarkStart w:id="0" w:name="_GoBack"/>
      <w:bookmarkEnd w:id="0"/>
      <w:r w:rsidR="00B62F24" w:rsidRPr="00A700A7">
        <w:rPr>
          <w:color w:val="002060"/>
          <w:sz w:val="26"/>
          <w:szCs w:val="26"/>
          <w:lang w:val="uk-UA"/>
        </w:rPr>
        <w:t xml:space="preserve">обговорення </w:t>
      </w:r>
      <w:r w:rsidR="00991AB2" w:rsidRPr="00A700A7">
        <w:rPr>
          <w:color w:val="002060"/>
          <w:sz w:val="26"/>
          <w:szCs w:val="26"/>
          <w:lang w:val="uk-UA"/>
        </w:rPr>
        <w:t>практичних кроків</w:t>
      </w:r>
      <w:r w:rsidR="00B62F24" w:rsidRPr="00A700A7">
        <w:rPr>
          <w:color w:val="002060"/>
          <w:sz w:val="26"/>
          <w:szCs w:val="26"/>
          <w:lang w:val="uk-UA"/>
        </w:rPr>
        <w:t xml:space="preserve"> щодо створення міжрегіональної мережі трансферу технологій.</w:t>
      </w:r>
    </w:p>
    <w:p w:rsidR="00516E43" w:rsidRPr="00A700A7" w:rsidRDefault="00516E43" w:rsidP="004B2172">
      <w:pPr>
        <w:spacing w:before="80"/>
        <w:ind w:firstLine="567"/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>Напрями роботи конференції</w:t>
      </w:r>
      <w:r w:rsidRPr="00A700A7">
        <w:rPr>
          <w:color w:val="002060"/>
          <w:sz w:val="26"/>
          <w:szCs w:val="26"/>
          <w:lang w:val="uk-UA"/>
        </w:rPr>
        <w:t>:</w:t>
      </w:r>
    </w:p>
    <w:p w:rsidR="00B62F24" w:rsidRPr="00A700A7" w:rsidRDefault="00B62F24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Розвиток інноваційної діяльності в Україні.</w:t>
      </w:r>
    </w:p>
    <w:p w:rsidR="00B62F24" w:rsidRPr="00A700A7" w:rsidRDefault="00991AB2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Створення та р</w:t>
      </w:r>
      <w:r w:rsidR="00B62F24" w:rsidRPr="00A700A7">
        <w:rPr>
          <w:color w:val="002060"/>
          <w:sz w:val="26"/>
          <w:szCs w:val="26"/>
          <w:lang w:val="uk-UA"/>
        </w:rPr>
        <w:t>озвиток міжрегіональної мережі трансферу технологій.</w:t>
      </w:r>
    </w:p>
    <w:p w:rsidR="00B62F24" w:rsidRPr="00A700A7" w:rsidRDefault="00B62F24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Академічне підприємництво: створення інноваційних структур.</w:t>
      </w:r>
    </w:p>
    <w:p w:rsidR="0027764F" w:rsidRPr="00A700A7" w:rsidRDefault="0027764F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Механізми залучення фінанс</w:t>
      </w:r>
      <w:r w:rsidR="00B74D7E" w:rsidRPr="00A700A7">
        <w:rPr>
          <w:color w:val="002060"/>
          <w:sz w:val="26"/>
          <w:szCs w:val="26"/>
          <w:lang w:val="uk-UA"/>
        </w:rPr>
        <w:t>ових ресурс</w:t>
      </w:r>
      <w:r w:rsidRPr="00A700A7">
        <w:rPr>
          <w:color w:val="002060"/>
          <w:sz w:val="26"/>
          <w:szCs w:val="26"/>
          <w:lang w:val="uk-UA"/>
        </w:rPr>
        <w:t>ів.</w:t>
      </w:r>
    </w:p>
    <w:p w:rsidR="00B51C9F" w:rsidRPr="00A700A7" w:rsidRDefault="00B51C9F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>Правова охорона інтелектуальної власності</w:t>
      </w:r>
      <w:r w:rsidR="009A7358" w:rsidRPr="00A700A7">
        <w:rPr>
          <w:color w:val="002060"/>
          <w:sz w:val="26"/>
          <w:szCs w:val="26"/>
          <w:lang w:val="uk-UA"/>
        </w:rPr>
        <w:t>.</w:t>
      </w:r>
    </w:p>
    <w:p w:rsidR="00B62F24" w:rsidRPr="00A700A7" w:rsidRDefault="00B62F24" w:rsidP="00B62F24">
      <w:pPr>
        <w:numPr>
          <w:ilvl w:val="0"/>
          <w:numId w:val="7"/>
        </w:numPr>
        <w:tabs>
          <w:tab w:val="clear" w:pos="1620"/>
          <w:tab w:val="left" w:pos="284"/>
          <w:tab w:val="num" w:pos="567"/>
          <w:tab w:val="left" w:pos="709"/>
        </w:tabs>
        <w:spacing w:before="60"/>
        <w:ind w:left="567" w:firstLine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 xml:space="preserve">Міжнародні </w:t>
      </w:r>
      <w:r w:rsidR="00AD16CA" w:rsidRPr="00A700A7">
        <w:rPr>
          <w:color w:val="002060"/>
          <w:sz w:val="26"/>
          <w:szCs w:val="26"/>
          <w:lang w:val="uk-UA"/>
        </w:rPr>
        <w:t xml:space="preserve">програми та </w:t>
      </w:r>
      <w:r w:rsidRPr="00A700A7">
        <w:rPr>
          <w:color w:val="002060"/>
          <w:sz w:val="26"/>
          <w:szCs w:val="26"/>
          <w:lang w:val="uk-UA"/>
        </w:rPr>
        <w:t xml:space="preserve">інструменти </w:t>
      </w:r>
      <w:r w:rsidR="00AD16CA" w:rsidRPr="00A700A7">
        <w:rPr>
          <w:color w:val="002060"/>
          <w:sz w:val="26"/>
          <w:szCs w:val="26"/>
          <w:lang w:val="uk-UA"/>
        </w:rPr>
        <w:t>підтримки інноваційної діяльності та трансферу технологій</w:t>
      </w:r>
      <w:r w:rsidRPr="00A700A7">
        <w:rPr>
          <w:color w:val="002060"/>
          <w:sz w:val="26"/>
          <w:szCs w:val="26"/>
          <w:lang w:val="uk-UA"/>
        </w:rPr>
        <w:t>.</w:t>
      </w:r>
    </w:p>
    <w:p w:rsidR="00144967" w:rsidRPr="00A700A7" w:rsidRDefault="00144967" w:rsidP="00B96EAD">
      <w:pPr>
        <w:pStyle w:val="pcapt"/>
        <w:spacing w:before="120"/>
        <w:ind w:firstLine="567"/>
        <w:jc w:val="both"/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</w:pPr>
    </w:p>
    <w:p w:rsidR="00516E43" w:rsidRPr="00A700A7" w:rsidRDefault="00926D0C" w:rsidP="00B96EAD">
      <w:pPr>
        <w:pStyle w:val="pcapt"/>
        <w:spacing w:before="120"/>
        <w:ind w:firstLine="567"/>
        <w:jc w:val="both"/>
        <w:rPr>
          <w:rFonts w:ascii="Times New Roman" w:hAnsi="Times New Roman" w:cs="Times New Roman"/>
          <w:color w:val="002060"/>
          <w:sz w:val="26"/>
          <w:szCs w:val="26"/>
          <w:lang w:val="uk-UA"/>
        </w:rPr>
      </w:pPr>
      <w:r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У</w:t>
      </w:r>
      <w:r w:rsidR="00154A6A"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п</w:t>
      </w:r>
      <w:r w:rsidR="00516E43"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рограм</w:t>
      </w:r>
      <w:r w:rsidR="00154A6A"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>і</w:t>
      </w:r>
      <w:r w:rsidR="00516E43"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конференції</w:t>
      </w:r>
      <w:r w:rsidR="00B15589" w:rsidRPr="00A700A7">
        <w:rPr>
          <w:rFonts w:ascii="Times New Roman" w:hAnsi="Times New Roman" w:cs="Times New Roman"/>
          <w:b/>
          <w:color w:val="002060"/>
          <w:sz w:val="26"/>
          <w:szCs w:val="26"/>
          <w:lang w:val="uk-UA"/>
        </w:rPr>
        <w:t xml:space="preserve"> </w:t>
      </w:r>
      <w:r w:rsidR="00154A6A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–</w:t>
      </w:r>
      <w:r w:rsidR="00D47067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 </w:t>
      </w:r>
      <w:r w:rsidR="00516E43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тренінг</w:t>
      </w:r>
      <w:r w:rsidR="0027764F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и</w:t>
      </w:r>
      <w:r w:rsidR="00154A6A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, </w:t>
      </w:r>
      <w:r w:rsidR="0027764F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презентації</w:t>
      </w:r>
      <w:r w:rsidR="00B62F24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,</w:t>
      </w:r>
      <w:r w:rsidR="0027764F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 майстер-класи,</w:t>
      </w:r>
      <w:r w:rsidR="00B62F24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 </w:t>
      </w:r>
      <w:r w:rsidR="00D47067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круглі столи </w:t>
      </w:r>
      <w:r w:rsidR="0051722D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з </w:t>
      </w:r>
      <w:r w:rsidR="00154A6A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проблем</w:t>
      </w:r>
      <w:r w:rsidR="0051722D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>атики конференції</w:t>
      </w:r>
      <w:r w:rsidR="00516E43" w:rsidRPr="00A700A7">
        <w:rPr>
          <w:rFonts w:ascii="Times New Roman" w:hAnsi="Times New Roman" w:cs="Times New Roman"/>
          <w:color w:val="002060"/>
          <w:sz w:val="26"/>
          <w:szCs w:val="26"/>
          <w:lang w:val="uk-UA"/>
        </w:rPr>
        <w:t xml:space="preserve">, тематичні дискусії. </w:t>
      </w:r>
    </w:p>
    <w:p w:rsidR="003F3914" w:rsidRPr="00A700A7" w:rsidRDefault="003F3914" w:rsidP="00E8765B">
      <w:pPr>
        <w:spacing w:before="120"/>
        <w:ind w:firstLine="567"/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 xml:space="preserve">Запрошуються: </w:t>
      </w:r>
      <w:r w:rsidRPr="00A700A7">
        <w:rPr>
          <w:color w:val="002060"/>
          <w:sz w:val="26"/>
          <w:szCs w:val="26"/>
          <w:lang w:val="uk-UA"/>
        </w:rPr>
        <w:t xml:space="preserve">керівники </w:t>
      </w:r>
      <w:r w:rsidR="0051722D" w:rsidRPr="00A700A7">
        <w:rPr>
          <w:color w:val="002060"/>
          <w:sz w:val="26"/>
          <w:szCs w:val="26"/>
          <w:lang w:val="uk-UA"/>
        </w:rPr>
        <w:t>і</w:t>
      </w:r>
      <w:r w:rsidRPr="00A700A7">
        <w:rPr>
          <w:color w:val="002060"/>
          <w:sz w:val="26"/>
          <w:szCs w:val="26"/>
          <w:lang w:val="uk-UA"/>
        </w:rPr>
        <w:t xml:space="preserve"> представники обласних </w:t>
      </w:r>
      <w:r w:rsidR="009A7358" w:rsidRPr="00A700A7">
        <w:rPr>
          <w:color w:val="002060"/>
          <w:sz w:val="26"/>
          <w:szCs w:val="26"/>
          <w:lang w:val="uk-UA"/>
        </w:rPr>
        <w:t xml:space="preserve">і </w:t>
      </w:r>
      <w:r w:rsidRPr="00A700A7">
        <w:rPr>
          <w:color w:val="002060"/>
          <w:sz w:val="26"/>
          <w:szCs w:val="26"/>
          <w:lang w:val="uk-UA"/>
        </w:rPr>
        <w:t xml:space="preserve">районних </w:t>
      </w:r>
      <w:r w:rsidR="00B62F24" w:rsidRPr="00A700A7">
        <w:rPr>
          <w:color w:val="002060"/>
          <w:sz w:val="26"/>
          <w:szCs w:val="26"/>
          <w:lang w:val="uk-UA"/>
        </w:rPr>
        <w:t>держадміністрацій</w:t>
      </w:r>
      <w:r w:rsidRPr="00A700A7">
        <w:rPr>
          <w:color w:val="002060"/>
          <w:sz w:val="26"/>
          <w:szCs w:val="26"/>
          <w:lang w:val="uk-UA"/>
        </w:rPr>
        <w:t xml:space="preserve">, науковці, </w:t>
      </w:r>
      <w:r w:rsidR="00B62F24" w:rsidRPr="00A700A7">
        <w:rPr>
          <w:color w:val="002060"/>
          <w:sz w:val="26"/>
          <w:szCs w:val="26"/>
          <w:lang w:val="uk-UA"/>
        </w:rPr>
        <w:t xml:space="preserve">керівники і представники </w:t>
      </w:r>
      <w:r w:rsidR="00144967" w:rsidRPr="00A700A7">
        <w:rPr>
          <w:color w:val="002060"/>
          <w:sz w:val="26"/>
          <w:szCs w:val="26"/>
          <w:lang w:val="uk-UA"/>
        </w:rPr>
        <w:t>закладів вищої освіти</w:t>
      </w:r>
      <w:r w:rsidR="00B62F24" w:rsidRPr="00A700A7">
        <w:rPr>
          <w:color w:val="002060"/>
          <w:sz w:val="26"/>
          <w:szCs w:val="26"/>
          <w:lang w:val="uk-UA"/>
        </w:rPr>
        <w:t>, галузевих інститутів, бізнес-структур, усі зацікавлені особи</w:t>
      </w:r>
      <w:r w:rsidRPr="00A700A7">
        <w:rPr>
          <w:color w:val="002060"/>
          <w:sz w:val="26"/>
          <w:szCs w:val="26"/>
          <w:lang w:val="uk-UA"/>
        </w:rPr>
        <w:t>.</w:t>
      </w:r>
    </w:p>
    <w:p w:rsidR="00154A6A" w:rsidRPr="00A700A7" w:rsidRDefault="00154A6A" w:rsidP="003A0C42">
      <w:pPr>
        <w:spacing w:before="60"/>
        <w:ind w:left="567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>Мов</w:t>
      </w:r>
      <w:r w:rsidR="007017A3" w:rsidRPr="00A700A7">
        <w:rPr>
          <w:b/>
          <w:color w:val="002060"/>
          <w:sz w:val="26"/>
          <w:szCs w:val="26"/>
          <w:lang w:val="uk-UA"/>
        </w:rPr>
        <w:t>а</w:t>
      </w:r>
      <w:r w:rsidRPr="00A700A7">
        <w:rPr>
          <w:b/>
          <w:color w:val="002060"/>
          <w:sz w:val="26"/>
          <w:szCs w:val="26"/>
          <w:lang w:val="uk-UA"/>
        </w:rPr>
        <w:t xml:space="preserve"> конференції</w:t>
      </w:r>
      <w:r w:rsidR="007017A3" w:rsidRPr="00A700A7">
        <w:rPr>
          <w:b/>
          <w:color w:val="002060"/>
          <w:sz w:val="26"/>
          <w:szCs w:val="26"/>
          <w:lang w:val="uk-UA"/>
        </w:rPr>
        <w:t xml:space="preserve"> –</w:t>
      </w:r>
      <w:r w:rsidRPr="00A700A7">
        <w:rPr>
          <w:color w:val="002060"/>
          <w:sz w:val="26"/>
          <w:szCs w:val="26"/>
          <w:lang w:val="uk-UA"/>
        </w:rPr>
        <w:t xml:space="preserve"> у</w:t>
      </w:r>
      <w:r w:rsidR="00B62F24" w:rsidRPr="00A700A7">
        <w:rPr>
          <w:color w:val="002060"/>
          <w:sz w:val="26"/>
          <w:szCs w:val="26"/>
          <w:lang w:val="uk-UA"/>
        </w:rPr>
        <w:t>країнська</w:t>
      </w:r>
      <w:r w:rsidR="007017A3" w:rsidRPr="00A700A7">
        <w:rPr>
          <w:color w:val="002060"/>
          <w:sz w:val="26"/>
          <w:szCs w:val="26"/>
          <w:lang w:val="uk-UA"/>
        </w:rPr>
        <w:t>.</w:t>
      </w:r>
    </w:p>
    <w:p w:rsidR="00BF7937" w:rsidRPr="00A700A7" w:rsidRDefault="00BF7937" w:rsidP="003F3914">
      <w:pPr>
        <w:autoSpaceDE w:val="0"/>
        <w:autoSpaceDN w:val="0"/>
        <w:adjustRightInd w:val="0"/>
        <w:spacing w:before="200"/>
        <w:jc w:val="center"/>
        <w:rPr>
          <w:b/>
          <w:caps/>
          <w:color w:val="002060"/>
          <w:sz w:val="26"/>
          <w:szCs w:val="26"/>
          <w:lang w:val="uk-UA" w:eastAsia="uk-UA"/>
        </w:rPr>
      </w:pPr>
    </w:p>
    <w:p w:rsidR="007A5847" w:rsidRPr="00A700A7" w:rsidRDefault="007A5847" w:rsidP="003F3914">
      <w:pPr>
        <w:autoSpaceDE w:val="0"/>
        <w:autoSpaceDN w:val="0"/>
        <w:adjustRightInd w:val="0"/>
        <w:spacing w:before="200"/>
        <w:jc w:val="center"/>
        <w:rPr>
          <w:b/>
          <w:caps/>
          <w:color w:val="002060"/>
          <w:sz w:val="26"/>
          <w:szCs w:val="26"/>
          <w:lang w:val="uk-UA" w:eastAsia="uk-UA"/>
        </w:rPr>
      </w:pPr>
      <w:r w:rsidRPr="00A700A7">
        <w:rPr>
          <w:b/>
          <w:caps/>
          <w:color w:val="002060"/>
          <w:sz w:val="26"/>
          <w:szCs w:val="26"/>
          <w:lang w:val="uk-UA" w:eastAsia="uk-UA"/>
        </w:rPr>
        <w:lastRenderedPageBreak/>
        <w:t>Порядок роботи конференції</w:t>
      </w:r>
    </w:p>
    <w:p w:rsidR="00AA3118" w:rsidRPr="00A700A7" w:rsidRDefault="00AA3118" w:rsidP="003F3914">
      <w:pPr>
        <w:autoSpaceDE w:val="0"/>
        <w:autoSpaceDN w:val="0"/>
        <w:adjustRightInd w:val="0"/>
        <w:spacing w:before="200"/>
        <w:jc w:val="center"/>
        <w:rPr>
          <w:b/>
          <w:caps/>
          <w:color w:val="002060"/>
          <w:sz w:val="26"/>
          <w:szCs w:val="26"/>
          <w:lang w:val="uk-UA" w:eastAsia="uk-UA"/>
        </w:rPr>
      </w:pPr>
    </w:p>
    <w:p w:rsidR="007A5847" w:rsidRPr="00A700A7" w:rsidRDefault="00BF7937" w:rsidP="003F3914">
      <w:pPr>
        <w:pStyle w:val="3"/>
        <w:spacing w:after="0"/>
        <w:ind w:left="425"/>
        <w:jc w:val="both"/>
        <w:rPr>
          <w:color w:val="002060"/>
          <w:sz w:val="26"/>
          <w:szCs w:val="26"/>
        </w:rPr>
      </w:pPr>
      <w:r w:rsidRPr="00A700A7">
        <w:rPr>
          <w:b/>
          <w:i/>
          <w:color w:val="002060"/>
          <w:sz w:val="26"/>
          <w:szCs w:val="26"/>
          <w:lang w:val="ru-RU"/>
        </w:rPr>
        <w:t>2</w:t>
      </w:r>
      <w:r w:rsidR="00623C71" w:rsidRPr="00A700A7">
        <w:rPr>
          <w:b/>
          <w:i/>
          <w:color w:val="002060"/>
          <w:sz w:val="26"/>
          <w:szCs w:val="26"/>
        </w:rPr>
        <w:t>3</w:t>
      </w:r>
      <w:r w:rsidR="00B21CE8" w:rsidRPr="00A700A7">
        <w:rPr>
          <w:b/>
          <w:i/>
          <w:color w:val="002060"/>
          <w:sz w:val="26"/>
          <w:szCs w:val="26"/>
        </w:rPr>
        <w:t>.</w:t>
      </w:r>
      <w:r w:rsidR="00B62F24" w:rsidRPr="00A700A7">
        <w:rPr>
          <w:b/>
          <w:i/>
          <w:color w:val="002060"/>
          <w:sz w:val="26"/>
          <w:szCs w:val="26"/>
        </w:rPr>
        <w:t>06</w:t>
      </w:r>
      <w:r w:rsidR="007A5847" w:rsidRPr="00A700A7">
        <w:rPr>
          <w:b/>
          <w:i/>
          <w:color w:val="002060"/>
          <w:sz w:val="26"/>
          <w:szCs w:val="26"/>
        </w:rPr>
        <w:t>.</w:t>
      </w:r>
      <w:r w:rsidR="00B62F24" w:rsidRPr="00A700A7">
        <w:rPr>
          <w:b/>
          <w:i/>
          <w:color w:val="002060"/>
          <w:sz w:val="26"/>
          <w:szCs w:val="26"/>
        </w:rPr>
        <w:t>2019</w:t>
      </w:r>
      <w:r w:rsidR="000564D0" w:rsidRPr="00A700A7">
        <w:rPr>
          <w:b/>
          <w:i/>
          <w:color w:val="002060"/>
          <w:sz w:val="26"/>
          <w:szCs w:val="26"/>
        </w:rPr>
        <w:t xml:space="preserve"> </w:t>
      </w:r>
      <w:r w:rsidR="007A5847" w:rsidRPr="00A700A7">
        <w:rPr>
          <w:color w:val="002060"/>
          <w:sz w:val="26"/>
          <w:szCs w:val="26"/>
        </w:rPr>
        <w:t>–</w:t>
      </w:r>
      <w:r w:rsidR="000564D0" w:rsidRPr="00A700A7">
        <w:rPr>
          <w:color w:val="002060"/>
          <w:sz w:val="26"/>
          <w:szCs w:val="26"/>
        </w:rPr>
        <w:t xml:space="preserve"> </w:t>
      </w:r>
      <w:r w:rsidR="00926D0C" w:rsidRPr="00A700A7">
        <w:rPr>
          <w:color w:val="002060"/>
          <w:sz w:val="26"/>
          <w:szCs w:val="26"/>
        </w:rPr>
        <w:t>за</w:t>
      </w:r>
      <w:r w:rsidR="00B62F24" w:rsidRPr="00A700A7">
        <w:rPr>
          <w:color w:val="002060"/>
          <w:sz w:val="26"/>
          <w:szCs w:val="26"/>
        </w:rPr>
        <w:t>їзд учасників</w:t>
      </w:r>
      <w:r w:rsidR="00431D32" w:rsidRPr="00A700A7">
        <w:rPr>
          <w:color w:val="002060"/>
          <w:sz w:val="26"/>
          <w:szCs w:val="26"/>
        </w:rPr>
        <w:t>, презентація програми конференції</w:t>
      </w:r>
      <w:r w:rsidR="00B15589" w:rsidRPr="00A700A7">
        <w:rPr>
          <w:color w:val="002060"/>
          <w:sz w:val="26"/>
          <w:szCs w:val="26"/>
        </w:rPr>
        <w:t>;</w:t>
      </w:r>
    </w:p>
    <w:p w:rsidR="007A5847" w:rsidRPr="00A700A7" w:rsidRDefault="008D4DBA" w:rsidP="00B21CE8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2</w:t>
      </w:r>
      <w:r w:rsidR="00623C71" w:rsidRPr="00A700A7">
        <w:rPr>
          <w:b/>
          <w:i/>
          <w:color w:val="002060"/>
          <w:sz w:val="26"/>
          <w:szCs w:val="26"/>
          <w:lang w:val="uk-UA"/>
        </w:rPr>
        <w:t>4</w:t>
      </w:r>
      <w:r w:rsidR="007A5847" w:rsidRPr="00A700A7">
        <w:rPr>
          <w:b/>
          <w:i/>
          <w:color w:val="002060"/>
          <w:sz w:val="26"/>
          <w:szCs w:val="26"/>
          <w:lang w:val="uk-UA"/>
        </w:rPr>
        <w:t>.</w:t>
      </w:r>
      <w:r w:rsidR="00B62F24" w:rsidRPr="00A700A7">
        <w:rPr>
          <w:b/>
          <w:i/>
          <w:color w:val="002060"/>
          <w:sz w:val="26"/>
          <w:szCs w:val="26"/>
          <w:lang w:val="uk-UA"/>
        </w:rPr>
        <w:t>06</w:t>
      </w:r>
      <w:r w:rsidR="007A5847" w:rsidRPr="00A700A7">
        <w:rPr>
          <w:b/>
          <w:i/>
          <w:color w:val="002060"/>
          <w:sz w:val="26"/>
          <w:szCs w:val="26"/>
          <w:lang w:val="uk-UA"/>
        </w:rPr>
        <w:t>.</w:t>
      </w:r>
      <w:r w:rsidR="00B62F24" w:rsidRPr="00A700A7">
        <w:rPr>
          <w:b/>
          <w:i/>
          <w:color w:val="002060"/>
          <w:sz w:val="26"/>
          <w:szCs w:val="26"/>
          <w:lang w:val="uk-UA"/>
        </w:rPr>
        <w:t>2019</w:t>
      </w:r>
      <w:r w:rsidR="007A5847" w:rsidRPr="00A700A7">
        <w:rPr>
          <w:color w:val="002060"/>
          <w:sz w:val="26"/>
          <w:szCs w:val="26"/>
          <w:lang w:val="uk-UA"/>
        </w:rPr>
        <w:t xml:space="preserve"> – </w:t>
      </w:r>
      <w:r w:rsidR="00B62F24" w:rsidRPr="00A700A7">
        <w:rPr>
          <w:color w:val="002060"/>
          <w:sz w:val="26"/>
          <w:szCs w:val="26"/>
          <w:lang w:val="uk-UA"/>
        </w:rPr>
        <w:t xml:space="preserve">реєстрація учасників, </w:t>
      </w:r>
      <w:r w:rsidR="007A5847" w:rsidRPr="00A700A7">
        <w:rPr>
          <w:color w:val="002060"/>
          <w:sz w:val="26"/>
          <w:szCs w:val="26"/>
          <w:lang w:val="uk-UA"/>
        </w:rPr>
        <w:t>пленарне засідання</w:t>
      </w:r>
      <w:r w:rsidR="00144967" w:rsidRPr="00A700A7">
        <w:rPr>
          <w:color w:val="002060"/>
          <w:sz w:val="26"/>
          <w:szCs w:val="26"/>
          <w:lang w:val="uk-UA"/>
        </w:rPr>
        <w:t>, секційні засідання</w:t>
      </w:r>
      <w:r w:rsidR="00B15589" w:rsidRPr="00A700A7">
        <w:rPr>
          <w:color w:val="002060"/>
          <w:sz w:val="26"/>
          <w:szCs w:val="26"/>
          <w:lang w:val="uk-UA"/>
        </w:rPr>
        <w:t>;</w:t>
      </w:r>
    </w:p>
    <w:p w:rsidR="008D4DBA" w:rsidRPr="00A700A7" w:rsidRDefault="008D4DBA" w:rsidP="00431D3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i/>
          <w:color w:val="002060"/>
          <w:sz w:val="26"/>
          <w:szCs w:val="26"/>
          <w:lang w:val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2</w:t>
      </w:r>
      <w:r w:rsidR="00623C71" w:rsidRPr="00A700A7">
        <w:rPr>
          <w:b/>
          <w:i/>
          <w:color w:val="002060"/>
          <w:sz w:val="26"/>
          <w:szCs w:val="26"/>
          <w:lang w:val="uk-UA"/>
        </w:rPr>
        <w:t>5</w:t>
      </w:r>
      <w:r w:rsidR="00B15589" w:rsidRPr="00A700A7">
        <w:rPr>
          <w:b/>
          <w:i/>
          <w:color w:val="002060"/>
          <w:sz w:val="26"/>
          <w:szCs w:val="26"/>
          <w:lang w:val="uk-UA"/>
        </w:rPr>
        <w:t>.</w:t>
      </w:r>
      <w:r w:rsidR="00B62F24" w:rsidRPr="00A700A7">
        <w:rPr>
          <w:b/>
          <w:i/>
          <w:color w:val="002060"/>
          <w:sz w:val="26"/>
          <w:szCs w:val="26"/>
          <w:lang w:val="uk-UA"/>
        </w:rPr>
        <w:t>06</w:t>
      </w:r>
      <w:r w:rsidR="00B15589" w:rsidRPr="00A700A7">
        <w:rPr>
          <w:b/>
          <w:i/>
          <w:color w:val="002060"/>
          <w:sz w:val="26"/>
          <w:szCs w:val="26"/>
          <w:lang w:val="uk-UA"/>
        </w:rPr>
        <w:t>.</w:t>
      </w:r>
      <w:r w:rsidR="00B62F24" w:rsidRPr="00A700A7">
        <w:rPr>
          <w:b/>
          <w:i/>
          <w:color w:val="002060"/>
          <w:sz w:val="26"/>
          <w:szCs w:val="26"/>
          <w:lang w:val="uk-UA"/>
        </w:rPr>
        <w:t>2019</w:t>
      </w:r>
      <w:r w:rsidR="00144967" w:rsidRPr="00A700A7">
        <w:rPr>
          <w:b/>
          <w:i/>
          <w:color w:val="002060"/>
          <w:sz w:val="26"/>
          <w:szCs w:val="26"/>
          <w:lang w:val="uk-UA"/>
        </w:rPr>
        <w:t> </w:t>
      </w:r>
      <w:r w:rsidR="00B15589" w:rsidRPr="00A700A7">
        <w:rPr>
          <w:color w:val="002060"/>
          <w:sz w:val="26"/>
          <w:szCs w:val="26"/>
          <w:lang w:val="uk-UA"/>
        </w:rPr>
        <w:t>–</w:t>
      </w:r>
      <w:bookmarkStart w:id="1" w:name="OLE_LINK5"/>
      <w:bookmarkStart w:id="2" w:name="OLE_LINK6"/>
      <w:r w:rsidR="00144967" w:rsidRPr="00A700A7">
        <w:rPr>
          <w:color w:val="002060"/>
          <w:sz w:val="26"/>
          <w:szCs w:val="26"/>
          <w:lang w:val="uk-UA"/>
        </w:rPr>
        <w:t> </w:t>
      </w:r>
      <w:r w:rsidR="00520995" w:rsidRPr="00A700A7">
        <w:rPr>
          <w:color w:val="002060"/>
          <w:sz w:val="26"/>
          <w:szCs w:val="26"/>
          <w:lang w:val="uk-UA"/>
        </w:rPr>
        <w:t>науково-практичний семінар</w:t>
      </w:r>
      <w:r w:rsidR="00520995" w:rsidRPr="00A700A7">
        <w:rPr>
          <w:b/>
          <w:i/>
          <w:color w:val="002060"/>
          <w:sz w:val="26"/>
          <w:szCs w:val="26"/>
          <w:lang w:val="uk-UA"/>
        </w:rPr>
        <w:t xml:space="preserve"> </w:t>
      </w:r>
      <w:r w:rsidR="00520995" w:rsidRPr="00A700A7">
        <w:rPr>
          <w:color w:val="002060"/>
          <w:sz w:val="28"/>
          <w:szCs w:val="28"/>
          <w:lang w:val="uk-UA"/>
        </w:rPr>
        <w:t xml:space="preserve">«Використання інформації міжнародних </w:t>
      </w:r>
      <w:proofErr w:type="spellStart"/>
      <w:r w:rsidR="00520995" w:rsidRPr="00A700A7">
        <w:rPr>
          <w:color w:val="002060"/>
          <w:sz w:val="28"/>
          <w:szCs w:val="28"/>
          <w:lang w:val="uk-UA"/>
        </w:rPr>
        <w:t>наукометричних</w:t>
      </w:r>
      <w:proofErr w:type="spellEnd"/>
      <w:r w:rsidR="00520995" w:rsidRPr="00A700A7">
        <w:rPr>
          <w:color w:val="002060"/>
          <w:sz w:val="28"/>
          <w:szCs w:val="28"/>
          <w:lang w:val="uk-UA"/>
        </w:rPr>
        <w:t xml:space="preserve"> баз даних для оцінювання результатів науково-інноваційної діяльності»</w:t>
      </w:r>
      <w:r w:rsidR="009A7358" w:rsidRPr="00A700A7">
        <w:rPr>
          <w:color w:val="002060"/>
          <w:sz w:val="28"/>
          <w:szCs w:val="28"/>
          <w:lang w:val="uk-UA"/>
        </w:rPr>
        <w:t>;</w:t>
      </w:r>
    </w:p>
    <w:p w:rsidR="00520995" w:rsidRPr="00A700A7" w:rsidRDefault="00623C71" w:rsidP="00520995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color w:val="002060"/>
          <w:sz w:val="28"/>
          <w:szCs w:val="28"/>
          <w:lang w:val="uk-UA" w:eastAsia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26</w:t>
      </w:r>
      <w:r w:rsidR="00520995" w:rsidRPr="00A700A7">
        <w:rPr>
          <w:b/>
          <w:i/>
          <w:color w:val="002060"/>
          <w:sz w:val="26"/>
          <w:szCs w:val="26"/>
          <w:lang w:val="uk-UA"/>
        </w:rPr>
        <w:t>.06.2019</w:t>
      </w:r>
      <w:r w:rsidR="00144967" w:rsidRPr="00A700A7">
        <w:rPr>
          <w:b/>
          <w:i/>
          <w:color w:val="002060"/>
          <w:sz w:val="26"/>
          <w:szCs w:val="26"/>
          <w:lang w:val="uk-UA"/>
        </w:rPr>
        <w:t> </w:t>
      </w:r>
      <w:r w:rsidR="00520995" w:rsidRPr="00A700A7">
        <w:rPr>
          <w:b/>
          <w:i/>
          <w:color w:val="002060"/>
          <w:sz w:val="26"/>
          <w:szCs w:val="26"/>
          <w:lang w:val="uk-UA"/>
        </w:rPr>
        <w:t>–</w:t>
      </w:r>
      <w:r w:rsidR="00144967" w:rsidRPr="00A700A7">
        <w:rPr>
          <w:b/>
          <w:i/>
          <w:color w:val="002060"/>
          <w:sz w:val="26"/>
          <w:szCs w:val="26"/>
          <w:lang w:val="uk-UA"/>
        </w:rPr>
        <w:t> </w:t>
      </w:r>
      <w:r w:rsidR="00520995" w:rsidRPr="00A700A7">
        <w:rPr>
          <w:color w:val="002060"/>
          <w:sz w:val="26"/>
          <w:szCs w:val="26"/>
          <w:lang w:val="uk-UA"/>
        </w:rPr>
        <w:t>науково-практичний семінар «</w:t>
      </w:r>
      <w:proofErr w:type="spellStart"/>
      <w:r w:rsidR="00F46AB7" w:rsidRPr="00A700A7">
        <w:rPr>
          <w:color w:val="002060"/>
          <w:sz w:val="28"/>
          <w:szCs w:val="28"/>
          <w:lang w:eastAsia="uk-UA"/>
        </w:rPr>
        <w:t>Enterprise</w:t>
      </w:r>
      <w:proofErr w:type="spellEnd"/>
      <w:r w:rsidR="00F46AB7" w:rsidRPr="00A700A7">
        <w:rPr>
          <w:color w:val="002060"/>
          <w:sz w:val="28"/>
          <w:szCs w:val="28"/>
          <w:lang w:val="uk-UA" w:eastAsia="uk-UA"/>
        </w:rPr>
        <w:t xml:space="preserve"> </w:t>
      </w:r>
      <w:proofErr w:type="spellStart"/>
      <w:r w:rsidR="00F46AB7" w:rsidRPr="00A700A7">
        <w:rPr>
          <w:color w:val="002060"/>
          <w:sz w:val="28"/>
          <w:szCs w:val="28"/>
          <w:lang w:eastAsia="uk-UA"/>
        </w:rPr>
        <w:t>Europe</w:t>
      </w:r>
      <w:proofErr w:type="spellEnd"/>
      <w:r w:rsidR="00F46AB7" w:rsidRPr="00A700A7">
        <w:rPr>
          <w:color w:val="002060"/>
          <w:sz w:val="28"/>
          <w:szCs w:val="28"/>
          <w:lang w:val="uk-UA" w:eastAsia="uk-UA"/>
        </w:rPr>
        <w:t xml:space="preserve"> </w:t>
      </w:r>
      <w:proofErr w:type="spellStart"/>
      <w:r w:rsidR="00F46AB7" w:rsidRPr="00A700A7">
        <w:rPr>
          <w:color w:val="002060"/>
          <w:sz w:val="28"/>
          <w:szCs w:val="28"/>
          <w:lang w:eastAsia="uk-UA"/>
        </w:rPr>
        <w:t>Network</w:t>
      </w:r>
      <w:proofErr w:type="spellEnd"/>
      <w:r w:rsidR="00F46AB7" w:rsidRPr="00A700A7">
        <w:rPr>
          <w:color w:val="002060"/>
          <w:sz w:val="28"/>
          <w:szCs w:val="28"/>
          <w:lang w:val="uk-UA" w:eastAsia="uk-UA"/>
        </w:rPr>
        <w:t xml:space="preserve"> (</w:t>
      </w:r>
      <w:r w:rsidR="00F46AB7" w:rsidRPr="00A700A7">
        <w:rPr>
          <w:color w:val="002060"/>
          <w:sz w:val="28"/>
          <w:szCs w:val="28"/>
          <w:lang w:eastAsia="uk-UA"/>
        </w:rPr>
        <w:t>EEN</w:t>
      </w:r>
      <w:r w:rsidR="00F46AB7" w:rsidRPr="00A700A7">
        <w:rPr>
          <w:color w:val="002060"/>
          <w:sz w:val="28"/>
          <w:szCs w:val="28"/>
          <w:lang w:val="uk-UA" w:eastAsia="uk-UA"/>
        </w:rPr>
        <w:t>) – дієвий інструмент для розвитку інноваційної діяльності та трансферу технологій»</w:t>
      </w:r>
    </w:p>
    <w:p w:rsidR="00431D32" w:rsidRPr="00A700A7" w:rsidRDefault="00B62F24" w:rsidP="00431D3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27.06.2019</w:t>
      </w:r>
      <w:r w:rsidR="00431D32" w:rsidRPr="00A700A7">
        <w:rPr>
          <w:b/>
          <w:i/>
          <w:color w:val="002060"/>
          <w:sz w:val="26"/>
          <w:szCs w:val="26"/>
          <w:lang w:val="uk-UA"/>
        </w:rPr>
        <w:t xml:space="preserve"> –</w:t>
      </w:r>
      <w:r w:rsidRPr="00A700A7">
        <w:rPr>
          <w:color w:val="002060"/>
          <w:sz w:val="26"/>
          <w:szCs w:val="26"/>
          <w:lang w:val="uk-UA"/>
        </w:rPr>
        <w:t xml:space="preserve"> </w:t>
      </w:r>
      <w:r w:rsidR="00431D32" w:rsidRPr="00A700A7">
        <w:rPr>
          <w:color w:val="002060"/>
          <w:sz w:val="26"/>
          <w:szCs w:val="26"/>
          <w:lang w:val="uk-UA"/>
        </w:rPr>
        <w:t>від’їзд учасників заходу</w:t>
      </w:r>
      <w:r w:rsidRPr="00A700A7">
        <w:rPr>
          <w:color w:val="002060"/>
          <w:sz w:val="26"/>
          <w:szCs w:val="26"/>
          <w:lang w:val="uk-UA"/>
        </w:rPr>
        <w:t>.</w:t>
      </w:r>
    </w:p>
    <w:p w:rsidR="001E5057" w:rsidRPr="00A700A7" w:rsidRDefault="001E5057" w:rsidP="00431D3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ind w:left="425"/>
        <w:jc w:val="both"/>
        <w:rPr>
          <w:color w:val="002060"/>
          <w:sz w:val="26"/>
          <w:szCs w:val="26"/>
          <w:lang w:val="uk-UA"/>
        </w:rPr>
      </w:pPr>
    </w:p>
    <w:bookmarkEnd w:id="1"/>
    <w:bookmarkEnd w:id="2"/>
    <w:p w:rsidR="00154A6A" w:rsidRPr="00A700A7" w:rsidRDefault="003E47BF" w:rsidP="003F3914">
      <w:pPr>
        <w:autoSpaceDE w:val="0"/>
        <w:autoSpaceDN w:val="0"/>
        <w:adjustRightInd w:val="0"/>
        <w:spacing w:before="200"/>
        <w:jc w:val="center"/>
        <w:rPr>
          <w:b/>
          <w:caps/>
          <w:color w:val="002060"/>
          <w:sz w:val="26"/>
          <w:szCs w:val="26"/>
          <w:lang w:val="uk-UA" w:eastAsia="uk-UA"/>
        </w:rPr>
      </w:pPr>
      <w:r w:rsidRPr="00A700A7">
        <w:rPr>
          <w:b/>
          <w:caps/>
          <w:color w:val="002060"/>
          <w:sz w:val="26"/>
          <w:szCs w:val="26"/>
          <w:lang w:val="uk-UA" w:eastAsia="uk-UA"/>
        </w:rPr>
        <w:t xml:space="preserve">форми </w:t>
      </w:r>
      <w:r w:rsidR="00B12D96" w:rsidRPr="00A700A7">
        <w:rPr>
          <w:b/>
          <w:caps/>
          <w:color w:val="002060"/>
          <w:sz w:val="26"/>
          <w:szCs w:val="26"/>
          <w:lang w:val="uk-UA" w:eastAsia="uk-UA"/>
        </w:rPr>
        <w:t xml:space="preserve">та Умови </w:t>
      </w:r>
      <w:r w:rsidR="00154A6A" w:rsidRPr="00A700A7">
        <w:rPr>
          <w:b/>
          <w:caps/>
          <w:color w:val="002060"/>
          <w:sz w:val="26"/>
          <w:szCs w:val="26"/>
          <w:lang w:val="uk-UA" w:eastAsia="uk-UA"/>
        </w:rPr>
        <w:t>участі</w:t>
      </w:r>
    </w:p>
    <w:p w:rsidR="009A7358" w:rsidRPr="00A700A7" w:rsidRDefault="009A7358" w:rsidP="00F44C9E">
      <w:pPr>
        <w:autoSpaceDE w:val="0"/>
        <w:autoSpaceDN w:val="0"/>
        <w:adjustRightInd w:val="0"/>
        <w:spacing w:before="200"/>
        <w:jc w:val="both"/>
        <w:rPr>
          <w:b/>
          <w:caps/>
          <w:color w:val="002060"/>
          <w:sz w:val="26"/>
          <w:szCs w:val="26"/>
          <w:lang w:val="uk-UA" w:eastAsia="uk-UA"/>
        </w:rPr>
      </w:pPr>
      <w:r w:rsidRPr="00A700A7">
        <w:rPr>
          <w:color w:val="002060"/>
          <w:sz w:val="26"/>
          <w:szCs w:val="26"/>
          <w:lang w:val="uk-UA" w:eastAsia="uk-UA"/>
        </w:rPr>
        <w:t>У конференції можна взяти</w:t>
      </w:r>
      <w:r w:rsidRPr="00A700A7">
        <w:rPr>
          <w:b/>
          <w:color w:val="002060"/>
          <w:sz w:val="26"/>
          <w:szCs w:val="26"/>
          <w:lang w:val="uk-UA" w:eastAsia="uk-UA"/>
        </w:rPr>
        <w:t xml:space="preserve"> заочну і очну участь. </w:t>
      </w:r>
      <w:r w:rsidRPr="00A700A7">
        <w:rPr>
          <w:color w:val="002060"/>
          <w:sz w:val="26"/>
          <w:szCs w:val="26"/>
          <w:lang w:val="uk-UA" w:eastAsia="uk-UA"/>
        </w:rPr>
        <w:t>Обов’язков</w:t>
      </w:r>
      <w:r w:rsidR="002A4D42" w:rsidRPr="00A700A7">
        <w:rPr>
          <w:color w:val="002060"/>
          <w:sz w:val="26"/>
          <w:szCs w:val="26"/>
          <w:lang w:val="uk-UA" w:eastAsia="uk-UA"/>
        </w:rPr>
        <w:t>ими</w:t>
      </w:r>
      <w:r w:rsidRPr="00A700A7">
        <w:rPr>
          <w:color w:val="002060"/>
          <w:sz w:val="26"/>
          <w:szCs w:val="26"/>
          <w:lang w:val="uk-UA" w:eastAsia="uk-UA"/>
        </w:rPr>
        <w:t xml:space="preserve"> умов</w:t>
      </w:r>
      <w:r w:rsidR="002A4D42" w:rsidRPr="00A700A7">
        <w:rPr>
          <w:color w:val="002060"/>
          <w:sz w:val="26"/>
          <w:szCs w:val="26"/>
          <w:lang w:val="uk-UA" w:eastAsia="uk-UA"/>
        </w:rPr>
        <w:t>ами</w:t>
      </w:r>
      <w:r w:rsidRPr="00A700A7">
        <w:rPr>
          <w:color w:val="002060"/>
          <w:sz w:val="26"/>
          <w:szCs w:val="26"/>
          <w:lang w:val="uk-UA" w:eastAsia="uk-UA"/>
        </w:rPr>
        <w:t xml:space="preserve"> є</w:t>
      </w:r>
      <w:r w:rsidR="002A4D42" w:rsidRPr="00A700A7">
        <w:rPr>
          <w:color w:val="002060"/>
          <w:sz w:val="26"/>
          <w:szCs w:val="26"/>
          <w:lang w:val="uk-UA" w:eastAsia="uk-UA"/>
        </w:rPr>
        <w:t xml:space="preserve"> заповнення </w:t>
      </w:r>
      <w:r w:rsidR="002A4D42" w:rsidRPr="00A700A7">
        <w:rPr>
          <w:b/>
          <w:color w:val="002060"/>
          <w:sz w:val="26"/>
          <w:szCs w:val="26"/>
          <w:lang w:val="uk-UA" w:eastAsia="uk-UA"/>
        </w:rPr>
        <w:t>Заявки учасника</w:t>
      </w:r>
      <w:r w:rsidR="002A4D42" w:rsidRPr="00A700A7">
        <w:rPr>
          <w:color w:val="002060"/>
          <w:sz w:val="26"/>
          <w:szCs w:val="26"/>
          <w:lang w:val="uk-UA" w:eastAsia="uk-UA"/>
        </w:rPr>
        <w:t xml:space="preserve"> й</w:t>
      </w:r>
      <w:r w:rsidRPr="00A700A7">
        <w:rPr>
          <w:color w:val="002060"/>
          <w:sz w:val="26"/>
          <w:szCs w:val="26"/>
          <w:lang w:val="uk-UA" w:eastAsia="uk-UA"/>
        </w:rPr>
        <w:t xml:space="preserve"> оплата</w:t>
      </w:r>
      <w:r w:rsidRPr="00A700A7">
        <w:rPr>
          <w:b/>
          <w:color w:val="002060"/>
          <w:sz w:val="26"/>
          <w:szCs w:val="26"/>
          <w:lang w:val="uk-UA" w:eastAsia="uk-UA"/>
        </w:rPr>
        <w:t xml:space="preserve"> організаційного внеску. </w:t>
      </w:r>
    </w:p>
    <w:p w:rsidR="002541F8" w:rsidRPr="00A700A7" w:rsidRDefault="002541F8" w:rsidP="001D6373">
      <w:pPr>
        <w:pStyle w:val="a4"/>
        <w:numPr>
          <w:ilvl w:val="0"/>
          <w:numId w:val="5"/>
        </w:numPr>
        <w:spacing w:line="235" w:lineRule="auto"/>
        <w:ind w:left="284" w:hanging="284"/>
        <w:contextualSpacing w:val="0"/>
        <w:jc w:val="both"/>
        <w:rPr>
          <w:b/>
          <w:color w:val="002060"/>
          <w:sz w:val="26"/>
          <w:szCs w:val="26"/>
          <w:lang w:val="uk-UA"/>
        </w:rPr>
      </w:pPr>
      <w:r w:rsidRPr="00A701C9">
        <w:rPr>
          <w:b/>
          <w:color w:val="002060"/>
          <w:sz w:val="26"/>
          <w:szCs w:val="26"/>
          <w:lang w:val="uk-UA"/>
        </w:rPr>
        <w:t>Очна</w:t>
      </w:r>
      <w:r w:rsidR="00443347" w:rsidRPr="00A701C9">
        <w:rPr>
          <w:b/>
          <w:color w:val="002060"/>
          <w:sz w:val="26"/>
          <w:szCs w:val="26"/>
          <w:lang w:val="uk-UA"/>
        </w:rPr>
        <w:t xml:space="preserve"> </w:t>
      </w:r>
      <w:r w:rsidRPr="00A701C9">
        <w:rPr>
          <w:b/>
          <w:color w:val="002060"/>
          <w:sz w:val="26"/>
          <w:szCs w:val="26"/>
          <w:lang w:val="uk-UA"/>
        </w:rPr>
        <w:t>участь</w:t>
      </w:r>
      <w:r w:rsidRPr="00A700A7">
        <w:rPr>
          <w:b/>
          <w:color w:val="002060"/>
          <w:sz w:val="26"/>
          <w:szCs w:val="26"/>
          <w:lang w:val="uk-UA"/>
        </w:rPr>
        <w:t xml:space="preserve"> </w:t>
      </w:r>
      <w:r w:rsidRPr="00A700A7">
        <w:rPr>
          <w:color w:val="002060"/>
          <w:sz w:val="26"/>
          <w:szCs w:val="26"/>
          <w:lang w:val="uk-UA"/>
        </w:rPr>
        <w:t xml:space="preserve">– </w:t>
      </w:r>
      <w:r w:rsidR="00332F49" w:rsidRPr="00A700A7">
        <w:rPr>
          <w:color w:val="002060"/>
          <w:sz w:val="26"/>
          <w:szCs w:val="26"/>
          <w:lang w:val="uk-UA"/>
        </w:rPr>
        <w:t>організаційний внесок</w:t>
      </w:r>
      <w:r w:rsidR="003747C3" w:rsidRPr="00A700A7">
        <w:rPr>
          <w:color w:val="002060"/>
          <w:sz w:val="26"/>
          <w:szCs w:val="26"/>
          <w:lang w:val="uk-UA"/>
        </w:rPr>
        <w:t xml:space="preserve"> </w:t>
      </w:r>
      <w:r w:rsidR="003747C3" w:rsidRPr="00463A7B">
        <w:rPr>
          <w:b/>
          <w:color w:val="002060"/>
          <w:sz w:val="26"/>
          <w:szCs w:val="26"/>
          <w:lang w:val="uk-UA"/>
        </w:rPr>
        <w:t xml:space="preserve">900 </w:t>
      </w:r>
      <w:r w:rsidRPr="00463A7B">
        <w:rPr>
          <w:b/>
          <w:color w:val="002060"/>
          <w:sz w:val="26"/>
          <w:szCs w:val="26"/>
          <w:lang w:val="uk-UA"/>
        </w:rPr>
        <w:t>грн</w:t>
      </w:r>
      <w:r w:rsidR="009A7358" w:rsidRPr="00A700A7">
        <w:rPr>
          <w:b/>
          <w:color w:val="002060"/>
          <w:sz w:val="26"/>
          <w:szCs w:val="26"/>
          <w:lang w:val="uk-UA"/>
        </w:rPr>
        <w:t xml:space="preserve"> –</w:t>
      </w:r>
      <w:r w:rsidRPr="00A700A7">
        <w:rPr>
          <w:b/>
          <w:color w:val="002060"/>
          <w:sz w:val="26"/>
          <w:szCs w:val="26"/>
          <w:lang w:val="uk-UA"/>
        </w:rPr>
        <w:t xml:space="preserve"> </w:t>
      </w:r>
      <w:r w:rsidRPr="00A700A7">
        <w:rPr>
          <w:color w:val="002060"/>
          <w:sz w:val="26"/>
          <w:szCs w:val="26"/>
          <w:lang w:val="uk-UA"/>
        </w:rPr>
        <w:t xml:space="preserve">сплачується </w:t>
      </w:r>
      <w:r w:rsidR="00623C71" w:rsidRPr="00A700A7">
        <w:rPr>
          <w:color w:val="002060"/>
          <w:sz w:val="26"/>
          <w:szCs w:val="26"/>
          <w:lang w:val="uk-UA"/>
        </w:rPr>
        <w:t xml:space="preserve">на розрахунковий рахунок </w:t>
      </w:r>
      <w:r w:rsidR="005E6D33" w:rsidRPr="00A700A7">
        <w:rPr>
          <w:color w:val="002060"/>
          <w:sz w:val="26"/>
          <w:szCs w:val="26"/>
          <w:lang w:val="uk-UA"/>
        </w:rPr>
        <w:t>Організатора та</w:t>
      </w:r>
      <w:r w:rsidR="00623C71" w:rsidRPr="00A700A7">
        <w:rPr>
          <w:color w:val="002060"/>
          <w:sz w:val="26"/>
          <w:szCs w:val="26"/>
          <w:lang w:val="uk-UA"/>
        </w:rPr>
        <w:t xml:space="preserve"> </w:t>
      </w:r>
      <w:r w:rsidRPr="00A700A7">
        <w:rPr>
          <w:i/>
          <w:color w:val="002060"/>
          <w:sz w:val="26"/>
          <w:szCs w:val="26"/>
          <w:lang w:val="uk-UA"/>
        </w:rPr>
        <w:t>включає</w:t>
      </w:r>
      <w:r w:rsidR="00DA270B" w:rsidRPr="00A700A7">
        <w:rPr>
          <w:i/>
          <w:color w:val="002060"/>
          <w:sz w:val="26"/>
          <w:szCs w:val="26"/>
          <w:lang w:val="uk-UA"/>
        </w:rPr>
        <w:t>:</w:t>
      </w:r>
      <w:r w:rsidRPr="00A700A7">
        <w:rPr>
          <w:i/>
          <w:color w:val="002060"/>
          <w:sz w:val="26"/>
          <w:szCs w:val="26"/>
          <w:lang w:val="uk-UA"/>
        </w:rPr>
        <w:t xml:space="preserve"> участь у роботі конференції,</w:t>
      </w:r>
      <w:r w:rsidR="003747C3" w:rsidRPr="00A700A7">
        <w:rPr>
          <w:i/>
          <w:color w:val="002060"/>
          <w:sz w:val="26"/>
          <w:szCs w:val="26"/>
          <w:lang w:val="uk-UA"/>
        </w:rPr>
        <w:t xml:space="preserve"> </w:t>
      </w:r>
      <w:proofErr w:type="spellStart"/>
      <w:r w:rsidR="003747C3" w:rsidRPr="00A700A7">
        <w:rPr>
          <w:i/>
          <w:color w:val="002060"/>
          <w:sz w:val="26"/>
          <w:szCs w:val="26"/>
          <w:lang w:val="uk-UA"/>
        </w:rPr>
        <w:t>кави-брейк</w:t>
      </w:r>
      <w:proofErr w:type="spellEnd"/>
      <w:r w:rsidR="003747C3" w:rsidRPr="00A700A7">
        <w:rPr>
          <w:i/>
          <w:color w:val="002060"/>
          <w:sz w:val="26"/>
          <w:szCs w:val="26"/>
          <w:lang w:val="uk-UA"/>
        </w:rPr>
        <w:t>,</w:t>
      </w:r>
      <w:r w:rsidRPr="00A700A7">
        <w:rPr>
          <w:i/>
          <w:color w:val="002060"/>
          <w:sz w:val="26"/>
          <w:szCs w:val="26"/>
          <w:lang w:val="uk-UA"/>
        </w:rPr>
        <w:t xml:space="preserve"> розміщення публікації в збірнику матеріалів конференції, </w:t>
      </w:r>
      <w:r w:rsidR="002A4D42" w:rsidRPr="00A700A7">
        <w:rPr>
          <w:i/>
          <w:color w:val="002060"/>
          <w:sz w:val="26"/>
          <w:szCs w:val="26"/>
          <w:lang w:val="uk-UA"/>
        </w:rPr>
        <w:t xml:space="preserve">надання програми </w:t>
      </w:r>
      <w:r w:rsidRPr="00A700A7">
        <w:rPr>
          <w:i/>
          <w:color w:val="002060"/>
          <w:sz w:val="26"/>
          <w:szCs w:val="26"/>
          <w:lang w:val="uk-UA"/>
        </w:rPr>
        <w:t>заходу</w:t>
      </w:r>
      <w:r w:rsidR="00332F49" w:rsidRPr="00A700A7">
        <w:rPr>
          <w:i/>
          <w:color w:val="002060"/>
          <w:sz w:val="26"/>
          <w:szCs w:val="26"/>
          <w:lang w:val="uk-UA"/>
        </w:rPr>
        <w:t xml:space="preserve">, </w:t>
      </w:r>
      <w:proofErr w:type="spellStart"/>
      <w:r w:rsidR="00332F49" w:rsidRPr="00A700A7">
        <w:rPr>
          <w:i/>
          <w:color w:val="002060"/>
          <w:sz w:val="26"/>
          <w:szCs w:val="26"/>
          <w:lang w:val="uk-UA"/>
        </w:rPr>
        <w:t>бейдж</w:t>
      </w:r>
      <w:r w:rsidR="00B4177E" w:rsidRPr="00A700A7">
        <w:rPr>
          <w:i/>
          <w:color w:val="002060"/>
          <w:sz w:val="26"/>
          <w:szCs w:val="26"/>
          <w:lang w:val="uk-UA"/>
        </w:rPr>
        <w:t>а</w:t>
      </w:r>
      <w:proofErr w:type="spellEnd"/>
      <w:r w:rsidR="00DA270B" w:rsidRPr="00A700A7">
        <w:rPr>
          <w:i/>
          <w:color w:val="002060"/>
          <w:sz w:val="26"/>
          <w:szCs w:val="26"/>
          <w:lang w:val="uk-UA"/>
        </w:rPr>
        <w:t>,</w:t>
      </w:r>
      <w:r w:rsidRPr="00A700A7">
        <w:rPr>
          <w:i/>
          <w:color w:val="002060"/>
          <w:sz w:val="26"/>
          <w:szCs w:val="26"/>
          <w:lang w:val="uk-UA"/>
        </w:rPr>
        <w:t xml:space="preserve"> сертифікат</w:t>
      </w:r>
      <w:r w:rsidR="002A4D42" w:rsidRPr="00A700A7">
        <w:rPr>
          <w:i/>
          <w:color w:val="002060"/>
          <w:sz w:val="26"/>
          <w:szCs w:val="26"/>
          <w:lang w:val="uk-UA"/>
        </w:rPr>
        <w:t>а</w:t>
      </w:r>
      <w:r w:rsidRPr="00A700A7">
        <w:rPr>
          <w:i/>
          <w:color w:val="002060"/>
          <w:sz w:val="26"/>
          <w:szCs w:val="26"/>
          <w:lang w:val="uk-UA"/>
        </w:rPr>
        <w:t xml:space="preserve"> учасника </w:t>
      </w:r>
      <w:r w:rsidR="00DA270B" w:rsidRPr="00A700A7">
        <w:rPr>
          <w:i/>
          <w:color w:val="002060"/>
          <w:sz w:val="26"/>
          <w:szCs w:val="26"/>
          <w:lang w:val="uk-UA"/>
        </w:rPr>
        <w:t xml:space="preserve">та </w:t>
      </w:r>
      <w:r w:rsidRPr="00A700A7">
        <w:rPr>
          <w:i/>
          <w:color w:val="002060"/>
          <w:sz w:val="26"/>
          <w:szCs w:val="26"/>
          <w:lang w:val="uk-UA"/>
        </w:rPr>
        <w:t>збірник</w:t>
      </w:r>
      <w:r w:rsidR="002A4D42" w:rsidRPr="00A700A7">
        <w:rPr>
          <w:i/>
          <w:color w:val="002060"/>
          <w:sz w:val="26"/>
          <w:szCs w:val="26"/>
          <w:lang w:val="uk-UA"/>
        </w:rPr>
        <w:t>а</w:t>
      </w:r>
      <w:r w:rsidRPr="00A700A7">
        <w:rPr>
          <w:i/>
          <w:color w:val="002060"/>
          <w:sz w:val="26"/>
          <w:szCs w:val="26"/>
          <w:lang w:val="uk-UA"/>
        </w:rPr>
        <w:t xml:space="preserve"> матеріалів конференції</w:t>
      </w:r>
      <w:r w:rsidR="00623C71" w:rsidRPr="00A700A7">
        <w:rPr>
          <w:i/>
          <w:color w:val="002060"/>
          <w:sz w:val="26"/>
          <w:szCs w:val="26"/>
          <w:lang w:val="uk-UA"/>
        </w:rPr>
        <w:t xml:space="preserve"> </w:t>
      </w:r>
      <w:r w:rsidR="002A4D42" w:rsidRPr="00A700A7">
        <w:rPr>
          <w:i/>
          <w:color w:val="002060"/>
          <w:sz w:val="26"/>
          <w:szCs w:val="26"/>
          <w:lang w:val="uk-UA"/>
        </w:rPr>
        <w:t>(</w:t>
      </w:r>
      <w:r w:rsidR="00623C71" w:rsidRPr="00A700A7">
        <w:rPr>
          <w:i/>
          <w:color w:val="002060"/>
          <w:sz w:val="26"/>
          <w:szCs w:val="26"/>
          <w:lang w:val="uk-UA"/>
        </w:rPr>
        <w:t>у електронному вигляді</w:t>
      </w:r>
      <w:r w:rsidR="002A4D42" w:rsidRPr="00A700A7">
        <w:rPr>
          <w:i/>
          <w:color w:val="002060"/>
          <w:sz w:val="26"/>
          <w:szCs w:val="26"/>
          <w:lang w:val="uk-UA"/>
        </w:rPr>
        <w:t>)</w:t>
      </w:r>
      <w:r w:rsidR="00623C71" w:rsidRPr="00A700A7">
        <w:rPr>
          <w:i/>
          <w:color w:val="002060"/>
          <w:sz w:val="26"/>
          <w:szCs w:val="26"/>
          <w:lang w:val="uk-UA"/>
        </w:rPr>
        <w:t xml:space="preserve">. </w:t>
      </w:r>
      <w:r w:rsidR="00DA270B" w:rsidRPr="00A700A7">
        <w:rPr>
          <w:i/>
          <w:color w:val="002060"/>
          <w:sz w:val="26"/>
          <w:szCs w:val="26"/>
          <w:lang w:val="uk-UA"/>
        </w:rPr>
        <w:t xml:space="preserve"> </w:t>
      </w:r>
    </w:p>
    <w:p w:rsidR="002A4D42" w:rsidRPr="00A700A7" w:rsidRDefault="002541F8">
      <w:pPr>
        <w:pStyle w:val="a4"/>
        <w:numPr>
          <w:ilvl w:val="0"/>
          <w:numId w:val="5"/>
        </w:numPr>
        <w:spacing w:before="120" w:line="235" w:lineRule="auto"/>
        <w:ind w:left="284" w:hanging="284"/>
        <w:contextualSpacing w:val="0"/>
        <w:jc w:val="both"/>
        <w:rPr>
          <w:color w:val="002060"/>
          <w:sz w:val="26"/>
          <w:szCs w:val="26"/>
          <w:lang w:val="uk-UA" w:eastAsia="uk-UA"/>
        </w:rPr>
      </w:pPr>
      <w:r w:rsidRPr="00A701C9">
        <w:rPr>
          <w:b/>
          <w:color w:val="002060"/>
          <w:sz w:val="26"/>
          <w:szCs w:val="26"/>
          <w:lang w:val="uk-UA"/>
        </w:rPr>
        <w:t>Заочна участь</w:t>
      </w:r>
      <w:r w:rsidRPr="00A700A7">
        <w:rPr>
          <w:color w:val="002060"/>
          <w:sz w:val="26"/>
          <w:szCs w:val="26"/>
          <w:lang w:val="uk-UA"/>
        </w:rPr>
        <w:t xml:space="preserve"> – </w:t>
      </w:r>
      <w:r w:rsidR="002A4D42" w:rsidRPr="00A700A7">
        <w:rPr>
          <w:color w:val="002060"/>
          <w:sz w:val="26"/>
          <w:szCs w:val="26"/>
          <w:lang w:val="uk-UA"/>
        </w:rPr>
        <w:t xml:space="preserve">організаційний внесок </w:t>
      </w:r>
      <w:r w:rsidR="002A4D42" w:rsidRPr="00463A7B">
        <w:rPr>
          <w:b/>
          <w:color w:val="002060"/>
          <w:sz w:val="26"/>
          <w:szCs w:val="26"/>
          <w:lang w:val="uk-UA"/>
        </w:rPr>
        <w:t>550</w:t>
      </w:r>
      <w:r w:rsidR="00DA312C" w:rsidRPr="00DA312C">
        <w:rPr>
          <w:b/>
          <w:color w:val="002060"/>
          <w:sz w:val="26"/>
          <w:szCs w:val="26"/>
        </w:rPr>
        <w:t xml:space="preserve"> </w:t>
      </w:r>
      <w:proofErr w:type="spellStart"/>
      <w:r w:rsidR="002A4D42" w:rsidRPr="00463A7B">
        <w:rPr>
          <w:b/>
          <w:color w:val="002060"/>
          <w:sz w:val="26"/>
          <w:szCs w:val="26"/>
          <w:lang w:val="uk-UA"/>
        </w:rPr>
        <w:t>грн</w:t>
      </w:r>
      <w:proofErr w:type="spellEnd"/>
      <w:r w:rsidR="002A4D42" w:rsidRPr="00A700A7">
        <w:rPr>
          <w:color w:val="002060"/>
          <w:sz w:val="26"/>
          <w:szCs w:val="26"/>
          <w:lang w:val="uk-UA"/>
        </w:rPr>
        <w:t xml:space="preserve"> – сплачується на розрахунковий рахунок Організатора та </w:t>
      </w:r>
      <w:r w:rsidR="002A4D42" w:rsidRPr="00A700A7">
        <w:rPr>
          <w:i/>
          <w:color w:val="002060"/>
          <w:sz w:val="26"/>
          <w:szCs w:val="26"/>
          <w:lang w:val="uk-UA"/>
        </w:rPr>
        <w:t xml:space="preserve">включає: розміщення публікації в збірнику матеріалів конференції, </w:t>
      </w:r>
      <w:r w:rsidRPr="00A700A7">
        <w:rPr>
          <w:i/>
          <w:color w:val="002060"/>
          <w:sz w:val="26"/>
          <w:szCs w:val="26"/>
          <w:lang w:val="uk-UA"/>
        </w:rPr>
        <w:t>включення доповіді в програму заходу</w:t>
      </w:r>
      <w:r w:rsidR="002A4D42" w:rsidRPr="00A700A7">
        <w:rPr>
          <w:i/>
          <w:color w:val="002060"/>
          <w:sz w:val="26"/>
          <w:szCs w:val="26"/>
          <w:lang w:val="uk-UA"/>
        </w:rPr>
        <w:t>,</w:t>
      </w:r>
      <w:r w:rsidRPr="00A700A7">
        <w:rPr>
          <w:i/>
          <w:color w:val="002060"/>
          <w:sz w:val="26"/>
          <w:szCs w:val="26"/>
          <w:lang w:val="uk-UA"/>
        </w:rPr>
        <w:t xml:space="preserve"> </w:t>
      </w:r>
      <w:r w:rsidR="002A4D42" w:rsidRPr="00A700A7">
        <w:rPr>
          <w:i/>
          <w:color w:val="002060"/>
          <w:sz w:val="26"/>
          <w:szCs w:val="26"/>
          <w:lang w:val="uk-UA"/>
        </w:rPr>
        <w:t xml:space="preserve">надання програми заходу, сертифіката учасника та збірника матеріалів конференції (у електронному вигляді).  </w:t>
      </w:r>
    </w:p>
    <w:p w:rsidR="002A4D42" w:rsidRPr="00A700A7" w:rsidRDefault="002A4D42" w:rsidP="00F44C9E">
      <w:pPr>
        <w:pStyle w:val="a4"/>
        <w:spacing w:line="235" w:lineRule="auto"/>
        <w:ind w:left="284"/>
        <w:contextualSpacing w:val="0"/>
        <w:jc w:val="both"/>
        <w:rPr>
          <w:b/>
          <w:color w:val="002060"/>
          <w:sz w:val="26"/>
          <w:szCs w:val="26"/>
          <w:lang w:val="uk-UA"/>
        </w:rPr>
      </w:pPr>
      <w:r w:rsidRPr="00A700A7">
        <w:rPr>
          <w:rFonts w:cs="Calibri"/>
          <w:b/>
          <w:color w:val="002060"/>
          <w:sz w:val="26"/>
          <w:szCs w:val="26"/>
          <w:lang w:val="uk-UA"/>
        </w:rPr>
        <w:t xml:space="preserve">За бажанням </w:t>
      </w:r>
      <w:r w:rsidRPr="00A700A7">
        <w:rPr>
          <w:rFonts w:cs="Calibri"/>
          <w:color w:val="002060"/>
          <w:sz w:val="26"/>
          <w:szCs w:val="26"/>
          <w:lang w:val="uk-UA"/>
        </w:rPr>
        <w:t xml:space="preserve">учасник конференції може додатково </w:t>
      </w:r>
      <w:r w:rsidRPr="00A700A7">
        <w:rPr>
          <w:color w:val="002060"/>
          <w:sz w:val="26"/>
          <w:szCs w:val="26"/>
          <w:lang w:val="uk-UA"/>
        </w:rPr>
        <w:t>замовити</w:t>
      </w:r>
      <w:r w:rsidRPr="00A700A7">
        <w:rPr>
          <w:b/>
          <w:color w:val="002060"/>
          <w:sz w:val="26"/>
          <w:szCs w:val="26"/>
          <w:lang w:val="uk-UA"/>
        </w:rPr>
        <w:t xml:space="preserve"> друкований варіант збірника</w:t>
      </w:r>
      <w:r w:rsidRPr="00A700A7">
        <w:rPr>
          <w:color w:val="002060"/>
          <w:sz w:val="26"/>
          <w:szCs w:val="26"/>
          <w:lang w:val="uk-UA"/>
        </w:rPr>
        <w:t xml:space="preserve"> </w:t>
      </w:r>
      <w:r w:rsidR="00991A26" w:rsidRPr="00A700A7">
        <w:rPr>
          <w:b/>
          <w:color w:val="002060"/>
          <w:sz w:val="26"/>
          <w:szCs w:val="26"/>
          <w:lang w:val="uk-UA"/>
        </w:rPr>
        <w:t xml:space="preserve">матеріалів конференції </w:t>
      </w:r>
      <w:r w:rsidRPr="00A700A7">
        <w:rPr>
          <w:color w:val="002060"/>
          <w:sz w:val="26"/>
          <w:szCs w:val="26"/>
          <w:lang w:val="uk-UA"/>
        </w:rPr>
        <w:t xml:space="preserve">(вартість одного примірника – </w:t>
      </w:r>
      <w:r w:rsidRPr="00A700A7">
        <w:rPr>
          <w:b/>
          <w:color w:val="002060"/>
          <w:sz w:val="26"/>
          <w:szCs w:val="26"/>
          <w:lang w:val="uk-UA"/>
        </w:rPr>
        <w:t>150 грн</w:t>
      </w:r>
      <w:r w:rsidRPr="00A700A7">
        <w:rPr>
          <w:color w:val="002060"/>
          <w:sz w:val="26"/>
          <w:szCs w:val="26"/>
          <w:lang w:val="uk-UA"/>
        </w:rPr>
        <w:t>).</w:t>
      </w:r>
    </w:p>
    <w:p w:rsidR="008450EB" w:rsidRPr="00A700A7" w:rsidRDefault="008450EB" w:rsidP="00F44C9E">
      <w:pPr>
        <w:pStyle w:val="a4"/>
        <w:spacing w:before="120" w:line="235" w:lineRule="auto"/>
        <w:ind w:left="284"/>
        <w:contextualSpacing w:val="0"/>
        <w:jc w:val="both"/>
        <w:rPr>
          <w:color w:val="002060"/>
          <w:sz w:val="26"/>
          <w:szCs w:val="26"/>
          <w:lang w:val="uk-UA"/>
        </w:rPr>
      </w:pPr>
      <w:r w:rsidRPr="00A700A7">
        <w:rPr>
          <w:color w:val="002060"/>
          <w:sz w:val="26"/>
          <w:szCs w:val="26"/>
          <w:lang w:val="uk-UA"/>
        </w:rPr>
        <w:t xml:space="preserve">Вартість участі сплачується на розрахунковий рахунок Організатора на підставі договірних документів, які буде надіслано на електронну адресу учасника після подання Заявки на участь. </w:t>
      </w:r>
    </w:p>
    <w:p w:rsidR="002A4D42" w:rsidRPr="00A700A7" w:rsidRDefault="008450EB" w:rsidP="00F44C9E">
      <w:pPr>
        <w:pStyle w:val="a4"/>
        <w:spacing w:before="120" w:line="235" w:lineRule="auto"/>
        <w:ind w:left="284"/>
        <w:contextualSpacing w:val="0"/>
        <w:jc w:val="both"/>
        <w:rPr>
          <w:color w:val="002060"/>
          <w:sz w:val="26"/>
          <w:szCs w:val="26"/>
          <w:lang w:val="uk-UA" w:eastAsia="uk-UA"/>
        </w:rPr>
      </w:pPr>
      <w:r w:rsidRPr="00A700A7">
        <w:rPr>
          <w:color w:val="002060"/>
          <w:sz w:val="26"/>
          <w:szCs w:val="26"/>
          <w:lang w:val="uk-UA" w:eastAsia="uk-UA"/>
        </w:rPr>
        <w:t xml:space="preserve">До вартості реєстраційного внеску не входить оплата проживання та проїзду. </w:t>
      </w:r>
    </w:p>
    <w:p w:rsidR="003747C3" w:rsidRPr="00033EB8" w:rsidRDefault="00270AB1" w:rsidP="00270AB1">
      <w:pPr>
        <w:autoSpaceDE w:val="0"/>
        <w:autoSpaceDN w:val="0"/>
        <w:adjustRightInd w:val="0"/>
        <w:spacing w:before="200"/>
        <w:rPr>
          <w:b/>
          <w:color w:val="002060"/>
          <w:spacing w:val="-6"/>
          <w:sz w:val="26"/>
          <w:szCs w:val="26"/>
          <w:lang w:val="uk-UA"/>
        </w:rPr>
      </w:pPr>
      <w:r w:rsidRPr="00270AB1">
        <w:rPr>
          <w:b/>
          <w:color w:val="002060"/>
          <w:sz w:val="26"/>
          <w:szCs w:val="26"/>
          <w:lang w:eastAsia="uk-UA"/>
        </w:rPr>
        <w:t xml:space="preserve">    </w:t>
      </w:r>
      <w:r w:rsidR="00D81CE8" w:rsidRPr="00A700A7">
        <w:rPr>
          <w:b/>
          <w:color w:val="002060"/>
          <w:sz w:val="26"/>
          <w:szCs w:val="26"/>
          <w:lang w:val="uk-UA" w:eastAsia="uk-UA"/>
        </w:rPr>
        <w:t>Вартість проживання</w:t>
      </w:r>
      <w:r w:rsidR="0041159A" w:rsidRPr="00A700A7">
        <w:rPr>
          <w:b/>
          <w:color w:val="002060"/>
          <w:sz w:val="26"/>
          <w:szCs w:val="26"/>
          <w:lang w:val="uk-UA" w:eastAsia="uk-UA"/>
        </w:rPr>
        <w:t xml:space="preserve"> </w:t>
      </w:r>
      <w:r w:rsidR="003747C3" w:rsidRPr="00A700A7">
        <w:rPr>
          <w:color w:val="002060"/>
          <w:sz w:val="26"/>
          <w:szCs w:val="26"/>
          <w:lang w:val="uk-UA"/>
        </w:rPr>
        <w:t>у готельному комплексу «Калина»</w:t>
      </w:r>
      <w:r w:rsidR="00033EB8" w:rsidRPr="00033EB8">
        <w:rPr>
          <w:b/>
          <w:color w:val="002060"/>
          <w:spacing w:val="-6"/>
          <w:sz w:val="26"/>
          <w:szCs w:val="26"/>
        </w:rPr>
        <w:t xml:space="preserve">  </w:t>
      </w:r>
      <w:r w:rsidR="00F21D3C" w:rsidRPr="00033EB8">
        <w:rPr>
          <w:b/>
          <w:color w:val="002060"/>
          <w:spacing w:val="-6"/>
          <w:sz w:val="26"/>
          <w:szCs w:val="26"/>
          <w:lang w:val="uk-UA"/>
        </w:rPr>
        <w:t>однієї особи за добу</w:t>
      </w: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6951"/>
      </w:tblGrid>
      <w:tr w:rsidR="00A700A7" w:rsidRPr="00A700A7" w:rsidTr="00270AB1">
        <w:tc>
          <w:tcPr>
            <w:tcW w:w="3158" w:type="dxa"/>
          </w:tcPr>
          <w:p w:rsidR="00F21D3C" w:rsidRPr="00A700A7" w:rsidRDefault="00F21D3C" w:rsidP="00321D8F">
            <w:pPr>
              <w:pStyle w:val="a4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b/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b/>
                <w:color w:val="002060"/>
                <w:spacing w:val="-6"/>
                <w:sz w:val="26"/>
                <w:szCs w:val="26"/>
                <w:lang w:val="uk-UA"/>
              </w:rPr>
              <w:t>Двомісний номер</w:t>
            </w:r>
          </w:p>
        </w:tc>
        <w:tc>
          <w:tcPr>
            <w:tcW w:w="6951" w:type="dxa"/>
          </w:tcPr>
          <w:p w:rsidR="00F21D3C" w:rsidRPr="00A700A7" w:rsidRDefault="00F21D3C" w:rsidP="00991A26">
            <w:pPr>
              <w:autoSpaceDE w:val="0"/>
              <w:autoSpaceDN w:val="0"/>
              <w:adjustRightInd w:val="0"/>
              <w:spacing w:before="120"/>
              <w:rPr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pacing w:val="-6"/>
                <w:sz w:val="26"/>
                <w:szCs w:val="26"/>
                <w:lang w:val="uk-UA"/>
              </w:rPr>
              <w:t>–</w:t>
            </w:r>
            <w:r w:rsidR="0041159A" w:rsidRPr="00A700A7">
              <w:rPr>
                <w:color w:val="002060"/>
                <w:spacing w:val="-6"/>
                <w:sz w:val="26"/>
                <w:szCs w:val="26"/>
                <w:lang w:val="uk-UA"/>
              </w:rPr>
              <w:t xml:space="preserve"> </w:t>
            </w:r>
            <w:r w:rsidRPr="00A700A7">
              <w:rPr>
                <w:color w:val="002060"/>
                <w:spacing w:val="-6"/>
                <w:sz w:val="26"/>
                <w:szCs w:val="26"/>
                <w:lang w:val="uk-UA"/>
              </w:rPr>
              <w:t>550 грн</w:t>
            </w:r>
          </w:p>
        </w:tc>
      </w:tr>
      <w:tr w:rsidR="00A700A7" w:rsidRPr="00A700A7" w:rsidTr="00270AB1">
        <w:tc>
          <w:tcPr>
            <w:tcW w:w="3158" w:type="dxa"/>
          </w:tcPr>
          <w:p w:rsidR="00F21D3C" w:rsidRPr="00A700A7" w:rsidRDefault="00F21D3C" w:rsidP="00321D8F">
            <w:pPr>
              <w:pStyle w:val="a4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b/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b/>
                <w:color w:val="002060"/>
                <w:spacing w:val="-6"/>
                <w:sz w:val="26"/>
                <w:szCs w:val="26"/>
                <w:lang w:val="uk-UA"/>
              </w:rPr>
              <w:t>Тримісний номер</w:t>
            </w:r>
          </w:p>
        </w:tc>
        <w:tc>
          <w:tcPr>
            <w:tcW w:w="6951" w:type="dxa"/>
          </w:tcPr>
          <w:p w:rsidR="00F21D3C" w:rsidRPr="00A700A7" w:rsidRDefault="00F21D3C" w:rsidP="00991A26">
            <w:pPr>
              <w:pStyle w:val="a4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both"/>
              <w:rPr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pacing w:val="-6"/>
                <w:sz w:val="26"/>
                <w:szCs w:val="26"/>
                <w:lang w:val="uk-UA"/>
              </w:rPr>
              <w:t>– 434 грн</w:t>
            </w:r>
          </w:p>
        </w:tc>
      </w:tr>
      <w:tr w:rsidR="00A700A7" w:rsidRPr="00A700A7" w:rsidTr="00270AB1">
        <w:tc>
          <w:tcPr>
            <w:tcW w:w="3158" w:type="dxa"/>
          </w:tcPr>
          <w:p w:rsidR="00F21D3C" w:rsidRPr="00A700A7" w:rsidRDefault="00F21D3C" w:rsidP="00321D8F">
            <w:pPr>
              <w:pStyle w:val="a4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b/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b/>
                <w:color w:val="002060"/>
                <w:spacing w:val="-6"/>
                <w:sz w:val="26"/>
                <w:szCs w:val="26"/>
                <w:lang w:val="uk-UA"/>
              </w:rPr>
              <w:t>Чотиримісний номер</w:t>
            </w:r>
          </w:p>
        </w:tc>
        <w:tc>
          <w:tcPr>
            <w:tcW w:w="6951" w:type="dxa"/>
          </w:tcPr>
          <w:p w:rsidR="00F21D3C" w:rsidRPr="00A700A7" w:rsidRDefault="00F21D3C" w:rsidP="00991A26">
            <w:pPr>
              <w:pStyle w:val="a4"/>
              <w:autoSpaceDE w:val="0"/>
              <w:autoSpaceDN w:val="0"/>
              <w:adjustRightInd w:val="0"/>
              <w:spacing w:before="120"/>
              <w:ind w:left="0"/>
              <w:contextualSpacing w:val="0"/>
              <w:jc w:val="both"/>
              <w:rPr>
                <w:color w:val="002060"/>
                <w:spacing w:val="-6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pacing w:val="-6"/>
                <w:sz w:val="26"/>
                <w:szCs w:val="26"/>
                <w:lang w:val="uk-UA"/>
              </w:rPr>
              <w:t>– 375 грн</w:t>
            </w:r>
          </w:p>
        </w:tc>
      </w:tr>
    </w:tbl>
    <w:p w:rsidR="001C235E" w:rsidRPr="00A700A7" w:rsidRDefault="001C235E" w:rsidP="001C235E">
      <w:pPr>
        <w:pStyle w:val="a4"/>
        <w:autoSpaceDE w:val="0"/>
        <w:autoSpaceDN w:val="0"/>
        <w:adjustRightInd w:val="0"/>
        <w:spacing w:before="120"/>
        <w:ind w:left="0"/>
        <w:contextualSpacing w:val="0"/>
        <w:rPr>
          <w:color w:val="002060"/>
          <w:spacing w:val="-6"/>
          <w:sz w:val="26"/>
          <w:szCs w:val="26"/>
          <w:lang w:val="uk-UA"/>
        </w:rPr>
      </w:pPr>
      <w:r w:rsidRPr="00A700A7">
        <w:rPr>
          <w:color w:val="002060"/>
          <w:spacing w:val="-6"/>
          <w:sz w:val="26"/>
          <w:szCs w:val="26"/>
          <w:lang w:val="uk-UA"/>
        </w:rPr>
        <w:t>За умовами проживання у готельному комплексу «Калина» замовлення сніданку та вечері обов’язково (по 90 грн). За бажанням можна замовити обід (120 грн)</w:t>
      </w:r>
    </w:p>
    <w:p w:rsidR="008450EB" w:rsidRPr="00A700A7" w:rsidRDefault="001C235E" w:rsidP="001C235E">
      <w:pPr>
        <w:pStyle w:val="a4"/>
        <w:autoSpaceDE w:val="0"/>
        <w:autoSpaceDN w:val="0"/>
        <w:adjustRightInd w:val="0"/>
        <w:spacing w:before="120"/>
        <w:ind w:left="0"/>
        <w:contextualSpacing w:val="0"/>
        <w:rPr>
          <w:color w:val="002060"/>
          <w:sz w:val="26"/>
          <w:szCs w:val="26"/>
          <w:lang w:val="uk-UA" w:eastAsia="uk-UA"/>
        </w:rPr>
      </w:pPr>
      <w:r w:rsidRPr="00A700A7">
        <w:rPr>
          <w:b/>
          <w:color w:val="002060"/>
          <w:spacing w:val="-6"/>
          <w:sz w:val="26"/>
          <w:szCs w:val="26"/>
          <w:lang w:val="uk-UA"/>
        </w:rPr>
        <w:t>Б</w:t>
      </w:r>
      <w:r w:rsidR="00991A26" w:rsidRPr="00A700A7">
        <w:rPr>
          <w:b/>
          <w:color w:val="002060"/>
          <w:sz w:val="26"/>
          <w:szCs w:val="26"/>
          <w:lang w:val="uk-UA" w:eastAsia="uk-UA"/>
        </w:rPr>
        <w:t xml:space="preserve">ронювання місць </w:t>
      </w:r>
      <w:r w:rsidR="00991A26" w:rsidRPr="00A700A7">
        <w:rPr>
          <w:color w:val="002060"/>
          <w:sz w:val="26"/>
          <w:szCs w:val="26"/>
          <w:lang w:val="uk-UA" w:eastAsia="uk-UA"/>
        </w:rPr>
        <w:t xml:space="preserve">проводиться шляхом оплати </w:t>
      </w:r>
      <w:r w:rsidR="008450EB" w:rsidRPr="00A700A7">
        <w:rPr>
          <w:color w:val="002060"/>
          <w:sz w:val="26"/>
          <w:szCs w:val="26"/>
          <w:lang w:val="uk-UA" w:eastAsia="uk-UA"/>
        </w:rPr>
        <w:t xml:space="preserve">за </w:t>
      </w:r>
      <w:r w:rsidR="00991A26" w:rsidRPr="00A700A7">
        <w:rPr>
          <w:color w:val="002060"/>
          <w:sz w:val="26"/>
          <w:szCs w:val="26"/>
          <w:lang w:val="uk-UA" w:eastAsia="uk-UA"/>
        </w:rPr>
        <w:t>одну</w:t>
      </w:r>
      <w:r w:rsidR="008450EB" w:rsidRPr="00A700A7">
        <w:rPr>
          <w:color w:val="002060"/>
          <w:sz w:val="26"/>
          <w:szCs w:val="26"/>
          <w:lang w:val="uk-UA" w:eastAsia="uk-UA"/>
        </w:rPr>
        <w:t xml:space="preserve"> добу </w:t>
      </w:r>
      <w:r w:rsidR="00991A26" w:rsidRPr="00A700A7">
        <w:rPr>
          <w:color w:val="002060"/>
          <w:sz w:val="26"/>
          <w:szCs w:val="26"/>
          <w:lang w:val="uk-UA" w:eastAsia="uk-UA"/>
        </w:rPr>
        <w:t xml:space="preserve">у відповідності до обраного варіанту </w:t>
      </w:r>
      <w:r w:rsidR="008450EB" w:rsidRPr="00A700A7">
        <w:rPr>
          <w:color w:val="002060"/>
          <w:sz w:val="26"/>
          <w:szCs w:val="26"/>
          <w:lang w:val="uk-UA" w:eastAsia="uk-UA"/>
        </w:rPr>
        <w:t xml:space="preserve">проживання та </w:t>
      </w:r>
      <w:r w:rsidR="00991A26" w:rsidRPr="00A700A7">
        <w:rPr>
          <w:color w:val="002060"/>
          <w:sz w:val="26"/>
          <w:szCs w:val="26"/>
          <w:lang w:val="uk-UA" w:eastAsia="uk-UA"/>
        </w:rPr>
        <w:t>оплачується</w:t>
      </w:r>
      <w:r w:rsidR="004374B8" w:rsidRPr="00A700A7">
        <w:rPr>
          <w:color w:val="002060"/>
          <w:sz w:val="26"/>
          <w:szCs w:val="26"/>
          <w:lang w:val="uk-UA" w:eastAsia="uk-UA"/>
        </w:rPr>
        <w:t xml:space="preserve"> одночасно</w:t>
      </w:r>
      <w:r w:rsidR="00991A26" w:rsidRPr="00A700A7">
        <w:rPr>
          <w:color w:val="002060"/>
          <w:sz w:val="26"/>
          <w:szCs w:val="26"/>
          <w:lang w:val="uk-UA" w:eastAsia="uk-UA"/>
        </w:rPr>
        <w:t xml:space="preserve"> з реєстраційним внеском. </w:t>
      </w:r>
    </w:p>
    <w:p w:rsidR="001E4777" w:rsidRPr="00A700A7" w:rsidRDefault="001E4777" w:rsidP="001E4777">
      <w:pPr>
        <w:jc w:val="center"/>
        <w:rPr>
          <w:b/>
          <w:caps/>
          <w:color w:val="002060"/>
          <w:sz w:val="26"/>
          <w:szCs w:val="26"/>
          <w:lang w:val="uk-UA" w:eastAsia="uk-UA"/>
        </w:rPr>
      </w:pPr>
    </w:p>
    <w:p w:rsidR="0097448E" w:rsidRPr="00A700A7" w:rsidRDefault="001E4777" w:rsidP="001E4777">
      <w:pPr>
        <w:jc w:val="center"/>
        <w:rPr>
          <w:b/>
          <w:caps/>
          <w:color w:val="002060"/>
          <w:sz w:val="26"/>
          <w:szCs w:val="26"/>
          <w:lang w:val="uk-UA" w:eastAsia="uk-UA"/>
        </w:rPr>
      </w:pPr>
      <w:r w:rsidRPr="00A700A7">
        <w:rPr>
          <w:b/>
          <w:caps/>
          <w:color w:val="002060"/>
          <w:sz w:val="26"/>
          <w:szCs w:val="26"/>
          <w:lang w:val="uk-UA" w:eastAsia="uk-UA"/>
        </w:rPr>
        <w:t>РЕКВІЗИТИ ДЛЯ ОПЛАТИ</w:t>
      </w:r>
    </w:p>
    <w:p w:rsidR="001E4777" w:rsidRPr="00A700A7" w:rsidRDefault="001E4777" w:rsidP="001E4777">
      <w:pPr>
        <w:jc w:val="center"/>
        <w:rPr>
          <w:b/>
          <w:caps/>
          <w:color w:val="002060"/>
          <w:sz w:val="16"/>
          <w:szCs w:val="16"/>
          <w:lang w:val="uk-UA" w:eastAsia="uk-UA"/>
        </w:rPr>
      </w:pPr>
    </w:p>
    <w:p w:rsidR="001E4777" w:rsidRPr="00A700A7" w:rsidRDefault="001E4777" w:rsidP="001E4777">
      <w:pPr>
        <w:ind w:left="-709"/>
        <w:jc w:val="center"/>
        <w:rPr>
          <w:color w:val="002060"/>
          <w:spacing w:val="12"/>
          <w:sz w:val="26"/>
          <w:szCs w:val="26"/>
        </w:rPr>
      </w:pPr>
      <w:r w:rsidRPr="00A700A7">
        <w:rPr>
          <w:color w:val="002060"/>
          <w:spacing w:val="12"/>
          <w:sz w:val="26"/>
          <w:szCs w:val="26"/>
        </w:rPr>
        <w:t xml:space="preserve">Р/р </w:t>
      </w:r>
      <w:proofErr w:type="spellStart"/>
      <w:r w:rsidRPr="00A700A7">
        <w:rPr>
          <w:color w:val="002060"/>
          <w:spacing w:val="12"/>
          <w:sz w:val="26"/>
          <w:szCs w:val="26"/>
        </w:rPr>
        <w:t>УкрІНТЕІ</w:t>
      </w:r>
      <w:proofErr w:type="spellEnd"/>
      <w:r w:rsidRPr="00A700A7">
        <w:rPr>
          <w:color w:val="002060"/>
          <w:spacing w:val="12"/>
          <w:sz w:val="26"/>
          <w:szCs w:val="26"/>
        </w:rPr>
        <w:t xml:space="preserve"> </w:t>
      </w:r>
      <w:r w:rsidRPr="00A700A7">
        <w:rPr>
          <w:b/>
          <w:bCs/>
          <w:color w:val="002060"/>
          <w:spacing w:val="12"/>
          <w:sz w:val="26"/>
          <w:szCs w:val="26"/>
        </w:rPr>
        <w:t>31257274197044</w:t>
      </w:r>
      <w:r w:rsidRPr="00A700A7">
        <w:rPr>
          <w:color w:val="002060"/>
          <w:spacing w:val="12"/>
          <w:sz w:val="26"/>
          <w:szCs w:val="26"/>
        </w:rPr>
        <w:t xml:space="preserve">, МФО </w:t>
      </w:r>
      <w:r w:rsidRPr="00A700A7">
        <w:rPr>
          <w:b/>
          <w:bCs/>
          <w:color w:val="002060"/>
          <w:spacing w:val="12"/>
          <w:sz w:val="26"/>
          <w:szCs w:val="26"/>
        </w:rPr>
        <w:t xml:space="preserve">820172 </w:t>
      </w:r>
      <w:r w:rsidRPr="00A700A7">
        <w:rPr>
          <w:color w:val="002060"/>
          <w:spacing w:val="12"/>
          <w:sz w:val="26"/>
          <w:szCs w:val="26"/>
        </w:rPr>
        <w:t xml:space="preserve">ДКСУ у м. </w:t>
      </w:r>
      <w:proofErr w:type="spellStart"/>
      <w:r w:rsidRPr="00A700A7">
        <w:rPr>
          <w:color w:val="002060"/>
          <w:spacing w:val="12"/>
          <w:sz w:val="26"/>
          <w:szCs w:val="26"/>
        </w:rPr>
        <w:t>Києві</w:t>
      </w:r>
      <w:proofErr w:type="spellEnd"/>
      <w:r w:rsidRPr="00A700A7">
        <w:rPr>
          <w:color w:val="002060"/>
          <w:spacing w:val="12"/>
          <w:sz w:val="26"/>
          <w:szCs w:val="26"/>
        </w:rPr>
        <w:t>,</w:t>
      </w:r>
    </w:p>
    <w:p w:rsidR="001E4777" w:rsidRPr="00A700A7" w:rsidRDefault="001E4777" w:rsidP="001E4777">
      <w:pPr>
        <w:ind w:left="-709"/>
        <w:jc w:val="center"/>
        <w:rPr>
          <w:b/>
          <w:bCs/>
          <w:color w:val="002060"/>
          <w:sz w:val="26"/>
          <w:szCs w:val="26"/>
        </w:rPr>
      </w:pPr>
      <w:r w:rsidRPr="00A700A7">
        <w:rPr>
          <w:color w:val="002060"/>
          <w:spacing w:val="12"/>
          <w:sz w:val="26"/>
          <w:szCs w:val="26"/>
        </w:rPr>
        <w:t xml:space="preserve">ЄДРПОУ </w:t>
      </w:r>
      <w:r w:rsidRPr="00A700A7">
        <w:rPr>
          <w:b/>
          <w:bCs/>
          <w:color w:val="002060"/>
          <w:spacing w:val="12"/>
          <w:sz w:val="26"/>
          <w:szCs w:val="26"/>
        </w:rPr>
        <w:t>40814998</w:t>
      </w:r>
      <w:r w:rsidRPr="00A700A7">
        <w:rPr>
          <w:color w:val="002060"/>
          <w:spacing w:val="12"/>
          <w:sz w:val="26"/>
          <w:szCs w:val="26"/>
        </w:rPr>
        <w:t xml:space="preserve">, ІПН </w:t>
      </w:r>
      <w:r w:rsidRPr="00A700A7">
        <w:rPr>
          <w:b/>
          <w:bCs/>
          <w:color w:val="002060"/>
          <w:spacing w:val="12"/>
          <w:sz w:val="26"/>
          <w:szCs w:val="26"/>
        </w:rPr>
        <w:t>408149926502</w:t>
      </w:r>
    </w:p>
    <w:p w:rsidR="001E4777" w:rsidRPr="00A700A7" w:rsidRDefault="001E4777" w:rsidP="00F44C9E">
      <w:pPr>
        <w:jc w:val="both"/>
        <w:rPr>
          <w:b/>
          <w:color w:val="002060"/>
          <w:sz w:val="26"/>
          <w:szCs w:val="26"/>
          <w:lang w:val="uk-UA"/>
        </w:rPr>
      </w:pPr>
    </w:p>
    <w:p w:rsidR="00F21D3C" w:rsidRPr="00A700A7" w:rsidRDefault="008450EB" w:rsidP="00EB24C2">
      <w:pPr>
        <w:jc w:val="both"/>
        <w:rPr>
          <w:b/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 xml:space="preserve">Контакти </w:t>
      </w:r>
      <w:r w:rsidR="00F21D3C" w:rsidRPr="00A700A7">
        <w:rPr>
          <w:b/>
          <w:color w:val="002060"/>
          <w:sz w:val="26"/>
          <w:szCs w:val="26"/>
          <w:lang w:val="uk-UA"/>
        </w:rPr>
        <w:t xml:space="preserve">з питань </w:t>
      </w:r>
      <w:r w:rsidR="00D81CE8" w:rsidRPr="00A700A7">
        <w:rPr>
          <w:b/>
          <w:color w:val="002060"/>
          <w:sz w:val="26"/>
          <w:szCs w:val="26"/>
          <w:lang w:val="uk-UA"/>
        </w:rPr>
        <w:t xml:space="preserve">реєстрації та </w:t>
      </w:r>
      <w:r w:rsidR="002A4D42" w:rsidRPr="00A700A7">
        <w:rPr>
          <w:b/>
          <w:color w:val="002060"/>
          <w:sz w:val="26"/>
          <w:szCs w:val="26"/>
          <w:lang w:val="uk-UA"/>
        </w:rPr>
        <w:t>розміщення</w:t>
      </w:r>
      <w:r w:rsidR="00F21D3C" w:rsidRPr="00A700A7">
        <w:rPr>
          <w:b/>
          <w:color w:val="002060"/>
          <w:sz w:val="26"/>
          <w:szCs w:val="26"/>
          <w:lang w:val="uk-UA"/>
        </w:rPr>
        <w:t>:</w:t>
      </w:r>
    </w:p>
    <w:p w:rsidR="00BD1932" w:rsidRPr="00BD1932" w:rsidRDefault="00F21D3C" w:rsidP="00EB24C2">
      <w:pPr>
        <w:jc w:val="both"/>
        <w:rPr>
          <w:color w:val="002060"/>
          <w:sz w:val="26"/>
          <w:szCs w:val="26"/>
          <w:lang w:val="uk-UA"/>
        </w:rPr>
      </w:pPr>
      <w:r w:rsidRPr="00A700A7">
        <w:rPr>
          <w:i/>
          <w:color w:val="002060"/>
          <w:sz w:val="26"/>
          <w:szCs w:val="26"/>
          <w:lang w:val="uk-UA"/>
        </w:rPr>
        <w:t>Ємець Вікторія Василівна</w:t>
      </w:r>
      <w:r w:rsidRPr="00A700A7">
        <w:rPr>
          <w:color w:val="002060"/>
          <w:sz w:val="26"/>
          <w:szCs w:val="26"/>
          <w:lang w:val="uk-UA"/>
        </w:rPr>
        <w:t xml:space="preserve"> (044) 521-00-32, (096) 489-80-28, </w:t>
      </w:r>
      <w:hyperlink r:id="rId9" w:history="1">
        <w:r w:rsidR="00BD1932" w:rsidRPr="005912DA">
          <w:rPr>
            <w:rStyle w:val="a3"/>
            <w:sz w:val="26"/>
            <w:szCs w:val="26"/>
            <w:lang w:val="uk-UA"/>
          </w:rPr>
          <w:t>emec@ukrintei.ua</w:t>
        </w:r>
      </w:hyperlink>
    </w:p>
    <w:p w:rsidR="00F21D3C" w:rsidRPr="00EB24C2" w:rsidRDefault="00F21D3C" w:rsidP="00EB24C2">
      <w:pPr>
        <w:rPr>
          <w:color w:val="002060"/>
          <w:sz w:val="26"/>
          <w:szCs w:val="26"/>
        </w:rPr>
      </w:pPr>
      <w:proofErr w:type="spellStart"/>
      <w:r w:rsidRPr="00A700A7">
        <w:rPr>
          <w:i/>
          <w:color w:val="002060"/>
          <w:sz w:val="26"/>
          <w:szCs w:val="26"/>
          <w:lang w:val="uk-UA"/>
        </w:rPr>
        <w:t>Матусевич</w:t>
      </w:r>
      <w:proofErr w:type="spellEnd"/>
      <w:r w:rsidRPr="00A700A7">
        <w:rPr>
          <w:i/>
          <w:color w:val="002060"/>
          <w:sz w:val="26"/>
          <w:szCs w:val="26"/>
          <w:lang w:val="uk-UA"/>
        </w:rPr>
        <w:t xml:space="preserve"> Вікторія Володимирівна</w:t>
      </w:r>
      <w:r w:rsidRPr="00A700A7">
        <w:rPr>
          <w:color w:val="002060"/>
          <w:sz w:val="26"/>
          <w:szCs w:val="26"/>
          <w:lang w:val="uk-UA"/>
        </w:rPr>
        <w:t xml:space="preserve"> (044)</w:t>
      </w:r>
      <w:r w:rsidR="00512B3E" w:rsidRPr="00A700A7">
        <w:rPr>
          <w:color w:val="002060"/>
          <w:sz w:val="26"/>
          <w:szCs w:val="26"/>
          <w:lang w:val="uk-UA"/>
        </w:rPr>
        <w:t> </w:t>
      </w:r>
      <w:r w:rsidRPr="00A700A7">
        <w:rPr>
          <w:color w:val="002060"/>
          <w:sz w:val="26"/>
          <w:szCs w:val="26"/>
          <w:lang w:val="uk-UA"/>
        </w:rPr>
        <w:t>521-00-70, (050)</w:t>
      </w:r>
      <w:r w:rsidR="00512B3E" w:rsidRPr="00A700A7">
        <w:rPr>
          <w:color w:val="002060"/>
          <w:sz w:val="26"/>
          <w:szCs w:val="26"/>
          <w:lang w:val="uk-UA"/>
        </w:rPr>
        <w:t> </w:t>
      </w:r>
      <w:r w:rsidRPr="00A700A7">
        <w:rPr>
          <w:color w:val="002060"/>
          <w:sz w:val="26"/>
          <w:szCs w:val="26"/>
          <w:lang w:val="uk-UA"/>
        </w:rPr>
        <w:t xml:space="preserve">351-59-22, </w:t>
      </w:r>
      <w:hyperlink r:id="rId10" w:history="1">
        <w:r w:rsidR="00EB24C2" w:rsidRPr="005912DA">
          <w:rPr>
            <w:rStyle w:val="a3"/>
            <w:sz w:val="26"/>
            <w:szCs w:val="26"/>
            <w:lang w:val="uk-UA"/>
          </w:rPr>
          <w:t>matusevich@uintei.kiev.ua</w:t>
        </w:r>
      </w:hyperlink>
    </w:p>
    <w:p w:rsidR="00EB24C2" w:rsidRPr="00EB24C2" w:rsidRDefault="00EB24C2" w:rsidP="00EB24C2">
      <w:pPr>
        <w:rPr>
          <w:color w:val="002060"/>
          <w:sz w:val="26"/>
          <w:szCs w:val="26"/>
        </w:rPr>
      </w:pPr>
    </w:p>
    <w:p w:rsidR="0097448E" w:rsidRPr="00A700A7" w:rsidRDefault="0097448E" w:rsidP="0097448E">
      <w:pPr>
        <w:autoSpaceDE w:val="0"/>
        <w:autoSpaceDN w:val="0"/>
        <w:adjustRightInd w:val="0"/>
        <w:jc w:val="both"/>
        <w:rPr>
          <w:color w:val="002060"/>
          <w:sz w:val="26"/>
          <w:szCs w:val="26"/>
          <w:lang w:val="uk-UA" w:eastAsia="uk-UA"/>
        </w:rPr>
      </w:pPr>
      <w:r w:rsidRPr="00A700A7">
        <w:rPr>
          <w:color w:val="002060"/>
          <w:sz w:val="26"/>
          <w:szCs w:val="26"/>
          <w:lang w:val="uk-UA"/>
        </w:rPr>
        <w:lastRenderedPageBreak/>
        <w:t xml:space="preserve">Для участі у роботі конференції необхідно </w:t>
      </w:r>
      <w:r w:rsidRPr="00A700A7">
        <w:rPr>
          <w:b/>
          <w:color w:val="002060"/>
          <w:sz w:val="26"/>
          <w:szCs w:val="26"/>
          <w:u w:val="single"/>
          <w:lang w:val="uk-UA" w:eastAsia="uk-UA"/>
        </w:rPr>
        <w:t xml:space="preserve">до </w:t>
      </w:r>
      <w:r w:rsidRPr="00A700A7">
        <w:rPr>
          <w:b/>
          <w:color w:val="002060"/>
          <w:sz w:val="26"/>
          <w:szCs w:val="26"/>
          <w:u w:val="single"/>
          <w:lang w:eastAsia="uk-UA"/>
        </w:rPr>
        <w:t>12</w:t>
      </w:r>
      <w:r w:rsidRPr="00A700A7">
        <w:rPr>
          <w:b/>
          <w:color w:val="002060"/>
          <w:sz w:val="26"/>
          <w:szCs w:val="26"/>
          <w:u w:val="single"/>
          <w:lang w:val="uk-UA" w:eastAsia="uk-UA"/>
        </w:rPr>
        <w:t xml:space="preserve"> червня 2019 р.</w:t>
      </w:r>
      <w:r w:rsidRPr="00A700A7">
        <w:rPr>
          <w:b/>
          <w:color w:val="002060"/>
          <w:sz w:val="26"/>
          <w:szCs w:val="26"/>
          <w:lang w:val="uk-UA" w:eastAsia="uk-UA"/>
        </w:rPr>
        <w:t xml:space="preserve"> зареєструватися </w:t>
      </w:r>
      <w:hyperlink r:id="rId11" w:history="1">
        <w:r w:rsidRPr="00A700A7">
          <w:rPr>
            <w:rStyle w:val="a3"/>
            <w:b/>
            <w:color w:val="002060"/>
            <w:sz w:val="26"/>
            <w:szCs w:val="26"/>
            <w:lang w:val="uk-UA" w:eastAsia="uk-UA"/>
          </w:rPr>
          <w:t>за посиланням</w:t>
        </w:r>
      </w:hyperlink>
      <w:r w:rsidR="008450EB" w:rsidRPr="00A700A7">
        <w:rPr>
          <w:b/>
          <w:color w:val="002060"/>
          <w:sz w:val="26"/>
          <w:szCs w:val="26"/>
          <w:lang w:val="uk-UA" w:eastAsia="uk-UA"/>
        </w:rPr>
        <w:t xml:space="preserve"> </w:t>
      </w:r>
      <w:r w:rsidRPr="00A700A7">
        <w:rPr>
          <w:b/>
          <w:color w:val="002060"/>
          <w:sz w:val="26"/>
          <w:szCs w:val="26"/>
          <w:lang w:val="uk-UA" w:eastAsia="uk-UA"/>
        </w:rPr>
        <w:t xml:space="preserve">або </w:t>
      </w:r>
      <w:r w:rsidRPr="00A700A7">
        <w:rPr>
          <w:color w:val="002060"/>
          <w:sz w:val="26"/>
          <w:szCs w:val="26"/>
          <w:lang w:val="uk-UA"/>
        </w:rPr>
        <w:t xml:space="preserve">надіслати на електронну адресу </w:t>
      </w:r>
      <w:hyperlink r:id="rId12" w:history="1">
        <w:r w:rsidR="00E07F19" w:rsidRPr="00D80A5D">
          <w:rPr>
            <w:rStyle w:val="a3"/>
            <w:b/>
            <w:color w:val="002060"/>
            <w:sz w:val="26"/>
            <w:szCs w:val="26"/>
            <w:lang w:val="uk-UA"/>
          </w:rPr>
          <w:t>matusevich@uintei.kiev.ua</w:t>
        </w:r>
      </w:hyperlink>
      <w:r w:rsidR="00E07F19" w:rsidRPr="00A700A7">
        <w:rPr>
          <w:color w:val="002060"/>
          <w:sz w:val="26"/>
          <w:szCs w:val="26"/>
          <w:lang w:val="uk-UA"/>
        </w:rPr>
        <w:t xml:space="preserve"> </w:t>
      </w:r>
      <w:r w:rsidRPr="00A700A7">
        <w:rPr>
          <w:color w:val="002060"/>
          <w:sz w:val="26"/>
          <w:szCs w:val="26"/>
          <w:lang w:val="uk-UA"/>
        </w:rPr>
        <w:t xml:space="preserve">(тема </w:t>
      </w:r>
      <w:r w:rsidRPr="00A700A7">
        <w:rPr>
          <w:b/>
          <w:color w:val="002060"/>
          <w:sz w:val="26"/>
          <w:szCs w:val="26"/>
          <w:lang w:val="uk-UA"/>
        </w:rPr>
        <w:t xml:space="preserve">«конференція </w:t>
      </w:r>
      <w:r w:rsidRPr="00A700A7">
        <w:rPr>
          <w:b/>
          <w:color w:val="002060"/>
          <w:sz w:val="26"/>
          <w:szCs w:val="26"/>
        </w:rPr>
        <w:t>24</w:t>
      </w:r>
      <w:r w:rsidRPr="00A700A7">
        <w:rPr>
          <w:b/>
          <w:color w:val="002060"/>
          <w:sz w:val="26"/>
          <w:szCs w:val="26"/>
          <w:lang w:val="uk-UA"/>
        </w:rPr>
        <w:t>–</w:t>
      </w:r>
      <w:r w:rsidRPr="00A700A7">
        <w:rPr>
          <w:b/>
          <w:color w:val="002060"/>
          <w:sz w:val="26"/>
          <w:szCs w:val="26"/>
        </w:rPr>
        <w:t>27</w:t>
      </w:r>
      <w:r w:rsidRPr="00A700A7">
        <w:rPr>
          <w:b/>
          <w:color w:val="002060"/>
          <w:sz w:val="26"/>
          <w:szCs w:val="26"/>
          <w:lang w:val="uk-UA"/>
        </w:rPr>
        <w:t>.0</w:t>
      </w:r>
      <w:r w:rsidRPr="00A700A7">
        <w:rPr>
          <w:b/>
          <w:color w:val="002060"/>
          <w:sz w:val="26"/>
          <w:szCs w:val="26"/>
        </w:rPr>
        <w:t>6</w:t>
      </w:r>
      <w:r w:rsidRPr="00A700A7">
        <w:rPr>
          <w:b/>
          <w:color w:val="002060"/>
          <w:sz w:val="26"/>
          <w:szCs w:val="26"/>
          <w:lang w:val="uk-UA"/>
        </w:rPr>
        <w:t>.1</w:t>
      </w:r>
      <w:r w:rsidRPr="00A700A7">
        <w:rPr>
          <w:b/>
          <w:color w:val="002060"/>
          <w:sz w:val="26"/>
          <w:szCs w:val="26"/>
        </w:rPr>
        <w:t>9</w:t>
      </w:r>
      <w:r w:rsidRPr="00A700A7">
        <w:rPr>
          <w:b/>
          <w:color w:val="002060"/>
          <w:sz w:val="26"/>
          <w:szCs w:val="26"/>
          <w:lang w:val="uk-UA"/>
        </w:rPr>
        <w:t xml:space="preserve">») </w:t>
      </w:r>
      <w:r w:rsidRPr="00A700A7">
        <w:rPr>
          <w:b/>
          <w:color w:val="002060"/>
          <w:sz w:val="26"/>
          <w:szCs w:val="26"/>
          <w:lang w:val="uk-UA" w:eastAsia="uk-UA"/>
        </w:rPr>
        <w:t xml:space="preserve">Заявку </w:t>
      </w:r>
      <w:r w:rsidRPr="00A700A7">
        <w:rPr>
          <w:color w:val="002060"/>
          <w:sz w:val="26"/>
          <w:szCs w:val="26"/>
          <w:lang w:val="uk-UA" w:eastAsia="uk-UA"/>
        </w:rPr>
        <w:t>за наведеною формою:</w:t>
      </w:r>
    </w:p>
    <w:tbl>
      <w:tblPr>
        <w:tblW w:w="103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5"/>
        <w:gridCol w:w="6237"/>
      </w:tblGrid>
      <w:tr w:rsidR="00A700A7" w:rsidRPr="00EA6299" w:rsidTr="00321D8F">
        <w:trPr>
          <w:trHeight w:val="20"/>
          <w:jc w:val="center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F44C9E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b/>
                <w:color w:val="002060"/>
                <w:sz w:val="26"/>
                <w:szCs w:val="26"/>
                <w:lang w:val="uk-UA" w:eastAsia="uk-UA"/>
              </w:rPr>
              <w:t>ЗАЯВКА УЧАСНИКА</w:t>
            </w:r>
          </w:p>
          <w:p w:rsidR="00E07F19" w:rsidRPr="00A700A7" w:rsidRDefault="00E07F19" w:rsidP="00F44C9E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ІІ Всеукраїнської науково-практичної конференції </w:t>
            </w:r>
            <w:r w:rsidRPr="00A700A7">
              <w:rPr>
                <w:b/>
                <w:color w:val="002060"/>
                <w:spacing w:val="-4"/>
                <w:sz w:val="26"/>
                <w:szCs w:val="26"/>
                <w:lang w:val="uk-UA"/>
              </w:rPr>
              <w:t>«Актуальні проблеми інноваційної діяльності та трансферу технологій – від теорії до практики»</w:t>
            </w: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Прізвище, ім'я та по батькові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Науковий ступінь, вчене звання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Назва установи, організації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Контактний номер телефону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proofErr w:type="spellStart"/>
            <w:r w:rsidRPr="00A700A7">
              <w:rPr>
                <w:color w:val="002060"/>
                <w:sz w:val="26"/>
                <w:szCs w:val="26"/>
                <w:lang w:val="uk-UA" w:eastAsia="uk-UA"/>
              </w:rPr>
              <w:t>Е-mаіl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Форма участі :</w:t>
            </w:r>
          </w:p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bookmarkStart w:id="3" w:name="OLE_LINK71"/>
            <w:bookmarkStart w:id="4" w:name="OLE_LINK72"/>
            <w:bookmarkStart w:id="5" w:name="OLE_LINK73"/>
            <w:bookmarkStart w:id="6" w:name="OLE_LINK74"/>
            <w:r w:rsidRPr="00A700A7">
              <w:rPr>
                <w:color w:val="002060"/>
                <w:sz w:val="26"/>
                <w:szCs w:val="26"/>
                <w:lang w:val="uk-UA" w:eastAsia="uk-UA"/>
              </w:rPr>
              <w:t>(необхідне залишити)</w:t>
            </w:r>
            <w:bookmarkEnd w:id="3"/>
            <w:bookmarkEnd w:id="4"/>
            <w:bookmarkEnd w:id="5"/>
            <w:bookmarkEnd w:id="6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E8" w:rsidRPr="00A700A7" w:rsidRDefault="00D81CE8" w:rsidP="00D81CE8">
            <w:pPr>
              <w:pStyle w:val="a4"/>
              <w:autoSpaceDE w:val="0"/>
              <w:autoSpaceDN w:val="0"/>
              <w:adjustRightInd w:val="0"/>
              <w:spacing w:before="40" w:line="235" w:lineRule="auto"/>
              <w:ind w:left="24" w:right="386"/>
              <w:contextualSpacing w:val="0"/>
              <w:rPr>
                <w:b/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b/>
                <w:color w:val="002060"/>
                <w:sz w:val="26"/>
                <w:szCs w:val="26"/>
                <w:lang w:val="uk-UA" w:eastAsia="uk-UA"/>
              </w:rPr>
              <w:t>ОЧНА/ЗАОЧНА</w:t>
            </w:r>
          </w:p>
          <w:p w:rsidR="00D81CE8" w:rsidRPr="00A700A7" w:rsidRDefault="00D81CE8" w:rsidP="00D81CE8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24" w:right="386" w:firstLine="0"/>
              <w:contextualSpacing w:val="0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виступ з доповіддю</w:t>
            </w:r>
          </w:p>
          <w:p w:rsidR="00D81CE8" w:rsidRPr="00A700A7" w:rsidRDefault="00D81CE8" w:rsidP="00D81CE8">
            <w:pPr>
              <w:pStyle w:val="a4"/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40" w:line="235" w:lineRule="auto"/>
              <w:ind w:left="24" w:right="386" w:firstLine="0"/>
              <w:contextualSpacing w:val="0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участь у обговоренні (без доповіді)</w:t>
            </w:r>
          </w:p>
          <w:p w:rsidR="00D81CE8" w:rsidRPr="00A700A7" w:rsidRDefault="00D81CE8" w:rsidP="00EA0F62">
            <w:pPr>
              <w:tabs>
                <w:tab w:val="left" w:pos="354"/>
              </w:tabs>
              <w:spacing w:before="40" w:line="235" w:lineRule="auto"/>
              <w:ind w:right="385"/>
              <w:rPr>
                <w:b/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b/>
                <w:color w:val="002060"/>
                <w:sz w:val="26"/>
                <w:szCs w:val="26"/>
                <w:lang w:val="uk-UA" w:eastAsia="uk-UA"/>
              </w:rPr>
              <w:t xml:space="preserve">Додатково замовляю </w:t>
            </w:r>
            <w:r w:rsidRPr="00A700A7">
              <w:rPr>
                <w:color w:val="002060"/>
                <w:spacing w:val="-8"/>
                <w:sz w:val="26"/>
                <w:szCs w:val="26"/>
                <w:lang w:val="uk-UA"/>
              </w:rPr>
              <w:t xml:space="preserve">збірник матеріалів друкований/кількість (1 </w:t>
            </w:r>
            <w:r w:rsidR="00EA0F62" w:rsidRPr="00A700A7">
              <w:rPr>
                <w:color w:val="002060"/>
                <w:spacing w:val="-8"/>
                <w:sz w:val="26"/>
                <w:szCs w:val="26"/>
                <w:lang w:val="uk-UA"/>
              </w:rPr>
              <w:t>прим.</w:t>
            </w:r>
            <w:r w:rsidRPr="00A700A7">
              <w:rPr>
                <w:color w:val="002060"/>
                <w:spacing w:val="-8"/>
                <w:sz w:val="26"/>
                <w:szCs w:val="26"/>
                <w:lang w:val="uk-UA"/>
              </w:rPr>
              <w:t>– 150 грн)</w:t>
            </w: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bookmarkStart w:id="7" w:name="OLE_LINK67"/>
            <w:bookmarkStart w:id="8" w:name="OLE_LINK68"/>
            <w:r w:rsidRPr="00A700A7">
              <w:rPr>
                <w:color w:val="002060"/>
                <w:sz w:val="26"/>
                <w:szCs w:val="26"/>
                <w:lang w:val="uk-UA" w:eastAsia="uk-UA"/>
              </w:rPr>
              <w:t>Напрям роботи конференції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bookmarkStart w:id="9" w:name="OLE_LINK65"/>
            <w:bookmarkStart w:id="10" w:name="OLE_LINK66"/>
            <w:r w:rsidRPr="00A700A7">
              <w:rPr>
                <w:color w:val="002060"/>
                <w:sz w:val="26"/>
                <w:szCs w:val="26"/>
                <w:lang w:val="uk-UA" w:eastAsia="uk-UA"/>
              </w:rPr>
              <w:t>Назва доповіді/статті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bookmarkEnd w:id="7"/>
      <w:bookmarkEnd w:id="8"/>
      <w:tr w:rsidR="00A700A7" w:rsidRPr="00A700A7" w:rsidTr="00321D8F">
        <w:trPr>
          <w:trHeight w:val="20"/>
          <w:jc w:val="center"/>
        </w:trPr>
        <w:tc>
          <w:tcPr>
            <w:tcW w:w="10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jc w:val="center"/>
              <w:rPr>
                <w:b/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b/>
                <w:color w:val="002060"/>
                <w:sz w:val="26"/>
                <w:szCs w:val="26"/>
                <w:lang w:val="uk-UA" w:eastAsia="uk-UA"/>
              </w:rPr>
              <w:t>Проживання/харчування:</w:t>
            </w: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bookmarkStart w:id="11" w:name="OLE_LINK69"/>
            <w:bookmarkStart w:id="12" w:name="OLE_LINK70"/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Дата заїзду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/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Дата від’їзду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Тип номеру </w:t>
            </w:r>
          </w:p>
          <w:p w:rsidR="0097448E" w:rsidRPr="00A700A7" w:rsidRDefault="0097448E" w:rsidP="00321D8F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(необхідне залишити)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Двомісний номер</w:t>
            </w:r>
          </w:p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Тримісний номер</w:t>
            </w:r>
          </w:p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Чотиримісний номер</w:t>
            </w:r>
          </w:p>
        </w:tc>
      </w:tr>
      <w:tr w:rsidR="00A700A7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E8" w:rsidRPr="00A700A7" w:rsidRDefault="00D81CE8" w:rsidP="00321D8F">
            <w:pPr>
              <w:tabs>
                <w:tab w:val="left" w:pos="354"/>
              </w:tabs>
              <w:autoSpaceDE w:val="0"/>
              <w:autoSpaceDN w:val="0"/>
              <w:adjustRightInd w:val="0"/>
              <w:ind w:left="24" w:right="386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Харчування </w:t>
            </w:r>
            <w:r w:rsidRPr="00A700A7">
              <w:rPr>
                <w:color w:val="002060"/>
                <w:sz w:val="26"/>
                <w:szCs w:val="26"/>
                <w:lang w:val="uk-UA" w:eastAsia="uk-UA"/>
              </w:rPr>
              <w:t>(необхідне залишити)</w:t>
            </w:r>
            <w:r w:rsidRPr="00A700A7">
              <w:rPr>
                <w:color w:val="00206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E8" w:rsidRPr="00A700A7" w:rsidRDefault="00D81CE8" w:rsidP="00321D8F">
            <w:pPr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Дворазове/Триразове</w:t>
            </w:r>
          </w:p>
        </w:tc>
      </w:tr>
      <w:bookmarkEnd w:id="9"/>
      <w:bookmarkEnd w:id="10"/>
      <w:bookmarkEnd w:id="11"/>
      <w:bookmarkEnd w:id="12"/>
      <w:tr w:rsidR="0097448E" w:rsidRPr="00A700A7" w:rsidTr="00321D8F">
        <w:trPr>
          <w:trHeight w:val="2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 xml:space="preserve">Даю згоду на розміщення </w:t>
            </w:r>
          </w:p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 xml:space="preserve">та використання моїх </w:t>
            </w:r>
          </w:p>
          <w:p w:rsidR="0097448E" w:rsidRPr="00A700A7" w:rsidRDefault="0097448E" w:rsidP="00321D8F">
            <w:pPr>
              <w:ind w:left="24"/>
              <w:rPr>
                <w:color w:val="002060"/>
                <w:sz w:val="26"/>
                <w:szCs w:val="26"/>
                <w:lang w:val="uk-UA" w:eastAsia="uk-UA"/>
              </w:rPr>
            </w:pPr>
            <w:r w:rsidRPr="00A700A7">
              <w:rPr>
                <w:color w:val="002060"/>
                <w:sz w:val="26"/>
                <w:szCs w:val="26"/>
                <w:lang w:val="uk-UA" w:eastAsia="uk-UA"/>
              </w:rPr>
              <w:t>персональних даних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Дата</w:t>
            </w:r>
          </w:p>
          <w:p w:rsidR="0097448E" w:rsidRPr="00A700A7" w:rsidRDefault="0097448E" w:rsidP="00321D8F">
            <w:pPr>
              <w:spacing w:before="60" w:line="235" w:lineRule="auto"/>
              <w:ind w:left="24"/>
              <w:rPr>
                <w:color w:val="002060"/>
                <w:sz w:val="26"/>
                <w:szCs w:val="26"/>
                <w:lang w:val="uk-UA"/>
              </w:rPr>
            </w:pPr>
            <w:r w:rsidRPr="00A700A7">
              <w:rPr>
                <w:color w:val="002060"/>
                <w:sz w:val="26"/>
                <w:szCs w:val="26"/>
                <w:lang w:val="uk-UA"/>
              </w:rPr>
              <w:t>Підпис</w:t>
            </w:r>
          </w:p>
        </w:tc>
      </w:tr>
    </w:tbl>
    <w:p w:rsidR="0097448E" w:rsidRPr="00A700A7" w:rsidRDefault="0097448E" w:rsidP="0097448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color w:val="002060"/>
          <w:sz w:val="12"/>
          <w:szCs w:val="26"/>
          <w:u w:val="single"/>
          <w:lang w:val="uk-UA" w:eastAsia="uk-UA"/>
        </w:rPr>
      </w:pPr>
    </w:p>
    <w:p w:rsidR="0097448E" w:rsidRPr="00B164AA" w:rsidRDefault="0097448E" w:rsidP="0097448E">
      <w:pPr>
        <w:autoSpaceDE w:val="0"/>
        <w:autoSpaceDN w:val="0"/>
        <w:adjustRightInd w:val="0"/>
        <w:ind w:left="284"/>
        <w:jc w:val="both"/>
        <w:rPr>
          <w:b/>
          <w:color w:val="002060"/>
          <w:lang w:val="uk-UA"/>
        </w:rPr>
      </w:pPr>
      <w:r w:rsidRPr="00B164AA">
        <w:rPr>
          <w:b/>
          <w:color w:val="002060"/>
          <w:lang w:val="uk-UA"/>
        </w:rPr>
        <w:t xml:space="preserve">* УВАГА! У зв’язку з обмеженою кількістю місць для проживання списки учасників </w:t>
      </w:r>
      <w:r w:rsidRPr="00B164AA">
        <w:rPr>
          <w:b/>
          <w:color w:val="002060"/>
          <w:spacing w:val="-4"/>
          <w:lang w:val="uk-UA"/>
        </w:rPr>
        <w:t>будуть формуватися у порядку надходження заявок та авансових платежів за проживання.</w:t>
      </w:r>
    </w:p>
    <w:p w:rsidR="0097448E" w:rsidRPr="00A700A7" w:rsidRDefault="0097448E" w:rsidP="0097448E">
      <w:pPr>
        <w:autoSpaceDE w:val="0"/>
        <w:autoSpaceDN w:val="0"/>
        <w:adjustRightInd w:val="0"/>
        <w:ind w:left="284"/>
        <w:jc w:val="both"/>
        <w:rPr>
          <w:b/>
          <w:color w:val="002060"/>
          <w:sz w:val="20"/>
          <w:szCs w:val="26"/>
          <w:u w:val="single"/>
          <w:lang w:val="uk-UA"/>
        </w:rPr>
      </w:pPr>
    </w:p>
    <w:p w:rsidR="00091768" w:rsidRPr="00A700A7" w:rsidRDefault="00091768" w:rsidP="00091768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caps/>
          <w:color w:val="002060"/>
          <w:sz w:val="26"/>
          <w:szCs w:val="26"/>
          <w:lang w:val="uk-UA" w:eastAsia="uk-UA"/>
        </w:rPr>
      </w:pPr>
      <w:r w:rsidRPr="00A700A7">
        <w:rPr>
          <w:b/>
          <w:caps/>
          <w:color w:val="002060"/>
          <w:sz w:val="26"/>
          <w:szCs w:val="26"/>
          <w:lang w:val="uk-UA" w:eastAsia="uk-UA"/>
        </w:rPr>
        <w:t xml:space="preserve">вимоги до подання публікацій </w:t>
      </w:r>
      <w:r w:rsidR="00D81CE8" w:rsidRPr="00A700A7">
        <w:rPr>
          <w:b/>
          <w:caps/>
          <w:color w:val="002060"/>
          <w:sz w:val="26"/>
          <w:szCs w:val="26"/>
          <w:lang w:val="uk-UA" w:eastAsia="uk-UA"/>
        </w:rPr>
        <w:t xml:space="preserve">У </w:t>
      </w:r>
      <w:r w:rsidRPr="00A700A7">
        <w:rPr>
          <w:b/>
          <w:caps/>
          <w:color w:val="002060"/>
          <w:sz w:val="26"/>
          <w:szCs w:val="26"/>
          <w:lang w:val="uk-UA" w:eastAsia="uk-UA"/>
        </w:rPr>
        <w:t>збірник матеріалів конференції</w:t>
      </w:r>
    </w:p>
    <w:p w:rsidR="00091768" w:rsidRPr="00A700A7" w:rsidRDefault="00091768" w:rsidP="00091768">
      <w:pPr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>Тези</w:t>
      </w:r>
      <w:r w:rsidRPr="00A700A7">
        <w:rPr>
          <w:color w:val="002060"/>
          <w:sz w:val="26"/>
          <w:szCs w:val="26"/>
          <w:lang w:val="uk-UA"/>
        </w:rPr>
        <w:t xml:space="preserve"> – обсягом до 5 сторінок, </w:t>
      </w:r>
      <w:r w:rsidRPr="00A700A7">
        <w:rPr>
          <w:b/>
          <w:color w:val="002060"/>
          <w:sz w:val="26"/>
          <w:szCs w:val="26"/>
          <w:lang w:val="uk-UA"/>
        </w:rPr>
        <w:t>статті</w:t>
      </w:r>
      <w:r w:rsidRPr="00A700A7">
        <w:rPr>
          <w:color w:val="002060"/>
          <w:sz w:val="26"/>
          <w:szCs w:val="26"/>
          <w:lang w:val="uk-UA"/>
        </w:rPr>
        <w:t xml:space="preserve"> – обсягом до 10 сторінок надсилати до </w:t>
      </w:r>
      <w:r w:rsidRPr="00375D02">
        <w:rPr>
          <w:b/>
          <w:color w:val="002060"/>
          <w:sz w:val="26"/>
          <w:szCs w:val="26"/>
          <w:lang w:val="uk-UA"/>
        </w:rPr>
        <w:t>10.06.1</w:t>
      </w:r>
      <w:r w:rsidR="00636A50" w:rsidRPr="00375D02">
        <w:rPr>
          <w:b/>
          <w:color w:val="002060"/>
          <w:sz w:val="26"/>
          <w:szCs w:val="26"/>
          <w:lang w:val="uk-UA"/>
        </w:rPr>
        <w:t>9</w:t>
      </w:r>
      <w:r w:rsidRPr="00375D02">
        <w:rPr>
          <w:b/>
          <w:color w:val="002060"/>
          <w:sz w:val="26"/>
          <w:szCs w:val="26"/>
          <w:lang w:val="uk-UA"/>
        </w:rPr>
        <w:t> р.</w:t>
      </w:r>
      <w:r w:rsidRPr="00A700A7">
        <w:rPr>
          <w:color w:val="002060"/>
          <w:sz w:val="26"/>
          <w:szCs w:val="26"/>
          <w:lang w:val="uk-UA"/>
        </w:rPr>
        <w:t xml:space="preserve"> на електронну адресу: </w:t>
      </w:r>
      <w:r w:rsidR="00E07F19" w:rsidRPr="00A700A7">
        <w:rPr>
          <w:color w:val="002060"/>
          <w:sz w:val="26"/>
          <w:szCs w:val="26"/>
          <w:lang w:val="uk-UA"/>
        </w:rPr>
        <w:t>matusevich@uintei.kiev.ua</w:t>
      </w:r>
      <w:r w:rsidRPr="00A700A7">
        <w:rPr>
          <w:b/>
          <w:color w:val="002060"/>
          <w:spacing w:val="-2"/>
          <w:sz w:val="26"/>
          <w:szCs w:val="26"/>
          <w:lang w:val="uk-UA"/>
        </w:rPr>
        <w:t xml:space="preserve"> </w:t>
      </w:r>
      <w:r w:rsidRPr="00A700A7">
        <w:rPr>
          <w:color w:val="002060"/>
          <w:sz w:val="26"/>
          <w:szCs w:val="26"/>
          <w:lang w:val="uk-UA"/>
        </w:rPr>
        <w:t xml:space="preserve">з темою листа </w:t>
      </w:r>
      <w:r w:rsidRPr="00A700A7">
        <w:rPr>
          <w:b/>
          <w:color w:val="002060"/>
          <w:sz w:val="26"/>
          <w:szCs w:val="26"/>
          <w:lang w:val="uk-UA"/>
        </w:rPr>
        <w:t xml:space="preserve">«Публікація. Конференція. </w:t>
      </w:r>
      <w:r w:rsidR="00636A50" w:rsidRPr="00A700A7">
        <w:rPr>
          <w:b/>
          <w:color w:val="002060"/>
          <w:sz w:val="26"/>
          <w:szCs w:val="26"/>
          <w:lang w:val="uk-UA"/>
        </w:rPr>
        <w:t>23</w:t>
      </w:r>
      <w:r w:rsidRPr="00A700A7">
        <w:rPr>
          <w:b/>
          <w:color w:val="002060"/>
          <w:sz w:val="26"/>
          <w:szCs w:val="26"/>
          <w:lang w:val="uk-UA"/>
        </w:rPr>
        <w:t>–</w:t>
      </w:r>
      <w:r w:rsidR="00636A50" w:rsidRPr="00A700A7">
        <w:rPr>
          <w:b/>
          <w:color w:val="002060"/>
          <w:sz w:val="26"/>
          <w:szCs w:val="26"/>
          <w:lang w:val="uk-UA"/>
        </w:rPr>
        <w:t>27</w:t>
      </w:r>
      <w:r w:rsidRPr="00A700A7">
        <w:rPr>
          <w:b/>
          <w:color w:val="002060"/>
          <w:sz w:val="26"/>
          <w:szCs w:val="26"/>
          <w:lang w:val="uk-UA"/>
        </w:rPr>
        <w:t>.0</w:t>
      </w:r>
      <w:r w:rsidR="00636A50" w:rsidRPr="00A700A7">
        <w:rPr>
          <w:b/>
          <w:color w:val="002060"/>
          <w:sz w:val="26"/>
          <w:szCs w:val="26"/>
          <w:lang w:val="uk-UA"/>
        </w:rPr>
        <w:t>6</w:t>
      </w:r>
      <w:r w:rsidRPr="00A700A7">
        <w:rPr>
          <w:b/>
          <w:color w:val="002060"/>
          <w:sz w:val="26"/>
          <w:szCs w:val="26"/>
          <w:lang w:val="uk-UA"/>
        </w:rPr>
        <w:t>.1</w:t>
      </w:r>
      <w:r w:rsidR="00636A50" w:rsidRPr="00A700A7">
        <w:rPr>
          <w:b/>
          <w:color w:val="002060"/>
          <w:sz w:val="26"/>
          <w:szCs w:val="26"/>
          <w:lang w:val="uk-UA"/>
        </w:rPr>
        <w:t>9</w:t>
      </w:r>
      <w:r w:rsidRPr="00A700A7">
        <w:rPr>
          <w:b/>
          <w:color w:val="002060"/>
          <w:sz w:val="26"/>
          <w:szCs w:val="26"/>
          <w:lang w:val="uk-UA"/>
        </w:rPr>
        <w:t>».</w:t>
      </w:r>
    </w:p>
    <w:p w:rsidR="00091768" w:rsidRPr="00A700A7" w:rsidRDefault="00091768" w:rsidP="00091768">
      <w:pPr>
        <w:jc w:val="both"/>
        <w:rPr>
          <w:color w:val="002060"/>
          <w:sz w:val="26"/>
          <w:szCs w:val="26"/>
          <w:lang w:val="uk-UA"/>
        </w:rPr>
      </w:pPr>
      <w:r w:rsidRPr="00A700A7">
        <w:rPr>
          <w:b/>
          <w:color w:val="002060"/>
          <w:sz w:val="26"/>
          <w:szCs w:val="26"/>
          <w:lang w:val="uk-UA"/>
        </w:rPr>
        <w:t>Вимоги до оформлення тез та статей</w:t>
      </w:r>
      <w:r w:rsidRPr="00A700A7">
        <w:rPr>
          <w:color w:val="002060"/>
          <w:sz w:val="26"/>
          <w:szCs w:val="26"/>
          <w:lang w:val="uk-UA"/>
        </w:rPr>
        <w:t xml:space="preserve">: формат сторінки </w:t>
      </w:r>
      <w:r w:rsidR="00D81CE8" w:rsidRPr="00A700A7">
        <w:rPr>
          <w:color w:val="002060"/>
          <w:sz w:val="26"/>
          <w:szCs w:val="26"/>
          <w:lang w:val="uk-UA"/>
        </w:rPr>
        <w:t xml:space="preserve">– </w:t>
      </w:r>
      <w:r w:rsidRPr="00A700A7">
        <w:rPr>
          <w:color w:val="002060"/>
          <w:sz w:val="26"/>
          <w:szCs w:val="26"/>
          <w:lang w:val="uk-UA"/>
        </w:rPr>
        <w:t xml:space="preserve">А4, поля (всі) </w:t>
      </w:r>
      <w:r w:rsidR="00D81CE8" w:rsidRPr="00A700A7">
        <w:rPr>
          <w:color w:val="002060"/>
          <w:sz w:val="26"/>
          <w:szCs w:val="26"/>
          <w:lang w:val="uk-UA"/>
        </w:rPr>
        <w:t xml:space="preserve">– </w:t>
      </w:r>
      <w:r w:rsidRPr="00A700A7">
        <w:rPr>
          <w:color w:val="002060"/>
          <w:sz w:val="26"/>
          <w:szCs w:val="26"/>
          <w:lang w:val="uk-UA"/>
        </w:rPr>
        <w:t xml:space="preserve">2,0 см, шрифт </w:t>
      </w:r>
      <w:r w:rsidR="00D81CE8" w:rsidRPr="00A700A7">
        <w:rPr>
          <w:color w:val="002060"/>
          <w:sz w:val="26"/>
          <w:szCs w:val="26"/>
          <w:lang w:val="uk-UA"/>
        </w:rPr>
        <w:t xml:space="preserve">– </w:t>
      </w:r>
      <w:proofErr w:type="spellStart"/>
      <w:r w:rsidRPr="00A700A7">
        <w:rPr>
          <w:color w:val="002060"/>
          <w:sz w:val="26"/>
          <w:szCs w:val="26"/>
          <w:lang w:val="uk-UA"/>
        </w:rPr>
        <w:t>TimesNewRoman</w:t>
      </w:r>
      <w:proofErr w:type="spellEnd"/>
      <w:r w:rsidRPr="00A700A7">
        <w:rPr>
          <w:color w:val="002060"/>
          <w:sz w:val="26"/>
          <w:szCs w:val="26"/>
          <w:lang w:val="uk-UA"/>
        </w:rPr>
        <w:t xml:space="preserve">, кегль </w:t>
      </w:r>
      <w:r w:rsidR="00D81CE8" w:rsidRPr="00A700A7">
        <w:rPr>
          <w:color w:val="002060"/>
          <w:sz w:val="26"/>
          <w:szCs w:val="26"/>
          <w:lang w:val="uk-UA"/>
        </w:rPr>
        <w:t xml:space="preserve">– </w:t>
      </w:r>
      <w:r w:rsidRPr="00A700A7">
        <w:rPr>
          <w:color w:val="002060"/>
          <w:sz w:val="26"/>
          <w:szCs w:val="26"/>
          <w:lang w:val="uk-UA"/>
        </w:rPr>
        <w:t xml:space="preserve">14, міжрядковий інтервал </w:t>
      </w:r>
      <w:r w:rsidR="00D81CE8" w:rsidRPr="00A700A7">
        <w:rPr>
          <w:color w:val="002060"/>
          <w:sz w:val="26"/>
          <w:szCs w:val="26"/>
          <w:lang w:val="uk-UA"/>
        </w:rPr>
        <w:t xml:space="preserve">– </w:t>
      </w:r>
      <w:r w:rsidRPr="00A700A7">
        <w:rPr>
          <w:color w:val="002060"/>
          <w:sz w:val="26"/>
          <w:szCs w:val="26"/>
          <w:lang w:val="uk-UA"/>
        </w:rPr>
        <w:t xml:space="preserve">1,15; праворуч </w:t>
      </w:r>
      <w:r w:rsidRPr="00A700A7">
        <w:rPr>
          <w:b/>
          <w:color w:val="002060"/>
          <w:sz w:val="26"/>
          <w:szCs w:val="26"/>
          <w:lang w:val="uk-UA"/>
        </w:rPr>
        <w:t>прізвище та ініціали</w:t>
      </w:r>
      <w:r w:rsidRPr="00A700A7">
        <w:rPr>
          <w:color w:val="002060"/>
          <w:sz w:val="26"/>
          <w:szCs w:val="26"/>
          <w:lang w:val="uk-UA"/>
        </w:rPr>
        <w:t xml:space="preserve"> автора </w:t>
      </w:r>
      <w:r w:rsidR="00991A26" w:rsidRPr="00A700A7">
        <w:rPr>
          <w:b/>
          <w:color w:val="002060"/>
          <w:sz w:val="26"/>
          <w:szCs w:val="26"/>
          <w:lang w:val="uk-UA"/>
        </w:rPr>
        <w:t>на</w:t>
      </w:r>
      <w:r w:rsidR="00523B6F" w:rsidRPr="00A700A7">
        <w:rPr>
          <w:b/>
          <w:color w:val="002060"/>
          <w:sz w:val="26"/>
          <w:szCs w:val="26"/>
          <w:lang w:val="uk-UA"/>
        </w:rPr>
        <w:t>пів</w:t>
      </w:r>
      <w:r w:rsidRPr="00A700A7">
        <w:rPr>
          <w:b/>
          <w:color w:val="002060"/>
          <w:sz w:val="26"/>
          <w:szCs w:val="26"/>
          <w:lang w:val="uk-UA"/>
        </w:rPr>
        <w:t>жирним шрифтом</w:t>
      </w:r>
      <w:r w:rsidRPr="00A700A7">
        <w:rPr>
          <w:color w:val="002060"/>
          <w:sz w:val="26"/>
          <w:szCs w:val="26"/>
          <w:lang w:val="uk-UA"/>
        </w:rPr>
        <w:t xml:space="preserve">, під ними назва </w:t>
      </w:r>
      <w:r w:rsidRPr="00A700A7">
        <w:rPr>
          <w:color w:val="002060"/>
          <w:sz w:val="26"/>
          <w:szCs w:val="26"/>
          <w:lang w:val="uk-UA" w:eastAsia="uk-UA"/>
        </w:rPr>
        <w:t>навчального закладу/установи, організації</w:t>
      </w:r>
      <w:r w:rsidRPr="00A700A7">
        <w:rPr>
          <w:color w:val="002060"/>
          <w:sz w:val="26"/>
          <w:szCs w:val="26"/>
          <w:lang w:val="uk-UA"/>
        </w:rPr>
        <w:t xml:space="preserve">, населеного пункту, електронна адреса автора, </w:t>
      </w:r>
      <w:r w:rsidRPr="00A700A7">
        <w:rPr>
          <w:i/>
          <w:color w:val="002060"/>
          <w:sz w:val="26"/>
          <w:szCs w:val="26"/>
          <w:lang w:val="uk-UA"/>
        </w:rPr>
        <w:t xml:space="preserve">курсивом; </w:t>
      </w:r>
      <w:r w:rsidRPr="00A700A7">
        <w:rPr>
          <w:color w:val="002060"/>
          <w:sz w:val="26"/>
          <w:szCs w:val="26"/>
          <w:lang w:val="uk-UA"/>
        </w:rPr>
        <w:t xml:space="preserve">далі </w:t>
      </w:r>
      <w:r w:rsidR="00523B6F" w:rsidRPr="00A700A7">
        <w:rPr>
          <w:b/>
          <w:color w:val="002060"/>
          <w:sz w:val="26"/>
          <w:szCs w:val="26"/>
          <w:lang w:val="uk-UA"/>
        </w:rPr>
        <w:t>назва</w:t>
      </w:r>
      <w:r w:rsidR="00523B6F" w:rsidRPr="00A700A7">
        <w:rPr>
          <w:color w:val="002060"/>
          <w:sz w:val="26"/>
          <w:szCs w:val="26"/>
          <w:lang w:val="uk-UA"/>
        </w:rPr>
        <w:t xml:space="preserve"> </w:t>
      </w:r>
      <w:r w:rsidRPr="00A700A7">
        <w:rPr>
          <w:color w:val="002060"/>
          <w:sz w:val="26"/>
          <w:szCs w:val="26"/>
          <w:lang w:val="uk-UA"/>
        </w:rPr>
        <w:t xml:space="preserve">статті по центру рядка </w:t>
      </w:r>
      <w:r w:rsidR="00D81CE8" w:rsidRPr="00A700A7">
        <w:rPr>
          <w:b/>
          <w:color w:val="002060"/>
          <w:sz w:val="26"/>
          <w:szCs w:val="26"/>
          <w:lang w:val="uk-UA"/>
        </w:rPr>
        <w:t xml:space="preserve">ПРОПИСНИМИ </w:t>
      </w:r>
      <w:r w:rsidRPr="00A700A7">
        <w:rPr>
          <w:color w:val="002060"/>
          <w:sz w:val="26"/>
          <w:szCs w:val="26"/>
          <w:lang w:val="uk-UA"/>
        </w:rPr>
        <w:t>літерами</w:t>
      </w:r>
      <w:r w:rsidRPr="00A700A7">
        <w:rPr>
          <w:b/>
          <w:color w:val="002060"/>
          <w:sz w:val="26"/>
          <w:szCs w:val="26"/>
          <w:lang w:val="uk-UA"/>
        </w:rPr>
        <w:t xml:space="preserve"> </w:t>
      </w:r>
      <w:r w:rsidR="00991A26" w:rsidRPr="00A700A7">
        <w:rPr>
          <w:b/>
          <w:color w:val="002060"/>
          <w:sz w:val="26"/>
          <w:szCs w:val="26"/>
          <w:lang w:val="uk-UA"/>
        </w:rPr>
        <w:t>на</w:t>
      </w:r>
      <w:r w:rsidR="00523B6F" w:rsidRPr="00A700A7">
        <w:rPr>
          <w:b/>
          <w:color w:val="002060"/>
          <w:sz w:val="26"/>
          <w:szCs w:val="26"/>
          <w:lang w:val="uk-UA"/>
        </w:rPr>
        <w:t xml:space="preserve">півжирним </w:t>
      </w:r>
      <w:r w:rsidRPr="00A700A7">
        <w:rPr>
          <w:color w:val="002060"/>
          <w:sz w:val="26"/>
          <w:szCs w:val="26"/>
          <w:lang w:val="uk-UA"/>
        </w:rPr>
        <w:t xml:space="preserve">шрифтом. </w:t>
      </w:r>
      <w:r w:rsidR="00523B6F" w:rsidRPr="00A700A7">
        <w:rPr>
          <w:color w:val="002060"/>
          <w:sz w:val="26"/>
          <w:szCs w:val="26"/>
          <w:lang w:val="uk-UA"/>
        </w:rPr>
        <w:t xml:space="preserve">Далі для статті – </w:t>
      </w:r>
      <w:r w:rsidRPr="00A700A7">
        <w:rPr>
          <w:i/>
          <w:color w:val="002060"/>
          <w:sz w:val="26"/>
          <w:szCs w:val="26"/>
          <w:lang w:val="uk-UA"/>
        </w:rPr>
        <w:t>анотація та ключові слова російською та англійською мовами курсивом</w:t>
      </w:r>
      <w:r w:rsidRPr="00A700A7">
        <w:rPr>
          <w:color w:val="002060"/>
          <w:sz w:val="26"/>
          <w:szCs w:val="26"/>
          <w:lang w:val="uk-UA"/>
        </w:rPr>
        <w:t xml:space="preserve"> з вирівнюванням по ширині. </w:t>
      </w:r>
      <w:r w:rsidR="00523B6F" w:rsidRPr="00A700A7">
        <w:rPr>
          <w:color w:val="002060"/>
          <w:sz w:val="26"/>
          <w:szCs w:val="26"/>
          <w:lang w:val="uk-UA"/>
        </w:rPr>
        <w:t>П</w:t>
      </w:r>
      <w:r w:rsidRPr="00A700A7">
        <w:rPr>
          <w:color w:val="002060"/>
          <w:sz w:val="26"/>
          <w:szCs w:val="26"/>
          <w:lang w:val="uk-UA"/>
        </w:rPr>
        <w:t>ісля пропуску одного рядка</w:t>
      </w:r>
      <w:r w:rsidR="00523B6F" w:rsidRPr="00A700A7">
        <w:rPr>
          <w:color w:val="002060"/>
          <w:sz w:val="26"/>
          <w:szCs w:val="26"/>
          <w:lang w:val="uk-UA"/>
        </w:rPr>
        <w:t xml:space="preserve"> –</w:t>
      </w:r>
      <w:r w:rsidRPr="00A700A7">
        <w:rPr>
          <w:color w:val="002060"/>
          <w:sz w:val="26"/>
          <w:szCs w:val="26"/>
          <w:lang w:val="uk-UA"/>
        </w:rPr>
        <w:t xml:space="preserve"> текст статті</w:t>
      </w:r>
      <w:r w:rsidR="00523B6F" w:rsidRPr="00A700A7">
        <w:rPr>
          <w:color w:val="002060"/>
          <w:sz w:val="26"/>
          <w:szCs w:val="26"/>
          <w:lang w:val="uk-UA"/>
        </w:rPr>
        <w:t xml:space="preserve"> та</w:t>
      </w:r>
      <w:r w:rsidRPr="00A700A7">
        <w:rPr>
          <w:color w:val="002060"/>
          <w:sz w:val="26"/>
          <w:szCs w:val="26"/>
          <w:lang w:val="uk-UA"/>
        </w:rPr>
        <w:t xml:space="preserve"> </w:t>
      </w:r>
      <w:r w:rsidR="00523B6F" w:rsidRPr="00A700A7">
        <w:rPr>
          <w:b/>
          <w:color w:val="002060"/>
          <w:sz w:val="26"/>
          <w:szCs w:val="26"/>
          <w:lang w:val="uk-UA"/>
        </w:rPr>
        <w:t>СПИСОК ВИКОРИСТАНИХ ДЖЕРЕЛ</w:t>
      </w:r>
      <w:r w:rsidRPr="00A700A7">
        <w:rPr>
          <w:color w:val="002060"/>
          <w:sz w:val="26"/>
          <w:szCs w:val="26"/>
          <w:lang w:val="uk-UA"/>
        </w:rPr>
        <w:t xml:space="preserve"> </w:t>
      </w:r>
      <w:r w:rsidR="00523B6F" w:rsidRPr="00A700A7">
        <w:rPr>
          <w:color w:val="002060"/>
          <w:sz w:val="26"/>
          <w:szCs w:val="26"/>
          <w:lang w:val="uk-UA"/>
        </w:rPr>
        <w:t>(</w:t>
      </w:r>
      <w:r w:rsidR="00523B6F" w:rsidRPr="00A700A7">
        <w:rPr>
          <w:b/>
          <w:color w:val="002060"/>
          <w:sz w:val="26"/>
          <w:szCs w:val="26"/>
          <w:lang w:val="uk-UA"/>
        </w:rPr>
        <w:t xml:space="preserve">ПРОПИСНИМИ </w:t>
      </w:r>
      <w:r w:rsidR="00523B6F" w:rsidRPr="00A700A7">
        <w:rPr>
          <w:color w:val="002060"/>
          <w:sz w:val="26"/>
          <w:szCs w:val="26"/>
          <w:lang w:val="uk-UA"/>
        </w:rPr>
        <w:t>літерами</w:t>
      </w:r>
      <w:r w:rsidR="00523B6F" w:rsidRPr="00A700A7">
        <w:rPr>
          <w:b/>
          <w:color w:val="002060"/>
          <w:sz w:val="26"/>
          <w:szCs w:val="26"/>
          <w:lang w:val="uk-UA"/>
        </w:rPr>
        <w:t xml:space="preserve"> </w:t>
      </w:r>
      <w:r w:rsidR="00991A26" w:rsidRPr="00A700A7">
        <w:rPr>
          <w:b/>
          <w:color w:val="002060"/>
          <w:sz w:val="26"/>
          <w:szCs w:val="26"/>
          <w:lang w:val="uk-UA"/>
        </w:rPr>
        <w:t>на</w:t>
      </w:r>
      <w:r w:rsidR="00523B6F" w:rsidRPr="00A700A7">
        <w:rPr>
          <w:b/>
          <w:color w:val="002060"/>
          <w:sz w:val="26"/>
          <w:szCs w:val="26"/>
          <w:lang w:val="uk-UA"/>
        </w:rPr>
        <w:t xml:space="preserve">півжирним </w:t>
      </w:r>
      <w:r w:rsidR="00523B6F" w:rsidRPr="00A700A7">
        <w:rPr>
          <w:color w:val="002060"/>
          <w:sz w:val="26"/>
          <w:szCs w:val="26"/>
          <w:lang w:val="uk-UA"/>
        </w:rPr>
        <w:t>шрифтом). П</w:t>
      </w:r>
      <w:r w:rsidRPr="00A700A7">
        <w:rPr>
          <w:color w:val="002060"/>
          <w:sz w:val="26"/>
          <w:szCs w:val="26"/>
          <w:lang w:val="uk-UA"/>
        </w:rPr>
        <w:t xml:space="preserve">осилання у тексті на </w:t>
      </w:r>
      <w:r w:rsidR="00523B6F" w:rsidRPr="00A700A7">
        <w:rPr>
          <w:color w:val="002060"/>
          <w:sz w:val="26"/>
          <w:szCs w:val="26"/>
          <w:lang w:val="uk-UA"/>
        </w:rPr>
        <w:t xml:space="preserve">джерела </w:t>
      </w:r>
      <w:r w:rsidRPr="00A700A7">
        <w:rPr>
          <w:color w:val="002060"/>
          <w:sz w:val="26"/>
          <w:szCs w:val="26"/>
          <w:lang w:val="uk-UA"/>
        </w:rPr>
        <w:t>записуються у квадратних дужках.</w:t>
      </w:r>
    </w:p>
    <w:p w:rsidR="0097448E" w:rsidRPr="00A700A7" w:rsidRDefault="00091768" w:rsidP="00091768">
      <w:pPr>
        <w:spacing w:before="240" w:line="235" w:lineRule="auto"/>
        <w:jc w:val="center"/>
        <w:rPr>
          <w:rStyle w:val="a3"/>
          <w:b/>
          <w:i/>
          <w:color w:val="002060"/>
          <w:sz w:val="10"/>
          <w:szCs w:val="28"/>
          <w:lang w:val="uk-UA"/>
        </w:rPr>
      </w:pPr>
      <w:r w:rsidRPr="00A700A7">
        <w:rPr>
          <w:b/>
          <w:i/>
          <w:color w:val="002060"/>
          <w:sz w:val="26"/>
          <w:szCs w:val="26"/>
          <w:lang w:val="uk-UA"/>
        </w:rPr>
        <w:t>Матеріали конференції будуть друкуватися у авторській редакції.</w:t>
      </w:r>
    </w:p>
    <w:p w:rsidR="00F21D3C" w:rsidRPr="00C40A39" w:rsidRDefault="00C40A39" w:rsidP="001E4777">
      <w:pPr>
        <w:spacing w:before="240" w:line="235" w:lineRule="auto"/>
        <w:jc w:val="center"/>
        <w:rPr>
          <w:color w:val="7B0F0F"/>
          <w:sz w:val="26"/>
          <w:szCs w:val="26"/>
          <w:lang w:val="uk-UA" w:eastAsia="uk-UA"/>
        </w:rPr>
      </w:pPr>
      <w:r w:rsidRPr="00C40A39">
        <w:rPr>
          <w:rStyle w:val="a3"/>
          <w:b/>
          <w:i/>
          <w:color w:val="7B0F0F"/>
          <w:sz w:val="28"/>
          <w:szCs w:val="28"/>
          <w:u w:val="none"/>
          <w:lang w:val="uk-UA"/>
        </w:rPr>
        <w:t>ДЯКУЄМО ЗА СПІВРОБІТНИЦТВО ТА ІНФОРМУВАННЯ ВАШИХ КОЛЕГ!</w:t>
      </w:r>
    </w:p>
    <w:sectPr w:rsidR="00F21D3C" w:rsidRPr="00C40A39" w:rsidSect="001E505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61"/>
    <w:multiLevelType w:val="hybridMultilevel"/>
    <w:tmpl w:val="2A7C5DE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905BB2"/>
    <w:multiLevelType w:val="hybridMultilevel"/>
    <w:tmpl w:val="1278C3C6"/>
    <w:lvl w:ilvl="0" w:tplc="A120CFA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A46164"/>
    <w:multiLevelType w:val="hybridMultilevel"/>
    <w:tmpl w:val="3B4C617E"/>
    <w:lvl w:ilvl="0" w:tplc="DFFEBD1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36B94"/>
    <w:multiLevelType w:val="hybridMultilevel"/>
    <w:tmpl w:val="A38838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C63EA4"/>
    <w:multiLevelType w:val="hybridMultilevel"/>
    <w:tmpl w:val="8F8C8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96A50"/>
    <w:multiLevelType w:val="hybridMultilevel"/>
    <w:tmpl w:val="AAEE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0010"/>
    <w:multiLevelType w:val="hybridMultilevel"/>
    <w:tmpl w:val="8482F6F6"/>
    <w:lvl w:ilvl="0" w:tplc="E8221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C0933"/>
    <w:multiLevelType w:val="hybridMultilevel"/>
    <w:tmpl w:val="EB8C1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13C2A"/>
    <w:multiLevelType w:val="hybridMultilevel"/>
    <w:tmpl w:val="1270AF8A"/>
    <w:lvl w:ilvl="0" w:tplc="9D2084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A3478"/>
    <w:multiLevelType w:val="hybridMultilevel"/>
    <w:tmpl w:val="5D586D6C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015AB"/>
    <w:multiLevelType w:val="hybridMultilevel"/>
    <w:tmpl w:val="33EE9E76"/>
    <w:lvl w:ilvl="0" w:tplc="B004368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C1B74FF"/>
    <w:multiLevelType w:val="hybridMultilevel"/>
    <w:tmpl w:val="65169AA8"/>
    <w:lvl w:ilvl="0" w:tplc="DFFEBD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E539D"/>
    <w:multiLevelType w:val="hybridMultilevel"/>
    <w:tmpl w:val="F0F0D88C"/>
    <w:lvl w:ilvl="0" w:tplc="6EDEC43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D4B16"/>
    <w:multiLevelType w:val="hybridMultilevel"/>
    <w:tmpl w:val="91D2AB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725CB"/>
    <w:multiLevelType w:val="hybridMultilevel"/>
    <w:tmpl w:val="F77E49E0"/>
    <w:lvl w:ilvl="0" w:tplc="C3C8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474E9"/>
    <w:multiLevelType w:val="hybridMultilevel"/>
    <w:tmpl w:val="DFD4549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0734C02"/>
    <w:multiLevelType w:val="hybridMultilevel"/>
    <w:tmpl w:val="6580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33C42"/>
    <w:multiLevelType w:val="hybridMultilevel"/>
    <w:tmpl w:val="39225B1E"/>
    <w:lvl w:ilvl="0" w:tplc="5A863D0A">
      <w:start w:val="14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662D0E"/>
    <w:multiLevelType w:val="hybridMultilevel"/>
    <w:tmpl w:val="6A92E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8"/>
  </w:num>
  <w:num w:numId="12">
    <w:abstractNumId w:val="9"/>
  </w:num>
  <w:num w:numId="13">
    <w:abstractNumId w:val="1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43"/>
    <w:rsid w:val="00002070"/>
    <w:rsid w:val="00003428"/>
    <w:rsid w:val="000048BF"/>
    <w:rsid w:val="00004A77"/>
    <w:rsid w:val="00012B11"/>
    <w:rsid w:val="000217A1"/>
    <w:rsid w:val="00032AD2"/>
    <w:rsid w:val="00033EB8"/>
    <w:rsid w:val="00047247"/>
    <w:rsid w:val="00051909"/>
    <w:rsid w:val="00052811"/>
    <w:rsid w:val="00055565"/>
    <w:rsid w:val="000564D0"/>
    <w:rsid w:val="00061987"/>
    <w:rsid w:val="00062E64"/>
    <w:rsid w:val="00064174"/>
    <w:rsid w:val="00067652"/>
    <w:rsid w:val="00080F82"/>
    <w:rsid w:val="00091768"/>
    <w:rsid w:val="000918D9"/>
    <w:rsid w:val="000A3836"/>
    <w:rsid w:val="000D1735"/>
    <w:rsid w:val="000D7DDE"/>
    <w:rsid w:val="000F2918"/>
    <w:rsid w:val="000F5FF6"/>
    <w:rsid w:val="001165B6"/>
    <w:rsid w:val="001170DC"/>
    <w:rsid w:val="00135187"/>
    <w:rsid w:val="00144967"/>
    <w:rsid w:val="00154A6A"/>
    <w:rsid w:val="00163AD4"/>
    <w:rsid w:val="00164A9E"/>
    <w:rsid w:val="00170611"/>
    <w:rsid w:val="00181286"/>
    <w:rsid w:val="001A4403"/>
    <w:rsid w:val="001B30A3"/>
    <w:rsid w:val="001B42AE"/>
    <w:rsid w:val="001C235E"/>
    <w:rsid w:val="001C5A7C"/>
    <w:rsid w:val="001D1A4D"/>
    <w:rsid w:val="001D5AE8"/>
    <w:rsid w:val="001E4777"/>
    <w:rsid w:val="001E5057"/>
    <w:rsid w:val="0022569D"/>
    <w:rsid w:val="00232C0E"/>
    <w:rsid w:val="00242C93"/>
    <w:rsid w:val="002449E0"/>
    <w:rsid w:val="002541F8"/>
    <w:rsid w:val="00254BDB"/>
    <w:rsid w:val="00255076"/>
    <w:rsid w:val="0026403C"/>
    <w:rsid w:val="00270AB1"/>
    <w:rsid w:val="0027764F"/>
    <w:rsid w:val="00296E77"/>
    <w:rsid w:val="002A4D42"/>
    <w:rsid w:val="002B5D1B"/>
    <w:rsid w:val="002D7A71"/>
    <w:rsid w:val="002E52EB"/>
    <w:rsid w:val="00300053"/>
    <w:rsid w:val="003053F3"/>
    <w:rsid w:val="003117A1"/>
    <w:rsid w:val="003152A4"/>
    <w:rsid w:val="0032069E"/>
    <w:rsid w:val="00325E23"/>
    <w:rsid w:val="0032724A"/>
    <w:rsid w:val="003309D7"/>
    <w:rsid w:val="00330A52"/>
    <w:rsid w:val="00332F49"/>
    <w:rsid w:val="00333E2A"/>
    <w:rsid w:val="00341DF6"/>
    <w:rsid w:val="00346AAF"/>
    <w:rsid w:val="00346F9A"/>
    <w:rsid w:val="00352A0E"/>
    <w:rsid w:val="00372ECB"/>
    <w:rsid w:val="003747C3"/>
    <w:rsid w:val="0037577B"/>
    <w:rsid w:val="00375D02"/>
    <w:rsid w:val="003904E2"/>
    <w:rsid w:val="00396210"/>
    <w:rsid w:val="003A0C42"/>
    <w:rsid w:val="003A6630"/>
    <w:rsid w:val="003A7374"/>
    <w:rsid w:val="003B1C22"/>
    <w:rsid w:val="003B7A09"/>
    <w:rsid w:val="003C6B03"/>
    <w:rsid w:val="003D2E58"/>
    <w:rsid w:val="003D7E21"/>
    <w:rsid w:val="003E1A21"/>
    <w:rsid w:val="003E47BF"/>
    <w:rsid w:val="003E5C72"/>
    <w:rsid w:val="003F0BF0"/>
    <w:rsid w:val="003F0C95"/>
    <w:rsid w:val="003F3914"/>
    <w:rsid w:val="00401D30"/>
    <w:rsid w:val="00410D27"/>
    <w:rsid w:val="0041159A"/>
    <w:rsid w:val="004247A6"/>
    <w:rsid w:val="00425E55"/>
    <w:rsid w:val="00431D32"/>
    <w:rsid w:val="004374B8"/>
    <w:rsid w:val="00443347"/>
    <w:rsid w:val="004500FF"/>
    <w:rsid w:val="00463A7B"/>
    <w:rsid w:val="004715A6"/>
    <w:rsid w:val="004A0E40"/>
    <w:rsid w:val="004B2172"/>
    <w:rsid w:val="004B3996"/>
    <w:rsid w:val="004E365A"/>
    <w:rsid w:val="004F7D4D"/>
    <w:rsid w:val="00512B3E"/>
    <w:rsid w:val="00512E4D"/>
    <w:rsid w:val="00515F9F"/>
    <w:rsid w:val="00516E43"/>
    <w:rsid w:val="0051722D"/>
    <w:rsid w:val="00520995"/>
    <w:rsid w:val="00523B6F"/>
    <w:rsid w:val="00536FEF"/>
    <w:rsid w:val="0057773E"/>
    <w:rsid w:val="00592BDA"/>
    <w:rsid w:val="00594140"/>
    <w:rsid w:val="00594750"/>
    <w:rsid w:val="005E150A"/>
    <w:rsid w:val="005E4B35"/>
    <w:rsid w:val="005E6454"/>
    <w:rsid w:val="005E6D33"/>
    <w:rsid w:val="005F3866"/>
    <w:rsid w:val="00605ABF"/>
    <w:rsid w:val="006071D4"/>
    <w:rsid w:val="00621309"/>
    <w:rsid w:val="00623C71"/>
    <w:rsid w:val="006302D7"/>
    <w:rsid w:val="00636A50"/>
    <w:rsid w:val="00636F77"/>
    <w:rsid w:val="006373A5"/>
    <w:rsid w:val="00647561"/>
    <w:rsid w:val="0067244E"/>
    <w:rsid w:val="00672C0C"/>
    <w:rsid w:val="00694237"/>
    <w:rsid w:val="006B01EF"/>
    <w:rsid w:val="006C22B2"/>
    <w:rsid w:val="006C533B"/>
    <w:rsid w:val="006D19EE"/>
    <w:rsid w:val="006D45A9"/>
    <w:rsid w:val="006D6252"/>
    <w:rsid w:val="006D625C"/>
    <w:rsid w:val="006F7E65"/>
    <w:rsid w:val="007017A3"/>
    <w:rsid w:val="007033ED"/>
    <w:rsid w:val="0070603A"/>
    <w:rsid w:val="00744E19"/>
    <w:rsid w:val="007652B5"/>
    <w:rsid w:val="007807DD"/>
    <w:rsid w:val="00781A64"/>
    <w:rsid w:val="007915F7"/>
    <w:rsid w:val="00792300"/>
    <w:rsid w:val="007944BD"/>
    <w:rsid w:val="007A5847"/>
    <w:rsid w:val="007B0289"/>
    <w:rsid w:val="007B14B2"/>
    <w:rsid w:val="007B1FC1"/>
    <w:rsid w:val="007D0360"/>
    <w:rsid w:val="007D73F1"/>
    <w:rsid w:val="00806FBE"/>
    <w:rsid w:val="00810065"/>
    <w:rsid w:val="008102C6"/>
    <w:rsid w:val="008138B7"/>
    <w:rsid w:val="00837833"/>
    <w:rsid w:val="008450EB"/>
    <w:rsid w:val="00860840"/>
    <w:rsid w:val="00872480"/>
    <w:rsid w:val="00877FE4"/>
    <w:rsid w:val="0089412C"/>
    <w:rsid w:val="008A1712"/>
    <w:rsid w:val="008A470A"/>
    <w:rsid w:val="008A70B8"/>
    <w:rsid w:val="008B6828"/>
    <w:rsid w:val="008C2DB7"/>
    <w:rsid w:val="008C3266"/>
    <w:rsid w:val="008D4DBA"/>
    <w:rsid w:val="008E44DE"/>
    <w:rsid w:val="008F3965"/>
    <w:rsid w:val="00901A20"/>
    <w:rsid w:val="00911A50"/>
    <w:rsid w:val="00913FC0"/>
    <w:rsid w:val="00921407"/>
    <w:rsid w:val="00926D0C"/>
    <w:rsid w:val="00956480"/>
    <w:rsid w:val="009653BB"/>
    <w:rsid w:val="009678BB"/>
    <w:rsid w:val="00971A0C"/>
    <w:rsid w:val="0097448E"/>
    <w:rsid w:val="009868D8"/>
    <w:rsid w:val="00991A26"/>
    <w:rsid w:val="00991AB2"/>
    <w:rsid w:val="009A7358"/>
    <w:rsid w:val="009C1862"/>
    <w:rsid w:val="009C1ACB"/>
    <w:rsid w:val="009C3B83"/>
    <w:rsid w:val="009E39F6"/>
    <w:rsid w:val="009E7F50"/>
    <w:rsid w:val="00A131B0"/>
    <w:rsid w:val="00A21470"/>
    <w:rsid w:val="00A307AB"/>
    <w:rsid w:val="00A541B2"/>
    <w:rsid w:val="00A5719A"/>
    <w:rsid w:val="00A65A78"/>
    <w:rsid w:val="00A700A7"/>
    <w:rsid w:val="00A701C9"/>
    <w:rsid w:val="00A82623"/>
    <w:rsid w:val="00A9364D"/>
    <w:rsid w:val="00AA3118"/>
    <w:rsid w:val="00AA7984"/>
    <w:rsid w:val="00AD16CA"/>
    <w:rsid w:val="00AE187D"/>
    <w:rsid w:val="00AE6A62"/>
    <w:rsid w:val="00AE7FF0"/>
    <w:rsid w:val="00AF3946"/>
    <w:rsid w:val="00AF596A"/>
    <w:rsid w:val="00B114D9"/>
    <w:rsid w:val="00B12D96"/>
    <w:rsid w:val="00B15589"/>
    <w:rsid w:val="00B164AA"/>
    <w:rsid w:val="00B172CC"/>
    <w:rsid w:val="00B21CE8"/>
    <w:rsid w:val="00B32073"/>
    <w:rsid w:val="00B365AA"/>
    <w:rsid w:val="00B3742D"/>
    <w:rsid w:val="00B413E3"/>
    <w:rsid w:val="00B4177E"/>
    <w:rsid w:val="00B51C9F"/>
    <w:rsid w:val="00B62F24"/>
    <w:rsid w:val="00B65DB6"/>
    <w:rsid w:val="00B74D7E"/>
    <w:rsid w:val="00B96EAD"/>
    <w:rsid w:val="00BA004B"/>
    <w:rsid w:val="00BA73F2"/>
    <w:rsid w:val="00BB12A9"/>
    <w:rsid w:val="00BB1B41"/>
    <w:rsid w:val="00BB1BF3"/>
    <w:rsid w:val="00BB5CEC"/>
    <w:rsid w:val="00BB6169"/>
    <w:rsid w:val="00BC3C5E"/>
    <w:rsid w:val="00BC64CD"/>
    <w:rsid w:val="00BD1932"/>
    <w:rsid w:val="00BD2B04"/>
    <w:rsid w:val="00BF7937"/>
    <w:rsid w:val="00C156CC"/>
    <w:rsid w:val="00C34136"/>
    <w:rsid w:val="00C40A39"/>
    <w:rsid w:val="00C61822"/>
    <w:rsid w:val="00C64EDE"/>
    <w:rsid w:val="00C74DB2"/>
    <w:rsid w:val="00C972BF"/>
    <w:rsid w:val="00CA5EB7"/>
    <w:rsid w:val="00CB2943"/>
    <w:rsid w:val="00CB67ED"/>
    <w:rsid w:val="00CF3072"/>
    <w:rsid w:val="00D0395D"/>
    <w:rsid w:val="00D47067"/>
    <w:rsid w:val="00D51C60"/>
    <w:rsid w:val="00D60251"/>
    <w:rsid w:val="00D624D0"/>
    <w:rsid w:val="00D6455B"/>
    <w:rsid w:val="00D64AF8"/>
    <w:rsid w:val="00D676B6"/>
    <w:rsid w:val="00D765BF"/>
    <w:rsid w:val="00D80A5D"/>
    <w:rsid w:val="00D81CE8"/>
    <w:rsid w:val="00D96BC4"/>
    <w:rsid w:val="00D970C8"/>
    <w:rsid w:val="00DA270B"/>
    <w:rsid w:val="00DA312C"/>
    <w:rsid w:val="00DA322F"/>
    <w:rsid w:val="00DA4B60"/>
    <w:rsid w:val="00DA52CC"/>
    <w:rsid w:val="00DD0250"/>
    <w:rsid w:val="00DD2E91"/>
    <w:rsid w:val="00E00B97"/>
    <w:rsid w:val="00E07791"/>
    <w:rsid w:val="00E07F19"/>
    <w:rsid w:val="00E141CB"/>
    <w:rsid w:val="00E27106"/>
    <w:rsid w:val="00E33C95"/>
    <w:rsid w:val="00E43F79"/>
    <w:rsid w:val="00E45424"/>
    <w:rsid w:val="00E56BAD"/>
    <w:rsid w:val="00E611CC"/>
    <w:rsid w:val="00E636F2"/>
    <w:rsid w:val="00E8765B"/>
    <w:rsid w:val="00E9523C"/>
    <w:rsid w:val="00EA0F62"/>
    <w:rsid w:val="00EA6299"/>
    <w:rsid w:val="00EB2353"/>
    <w:rsid w:val="00EB24C2"/>
    <w:rsid w:val="00EC48A2"/>
    <w:rsid w:val="00ED29B4"/>
    <w:rsid w:val="00ED33DE"/>
    <w:rsid w:val="00ED5817"/>
    <w:rsid w:val="00ED6AEB"/>
    <w:rsid w:val="00EE521C"/>
    <w:rsid w:val="00EF10BC"/>
    <w:rsid w:val="00F21CC2"/>
    <w:rsid w:val="00F21D3C"/>
    <w:rsid w:val="00F22F80"/>
    <w:rsid w:val="00F33E51"/>
    <w:rsid w:val="00F3539C"/>
    <w:rsid w:val="00F44C91"/>
    <w:rsid w:val="00F44C9E"/>
    <w:rsid w:val="00F46AB7"/>
    <w:rsid w:val="00F47255"/>
    <w:rsid w:val="00F60ACE"/>
    <w:rsid w:val="00F637B9"/>
    <w:rsid w:val="00F63B76"/>
    <w:rsid w:val="00F8760D"/>
    <w:rsid w:val="00F96376"/>
    <w:rsid w:val="00FA6C32"/>
    <w:rsid w:val="00FB30ED"/>
    <w:rsid w:val="00FC555D"/>
    <w:rsid w:val="00FD5C96"/>
    <w:rsid w:val="00FE7834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A270B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80F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16E43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E4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rsid w:val="00516E43"/>
    <w:rPr>
      <w:color w:val="0000FF"/>
      <w:u w:val="single"/>
    </w:rPr>
  </w:style>
  <w:style w:type="paragraph" w:customStyle="1" w:styleId="pcapt">
    <w:name w:val="pcapt"/>
    <w:basedOn w:val="a"/>
    <w:rsid w:val="00516E43"/>
    <w:pPr>
      <w:spacing w:before="75"/>
      <w:jc w:val="center"/>
    </w:pPr>
    <w:rPr>
      <w:rFonts w:ascii="Arial" w:hAnsi="Arial" w:cs="Arial"/>
      <w:color w:val="FF7200"/>
    </w:rPr>
  </w:style>
  <w:style w:type="paragraph" w:styleId="a4">
    <w:name w:val="List Paragraph"/>
    <w:basedOn w:val="a"/>
    <w:uiPriority w:val="99"/>
    <w:qFormat/>
    <w:rsid w:val="00781A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4A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5A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A5847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A584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8">
    <w:name w:val="Основний текст_"/>
    <w:basedOn w:val="a0"/>
    <w:link w:val="11"/>
    <w:uiPriority w:val="99"/>
    <w:locked/>
    <w:rsid w:val="00D6455B"/>
    <w:rPr>
      <w:sz w:val="28"/>
      <w:szCs w:val="28"/>
      <w:shd w:val="clear" w:color="auto" w:fill="FFFFFF"/>
    </w:rPr>
  </w:style>
  <w:style w:type="character" w:customStyle="1" w:styleId="31">
    <w:name w:val="Основний текст3"/>
    <w:basedOn w:val="a8"/>
    <w:uiPriority w:val="99"/>
    <w:rsid w:val="00D6455B"/>
    <w:rPr>
      <w:sz w:val="28"/>
      <w:szCs w:val="28"/>
      <w:shd w:val="clear" w:color="auto" w:fill="FFFFFF"/>
    </w:rPr>
  </w:style>
  <w:style w:type="character" w:customStyle="1" w:styleId="13">
    <w:name w:val="Основний текст + 13"/>
    <w:aliases w:val="5 pt,Напівжирний"/>
    <w:basedOn w:val="a8"/>
    <w:rsid w:val="00D6455B"/>
    <w:rPr>
      <w:b/>
      <w:bCs/>
      <w:sz w:val="27"/>
      <w:szCs w:val="27"/>
      <w:shd w:val="clear" w:color="auto" w:fill="FFFFFF"/>
    </w:rPr>
  </w:style>
  <w:style w:type="character" w:customStyle="1" w:styleId="12">
    <w:name w:val="Основний текст + Напівжирний1"/>
    <w:aliases w:val="Курсив3"/>
    <w:basedOn w:val="a8"/>
    <w:rsid w:val="00D6455B"/>
    <w:rPr>
      <w:b/>
      <w:bCs/>
      <w:i/>
      <w:iCs/>
      <w:sz w:val="28"/>
      <w:szCs w:val="28"/>
      <w:shd w:val="clear" w:color="auto" w:fill="FFFFFF"/>
    </w:rPr>
  </w:style>
  <w:style w:type="character" w:customStyle="1" w:styleId="131">
    <w:name w:val="Основний текст + 131"/>
    <w:aliases w:val="5 pt2,Напівжирний1"/>
    <w:basedOn w:val="a8"/>
    <w:rsid w:val="00D6455B"/>
    <w:rPr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ий текст2"/>
    <w:basedOn w:val="a8"/>
    <w:rsid w:val="00D6455B"/>
    <w:rPr>
      <w:noProof/>
      <w:sz w:val="28"/>
      <w:szCs w:val="28"/>
      <w:u w:val="single"/>
      <w:shd w:val="clear" w:color="auto" w:fill="FFFFFF"/>
    </w:rPr>
  </w:style>
  <w:style w:type="paragraph" w:customStyle="1" w:styleId="11">
    <w:name w:val="Основний текст1"/>
    <w:basedOn w:val="a"/>
    <w:link w:val="a8"/>
    <w:uiPriority w:val="99"/>
    <w:rsid w:val="00D6455B"/>
    <w:pPr>
      <w:shd w:val="clear" w:color="auto" w:fill="FFFFFF"/>
      <w:spacing w:line="313" w:lineRule="exact"/>
      <w:ind w:hanging="460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styleId="a9">
    <w:name w:val="Strong"/>
    <w:basedOn w:val="a0"/>
    <w:uiPriority w:val="22"/>
    <w:qFormat/>
    <w:rsid w:val="00346AAF"/>
    <w:rPr>
      <w:b/>
      <w:bCs/>
    </w:rPr>
  </w:style>
  <w:style w:type="paragraph" w:styleId="aa">
    <w:name w:val="Intense Quote"/>
    <w:basedOn w:val="a"/>
    <w:next w:val="a"/>
    <w:link w:val="ab"/>
    <w:uiPriority w:val="30"/>
    <w:qFormat/>
    <w:rsid w:val="00DD02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b">
    <w:name w:val="Выделенная цитата Знак"/>
    <w:basedOn w:val="a0"/>
    <w:link w:val="aa"/>
    <w:uiPriority w:val="30"/>
    <w:rsid w:val="00DD025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c">
    <w:name w:val="No Spacing"/>
    <w:uiPriority w:val="99"/>
    <w:qFormat/>
    <w:rsid w:val="00255076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FC5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A27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A270B"/>
    <w:rPr>
      <w:rFonts w:ascii="Times New Roman" w:eastAsia="Times New Roman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80F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21-2015-&#1087;/paran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385-2014-&#1087;/paran11" TargetMode="External"/><Relationship Id="rId12" Type="http://schemas.openxmlformats.org/officeDocument/2006/relationships/hyperlink" Target="mailto:matusevich@uintei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dwISm8jThYCCpfHVyXzcPosWLFg3fdpbsdJL7s6UtIw/ed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usevich@uintei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ec@ukrintei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22DA-2175-4E99-8EC5-11AC1F6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7365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mailto:ilv@iod.gov.ua</vt:lpwstr>
      </vt:variant>
      <vt:variant>
        <vt:lpwstr/>
      </vt:variant>
      <vt:variant>
        <vt:i4>983147</vt:i4>
      </vt:variant>
      <vt:variant>
        <vt:i4>6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mailto:mai@iod.gov.ua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mailto:tkachuk@iod.gov.ua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34</cp:revision>
  <cp:lastPrinted>2019-04-25T12:30:00Z</cp:lastPrinted>
  <dcterms:created xsi:type="dcterms:W3CDTF">2019-04-26T07:18:00Z</dcterms:created>
  <dcterms:modified xsi:type="dcterms:W3CDTF">2019-04-26T09:36:00Z</dcterms:modified>
</cp:coreProperties>
</file>