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F1" w:rsidRPr="00FB1CC8" w:rsidRDefault="00455DF1" w:rsidP="00455DF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2512210"/>
      <w:r w:rsidRPr="00FB1CC8">
        <w:rPr>
          <w:rFonts w:ascii="Times New Roman" w:hAnsi="Times New Roman" w:cs="Times New Roman"/>
          <w:b/>
          <w:color w:val="auto"/>
          <w:sz w:val="28"/>
          <w:szCs w:val="28"/>
        </w:rPr>
        <w:t>СПИСОК ВИКОРИСТАНОЇ ЛІТЕРАТУРИ</w:t>
      </w:r>
      <w:bookmarkEnd w:id="0"/>
    </w:p>
    <w:p w:rsidR="00455DF1" w:rsidRPr="00A56F46" w:rsidRDefault="00455DF1" w:rsidP="00455DF1"/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Биометрическая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идентификация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отпечаткам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пальцев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FingerChip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. [Електронний ресурс] / Ольга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Компоненты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– Режим доступу до ресурсу: </w:t>
      </w:r>
      <w:hyperlink r:id="rId8" w:history="1">
        <w:r w:rsidRPr="00690CE1">
          <w:rPr>
            <w:rFonts w:ascii="Times New Roman" w:hAnsi="Times New Roman" w:cs="Times New Roman"/>
            <w:sz w:val="28"/>
            <w:szCs w:val="28"/>
          </w:rPr>
          <w:t>http://www.kit-e.ru/articles/rfid/2007_4_176.php</w:t>
        </w:r>
      </w:hyperlink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Малков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аутентификации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пользователей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обзор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Анатолий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Малков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>. – 2013. – Режим доступу до ресурсу: https://habr.com/post/177551/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Биометрические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аутентификации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до ресурсу: http://arze.ru/security/srca/biometricheskie-sistemy-bezopasnosti-i-sistemy-autentifikacii.html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90CE1">
        <w:rPr>
          <w:rFonts w:ascii="Times New Roman" w:hAnsi="Times New Roman" w:cs="Times New Roman"/>
          <w:sz w:val="28"/>
          <w:szCs w:val="28"/>
        </w:rPr>
        <w:t xml:space="preserve">Я милого узнаю по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сетчатке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биометрическим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показателям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ресурс]. – 2016. – Режим доступу до ресурсу: https://habr.com/post/311876/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Лясин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Д. Н.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компьютерной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/ Д. Н.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Лясин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Саньков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Волжский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Политехнический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– Режим доступу до ресурсу: http://www.volpi.ru/umkd/zki/index.php?man=1&amp;page=22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CE1">
        <w:rPr>
          <w:rFonts w:ascii="Times New Roman" w:hAnsi="Times New Roman" w:cs="Times New Roman"/>
          <w:sz w:val="28"/>
          <w:szCs w:val="28"/>
        </w:rPr>
        <w:t xml:space="preserve">Мальцев А.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биометрические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/ Антон Мальцев. – 2011. – Режим доступу до ресурсу: https://habr.com/post/126144/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Минакова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Распознавание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радужной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оболочке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физиологических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/ Н. Н.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Минакова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И. Н. Третьяков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Известия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АГУ. – 2009. – Режим доступу до ресурсу: http://izvestia.asu.ru/2009/1/phys/09.ru.html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распознавания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радужной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оболочки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до ресурсу: http://www.ualock.com/po-raduzhnoj-obolochke-glaza.html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Gemalto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Cogent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Scanner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CIS202 [Електронний ресурс] – Режим доступу до ресурсу: https://www.gemalto.com/govt/biometrics/biometric-fingerprint-scanners/iris-scanner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Светодиодные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лампы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фонари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светильники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продукция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подсветка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до ресурсу: http://www.ledlight.com.ua/article.html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CE1">
        <w:rPr>
          <w:rFonts w:ascii="Times New Roman" w:hAnsi="Times New Roman" w:cs="Times New Roman"/>
          <w:sz w:val="28"/>
          <w:szCs w:val="28"/>
        </w:rPr>
        <w:t xml:space="preserve">Рубан Ю.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Светодиоды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светодиодах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) [Електронний ресурс] 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Рубан // 2015 – Режим доступу до ресурсу: https://led-mark.ru/info/articles/2015/svetodiody_perevod_stati_o_svetodiodakh_iz_vikipedii/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характеристики [Електронний ресурс]. – 2015. – Режим доступу до ресурсу: https://artillum.ru/lamps/87-vidy-istochnikov-sveta.html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ПЗС-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матрица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(CCD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>) [Електронний ресурс] – Режим доступу до ресурсу: http://barbakan.com.ua/articles/terminology/ccd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Петропавловский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Параметры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ПЗС-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матриц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прогрессивным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сканированием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фирмы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[Електронний ресурс] 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Петропавловский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Компоненты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>. – 2010. – Режим доступу до ресурсу: http://www.kit-e.ru/articles/elcomp/2010_08_77.php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Грамматин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синтеза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оптических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систем 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Грамматин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>. СПб., СПб ГИТМО (ТУ). – 2002. – С. 65.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CE1">
        <w:rPr>
          <w:rFonts w:ascii="Times New Roman" w:hAnsi="Times New Roman" w:cs="Times New Roman"/>
          <w:sz w:val="28"/>
          <w:szCs w:val="28"/>
        </w:rPr>
        <w:t>Чиж І.Г. Проектування оптичних систем: конспект лекцій/ І</w:t>
      </w:r>
      <w:r>
        <w:rPr>
          <w:rFonts w:ascii="Times New Roman" w:hAnsi="Times New Roman" w:cs="Times New Roman"/>
          <w:sz w:val="28"/>
          <w:szCs w:val="28"/>
        </w:rPr>
        <w:t xml:space="preserve">.Г Чиж. - Київ: НТУУ "КПІ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 w:rsidRPr="00690CE1">
        <w:rPr>
          <w:rFonts w:ascii="Times New Roman" w:hAnsi="Times New Roman" w:cs="Times New Roman"/>
          <w:sz w:val="28"/>
          <w:szCs w:val="28"/>
        </w:rPr>
        <w:t xml:space="preserve"> Сікорського", 2015. - 70 с.</w:t>
      </w:r>
    </w:p>
    <w:p w:rsidR="00455DF1" w:rsidRPr="00690CE1" w:rsidRDefault="00455DF1" w:rsidP="00455DF1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Шехонин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компьютерного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синтеза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оптимизации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оптических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различного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Шехонин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Домненко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Научно-технический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Петербургского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1">
        <w:rPr>
          <w:rFonts w:ascii="Times New Roman" w:hAnsi="Times New Roman" w:cs="Times New Roman"/>
          <w:sz w:val="28"/>
          <w:szCs w:val="28"/>
        </w:rPr>
        <w:t>механики</w:t>
      </w:r>
      <w:proofErr w:type="spellEnd"/>
      <w:r w:rsidRPr="00690CE1">
        <w:rPr>
          <w:rFonts w:ascii="Times New Roman" w:hAnsi="Times New Roman" w:cs="Times New Roman"/>
          <w:sz w:val="28"/>
          <w:szCs w:val="28"/>
        </w:rPr>
        <w:t xml:space="preserve"> и оптики.. – 2005. – С. 133–138.</w:t>
      </w:r>
    </w:p>
    <w:p w:rsidR="009E4FA5" w:rsidRPr="00455DF1" w:rsidRDefault="009E4FA5" w:rsidP="00455DF1">
      <w:bookmarkStart w:id="1" w:name="_GoBack"/>
      <w:bookmarkEnd w:id="1"/>
    </w:p>
    <w:sectPr w:rsidR="009E4FA5" w:rsidRPr="00455DF1" w:rsidSect="00446796">
      <w:headerReference w:type="default" r:id="rId9"/>
      <w:pgSz w:w="12240" w:h="15840"/>
      <w:pgMar w:top="1134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2B" w:rsidRDefault="003E172B" w:rsidP="00446796">
      <w:pPr>
        <w:spacing w:after="0" w:line="240" w:lineRule="auto"/>
      </w:pPr>
      <w:r>
        <w:separator/>
      </w:r>
    </w:p>
  </w:endnote>
  <w:endnote w:type="continuationSeparator" w:id="0">
    <w:p w:rsidR="003E172B" w:rsidRDefault="003E172B" w:rsidP="004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2B" w:rsidRDefault="003E172B" w:rsidP="00446796">
      <w:pPr>
        <w:spacing w:after="0" w:line="240" w:lineRule="auto"/>
      </w:pPr>
      <w:r>
        <w:separator/>
      </w:r>
    </w:p>
  </w:footnote>
  <w:footnote w:type="continuationSeparator" w:id="0">
    <w:p w:rsidR="003E172B" w:rsidRDefault="003E172B" w:rsidP="004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93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B1C" w:rsidRDefault="00515B1C">
        <w:pPr>
          <w:pStyle w:val="a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5B1C" w:rsidRDefault="00515B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770"/>
    <w:multiLevelType w:val="hybridMultilevel"/>
    <w:tmpl w:val="5A9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FE"/>
    <w:multiLevelType w:val="hybridMultilevel"/>
    <w:tmpl w:val="F56491E6"/>
    <w:lvl w:ilvl="0" w:tplc="3DB81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BA6"/>
    <w:multiLevelType w:val="hybridMultilevel"/>
    <w:tmpl w:val="C84C8640"/>
    <w:lvl w:ilvl="0" w:tplc="3DB81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4552"/>
    <w:multiLevelType w:val="hybridMultilevel"/>
    <w:tmpl w:val="39EC8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0E6E"/>
    <w:multiLevelType w:val="hybridMultilevel"/>
    <w:tmpl w:val="56FED4FC"/>
    <w:lvl w:ilvl="0" w:tplc="77567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CA5BA4"/>
    <w:multiLevelType w:val="hybridMultilevel"/>
    <w:tmpl w:val="EC8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B20"/>
    <w:multiLevelType w:val="hybridMultilevel"/>
    <w:tmpl w:val="90989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4F22"/>
    <w:multiLevelType w:val="hybridMultilevel"/>
    <w:tmpl w:val="FEC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520"/>
    <w:multiLevelType w:val="multilevel"/>
    <w:tmpl w:val="5F269A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5C45EF5"/>
    <w:multiLevelType w:val="hybridMultilevel"/>
    <w:tmpl w:val="31D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7A2C"/>
    <w:multiLevelType w:val="hybridMultilevel"/>
    <w:tmpl w:val="6E2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B2AA6"/>
    <w:multiLevelType w:val="hybridMultilevel"/>
    <w:tmpl w:val="1082A0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C21BBE"/>
    <w:multiLevelType w:val="hybridMultilevel"/>
    <w:tmpl w:val="0D84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A11"/>
    <w:multiLevelType w:val="hybridMultilevel"/>
    <w:tmpl w:val="C6EA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6FCD"/>
    <w:multiLevelType w:val="hybridMultilevel"/>
    <w:tmpl w:val="9256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7724"/>
    <w:multiLevelType w:val="hybridMultilevel"/>
    <w:tmpl w:val="E094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6973"/>
    <w:multiLevelType w:val="hybridMultilevel"/>
    <w:tmpl w:val="0A801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87A7D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A4F1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96FED"/>
    <w:multiLevelType w:val="hybridMultilevel"/>
    <w:tmpl w:val="3120F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16C9"/>
    <w:multiLevelType w:val="hybridMultilevel"/>
    <w:tmpl w:val="A010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37264"/>
    <w:multiLevelType w:val="hybridMultilevel"/>
    <w:tmpl w:val="9100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1A7B"/>
    <w:multiLevelType w:val="hybridMultilevel"/>
    <w:tmpl w:val="A442EF66"/>
    <w:lvl w:ilvl="0" w:tplc="E03620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6"/>
  </w:num>
  <w:num w:numId="18">
    <w:abstractNumId w:val="8"/>
  </w:num>
  <w:num w:numId="19">
    <w:abstractNumId w:val="18"/>
  </w:num>
  <w:num w:numId="20">
    <w:abstractNumId w:val="0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6E"/>
    <w:rsid w:val="00007A03"/>
    <w:rsid w:val="00013F2C"/>
    <w:rsid w:val="00030D95"/>
    <w:rsid w:val="00051864"/>
    <w:rsid w:val="00063E2B"/>
    <w:rsid w:val="00071692"/>
    <w:rsid w:val="00073E3D"/>
    <w:rsid w:val="00080626"/>
    <w:rsid w:val="000858DE"/>
    <w:rsid w:val="000F67A8"/>
    <w:rsid w:val="00103B49"/>
    <w:rsid w:val="00121F0D"/>
    <w:rsid w:val="00122123"/>
    <w:rsid w:val="00122436"/>
    <w:rsid w:val="00155FF2"/>
    <w:rsid w:val="00172AB6"/>
    <w:rsid w:val="00196E1C"/>
    <w:rsid w:val="001C217D"/>
    <w:rsid w:val="001C3E30"/>
    <w:rsid w:val="001C7E10"/>
    <w:rsid w:val="001D09A6"/>
    <w:rsid w:val="001D4B3B"/>
    <w:rsid w:val="001D5850"/>
    <w:rsid w:val="002063B8"/>
    <w:rsid w:val="00206FCC"/>
    <w:rsid w:val="00213649"/>
    <w:rsid w:val="002222C6"/>
    <w:rsid w:val="00222463"/>
    <w:rsid w:val="0023139D"/>
    <w:rsid w:val="002314F7"/>
    <w:rsid w:val="00253A06"/>
    <w:rsid w:val="00260371"/>
    <w:rsid w:val="00261CA7"/>
    <w:rsid w:val="002A487B"/>
    <w:rsid w:val="002C1029"/>
    <w:rsid w:val="002C6623"/>
    <w:rsid w:val="002D79DF"/>
    <w:rsid w:val="002E0D1D"/>
    <w:rsid w:val="002E14D5"/>
    <w:rsid w:val="002E4A65"/>
    <w:rsid w:val="002E61BD"/>
    <w:rsid w:val="002F3EA8"/>
    <w:rsid w:val="002F4AE9"/>
    <w:rsid w:val="00315A75"/>
    <w:rsid w:val="00340A38"/>
    <w:rsid w:val="003410A2"/>
    <w:rsid w:val="003518BF"/>
    <w:rsid w:val="00354B93"/>
    <w:rsid w:val="00356865"/>
    <w:rsid w:val="00363B43"/>
    <w:rsid w:val="00373B39"/>
    <w:rsid w:val="0038634C"/>
    <w:rsid w:val="003A7135"/>
    <w:rsid w:val="003C547D"/>
    <w:rsid w:val="003D3D4C"/>
    <w:rsid w:val="003E172B"/>
    <w:rsid w:val="003E6005"/>
    <w:rsid w:val="00432299"/>
    <w:rsid w:val="004440E9"/>
    <w:rsid w:val="00445A45"/>
    <w:rsid w:val="00446796"/>
    <w:rsid w:val="004550CB"/>
    <w:rsid w:val="00455DF1"/>
    <w:rsid w:val="00472ECA"/>
    <w:rsid w:val="0047326F"/>
    <w:rsid w:val="004A53C5"/>
    <w:rsid w:val="004D13AB"/>
    <w:rsid w:val="004E1CA0"/>
    <w:rsid w:val="004E7F7F"/>
    <w:rsid w:val="004E7FA3"/>
    <w:rsid w:val="005014B7"/>
    <w:rsid w:val="00504F50"/>
    <w:rsid w:val="00515B1C"/>
    <w:rsid w:val="0052266B"/>
    <w:rsid w:val="005341D1"/>
    <w:rsid w:val="00542A84"/>
    <w:rsid w:val="0054702F"/>
    <w:rsid w:val="00571164"/>
    <w:rsid w:val="005739F7"/>
    <w:rsid w:val="00591C24"/>
    <w:rsid w:val="005C5165"/>
    <w:rsid w:val="005C6527"/>
    <w:rsid w:val="005E4EF1"/>
    <w:rsid w:val="006032D7"/>
    <w:rsid w:val="00622269"/>
    <w:rsid w:val="006401C1"/>
    <w:rsid w:val="00641339"/>
    <w:rsid w:val="00655CE8"/>
    <w:rsid w:val="00673E4A"/>
    <w:rsid w:val="00690CE1"/>
    <w:rsid w:val="006B3906"/>
    <w:rsid w:val="006B4218"/>
    <w:rsid w:val="006E1D23"/>
    <w:rsid w:val="006E29A6"/>
    <w:rsid w:val="006E7C6E"/>
    <w:rsid w:val="0070227F"/>
    <w:rsid w:val="007079C2"/>
    <w:rsid w:val="0073265A"/>
    <w:rsid w:val="00736FE6"/>
    <w:rsid w:val="00743B7B"/>
    <w:rsid w:val="00744713"/>
    <w:rsid w:val="00751FF0"/>
    <w:rsid w:val="007707FC"/>
    <w:rsid w:val="0077176C"/>
    <w:rsid w:val="00775A06"/>
    <w:rsid w:val="00775CD3"/>
    <w:rsid w:val="0078262B"/>
    <w:rsid w:val="00793481"/>
    <w:rsid w:val="007B7304"/>
    <w:rsid w:val="007C3E59"/>
    <w:rsid w:val="007D3B60"/>
    <w:rsid w:val="007E3D16"/>
    <w:rsid w:val="007E696B"/>
    <w:rsid w:val="007E72AA"/>
    <w:rsid w:val="00823227"/>
    <w:rsid w:val="00831DC8"/>
    <w:rsid w:val="008416E1"/>
    <w:rsid w:val="00847E5B"/>
    <w:rsid w:val="00850B0D"/>
    <w:rsid w:val="008528C0"/>
    <w:rsid w:val="008654B6"/>
    <w:rsid w:val="00874DA7"/>
    <w:rsid w:val="00884918"/>
    <w:rsid w:val="00893A9E"/>
    <w:rsid w:val="008B510F"/>
    <w:rsid w:val="008B5CF3"/>
    <w:rsid w:val="008B68CA"/>
    <w:rsid w:val="008E4C89"/>
    <w:rsid w:val="008E53CE"/>
    <w:rsid w:val="009001FD"/>
    <w:rsid w:val="00900599"/>
    <w:rsid w:val="009033F5"/>
    <w:rsid w:val="00906C1D"/>
    <w:rsid w:val="00920BCB"/>
    <w:rsid w:val="009419CE"/>
    <w:rsid w:val="00944E8D"/>
    <w:rsid w:val="00945752"/>
    <w:rsid w:val="00962F88"/>
    <w:rsid w:val="00963BE6"/>
    <w:rsid w:val="0097303D"/>
    <w:rsid w:val="00986785"/>
    <w:rsid w:val="00987A84"/>
    <w:rsid w:val="00991B35"/>
    <w:rsid w:val="009A1FA4"/>
    <w:rsid w:val="009A3DC5"/>
    <w:rsid w:val="009A3FAA"/>
    <w:rsid w:val="009A5550"/>
    <w:rsid w:val="009B207E"/>
    <w:rsid w:val="009B5556"/>
    <w:rsid w:val="009C5178"/>
    <w:rsid w:val="009E4FA5"/>
    <w:rsid w:val="009E548A"/>
    <w:rsid w:val="00A22AD2"/>
    <w:rsid w:val="00A362E5"/>
    <w:rsid w:val="00A4457D"/>
    <w:rsid w:val="00A52538"/>
    <w:rsid w:val="00A56F46"/>
    <w:rsid w:val="00A77CCC"/>
    <w:rsid w:val="00A86942"/>
    <w:rsid w:val="00A92A00"/>
    <w:rsid w:val="00AA1600"/>
    <w:rsid w:val="00AB1DC4"/>
    <w:rsid w:val="00AB2379"/>
    <w:rsid w:val="00AB2682"/>
    <w:rsid w:val="00AE617F"/>
    <w:rsid w:val="00AF5EA4"/>
    <w:rsid w:val="00B20E37"/>
    <w:rsid w:val="00B2533C"/>
    <w:rsid w:val="00B32D40"/>
    <w:rsid w:val="00B45899"/>
    <w:rsid w:val="00B55977"/>
    <w:rsid w:val="00B64D77"/>
    <w:rsid w:val="00B73132"/>
    <w:rsid w:val="00B824AA"/>
    <w:rsid w:val="00B85DE9"/>
    <w:rsid w:val="00B920CD"/>
    <w:rsid w:val="00BA41D8"/>
    <w:rsid w:val="00BA432A"/>
    <w:rsid w:val="00BA681A"/>
    <w:rsid w:val="00BB08C5"/>
    <w:rsid w:val="00BB282F"/>
    <w:rsid w:val="00BD7E74"/>
    <w:rsid w:val="00BE1046"/>
    <w:rsid w:val="00C044E4"/>
    <w:rsid w:val="00C11FAC"/>
    <w:rsid w:val="00C22C00"/>
    <w:rsid w:val="00C35B0E"/>
    <w:rsid w:val="00C71238"/>
    <w:rsid w:val="00C77BC9"/>
    <w:rsid w:val="00C849DD"/>
    <w:rsid w:val="00C955F4"/>
    <w:rsid w:val="00CA5E98"/>
    <w:rsid w:val="00CA6B7F"/>
    <w:rsid w:val="00CB1120"/>
    <w:rsid w:val="00CB7010"/>
    <w:rsid w:val="00CC33FA"/>
    <w:rsid w:val="00CD3CB2"/>
    <w:rsid w:val="00CE7AEF"/>
    <w:rsid w:val="00CE7D4A"/>
    <w:rsid w:val="00CF42CC"/>
    <w:rsid w:val="00D148D8"/>
    <w:rsid w:val="00D23C00"/>
    <w:rsid w:val="00D32EA2"/>
    <w:rsid w:val="00D5151E"/>
    <w:rsid w:val="00D57352"/>
    <w:rsid w:val="00D83226"/>
    <w:rsid w:val="00D97535"/>
    <w:rsid w:val="00DA2D42"/>
    <w:rsid w:val="00DA45D8"/>
    <w:rsid w:val="00DA6A76"/>
    <w:rsid w:val="00DD02BE"/>
    <w:rsid w:val="00DD28FB"/>
    <w:rsid w:val="00DE68A2"/>
    <w:rsid w:val="00E029BE"/>
    <w:rsid w:val="00E04F46"/>
    <w:rsid w:val="00E06F6D"/>
    <w:rsid w:val="00E10EE4"/>
    <w:rsid w:val="00E1122A"/>
    <w:rsid w:val="00E17705"/>
    <w:rsid w:val="00E21186"/>
    <w:rsid w:val="00E40002"/>
    <w:rsid w:val="00E4486D"/>
    <w:rsid w:val="00E66AF7"/>
    <w:rsid w:val="00E8383C"/>
    <w:rsid w:val="00E95646"/>
    <w:rsid w:val="00EA4F34"/>
    <w:rsid w:val="00EB05B2"/>
    <w:rsid w:val="00EB5A3E"/>
    <w:rsid w:val="00EC2455"/>
    <w:rsid w:val="00EC607B"/>
    <w:rsid w:val="00F02B59"/>
    <w:rsid w:val="00F02C62"/>
    <w:rsid w:val="00F03733"/>
    <w:rsid w:val="00F10567"/>
    <w:rsid w:val="00F12C6C"/>
    <w:rsid w:val="00F266DB"/>
    <w:rsid w:val="00F3160D"/>
    <w:rsid w:val="00F341F6"/>
    <w:rsid w:val="00F36921"/>
    <w:rsid w:val="00F646DE"/>
    <w:rsid w:val="00F8677C"/>
    <w:rsid w:val="00FA0810"/>
    <w:rsid w:val="00FA3742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132A2E2-51BB-4D39-9438-3F0FEF88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2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7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3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13F2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2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AB237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17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table" w:customStyle="1" w:styleId="11">
    <w:name w:val="Сетка таблицы1"/>
    <w:basedOn w:val="a1"/>
    <w:next w:val="a7"/>
    <w:uiPriority w:val="39"/>
    <w:rsid w:val="00F3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A362E5"/>
    <w:pPr>
      <w:outlineLvl w:val="9"/>
    </w:pPr>
    <w:rPr>
      <w:caps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A362E5"/>
    <w:pPr>
      <w:tabs>
        <w:tab w:val="right" w:leader="dot" w:pos="10196"/>
      </w:tabs>
      <w:spacing w:after="100" w:line="360" w:lineRule="auto"/>
      <w:contextualSpacing/>
      <w:jc w:val="both"/>
    </w:pPr>
    <w:rPr>
      <w:rFonts w:ascii="Times New Roman" w:hAnsi="Times New Roman"/>
      <w:sz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A362E5"/>
    <w:pPr>
      <w:tabs>
        <w:tab w:val="right" w:leader="dot" w:pos="10196"/>
      </w:tabs>
      <w:spacing w:after="100" w:line="360" w:lineRule="auto"/>
      <w:ind w:left="280" w:firstLine="287"/>
      <w:contextualSpacing/>
      <w:jc w:val="both"/>
    </w:pPr>
    <w:rPr>
      <w:rFonts w:ascii="Times New Roman" w:hAnsi="Times New Roman"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A362E5"/>
    <w:pPr>
      <w:tabs>
        <w:tab w:val="right" w:leader="dot" w:pos="10196"/>
      </w:tabs>
      <w:spacing w:after="100" w:line="360" w:lineRule="auto"/>
      <w:ind w:left="560" w:firstLine="574"/>
      <w:contextualSpacing/>
      <w:jc w:val="both"/>
    </w:pPr>
    <w:rPr>
      <w:rFonts w:ascii="Times New Roman" w:hAnsi="Times New Roman"/>
      <w:sz w:val="28"/>
      <w:lang w:val="en-US"/>
    </w:rPr>
  </w:style>
  <w:style w:type="paragraph" w:styleId="aa">
    <w:name w:val="header"/>
    <w:basedOn w:val="a"/>
    <w:link w:val="ab"/>
    <w:uiPriority w:val="99"/>
    <w:unhideWhenUsed/>
    <w:rsid w:val="004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6796"/>
    <w:rPr>
      <w:lang w:val="uk-UA"/>
    </w:rPr>
  </w:style>
  <w:style w:type="paragraph" w:styleId="ac">
    <w:name w:val="footer"/>
    <w:basedOn w:val="a"/>
    <w:link w:val="ad"/>
    <w:uiPriority w:val="99"/>
    <w:unhideWhenUsed/>
    <w:rsid w:val="004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796"/>
    <w:rPr>
      <w:lang w:val="uk-UA"/>
    </w:rPr>
  </w:style>
  <w:style w:type="paragraph" w:customStyle="1" w:styleId="ae">
    <w:name w:val="Основний текст СТАТТІ"/>
    <w:basedOn w:val="a"/>
    <w:qFormat/>
    <w:rsid w:val="00D23C0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Рисунок_підпис"/>
    <w:basedOn w:val="22"/>
    <w:qFormat/>
    <w:rsid w:val="00690CE1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x-none"/>
    </w:rPr>
  </w:style>
  <w:style w:type="paragraph" w:styleId="22">
    <w:name w:val="Body Text 2"/>
    <w:basedOn w:val="a"/>
    <w:link w:val="23"/>
    <w:uiPriority w:val="99"/>
    <w:semiHidden/>
    <w:unhideWhenUsed/>
    <w:rsid w:val="00690C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90CE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-e.ru/articles/rfid/2007_4_17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7BF5-E51F-499A-A9FB-F620C8A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Рудюк</dc:creator>
  <cp:keywords/>
  <dc:description/>
  <cp:lastModifiedBy>Igor</cp:lastModifiedBy>
  <cp:revision>2</cp:revision>
  <cp:lastPrinted>2018-12-13T22:57:00Z</cp:lastPrinted>
  <dcterms:created xsi:type="dcterms:W3CDTF">2019-01-17T17:22:00Z</dcterms:created>
  <dcterms:modified xsi:type="dcterms:W3CDTF">2019-01-17T17:22:00Z</dcterms:modified>
</cp:coreProperties>
</file>